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r>
        <w:object w:dxaOrig="3319" w:dyaOrig="1487">
          <v:rect xmlns:o="urn:schemas-microsoft-com:office:office" xmlns:v="urn:schemas-microsoft-com:vml" id="rectole0000000000" style="width:165.950000pt;height:74.3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480"/>
        <w:ind w:right="0" w:left="0" w:firstLine="0"/>
        <w:jc w:val="center"/>
        <w:rPr>
          <w:rFonts w:ascii="Times New Roman" w:hAnsi="Times New Roman" w:cs="Times New Roman" w:eastAsia="Times New Roman"/>
          <w:color w:val="auto"/>
          <w:spacing w:val="0"/>
          <w:position w:val="0"/>
          <w:sz w:val="24"/>
          <w:shd w:fill="auto" w:val="clear"/>
        </w:rPr>
      </w:pPr>
    </w:p>
    <w:p>
      <w:pPr>
        <w:spacing w:before="0" w:after="120" w:line="480"/>
        <w:ind w:right="0" w:left="0" w:firstLine="0"/>
        <w:jc w:val="center"/>
        <w:rPr>
          <w:rFonts w:ascii="Arial Nova Cond" w:hAnsi="Arial Nova Cond" w:cs="Arial Nova Cond" w:eastAsia="Arial Nova Cond"/>
          <w:i/>
          <w:color w:val="auto"/>
          <w:spacing w:val="0"/>
          <w:position w:val="0"/>
          <w:sz w:val="48"/>
          <w:shd w:fill="auto" w:val="clear"/>
        </w:rPr>
      </w:pPr>
      <w:r>
        <w:rPr>
          <w:rFonts w:ascii="Arial Nova Cond" w:hAnsi="Arial Nova Cond" w:cs="Arial Nova Cond" w:eastAsia="Arial Nova Cond"/>
          <w:i/>
          <w:color w:val="auto"/>
          <w:spacing w:val="0"/>
          <w:position w:val="0"/>
          <w:sz w:val="48"/>
          <w:shd w:fill="auto" w:val="clear"/>
        </w:rPr>
        <w:t xml:space="preserve">BA (Hons) Leadership and Management Skills for the Workplace</w:t>
      </w:r>
    </w:p>
    <w:p>
      <w:pPr>
        <w:spacing w:before="0" w:after="120" w:line="480"/>
        <w:ind w:right="0" w:left="0" w:firstLine="0"/>
        <w:jc w:val="center"/>
        <w:rPr>
          <w:rFonts w:ascii="Arial Nova Cond" w:hAnsi="Arial Nova Cond" w:cs="Arial Nova Cond" w:eastAsia="Arial Nova Cond"/>
          <w:i/>
          <w:color w:val="auto"/>
          <w:spacing w:val="0"/>
          <w:position w:val="0"/>
          <w:sz w:val="48"/>
          <w:shd w:fill="auto" w:val="clear"/>
        </w:rPr>
      </w:pPr>
      <w:r>
        <w:rPr>
          <w:rFonts w:ascii="Arial Nova Cond" w:hAnsi="Arial Nova Cond" w:cs="Arial Nova Cond" w:eastAsia="Arial Nova Cond"/>
          <w:i/>
          <w:color w:val="auto"/>
          <w:spacing w:val="0"/>
          <w:position w:val="0"/>
          <w:sz w:val="48"/>
          <w:shd w:fill="auto" w:val="clear"/>
        </w:rPr>
        <w:t xml:space="preserve">Developing Relationships and Workplace Achievements </w:t>
      </w:r>
    </w:p>
    <w:p>
      <w:pPr>
        <w:spacing w:before="0" w:after="120" w:line="480"/>
        <w:ind w:right="0" w:left="0" w:firstLine="0"/>
        <w:jc w:val="center"/>
        <w:rPr>
          <w:rFonts w:ascii="Arial Nova Cond" w:hAnsi="Arial Nova Cond" w:cs="Arial Nova Cond" w:eastAsia="Arial Nova Cond"/>
          <w:i/>
          <w:color w:val="auto"/>
          <w:spacing w:val="0"/>
          <w:position w:val="0"/>
          <w:sz w:val="48"/>
          <w:shd w:fill="auto" w:val="clear"/>
        </w:rPr>
      </w:pPr>
      <w:r>
        <w:rPr>
          <w:rFonts w:ascii="Arial Nova Cond" w:hAnsi="Arial Nova Cond" w:cs="Arial Nova Cond" w:eastAsia="Arial Nova Cond"/>
          <w:i/>
          <w:color w:val="auto"/>
          <w:spacing w:val="0"/>
          <w:position w:val="0"/>
          <w:sz w:val="48"/>
          <w:shd w:fill="auto" w:val="clear"/>
        </w:rPr>
        <w:t xml:space="preserve">-Tesla-</w:t>
      </w:r>
    </w:p>
    <w:p>
      <w:pPr>
        <w:spacing w:before="0" w:after="120" w:line="480"/>
        <w:ind w:right="0" w:left="0" w:firstLine="0"/>
        <w:jc w:val="center"/>
        <w:rPr>
          <w:rFonts w:ascii="Arial Nova Cond" w:hAnsi="Arial Nova Cond" w:cs="Arial Nova Cond" w:eastAsia="Arial Nova Cond"/>
          <w:i/>
          <w:color w:val="auto"/>
          <w:spacing w:val="0"/>
          <w:position w:val="0"/>
          <w:sz w:val="48"/>
          <w:shd w:fill="auto" w:val="clear"/>
        </w:rPr>
      </w:pPr>
      <w:r>
        <w:rPr>
          <w:rFonts w:ascii="Arial Nova Cond" w:hAnsi="Arial Nova Cond" w:cs="Arial Nova Cond" w:eastAsia="Arial Nova Cond"/>
          <w:i/>
          <w:color w:val="auto"/>
          <w:spacing w:val="0"/>
          <w:position w:val="0"/>
          <w:sz w:val="48"/>
          <w:shd w:fill="auto" w:val="clear"/>
        </w:rPr>
        <w:t xml:space="preserve">Student’s Name: Alexandru Munteanu</w:t>
      </w:r>
    </w:p>
    <w:p>
      <w:pPr>
        <w:spacing w:before="0" w:after="120" w:line="480"/>
        <w:ind w:right="0" w:left="0" w:firstLine="0"/>
        <w:jc w:val="center"/>
        <w:rPr>
          <w:rFonts w:ascii="Arial Nova Cond" w:hAnsi="Arial Nova Cond" w:cs="Arial Nova Cond" w:eastAsia="Arial Nova Cond"/>
          <w:i/>
          <w:color w:val="auto"/>
          <w:spacing w:val="0"/>
          <w:position w:val="0"/>
          <w:sz w:val="48"/>
          <w:shd w:fill="auto" w:val="clear"/>
        </w:rPr>
      </w:pPr>
      <w:r>
        <w:rPr>
          <w:rFonts w:ascii="Arial Nova Cond" w:hAnsi="Arial Nova Cond" w:cs="Arial Nova Cond" w:eastAsia="Arial Nova Cond"/>
          <w:i/>
          <w:color w:val="auto"/>
          <w:spacing w:val="0"/>
          <w:position w:val="0"/>
          <w:sz w:val="48"/>
          <w:shd w:fill="auto" w:val="clear"/>
        </w:rPr>
        <w:t xml:space="preserve">Student’s ID: 1920944</w:t>
      </w:r>
    </w:p>
    <w:p>
      <w:pPr>
        <w:spacing w:before="0" w:after="120" w:line="480"/>
        <w:ind w:right="0" w:left="0" w:firstLine="0"/>
        <w:jc w:val="center"/>
        <w:rPr>
          <w:rFonts w:ascii="Arial Nova Cond" w:hAnsi="Arial Nova Cond" w:cs="Arial Nova Cond" w:eastAsia="Arial Nova Cond"/>
          <w:i/>
          <w:color w:val="auto"/>
          <w:spacing w:val="0"/>
          <w:position w:val="0"/>
          <w:sz w:val="48"/>
          <w:shd w:fill="auto" w:val="clear"/>
        </w:rPr>
      </w:pPr>
      <w:r>
        <w:rPr>
          <w:rFonts w:ascii="Arial Nova Cond" w:hAnsi="Arial Nova Cond" w:cs="Arial Nova Cond" w:eastAsia="Arial Nova Cond"/>
          <w:i/>
          <w:color w:val="auto"/>
          <w:spacing w:val="0"/>
          <w:position w:val="0"/>
          <w:sz w:val="48"/>
          <w:shd w:fill="auto" w:val="clear"/>
        </w:rPr>
        <w:t xml:space="preserve">Lecturer’s name: Gregory Cowan</w:t>
      </w:r>
    </w:p>
    <w:p>
      <w:pPr>
        <w:spacing w:before="0" w:after="120" w:line="480"/>
        <w:ind w:right="0" w:left="0" w:firstLine="0"/>
        <w:jc w:val="left"/>
        <w:rPr>
          <w:rFonts w:ascii="Arial" w:hAnsi="Arial" w:cs="Arial" w:eastAsia="Arial"/>
          <w:color w:val="auto"/>
          <w:spacing w:val="0"/>
          <w:position w:val="0"/>
          <w:sz w:val="22"/>
          <w:shd w:fill="auto" w:val="clear"/>
        </w:rPr>
      </w:pPr>
    </w:p>
    <w:p>
      <w:pPr>
        <w:spacing w:before="0" w:after="0" w:line="360"/>
        <w:ind w:right="0" w:left="0" w:firstLine="0"/>
        <w:jc w:val="center"/>
        <w:rPr>
          <w:rFonts w:ascii="Calibri Light" w:hAnsi="Calibri Light" w:cs="Calibri Light" w:eastAsia="Calibri Light"/>
          <w:color w:val="auto"/>
          <w:spacing w:val="-10"/>
          <w:position w:val="0"/>
          <w:sz w:val="56"/>
          <w:shd w:fill="auto" w:val="clear"/>
        </w:rPr>
      </w:pPr>
      <w:r>
        <w:rPr>
          <w:rFonts w:ascii="Calibri Light" w:hAnsi="Calibri Light" w:cs="Calibri Light" w:eastAsia="Calibri Light"/>
          <w:color w:val="auto"/>
          <w:spacing w:val="-10"/>
          <w:position w:val="0"/>
          <w:sz w:val="56"/>
          <w:shd w:fill="auto" w:val="clear"/>
        </w:rPr>
        <w:t xml:space="preserve">Developing Relationships and Workplace Achievements</w:t>
      </w:r>
    </w:p>
    <w:p>
      <w:pPr>
        <w:spacing w:before="0" w:after="0" w:line="360"/>
        <w:ind w:right="0" w:left="0" w:firstLine="0"/>
        <w:jc w:val="center"/>
        <w:rPr>
          <w:rFonts w:ascii="Calibri Light" w:hAnsi="Calibri Light" w:cs="Calibri Light" w:eastAsia="Calibri Light"/>
          <w:color w:val="auto"/>
          <w:spacing w:val="-10"/>
          <w:position w:val="0"/>
          <w:sz w:val="56"/>
          <w:shd w:fill="auto" w:val="clear"/>
        </w:rPr>
      </w:pPr>
      <w:r>
        <w:rPr>
          <w:rFonts w:ascii="Calibri Light" w:hAnsi="Calibri Light" w:cs="Calibri Light" w:eastAsia="Calibri Light"/>
          <w:color w:val="auto"/>
          <w:spacing w:val="-10"/>
          <w:position w:val="0"/>
          <w:sz w:val="56"/>
          <w:shd w:fill="auto" w:val="clear"/>
        </w:rPr>
        <w:t xml:space="preserve">Tesla</w:t>
      </w:r>
    </w:p>
    <w:p>
      <w:pPr>
        <w:spacing w:before="0" w:after="120" w:line="360"/>
        <w:ind w:right="0" w:left="0" w:firstLine="0"/>
        <w:jc w:val="left"/>
        <w:rPr>
          <w:rFonts w:ascii="Arial" w:hAnsi="Arial" w:cs="Arial" w:eastAsia="Arial"/>
          <w:color w:val="auto"/>
          <w:spacing w:val="0"/>
          <w:position w:val="0"/>
          <w:sz w:val="22"/>
          <w:shd w:fill="auto" w:val="clear"/>
        </w:rPr>
      </w:pPr>
    </w:p>
    <w:p>
      <w:pPr>
        <w:spacing w:before="0" w:after="120" w:line="360"/>
        <w:ind w:right="0" w:left="0" w:firstLine="0"/>
        <w:jc w:val="left"/>
        <w:rPr>
          <w:rFonts w:ascii="Arial" w:hAnsi="Arial" w:cs="Arial" w:eastAsia="Arial"/>
          <w:color w:val="auto"/>
          <w:spacing w:val="0"/>
          <w:position w:val="0"/>
          <w:sz w:val="22"/>
          <w:shd w:fill="auto" w:val="clear"/>
        </w:rPr>
      </w:pPr>
    </w:p>
    <w:p>
      <w:pPr>
        <w:keepNext w:val="true"/>
        <w:keepLines w:val="true"/>
        <w:spacing w:before="240" w:after="0" w:line="360"/>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Introduction </w:t>
      </w:r>
    </w:p>
    <w:p>
      <w:pPr>
        <w:spacing w:before="0" w:after="120" w:line="360"/>
        <w:ind w:right="0" w:left="0" w:firstLine="0"/>
        <w:jc w:val="left"/>
        <w:rPr>
          <w:rFonts w:ascii="Arial" w:hAnsi="Arial" w:cs="Arial" w:eastAsia="Arial"/>
          <w:color w:val="auto"/>
          <w:spacing w:val="0"/>
          <w:position w:val="0"/>
          <w:sz w:val="22"/>
          <w:shd w:fill="auto" w:val="clear"/>
        </w:rPr>
      </w:pP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report is aiming to highlight a personal development plan by using SMART Objectives  which will identify the required development needs in order to be a better employee for Tesla company. The company is requiring continue development from their employees as it has the purpose of transforming the automotive world into a sustainable one and prevent harming the environm9ent. Performance appraisal tools and other techniques such as MOB (Managing by Objectives), 540 degree feedback scheme, 360 feedback and IPRP (individual Pay Rate Performance) will be analysed within Tesla company in order to highlight how the company is involving in the development process of their employees and how they encourage them to become better versions of themselves. Moreover, there will be explained why these development techniques used by Tesla are benefiting the company and its employees. Conclusions and Recommendations will be written at the end of the report to highlight the main findings and also, to give recommendations regarding how the company and employees should develop in matter of achieving the business success. </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Tesla is an electric car producer company founded in 2003 in San Carlos, California. Nowadays Teala, was initially named Tesla Motors but the name has changes back in 2017. (Reed, 2020). </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company’s name is a tribute for Nikola Tesla which was a very famous Serbian-American engineer that have been inventing the Alternant Current (AC) motor. (History, 2009)</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Tesla is not just a company that produces sustainable electric vehicles but it also makes power-walls, powerpack and solar roof which are meant to sustain and protect the environment by minimizing the emissions of carbon. (LinkedIn, 2021)</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At it’s first, Tesla Motors was founded by Martin Eberhard and Marc Trappening and only in 2004, Elon Musk stepped into the business by investing $30 million, and become developing the company with an enormous rapidity. (Locke, 2020)</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All these being said, just after 4 years of Elon Musk becoming the CEO of Tesla, the company released the Roadster model which was the first full electric car with the purpose of commercial use. It had the price of over $100.000 but the main issue for customers was that it takes quite long to be charged comparing with the time it takes to put gas on a conventional car. The main purpose of Elon Musk was to prove the world that electric cars can be feasible and have a cool design as well. Other purpose of integrating and creating affordable electric cars for the mass and also, to create a sedan car that can easily compete with BMW, Mercedes and Land Rover. (Davis, 2010)</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Tesla is not just a company that aims to transition the automotive industry to sustainable energy but safety is the number one priority for the company. For this reason, as Volvo company’s CEO have been stating that their cars are the safest, Elon Musk said that Tesla Model 3 would be the safest car in the world and prove it by recording videos with both cars at the crash test. For this reason, the customers of Tesla are not just buying a sustainable and cool car, but also a safe one in case of impact. (Simbieda, 2020)</w:t>
      </w:r>
    </w:p>
    <w:p>
      <w:pPr>
        <w:spacing w:before="0" w:after="120" w:line="360"/>
        <w:ind w:right="0" w:left="0" w:firstLine="0"/>
        <w:jc w:val="left"/>
        <w:rPr>
          <w:rFonts w:ascii="Arial" w:hAnsi="Arial" w:cs="Arial" w:eastAsia="Arial"/>
          <w:color w:val="auto"/>
          <w:spacing w:val="0"/>
          <w:position w:val="0"/>
          <w:sz w:val="22"/>
          <w:shd w:fill="auto" w:val="clear"/>
        </w:rPr>
      </w:pP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360 degree feedback</w:t>
      </w:r>
    </w:p>
    <w:p>
      <w:pPr>
        <w:spacing w:before="0" w:after="120" w:line="360"/>
        <w:ind w:right="0" w:left="0" w:firstLine="0"/>
        <w:jc w:val="left"/>
        <w:rPr>
          <w:rFonts w:ascii="Arial" w:hAnsi="Arial" w:cs="Arial" w:eastAsia="Arial"/>
          <w:color w:val="auto"/>
          <w:spacing w:val="0"/>
          <w:position w:val="0"/>
          <w:sz w:val="22"/>
          <w:shd w:fill="auto" w:val="clear"/>
        </w:rPr>
      </w:pP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360-degree feedback is a process commonly used by big companies such as Tesla in order to evaluate employees. The process is supposing that one employee will receive feedback from his work companions such as department colleagues, managers, leaders and anyone else working in the company that have been directly communicating and taking contact with that employee. Too add more, the employee itself should also give feedback and describe his colleagues and managers for a more effective process of giving feedback. (The Economic Times, 2020)</w:t>
      </w:r>
    </w:p>
    <w:p>
      <w:pPr>
        <w:spacing w:before="0" w:after="120" w:line="360"/>
        <w:ind w:right="0" w:left="0" w:firstLine="0"/>
        <w:jc w:val="left"/>
        <w:rPr>
          <w:rFonts w:ascii="Arial" w:hAnsi="Arial" w:cs="Arial" w:eastAsia="Arial"/>
          <w:color w:val="auto"/>
          <w:spacing w:val="0"/>
          <w:position w:val="0"/>
          <w:sz w:val="22"/>
          <w:shd w:fill="auto" w:val="clear"/>
        </w:rPr>
      </w:pP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Moreover, this feedback type is aiming to highlight for the employees how they are actually perceived by their colleagues and superiors as well as generating an idea of how they behave in the company. Actually, the 360-degree feedback is generating a better communication within employees that will better understand each other. A good communication is a vital point of a team’s success because of the fact that it helps the members to be involved in the development process. (Heathfield, 2021).</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Tesla’s mission and vision is to accelerate the transition to a more sustainable transport by bringing on the market affordable electric cars which will have 0 negative impact on the environment. (Cuofano, 2021). </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Because of this, the 360 degree feedback is directly responsible to state the changes needed to be done by employees in order to be able to deliver the necessary services to please the customer’s needs. At the same time, the feedback obtained bring out what is needed in order to see of the employees have the required skills to accomplish the vision and mission of Tesla. (Rogel, 2019)</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Furthermore, Tesla is able to see by the results of the 360 degree feedback what issues prevent the growth of certain employees, so they will be able to provide the needed training for them. For example, looking at the reviews of employees that work in Tesla company, they seem satisfied by the feedback process of it and admit that it contributes to their personal and professional growth. On the same website, the company has a Q&amp;A section where they ask for opinions from their employees and if they have unanswered questions with the purpose of enriching the employee’s development process and be aware of the ups and downs within the company. (Indeed, 2021)</w:t>
      </w:r>
    </w:p>
    <w:p>
      <w:pPr>
        <w:spacing w:before="0" w:after="120" w:line="360"/>
        <w:ind w:right="0" w:left="0" w:firstLine="0"/>
        <w:jc w:val="left"/>
        <w:rPr>
          <w:rFonts w:ascii="Arial" w:hAnsi="Arial" w:cs="Arial" w:eastAsia="Arial"/>
          <w:color w:val="auto"/>
          <w:spacing w:val="0"/>
          <w:position w:val="0"/>
          <w:sz w:val="22"/>
          <w:shd w:fill="auto" w:val="clear"/>
        </w:rPr>
      </w:pP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540 degree feedback</w:t>
      </w:r>
    </w:p>
    <w:p>
      <w:pPr>
        <w:spacing w:before="0" w:after="120" w:line="360"/>
        <w:ind w:right="0" w:left="0" w:firstLine="0"/>
        <w:jc w:val="left"/>
        <w:rPr>
          <w:rFonts w:ascii="Arial" w:hAnsi="Arial" w:cs="Arial" w:eastAsia="Arial"/>
          <w:color w:val="auto"/>
          <w:spacing w:val="0"/>
          <w:position w:val="0"/>
          <w:sz w:val="22"/>
          <w:shd w:fill="auto" w:val="clear"/>
        </w:rPr>
      </w:pP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540 degree feedback comes as an update of the previous feedback discussed above because of the fact that despite all the mentioned people that are participating in the process of giving feedback, the customers and even stakeholders will step in and give their feedback to enrich it and have a wider image about the personal development and behaviour of a certain employee within Tesla company. (Charles, 2018)</w:t>
      </w:r>
    </w:p>
    <w:p>
      <w:pPr>
        <w:spacing w:before="0" w:after="120" w:line="360"/>
        <w:ind w:right="0" w:left="0" w:firstLine="0"/>
        <w:jc w:val="left"/>
        <w:rPr>
          <w:rFonts w:ascii="Arial" w:hAnsi="Arial" w:cs="Arial" w:eastAsia="Arial"/>
          <w:color w:val="auto"/>
          <w:spacing w:val="0"/>
          <w:position w:val="0"/>
          <w:sz w:val="22"/>
          <w:shd w:fill="auto" w:val="clear"/>
        </w:rPr>
      </w:pP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main benefit it brings for Tesla is the fact that it points to the improvements that can be made for the working conditions in order to enhance employee’s productivity and efficiency. </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Being a lore complex phase of a performance appraisal, the 540 degree feedback helps in motivating talented workforce to do their jobs at the best rate. Moreover, being taken into account such as asking and giving feedback shows the employees that Tesla company care about their development and work towards bringing more efficiency at the workplace. (Amit, 2020)</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Work quality is often affected by different kind of factors and the 540 degree feedback is helping Tesla to rapidly encounter those issues and solve them before getting a bigger issue. </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main role that 540 degree feedback plays in the employees development is acknowledging the accomplishments which will boost further the employee’s motivation and confidence but also, it will make them more engaged with their work. Furthermore, this performance appraisal is easily highlighting the development opportunities for the employees. (Pocket HRMS, 2021) </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For example, on (Indeed, 2021), there are reviews regarding the fact that employees have found a better role in the company that fits their personality and passions after the feedback process and this can be considered a huge step in achieving the business success. </w:t>
      </w:r>
    </w:p>
    <w:p>
      <w:pPr>
        <w:spacing w:before="0" w:after="120" w:line="360"/>
        <w:ind w:right="0" w:left="0" w:firstLine="0"/>
        <w:jc w:val="left"/>
        <w:rPr>
          <w:rFonts w:ascii="Arial" w:hAnsi="Arial" w:cs="Arial" w:eastAsia="Arial"/>
          <w:color w:val="auto"/>
          <w:spacing w:val="0"/>
          <w:position w:val="0"/>
          <w:sz w:val="22"/>
          <w:shd w:fill="auto" w:val="clear"/>
        </w:rPr>
      </w:pP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MBO - Managing by Objectives</w:t>
      </w:r>
    </w:p>
    <w:p>
      <w:pPr>
        <w:spacing w:before="0" w:after="120" w:line="360"/>
        <w:ind w:right="0" w:left="0" w:firstLine="0"/>
        <w:jc w:val="left"/>
        <w:rPr>
          <w:rFonts w:ascii="Arial" w:hAnsi="Arial" w:cs="Arial" w:eastAsia="Arial"/>
          <w:color w:val="auto"/>
          <w:spacing w:val="0"/>
          <w:position w:val="0"/>
          <w:sz w:val="22"/>
          <w:shd w:fill="auto" w:val="clear"/>
        </w:rPr>
      </w:pP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One of the performance apprailsals used in Tesla company is Managing by Objectives or MBO and it is about the process of identifying the main objectives and goals of the company and present them to managers that will further discuss them with their subordinates to acknowledge them. (CFI, 2020)</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First of all, the MBO is helping Tesla to track the performance of their employees and their commitment towards the company’s goals. The process is more complex than that by involving the employees in the decisional process as making them feel valuable and motivated to engage with the main goals. </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MBO is having certain steps:</w:t>
      </w:r>
    </w:p>
    <w:p>
      <w:pPr>
        <w:numPr>
          <w:ilvl w:val="0"/>
          <w:numId w:val="14"/>
        </w:numPr>
        <w:spacing w:before="0" w:after="120" w:line="360"/>
        <w:ind w:right="0" w:left="72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Defining the main goals</w:t>
      </w:r>
    </w:p>
    <w:p>
      <w:pPr>
        <w:spacing w:before="0" w:after="120" w:line="360"/>
        <w:ind w:right="0" w:left="72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This means setting the goals that may be achieved by Tesla in an established period of time. Further, the goals will be presented within the company by the department managers in order to acknowledge the employees. (iEdu Note, 2020)</w:t>
      </w:r>
    </w:p>
    <w:p>
      <w:pPr>
        <w:spacing w:before="0" w:after="120" w:line="360"/>
        <w:ind w:right="0" w:left="0" w:firstLine="0"/>
        <w:jc w:val="left"/>
        <w:rPr>
          <w:rFonts w:ascii="Arial" w:hAnsi="Arial" w:cs="Arial" w:eastAsia="Arial"/>
          <w:color w:val="auto"/>
          <w:spacing w:val="0"/>
          <w:position w:val="0"/>
          <w:sz w:val="22"/>
          <w:shd w:fill="auto" w:val="clear"/>
        </w:rPr>
      </w:pPr>
    </w:p>
    <w:p>
      <w:pPr>
        <w:numPr>
          <w:ilvl w:val="0"/>
          <w:numId w:val="17"/>
        </w:numPr>
        <w:spacing w:before="0" w:after="120" w:line="360"/>
        <w:ind w:right="0" w:left="72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Employee objectives setting</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By establishing which are the main objectives of each employee on a personal and work basis, Tesla company is willing to see where there are issues in achieving the goals and what is needed to be done that those goals to be achieved in the established timeline. (iEdu Note, 2020)</w:t>
      </w:r>
    </w:p>
    <w:p>
      <w:pPr>
        <w:spacing w:before="0" w:after="120" w:line="360"/>
        <w:ind w:right="0" w:left="0" w:firstLine="0"/>
        <w:jc w:val="left"/>
        <w:rPr>
          <w:rFonts w:ascii="Arial" w:hAnsi="Arial" w:cs="Arial" w:eastAsia="Arial"/>
          <w:color w:val="auto"/>
          <w:spacing w:val="0"/>
          <w:position w:val="0"/>
          <w:sz w:val="22"/>
          <w:shd w:fill="auto" w:val="clear"/>
        </w:rPr>
      </w:pPr>
    </w:p>
    <w:p>
      <w:pPr>
        <w:numPr>
          <w:ilvl w:val="0"/>
          <w:numId w:val="19"/>
        </w:numPr>
        <w:spacing w:before="0" w:after="120" w:line="360"/>
        <w:ind w:right="0" w:left="72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Monitoring performances</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Employees will be carefully monitored by their superiors such as team leaders or managers in order to increase the effectiveness of their work and the quality. (iEdu Note, 2020)</w:t>
      </w:r>
    </w:p>
    <w:p>
      <w:pPr>
        <w:spacing w:before="0" w:after="120" w:line="360"/>
        <w:ind w:right="0" w:left="0" w:firstLine="0"/>
        <w:jc w:val="left"/>
        <w:rPr>
          <w:rFonts w:ascii="Arial" w:hAnsi="Arial" w:cs="Arial" w:eastAsia="Arial"/>
          <w:color w:val="auto"/>
          <w:spacing w:val="0"/>
          <w:position w:val="0"/>
          <w:sz w:val="22"/>
          <w:shd w:fill="auto" w:val="clear"/>
        </w:rPr>
      </w:pPr>
    </w:p>
    <w:p>
      <w:pPr>
        <w:numPr>
          <w:ilvl w:val="0"/>
          <w:numId w:val="21"/>
        </w:numPr>
        <w:spacing w:before="0" w:after="120" w:line="360"/>
        <w:ind w:right="0" w:left="72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Evaluation</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Evaluating the employees is vital due to the fact that they need to receive the needed rewards such as money incentives or promotions. This process is also made by the managers. (iEdu Note, 2020)</w:t>
      </w:r>
    </w:p>
    <w:p>
      <w:pPr>
        <w:spacing w:before="0" w:after="120" w:line="360"/>
        <w:ind w:right="0" w:left="0" w:firstLine="0"/>
        <w:jc w:val="left"/>
        <w:rPr>
          <w:rFonts w:ascii="Arial" w:hAnsi="Arial" w:cs="Arial" w:eastAsia="Arial"/>
          <w:color w:val="auto"/>
          <w:spacing w:val="0"/>
          <w:position w:val="0"/>
          <w:sz w:val="22"/>
          <w:shd w:fill="auto" w:val="clear"/>
        </w:rPr>
      </w:pPr>
    </w:p>
    <w:p>
      <w:pPr>
        <w:numPr>
          <w:ilvl w:val="0"/>
          <w:numId w:val="23"/>
        </w:numPr>
        <w:spacing w:before="0" w:after="120" w:line="360"/>
        <w:ind w:right="0" w:left="72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Feedback</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Feedback is given to each employee of Tesla in order to encourage them to work harder, to see that the company is paying attention to them and takes into consideration their efforts. Discussions towards what should be corrected and what is needed to be done next as setting new goals and objectives are also enhancing the feedback process. (iEdu Note, 2020)</w:t>
      </w:r>
    </w:p>
    <w:p>
      <w:pPr>
        <w:spacing w:before="0" w:after="120" w:line="360"/>
        <w:ind w:right="0" w:left="0" w:firstLine="0"/>
        <w:jc w:val="left"/>
        <w:rPr>
          <w:rFonts w:ascii="Arial" w:hAnsi="Arial" w:cs="Arial" w:eastAsia="Arial"/>
          <w:color w:val="auto"/>
          <w:spacing w:val="0"/>
          <w:position w:val="0"/>
          <w:sz w:val="22"/>
          <w:shd w:fill="auto" w:val="clear"/>
        </w:rPr>
      </w:pPr>
    </w:p>
    <w:p>
      <w:pPr>
        <w:numPr>
          <w:ilvl w:val="0"/>
          <w:numId w:val="25"/>
        </w:numPr>
        <w:spacing w:before="0" w:after="120" w:line="360"/>
        <w:ind w:right="0" w:left="720" w:hanging="36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Performace appraisal</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last process of MBO is that Tesla’s managers will review the performance of each employee. (iEdu Note, 2020)</w:t>
      </w:r>
    </w:p>
    <w:p>
      <w:pPr>
        <w:spacing w:before="0" w:after="120" w:line="360"/>
        <w:ind w:right="0" w:left="0" w:firstLine="0"/>
        <w:jc w:val="left"/>
        <w:rPr>
          <w:rFonts w:ascii="Arial" w:hAnsi="Arial" w:cs="Arial" w:eastAsia="Arial"/>
          <w:color w:val="auto"/>
          <w:spacing w:val="0"/>
          <w:position w:val="0"/>
          <w:sz w:val="22"/>
          <w:shd w:fill="auto" w:val="clear"/>
        </w:rPr>
      </w:pPr>
    </w:p>
    <w:p>
      <w:pPr>
        <w:spacing w:before="0" w:after="120" w:line="360"/>
        <w:ind w:right="0" w:left="0" w:firstLine="0"/>
        <w:jc w:val="left"/>
        <w:rPr>
          <w:rFonts w:ascii="Arial" w:hAnsi="Arial" w:cs="Arial" w:eastAsia="Arial"/>
          <w:color w:val="auto"/>
          <w:spacing w:val="0"/>
          <w:position w:val="0"/>
          <w:sz w:val="22"/>
          <w:shd w:fill="auto" w:val="clear"/>
        </w:rPr>
      </w:pPr>
    </w:p>
    <w:p>
      <w:pPr>
        <w:spacing w:before="0" w:after="120" w:line="360"/>
        <w:ind w:right="0" w:left="0" w:firstLine="0"/>
        <w:jc w:val="left"/>
        <w:rPr>
          <w:rFonts w:ascii="Arial" w:hAnsi="Arial" w:cs="Arial" w:eastAsia="Arial"/>
          <w:color w:val="auto"/>
          <w:spacing w:val="0"/>
          <w:position w:val="0"/>
          <w:sz w:val="22"/>
          <w:shd w:fill="auto" w:val="clear"/>
        </w:rPr>
      </w:pP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Individual Pay Rate Performance (IPRP)</w:t>
      </w:r>
    </w:p>
    <w:p>
      <w:pPr>
        <w:spacing w:before="0" w:after="120" w:line="360"/>
        <w:ind w:right="0" w:left="0" w:firstLine="0"/>
        <w:jc w:val="left"/>
        <w:rPr>
          <w:rFonts w:ascii="Arial" w:hAnsi="Arial" w:cs="Arial" w:eastAsia="Arial"/>
          <w:color w:val="auto"/>
          <w:spacing w:val="0"/>
          <w:position w:val="0"/>
          <w:sz w:val="22"/>
          <w:shd w:fill="auto" w:val="clear"/>
        </w:rPr>
      </w:pP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Individual Pay Rate Performance is a tool used by Tesla company to reward their employees regarding their personal performance rates. In wider words, this means that after each employee’s performance is analysed, there will be made personalized rewards for each of them in order to prove that the company is having a fair conduct. (Lumen, 2020)</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Tesla is a company that pays their employees with higher rates than most of the big international companies. For example, including base and bonuses, the average salary in Tesla company is $77 which is around $170,000/ year. Moreover, the employees of Tesla rank the company at Top 35% higher than employees working for other international companies. 77% of Tesla’s employees are satisfied by the payment and bonuses the company offers for them, this meaning that the IPRP is done successfully by Tesla. (Comparably, 2021)</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main benefits of the Individual Pay Rate performance are that it enhances the employees productivity and motivated them to achieve their goals while bringing them satisfaction at the same time. Furthermore, employees will be more focused on their tasks as Tesla company is willing to pay them according their efforts made in achieving the target. Being a good performer will be highlighted while the IPRP process is implemented. For example, the rates of bonus in Tesla are given according the achievements and the best employees are receiving yhe highest incentives at the end of each semester or month. (SFA, 2016)</w:t>
      </w:r>
    </w:p>
    <w:p>
      <w:pPr>
        <w:spacing w:before="0" w:after="120" w:line="360"/>
        <w:ind w:right="0" w:left="0" w:firstLine="0"/>
        <w:jc w:val="left"/>
        <w:rPr>
          <w:rFonts w:ascii="Arial" w:hAnsi="Arial" w:cs="Arial" w:eastAsia="Arial"/>
          <w:color w:val="auto"/>
          <w:spacing w:val="0"/>
          <w:position w:val="0"/>
          <w:sz w:val="22"/>
          <w:shd w:fill="auto" w:val="clear"/>
        </w:rPr>
      </w:pPr>
    </w:p>
    <w:p>
      <w:pPr>
        <w:spacing w:before="0" w:after="120" w:line="360"/>
        <w:ind w:right="0" w:left="0" w:firstLine="0"/>
        <w:jc w:val="left"/>
        <w:rPr>
          <w:rFonts w:ascii="Arial" w:hAnsi="Arial" w:cs="Arial" w:eastAsia="Arial"/>
          <w:color w:val="auto"/>
          <w:spacing w:val="0"/>
          <w:position w:val="0"/>
          <w:sz w:val="22"/>
          <w:shd w:fill="auto" w:val="clear"/>
        </w:rPr>
      </w:pPr>
    </w:p>
    <w:p>
      <w:pPr>
        <w:spacing w:before="0" w:after="120" w:line="360"/>
        <w:ind w:right="0" w:left="0" w:firstLine="0"/>
        <w:jc w:val="left"/>
        <w:rPr>
          <w:rFonts w:ascii="Arial" w:hAnsi="Arial" w:cs="Arial" w:eastAsia="Arial"/>
          <w:color w:val="auto"/>
          <w:spacing w:val="0"/>
          <w:position w:val="0"/>
          <w:sz w:val="22"/>
          <w:shd w:fill="auto" w:val="clear"/>
        </w:rPr>
      </w:pPr>
    </w:p>
    <w:p>
      <w:pPr>
        <w:spacing w:before="0" w:after="120" w:line="360"/>
        <w:ind w:right="0" w:left="0" w:firstLine="0"/>
        <w:jc w:val="left"/>
        <w:rPr>
          <w:rFonts w:ascii="Arial" w:hAnsi="Arial" w:cs="Arial" w:eastAsia="Arial"/>
          <w:color w:val="auto"/>
          <w:spacing w:val="0"/>
          <w:position w:val="0"/>
          <w:sz w:val="22"/>
          <w:shd w:fill="auto" w:val="clear"/>
        </w:rPr>
      </w:pPr>
    </w:p>
    <w:p>
      <w:pPr>
        <w:spacing w:before="0" w:after="120" w:line="360"/>
        <w:ind w:right="0" w:left="0" w:firstLine="0"/>
        <w:jc w:val="left"/>
        <w:rPr>
          <w:rFonts w:ascii="Arial" w:hAnsi="Arial" w:cs="Arial" w:eastAsia="Arial"/>
          <w:color w:val="auto"/>
          <w:spacing w:val="0"/>
          <w:position w:val="0"/>
          <w:sz w:val="22"/>
          <w:shd w:fill="auto" w:val="clear"/>
        </w:rPr>
      </w:pPr>
    </w:p>
    <w:p>
      <w:pPr>
        <w:spacing w:before="0" w:after="120" w:line="360"/>
        <w:ind w:right="0" w:left="0" w:firstLine="0"/>
        <w:jc w:val="left"/>
        <w:rPr>
          <w:rFonts w:ascii="Arial" w:hAnsi="Arial" w:cs="Arial" w:eastAsia="Arial"/>
          <w:color w:val="auto"/>
          <w:spacing w:val="0"/>
          <w:position w:val="0"/>
          <w:sz w:val="22"/>
          <w:shd w:fill="auto" w:val="clear"/>
        </w:rPr>
      </w:pPr>
    </w:p>
    <w:p>
      <w:pPr>
        <w:spacing w:before="0" w:after="120" w:line="360"/>
        <w:ind w:right="0" w:left="0" w:firstLine="0"/>
        <w:jc w:val="left"/>
        <w:rPr>
          <w:rFonts w:ascii="Arial" w:hAnsi="Arial" w:cs="Arial" w:eastAsia="Arial"/>
          <w:color w:val="auto"/>
          <w:spacing w:val="0"/>
          <w:position w:val="0"/>
          <w:sz w:val="22"/>
          <w:shd w:fill="auto" w:val="clear"/>
        </w:rPr>
      </w:pP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SMART</w:t>
      </w:r>
    </w:p>
    <w:tbl>
      <w:tblPr/>
      <w:tblGrid>
        <w:gridCol w:w="1600"/>
        <w:gridCol w:w="987"/>
        <w:gridCol w:w="1765"/>
        <w:gridCol w:w="1478"/>
        <w:gridCol w:w="1318"/>
        <w:gridCol w:w="1318"/>
        <w:gridCol w:w="3626"/>
      </w:tblGrid>
      <w:tr>
        <w:trPr>
          <w:trHeight w:val="843" w:hRule="auto"/>
          <w:jc w:val="left"/>
        </w:trPr>
        <w:tc>
          <w:tcPr>
            <w:tcW w:w="1600" w:type="dxa"/>
            <w:tcBorders>
              <w:top w:val="single" w:color="000000" w:sz="4"/>
              <w:left w:val="single" w:color="000000" w:sz="4"/>
              <w:bottom w:val="single" w:color="000000" w:sz="4"/>
              <w:right w:val="single" w:color="000000" w:sz="4"/>
            </w:tcBorders>
            <w:shd w:color="auto" w:fill="2f5496" w:val="clear"/>
            <w:tcMar>
              <w:left w:w="108" w:type="dxa"/>
              <w:right w:w="108" w:type="dxa"/>
            </w:tcMar>
            <w:vAlign w:val="top"/>
          </w:tcPr>
          <w:p>
            <w:pPr>
              <w:spacing w:before="0" w:after="120" w:line="360"/>
              <w:ind w:right="0" w:left="0" w:firstLine="0"/>
              <w:jc w:val="center"/>
              <w:rPr>
                <w:rFonts w:ascii="Arial" w:hAnsi="Arial" w:cs="Arial" w:eastAsia="Arial"/>
                <w:b/>
                <w:color w:val="FFFFFF"/>
                <w:spacing w:val="0"/>
                <w:position w:val="0"/>
                <w:sz w:val="22"/>
                <w:shd w:fill="auto" w:val="clear"/>
              </w:rPr>
            </w:pPr>
          </w:p>
          <w:p>
            <w:pPr>
              <w:spacing w:before="0" w:after="120" w:line="360"/>
              <w:ind w:right="0" w:left="0" w:firstLine="0"/>
              <w:jc w:val="center"/>
              <w:rPr>
                <w:spacing w:val="0"/>
                <w:position w:val="0"/>
                <w:sz w:val="22"/>
                <w:shd w:fill="auto" w:val="clear"/>
              </w:rPr>
            </w:pPr>
            <w:r>
              <w:rPr>
                <w:rFonts w:ascii="Arial" w:hAnsi="Arial" w:cs="Arial" w:eastAsia="Arial"/>
                <w:b/>
                <w:color w:val="FFFFFF"/>
                <w:spacing w:val="0"/>
                <w:position w:val="0"/>
                <w:sz w:val="22"/>
                <w:shd w:fill="auto" w:val="clear"/>
              </w:rPr>
              <w:t xml:space="preserve">Development Objectives</w:t>
            </w:r>
          </w:p>
        </w:tc>
        <w:tc>
          <w:tcPr>
            <w:tcW w:w="987" w:type="dxa"/>
            <w:tcBorders>
              <w:top w:val="single" w:color="000000" w:sz="4"/>
              <w:left w:val="single" w:color="000000" w:sz="4"/>
              <w:bottom w:val="single" w:color="000000" w:sz="4"/>
              <w:right w:val="single" w:color="000000" w:sz="4"/>
            </w:tcBorders>
            <w:shd w:color="auto" w:fill="2f5496" w:val="clear"/>
            <w:tcMar>
              <w:left w:w="108" w:type="dxa"/>
              <w:right w:w="108" w:type="dxa"/>
            </w:tcMar>
            <w:vAlign w:val="top"/>
          </w:tcPr>
          <w:p>
            <w:pPr>
              <w:spacing w:before="0" w:after="120" w:line="360"/>
              <w:ind w:right="0" w:left="0" w:firstLine="0"/>
              <w:jc w:val="center"/>
              <w:rPr>
                <w:rFonts w:ascii="Arial" w:hAnsi="Arial" w:cs="Arial" w:eastAsia="Arial"/>
                <w:b/>
                <w:color w:val="FFFFFF"/>
                <w:spacing w:val="0"/>
                <w:position w:val="0"/>
                <w:sz w:val="22"/>
                <w:shd w:fill="auto" w:val="clear"/>
              </w:rPr>
            </w:pPr>
          </w:p>
          <w:p>
            <w:pPr>
              <w:spacing w:before="0" w:after="120" w:line="360"/>
              <w:ind w:right="0" w:left="0" w:firstLine="0"/>
              <w:jc w:val="center"/>
              <w:rPr>
                <w:spacing w:val="0"/>
                <w:position w:val="0"/>
                <w:sz w:val="22"/>
                <w:shd w:fill="auto" w:val="clear"/>
              </w:rPr>
            </w:pPr>
            <w:r>
              <w:rPr>
                <w:rFonts w:ascii="Arial" w:hAnsi="Arial" w:cs="Arial" w:eastAsia="Arial"/>
                <w:b/>
                <w:color w:val="FFFFFF"/>
                <w:spacing w:val="0"/>
                <w:position w:val="0"/>
                <w:sz w:val="22"/>
                <w:shd w:fill="auto" w:val="clear"/>
              </w:rPr>
              <w:t xml:space="preserve">Priority</w:t>
            </w:r>
          </w:p>
        </w:tc>
        <w:tc>
          <w:tcPr>
            <w:tcW w:w="1765" w:type="dxa"/>
            <w:tcBorders>
              <w:top w:val="single" w:color="000000" w:sz="4"/>
              <w:left w:val="single" w:color="000000" w:sz="4"/>
              <w:bottom w:val="single" w:color="000000" w:sz="4"/>
              <w:right w:val="single" w:color="000000" w:sz="4"/>
            </w:tcBorders>
            <w:shd w:color="auto" w:fill="2f5496" w:val="clear"/>
            <w:tcMar>
              <w:left w:w="108" w:type="dxa"/>
              <w:right w:w="108" w:type="dxa"/>
            </w:tcMar>
            <w:vAlign w:val="top"/>
          </w:tcPr>
          <w:p>
            <w:pPr>
              <w:spacing w:before="0" w:after="120" w:line="360"/>
              <w:ind w:right="0" w:left="0" w:firstLine="0"/>
              <w:jc w:val="center"/>
              <w:rPr>
                <w:rFonts w:ascii="Arial" w:hAnsi="Arial" w:cs="Arial" w:eastAsia="Arial"/>
                <w:b/>
                <w:color w:val="FFFFFF"/>
                <w:spacing w:val="0"/>
                <w:position w:val="0"/>
                <w:sz w:val="22"/>
                <w:shd w:fill="auto" w:val="clear"/>
              </w:rPr>
            </w:pPr>
          </w:p>
          <w:p>
            <w:pPr>
              <w:spacing w:before="0" w:after="120" w:line="360"/>
              <w:ind w:right="0" w:left="0" w:firstLine="0"/>
              <w:jc w:val="center"/>
              <w:rPr>
                <w:spacing w:val="0"/>
                <w:position w:val="0"/>
                <w:sz w:val="22"/>
                <w:shd w:fill="auto" w:val="clear"/>
              </w:rPr>
            </w:pPr>
            <w:r>
              <w:rPr>
                <w:rFonts w:ascii="Arial" w:hAnsi="Arial" w:cs="Arial" w:eastAsia="Arial"/>
                <w:b/>
                <w:color w:val="FFFFFF"/>
                <w:spacing w:val="0"/>
                <w:position w:val="0"/>
                <w:sz w:val="22"/>
                <w:shd w:fill="auto" w:val="clear"/>
              </w:rPr>
              <w:t xml:space="preserve">Activities to be undertaken</w:t>
            </w:r>
          </w:p>
        </w:tc>
        <w:tc>
          <w:tcPr>
            <w:tcW w:w="1478" w:type="dxa"/>
            <w:tcBorders>
              <w:top w:val="single" w:color="000000" w:sz="4"/>
              <w:left w:val="single" w:color="000000" w:sz="4"/>
              <w:bottom w:val="single" w:color="000000" w:sz="4"/>
              <w:right w:val="single" w:color="000000" w:sz="4"/>
            </w:tcBorders>
            <w:shd w:color="auto" w:fill="2f5496" w:val="clear"/>
            <w:tcMar>
              <w:left w:w="108" w:type="dxa"/>
              <w:right w:w="108" w:type="dxa"/>
            </w:tcMar>
            <w:vAlign w:val="top"/>
          </w:tcPr>
          <w:p>
            <w:pPr>
              <w:spacing w:before="0" w:after="120" w:line="360"/>
              <w:ind w:right="0" w:left="0" w:firstLine="0"/>
              <w:jc w:val="center"/>
              <w:rPr>
                <w:rFonts w:ascii="Arial" w:hAnsi="Arial" w:cs="Arial" w:eastAsia="Arial"/>
                <w:b/>
                <w:color w:val="FFFFFF"/>
                <w:spacing w:val="0"/>
                <w:position w:val="0"/>
                <w:sz w:val="22"/>
                <w:shd w:fill="auto" w:val="clear"/>
              </w:rPr>
            </w:pPr>
          </w:p>
          <w:p>
            <w:pPr>
              <w:spacing w:before="0" w:after="120" w:line="360"/>
              <w:ind w:right="0" w:left="0" w:firstLine="0"/>
              <w:jc w:val="center"/>
              <w:rPr>
                <w:spacing w:val="0"/>
                <w:position w:val="0"/>
                <w:sz w:val="22"/>
                <w:shd w:fill="auto" w:val="clear"/>
              </w:rPr>
            </w:pPr>
            <w:r>
              <w:rPr>
                <w:rFonts w:ascii="Arial" w:hAnsi="Arial" w:cs="Arial" w:eastAsia="Arial"/>
                <w:b/>
                <w:color w:val="FFFFFF"/>
                <w:spacing w:val="0"/>
                <w:position w:val="0"/>
                <w:sz w:val="22"/>
                <w:shd w:fill="auto" w:val="clear"/>
              </w:rPr>
              <w:t xml:space="preserve">Resources</w:t>
            </w:r>
          </w:p>
        </w:tc>
        <w:tc>
          <w:tcPr>
            <w:tcW w:w="1318" w:type="dxa"/>
            <w:tcBorders>
              <w:top w:val="single" w:color="000000" w:sz="4"/>
              <w:left w:val="single" w:color="000000" w:sz="4"/>
              <w:bottom w:val="single" w:color="000000" w:sz="4"/>
              <w:right w:val="single" w:color="000000" w:sz="4"/>
            </w:tcBorders>
            <w:shd w:color="auto" w:fill="2f5496" w:val="clear"/>
            <w:tcMar>
              <w:left w:w="108" w:type="dxa"/>
              <w:right w:w="108" w:type="dxa"/>
            </w:tcMar>
            <w:vAlign w:val="top"/>
          </w:tcPr>
          <w:p>
            <w:pPr>
              <w:spacing w:before="0" w:after="120" w:line="360"/>
              <w:ind w:right="0" w:left="0" w:firstLine="0"/>
              <w:jc w:val="center"/>
              <w:rPr>
                <w:rFonts w:ascii="Arial" w:hAnsi="Arial" w:cs="Arial" w:eastAsia="Arial"/>
                <w:b/>
                <w:color w:val="FFFFFF"/>
                <w:spacing w:val="0"/>
                <w:position w:val="0"/>
                <w:sz w:val="22"/>
                <w:shd w:fill="auto" w:val="clear"/>
              </w:rPr>
            </w:pPr>
          </w:p>
          <w:p>
            <w:pPr>
              <w:spacing w:before="0" w:after="120" w:line="360"/>
              <w:ind w:right="0" w:left="0" w:firstLine="0"/>
              <w:jc w:val="center"/>
              <w:rPr>
                <w:spacing w:val="0"/>
                <w:position w:val="0"/>
                <w:sz w:val="22"/>
                <w:shd w:fill="auto" w:val="clear"/>
              </w:rPr>
            </w:pPr>
            <w:r>
              <w:rPr>
                <w:rFonts w:ascii="Arial" w:hAnsi="Arial" w:cs="Arial" w:eastAsia="Arial"/>
                <w:b/>
                <w:color w:val="FFFFFF"/>
                <w:spacing w:val="0"/>
                <w:position w:val="0"/>
                <w:sz w:val="22"/>
                <w:shd w:fill="auto" w:val="clear"/>
              </w:rPr>
              <w:t xml:space="preserve">Start Date (Target)</w:t>
            </w:r>
          </w:p>
        </w:tc>
        <w:tc>
          <w:tcPr>
            <w:tcW w:w="1318" w:type="dxa"/>
            <w:tcBorders>
              <w:top w:val="single" w:color="000000" w:sz="4"/>
              <w:left w:val="single" w:color="000000" w:sz="4"/>
              <w:bottom w:val="single" w:color="000000" w:sz="4"/>
              <w:right w:val="single" w:color="000000" w:sz="4"/>
            </w:tcBorders>
            <w:shd w:color="auto" w:fill="2f5496" w:val="clear"/>
            <w:tcMar>
              <w:left w:w="108" w:type="dxa"/>
              <w:right w:w="108" w:type="dxa"/>
            </w:tcMar>
            <w:vAlign w:val="top"/>
          </w:tcPr>
          <w:p>
            <w:pPr>
              <w:spacing w:before="0" w:after="120" w:line="360"/>
              <w:ind w:right="0" w:left="0" w:firstLine="0"/>
              <w:jc w:val="center"/>
              <w:rPr>
                <w:rFonts w:ascii="Arial" w:hAnsi="Arial" w:cs="Arial" w:eastAsia="Arial"/>
                <w:b/>
                <w:color w:val="FFFFFF"/>
                <w:spacing w:val="0"/>
                <w:position w:val="0"/>
                <w:sz w:val="22"/>
                <w:shd w:fill="auto" w:val="clear"/>
              </w:rPr>
            </w:pPr>
          </w:p>
          <w:p>
            <w:pPr>
              <w:spacing w:before="0" w:after="120" w:line="360"/>
              <w:ind w:right="0" w:left="0" w:firstLine="0"/>
              <w:jc w:val="center"/>
              <w:rPr>
                <w:rFonts w:ascii="Arial" w:hAnsi="Arial" w:cs="Arial" w:eastAsia="Arial"/>
                <w:b/>
                <w:color w:val="FFFFFF"/>
                <w:spacing w:val="0"/>
                <w:position w:val="0"/>
                <w:sz w:val="22"/>
                <w:shd w:fill="auto" w:val="clear"/>
              </w:rPr>
            </w:pPr>
            <w:r>
              <w:rPr>
                <w:rFonts w:ascii="Arial" w:hAnsi="Arial" w:cs="Arial" w:eastAsia="Arial"/>
                <w:b/>
                <w:color w:val="FFFFFF"/>
                <w:spacing w:val="0"/>
                <w:position w:val="0"/>
                <w:sz w:val="22"/>
                <w:shd w:fill="auto" w:val="clear"/>
              </w:rPr>
              <w:t xml:space="preserve">End Date</w:t>
            </w:r>
          </w:p>
          <w:p>
            <w:pPr>
              <w:spacing w:before="0" w:after="120" w:line="360"/>
              <w:ind w:right="0" w:left="0" w:firstLine="0"/>
              <w:jc w:val="center"/>
              <w:rPr>
                <w:spacing w:val="0"/>
                <w:position w:val="0"/>
                <w:sz w:val="22"/>
                <w:shd w:fill="auto" w:val="clear"/>
              </w:rPr>
            </w:pPr>
            <w:r>
              <w:rPr>
                <w:rFonts w:ascii="Arial" w:hAnsi="Arial" w:cs="Arial" w:eastAsia="Arial"/>
                <w:b/>
                <w:color w:val="FFFFFF"/>
                <w:spacing w:val="0"/>
                <w:position w:val="0"/>
                <w:sz w:val="22"/>
                <w:shd w:fill="auto" w:val="clear"/>
              </w:rPr>
              <w:t xml:space="preserve">(Target)</w:t>
            </w:r>
          </w:p>
        </w:tc>
        <w:tc>
          <w:tcPr>
            <w:tcW w:w="3626" w:type="dxa"/>
            <w:tcBorders>
              <w:top w:val="single" w:color="000000" w:sz="4"/>
              <w:left w:val="single" w:color="000000" w:sz="4"/>
              <w:bottom w:val="single" w:color="000000" w:sz="4"/>
              <w:right w:val="single" w:color="000000" w:sz="4"/>
            </w:tcBorders>
            <w:shd w:color="auto" w:fill="2f5496" w:val="clear"/>
            <w:tcMar>
              <w:left w:w="108" w:type="dxa"/>
              <w:right w:w="108" w:type="dxa"/>
            </w:tcMar>
            <w:vAlign w:val="top"/>
          </w:tcPr>
          <w:p>
            <w:pPr>
              <w:spacing w:before="0" w:after="120" w:line="360"/>
              <w:ind w:right="0" w:left="0" w:firstLine="0"/>
              <w:jc w:val="center"/>
              <w:rPr>
                <w:rFonts w:ascii="Arial" w:hAnsi="Arial" w:cs="Arial" w:eastAsia="Arial"/>
                <w:b/>
                <w:color w:val="FFFFFF"/>
                <w:spacing w:val="0"/>
                <w:position w:val="0"/>
                <w:sz w:val="22"/>
                <w:shd w:fill="auto" w:val="clear"/>
              </w:rPr>
            </w:pPr>
          </w:p>
          <w:p>
            <w:pPr>
              <w:spacing w:before="0" w:after="120" w:line="360"/>
              <w:ind w:right="0" w:left="0" w:firstLine="0"/>
              <w:jc w:val="center"/>
              <w:rPr>
                <w:spacing w:val="0"/>
                <w:position w:val="0"/>
                <w:sz w:val="22"/>
                <w:shd w:fill="auto" w:val="clear"/>
              </w:rPr>
            </w:pPr>
            <w:r>
              <w:rPr>
                <w:rFonts w:ascii="Arial" w:hAnsi="Arial" w:cs="Arial" w:eastAsia="Arial"/>
                <w:b/>
                <w:color w:val="FFFFFF"/>
                <w:spacing w:val="0"/>
                <w:position w:val="0"/>
                <w:sz w:val="22"/>
                <w:shd w:fill="auto" w:val="clear"/>
              </w:rPr>
              <w:t xml:space="preserve">Criteria for success</w:t>
            </w:r>
          </w:p>
        </w:tc>
      </w:tr>
      <w:tr>
        <w:trPr>
          <w:trHeight w:val="479" w:hRule="auto"/>
          <w:jc w:val="left"/>
        </w:trPr>
        <w:tc>
          <w:tcPr>
            <w:tcW w:w="1600" w:type="dxa"/>
            <w:tcBorders>
              <w:top w:val="single" w:color="000000" w:sz="4"/>
              <w:left w:val="single" w:color="000000" w:sz="4"/>
              <w:bottom w:val="single" w:color="000000" w:sz="4"/>
              <w:right w:val="single" w:color="000000" w:sz="4"/>
            </w:tcBorders>
            <w:shd w:color="auto" w:fill="d9e2f3" w:val="clear"/>
            <w:tcMar>
              <w:left w:w="108" w:type="dxa"/>
              <w:right w:w="108" w:type="dxa"/>
            </w:tcMar>
            <w:vAlign w:val="top"/>
          </w:tcPr>
          <w:p>
            <w:pPr>
              <w:spacing w:before="0" w:after="120" w:line="360"/>
              <w:ind w:right="0" w:left="0" w:firstLine="0"/>
              <w:jc w:val="left"/>
              <w:rPr>
                <w:color w:val="auto"/>
                <w:spacing w:val="0"/>
                <w:position w:val="0"/>
                <w:sz w:val="22"/>
                <w:shd w:fill="auto" w:val="clear"/>
              </w:rPr>
            </w:pPr>
            <w:r>
              <w:rPr>
                <w:rFonts w:ascii="Arial" w:hAnsi="Arial" w:cs="Arial" w:eastAsia="Arial"/>
                <w:color w:val="auto"/>
                <w:spacing w:val="0"/>
                <w:position w:val="0"/>
                <w:sz w:val="22"/>
                <w:shd w:fill="auto" w:val="clear"/>
              </w:rPr>
              <w:t xml:space="preserve">Planning skills</w:t>
            </w:r>
          </w:p>
        </w:tc>
        <w:tc>
          <w:tcPr>
            <w:tcW w:w="987" w:type="dxa"/>
            <w:tcBorders>
              <w:top w:val="single" w:color="000000" w:sz="4"/>
              <w:left w:val="single" w:color="000000" w:sz="4"/>
              <w:bottom w:val="single" w:color="000000" w:sz="4"/>
              <w:right w:val="single" w:color="000000" w:sz="4"/>
            </w:tcBorders>
            <w:shd w:color="auto" w:fill="d9e2f3"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1</w:t>
            </w:r>
          </w:p>
        </w:tc>
        <w:tc>
          <w:tcPr>
            <w:tcW w:w="1765" w:type="dxa"/>
            <w:tcBorders>
              <w:top w:val="single" w:color="000000" w:sz="4"/>
              <w:left w:val="single" w:color="000000" w:sz="4"/>
              <w:bottom w:val="single" w:color="000000" w:sz="4"/>
              <w:right w:val="single" w:color="000000" w:sz="4"/>
            </w:tcBorders>
            <w:shd w:color="auto" w:fill="d9e2f3" w:val="clear"/>
            <w:tcMar>
              <w:left w:w="108" w:type="dxa"/>
              <w:right w:w="108" w:type="dxa"/>
            </w:tcMar>
            <w:vAlign w:val="top"/>
          </w:tcPr>
          <w:p>
            <w:pPr>
              <w:spacing w:before="0" w:after="120" w:line="36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Plan</w:t>
            </w:r>
          </w:p>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Make strategies</w:t>
            </w:r>
          </w:p>
        </w:tc>
        <w:tc>
          <w:tcPr>
            <w:tcW w:w="1478" w:type="dxa"/>
            <w:tcBorders>
              <w:top w:val="single" w:color="000000" w:sz="4"/>
              <w:left w:val="single" w:color="000000" w:sz="4"/>
              <w:bottom w:val="single" w:color="000000" w:sz="4"/>
              <w:right w:val="single" w:color="000000" w:sz="4"/>
            </w:tcBorders>
            <w:shd w:color="auto" w:fill="d9e2f3" w:val="clear"/>
            <w:tcMar>
              <w:left w:w="108" w:type="dxa"/>
              <w:right w:w="108" w:type="dxa"/>
            </w:tcMar>
            <w:vAlign w:val="top"/>
          </w:tcPr>
          <w:p>
            <w:pPr>
              <w:spacing w:before="0" w:after="120" w:line="36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Time</w:t>
            </w:r>
          </w:p>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Agenda</w:t>
            </w:r>
          </w:p>
        </w:tc>
        <w:tc>
          <w:tcPr>
            <w:tcW w:w="1318" w:type="dxa"/>
            <w:tcBorders>
              <w:top w:val="single" w:color="000000" w:sz="4"/>
              <w:left w:val="single" w:color="000000" w:sz="4"/>
              <w:bottom w:val="single" w:color="000000" w:sz="4"/>
              <w:right w:val="single" w:color="000000" w:sz="4"/>
            </w:tcBorders>
            <w:shd w:color="auto" w:fill="d9e2f3"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01.01.2022</w:t>
            </w:r>
          </w:p>
        </w:tc>
        <w:tc>
          <w:tcPr>
            <w:tcW w:w="1318" w:type="dxa"/>
            <w:tcBorders>
              <w:top w:val="single" w:color="000000" w:sz="4"/>
              <w:left w:val="single" w:color="000000" w:sz="4"/>
              <w:bottom w:val="single" w:color="000000" w:sz="4"/>
              <w:right w:val="single" w:color="000000" w:sz="4"/>
            </w:tcBorders>
            <w:shd w:color="auto" w:fill="d9e2f3"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15.02.2022</w:t>
            </w:r>
          </w:p>
        </w:tc>
        <w:tc>
          <w:tcPr>
            <w:tcW w:w="3626" w:type="dxa"/>
            <w:tcBorders>
              <w:top w:val="single" w:color="000000" w:sz="4"/>
              <w:left w:val="single" w:color="000000" w:sz="4"/>
              <w:bottom w:val="single" w:color="000000" w:sz="4"/>
              <w:right w:val="single" w:color="000000" w:sz="4"/>
            </w:tcBorders>
            <w:shd w:color="auto" w:fill="d9e2f3"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I will wake up every morning and plan my day, as well as carefully checking the e-mails box in order to be more organized and increase my efficiency at the workplace.</w:t>
            </w:r>
          </w:p>
        </w:tc>
      </w:tr>
      <w:tr>
        <w:trPr>
          <w:trHeight w:val="479" w:hRule="auto"/>
          <w:jc w:val="left"/>
        </w:trPr>
        <w:tc>
          <w:tcPr>
            <w:tcW w:w="160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Developing the selling skills</w:t>
            </w:r>
          </w:p>
        </w:tc>
        <w:tc>
          <w:tcPr>
            <w:tcW w:w="98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2</w:t>
            </w:r>
          </w:p>
        </w:tc>
        <w:tc>
          <w:tcPr>
            <w:tcW w:w="1765"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120" w:line="36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Use strategies</w:t>
            </w:r>
          </w:p>
          <w:p>
            <w:pPr>
              <w:spacing w:before="0" w:after="120" w:line="360"/>
              <w:ind w:right="0" w:left="0" w:firstLine="0"/>
              <w:jc w:val="center"/>
              <w:rPr>
                <w:color w:val="auto"/>
                <w:spacing w:val="0"/>
                <w:position w:val="0"/>
                <w:sz w:val="22"/>
                <w:shd w:fill="auto" w:val="clear"/>
              </w:rPr>
            </w:pPr>
          </w:p>
        </w:tc>
        <w:tc>
          <w:tcPr>
            <w:tcW w:w="1478"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120" w:line="36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Knowledge </w:t>
            </w:r>
          </w:p>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Training</w:t>
            </w:r>
          </w:p>
        </w:tc>
        <w:tc>
          <w:tcPr>
            <w:tcW w:w="1318"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01.01.2022</w:t>
            </w:r>
          </w:p>
        </w:tc>
        <w:tc>
          <w:tcPr>
            <w:tcW w:w="1318"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01.04.2022</w:t>
            </w:r>
          </w:p>
        </w:tc>
        <w:tc>
          <w:tcPr>
            <w:tcW w:w="3626"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I am willing to attend courses and trainings in order to develop better my selling skills and increase the sales with at least 15% more than the previous year.</w:t>
            </w:r>
          </w:p>
        </w:tc>
      </w:tr>
      <w:tr>
        <w:trPr>
          <w:trHeight w:val="479" w:hRule="auto"/>
          <w:jc w:val="left"/>
        </w:trPr>
        <w:tc>
          <w:tcPr>
            <w:tcW w:w="1600" w:type="dxa"/>
            <w:tcBorders>
              <w:top w:val="single" w:color="000000" w:sz="4"/>
              <w:left w:val="single" w:color="000000" w:sz="4"/>
              <w:bottom w:val="single" w:color="000000" w:sz="4"/>
              <w:right w:val="single" w:color="000000" w:sz="4"/>
            </w:tcBorders>
            <w:shd w:color="auto" w:fill="d9e2f3"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Self-reflection skills</w:t>
            </w:r>
          </w:p>
        </w:tc>
        <w:tc>
          <w:tcPr>
            <w:tcW w:w="987" w:type="dxa"/>
            <w:tcBorders>
              <w:top w:val="single" w:color="000000" w:sz="4"/>
              <w:left w:val="single" w:color="000000" w:sz="4"/>
              <w:bottom w:val="single" w:color="000000" w:sz="4"/>
              <w:right w:val="single" w:color="000000" w:sz="4"/>
            </w:tcBorders>
            <w:shd w:color="auto" w:fill="d9e2f3"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3</w:t>
            </w:r>
          </w:p>
        </w:tc>
        <w:tc>
          <w:tcPr>
            <w:tcW w:w="1765" w:type="dxa"/>
            <w:tcBorders>
              <w:top w:val="single" w:color="000000" w:sz="4"/>
              <w:left w:val="single" w:color="000000" w:sz="4"/>
              <w:bottom w:val="single" w:color="000000" w:sz="4"/>
              <w:right w:val="single" w:color="000000" w:sz="4"/>
            </w:tcBorders>
            <w:shd w:color="auto" w:fill="d9e2f3"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Reflect over actions</w:t>
            </w:r>
          </w:p>
        </w:tc>
        <w:tc>
          <w:tcPr>
            <w:tcW w:w="1478" w:type="dxa"/>
            <w:tcBorders>
              <w:top w:val="single" w:color="000000" w:sz="4"/>
              <w:left w:val="single" w:color="000000" w:sz="4"/>
              <w:bottom w:val="single" w:color="000000" w:sz="4"/>
              <w:right w:val="single" w:color="000000" w:sz="4"/>
            </w:tcBorders>
            <w:shd w:color="auto" w:fill="d9e2f3"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Time</w:t>
            </w:r>
          </w:p>
        </w:tc>
        <w:tc>
          <w:tcPr>
            <w:tcW w:w="1318" w:type="dxa"/>
            <w:tcBorders>
              <w:top w:val="single" w:color="000000" w:sz="4"/>
              <w:left w:val="single" w:color="000000" w:sz="4"/>
              <w:bottom w:val="single" w:color="000000" w:sz="4"/>
              <w:right w:val="single" w:color="000000" w:sz="4"/>
            </w:tcBorders>
            <w:shd w:color="auto" w:fill="d9e2f3"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15.01.2022</w:t>
            </w:r>
          </w:p>
        </w:tc>
        <w:tc>
          <w:tcPr>
            <w:tcW w:w="1318" w:type="dxa"/>
            <w:tcBorders>
              <w:top w:val="single" w:color="000000" w:sz="4"/>
              <w:left w:val="single" w:color="000000" w:sz="4"/>
              <w:bottom w:val="single" w:color="000000" w:sz="4"/>
              <w:right w:val="single" w:color="000000" w:sz="4"/>
            </w:tcBorders>
            <w:shd w:color="auto" w:fill="d9e2f3"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15.04.2022</w:t>
            </w:r>
          </w:p>
        </w:tc>
        <w:tc>
          <w:tcPr>
            <w:tcW w:w="3626" w:type="dxa"/>
            <w:tcBorders>
              <w:top w:val="single" w:color="000000" w:sz="4"/>
              <w:left w:val="single" w:color="000000" w:sz="4"/>
              <w:bottom w:val="single" w:color="000000" w:sz="4"/>
              <w:right w:val="single" w:color="000000" w:sz="4"/>
            </w:tcBorders>
            <w:shd w:color="auto" w:fill="d9e2f3"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I will take every night 20 minutes to reflect over the things I have accomplished on that day and figure out what should I improve in order to be more efficient at the workplace. </w:t>
            </w:r>
          </w:p>
        </w:tc>
      </w:tr>
      <w:tr>
        <w:trPr>
          <w:trHeight w:val="479" w:hRule="auto"/>
          <w:jc w:val="left"/>
        </w:trPr>
        <w:tc>
          <w:tcPr>
            <w:tcW w:w="1600"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Leadership skills</w:t>
            </w:r>
          </w:p>
        </w:tc>
        <w:tc>
          <w:tcPr>
            <w:tcW w:w="987"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4</w:t>
            </w:r>
          </w:p>
        </w:tc>
        <w:tc>
          <w:tcPr>
            <w:tcW w:w="1765"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120" w:line="36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Volunteering</w:t>
            </w:r>
          </w:p>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Leading</w:t>
            </w:r>
          </w:p>
        </w:tc>
        <w:tc>
          <w:tcPr>
            <w:tcW w:w="1478"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120" w:line="36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Time</w:t>
            </w:r>
          </w:p>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Knowledge</w:t>
            </w:r>
          </w:p>
        </w:tc>
        <w:tc>
          <w:tcPr>
            <w:tcW w:w="1318"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10.02.2022</w:t>
            </w:r>
          </w:p>
        </w:tc>
        <w:tc>
          <w:tcPr>
            <w:tcW w:w="1318"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10.08.2022</w:t>
            </w:r>
          </w:p>
        </w:tc>
        <w:tc>
          <w:tcPr>
            <w:tcW w:w="3626" w:type="dxa"/>
            <w:tcBorders>
              <w:top w:val="single" w:color="000000" w:sz="4"/>
              <w:left w:val="single" w:color="000000" w:sz="4"/>
              <w:bottom w:val="single" w:color="000000" w:sz="4"/>
              <w:right w:val="single" w:color="000000" w:sz="4"/>
            </w:tcBorders>
            <w:shd w:color="auto" w:fill="ffffff"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I will volunteer as a leader in a department at my workplace in order to achieve managerial, leadership and decision-making skills so I can contribute more in achieving the business success.</w:t>
            </w:r>
          </w:p>
        </w:tc>
      </w:tr>
      <w:tr>
        <w:trPr>
          <w:trHeight w:val="479" w:hRule="auto"/>
          <w:jc w:val="left"/>
        </w:trPr>
        <w:tc>
          <w:tcPr>
            <w:tcW w:w="1600" w:type="dxa"/>
            <w:tcBorders>
              <w:top w:val="single" w:color="000000" w:sz="4"/>
              <w:left w:val="single" w:color="000000" w:sz="4"/>
              <w:bottom w:val="single" w:color="000000" w:sz="4"/>
              <w:right w:val="single" w:color="000000" w:sz="4"/>
            </w:tcBorders>
            <w:shd w:color="auto" w:fill="d9e2f3"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Sleep 8 hours per night</w:t>
            </w:r>
          </w:p>
        </w:tc>
        <w:tc>
          <w:tcPr>
            <w:tcW w:w="987" w:type="dxa"/>
            <w:tcBorders>
              <w:top w:val="single" w:color="000000" w:sz="4"/>
              <w:left w:val="single" w:color="000000" w:sz="4"/>
              <w:bottom w:val="single" w:color="000000" w:sz="4"/>
              <w:right w:val="single" w:color="000000" w:sz="4"/>
            </w:tcBorders>
            <w:shd w:color="auto" w:fill="d9e2f3"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b/>
                <w:color w:val="auto"/>
                <w:spacing w:val="0"/>
                <w:position w:val="0"/>
                <w:sz w:val="22"/>
                <w:shd w:fill="auto" w:val="clear"/>
              </w:rPr>
              <w:t xml:space="preserve">5</w:t>
            </w:r>
          </w:p>
        </w:tc>
        <w:tc>
          <w:tcPr>
            <w:tcW w:w="1765" w:type="dxa"/>
            <w:tcBorders>
              <w:top w:val="single" w:color="000000" w:sz="4"/>
              <w:left w:val="single" w:color="000000" w:sz="4"/>
              <w:bottom w:val="single" w:color="000000" w:sz="4"/>
              <w:right w:val="single" w:color="000000" w:sz="4"/>
            </w:tcBorders>
            <w:shd w:color="auto" w:fill="d9e2f3"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Planning</w:t>
            </w:r>
          </w:p>
        </w:tc>
        <w:tc>
          <w:tcPr>
            <w:tcW w:w="1478" w:type="dxa"/>
            <w:tcBorders>
              <w:top w:val="single" w:color="000000" w:sz="4"/>
              <w:left w:val="single" w:color="000000" w:sz="4"/>
              <w:bottom w:val="single" w:color="000000" w:sz="4"/>
              <w:right w:val="single" w:color="000000" w:sz="4"/>
            </w:tcBorders>
            <w:shd w:color="auto" w:fill="d9e2f3"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Time</w:t>
            </w:r>
          </w:p>
        </w:tc>
        <w:tc>
          <w:tcPr>
            <w:tcW w:w="1318" w:type="dxa"/>
            <w:tcBorders>
              <w:top w:val="single" w:color="000000" w:sz="4"/>
              <w:left w:val="single" w:color="000000" w:sz="4"/>
              <w:bottom w:val="single" w:color="000000" w:sz="4"/>
              <w:right w:val="single" w:color="000000" w:sz="4"/>
            </w:tcBorders>
            <w:shd w:color="auto" w:fill="d9e2f3"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15.12.2021</w:t>
            </w:r>
          </w:p>
        </w:tc>
        <w:tc>
          <w:tcPr>
            <w:tcW w:w="1318" w:type="dxa"/>
            <w:tcBorders>
              <w:top w:val="single" w:color="000000" w:sz="4"/>
              <w:left w:val="single" w:color="000000" w:sz="4"/>
              <w:bottom w:val="single" w:color="000000" w:sz="4"/>
              <w:right w:val="single" w:color="000000" w:sz="4"/>
            </w:tcBorders>
            <w:shd w:color="auto" w:fill="d9e2f3"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15.06.2022</w:t>
            </w:r>
          </w:p>
        </w:tc>
        <w:tc>
          <w:tcPr>
            <w:tcW w:w="3626" w:type="dxa"/>
            <w:tcBorders>
              <w:top w:val="single" w:color="000000" w:sz="4"/>
              <w:left w:val="single" w:color="000000" w:sz="4"/>
              <w:bottom w:val="single" w:color="000000" w:sz="4"/>
              <w:right w:val="single" w:color="000000" w:sz="4"/>
            </w:tcBorders>
            <w:shd w:color="auto" w:fill="d9e2f3" w:val="clear"/>
            <w:tcMar>
              <w:left w:w="108" w:type="dxa"/>
              <w:right w:w="108" w:type="dxa"/>
            </w:tcMar>
            <w:vAlign w:val="top"/>
          </w:tcPr>
          <w:p>
            <w:pPr>
              <w:spacing w:before="0" w:after="12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I will plan my time to sleep 8 hours at night in order to have the required energy to be efficient at my workplace and improve my results within the company.</w:t>
            </w:r>
          </w:p>
        </w:tc>
      </w:tr>
    </w:tbl>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Conclusion and Recommendations</w:t>
      </w:r>
    </w:p>
    <w:p>
      <w:pPr>
        <w:spacing w:before="0" w:after="16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Tesla is a company that takes car about their employees by enriching their corporate culture in order to make them feel in a happy place while being at work. Moreover, the performance appraisals used by Tesla is another confirmation that the company is interested that their employees to have the necessary environment to be productive and bring positive results within the company. The feedback strategies used are not just helping the company to have an overall image about what is need t be improved but also it helps employees to figure out which are their strengths and weaknesses. Opportunities are made visible by the performance appraisals and the employees have the chance to get better or even advance in their career. </w:t>
      </w:r>
    </w:p>
    <w:p>
      <w:pPr>
        <w:spacing w:before="0" w:after="16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As recommendations, Tesla should pay attention n detail to every department in order to see how things are accomplished or not by each one in order to prevent a failure. For example, there are opinions from Tesla’s employee that the company is not applying enough attention to details when it comes the departments that fail to do their part from a project and blame the whole company for it. </w:t>
      </w:r>
    </w:p>
    <w:p>
      <w:pPr>
        <w:spacing w:before="0" w:after="16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Another recommendation would be solving the issue regarding the extra hours that employees should work due to the fact that it directly affects their own work-life balance and they o not manage to rest and be efficient the next day. </w:t>
      </w:r>
    </w:p>
    <w:p>
      <w:pPr>
        <w:spacing w:before="0" w:after="120" w:line="360"/>
        <w:ind w:right="0" w:left="0" w:firstLine="0"/>
        <w:jc w:val="left"/>
        <w:rPr>
          <w:rFonts w:ascii="Arial" w:hAnsi="Arial" w:cs="Arial" w:eastAsia="Arial"/>
          <w:color w:val="auto"/>
          <w:spacing w:val="0"/>
          <w:position w:val="0"/>
          <w:sz w:val="22"/>
          <w:shd w:fill="auto" w:val="clear"/>
        </w:rPr>
      </w:pPr>
    </w:p>
    <w:p>
      <w:pPr>
        <w:spacing w:before="0" w:after="120" w:line="360"/>
        <w:ind w:right="0" w:left="0" w:firstLine="0"/>
        <w:jc w:val="left"/>
        <w:rPr>
          <w:rFonts w:ascii="Arial" w:hAnsi="Arial" w:cs="Arial" w:eastAsia="Arial"/>
          <w:color w:val="auto"/>
          <w:spacing w:val="0"/>
          <w:position w:val="0"/>
          <w:sz w:val="22"/>
          <w:shd w:fill="auto" w:val="clear"/>
        </w:rPr>
      </w:pPr>
    </w:p>
    <w:p>
      <w:pPr>
        <w:keepNext w:val="true"/>
        <w:keepLines w:val="true"/>
        <w:spacing w:before="240" w:after="0" w:line="259"/>
        <w:ind w:right="0" w:left="0" w:firstLine="0"/>
        <w:jc w:val="left"/>
        <w:rPr>
          <w:rFonts w:ascii="Calibri Light" w:hAnsi="Calibri Light" w:cs="Calibri Light" w:eastAsia="Calibri Light"/>
          <w:color w:val="2F5496"/>
          <w:spacing w:val="0"/>
          <w:position w:val="0"/>
          <w:sz w:val="32"/>
          <w:shd w:fill="auto" w:val="clear"/>
        </w:rPr>
      </w:pPr>
      <w:r>
        <w:rPr>
          <w:rFonts w:ascii="Calibri Light" w:hAnsi="Calibri Light" w:cs="Calibri Light" w:eastAsia="Calibri Light"/>
          <w:color w:val="2F5496"/>
          <w:spacing w:val="0"/>
          <w:position w:val="0"/>
          <w:sz w:val="32"/>
          <w:shd w:fill="auto" w:val="clear"/>
        </w:rPr>
        <w:t xml:space="preserve">References</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Amit R., (2020), </w:t>
      </w:r>
      <w:r>
        <w:rPr>
          <w:rFonts w:ascii="Arial" w:hAnsi="Arial" w:cs="Arial" w:eastAsia="Arial"/>
          <w:i/>
          <w:color w:val="auto"/>
          <w:spacing w:val="0"/>
          <w:position w:val="0"/>
          <w:sz w:val="22"/>
          <w:shd w:fill="auto" w:val="clear"/>
        </w:rPr>
        <w:t xml:space="preserve">540 Degree Performance Appraisal - Appraisal Feedback</w:t>
      </w:r>
      <w:r>
        <w:rPr>
          <w:rFonts w:ascii="Arial" w:hAnsi="Arial" w:cs="Arial" w:eastAsia="Arial"/>
          <w:color w:val="auto"/>
          <w:spacing w:val="0"/>
          <w:position w:val="0"/>
          <w:sz w:val="22"/>
          <w:shd w:fill="auto" w:val="clear"/>
        </w:rPr>
        <w:t xml:space="preserve">, Accessed on December 1st 2021.</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CFI, (2020), </w:t>
      </w:r>
      <w:r>
        <w:rPr>
          <w:rFonts w:ascii="Arial" w:hAnsi="Arial" w:cs="Arial" w:eastAsia="Arial"/>
          <w:i/>
          <w:color w:val="auto"/>
          <w:spacing w:val="0"/>
          <w:position w:val="0"/>
          <w:sz w:val="22"/>
          <w:shd w:fill="auto" w:val="clear"/>
        </w:rPr>
        <w:t xml:space="preserve">Management by Objectives</w:t>
      </w:r>
      <w:r>
        <w:rPr>
          <w:rFonts w:ascii="Arial" w:hAnsi="Arial" w:cs="Arial" w:eastAsia="Arial"/>
          <w:color w:val="auto"/>
          <w:spacing w:val="0"/>
          <w:position w:val="0"/>
          <w:sz w:val="22"/>
          <w:shd w:fill="auto" w:val="clear"/>
        </w:rPr>
        <w:t xml:space="preserve">, Accessed on December 1st 2021.</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Charles, (2018), </w:t>
      </w:r>
      <w:r>
        <w:rPr>
          <w:rFonts w:ascii="Arial" w:hAnsi="Arial" w:cs="Arial" w:eastAsia="Arial"/>
          <w:i/>
          <w:color w:val="auto"/>
          <w:spacing w:val="0"/>
          <w:position w:val="0"/>
          <w:sz w:val="22"/>
          <w:shd w:fill="auto" w:val="clear"/>
        </w:rPr>
        <w:t xml:space="preserve">360, 180 and 540 Degree Feedback</w:t>
      </w:r>
      <w:r>
        <w:rPr>
          <w:rFonts w:ascii="Arial" w:hAnsi="Arial" w:cs="Arial" w:eastAsia="Arial"/>
          <w:color w:val="auto"/>
          <w:spacing w:val="0"/>
          <w:position w:val="0"/>
          <w:sz w:val="22"/>
          <w:shd w:fill="auto" w:val="clear"/>
        </w:rPr>
        <w:t xml:space="preserve">, Accessed on December 1st 2021</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Comparably, (2021), </w:t>
      </w:r>
      <w:r>
        <w:rPr>
          <w:rFonts w:ascii="Arial" w:hAnsi="Arial" w:cs="Arial" w:eastAsia="Arial"/>
          <w:i/>
          <w:color w:val="auto"/>
          <w:spacing w:val="0"/>
          <w:position w:val="0"/>
          <w:sz w:val="22"/>
          <w:shd w:fill="auto" w:val="clear"/>
        </w:rPr>
        <w:t xml:space="preserve">Tesla Motors</w:t>
      </w:r>
      <w:r>
        <w:rPr>
          <w:rFonts w:ascii="Arial" w:hAnsi="Arial" w:cs="Arial" w:eastAsia="Arial"/>
          <w:color w:val="auto"/>
          <w:spacing w:val="0"/>
          <w:position w:val="0"/>
          <w:sz w:val="22"/>
          <w:shd w:fill="auto" w:val="clear"/>
        </w:rPr>
        <w:t xml:space="preserve">, Accessed on December 1st 2021.</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Cuofano G., (2021), </w:t>
      </w:r>
      <w:r>
        <w:rPr>
          <w:rFonts w:ascii="Arial" w:hAnsi="Arial" w:cs="Arial" w:eastAsia="Arial"/>
          <w:i/>
          <w:color w:val="auto"/>
          <w:spacing w:val="0"/>
          <w:position w:val="0"/>
          <w:sz w:val="22"/>
          <w:shd w:fill="auto" w:val="clear"/>
        </w:rPr>
        <w:t xml:space="preserve">Tesla Mission Statement and Vision Statement In A Nutshell</w:t>
      </w:r>
      <w:r>
        <w:rPr>
          <w:rFonts w:ascii="Arial" w:hAnsi="Arial" w:cs="Arial" w:eastAsia="Arial"/>
          <w:color w:val="auto"/>
          <w:spacing w:val="0"/>
          <w:position w:val="0"/>
          <w:sz w:val="22"/>
          <w:shd w:fill="auto" w:val="clear"/>
        </w:rPr>
        <w:t xml:space="preserve">, Accessed on December 1st 2021.</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Davis J., (2010), </w:t>
      </w:r>
      <w:r>
        <w:rPr>
          <w:rFonts w:ascii="Arial" w:hAnsi="Arial" w:cs="Arial" w:eastAsia="Arial"/>
          <w:i/>
          <w:color w:val="auto"/>
          <w:spacing w:val="0"/>
          <w:position w:val="0"/>
          <w:sz w:val="22"/>
          <w:shd w:fill="auto" w:val="clear"/>
        </w:rPr>
        <w:t xml:space="preserve">How Elon Musk Turned Tesla Into the Car Company of The Future</w:t>
      </w:r>
      <w:r>
        <w:rPr>
          <w:rFonts w:ascii="Arial" w:hAnsi="Arial" w:cs="Arial" w:eastAsia="Arial"/>
          <w:color w:val="auto"/>
          <w:spacing w:val="0"/>
          <w:position w:val="0"/>
          <w:sz w:val="22"/>
          <w:shd w:fill="auto" w:val="clear"/>
        </w:rPr>
        <w:t xml:space="preserve">, Publishdd on September 27th, Accessed on December 1st 2021.</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Heathfield S. M., (2021), </w:t>
      </w:r>
      <w:r>
        <w:rPr>
          <w:rFonts w:ascii="Arial" w:hAnsi="Arial" w:cs="Arial" w:eastAsia="Arial"/>
          <w:i/>
          <w:color w:val="auto"/>
          <w:spacing w:val="0"/>
          <w:position w:val="0"/>
          <w:sz w:val="22"/>
          <w:shd w:fill="auto" w:val="clear"/>
        </w:rPr>
        <w:t xml:space="preserve">360 Degree Feedback: See the Good, the Bad and the Ugly,</w:t>
      </w:r>
      <w:r>
        <w:rPr>
          <w:rFonts w:ascii="Arial" w:hAnsi="Arial" w:cs="Arial" w:eastAsia="Arial"/>
          <w:color w:val="auto"/>
          <w:spacing w:val="0"/>
          <w:position w:val="0"/>
          <w:sz w:val="22"/>
          <w:shd w:fill="auto" w:val="clear"/>
        </w:rPr>
        <w:t xml:space="preserve"> Updated on January 4tg, Accessed on December 1st 2021. </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History, (2009), </w:t>
      </w:r>
      <w:r>
        <w:rPr>
          <w:rFonts w:ascii="Arial" w:hAnsi="Arial" w:cs="Arial" w:eastAsia="Arial"/>
          <w:i/>
          <w:color w:val="auto"/>
          <w:spacing w:val="0"/>
          <w:position w:val="0"/>
          <w:sz w:val="22"/>
          <w:shd w:fill="auto" w:val="clear"/>
        </w:rPr>
        <w:t xml:space="preserve">Nikola Tesla</w:t>
      </w:r>
      <w:r>
        <w:rPr>
          <w:rFonts w:ascii="Arial" w:hAnsi="Arial" w:cs="Arial" w:eastAsia="Arial"/>
          <w:color w:val="auto"/>
          <w:spacing w:val="0"/>
          <w:position w:val="0"/>
          <w:sz w:val="22"/>
          <w:shd w:fill="auto" w:val="clear"/>
        </w:rPr>
        <w:t xml:space="preserve">, Published on November 9th, Accessed on December 1st 2021. </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iEdu Note, (2020), </w:t>
      </w:r>
      <w:r>
        <w:rPr>
          <w:rFonts w:ascii="Arial" w:hAnsi="Arial" w:cs="Arial" w:eastAsia="Arial"/>
          <w:i/>
          <w:color w:val="auto"/>
          <w:spacing w:val="0"/>
          <w:position w:val="0"/>
          <w:sz w:val="22"/>
          <w:shd w:fill="auto" w:val="clear"/>
        </w:rPr>
        <w:t xml:space="preserve">6 Stages of MBO (Management by Objectives)</w:t>
      </w:r>
      <w:r>
        <w:rPr>
          <w:rFonts w:ascii="Arial" w:hAnsi="Arial" w:cs="Arial" w:eastAsia="Arial"/>
          <w:color w:val="auto"/>
          <w:spacing w:val="0"/>
          <w:position w:val="0"/>
          <w:sz w:val="22"/>
          <w:shd w:fill="auto" w:val="clear"/>
        </w:rPr>
        <w:t xml:space="preserve"> Process, Accessed on December 1st 2021. </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Indeed, (2021), </w:t>
      </w:r>
      <w:r>
        <w:rPr>
          <w:rFonts w:ascii="Arial" w:hAnsi="Arial" w:cs="Arial" w:eastAsia="Arial"/>
          <w:i/>
          <w:color w:val="auto"/>
          <w:spacing w:val="0"/>
          <w:position w:val="0"/>
          <w:sz w:val="22"/>
          <w:shd w:fill="auto" w:val="clear"/>
        </w:rPr>
        <w:t xml:space="preserve">Tesla Employee Reviews,</w:t>
      </w:r>
      <w:r>
        <w:rPr>
          <w:rFonts w:ascii="Arial" w:hAnsi="Arial" w:cs="Arial" w:eastAsia="Arial"/>
          <w:color w:val="auto"/>
          <w:spacing w:val="0"/>
          <w:position w:val="0"/>
          <w:sz w:val="22"/>
          <w:shd w:fill="auto" w:val="clear"/>
        </w:rPr>
        <w:t xml:space="preserve"> Accessed on December 1st 2021</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LinkedIn, (2021), </w:t>
      </w:r>
      <w:r>
        <w:rPr>
          <w:rFonts w:ascii="Arial" w:hAnsi="Arial" w:cs="Arial" w:eastAsia="Arial"/>
          <w:i/>
          <w:color w:val="auto"/>
          <w:spacing w:val="0"/>
          <w:position w:val="0"/>
          <w:sz w:val="22"/>
          <w:shd w:fill="auto" w:val="clear"/>
        </w:rPr>
        <w:t xml:space="preserve">Tesla, </w:t>
      </w:r>
      <w:r>
        <w:rPr>
          <w:rFonts w:ascii="Arial" w:hAnsi="Arial" w:cs="Arial" w:eastAsia="Arial"/>
          <w:color w:val="auto"/>
          <w:spacing w:val="0"/>
          <w:position w:val="0"/>
          <w:sz w:val="22"/>
          <w:shd w:fill="auto" w:val="clear"/>
        </w:rPr>
        <w:t xml:space="preserve">Accessed on December 1st</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Locke T., (2020), </w:t>
      </w:r>
      <w:r>
        <w:rPr>
          <w:rFonts w:ascii="Arial" w:hAnsi="Arial" w:cs="Arial" w:eastAsia="Arial"/>
          <w:i/>
          <w:color w:val="auto"/>
          <w:spacing w:val="0"/>
          <w:position w:val="0"/>
          <w:sz w:val="22"/>
          <w:shd w:fill="auto" w:val="clear"/>
        </w:rPr>
        <w:t xml:space="preserve">Elon Musk: ‘I really didn’t want to be CEO of Tesla’ - here’s how he says it happened,</w:t>
      </w:r>
      <w:r>
        <w:rPr>
          <w:rFonts w:ascii="Arial" w:hAnsi="Arial" w:cs="Arial" w:eastAsia="Arial"/>
          <w:color w:val="auto"/>
          <w:spacing w:val="0"/>
          <w:position w:val="0"/>
          <w:sz w:val="22"/>
          <w:shd w:fill="auto" w:val="clear"/>
        </w:rPr>
        <w:t xml:space="preserve"> Published on January 30th, Accessed on December 1st 2021. </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Lumen, (2020), </w:t>
      </w:r>
      <w:r>
        <w:rPr>
          <w:rFonts w:ascii="Arial" w:hAnsi="Arial" w:cs="Arial" w:eastAsia="Arial"/>
          <w:i/>
          <w:color w:val="auto"/>
          <w:spacing w:val="0"/>
          <w:position w:val="0"/>
          <w:sz w:val="22"/>
          <w:shd w:fill="auto" w:val="clear"/>
        </w:rPr>
        <w:t xml:space="preserve">The Role of Pay Structure and Pay for Performance</w:t>
      </w:r>
      <w:r>
        <w:rPr>
          <w:rFonts w:ascii="Arial" w:hAnsi="Arial" w:cs="Arial" w:eastAsia="Arial"/>
          <w:color w:val="auto"/>
          <w:spacing w:val="0"/>
          <w:position w:val="0"/>
          <w:sz w:val="22"/>
          <w:shd w:fill="auto" w:val="clear"/>
        </w:rPr>
        <w:t xml:space="preserve">, Accessed on December 2nd 2021. </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Pocket HRMS, (2021), </w:t>
      </w:r>
      <w:r>
        <w:rPr>
          <w:rFonts w:ascii="Arial" w:hAnsi="Arial" w:cs="Arial" w:eastAsia="Arial"/>
          <w:i/>
          <w:color w:val="auto"/>
          <w:spacing w:val="0"/>
          <w:position w:val="0"/>
          <w:sz w:val="22"/>
          <w:shd w:fill="auto" w:val="clear"/>
        </w:rPr>
        <w:t xml:space="preserve">7 Modern Performance Appraisal Methods</w:t>
      </w:r>
      <w:r>
        <w:rPr>
          <w:rFonts w:ascii="Arial" w:hAnsi="Arial" w:cs="Arial" w:eastAsia="Arial"/>
          <w:color w:val="auto"/>
          <w:spacing w:val="0"/>
          <w:position w:val="0"/>
          <w:sz w:val="22"/>
          <w:shd w:fill="auto" w:val="clear"/>
        </w:rPr>
        <w:t xml:space="preserve">, Published on June 29th, Accessed on December 1</w:t>
      </w:r>
      <w:r>
        <w:rPr>
          <w:rFonts w:ascii="Arial" w:hAnsi="Arial" w:cs="Arial" w:eastAsia="Arial"/>
          <w:color w:val="auto"/>
          <w:spacing w:val="0"/>
          <w:position w:val="0"/>
          <w:sz w:val="22"/>
          <w:shd w:fill="auto" w:val="clear"/>
          <w:vertAlign w:val="superscript"/>
        </w:rPr>
        <w:t xml:space="preserve">st</w:t>
      </w:r>
      <w:r>
        <w:rPr>
          <w:rFonts w:ascii="Arial" w:hAnsi="Arial" w:cs="Arial" w:eastAsia="Arial"/>
          <w:color w:val="auto"/>
          <w:spacing w:val="0"/>
          <w:position w:val="0"/>
          <w:sz w:val="22"/>
          <w:shd w:fill="auto" w:val="clear"/>
        </w:rPr>
        <w:t xml:space="preserve"> 2021. </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Reed E., (2020), </w:t>
      </w:r>
      <w:r>
        <w:rPr>
          <w:rFonts w:ascii="Arial" w:hAnsi="Arial" w:cs="Arial" w:eastAsia="Arial"/>
          <w:i/>
          <w:color w:val="auto"/>
          <w:spacing w:val="0"/>
          <w:position w:val="0"/>
          <w:sz w:val="22"/>
          <w:shd w:fill="auto" w:val="clear"/>
        </w:rPr>
        <w:t xml:space="preserve">History of Tesla: Timeline and Facts,</w:t>
      </w:r>
      <w:r>
        <w:rPr>
          <w:rFonts w:ascii="Arial" w:hAnsi="Arial" w:cs="Arial" w:eastAsia="Arial"/>
          <w:color w:val="auto"/>
          <w:spacing w:val="0"/>
          <w:position w:val="0"/>
          <w:sz w:val="22"/>
          <w:shd w:fill="auto" w:val="clear"/>
        </w:rPr>
        <w:t xml:space="preserve"> Published on February 4tg, Accessed on December 1st 2021.</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Rogel C., (2019), </w:t>
      </w:r>
      <w:r>
        <w:rPr>
          <w:rFonts w:ascii="Arial" w:hAnsi="Arial" w:cs="Arial" w:eastAsia="Arial"/>
          <w:i/>
          <w:color w:val="auto"/>
          <w:spacing w:val="0"/>
          <w:position w:val="0"/>
          <w:sz w:val="22"/>
          <w:shd w:fill="auto" w:val="clear"/>
        </w:rPr>
        <w:t xml:space="preserve">8 Benefits of 360 Degree Feedback</w:t>
      </w:r>
      <w:r>
        <w:rPr>
          <w:rFonts w:ascii="Arial" w:hAnsi="Arial" w:cs="Arial" w:eastAsia="Arial"/>
          <w:color w:val="auto"/>
          <w:spacing w:val="0"/>
          <w:position w:val="0"/>
          <w:sz w:val="22"/>
          <w:shd w:fill="auto" w:val="clear"/>
        </w:rPr>
        <w:t xml:space="preserve">, Accessed on December 1st 2021</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SFA, (2016), </w:t>
      </w:r>
      <w:r>
        <w:rPr>
          <w:rFonts w:ascii="Arial" w:hAnsi="Arial" w:cs="Arial" w:eastAsia="Arial"/>
          <w:i/>
          <w:color w:val="auto"/>
          <w:spacing w:val="0"/>
          <w:position w:val="0"/>
          <w:sz w:val="22"/>
          <w:shd w:fill="auto" w:val="clear"/>
        </w:rPr>
        <w:t xml:space="preserve">The advantages and disadvantages of Performance Related  Pay</w:t>
      </w:r>
      <w:r>
        <w:rPr>
          <w:rFonts w:ascii="Arial" w:hAnsi="Arial" w:cs="Arial" w:eastAsia="Arial"/>
          <w:color w:val="auto"/>
          <w:spacing w:val="0"/>
          <w:position w:val="0"/>
          <w:sz w:val="22"/>
          <w:shd w:fill="auto" w:val="clear"/>
        </w:rPr>
        <w:t xml:space="preserve">, Published on January 26th, Accessed on December 2nd 2021.</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Simbieda M., (2020), </w:t>
      </w:r>
      <w:r>
        <w:rPr>
          <w:rFonts w:ascii="Arial" w:hAnsi="Arial" w:cs="Arial" w:eastAsia="Arial"/>
          <w:i/>
          <w:color w:val="auto"/>
          <w:spacing w:val="0"/>
          <w:position w:val="0"/>
          <w:sz w:val="22"/>
          <w:shd w:fill="auto" w:val="clear"/>
        </w:rPr>
        <w:t xml:space="preserve">8 Tesla Facts That Make Us Love This Brand Even More</w:t>
      </w:r>
      <w:r>
        <w:rPr>
          <w:rFonts w:ascii="Arial" w:hAnsi="Arial" w:cs="Arial" w:eastAsia="Arial"/>
          <w:color w:val="auto"/>
          <w:spacing w:val="0"/>
          <w:position w:val="0"/>
          <w:sz w:val="22"/>
          <w:shd w:fill="auto" w:val="clear"/>
        </w:rPr>
        <w:t xml:space="preserve">, Published on November 19th, Accessed on December 1st 2021.</w:t>
      </w:r>
    </w:p>
    <w:p>
      <w:pPr>
        <w:spacing w:before="0" w:after="120" w:line="360"/>
        <w:ind w:right="0" w:left="0" w:firstLine="0"/>
        <w:jc w:val="left"/>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Economic Times, (2020), </w:t>
      </w:r>
      <w:r>
        <w:rPr>
          <w:rFonts w:ascii="Arial" w:hAnsi="Arial" w:cs="Arial" w:eastAsia="Arial"/>
          <w:i/>
          <w:color w:val="auto"/>
          <w:spacing w:val="0"/>
          <w:position w:val="0"/>
          <w:sz w:val="22"/>
          <w:shd w:fill="auto" w:val="clear"/>
        </w:rPr>
        <w:t xml:space="preserve">Definition of ‘ 360 Degree Feedback</w:t>
      </w:r>
      <w:r>
        <w:rPr>
          <w:rFonts w:ascii="Arial" w:hAnsi="Arial" w:cs="Arial" w:eastAsia="Arial"/>
          <w:color w:val="auto"/>
          <w:spacing w:val="0"/>
          <w:position w:val="0"/>
          <w:sz w:val="22"/>
          <w:shd w:fill="auto" w:val="clear"/>
        </w:rPr>
        <w:t xml:space="preserve">, Accessed on December 1st 2021.</w:t>
      </w: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num w:numId="14">
    <w:abstractNumId w:val="30"/>
  </w:num>
  <w:num w:numId="17">
    <w:abstractNumId w:val="24"/>
  </w:num>
  <w:num w:numId="19">
    <w:abstractNumId w:val="18"/>
  </w:num>
  <w:num w:numId="21">
    <w:abstractNumId w:val="12"/>
  </w:num>
  <w:num w:numId="23">
    <w:abstractNumId w:val="6"/>
  </w:num>
  <w:num w:numId="25">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