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6876484"/>
        <w:docPartObj>
          <w:docPartGallery w:val="Cover Pages"/>
          <w:docPartUnique/>
        </w:docPartObj>
      </w:sdtPr>
      <w:sdtContent>
        <w:p w14:paraId="0D8BEBB3" w14:textId="190A74F8" w:rsidR="00DE0320" w:rsidRDefault="00DE0320">
          <w:r>
            <w:rPr>
              <w:noProof/>
            </w:rPr>
            <mc:AlternateContent>
              <mc:Choice Requires="wpg">
                <w:drawing>
                  <wp:anchor distT="0" distB="0" distL="114300" distR="114300" simplePos="0" relativeHeight="251662336" behindDoc="0" locked="0" layoutInCell="1" allowOverlap="1" wp14:anchorId="4BDDE042" wp14:editId="19F1209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CA712A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27C07D0" wp14:editId="7B4490E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DB03B1" w14:textId="4BD60E88" w:rsidR="00DE0320" w:rsidRDefault="00DE0320">
                                    <w:pPr>
                                      <w:pStyle w:val="NoSpacing"/>
                                      <w:jc w:val="right"/>
                                      <w:rPr>
                                        <w:color w:val="595959" w:themeColor="text1" w:themeTint="A6"/>
                                        <w:sz w:val="28"/>
                                        <w:szCs w:val="28"/>
                                      </w:rPr>
                                    </w:pPr>
                                    <w:r>
                                      <w:rPr>
                                        <w:color w:val="595959" w:themeColor="text1" w:themeTint="A6"/>
                                        <w:sz w:val="28"/>
                                        <w:szCs w:val="28"/>
                                      </w:rPr>
                                      <w:t>Ste</w:t>
                                    </w:r>
                                    <w:r w:rsidR="00E81A7C">
                                      <w:rPr>
                                        <w:color w:val="595959" w:themeColor="text1" w:themeTint="A6"/>
                                        <w:sz w:val="28"/>
                                        <w:szCs w:val="28"/>
                                      </w:rPr>
                                      <w:t>phen</w:t>
                                    </w:r>
                                    <w:r>
                                      <w:rPr>
                                        <w:color w:val="595959" w:themeColor="text1" w:themeTint="A6"/>
                                        <w:sz w:val="28"/>
                                        <w:szCs w:val="28"/>
                                      </w:rPr>
                                      <w:t xml:space="preserve"> Jones</w:t>
                                    </w:r>
                                  </w:p>
                                </w:sdtContent>
                              </w:sdt>
                              <w:p w14:paraId="1F29720C" w14:textId="2BDD1885" w:rsidR="00DE0320" w:rsidRDefault="00DE032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81A7C">
                                      <w:rPr>
                                        <w:color w:val="595959" w:themeColor="text1" w:themeTint="A6"/>
                                        <w:sz w:val="18"/>
                                        <w:szCs w:val="18"/>
                                      </w:rPr>
                                      <w:t>Student No: 2440121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27C07D0"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DB03B1" w14:textId="4BD60E88" w:rsidR="00DE0320" w:rsidRDefault="00DE0320">
                              <w:pPr>
                                <w:pStyle w:val="NoSpacing"/>
                                <w:jc w:val="right"/>
                                <w:rPr>
                                  <w:color w:val="595959" w:themeColor="text1" w:themeTint="A6"/>
                                  <w:sz w:val="28"/>
                                  <w:szCs w:val="28"/>
                                </w:rPr>
                              </w:pPr>
                              <w:r>
                                <w:rPr>
                                  <w:color w:val="595959" w:themeColor="text1" w:themeTint="A6"/>
                                  <w:sz w:val="28"/>
                                  <w:szCs w:val="28"/>
                                </w:rPr>
                                <w:t>Ste</w:t>
                              </w:r>
                              <w:r w:rsidR="00E81A7C">
                                <w:rPr>
                                  <w:color w:val="595959" w:themeColor="text1" w:themeTint="A6"/>
                                  <w:sz w:val="28"/>
                                  <w:szCs w:val="28"/>
                                </w:rPr>
                                <w:t>phen</w:t>
                              </w:r>
                              <w:r>
                                <w:rPr>
                                  <w:color w:val="595959" w:themeColor="text1" w:themeTint="A6"/>
                                  <w:sz w:val="28"/>
                                  <w:szCs w:val="28"/>
                                </w:rPr>
                                <w:t xml:space="preserve"> Jones</w:t>
                              </w:r>
                            </w:p>
                          </w:sdtContent>
                        </w:sdt>
                        <w:p w14:paraId="1F29720C" w14:textId="2BDD1885" w:rsidR="00DE0320" w:rsidRDefault="00DE032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81A7C">
                                <w:rPr>
                                  <w:color w:val="595959" w:themeColor="text1" w:themeTint="A6"/>
                                  <w:sz w:val="18"/>
                                  <w:szCs w:val="18"/>
                                </w:rPr>
                                <w:t>Student No: 2440121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078B030" wp14:editId="010BDE0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808B93" w14:textId="7E1C9024" w:rsidR="00DE0320" w:rsidRPr="00DE0320" w:rsidRDefault="00DE0320" w:rsidP="00DE0320">
                                <w:pPr>
                                  <w:pStyle w:val="NoSpacing"/>
                                  <w:jc w:val="right"/>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078B03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7808B93" w14:textId="7E1C9024" w:rsidR="00DE0320" w:rsidRPr="00DE0320" w:rsidRDefault="00DE0320" w:rsidP="00DE0320">
                          <w:pPr>
                            <w:pStyle w:val="NoSpacing"/>
                            <w:jc w:val="right"/>
                            <w:rPr>
                              <w:color w:val="156082"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F5296E7" wp14:editId="5E73F14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776184" w14:textId="0F383776" w:rsidR="00DE0320" w:rsidRDefault="00DE032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Relational Database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3E4D9FF" w14:textId="3F0E1B55" w:rsidR="00DE0320" w:rsidRDefault="00E81A7C">
                                    <w:pPr>
                                      <w:jc w:val="right"/>
                                      <w:rPr>
                                        <w:smallCaps/>
                                        <w:color w:val="404040" w:themeColor="text1" w:themeTint="BF"/>
                                        <w:sz w:val="36"/>
                                        <w:szCs w:val="36"/>
                                      </w:rPr>
                                    </w:pPr>
                                    <w:r>
                                      <w:rPr>
                                        <w:color w:val="404040" w:themeColor="text1" w:themeTint="BF"/>
                                        <w:sz w:val="36"/>
                                        <w:szCs w:val="36"/>
                                      </w:rPr>
                                      <w:t>A</w:t>
                                    </w:r>
                                    <w:r w:rsidR="00DE0320">
                                      <w:rPr>
                                        <w:color w:val="404040" w:themeColor="text1" w:themeTint="BF"/>
                                        <w:sz w:val="36"/>
                                        <w:szCs w:val="36"/>
                                      </w:rPr>
                                      <w:t>CCA4023</w:t>
                                    </w:r>
                                    <w:r>
                                      <w:rPr>
                                        <w:color w:val="404040" w:themeColor="text1" w:themeTint="BF"/>
                                        <w:sz w:val="36"/>
                                        <w:szCs w:val="36"/>
                                      </w:rPr>
                                      <w:t xml:space="preserve"> – Component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F5296E7"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9776184" w14:textId="0F383776" w:rsidR="00DE0320" w:rsidRDefault="00DE032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Relational Database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3E4D9FF" w14:textId="3F0E1B55" w:rsidR="00DE0320" w:rsidRDefault="00E81A7C">
                              <w:pPr>
                                <w:jc w:val="right"/>
                                <w:rPr>
                                  <w:smallCaps/>
                                  <w:color w:val="404040" w:themeColor="text1" w:themeTint="BF"/>
                                  <w:sz w:val="36"/>
                                  <w:szCs w:val="36"/>
                                </w:rPr>
                              </w:pPr>
                              <w:r>
                                <w:rPr>
                                  <w:color w:val="404040" w:themeColor="text1" w:themeTint="BF"/>
                                  <w:sz w:val="36"/>
                                  <w:szCs w:val="36"/>
                                </w:rPr>
                                <w:t>A</w:t>
                              </w:r>
                              <w:r w:rsidR="00DE0320">
                                <w:rPr>
                                  <w:color w:val="404040" w:themeColor="text1" w:themeTint="BF"/>
                                  <w:sz w:val="36"/>
                                  <w:szCs w:val="36"/>
                                </w:rPr>
                                <w:t>CCA4023</w:t>
                              </w:r>
                              <w:r>
                                <w:rPr>
                                  <w:color w:val="404040" w:themeColor="text1" w:themeTint="BF"/>
                                  <w:sz w:val="36"/>
                                  <w:szCs w:val="36"/>
                                </w:rPr>
                                <w:t xml:space="preserve"> – Component 1</w:t>
                              </w:r>
                            </w:p>
                          </w:sdtContent>
                        </w:sdt>
                      </w:txbxContent>
                    </v:textbox>
                    <w10:wrap type="square" anchorx="page" anchory="page"/>
                  </v:shape>
                </w:pict>
              </mc:Fallback>
            </mc:AlternateContent>
          </w:r>
        </w:p>
        <w:p w14:paraId="6AB1D314" w14:textId="0F89157F" w:rsidR="00DE0320" w:rsidRDefault="00DE0320">
          <w:r>
            <w:br w:type="page"/>
          </w:r>
        </w:p>
      </w:sdtContent>
    </w:sdt>
    <w:p w14:paraId="4AA0A6EF" w14:textId="77777777" w:rsidR="005B18F2" w:rsidRDefault="005B18F2" w:rsidP="006013EA"/>
    <w:sdt>
      <w:sdtPr>
        <w:rPr>
          <w:rFonts w:asciiTheme="minorHAnsi" w:eastAsiaTheme="minorHAnsi" w:hAnsiTheme="minorHAnsi" w:cstheme="minorBidi"/>
          <w:color w:val="auto"/>
          <w:kern w:val="2"/>
          <w:sz w:val="24"/>
          <w:szCs w:val="24"/>
          <w:lang w:val="en-GB"/>
          <w14:ligatures w14:val="standardContextual"/>
        </w:rPr>
        <w:id w:val="-1945993840"/>
        <w:docPartObj>
          <w:docPartGallery w:val="Table of Contents"/>
          <w:docPartUnique/>
        </w:docPartObj>
      </w:sdtPr>
      <w:sdtEndPr>
        <w:rPr>
          <w:b/>
          <w:bCs/>
          <w:noProof/>
        </w:rPr>
      </w:sdtEndPr>
      <w:sdtContent>
        <w:p w14:paraId="25595FB6" w14:textId="07D308B3" w:rsidR="005B18F2" w:rsidRDefault="005B18F2">
          <w:pPr>
            <w:pStyle w:val="TOCHeading"/>
          </w:pPr>
          <w:r>
            <w:t>Contents</w:t>
          </w:r>
        </w:p>
        <w:p w14:paraId="6FB20137" w14:textId="348897CD" w:rsidR="00DE0320" w:rsidRDefault="005B18F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709256" w:history="1">
            <w:r w:rsidR="00DE0320" w:rsidRPr="00054823">
              <w:rPr>
                <w:rStyle w:val="Hyperlink"/>
                <w:noProof/>
              </w:rPr>
              <w:t>Scenario Analysis</w:t>
            </w:r>
            <w:r w:rsidR="00DE0320">
              <w:rPr>
                <w:noProof/>
                <w:webHidden/>
              </w:rPr>
              <w:tab/>
            </w:r>
            <w:r w:rsidR="00DE0320">
              <w:rPr>
                <w:noProof/>
                <w:webHidden/>
              </w:rPr>
              <w:fldChar w:fldCharType="begin"/>
            </w:r>
            <w:r w:rsidR="00DE0320">
              <w:rPr>
                <w:noProof/>
                <w:webHidden/>
              </w:rPr>
              <w:instrText xml:space="preserve"> PAGEREF _Toc223709256 \h </w:instrText>
            </w:r>
            <w:r w:rsidR="00DE0320">
              <w:rPr>
                <w:noProof/>
                <w:webHidden/>
              </w:rPr>
            </w:r>
            <w:r w:rsidR="00DE0320">
              <w:rPr>
                <w:noProof/>
                <w:webHidden/>
              </w:rPr>
              <w:fldChar w:fldCharType="separate"/>
            </w:r>
            <w:r w:rsidR="00DE0320">
              <w:rPr>
                <w:noProof/>
                <w:webHidden/>
              </w:rPr>
              <w:t>1</w:t>
            </w:r>
            <w:r w:rsidR="00DE0320">
              <w:rPr>
                <w:noProof/>
                <w:webHidden/>
              </w:rPr>
              <w:fldChar w:fldCharType="end"/>
            </w:r>
          </w:hyperlink>
        </w:p>
        <w:p w14:paraId="1AE59F88" w14:textId="306F51F4" w:rsidR="00DE0320" w:rsidRDefault="00DE0320">
          <w:pPr>
            <w:pStyle w:val="TOC2"/>
            <w:tabs>
              <w:tab w:val="right" w:leader="dot" w:pos="9016"/>
            </w:tabs>
            <w:rPr>
              <w:rFonts w:eastAsiaTheme="minorEastAsia"/>
              <w:noProof/>
              <w:lang w:eastAsia="en-GB"/>
            </w:rPr>
          </w:pPr>
          <w:hyperlink w:anchor="_Toc223709257" w:history="1">
            <w:r w:rsidRPr="00054823">
              <w:rPr>
                <w:rStyle w:val="Hyperlink"/>
                <w:noProof/>
              </w:rPr>
              <w:t>Introduction</w:t>
            </w:r>
            <w:r>
              <w:rPr>
                <w:noProof/>
                <w:webHidden/>
              </w:rPr>
              <w:tab/>
            </w:r>
            <w:r>
              <w:rPr>
                <w:noProof/>
                <w:webHidden/>
              </w:rPr>
              <w:fldChar w:fldCharType="begin"/>
            </w:r>
            <w:r>
              <w:rPr>
                <w:noProof/>
                <w:webHidden/>
              </w:rPr>
              <w:instrText xml:space="preserve"> PAGEREF _Toc223709257 \h </w:instrText>
            </w:r>
            <w:r>
              <w:rPr>
                <w:noProof/>
                <w:webHidden/>
              </w:rPr>
            </w:r>
            <w:r>
              <w:rPr>
                <w:noProof/>
                <w:webHidden/>
              </w:rPr>
              <w:fldChar w:fldCharType="separate"/>
            </w:r>
            <w:r>
              <w:rPr>
                <w:noProof/>
                <w:webHidden/>
              </w:rPr>
              <w:t>1</w:t>
            </w:r>
            <w:r>
              <w:rPr>
                <w:noProof/>
                <w:webHidden/>
              </w:rPr>
              <w:fldChar w:fldCharType="end"/>
            </w:r>
          </w:hyperlink>
        </w:p>
        <w:p w14:paraId="7625E451" w14:textId="73FFFE03" w:rsidR="00DE0320" w:rsidRDefault="00DE0320">
          <w:pPr>
            <w:pStyle w:val="TOC2"/>
            <w:tabs>
              <w:tab w:val="right" w:leader="dot" w:pos="9016"/>
            </w:tabs>
            <w:rPr>
              <w:rFonts w:eastAsiaTheme="minorEastAsia"/>
              <w:noProof/>
              <w:lang w:eastAsia="en-GB"/>
            </w:rPr>
          </w:pPr>
          <w:hyperlink w:anchor="_Toc223709258" w:history="1">
            <w:r w:rsidRPr="00054823">
              <w:rPr>
                <w:rStyle w:val="Hyperlink"/>
                <w:noProof/>
              </w:rPr>
              <w:t>Entities and Attributes</w:t>
            </w:r>
            <w:r>
              <w:rPr>
                <w:noProof/>
                <w:webHidden/>
              </w:rPr>
              <w:tab/>
            </w:r>
            <w:r>
              <w:rPr>
                <w:noProof/>
                <w:webHidden/>
              </w:rPr>
              <w:fldChar w:fldCharType="begin"/>
            </w:r>
            <w:r>
              <w:rPr>
                <w:noProof/>
                <w:webHidden/>
              </w:rPr>
              <w:instrText xml:space="preserve"> PAGEREF _Toc223709258 \h </w:instrText>
            </w:r>
            <w:r>
              <w:rPr>
                <w:noProof/>
                <w:webHidden/>
              </w:rPr>
            </w:r>
            <w:r>
              <w:rPr>
                <w:noProof/>
                <w:webHidden/>
              </w:rPr>
              <w:fldChar w:fldCharType="separate"/>
            </w:r>
            <w:r>
              <w:rPr>
                <w:noProof/>
                <w:webHidden/>
              </w:rPr>
              <w:t>1</w:t>
            </w:r>
            <w:r>
              <w:rPr>
                <w:noProof/>
                <w:webHidden/>
              </w:rPr>
              <w:fldChar w:fldCharType="end"/>
            </w:r>
          </w:hyperlink>
        </w:p>
        <w:p w14:paraId="26B4F54F" w14:textId="014992BD" w:rsidR="00DE0320" w:rsidRDefault="00DE0320">
          <w:pPr>
            <w:pStyle w:val="TOC2"/>
            <w:tabs>
              <w:tab w:val="right" w:leader="dot" w:pos="9016"/>
            </w:tabs>
            <w:rPr>
              <w:rFonts w:eastAsiaTheme="minorEastAsia"/>
              <w:noProof/>
              <w:lang w:eastAsia="en-GB"/>
            </w:rPr>
          </w:pPr>
          <w:hyperlink w:anchor="_Toc223709259" w:history="1">
            <w:r w:rsidRPr="00054823">
              <w:rPr>
                <w:rStyle w:val="Hyperlink"/>
                <w:noProof/>
              </w:rPr>
              <w:t>Relationships</w:t>
            </w:r>
            <w:r>
              <w:rPr>
                <w:noProof/>
                <w:webHidden/>
              </w:rPr>
              <w:tab/>
            </w:r>
            <w:r>
              <w:rPr>
                <w:noProof/>
                <w:webHidden/>
              </w:rPr>
              <w:fldChar w:fldCharType="begin"/>
            </w:r>
            <w:r>
              <w:rPr>
                <w:noProof/>
                <w:webHidden/>
              </w:rPr>
              <w:instrText xml:space="preserve"> PAGEREF _Toc223709259 \h </w:instrText>
            </w:r>
            <w:r>
              <w:rPr>
                <w:noProof/>
                <w:webHidden/>
              </w:rPr>
            </w:r>
            <w:r>
              <w:rPr>
                <w:noProof/>
                <w:webHidden/>
              </w:rPr>
              <w:fldChar w:fldCharType="separate"/>
            </w:r>
            <w:r>
              <w:rPr>
                <w:noProof/>
                <w:webHidden/>
              </w:rPr>
              <w:t>2</w:t>
            </w:r>
            <w:r>
              <w:rPr>
                <w:noProof/>
                <w:webHidden/>
              </w:rPr>
              <w:fldChar w:fldCharType="end"/>
            </w:r>
          </w:hyperlink>
        </w:p>
        <w:p w14:paraId="0733912C" w14:textId="53CF24D7" w:rsidR="00DE0320" w:rsidRDefault="00DE0320">
          <w:pPr>
            <w:pStyle w:val="TOC1"/>
            <w:tabs>
              <w:tab w:val="right" w:leader="dot" w:pos="9016"/>
            </w:tabs>
            <w:rPr>
              <w:rFonts w:eastAsiaTheme="minorEastAsia"/>
              <w:noProof/>
              <w:lang w:eastAsia="en-GB"/>
            </w:rPr>
          </w:pPr>
          <w:hyperlink w:anchor="_Toc223709260" w:history="1">
            <w:r w:rsidRPr="00054823">
              <w:rPr>
                <w:rStyle w:val="Hyperlink"/>
                <w:noProof/>
              </w:rPr>
              <w:t>Entity Relationship Diagram (ERD)</w:t>
            </w:r>
            <w:r>
              <w:rPr>
                <w:noProof/>
                <w:webHidden/>
              </w:rPr>
              <w:tab/>
            </w:r>
            <w:r>
              <w:rPr>
                <w:noProof/>
                <w:webHidden/>
              </w:rPr>
              <w:fldChar w:fldCharType="begin"/>
            </w:r>
            <w:r>
              <w:rPr>
                <w:noProof/>
                <w:webHidden/>
              </w:rPr>
              <w:instrText xml:space="preserve"> PAGEREF _Toc223709260 \h </w:instrText>
            </w:r>
            <w:r>
              <w:rPr>
                <w:noProof/>
                <w:webHidden/>
              </w:rPr>
            </w:r>
            <w:r>
              <w:rPr>
                <w:noProof/>
                <w:webHidden/>
              </w:rPr>
              <w:fldChar w:fldCharType="separate"/>
            </w:r>
            <w:r>
              <w:rPr>
                <w:noProof/>
                <w:webHidden/>
              </w:rPr>
              <w:t>3</w:t>
            </w:r>
            <w:r>
              <w:rPr>
                <w:noProof/>
                <w:webHidden/>
              </w:rPr>
              <w:fldChar w:fldCharType="end"/>
            </w:r>
          </w:hyperlink>
        </w:p>
        <w:p w14:paraId="605504AC" w14:textId="44A92B6D" w:rsidR="00DE0320" w:rsidRDefault="00DE0320">
          <w:pPr>
            <w:pStyle w:val="TOC1"/>
            <w:tabs>
              <w:tab w:val="right" w:leader="dot" w:pos="9016"/>
            </w:tabs>
            <w:rPr>
              <w:rFonts w:eastAsiaTheme="minorEastAsia"/>
              <w:noProof/>
              <w:lang w:eastAsia="en-GB"/>
            </w:rPr>
          </w:pPr>
          <w:hyperlink w:anchor="_Toc223709261" w:history="1">
            <w:r w:rsidRPr="00054823">
              <w:rPr>
                <w:rStyle w:val="Hyperlink"/>
                <w:noProof/>
              </w:rPr>
              <w:t>Normalization</w:t>
            </w:r>
            <w:r>
              <w:rPr>
                <w:noProof/>
                <w:webHidden/>
              </w:rPr>
              <w:tab/>
            </w:r>
            <w:r>
              <w:rPr>
                <w:noProof/>
                <w:webHidden/>
              </w:rPr>
              <w:fldChar w:fldCharType="begin"/>
            </w:r>
            <w:r>
              <w:rPr>
                <w:noProof/>
                <w:webHidden/>
              </w:rPr>
              <w:instrText xml:space="preserve"> PAGEREF _Toc223709261 \h </w:instrText>
            </w:r>
            <w:r>
              <w:rPr>
                <w:noProof/>
                <w:webHidden/>
              </w:rPr>
            </w:r>
            <w:r>
              <w:rPr>
                <w:noProof/>
                <w:webHidden/>
              </w:rPr>
              <w:fldChar w:fldCharType="separate"/>
            </w:r>
            <w:r>
              <w:rPr>
                <w:noProof/>
                <w:webHidden/>
              </w:rPr>
              <w:t>4</w:t>
            </w:r>
            <w:r>
              <w:rPr>
                <w:noProof/>
                <w:webHidden/>
              </w:rPr>
              <w:fldChar w:fldCharType="end"/>
            </w:r>
          </w:hyperlink>
        </w:p>
        <w:p w14:paraId="38A12376" w14:textId="2EBBD3E9" w:rsidR="00DE0320" w:rsidRDefault="00DE0320">
          <w:pPr>
            <w:pStyle w:val="TOC2"/>
            <w:tabs>
              <w:tab w:val="right" w:leader="dot" w:pos="9016"/>
            </w:tabs>
            <w:rPr>
              <w:rFonts w:eastAsiaTheme="minorEastAsia"/>
              <w:noProof/>
              <w:lang w:eastAsia="en-GB"/>
            </w:rPr>
          </w:pPr>
          <w:hyperlink w:anchor="_Toc223709262" w:history="1">
            <w:r w:rsidRPr="00054823">
              <w:rPr>
                <w:rStyle w:val="Hyperlink"/>
                <w:noProof/>
              </w:rPr>
              <w:t>First Normal Form (1NF)</w:t>
            </w:r>
            <w:r>
              <w:rPr>
                <w:noProof/>
                <w:webHidden/>
              </w:rPr>
              <w:tab/>
            </w:r>
            <w:r>
              <w:rPr>
                <w:noProof/>
                <w:webHidden/>
              </w:rPr>
              <w:fldChar w:fldCharType="begin"/>
            </w:r>
            <w:r>
              <w:rPr>
                <w:noProof/>
                <w:webHidden/>
              </w:rPr>
              <w:instrText xml:space="preserve"> PAGEREF _Toc223709262 \h </w:instrText>
            </w:r>
            <w:r>
              <w:rPr>
                <w:noProof/>
                <w:webHidden/>
              </w:rPr>
            </w:r>
            <w:r>
              <w:rPr>
                <w:noProof/>
                <w:webHidden/>
              </w:rPr>
              <w:fldChar w:fldCharType="separate"/>
            </w:r>
            <w:r>
              <w:rPr>
                <w:noProof/>
                <w:webHidden/>
              </w:rPr>
              <w:t>4</w:t>
            </w:r>
            <w:r>
              <w:rPr>
                <w:noProof/>
                <w:webHidden/>
              </w:rPr>
              <w:fldChar w:fldCharType="end"/>
            </w:r>
          </w:hyperlink>
        </w:p>
        <w:p w14:paraId="18DA2BB4" w14:textId="581CB065" w:rsidR="00DE0320" w:rsidRDefault="00DE0320">
          <w:pPr>
            <w:pStyle w:val="TOC2"/>
            <w:tabs>
              <w:tab w:val="right" w:leader="dot" w:pos="9016"/>
            </w:tabs>
            <w:rPr>
              <w:rFonts w:eastAsiaTheme="minorEastAsia"/>
              <w:noProof/>
              <w:lang w:eastAsia="en-GB"/>
            </w:rPr>
          </w:pPr>
          <w:hyperlink w:anchor="_Toc223709263" w:history="1">
            <w:r w:rsidRPr="00054823">
              <w:rPr>
                <w:rStyle w:val="Hyperlink"/>
                <w:noProof/>
              </w:rPr>
              <w:t>Second Normal Form (2NF)</w:t>
            </w:r>
            <w:r>
              <w:rPr>
                <w:noProof/>
                <w:webHidden/>
              </w:rPr>
              <w:tab/>
            </w:r>
            <w:r>
              <w:rPr>
                <w:noProof/>
                <w:webHidden/>
              </w:rPr>
              <w:fldChar w:fldCharType="begin"/>
            </w:r>
            <w:r>
              <w:rPr>
                <w:noProof/>
                <w:webHidden/>
              </w:rPr>
              <w:instrText xml:space="preserve"> PAGEREF _Toc223709263 \h </w:instrText>
            </w:r>
            <w:r>
              <w:rPr>
                <w:noProof/>
                <w:webHidden/>
              </w:rPr>
            </w:r>
            <w:r>
              <w:rPr>
                <w:noProof/>
                <w:webHidden/>
              </w:rPr>
              <w:fldChar w:fldCharType="separate"/>
            </w:r>
            <w:r>
              <w:rPr>
                <w:noProof/>
                <w:webHidden/>
              </w:rPr>
              <w:t>4</w:t>
            </w:r>
            <w:r>
              <w:rPr>
                <w:noProof/>
                <w:webHidden/>
              </w:rPr>
              <w:fldChar w:fldCharType="end"/>
            </w:r>
          </w:hyperlink>
        </w:p>
        <w:p w14:paraId="04CB56F6" w14:textId="4AADD21C" w:rsidR="00DE0320" w:rsidRDefault="00DE0320">
          <w:pPr>
            <w:pStyle w:val="TOC2"/>
            <w:tabs>
              <w:tab w:val="right" w:leader="dot" w:pos="9016"/>
            </w:tabs>
            <w:rPr>
              <w:rFonts w:eastAsiaTheme="minorEastAsia"/>
              <w:noProof/>
              <w:lang w:eastAsia="en-GB"/>
            </w:rPr>
          </w:pPr>
          <w:hyperlink w:anchor="_Toc223709264" w:history="1">
            <w:r w:rsidRPr="00054823">
              <w:rPr>
                <w:rStyle w:val="Hyperlink"/>
                <w:noProof/>
              </w:rPr>
              <w:t>Third Normal Form (3NF)</w:t>
            </w:r>
            <w:r>
              <w:rPr>
                <w:noProof/>
                <w:webHidden/>
              </w:rPr>
              <w:tab/>
            </w:r>
            <w:r>
              <w:rPr>
                <w:noProof/>
                <w:webHidden/>
              </w:rPr>
              <w:fldChar w:fldCharType="begin"/>
            </w:r>
            <w:r>
              <w:rPr>
                <w:noProof/>
                <w:webHidden/>
              </w:rPr>
              <w:instrText xml:space="preserve"> PAGEREF _Toc223709264 \h </w:instrText>
            </w:r>
            <w:r>
              <w:rPr>
                <w:noProof/>
                <w:webHidden/>
              </w:rPr>
            </w:r>
            <w:r>
              <w:rPr>
                <w:noProof/>
                <w:webHidden/>
              </w:rPr>
              <w:fldChar w:fldCharType="separate"/>
            </w:r>
            <w:r>
              <w:rPr>
                <w:noProof/>
                <w:webHidden/>
              </w:rPr>
              <w:t>4</w:t>
            </w:r>
            <w:r>
              <w:rPr>
                <w:noProof/>
                <w:webHidden/>
              </w:rPr>
              <w:fldChar w:fldCharType="end"/>
            </w:r>
          </w:hyperlink>
        </w:p>
        <w:p w14:paraId="07D3C22F" w14:textId="1C1D47AE" w:rsidR="00DE0320" w:rsidRDefault="00DE0320">
          <w:pPr>
            <w:pStyle w:val="TOC1"/>
            <w:tabs>
              <w:tab w:val="right" w:leader="dot" w:pos="9016"/>
            </w:tabs>
            <w:rPr>
              <w:rFonts w:eastAsiaTheme="minorEastAsia"/>
              <w:noProof/>
              <w:lang w:eastAsia="en-GB"/>
            </w:rPr>
          </w:pPr>
          <w:hyperlink w:anchor="_Toc223709265" w:history="1">
            <w:r w:rsidRPr="00054823">
              <w:rPr>
                <w:rStyle w:val="Hyperlink"/>
                <w:noProof/>
              </w:rPr>
              <w:t>Sample Data Population</w:t>
            </w:r>
            <w:r>
              <w:rPr>
                <w:noProof/>
                <w:webHidden/>
              </w:rPr>
              <w:tab/>
            </w:r>
            <w:r>
              <w:rPr>
                <w:noProof/>
                <w:webHidden/>
              </w:rPr>
              <w:fldChar w:fldCharType="begin"/>
            </w:r>
            <w:r>
              <w:rPr>
                <w:noProof/>
                <w:webHidden/>
              </w:rPr>
              <w:instrText xml:space="preserve"> PAGEREF _Toc223709265 \h </w:instrText>
            </w:r>
            <w:r>
              <w:rPr>
                <w:noProof/>
                <w:webHidden/>
              </w:rPr>
            </w:r>
            <w:r>
              <w:rPr>
                <w:noProof/>
                <w:webHidden/>
              </w:rPr>
              <w:fldChar w:fldCharType="separate"/>
            </w:r>
            <w:r>
              <w:rPr>
                <w:noProof/>
                <w:webHidden/>
              </w:rPr>
              <w:t>5</w:t>
            </w:r>
            <w:r>
              <w:rPr>
                <w:noProof/>
                <w:webHidden/>
              </w:rPr>
              <w:fldChar w:fldCharType="end"/>
            </w:r>
          </w:hyperlink>
        </w:p>
        <w:p w14:paraId="61CD3BFF" w14:textId="637059F4" w:rsidR="00DE0320" w:rsidRDefault="00DE0320">
          <w:pPr>
            <w:pStyle w:val="TOC1"/>
            <w:tabs>
              <w:tab w:val="right" w:leader="dot" w:pos="9016"/>
            </w:tabs>
            <w:rPr>
              <w:rFonts w:eastAsiaTheme="minorEastAsia"/>
              <w:noProof/>
              <w:lang w:eastAsia="en-GB"/>
            </w:rPr>
          </w:pPr>
          <w:hyperlink w:anchor="_Toc223709266" w:history="1">
            <w:r w:rsidRPr="00054823">
              <w:rPr>
                <w:rStyle w:val="Hyperlink"/>
                <w:noProof/>
              </w:rPr>
              <w:t>Query Development</w:t>
            </w:r>
            <w:r>
              <w:rPr>
                <w:noProof/>
                <w:webHidden/>
              </w:rPr>
              <w:tab/>
            </w:r>
            <w:r>
              <w:rPr>
                <w:noProof/>
                <w:webHidden/>
              </w:rPr>
              <w:fldChar w:fldCharType="begin"/>
            </w:r>
            <w:r>
              <w:rPr>
                <w:noProof/>
                <w:webHidden/>
              </w:rPr>
              <w:instrText xml:space="preserve"> PAGEREF _Toc223709266 \h </w:instrText>
            </w:r>
            <w:r>
              <w:rPr>
                <w:noProof/>
                <w:webHidden/>
              </w:rPr>
            </w:r>
            <w:r>
              <w:rPr>
                <w:noProof/>
                <w:webHidden/>
              </w:rPr>
              <w:fldChar w:fldCharType="separate"/>
            </w:r>
            <w:r>
              <w:rPr>
                <w:noProof/>
                <w:webHidden/>
              </w:rPr>
              <w:t>7</w:t>
            </w:r>
            <w:r>
              <w:rPr>
                <w:noProof/>
                <w:webHidden/>
              </w:rPr>
              <w:fldChar w:fldCharType="end"/>
            </w:r>
          </w:hyperlink>
        </w:p>
        <w:p w14:paraId="198384F3" w14:textId="3E6BDB56" w:rsidR="00DE0320" w:rsidRDefault="00DE0320">
          <w:pPr>
            <w:pStyle w:val="TOC1"/>
            <w:tabs>
              <w:tab w:val="right" w:leader="dot" w:pos="9016"/>
            </w:tabs>
            <w:rPr>
              <w:rFonts w:eastAsiaTheme="minorEastAsia"/>
              <w:noProof/>
              <w:lang w:eastAsia="en-GB"/>
            </w:rPr>
          </w:pPr>
          <w:hyperlink w:anchor="_Toc223709267" w:history="1">
            <w:r w:rsidRPr="00054823">
              <w:rPr>
                <w:rStyle w:val="Hyperlink"/>
                <w:noProof/>
              </w:rPr>
              <w:t>Testing and Validation</w:t>
            </w:r>
            <w:r>
              <w:rPr>
                <w:noProof/>
                <w:webHidden/>
              </w:rPr>
              <w:tab/>
            </w:r>
            <w:r>
              <w:rPr>
                <w:noProof/>
                <w:webHidden/>
              </w:rPr>
              <w:fldChar w:fldCharType="begin"/>
            </w:r>
            <w:r>
              <w:rPr>
                <w:noProof/>
                <w:webHidden/>
              </w:rPr>
              <w:instrText xml:space="preserve"> PAGEREF _Toc223709267 \h </w:instrText>
            </w:r>
            <w:r>
              <w:rPr>
                <w:noProof/>
                <w:webHidden/>
              </w:rPr>
            </w:r>
            <w:r>
              <w:rPr>
                <w:noProof/>
                <w:webHidden/>
              </w:rPr>
              <w:fldChar w:fldCharType="separate"/>
            </w:r>
            <w:r>
              <w:rPr>
                <w:noProof/>
                <w:webHidden/>
              </w:rPr>
              <w:t>13</w:t>
            </w:r>
            <w:r>
              <w:rPr>
                <w:noProof/>
                <w:webHidden/>
              </w:rPr>
              <w:fldChar w:fldCharType="end"/>
            </w:r>
          </w:hyperlink>
        </w:p>
        <w:p w14:paraId="6590138D" w14:textId="4FB87D93" w:rsidR="00DE0320" w:rsidRDefault="00DE0320">
          <w:pPr>
            <w:pStyle w:val="TOC1"/>
            <w:tabs>
              <w:tab w:val="right" w:leader="dot" w:pos="9016"/>
            </w:tabs>
            <w:rPr>
              <w:rFonts w:eastAsiaTheme="minorEastAsia"/>
              <w:noProof/>
              <w:lang w:eastAsia="en-GB"/>
            </w:rPr>
          </w:pPr>
          <w:hyperlink w:anchor="_Toc223709268" w:history="1">
            <w:r w:rsidRPr="00054823">
              <w:rPr>
                <w:rStyle w:val="Hyperlink"/>
                <w:noProof/>
              </w:rPr>
              <w:t>Design Decisions and Future Work</w:t>
            </w:r>
            <w:r>
              <w:rPr>
                <w:noProof/>
                <w:webHidden/>
              </w:rPr>
              <w:tab/>
            </w:r>
            <w:r>
              <w:rPr>
                <w:noProof/>
                <w:webHidden/>
              </w:rPr>
              <w:fldChar w:fldCharType="begin"/>
            </w:r>
            <w:r>
              <w:rPr>
                <w:noProof/>
                <w:webHidden/>
              </w:rPr>
              <w:instrText xml:space="preserve"> PAGEREF _Toc223709268 \h </w:instrText>
            </w:r>
            <w:r>
              <w:rPr>
                <w:noProof/>
                <w:webHidden/>
              </w:rPr>
            </w:r>
            <w:r>
              <w:rPr>
                <w:noProof/>
                <w:webHidden/>
              </w:rPr>
              <w:fldChar w:fldCharType="separate"/>
            </w:r>
            <w:r>
              <w:rPr>
                <w:noProof/>
                <w:webHidden/>
              </w:rPr>
              <w:t>13</w:t>
            </w:r>
            <w:r>
              <w:rPr>
                <w:noProof/>
                <w:webHidden/>
              </w:rPr>
              <w:fldChar w:fldCharType="end"/>
            </w:r>
          </w:hyperlink>
        </w:p>
        <w:p w14:paraId="634AE7AE" w14:textId="32F4C214" w:rsidR="00DE0320" w:rsidRDefault="00DE0320">
          <w:pPr>
            <w:pStyle w:val="TOC1"/>
            <w:tabs>
              <w:tab w:val="right" w:leader="dot" w:pos="9016"/>
            </w:tabs>
            <w:rPr>
              <w:rFonts w:eastAsiaTheme="minorEastAsia"/>
              <w:noProof/>
              <w:lang w:eastAsia="en-GB"/>
            </w:rPr>
          </w:pPr>
          <w:hyperlink w:anchor="_Toc223709269" w:history="1">
            <w:r w:rsidRPr="00054823">
              <w:rPr>
                <w:rStyle w:val="Hyperlink"/>
                <w:noProof/>
              </w:rPr>
              <w:t>References</w:t>
            </w:r>
            <w:r>
              <w:rPr>
                <w:noProof/>
                <w:webHidden/>
              </w:rPr>
              <w:tab/>
            </w:r>
            <w:r>
              <w:rPr>
                <w:noProof/>
                <w:webHidden/>
              </w:rPr>
              <w:fldChar w:fldCharType="begin"/>
            </w:r>
            <w:r>
              <w:rPr>
                <w:noProof/>
                <w:webHidden/>
              </w:rPr>
              <w:instrText xml:space="preserve"> PAGEREF _Toc223709269 \h </w:instrText>
            </w:r>
            <w:r>
              <w:rPr>
                <w:noProof/>
                <w:webHidden/>
              </w:rPr>
            </w:r>
            <w:r>
              <w:rPr>
                <w:noProof/>
                <w:webHidden/>
              </w:rPr>
              <w:fldChar w:fldCharType="separate"/>
            </w:r>
            <w:r>
              <w:rPr>
                <w:noProof/>
                <w:webHidden/>
              </w:rPr>
              <w:t>14</w:t>
            </w:r>
            <w:r>
              <w:rPr>
                <w:noProof/>
                <w:webHidden/>
              </w:rPr>
              <w:fldChar w:fldCharType="end"/>
            </w:r>
          </w:hyperlink>
        </w:p>
        <w:p w14:paraId="70B99E4F" w14:textId="4BA6E7C9" w:rsidR="005B18F2" w:rsidRDefault="005B18F2">
          <w:r>
            <w:rPr>
              <w:b/>
              <w:bCs/>
              <w:noProof/>
            </w:rPr>
            <w:fldChar w:fldCharType="end"/>
          </w:r>
        </w:p>
      </w:sdtContent>
    </w:sdt>
    <w:p w14:paraId="4FCB7B37" w14:textId="77777777" w:rsidR="005B18F2" w:rsidRDefault="005B18F2">
      <w:r>
        <w:br w:type="page"/>
      </w:r>
    </w:p>
    <w:p w14:paraId="1542F6A1" w14:textId="48FC2348" w:rsidR="005B18F2" w:rsidRDefault="005B18F2" w:rsidP="005B18F2">
      <w:pPr>
        <w:pStyle w:val="Heading1"/>
      </w:pPr>
      <w:bookmarkStart w:id="0" w:name="_Toc223709256"/>
      <w:r>
        <w:lastRenderedPageBreak/>
        <w:t>Scenario Analysis</w:t>
      </w:r>
      <w:bookmarkEnd w:id="0"/>
    </w:p>
    <w:p w14:paraId="07005B5F" w14:textId="4BF8368B" w:rsidR="005B18F2" w:rsidRPr="005B18F2" w:rsidRDefault="005B18F2" w:rsidP="005B18F2">
      <w:pPr>
        <w:pStyle w:val="Heading2"/>
      </w:pPr>
      <w:bookmarkStart w:id="1" w:name="_Toc223709257"/>
      <w:r>
        <w:t>Introduction</w:t>
      </w:r>
      <w:bookmarkEnd w:id="1"/>
    </w:p>
    <w:p w14:paraId="50D78C5A" w14:textId="77777777" w:rsidR="005B18F2" w:rsidRPr="005B18F2" w:rsidRDefault="005B18F2" w:rsidP="005B18F2">
      <w:pPr>
        <w:jc w:val="both"/>
        <w:rPr>
          <w:rFonts w:ascii="Arial" w:hAnsi="Arial" w:cs="Arial"/>
        </w:rPr>
      </w:pPr>
      <w:r w:rsidRPr="005B18F2">
        <w:rPr>
          <w:rFonts w:ascii="Arial" w:hAnsi="Arial" w:cs="Arial"/>
        </w:rPr>
        <w:t xml:space="preserve">The purpose of this assignment is to design a relational database for a pharmacy chain, called </w:t>
      </w:r>
      <w:proofErr w:type="spellStart"/>
      <w:r w:rsidRPr="005B18F2">
        <w:rPr>
          <w:rFonts w:ascii="Arial" w:hAnsi="Arial" w:cs="Arial"/>
        </w:rPr>
        <w:t>MediLink</w:t>
      </w:r>
      <w:proofErr w:type="spellEnd"/>
      <w:r w:rsidRPr="005B18F2">
        <w:rPr>
          <w:rFonts w:ascii="Arial" w:hAnsi="Arial" w:cs="Arial"/>
        </w:rPr>
        <w:t>, to keep track of stock, prescriptions and customer information.</w:t>
      </w:r>
    </w:p>
    <w:p w14:paraId="78303E38" w14:textId="77777777" w:rsidR="005B18F2" w:rsidRDefault="005B18F2" w:rsidP="005B18F2">
      <w:pPr>
        <w:jc w:val="both"/>
        <w:rPr>
          <w:rFonts w:ascii="Arial" w:hAnsi="Arial" w:cs="Arial"/>
        </w:rPr>
      </w:pPr>
      <w:r w:rsidRPr="005B18F2">
        <w:rPr>
          <w:rFonts w:ascii="Arial" w:hAnsi="Arial" w:cs="Arial"/>
        </w:rPr>
        <w:t>A relational database has multiple tables that relate to each other with the use of key information [1]. For example, a shipping company would have a list of customer addresses, as well as a list of delivery addresses, and the delivery addresses would correspond to the customer ones. This link is known as a relationship. The company could then use these relationships to query certain information, such as which customers had deliveries in the past week, with ease.</w:t>
      </w:r>
    </w:p>
    <w:p w14:paraId="5097E3BB" w14:textId="77777777" w:rsidR="005B18F2" w:rsidRDefault="005B18F2" w:rsidP="005B18F2">
      <w:pPr>
        <w:jc w:val="both"/>
        <w:rPr>
          <w:rFonts w:ascii="Arial" w:hAnsi="Arial" w:cs="Arial"/>
        </w:rPr>
      </w:pPr>
    </w:p>
    <w:p w14:paraId="533A617A" w14:textId="3108BEAE" w:rsidR="005B18F2" w:rsidRPr="005B18F2" w:rsidRDefault="005B18F2" w:rsidP="005B18F2">
      <w:pPr>
        <w:pStyle w:val="Heading2"/>
        <w:rPr>
          <w:sz w:val="24"/>
          <w:szCs w:val="24"/>
        </w:rPr>
      </w:pPr>
      <w:bookmarkStart w:id="2" w:name="_Toc223709258"/>
      <w:r>
        <w:t>Entities and Attributes</w:t>
      </w:r>
      <w:bookmarkEnd w:id="2"/>
    </w:p>
    <w:p w14:paraId="6DCFEF44" w14:textId="02F8C25A" w:rsidR="005B18F2" w:rsidRPr="005B18F2" w:rsidRDefault="005B18F2" w:rsidP="005B18F2">
      <w:pPr>
        <w:jc w:val="both"/>
        <w:rPr>
          <w:rFonts w:ascii="Arial" w:hAnsi="Arial" w:cs="Arial"/>
        </w:rPr>
      </w:pPr>
      <w:r w:rsidRPr="005B18F2">
        <w:rPr>
          <w:rFonts w:ascii="Arial" w:hAnsi="Arial" w:cs="Arial"/>
        </w:rPr>
        <w:t xml:space="preserve">The first step in planning the database is to establish the entities and their attributes. The entities are what you want the data to represent, and the </w:t>
      </w:r>
      <w:r w:rsidR="000F1FBE">
        <w:rPr>
          <w:rFonts w:ascii="Arial" w:hAnsi="Arial" w:cs="Arial"/>
        </w:rPr>
        <w:t>attributes</w:t>
      </w:r>
      <w:r w:rsidRPr="005B18F2">
        <w:rPr>
          <w:rFonts w:ascii="Arial" w:hAnsi="Arial" w:cs="Arial"/>
        </w:rPr>
        <w:t xml:space="preserve"> are the types of data that you need to build the information</w:t>
      </w:r>
      <w:r w:rsidR="000F1FBE">
        <w:rPr>
          <w:rFonts w:ascii="Arial" w:hAnsi="Arial" w:cs="Arial"/>
        </w:rPr>
        <w:t xml:space="preserve"> [2]</w:t>
      </w:r>
      <w:r w:rsidRPr="005B18F2">
        <w:rPr>
          <w:rFonts w:ascii="Arial" w:hAnsi="Arial" w:cs="Arial"/>
        </w:rPr>
        <w:t>.</w:t>
      </w:r>
    </w:p>
    <w:p w14:paraId="5D1AE688" w14:textId="1ABEA758" w:rsidR="005B18F2" w:rsidRPr="005B18F2" w:rsidRDefault="005B18F2" w:rsidP="005B18F2">
      <w:pPr>
        <w:jc w:val="both"/>
        <w:rPr>
          <w:rFonts w:ascii="Arial" w:hAnsi="Arial" w:cs="Arial"/>
        </w:rPr>
      </w:pPr>
      <w:r w:rsidRPr="005B18F2">
        <w:rPr>
          <w:rFonts w:ascii="Arial" w:hAnsi="Arial" w:cs="Arial"/>
        </w:rPr>
        <w:t xml:space="preserve">In this case, the pharmacy </w:t>
      </w:r>
      <w:r w:rsidR="00D64B28" w:rsidRPr="005B18F2">
        <w:rPr>
          <w:rFonts w:ascii="Arial" w:hAnsi="Arial" w:cs="Arial"/>
        </w:rPr>
        <w:t>wants</w:t>
      </w:r>
      <w:r w:rsidRPr="005B18F2">
        <w:rPr>
          <w:rFonts w:ascii="Arial" w:hAnsi="Arial" w:cs="Arial"/>
        </w:rPr>
        <w:t xml:space="preserve"> to store information about stock, customers and prescriptions, therefore the entities for this database will be:</w:t>
      </w:r>
    </w:p>
    <w:p w14:paraId="6C0ADFB9" w14:textId="77777777" w:rsidR="005B18F2" w:rsidRPr="005B18F2" w:rsidRDefault="005B18F2" w:rsidP="005B18F2">
      <w:pPr>
        <w:jc w:val="both"/>
        <w:rPr>
          <w:rFonts w:ascii="Arial" w:hAnsi="Arial" w:cs="Arial"/>
        </w:rPr>
      </w:pPr>
      <w:r w:rsidRPr="005B18F2">
        <w:rPr>
          <w:rFonts w:ascii="Arial" w:hAnsi="Arial" w:cs="Arial"/>
          <w:b/>
          <w:bCs/>
        </w:rPr>
        <w:t>Medicines</w:t>
      </w:r>
      <w:r w:rsidRPr="005B18F2">
        <w:rPr>
          <w:rFonts w:ascii="Arial" w:hAnsi="Arial" w:cs="Arial"/>
        </w:rPr>
        <w:t xml:space="preserve"> – This will include the entities </w:t>
      </w:r>
      <w:proofErr w:type="spellStart"/>
      <w:r w:rsidRPr="005B18F2">
        <w:rPr>
          <w:rFonts w:ascii="Arial" w:hAnsi="Arial" w:cs="Arial"/>
        </w:rPr>
        <w:t>MedID</w:t>
      </w:r>
      <w:proofErr w:type="spellEnd"/>
      <w:r w:rsidRPr="005B18F2">
        <w:rPr>
          <w:rFonts w:ascii="Arial" w:hAnsi="Arial" w:cs="Arial"/>
        </w:rPr>
        <w:t xml:space="preserve">, which will be the unique number to identify each item. </w:t>
      </w:r>
      <w:proofErr w:type="spellStart"/>
      <w:r w:rsidRPr="005B18F2">
        <w:rPr>
          <w:rFonts w:ascii="Arial" w:hAnsi="Arial" w:cs="Arial"/>
        </w:rPr>
        <w:t>MedName</w:t>
      </w:r>
      <w:proofErr w:type="spellEnd"/>
      <w:r w:rsidRPr="005B18F2">
        <w:rPr>
          <w:rFonts w:ascii="Arial" w:hAnsi="Arial" w:cs="Arial"/>
        </w:rPr>
        <w:t xml:space="preserve">, which will be the name of each medicine. Supplier, which will list the company that supplies the medicine to the pharmacy. Price, which will list the sale price of each medicine. Stock, which lists how much of each item the pharmacy has, and </w:t>
      </w:r>
      <w:proofErr w:type="spellStart"/>
      <w:r w:rsidRPr="005B18F2">
        <w:rPr>
          <w:rFonts w:ascii="Arial" w:hAnsi="Arial" w:cs="Arial"/>
        </w:rPr>
        <w:t>OverCounter</w:t>
      </w:r>
      <w:proofErr w:type="spellEnd"/>
      <w:r w:rsidRPr="005B18F2">
        <w:rPr>
          <w:rFonts w:ascii="Arial" w:hAnsi="Arial" w:cs="Arial"/>
        </w:rPr>
        <w:t>, which will inform the user if the medicine can be sold without prescription or not.</w:t>
      </w:r>
    </w:p>
    <w:p w14:paraId="7835A0C2" w14:textId="4314542B" w:rsidR="005B18F2" w:rsidRPr="005B18F2" w:rsidRDefault="005B18F2" w:rsidP="005B18F2">
      <w:pPr>
        <w:jc w:val="both"/>
        <w:rPr>
          <w:rFonts w:ascii="Arial" w:hAnsi="Arial" w:cs="Arial"/>
        </w:rPr>
      </w:pPr>
      <w:r w:rsidRPr="005B18F2">
        <w:rPr>
          <w:rFonts w:ascii="Arial" w:hAnsi="Arial" w:cs="Arial"/>
          <w:b/>
          <w:bCs/>
        </w:rPr>
        <w:t>Customers</w:t>
      </w:r>
      <w:r w:rsidRPr="005B18F2">
        <w:rPr>
          <w:rFonts w:ascii="Arial" w:hAnsi="Arial" w:cs="Arial"/>
        </w:rPr>
        <w:t xml:space="preserve"> – This will include the entities </w:t>
      </w:r>
      <w:proofErr w:type="spellStart"/>
      <w:r w:rsidRPr="005B18F2">
        <w:rPr>
          <w:rFonts w:ascii="Arial" w:hAnsi="Arial" w:cs="Arial"/>
        </w:rPr>
        <w:t>CustID</w:t>
      </w:r>
      <w:proofErr w:type="spellEnd"/>
      <w:r w:rsidRPr="005B18F2">
        <w:rPr>
          <w:rFonts w:ascii="Arial" w:hAnsi="Arial" w:cs="Arial"/>
        </w:rPr>
        <w:t xml:space="preserve">, the unique identifier for each customer. FirstName and LastName, so the database has the first and last name of the customer. Address, this lists the customers home address, and Phone, which will be the </w:t>
      </w:r>
      <w:r w:rsidR="00D64B28" w:rsidRPr="005B18F2">
        <w:rPr>
          <w:rFonts w:ascii="Arial" w:hAnsi="Arial" w:cs="Arial"/>
        </w:rPr>
        <w:t>customers’</w:t>
      </w:r>
      <w:r w:rsidRPr="005B18F2">
        <w:rPr>
          <w:rFonts w:ascii="Arial" w:hAnsi="Arial" w:cs="Arial"/>
        </w:rPr>
        <w:t xml:space="preserve"> phone number.</w:t>
      </w:r>
    </w:p>
    <w:p w14:paraId="3C6529B0" w14:textId="77777777" w:rsidR="005B18F2" w:rsidRPr="005B18F2" w:rsidRDefault="005B18F2" w:rsidP="005B18F2">
      <w:pPr>
        <w:jc w:val="both"/>
        <w:rPr>
          <w:rFonts w:ascii="Arial" w:hAnsi="Arial" w:cs="Arial"/>
        </w:rPr>
      </w:pPr>
      <w:r w:rsidRPr="005B18F2">
        <w:rPr>
          <w:rFonts w:ascii="Arial" w:hAnsi="Arial" w:cs="Arial"/>
          <w:b/>
          <w:bCs/>
        </w:rPr>
        <w:t xml:space="preserve">Prescriptions </w:t>
      </w:r>
      <w:r w:rsidRPr="005B18F2">
        <w:rPr>
          <w:rFonts w:ascii="Arial" w:hAnsi="Arial" w:cs="Arial"/>
        </w:rPr>
        <w:t xml:space="preserve">– This will include the entities </w:t>
      </w:r>
      <w:proofErr w:type="spellStart"/>
      <w:r w:rsidRPr="005B18F2">
        <w:rPr>
          <w:rFonts w:ascii="Arial" w:hAnsi="Arial" w:cs="Arial"/>
        </w:rPr>
        <w:t>PrescriptionID</w:t>
      </w:r>
      <w:proofErr w:type="spellEnd"/>
      <w:r w:rsidRPr="005B18F2">
        <w:rPr>
          <w:rFonts w:ascii="Arial" w:hAnsi="Arial" w:cs="Arial"/>
        </w:rPr>
        <w:t xml:space="preserve">, the unique identifier for each prescription, </w:t>
      </w:r>
      <w:proofErr w:type="spellStart"/>
      <w:r w:rsidRPr="005B18F2">
        <w:rPr>
          <w:rFonts w:ascii="Arial" w:hAnsi="Arial" w:cs="Arial"/>
        </w:rPr>
        <w:t>CustID</w:t>
      </w:r>
      <w:proofErr w:type="spellEnd"/>
      <w:r w:rsidRPr="005B18F2">
        <w:rPr>
          <w:rFonts w:ascii="Arial" w:hAnsi="Arial" w:cs="Arial"/>
        </w:rPr>
        <w:t xml:space="preserve">, this will be the same as the customer ID number in the customers entity, </w:t>
      </w:r>
      <w:proofErr w:type="spellStart"/>
      <w:r w:rsidRPr="005B18F2">
        <w:rPr>
          <w:rFonts w:ascii="Arial" w:hAnsi="Arial" w:cs="Arial"/>
        </w:rPr>
        <w:t>MedID</w:t>
      </w:r>
      <w:proofErr w:type="spellEnd"/>
      <w:r w:rsidRPr="005B18F2">
        <w:rPr>
          <w:rFonts w:ascii="Arial" w:hAnsi="Arial" w:cs="Arial"/>
        </w:rPr>
        <w:t xml:space="preserve">, this will be the same Medicine ID number as the Medicines entity. Quantity, this is the amount of medicine the customer needs to be prescribed, and </w:t>
      </w:r>
      <w:proofErr w:type="spellStart"/>
      <w:r w:rsidRPr="005B18F2">
        <w:rPr>
          <w:rFonts w:ascii="Arial" w:hAnsi="Arial" w:cs="Arial"/>
        </w:rPr>
        <w:t>NextDate</w:t>
      </w:r>
      <w:proofErr w:type="spellEnd"/>
      <w:r w:rsidRPr="005B18F2">
        <w:rPr>
          <w:rFonts w:ascii="Arial" w:hAnsi="Arial" w:cs="Arial"/>
        </w:rPr>
        <w:t>, which will be the date that the next prescription is due to be dispensed.</w:t>
      </w:r>
    </w:p>
    <w:p w14:paraId="0FFD1E7B" w14:textId="0C138676" w:rsidR="005B18F2" w:rsidRPr="005B18F2" w:rsidRDefault="005B18F2" w:rsidP="005B18F2">
      <w:pPr>
        <w:jc w:val="both"/>
        <w:rPr>
          <w:rFonts w:ascii="Arial" w:hAnsi="Arial" w:cs="Arial"/>
          <w:b/>
          <w:bCs/>
        </w:rPr>
      </w:pPr>
      <w:r w:rsidRPr="005B18F2">
        <w:rPr>
          <w:rFonts w:ascii="Arial" w:hAnsi="Arial" w:cs="Arial"/>
          <w:b/>
          <w:bCs/>
        </w:rPr>
        <w:t>Sales</w:t>
      </w:r>
      <w:r w:rsidRPr="005B18F2">
        <w:rPr>
          <w:rFonts w:ascii="Arial" w:hAnsi="Arial" w:cs="Arial"/>
        </w:rPr>
        <w:t xml:space="preserve"> – This will include the entities </w:t>
      </w:r>
      <w:proofErr w:type="spellStart"/>
      <w:r w:rsidRPr="005B18F2">
        <w:rPr>
          <w:rFonts w:ascii="Arial" w:hAnsi="Arial" w:cs="Arial"/>
        </w:rPr>
        <w:t>SaleID</w:t>
      </w:r>
      <w:proofErr w:type="spellEnd"/>
      <w:r w:rsidRPr="005B18F2">
        <w:rPr>
          <w:rFonts w:ascii="Arial" w:hAnsi="Arial" w:cs="Arial"/>
        </w:rPr>
        <w:t xml:space="preserve">, the unique identifier for each sale. </w:t>
      </w:r>
      <w:proofErr w:type="spellStart"/>
      <w:r w:rsidRPr="005B18F2">
        <w:rPr>
          <w:rFonts w:ascii="Arial" w:hAnsi="Arial" w:cs="Arial"/>
        </w:rPr>
        <w:t>MedID</w:t>
      </w:r>
      <w:proofErr w:type="spellEnd"/>
      <w:r w:rsidRPr="005B18F2">
        <w:rPr>
          <w:rFonts w:ascii="Arial" w:hAnsi="Arial" w:cs="Arial"/>
        </w:rPr>
        <w:t xml:space="preserve">, once again, this will be the same as the same attribute within the </w:t>
      </w:r>
      <w:r w:rsidR="00D64B28" w:rsidRPr="005B18F2">
        <w:rPr>
          <w:rFonts w:ascii="Arial" w:hAnsi="Arial" w:cs="Arial"/>
        </w:rPr>
        <w:t>medicine’s</w:t>
      </w:r>
      <w:r w:rsidRPr="005B18F2">
        <w:rPr>
          <w:rFonts w:ascii="Arial" w:hAnsi="Arial" w:cs="Arial"/>
        </w:rPr>
        <w:t xml:space="preserve"> entity. Quantity, this is the amount of each item sold, and </w:t>
      </w:r>
      <w:proofErr w:type="spellStart"/>
      <w:r w:rsidRPr="005B18F2">
        <w:rPr>
          <w:rFonts w:ascii="Arial" w:hAnsi="Arial" w:cs="Arial"/>
        </w:rPr>
        <w:t>SaleDate</w:t>
      </w:r>
      <w:proofErr w:type="spellEnd"/>
      <w:r w:rsidRPr="005B18F2">
        <w:rPr>
          <w:rFonts w:ascii="Arial" w:hAnsi="Arial" w:cs="Arial"/>
        </w:rPr>
        <w:t>, which gives the date of each sale.</w:t>
      </w:r>
    </w:p>
    <w:p w14:paraId="47FF274C" w14:textId="70618A64" w:rsidR="005B18F2" w:rsidRDefault="005B18F2" w:rsidP="005B18F2">
      <w:pPr>
        <w:pStyle w:val="Heading2"/>
      </w:pPr>
      <w:bookmarkStart w:id="3" w:name="_Toc223709259"/>
      <w:r>
        <w:lastRenderedPageBreak/>
        <w:t>Relationships</w:t>
      </w:r>
      <w:bookmarkEnd w:id="3"/>
    </w:p>
    <w:p w14:paraId="6571C740" w14:textId="0EC8C81D" w:rsidR="00FF788C" w:rsidRDefault="00870226" w:rsidP="00870226">
      <w:r>
        <w:t>Relationships</w:t>
      </w:r>
      <w:r w:rsidR="00C37B0A">
        <w:t xml:space="preserve"> are the links between each table </w:t>
      </w:r>
      <w:r w:rsidR="00C05606">
        <w:t>that keep the information together</w:t>
      </w:r>
      <w:r w:rsidR="00DE7F75">
        <w:t xml:space="preserve">. They help ensure that the data is consistent between </w:t>
      </w:r>
      <w:r w:rsidR="00991FF5">
        <w:t>tables through the use of keys</w:t>
      </w:r>
      <w:r w:rsidR="00BC6062">
        <w:t xml:space="preserve"> [</w:t>
      </w:r>
      <w:r w:rsidR="000F1FBE">
        <w:t>3</w:t>
      </w:r>
      <w:r w:rsidR="00BC6062">
        <w:t>].</w:t>
      </w:r>
    </w:p>
    <w:p w14:paraId="4E3383BD" w14:textId="7AFD60A6" w:rsidR="00EA0756" w:rsidRDefault="00EA0756" w:rsidP="00870226">
      <w:r>
        <w:t>The image below shows</w:t>
      </w:r>
      <w:r w:rsidR="00C44F58">
        <w:t xml:space="preserve"> the relationships between the tables in my database.</w:t>
      </w:r>
    </w:p>
    <w:p w14:paraId="4B3C1761" w14:textId="77777777" w:rsidR="00EA0756" w:rsidRDefault="00504F74" w:rsidP="00C44F58">
      <w:pPr>
        <w:keepNext/>
        <w:jc w:val="center"/>
      </w:pPr>
      <w:r>
        <w:rPr>
          <w:noProof/>
        </w:rPr>
        <w:drawing>
          <wp:inline distT="0" distB="0" distL="0" distR="0" wp14:anchorId="57E3B9DC" wp14:editId="555D3A87">
            <wp:extent cx="5020376" cy="4467849"/>
            <wp:effectExtent l="0" t="0" r="8890" b="9525"/>
            <wp:docPr id="16862142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14217" name="Picture 1686214217"/>
                    <pic:cNvPicPr/>
                  </pic:nvPicPr>
                  <pic:blipFill>
                    <a:blip r:embed="rId9">
                      <a:extLst>
                        <a:ext uri="{28A0092B-C50C-407E-A947-70E740481C1C}">
                          <a14:useLocalDpi xmlns:a14="http://schemas.microsoft.com/office/drawing/2010/main" val="0"/>
                        </a:ext>
                      </a:extLst>
                    </a:blip>
                    <a:stretch>
                      <a:fillRect/>
                    </a:stretch>
                  </pic:blipFill>
                  <pic:spPr>
                    <a:xfrm>
                      <a:off x="0" y="0"/>
                      <a:ext cx="5020376" cy="4467849"/>
                    </a:xfrm>
                    <a:prstGeom prst="rect">
                      <a:avLst/>
                    </a:prstGeom>
                  </pic:spPr>
                </pic:pic>
              </a:graphicData>
            </a:graphic>
          </wp:inline>
        </w:drawing>
      </w:r>
    </w:p>
    <w:p w14:paraId="66915571" w14:textId="728A6481" w:rsidR="00C05606" w:rsidRPr="00870226" w:rsidRDefault="00EA0756" w:rsidP="00C44F58">
      <w:pPr>
        <w:pStyle w:val="Caption"/>
        <w:jc w:val="center"/>
      </w:pPr>
      <w:r>
        <w:t xml:space="preserve">Figure </w:t>
      </w:r>
      <w:fldSimple w:instr=" SEQ Figure \* ARABIC ">
        <w:r w:rsidR="00614BA1">
          <w:rPr>
            <w:noProof/>
          </w:rPr>
          <w:t>1</w:t>
        </w:r>
      </w:fldSimple>
      <w:r>
        <w:t>: Relationships</w:t>
      </w:r>
    </w:p>
    <w:p w14:paraId="22435450" w14:textId="3E20114C" w:rsidR="00E35229" w:rsidRDefault="00E35229">
      <w:r>
        <w:br w:type="page"/>
      </w:r>
    </w:p>
    <w:p w14:paraId="6F445ED5" w14:textId="77777777" w:rsidR="005B18F2" w:rsidRDefault="005B18F2" w:rsidP="005B18F2"/>
    <w:p w14:paraId="695BE9CA" w14:textId="53811894" w:rsidR="005B18F2" w:rsidRDefault="005B18F2" w:rsidP="005B18F2">
      <w:pPr>
        <w:pStyle w:val="Heading1"/>
      </w:pPr>
      <w:bookmarkStart w:id="4" w:name="_Toc223709260"/>
      <w:r>
        <w:t>Entity Relationship Diagram (ERD)</w:t>
      </w:r>
      <w:bookmarkEnd w:id="4"/>
    </w:p>
    <w:p w14:paraId="6B6C93CD" w14:textId="5CEDC918" w:rsidR="00397875" w:rsidRDefault="008955BB" w:rsidP="00397875">
      <w:r>
        <w:t>The Entity Relationship Diagram works as a plan for the database. It displays the entities and attributes, as well as the relationships between them [</w:t>
      </w:r>
      <w:r w:rsidR="00397875">
        <w:t>4]</w:t>
      </w:r>
      <w:r>
        <w:t xml:space="preserve">. </w:t>
      </w:r>
    </w:p>
    <w:p w14:paraId="321A02B9" w14:textId="3F611557" w:rsidR="008955BB" w:rsidRDefault="008955BB" w:rsidP="00397875">
      <w:r>
        <w:t>My ERD shows my four entities, Medicines, Customers, Sales and Prescriptions, and the accompanying attributes. The following relationships are displayed.</w:t>
      </w:r>
    </w:p>
    <w:p w14:paraId="67BAE685" w14:textId="72821E66" w:rsidR="008955BB" w:rsidRDefault="008955BB" w:rsidP="008955BB">
      <w:pPr>
        <w:pStyle w:val="ListParagraph"/>
        <w:numPr>
          <w:ilvl w:val="0"/>
          <w:numId w:val="1"/>
        </w:numPr>
      </w:pPr>
      <w:r>
        <w:t>Some medicines are available for sale</w:t>
      </w:r>
    </w:p>
    <w:p w14:paraId="002CCF1F" w14:textId="7BA84024" w:rsidR="008955BB" w:rsidRDefault="008955BB" w:rsidP="008955BB">
      <w:pPr>
        <w:pStyle w:val="ListParagraph"/>
        <w:numPr>
          <w:ilvl w:val="0"/>
          <w:numId w:val="1"/>
        </w:numPr>
      </w:pPr>
      <w:r>
        <w:t>Some medicines can be sold to customers</w:t>
      </w:r>
    </w:p>
    <w:p w14:paraId="3A244CA5" w14:textId="306A2C2B" w:rsidR="008955BB" w:rsidRDefault="008955BB" w:rsidP="008955BB">
      <w:pPr>
        <w:pStyle w:val="ListParagraph"/>
        <w:numPr>
          <w:ilvl w:val="0"/>
          <w:numId w:val="1"/>
        </w:numPr>
      </w:pPr>
      <w:r>
        <w:t>All customers can be given prescriptions</w:t>
      </w:r>
    </w:p>
    <w:p w14:paraId="03B75E1C" w14:textId="2968336C" w:rsidR="008955BB" w:rsidRPr="00397875" w:rsidRDefault="008955BB" w:rsidP="008955BB">
      <w:pPr>
        <w:pStyle w:val="ListParagraph"/>
        <w:numPr>
          <w:ilvl w:val="0"/>
          <w:numId w:val="1"/>
        </w:numPr>
      </w:pPr>
      <w:r>
        <w:t>Some medicines can be given on prescription</w:t>
      </w:r>
    </w:p>
    <w:p w14:paraId="0FF6C06E" w14:textId="77777777" w:rsidR="00614BA1" w:rsidRPr="00614BA1" w:rsidRDefault="00614BA1" w:rsidP="00614BA1"/>
    <w:p w14:paraId="0C6871B0" w14:textId="77777777" w:rsidR="00614BA1" w:rsidRDefault="00614BA1" w:rsidP="00614BA1">
      <w:pPr>
        <w:keepNext/>
        <w:jc w:val="center"/>
      </w:pPr>
      <w:r>
        <w:rPr>
          <w:noProof/>
        </w:rPr>
        <w:drawing>
          <wp:inline distT="0" distB="0" distL="0" distR="0" wp14:anchorId="18DC7169" wp14:editId="243B3C2C">
            <wp:extent cx="5719196" cy="4049395"/>
            <wp:effectExtent l="0" t="0" r="0" b="8255"/>
            <wp:docPr id="431685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685735"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19196" cy="4049395"/>
                    </a:xfrm>
                    <a:prstGeom prst="rect">
                      <a:avLst/>
                    </a:prstGeom>
                  </pic:spPr>
                </pic:pic>
              </a:graphicData>
            </a:graphic>
          </wp:inline>
        </w:drawing>
      </w:r>
    </w:p>
    <w:p w14:paraId="4604436D" w14:textId="34B60BD2" w:rsidR="005B18F2" w:rsidRDefault="00614BA1" w:rsidP="00614BA1">
      <w:pPr>
        <w:pStyle w:val="Caption"/>
        <w:jc w:val="center"/>
      </w:pPr>
      <w:r>
        <w:t xml:space="preserve">Figure </w:t>
      </w:r>
      <w:fldSimple w:instr=" SEQ Figure \* ARABIC ">
        <w:r>
          <w:rPr>
            <w:noProof/>
          </w:rPr>
          <w:t>2</w:t>
        </w:r>
      </w:fldSimple>
      <w:r>
        <w:t>: Entity Relationship Diagram</w:t>
      </w:r>
    </w:p>
    <w:p w14:paraId="36A0D6E5" w14:textId="1C803B1E" w:rsidR="00E35229" w:rsidRDefault="00E35229">
      <w:r>
        <w:br w:type="page"/>
      </w:r>
    </w:p>
    <w:p w14:paraId="633CA27B" w14:textId="1C803B1E" w:rsidR="005B18F2" w:rsidRDefault="005B18F2" w:rsidP="008145C9">
      <w:pPr>
        <w:pStyle w:val="Heading1"/>
      </w:pPr>
      <w:bookmarkStart w:id="5" w:name="_Toc223709261"/>
      <w:r>
        <w:lastRenderedPageBreak/>
        <w:t>Normalization</w:t>
      </w:r>
      <w:bookmarkEnd w:id="5"/>
      <w:r>
        <w:t xml:space="preserve"> </w:t>
      </w:r>
    </w:p>
    <w:p w14:paraId="2FD8E84A" w14:textId="3E0CD418" w:rsidR="00D64B28" w:rsidRDefault="00D64B28" w:rsidP="00D13B34">
      <w:r>
        <w:t>Normalization is the process of structuring your tables to eliminate things such as repeated or redundant data. This done by transforming data into something knows as normal forms</w:t>
      </w:r>
      <w:r w:rsidR="00D13B34">
        <w:t xml:space="preserve"> [</w:t>
      </w:r>
      <w:r w:rsidR="00397875">
        <w:t>5</w:t>
      </w:r>
      <w:r w:rsidR="00D13B34">
        <w:t>]</w:t>
      </w:r>
      <w:r>
        <w:t>.</w:t>
      </w:r>
    </w:p>
    <w:p w14:paraId="6AFC92AA" w14:textId="59D262C3" w:rsidR="00D5769B" w:rsidRDefault="00D64B28" w:rsidP="00D5769B">
      <w:pPr>
        <w:pStyle w:val="Heading2"/>
      </w:pPr>
      <w:bookmarkStart w:id="6" w:name="_Toc223709262"/>
      <w:r>
        <w:t>First Normal Form (</w:t>
      </w:r>
      <w:r w:rsidR="00D5769B">
        <w:t>1NF)</w:t>
      </w:r>
      <w:bookmarkEnd w:id="6"/>
    </w:p>
    <w:p w14:paraId="560332F6" w14:textId="2D88FED9" w:rsidR="00334FE0" w:rsidRPr="00334FE0" w:rsidRDefault="00E90518" w:rsidP="00334FE0">
      <w:r>
        <w:t xml:space="preserve">First Normal Form involves removing any multivalued attribute, meaning that each cell can only contain one piece of information. For example, if a customer has several prescriptions, they must be listed separately. </w:t>
      </w:r>
      <w:r w:rsidR="006415E1">
        <w:t>I’ve done this by splitting customer and prescription information into separate tables, using the customer ID number as a relationship between both tables.</w:t>
      </w:r>
    </w:p>
    <w:p w14:paraId="324A96DA" w14:textId="1DE1840C" w:rsidR="00D5769B" w:rsidRDefault="00D5769B" w:rsidP="00D5769B">
      <w:pPr>
        <w:pStyle w:val="Heading2"/>
      </w:pPr>
      <w:bookmarkStart w:id="7" w:name="_Toc223709263"/>
      <w:r>
        <w:t>Second Normal Form (2NF)</w:t>
      </w:r>
      <w:bookmarkEnd w:id="7"/>
    </w:p>
    <w:p w14:paraId="4D147BA6" w14:textId="0C53417B" w:rsidR="006415E1" w:rsidRPr="006415E1" w:rsidRDefault="00AF513F" w:rsidP="006415E1">
      <w:r>
        <w:t xml:space="preserve">Second Normal form involves making sure that </w:t>
      </w:r>
      <w:r w:rsidR="0037253C">
        <w:t>the attributes of each table all rely</w:t>
      </w:r>
      <w:r w:rsidR="00281CF1">
        <w:t xml:space="preserve"> entirely on the primary key. For example, </w:t>
      </w:r>
      <w:r w:rsidR="00B333F9">
        <w:t xml:space="preserve">if any information in a table depended on the primary key as well as one of the non-primary attributes, this would violate 2NF. </w:t>
      </w:r>
    </w:p>
    <w:p w14:paraId="3E549F2C" w14:textId="2C2C5D4D" w:rsidR="00AF513F" w:rsidRDefault="00D5769B" w:rsidP="00E35229">
      <w:pPr>
        <w:pStyle w:val="Heading2"/>
      </w:pPr>
      <w:bookmarkStart w:id="8" w:name="_Toc223709264"/>
      <w:r>
        <w:t>Third Normal Form (3NF)</w:t>
      </w:r>
      <w:bookmarkEnd w:id="8"/>
    </w:p>
    <w:p w14:paraId="6432397E" w14:textId="615AF997" w:rsidR="00E35229" w:rsidRDefault="00B333F9" w:rsidP="00E35229">
      <w:r>
        <w:t>Third Normal Form involves assuring that two non-primary attributes don’t depend on each other</w:t>
      </w:r>
      <w:r w:rsidR="008C4FE2">
        <w:t>. Using the medicines table as an example, If the supplier, price or stock changed, it wouldn’t affect anything else in the table and the primary key would always remain the same. This means it’s compliant with 3NF</w:t>
      </w:r>
    </w:p>
    <w:p w14:paraId="731BFB41" w14:textId="0EEA7C45" w:rsidR="00E35229" w:rsidRDefault="00E35229">
      <w:r>
        <w:br w:type="page"/>
      </w:r>
    </w:p>
    <w:p w14:paraId="0CE949C4" w14:textId="0EEA7C45" w:rsidR="005B18F2" w:rsidRDefault="005B18F2" w:rsidP="008145C9">
      <w:pPr>
        <w:pStyle w:val="Heading1"/>
      </w:pPr>
      <w:bookmarkStart w:id="9" w:name="_Toc223709265"/>
      <w:r>
        <w:lastRenderedPageBreak/>
        <w:t>Sample Data Population</w:t>
      </w:r>
      <w:bookmarkEnd w:id="9"/>
    </w:p>
    <w:p w14:paraId="2FEFD498" w14:textId="77777777" w:rsidR="00E91959" w:rsidRPr="00E91959" w:rsidRDefault="00E91959" w:rsidP="00E91959"/>
    <w:p w14:paraId="0AC0CFC4" w14:textId="77777777" w:rsidR="00DB609B" w:rsidRDefault="008145C9" w:rsidP="00DB609B">
      <w:pPr>
        <w:keepNext/>
        <w:jc w:val="center"/>
      </w:pPr>
      <w:r>
        <w:rPr>
          <w:noProof/>
        </w:rPr>
        <w:drawing>
          <wp:inline distT="0" distB="0" distL="0" distR="0" wp14:anchorId="5D220946" wp14:editId="24C2AC19">
            <wp:extent cx="3998554" cy="3044825"/>
            <wp:effectExtent l="0" t="0" r="2540" b="3175"/>
            <wp:docPr id="516538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538677"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3998554" cy="3044825"/>
                    </a:xfrm>
                    <a:prstGeom prst="rect">
                      <a:avLst/>
                    </a:prstGeom>
                  </pic:spPr>
                </pic:pic>
              </a:graphicData>
            </a:graphic>
          </wp:inline>
        </w:drawing>
      </w:r>
    </w:p>
    <w:p w14:paraId="305B547A" w14:textId="294D0EA6" w:rsidR="008145C9" w:rsidRDefault="00DB609B" w:rsidP="00DB609B">
      <w:pPr>
        <w:pStyle w:val="Caption"/>
        <w:jc w:val="center"/>
      </w:pPr>
      <w:r>
        <w:t xml:space="preserve">Figure </w:t>
      </w:r>
      <w:fldSimple w:instr=" SEQ Figure \* ARABIC ">
        <w:r w:rsidR="00614BA1">
          <w:rPr>
            <w:noProof/>
          </w:rPr>
          <w:t>3</w:t>
        </w:r>
      </w:fldSimple>
      <w:r>
        <w:t>: Customers Table</w:t>
      </w:r>
    </w:p>
    <w:p w14:paraId="2B2A3AB9" w14:textId="77777777" w:rsidR="00DB609B" w:rsidRDefault="00DB609B" w:rsidP="00E91959">
      <w:pPr>
        <w:keepNext/>
        <w:jc w:val="center"/>
      </w:pPr>
      <w:r>
        <w:rPr>
          <w:noProof/>
        </w:rPr>
        <w:drawing>
          <wp:inline distT="0" distB="0" distL="0" distR="0" wp14:anchorId="5B8E96F4" wp14:editId="113D8678">
            <wp:extent cx="4786417" cy="3044825"/>
            <wp:effectExtent l="0" t="0" r="0" b="3175"/>
            <wp:docPr id="17397568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756821"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4786417" cy="3044825"/>
                    </a:xfrm>
                    <a:prstGeom prst="rect">
                      <a:avLst/>
                    </a:prstGeom>
                  </pic:spPr>
                </pic:pic>
              </a:graphicData>
            </a:graphic>
          </wp:inline>
        </w:drawing>
      </w:r>
    </w:p>
    <w:p w14:paraId="015C1F75" w14:textId="717DCD55" w:rsidR="00DB609B" w:rsidRDefault="00DB609B" w:rsidP="00DB609B">
      <w:pPr>
        <w:pStyle w:val="Caption"/>
        <w:jc w:val="center"/>
      </w:pPr>
      <w:r>
        <w:t xml:space="preserve">Figure </w:t>
      </w:r>
      <w:fldSimple w:instr=" SEQ Figure \* ARABIC ">
        <w:r w:rsidR="00614BA1">
          <w:rPr>
            <w:noProof/>
          </w:rPr>
          <w:t>4</w:t>
        </w:r>
      </w:fldSimple>
      <w:r>
        <w:t>: Medicines Table</w:t>
      </w:r>
    </w:p>
    <w:p w14:paraId="68EBDB50" w14:textId="77777777" w:rsidR="00DB609B" w:rsidRDefault="00DB609B" w:rsidP="00DB609B"/>
    <w:p w14:paraId="174F46FE" w14:textId="77777777" w:rsidR="00DB609B" w:rsidRDefault="00DB609B" w:rsidP="00E91959">
      <w:pPr>
        <w:keepNext/>
        <w:jc w:val="center"/>
      </w:pPr>
      <w:r>
        <w:rPr>
          <w:noProof/>
        </w:rPr>
        <w:lastRenderedPageBreak/>
        <w:drawing>
          <wp:inline distT="0" distB="0" distL="0" distR="0" wp14:anchorId="77F7AFD6" wp14:editId="26CE2675">
            <wp:extent cx="4957404" cy="3044825"/>
            <wp:effectExtent l="0" t="0" r="0" b="3175"/>
            <wp:docPr id="20762937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293749"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4957404" cy="3044825"/>
                    </a:xfrm>
                    <a:prstGeom prst="rect">
                      <a:avLst/>
                    </a:prstGeom>
                  </pic:spPr>
                </pic:pic>
              </a:graphicData>
            </a:graphic>
          </wp:inline>
        </w:drawing>
      </w:r>
    </w:p>
    <w:p w14:paraId="0E6BEBD4" w14:textId="2687CE37" w:rsidR="00DB609B" w:rsidRDefault="00DB609B" w:rsidP="00DB609B">
      <w:pPr>
        <w:pStyle w:val="Caption"/>
        <w:jc w:val="center"/>
      </w:pPr>
      <w:r>
        <w:t xml:space="preserve">Figure </w:t>
      </w:r>
      <w:fldSimple w:instr=" SEQ Figure \* ARABIC ">
        <w:r w:rsidR="00614BA1">
          <w:rPr>
            <w:noProof/>
          </w:rPr>
          <w:t>5</w:t>
        </w:r>
      </w:fldSimple>
      <w:r>
        <w:t>: Prescriptions Table</w:t>
      </w:r>
    </w:p>
    <w:p w14:paraId="24332C91" w14:textId="77777777" w:rsidR="00DB609B" w:rsidRDefault="00DB609B" w:rsidP="00DB609B"/>
    <w:p w14:paraId="19B2DD83" w14:textId="77777777" w:rsidR="00DB609B" w:rsidRDefault="00DB609B" w:rsidP="00E91959">
      <w:pPr>
        <w:keepNext/>
        <w:jc w:val="center"/>
      </w:pPr>
      <w:r>
        <w:rPr>
          <w:noProof/>
        </w:rPr>
        <w:drawing>
          <wp:inline distT="0" distB="0" distL="0" distR="0" wp14:anchorId="0AB0B243" wp14:editId="433307FD">
            <wp:extent cx="3624791" cy="3044825"/>
            <wp:effectExtent l="0" t="0" r="0" b="3175"/>
            <wp:docPr id="20294155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415564"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3624791" cy="3044825"/>
                    </a:xfrm>
                    <a:prstGeom prst="rect">
                      <a:avLst/>
                    </a:prstGeom>
                  </pic:spPr>
                </pic:pic>
              </a:graphicData>
            </a:graphic>
          </wp:inline>
        </w:drawing>
      </w:r>
    </w:p>
    <w:p w14:paraId="1C443850" w14:textId="2C75992F" w:rsidR="00DB609B" w:rsidRPr="00DB609B" w:rsidRDefault="00DB609B" w:rsidP="00DB609B">
      <w:pPr>
        <w:pStyle w:val="Caption"/>
        <w:jc w:val="center"/>
      </w:pPr>
      <w:r>
        <w:t xml:space="preserve">Figure </w:t>
      </w:r>
      <w:fldSimple w:instr=" SEQ Figure \* ARABIC ">
        <w:r w:rsidR="00614BA1">
          <w:rPr>
            <w:noProof/>
          </w:rPr>
          <w:t>6</w:t>
        </w:r>
      </w:fldSimple>
      <w:r>
        <w:t>: Sales Table</w:t>
      </w:r>
    </w:p>
    <w:p w14:paraId="4E2FC2C6" w14:textId="2964811E" w:rsidR="00DD5134" w:rsidRDefault="00DD5134">
      <w:r>
        <w:br w:type="page"/>
      </w:r>
    </w:p>
    <w:p w14:paraId="505B1BC3" w14:textId="2964811E" w:rsidR="005B18F2" w:rsidRDefault="005B18F2" w:rsidP="008145C9">
      <w:pPr>
        <w:pStyle w:val="Heading1"/>
      </w:pPr>
      <w:bookmarkStart w:id="10" w:name="_Toc223709266"/>
      <w:r>
        <w:lastRenderedPageBreak/>
        <w:t>Query Development</w:t>
      </w:r>
      <w:bookmarkEnd w:id="10"/>
    </w:p>
    <w:p w14:paraId="607A2956" w14:textId="3C36CDCA" w:rsidR="00DD5134" w:rsidRDefault="00DD5134" w:rsidP="00DD5134">
      <w:r w:rsidRPr="00DD5134">
        <w:t>Since a database can contain huge amounts of information, the user is able to run queries. These queries can be designed in a way where a set amount of data will be displayed based on the information the user needs to see, eliminating the need to search the entire database, which could take too long and make it possible to miss something.</w:t>
      </w:r>
      <w:r w:rsidR="00031C67">
        <w:t xml:space="preserve"> [</w:t>
      </w:r>
      <w:r w:rsidR="00397875">
        <w:t>6</w:t>
      </w:r>
      <w:r w:rsidR="00031C67">
        <w:t>]</w:t>
      </w:r>
    </w:p>
    <w:p w14:paraId="50FFF058" w14:textId="3E03EF37" w:rsidR="00FF788C" w:rsidRDefault="00FF788C" w:rsidP="00DD5134">
      <w:r>
        <w:t>I have designed four simple queries in my database to show how this works, they are as follows.</w:t>
      </w:r>
    </w:p>
    <w:p w14:paraId="54039D39" w14:textId="169265F2" w:rsidR="009B33BC" w:rsidRDefault="009B33BC" w:rsidP="00DD5134">
      <w:r>
        <w:t>The first query is requesting the names of the medications each customer in prescribed. I designed the query to show the first and last name of the customer, as well as the names of the medicines they’re prescribed to.</w:t>
      </w:r>
    </w:p>
    <w:p w14:paraId="2FB41C1A" w14:textId="77777777" w:rsidR="009B33BC" w:rsidRDefault="009B33BC" w:rsidP="00DD5134"/>
    <w:p w14:paraId="258CEBDD" w14:textId="77777777" w:rsidR="009B33BC" w:rsidRDefault="009B33BC" w:rsidP="009B33BC">
      <w:pPr>
        <w:keepNext/>
        <w:jc w:val="center"/>
      </w:pPr>
      <w:r>
        <w:rPr>
          <w:noProof/>
        </w:rPr>
        <w:drawing>
          <wp:inline distT="0" distB="0" distL="0" distR="0" wp14:anchorId="5387BE4D" wp14:editId="1D932FF7">
            <wp:extent cx="3938063" cy="3724275"/>
            <wp:effectExtent l="0" t="0" r="5715" b="0"/>
            <wp:docPr id="757677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677863" name="Picture 757677863"/>
                    <pic:cNvPicPr/>
                  </pic:nvPicPr>
                  <pic:blipFill>
                    <a:blip r:embed="rId15">
                      <a:extLst>
                        <a:ext uri="{28A0092B-C50C-407E-A947-70E740481C1C}">
                          <a14:useLocalDpi xmlns:a14="http://schemas.microsoft.com/office/drawing/2010/main" val="0"/>
                        </a:ext>
                      </a:extLst>
                    </a:blip>
                    <a:stretch>
                      <a:fillRect/>
                    </a:stretch>
                  </pic:blipFill>
                  <pic:spPr>
                    <a:xfrm>
                      <a:off x="0" y="0"/>
                      <a:ext cx="3960606" cy="3745595"/>
                    </a:xfrm>
                    <a:prstGeom prst="rect">
                      <a:avLst/>
                    </a:prstGeom>
                  </pic:spPr>
                </pic:pic>
              </a:graphicData>
            </a:graphic>
          </wp:inline>
        </w:drawing>
      </w:r>
    </w:p>
    <w:p w14:paraId="32BC8B4A" w14:textId="0C23228E" w:rsidR="009B33BC" w:rsidRDefault="009B33BC" w:rsidP="009B33BC">
      <w:pPr>
        <w:pStyle w:val="Caption"/>
        <w:jc w:val="center"/>
      </w:pPr>
      <w:r>
        <w:t xml:space="preserve">Figure </w:t>
      </w:r>
      <w:fldSimple w:instr=" SEQ Figure \* ARABIC ">
        <w:r w:rsidR="00614BA1">
          <w:rPr>
            <w:noProof/>
          </w:rPr>
          <w:t>7</w:t>
        </w:r>
      </w:fldSimple>
      <w:r w:rsidR="00B0006A">
        <w:t>:</w:t>
      </w:r>
      <w:r>
        <w:t xml:space="preserve"> Prescribed Meds query design view</w:t>
      </w:r>
    </w:p>
    <w:p w14:paraId="42C64136" w14:textId="77777777" w:rsidR="009B33BC" w:rsidRDefault="009B33BC" w:rsidP="009B33BC">
      <w:pPr>
        <w:keepNext/>
        <w:jc w:val="center"/>
      </w:pPr>
      <w:r>
        <w:rPr>
          <w:noProof/>
        </w:rPr>
        <w:lastRenderedPageBreak/>
        <w:drawing>
          <wp:inline distT="0" distB="0" distL="0" distR="0" wp14:anchorId="158846D8" wp14:editId="687E3BB0">
            <wp:extent cx="3296110" cy="3810532"/>
            <wp:effectExtent l="0" t="0" r="0" b="0"/>
            <wp:docPr id="19084385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438557" name="Picture 1908438557"/>
                    <pic:cNvPicPr/>
                  </pic:nvPicPr>
                  <pic:blipFill>
                    <a:blip r:embed="rId16">
                      <a:extLst>
                        <a:ext uri="{28A0092B-C50C-407E-A947-70E740481C1C}">
                          <a14:useLocalDpi xmlns:a14="http://schemas.microsoft.com/office/drawing/2010/main" val="0"/>
                        </a:ext>
                      </a:extLst>
                    </a:blip>
                    <a:stretch>
                      <a:fillRect/>
                    </a:stretch>
                  </pic:blipFill>
                  <pic:spPr>
                    <a:xfrm>
                      <a:off x="0" y="0"/>
                      <a:ext cx="3296110" cy="3810532"/>
                    </a:xfrm>
                    <a:prstGeom prst="rect">
                      <a:avLst/>
                    </a:prstGeom>
                  </pic:spPr>
                </pic:pic>
              </a:graphicData>
            </a:graphic>
          </wp:inline>
        </w:drawing>
      </w:r>
    </w:p>
    <w:p w14:paraId="638CC4E2" w14:textId="1EBACFE7" w:rsidR="009B33BC" w:rsidRDefault="009B33BC" w:rsidP="009B33BC">
      <w:pPr>
        <w:pStyle w:val="Caption"/>
        <w:jc w:val="center"/>
      </w:pPr>
      <w:r>
        <w:t xml:space="preserve">Figure </w:t>
      </w:r>
      <w:fldSimple w:instr=" SEQ Figure \* ARABIC ">
        <w:r w:rsidR="00614BA1">
          <w:rPr>
            <w:noProof/>
          </w:rPr>
          <w:t>8</w:t>
        </w:r>
      </w:fldSimple>
      <w:r w:rsidR="00B0006A">
        <w:t xml:space="preserve">: </w:t>
      </w:r>
      <w:r>
        <w:t>Prescribed Meds query result</w:t>
      </w:r>
    </w:p>
    <w:p w14:paraId="342F392F" w14:textId="77777777" w:rsidR="00976154" w:rsidRDefault="00976154" w:rsidP="009B33BC"/>
    <w:p w14:paraId="42257AC9" w14:textId="77777777" w:rsidR="00976154" w:rsidRDefault="00976154" w:rsidP="009B33BC"/>
    <w:p w14:paraId="789A884D" w14:textId="77777777" w:rsidR="00976154" w:rsidRDefault="00976154" w:rsidP="009B33BC"/>
    <w:p w14:paraId="564504F5" w14:textId="77777777" w:rsidR="00976154" w:rsidRDefault="00976154" w:rsidP="009B33BC"/>
    <w:p w14:paraId="04CF3757" w14:textId="77777777" w:rsidR="00976154" w:rsidRDefault="00976154" w:rsidP="009B33BC"/>
    <w:p w14:paraId="12CD17E5" w14:textId="77777777" w:rsidR="00976154" w:rsidRDefault="00976154" w:rsidP="009B33BC"/>
    <w:p w14:paraId="4EF6F0B6" w14:textId="77777777" w:rsidR="00976154" w:rsidRDefault="00976154" w:rsidP="009B33BC"/>
    <w:p w14:paraId="4C8B1A83" w14:textId="77777777" w:rsidR="00976154" w:rsidRDefault="00976154" w:rsidP="009B33BC"/>
    <w:p w14:paraId="79B7E514" w14:textId="77777777" w:rsidR="00976154" w:rsidRDefault="00976154" w:rsidP="009B33BC"/>
    <w:p w14:paraId="7E819141" w14:textId="77777777" w:rsidR="00976154" w:rsidRDefault="00976154" w:rsidP="009B33BC"/>
    <w:p w14:paraId="7B9E189B" w14:textId="77777777" w:rsidR="00976154" w:rsidRDefault="00976154" w:rsidP="009B33BC"/>
    <w:p w14:paraId="05798C07" w14:textId="77777777" w:rsidR="00976154" w:rsidRDefault="00976154" w:rsidP="009B33BC"/>
    <w:p w14:paraId="792B9CE5" w14:textId="77777777" w:rsidR="00976154" w:rsidRDefault="00976154" w:rsidP="009B33BC"/>
    <w:p w14:paraId="3A4322DF" w14:textId="77777777" w:rsidR="00976154" w:rsidRDefault="00976154" w:rsidP="009B33BC"/>
    <w:p w14:paraId="5110F1E8" w14:textId="192EFA40" w:rsidR="009B33BC" w:rsidRDefault="009B33BC" w:rsidP="009B33BC">
      <w:r>
        <w:lastRenderedPageBreak/>
        <w:t>The second query allows the user to input a date and find out if any prescriptions are due that date. This would help plan ahead so orders are ready on the due date</w:t>
      </w:r>
      <w:r w:rsidR="00976154">
        <w:t>.</w:t>
      </w:r>
    </w:p>
    <w:p w14:paraId="632DA738" w14:textId="77777777" w:rsidR="00976154" w:rsidRDefault="00976154" w:rsidP="009B33BC"/>
    <w:p w14:paraId="65191EEB" w14:textId="77777777" w:rsidR="00976154" w:rsidRDefault="00976154" w:rsidP="00976154">
      <w:pPr>
        <w:keepNext/>
        <w:jc w:val="center"/>
      </w:pPr>
      <w:r>
        <w:rPr>
          <w:noProof/>
        </w:rPr>
        <w:drawing>
          <wp:inline distT="0" distB="0" distL="0" distR="0" wp14:anchorId="63ED12B8" wp14:editId="29476E3C">
            <wp:extent cx="3209485" cy="3676650"/>
            <wp:effectExtent l="0" t="0" r="0" b="0"/>
            <wp:docPr id="14785107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510740" name="Picture 1478510740"/>
                    <pic:cNvPicPr/>
                  </pic:nvPicPr>
                  <pic:blipFill>
                    <a:blip r:embed="rId17">
                      <a:extLst>
                        <a:ext uri="{28A0092B-C50C-407E-A947-70E740481C1C}">
                          <a14:useLocalDpi xmlns:a14="http://schemas.microsoft.com/office/drawing/2010/main" val="0"/>
                        </a:ext>
                      </a:extLst>
                    </a:blip>
                    <a:stretch>
                      <a:fillRect/>
                    </a:stretch>
                  </pic:blipFill>
                  <pic:spPr>
                    <a:xfrm>
                      <a:off x="0" y="0"/>
                      <a:ext cx="3219134" cy="3687703"/>
                    </a:xfrm>
                    <a:prstGeom prst="rect">
                      <a:avLst/>
                    </a:prstGeom>
                  </pic:spPr>
                </pic:pic>
              </a:graphicData>
            </a:graphic>
          </wp:inline>
        </w:drawing>
      </w:r>
    </w:p>
    <w:p w14:paraId="71B17B7D" w14:textId="69FD0B3B" w:rsidR="00976154" w:rsidRDefault="00976154" w:rsidP="00976154">
      <w:pPr>
        <w:pStyle w:val="Caption"/>
        <w:jc w:val="center"/>
      </w:pPr>
      <w:r>
        <w:t xml:space="preserve">Figure </w:t>
      </w:r>
      <w:fldSimple w:instr=" SEQ Figure \* ARABIC ">
        <w:r w:rsidR="00614BA1">
          <w:rPr>
            <w:noProof/>
          </w:rPr>
          <w:t>9</w:t>
        </w:r>
      </w:fldSimple>
      <w:r w:rsidR="00B0006A">
        <w:t>:</w:t>
      </w:r>
      <w:r>
        <w:t xml:space="preserve"> Prescription Due Date design view</w:t>
      </w:r>
    </w:p>
    <w:p w14:paraId="12B28EEA" w14:textId="77777777" w:rsidR="00976154" w:rsidRPr="00976154" w:rsidRDefault="00976154" w:rsidP="00976154"/>
    <w:p w14:paraId="148AFAC8" w14:textId="77777777" w:rsidR="00976154" w:rsidRDefault="00976154" w:rsidP="00976154">
      <w:pPr>
        <w:keepNext/>
        <w:jc w:val="center"/>
      </w:pPr>
      <w:r>
        <w:rPr>
          <w:noProof/>
        </w:rPr>
        <w:drawing>
          <wp:inline distT="0" distB="0" distL="0" distR="0" wp14:anchorId="54FFE556" wp14:editId="4A0606B4">
            <wp:extent cx="2267266" cy="1219370"/>
            <wp:effectExtent l="0" t="0" r="0" b="0"/>
            <wp:docPr id="6191403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140388" name="Picture 619140388"/>
                    <pic:cNvPicPr/>
                  </pic:nvPicPr>
                  <pic:blipFill>
                    <a:blip r:embed="rId18">
                      <a:extLst>
                        <a:ext uri="{28A0092B-C50C-407E-A947-70E740481C1C}">
                          <a14:useLocalDpi xmlns:a14="http://schemas.microsoft.com/office/drawing/2010/main" val="0"/>
                        </a:ext>
                      </a:extLst>
                    </a:blip>
                    <a:stretch>
                      <a:fillRect/>
                    </a:stretch>
                  </pic:blipFill>
                  <pic:spPr>
                    <a:xfrm>
                      <a:off x="0" y="0"/>
                      <a:ext cx="2267266" cy="1219370"/>
                    </a:xfrm>
                    <a:prstGeom prst="rect">
                      <a:avLst/>
                    </a:prstGeom>
                  </pic:spPr>
                </pic:pic>
              </a:graphicData>
            </a:graphic>
          </wp:inline>
        </w:drawing>
      </w:r>
    </w:p>
    <w:p w14:paraId="4DE3E8B6" w14:textId="5C65031B" w:rsidR="00976154" w:rsidRDefault="00976154" w:rsidP="00976154">
      <w:pPr>
        <w:pStyle w:val="Caption"/>
        <w:jc w:val="center"/>
      </w:pPr>
      <w:r>
        <w:t xml:space="preserve">Figure </w:t>
      </w:r>
      <w:fldSimple w:instr=" SEQ Figure \* ARABIC ">
        <w:r w:rsidR="00614BA1">
          <w:rPr>
            <w:noProof/>
          </w:rPr>
          <w:t>10</w:t>
        </w:r>
      </w:fldSimple>
      <w:r w:rsidR="00B0006A">
        <w:t>:</w:t>
      </w:r>
      <w:r>
        <w:t xml:space="preserve"> Date entry field presented when query is run</w:t>
      </w:r>
    </w:p>
    <w:p w14:paraId="0C1EE3DD" w14:textId="77777777" w:rsidR="00976154" w:rsidRDefault="00976154" w:rsidP="00976154"/>
    <w:p w14:paraId="555F58B7" w14:textId="77777777" w:rsidR="00976154" w:rsidRDefault="00976154" w:rsidP="00976154">
      <w:pPr>
        <w:keepNext/>
        <w:jc w:val="center"/>
      </w:pPr>
      <w:r>
        <w:rPr>
          <w:noProof/>
        </w:rPr>
        <w:drawing>
          <wp:inline distT="0" distB="0" distL="0" distR="0" wp14:anchorId="51CB89ED" wp14:editId="60CB7D18">
            <wp:extent cx="4153480" cy="1143160"/>
            <wp:effectExtent l="0" t="0" r="0" b="0"/>
            <wp:docPr id="1626057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05710" name="Picture 162605710"/>
                    <pic:cNvPicPr/>
                  </pic:nvPicPr>
                  <pic:blipFill>
                    <a:blip r:embed="rId19">
                      <a:extLst>
                        <a:ext uri="{28A0092B-C50C-407E-A947-70E740481C1C}">
                          <a14:useLocalDpi xmlns:a14="http://schemas.microsoft.com/office/drawing/2010/main" val="0"/>
                        </a:ext>
                      </a:extLst>
                    </a:blip>
                    <a:stretch>
                      <a:fillRect/>
                    </a:stretch>
                  </pic:blipFill>
                  <pic:spPr>
                    <a:xfrm>
                      <a:off x="0" y="0"/>
                      <a:ext cx="4153480" cy="1143160"/>
                    </a:xfrm>
                    <a:prstGeom prst="rect">
                      <a:avLst/>
                    </a:prstGeom>
                  </pic:spPr>
                </pic:pic>
              </a:graphicData>
            </a:graphic>
          </wp:inline>
        </w:drawing>
      </w:r>
    </w:p>
    <w:p w14:paraId="72FA2A81" w14:textId="6331979D" w:rsidR="00976154" w:rsidRDefault="00976154" w:rsidP="00976154">
      <w:pPr>
        <w:pStyle w:val="Caption"/>
        <w:jc w:val="center"/>
      </w:pPr>
      <w:r>
        <w:t xml:space="preserve">Figure </w:t>
      </w:r>
      <w:fldSimple w:instr=" SEQ Figure \* ARABIC ">
        <w:r w:rsidR="00614BA1">
          <w:rPr>
            <w:noProof/>
          </w:rPr>
          <w:t>11</w:t>
        </w:r>
      </w:fldSimple>
      <w:r w:rsidR="00B0006A">
        <w:t>:</w:t>
      </w:r>
      <w:r>
        <w:t xml:space="preserve"> Query result for a chosen date</w:t>
      </w:r>
    </w:p>
    <w:p w14:paraId="38195D54" w14:textId="77777777" w:rsidR="00DD0F69" w:rsidRDefault="00DD0F69" w:rsidP="00DD0F69">
      <w:r>
        <w:lastRenderedPageBreak/>
        <w:t>The third query is simpler. It shows the user which of the medicines can be sold over the counter without having to check the tick boxes on the full list.</w:t>
      </w:r>
    </w:p>
    <w:p w14:paraId="75701E52" w14:textId="77777777" w:rsidR="00DD0F69" w:rsidRDefault="00DD0F69" w:rsidP="00DD0F69"/>
    <w:p w14:paraId="56AE88B9" w14:textId="77777777" w:rsidR="00DD0F69" w:rsidRDefault="00DD0F69" w:rsidP="00DD0F69">
      <w:pPr>
        <w:keepNext/>
        <w:jc w:val="center"/>
      </w:pPr>
      <w:r>
        <w:rPr>
          <w:noProof/>
        </w:rPr>
        <w:drawing>
          <wp:inline distT="0" distB="0" distL="0" distR="0" wp14:anchorId="3EE78324" wp14:editId="6D9D34B8">
            <wp:extent cx="3104707" cy="4515937"/>
            <wp:effectExtent l="0" t="0" r="635" b="0"/>
            <wp:docPr id="14629959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995914" name="Picture 1462995914"/>
                    <pic:cNvPicPr/>
                  </pic:nvPicPr>
                  <pic:blipFill>
                    <a:blip r:embed="rId20">
                      <a:extLst>
                        <a:ext uri="{28A0092B-C50C-407E-A947-70E740481C1C}">
                          <a14:useLocalDpi xmlns:a14="http://schemas.microsoft.com/office/drawing/2010/main" val="0"/>
                        </a:ext>
                      </a:extLst>
                    </a:blip>
                    <a:stretch>
                      <a:fillRect/>
                    </a:stretch>
                  </pic:blipFill>
                  <pic:spPr>
                    <a:xfrm>
                      <a:off x="0" y="0"/>
                      <a:ext cx="3104707" cy="4515937"/>
                    </a:xfrm>
                    <a:prstGeom prst="rect">
                      <a:avLst/>
                    </a:prstGeom>
                  </pic:spPr>
                </pic:pic>
              </a:graphicData>
            </a:graphic>
          </wp:inline>
        </w:drawing>
      </w:r>
    </w:p>
    <w:p w14:paraId="623E6FCF" w14:textId="0F680AE3" w:rsidR="00DD0F69" w:rsidRDefault="00DD0F69" w:rsidP="00DD0F69">
      <w:pPr>
        <w:pStyle w:val="Caption"/>
        <w:jc w:val="center"/>
      </w:pPr>
      <w:r>
        <w:t xml:space="preserve">Figure </w:t>
      </w:r>
      <w:fldSimple w:instr=" SEQ Figure \* ARABIC ">
        <w:r w:rsidR="00614BA1">
          <w:rPr>
            <w:noProof/>
          </w:rPr>
          <w:t>12</w:t>
        </w:r>
      </w:fldSimple>
      <w:r w:rsidR="00B0006A">
        <w:t>:</w:t>
      </w:r>
      <w:r>
        <w:t xml:space="preserve"> Over the counter query design view</w:t>
      </w:r>
    </w:p>
    <w:p w14:paraId="7DEAA6E5" w14:textId="77777777" w:rsidR="00DD0F69" w:rsidRDefault="00DD0F69" w:rsidP="00DD0F69"/>
    <w:p w14:paraId="7C2F0F3E" w14:textId="77777777" w:rsidR="00DD0F69" w:rsidRDefault="00DD0F69" w:rsidP="00DD0F69">
      <w:pPr>
        <w:keepNext/>
        <w:jc w:val="center"/>
      </w:pPr>
      <w:r>
        <w:rPr>
          <w:noProof/>
        </w:rPr>
        <w:drawing>
          <wp:inline distT="0" distB="0" distL="0" distR="0" wp14:anchorId="4CC401E1" wp14:editId="204C1D63">
            <wp:extent cx="2400635" cy="2172003"/>
            <wp:effectExtent l="0" t="0" r="0" b="0"/>
            <wp:docPr id="8787058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705832" name="Picture 878705832"/>
                    <pic:cNvPicPr/>
                  </pic:nvPicPr>
                  <pic:blipFill>
                    <a:blip r:embed="rId21">
                      <a:extLst>
                        <a:ext uri="{28A0092B-C50C-407E-A947-70E740481C1C}">
                          <a14:useLocalDpi xmlns:a14="http://schemas.microsoft.com/office/drawing/2010/main" val="0"/>
                        </a:ext>
                      </a:extLst>
                    </a:blip>
                    <a:stretch>
                      <a:fillRect/>
                    </a:stretch>
                  </pic:blipFill>
                  <pic:spPr>
                    <a:xfrm>
                      <a:off x="0" y="0"/>
                      <a:ext cx="2400635" cy="2172003"/>
                    </a:xfrm>
                    <a:prstGeom prst="rect">
                      <a:avLst/>
                    </a:prstGeom>
                  </pic:spPr>
                </pic:pic>
              </a:graphicData>
            </a:graphic>
          </wp:inline>
        </w:drawing>
      </w:r>
    </w:p>
    <w:p w14:paraId="76224BBE" w14:textId="268CDC6F" w:rsidR="00DD0F69" w:rsidRPr="00DD0F69" w:rsidRDefault="00DD0F69" w:rsidP="00DD0F69">
      <w:pPr>
        <w:pStyle w:val="Caption"/>
        <w:jc w:val="center"/>
      </w:pPr>
      <w:r>
        <w:t xml:space="preserve">Figure </w:t>
      </w:r>
      <w:fldSimple w:instr=" SEQ Figure \* ARABIC ">
        <w:r w:rsidR="00614BA1">
          <w:rPr>
            <w:noProof/>
          </w:rPr>
          <w:t>13</w:t>
        </w:r>
      </w:fldSimple>
      <w:r w:rsidR="00B0006A">
        <w:t>:</w:t>
      </w:r>
      <w:r>
        <w:t xml:space="preserve"> Over the counter query result</w:t>
      </w:r>
    </w:p>
    <w:p w14:paraId="23FCD691" w14:textId="77777777" w:rsidR="00976154" w:rsidRPr="009B33BC" w:rsidRDefault="00976154" w:rsidP="009B33BC"/>
    <w:p w14:paraId="10F1EBD0" w14:textId="3D920DB9" w:rsidR="00FF788C" w:rsidRDefault="00746ECD" w:rsidP="00DD5134">
      <w:r>
        <w:lastRenderedPageBreak/>
        <w:t xml:space="preserve">The fourth query </w:t>
      </w:r>
      <w:r w:rsidR="00B0006A">
        <w:t>prompts the user to input a medicine supplier name to bring up a sales list showing the sales from that specific supplier.</w:t>
      </w:r>
    </w:p>
    <w:p w14:paraId="5637D036" w14:textId="77777777" w:rsidR="00B0006A" w:rsidRDefault="00B0006A" w:rsidP="00B0006A">
      <w:pPr>
        <w:keepNext/>
        <w:jc w:val="center"/>
      </w:pPr>
      <w:r>
        <w:rPr>
          <w:noProof/>
        </w:rPr>
        <w:drawing>
          <wp:inline distT="0" distB="0" distL="0" distR="0" wp14:anchorId="69021F14" wp14:editId="1C4CCAB2">
            <wp:extent cx="5058481" cy="5820587"/>
            <wp:effectExtent l="0" t="0" r="8890" b="8890"/>
            <wp:docPr id="18006670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67020" name="Picture 1800667020"/>
                    <pic:cNvPicPr/>
                  </pic:nvPicPr>
                  <pic:blipFill>
                    <a:blip r:embed="rId22">
                      <a:extLst>
                        <a:ext uri="{28A0092B-C50C-407E-A947-70E740481C1C}">
                          <a14:useLocalDpi xmlns:a14="http://schemas.microsoft.com/office/drawing/2010/main" val="0"/>
                        </a:ext>
                      </a:extLst>
                    </a:blip>
                    <a:stretch>
                      <a:fillRect/>
                    </a:stretch>
                  </pic:blipFill>
                  <pic:spPr>
                    <a:xfrm>
                      <a:off x="0" y="0"/>
                      <a:ext cx="5058481" cy="5820587"/>
                    </a:xfrm>
                    <a:prstGeom prst="rect">
                      <a:avLst/>
                    </a:prstGeom>
                  </pic:spPr>
                </pic:pic>
              </a:graphicData>
            </a:graphic>
          </wp:inline>
        </w:drawing>
      </w:r>
    </w:p>
    <w:p w14:paraId="59EC5C2C" w14:textId="7C096F1C" w:rsidR="00B0006A" w:rsidRDefault="00B0006A" w:rsidP="00B0006A">
      <w:pPr>
        <w:pStyle w:val="Caption"/>
        <w:jc w:val="center"/>
      </w:pPr>
      <w:r>
        <w:t xml:space="preserve">Figure </w:t>
      </w:r>
      <w:fldSimple w:instr=" SEQ Figure \* ARABIC ">
        <w:r w:rsidR="00614BA1">
          <w:rPr>
            <w:noProof/>
          </w:rPr>
          <w:t>14</w:t>
        </w:r>
      </w:fldSimple>
      <w:r>
        <w:t>: Supplier sales query design view</w:t>
      </w:r>
    </w:p>
    <w:p w14:paraId="63771DC5" w14:textId="77777777" w:rsidR="00B0006A" w:rsidRDefault="00B0006A" w:rsidP="00B0006A"/>
    <w:p w14:paraId="0D907CE2" w14:textId="77777777" w:rsidR="00B0006A" w:rsidRDefault="00B0006A" w:rsidP="00B0006A">
      <w:pPr>
        <w:keepNext/>
        <w:jc w:val="center"/>
      </w:pPr>
      <w:r>
        <w:rPr>
          <w:noProof/>
        </w:rPr>
        <w:drawing>
          <wp:inline distT="0" distB="0" distL="0" distR="0" wp14:anchorId="2E629311" wp14:editId="17822675">
            <wp:extent cx="2305372" cy="1228896"/>
            <wp:effectExtent l="0" t="0" r="0" b="0"/>
            <wp:docPr id="7612384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238473" name="Picture 761238473"/>
                    <pic:cNvPicPr/>
                  </pic:nvPicPr>
                  <pic:blipFill>
                    <a:blip r:embed="rId23">
                      <a:extLst>
                        <a:ext uri="{28A0092B-C50C-407E-A947-70E740481C1C}">
                          <a14:useLocalDpi xmlns:a14="http://schemas.microsoft.com/office/drawing/2010/main" val="0"/>
                        </a:ext>
                      </a:extLst>
                    </a:blip>
                    <a:stretch>
                      <a:fillRect/>
                    </a:stretch>
                  </pic:blipFill>
                  <pic:spPr>
                    <a:xfrm>
                      <a:off x="0" y="0"/>
                      <a:ext cx="2305372" cy="1228896"/>
                    </a:xfrm>
                    <a:prstGeom prst="rect">
                      <a:avLst/>
                    </a:prstGeom>
                  </pic:spPr>
                </pic:pic>
              </a:graphicData>
            </a:graphic>
          </wp:inline>
        </w:drawing>
      </w:r>
    </w:p>
    <w:p w14:paraId="6FDD0BB3" w14:textId="0AE4CEE5" w:rsidR="00B0006A" w:rsidRDefault="00B0006A" w:rsidP="00B0006A">
      <w:pPr>
        <w:pStyle w:val="Caption"/>
        <w:jc w:val="center"/>
      </w:pPr>
      <w:r>
        <w:t xml:space="preserve">Figure </w:t>
      </w:r>
      <w:fldSimple w:instr=" SEQ Figure \* ARABIC ">
        <w:r w:rsidR="00614BA1">
          <w:rPr>
            <w:noProof/>
          </w:rPr>
          <w:t>15</w:t>
        </w:r>
      </w:fldSimple>
      <w:r>
        <w:t>: Supplier</w:t>
      </w:r>
      <w:r w:rsidRPr="00337956">
        <w:t xml:space="preserve"> entry field presented when query is run</w:t>
      </w:r>
    </w:p>
    <w:p w14:paraId="0DFCAD8B" w14:textId="77777777" w:rsidR="00B0006A" w:rsidRDefault="00B0006A" w:rsidP="00B0006A">
      <w:pPr>
        <w:keepNext/>
        <w:jc w:val="center"/>
      </w:pPr>
      <w:r>
        <w:rPr>
          <w:noProof/>
        </w:rPr>
        <w:lastRenderedPageBreak/>
        <w:drawing>
          <wp:inline distT="0" distB="0" distL="0" distR="0" wp14:anchorId="05ACBDE9" wp14:editId="768843C1">
            <wp:extent cx="4344006" cy="1343212"/>
            <wp:effectExtent l="0" t="0" r="0" b="9525"/>
            <wp:docPr id="7239929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992952" name="Picture 723992952"/>
                    <pic:cNvPicPr/>
                  </pic:nvPicPr>
                  <pic:blipFill>
                    <a:blip r:embed="rId24">
                      <a:extLst>
                        <a:ext uri="{28A0092B-C50C-407E-A947-70E740481C1C}">
                          <a14:useLocalDpi xmlns:a14="http://schemas.microsoft.com/office/drawing/2010/main" val="0"/>
                        </a:ext>
                      </a:extLst>
                    </a:blip>
                    <a:stretch>
                      <a:fillRect/>
                    </a:stretch>
                  </pic:blipFill>
                  <pic:spPr>
                    <a:xfrm>
                      <a:off x="0" y="0"/>
                      <a:ext cx="4344006" cy="1343212"/>
                    </a:xfrm>
                    <a:prstGeom prst="rect">
                      <a:avLst/>
                    </a:prstGeom>
                  </pic:spPr>
                </pic:pic>
              </a:graphicData>
            </a:graphic>
          </wp:inline>
        </w:drawing>
      </w:r>
    </w:p>
    <w:p w14:paraId="71FA229E" w14:textId="72EBFD66" w:rsidR="00B0006A" w:rsidRPr="00B0006A" w:rsidRDefault="00B0006A" w:rsidP="00B0006A">
      <w:pPr>
        <w:pStyle w:val="Caption"/>
        <w:jc w:val="center"/>
      </w:pPr>
      <w:r>
        <w:t xml:space="preserve">Figure </w:t>
      </w:r>
      <w:fldSimple w:instr=" SEQ Figure \* ARABIC ">
        <w:r w:rsidR="00614BA1">
          <w:rPr>
            <w:noProof/>
          </w:rPr>
          <w:t>16</w:t>
        </w:r>
      </w:fldSimple>
      <w:r>
        <w:t>: Query result for a chosen supplier</w:t>
      </w:r>
    </w:p>
    <w:p w14:paraId="22B8B1ED" w14:textId="228E9549" w:rsidR="00B0006A" w:rsidRDefault="00B0006A">
      <w:pPr>
        <w:rPr>
          <w:rFonts w:asciiTheme="majorHAnsi" w:eastAsiaTheme="majorEastAsia" w:hAnsiTheme="majorHAnsi" w:cstheme="majorBidi"/>
          <w:color w:val="0F4761" w:themeColor="accent1" w:themeShade="BF"/>
          <w:sz w:val="40"/>
          <w:szCs w:val="40"/>
        </w:rPr>
      </w:pPr>
      <w:r>
        <w:br w:type="page"/>
      </w:r>
    </w:p>
    <w:p w14:paraId="6107B331" w14:textId="04D96307" w:rsidR="005B18F2" w:rsidRDefault="005B18F2" w:rsidP="008145C9">
      <w:pPr>
        <w:pStyle w:val="Heading1"/>
      </w:pPr>
      <w:bookmarkStart w:id="11" w:name="_Toc223709267"/>
      <w:r>
        <w:lastRenderedPageBreak/>
        <w:t>Testing and Validation</w:t>
      </w:r>
      <w:bookmarkEnd w:id="11"/>
    </w:p>
    <w:p w14:paraId="27727AC2" w14:textId="77777777" w:rsidR="00F80EA3" w:rsidRDefault="00F80EA3" w:rsidP="008F4473">
      <w:r>
        <w:t>I checked all my tables to assure there was no repeated information unless it was necessary, e.g., more than one customer at an address or more than one customer with a certain surname. All data is in its own place following the rules of normalization.</w:t>
      </w:r>
    </w:p>
    <w:p w14:paraId="497974C1" w14:textId="3BE3A660" w:rsidR="008F4473" w:rsidRDefault="00F80EA3" w:rsidP="008F4473">
      <w:r>
        <w:t xml:space="preserve">I’ve tested my queries with different inputs where available and cross referenced with tables to assure that the data was correct. </w:t>
      </w:r>
    </w:p>
    <w:p w14:paraId="301F76D9" w14:textId="0EEBED70" w:rsidR="00F80EA3" w:rsidRPr="008F4473" w:rsidRDefault="00F80EA3" w:rsidP="008F4473">
      <w:r>
        <w:t>I also tested sorting data in columns and made sure the change was consistent across the entire table, for e</w:t>
      </w:r>
      <w:r w:rsidR="00E35229">
        <w:t>xample, I sorted customers surnames alphabetically and checked all the other fields changed with it, as they did.</w:t>
      </w:r>
    </w:p>
    <w:p w14:paraId="0B080280" w14:textId="6D663A23" w:rsidR="005B18F2" w:rsidRDefault="005B18F2" w:rsidP="008145C9">
      <w:pPr>
        <w:pStyle w:val="Heading1"/>
      </w:pPr>
      <w:bookmarkStart w:id="12" w:name="_Toc223709268"/>
      <w:r>
        <w:t>Design Decisions and Future Work</w:t>
      </w:r>
      <w:bookmarkEnd w:id="12"/>
    </w:p>
    <w:p w14:paraId="61EFE98C" w14:textId="21FCA6CC" w:rsidR="00D64B28" w:rsidRDefault="008F4473" w:rsidP="00D64B28">
      <w:r>
        <w:t xml:space="preserve">I feel this is a good jumping off point for a database, however, as the data population grows, the queries I’ve designed that present lists will become much longer so another method will need to be developed to prevent users having to read through loads of information. </w:t>
      </w:r>
    </w:p>
    <w:p w14:paraId="78C033BC" w14:textId="31B73C82" w:rsidR="008F4473" w:rsidRDefault="008F4473" w:rsidP="00D64B28">
      <w:r>
        <w:t>I think the way I’ve provided stock and sales quantities needs revision because the stock is presented in individual pills, though inhalers and creams are by item. I feel this is confusing. Also, the sales presented, by box or item, making things further confusing. This also makes any future development of a system that updates stock when sales are made impossible to implement properly.</w:t>
      </w:r>
    </w:p>
    <w:p w14:paraId="7F48C9BD" w14:textId="37E336B4" w:rsidR="008F4473" w:rsidRDefault="008F4473" w:rsidP="00D64B28">
      <w:r>
        <w:t>Other than these things, I’m happy with the layout presented here. I particularly think having instruction on whether the medicine can be sold over the counter was a good idea.</w:t>
      </w:r>
    </w:p>
    <w:p w14:paraId="5BE724AD" w14:textId="77777777" w:rsidR="00D64B28" w:rsidRDefault="00D64B28" w:rsidP="00D64B28"/>
    <w:p w14:paraId="347583FF" w14:textId="77777777" w:rsidR="00D64B28" w:rsidRDefault="00D64B28" w:rsidP="00D64B28"/>
    <w:p w14:paraId="34574908" w14:textId="77777777" w:rsidR="00D64B28" w:rsidRDefault="00D64B28" w:rsidP="00D64B28"/>
    <w:p w14:paraId="31B6EBBB" w14:textId="77777777" w:rsidR="00D64B28" w:rsidRDefault="00D64B28" w:rsidP="00D64B28"/>
    <w:p w14:paraId="707F63C8" w14:textId="77777777" w:rsidR="00D64B28" w:rsidRDefault="00D64B28" w:rsidP="00D64B28"/>
    <w:p w14:paraId="3698EF60" w14:textId="77777777" w:rsidR="00D64B28" w:rsidRDefault="00D64B28" w:rsidP="00D64B28"/>
    <w:p w14:paraId="7E3D013B" w14:textId="77777777" w:rsidR="00D64B28" w:rsidRDefault="00D64B28" w:rsidP="00D64B28"/>
    <w:p w14:paraId="7EDC58D8" w14:textId="77777777" w:rsidR="00D64B28" w:rsidRDefault="00D64B28" w:rsidP="00D64B28"/>
    <w:p w14:paraId="43A8D870" w14:textId="77777777" w:rsidR="00D64B28" w:rsidRDefault="00D64B28" w:rsidP="00D64B28"/>
    <w:p w14:paraId="4859AD4B" w14:textId="395B9B1D" w:rsidR="005B18F2" w:rsidRDefault="005B18F2" w:rsidP="008145C9">
      <w:pPr>
        <w:pStyle w:val="Heading1"/>
      </w:pPr>
      <w:bookmarkStart w:id="13" w:name="_Toc223709269"/>
      <w:r>
        <w:lastRenderedPageBreak/>
        <w:t>References</w:t>
      </w:r>
      <w:bookmarkEnd w:id="13"/>
    </w:p>
    <w:p w14:paraId="3D14B5F4" w14:textId="02AECCAF" w:rsidR="009B0695" w:rsidRDefault="009B0695" w:rsidP="009B0695">
      <w:pPr>
        <w:ind w:left="720" w:hanging="720"/>
      </w:pPr>
      <w:r w:rsidRPr="009B0695">
        <w:t>[1]</w:t>
      </w:r>
      <w:r>
        <w:tab/>
      </w:r>
      <w:r w:rsidRPr="009B0695">
        <w:t xml:space="preserve">P. L. Soto, “Relational Databases for </w:t>
      </w:r>
      <w:proofErr w:type="spellStart"/>
      <w:r w:rsidRPr="009B0695">
        <w:t>Behavior</w:t>
      </w:r>
      <w:proofErr w:type="spellEnd"/>
      <w:r w:rsidRPr="009B0695">
        <w:t xml:space="preserve"> Science,” </w:t>
      </w:r>
      <w:r w:rsidRPr="009B0695">
        <w:rPr>
          <w:i/>
          <w:iCs/>
        </w:rPr>
        <w:t xml:space="preserve">Perspectives on </w:t>
      </w:r>
      <w:proofErr w:type="spellStart"/>
      <w:r w:rsidRPr="009B0695">
        <w:rPr>
          <w:i/>
          <w:iCs/>
        </w:rPr>
        <w:t>Behavior</w:t>
      </w:r>
      <w:proofErr w:type="spellEnd"/>
      <w:r w:rsidRPr="009B0695">
        <w:rPr>
          <w:i/>
          <w:iCs/>
        </w:rPr>
        <w:t xml:space="preserve"> Science</w:t>
      </w:r>
      <w:r w:rsidRPr="009B0695">
        <w:t xml:space="preserve">, Dec. 2025, </w:t>
      </w:r>
      <w:proofErr w:type="spellStart"/>
      <w:r w:rsidRPr="009B0695">
        <w:t>doi</w:t>
      </w:r>
      <w:proofErr w:type="spellEnd"/>
      <w:r w:rsidRPr="009B0695">
        <w:t xml:space="preserve">: </w:t>
      </w:r>
      <w:hyperlink r:id="rId25" w:history="1">
        <w:r w:rsidR="000F1FBE" w:rsidRPr="00282F0D">
          <w:rPr>
            <w:rStyle w:val="Hyperlink"/>
          </w:rPr>
          <w:t>https://doi.org/10.1007/s40614-025-00486-w</w:t>
        </w:r>
      </w:hyperlink>
      <w:r w:rsidRPr="009B0695">
        <w:t>.</w:t>
      </w:r>
    </w:p>
    <w:p w14:paraId="3DCAD6F0" w14:textId="08F3546E" w:rsidR="000F1FBE" w:rsidRPr="000F1FBE" w:rsidRDefault="000F1FBE" w:rsidP="000F1FBE">
      <w:pPr>
        <w:ind w:left="720" w:hanging="720"/>
      </w:pPr>
      <w:r w:rsidRPr="000F1FBE">
        <w:t>[</w:t>
      </w:r>
      <w:r>
        <w:t>2</w:t>
      </w:r>
      <w:r w:rsidRPr="000F1FBE">
        <w:t>]</w:t>
      </w:r>
      <w:r>
        <w:tab/>
      </w:r>
      <w:r w:rsidRPr="000F1FBE">
        <w:t xml:space="preserve">S. P. Panda, “Relational, NoSQL, and Artificial Intelligence-Integrated Database Architectures: Foundations, Cloud Platforms, and Regulatory-Compliant Systems,” Jun. 2025, </w:t>
      </w:r>
      <w:proofErr w:type="spellStart"/>
      <w:r w:rsidRPr="000F1FBE">
        <w:t>doi</w:t>
      </w:r>
      <w:proofErr w:type="spellEnd"/>
      <w:r w:rsidRPr="000F1FBE">
        <w:t>: https://doi.org/10.70593/978-93-7185-129-9.</w:t>
      </w:r>
    </w:p>
    <w:p w14:paraId="313133CF" w14:textId="200DB505" w:rsidR="008F0EA4" w:rsidRDefault="008F0EA4" w:rsidP="00397875">
      <w:pPr>
        <w:ind w:left="720" w:hanging="720"/>
      </w:pPr>
      <w:r w:rsidRPr="008F0EA4">
        <w:t>[</w:t>
      </w:r>
      <w:r w:rsidR="000F1FBE">
        <w:t>3</w:t>
      </w:r>
      <w:r w:rsidRPr="008F0EA4">
        <w:t>]</w:t>
      </w:r>
      <w:r>
        <w:tab/>
      </w:r>
      <w:r w:rsidRPr="008F0EA4">
        <w:t xml:space="preserve">O. J. </w:t>
      </w:r>
      <w:proofErr w:type="spellStart"/>
      <w:r w:rsidRPr="008F0EA4">
        <w:t>Mbanugo</w:t>
      </w:r>
      <w:proofErr w:type="spellEnd"/>
      <w:r w:rsidRPr="008F0EA4">
        <w:t>, S. Sneha, and A. Taylor, “Buttressing the power of entity relationships model in database structure and information visualization: Insights from the technology association of Georgia’s digital health ecosystem,” </w:t>
      </w:r>
      <w:r w:rsidRPr="008F0EA4">
        <w:rPr>
          <w:i/>
          <w:iCs/>
        </w:rPr>
        <w:t>World Journal of Advanced Research and Reviews</w:t>
      </w:r>
      <w:r w:rsidRPr="008F0EA4">
        <w:t xml:space="preserve">, vol. 25, no. 02, pp. 1294–1313, Feb. 2025, </w:t>
      </w:r>
      <w:proofErr w:type="spellStart"/>
      <w:r w:rsidRPr="008F0EA4">
        <w:t>doi</w:t>
      </w:r>
      <w:proofErr w:type="spellEnd"/>
      <w:r w:rsidRPr="008F0EA4">
        <w:t xml:space="preserve">: </w:t>
      </w:r>
      <w:hyperlink r:id="rId26" w:history="1">
        <w:r w:rsidR="00D13B34" w:rsidRPr="005D5A64">
          <w:rPr>
            <w:rStyle w:val="Hyperlink"/>
          </w:rPr>
          <w:t>https://doi.org/10.30574/wjarr.2025.25.2.0521</w:t>
        </w:r>
      </w:hyperlink>
      <w:r w:rsidRPr="008F0EA4">
        <w:t>.</w:t>
      </w:r>
    </w:p>
    <w:p w14:paraId="3E9BA571" w14:textId="35CD7417" w:rsidR="00397875" w:rsidRPr="00397875" w:rsidRDefault="00397875" w:rsidP="00397875">
      <w:pPr>
        <w:ind w:left="720" w:hanging="720"/>
      </w:pPr>
      <w:r w:rsidRPr="00397875">
        <w:t>[</w:t>
      </w:r>
      <w:r>
        <w:t>4</w:t>
      </w:r>
      <w:r w:rsidRPr="00397875">
        <w:t>]</w:t>
      </w:r>
      <w:r>
        <w:tab/>
      </w:r>
      <w:r w:rsidRPr="00397875">
        <w:t>I.-Y. Song, M. Evans, and U. Park, “A Comparative Analysis of Entity-Relationship Diagrams 1,” </w:t>
      </w:r>
      <w:r w:rsidRPr="00397875">
        <w:rPr>
          <w:i/>
          <w:iCs/>
        </w:rPr>
        <w:t>Journal of Computer and Software Engineering</w:t>
      </w:r>
      <w:r w:rsidRPr="00397875">
        <w:t>, vol. 3, no. 4, pp. 427–459, 1995, Available: https://www.cin.ufpe.br/~in1008/aulas/A%20Comparative%20Analysis%20of%20Entity-Relationship%20Diagrams.pdf</w:t>
      </w:r>
    </w:p>
    <w:p w14:paraId="0CDD860C" w14:textId="51C95C07" w:rsidR="00D13B34" w:rsidRDefault="00D13B34" w:rsidP="00397875">
      <w:pPr>
        <w:ind w:left="720" w:hanging="720"/>
      </w:pPr>
      <w:r w:rsidRPr="00D13B34">
        <w:t>[</w:t>
      </w:r>
      <w:r w:rsidR="00397875">
        <w:t>5</w:t>
      </w:r>
      <w:r w:rsidRPr="00D13B34">
        <w:t>]</w:t>
      </w:r>
      <w:r>
        <w:tab/>
      </w:r>
      <w:r w:rsidRPr="00D13B34">
        <w:t xml:space="preserve">M. Hardini, V. Agarwal, D. </w:t>
      </w:r>
      <w:proofErr w:type="spellStart"/>
      <w:r w:rsidRPr="00D13B34">
        <w:t>Apriani</w:t>
      </w:r>
      <w:proofErr w:type="spellEnd"/>
      <w:r w:rsidRPr="00D13B34">
        <w:t xml:space="preserve">, I. A. </w:t>
      </w:r>
      <w:proofErr w:type="spellStart"/>
      <w:r w:rsidRPr="00D13B34">
        <w:t>Widjaya</w:t>
      </w:r>
      <w:proofErr w:type="spellEnd"/>
      <w:r w:rsidRPr="00D13B34">
        <w:t xml:space="preserve">, E. </w:t>
      </w:r>
      <w:proofErr w:type="spellStart"/>
      <w:r w:rsidRPr="00D13B34">
        <w:t>Setiawaty</w:t>
      </w:r>
      <w:proofErr w:type="spellEnd"/>
      <w:r w:rsidRPr="00D13B34">
        <w:t xml:space="preserve">, and N. </w:t>
      </w:r>
      <w:proofErr w:type="spellStart"/>
      <w:r w:rsidRPr="00D13B34">
        <w:t>Nurasiah</w:t>
      </w:r>
      <w:proofErr w:type="spellEnd"/>
      <w:r w:rsidRPr="00D13B34">
        <w:t>, “Application of Database Normalization in Increasing Data Storage Efficiency,” </w:t>
      </w:r>
      <w:r w:rsidRPr="00D13B34">
        <w:rPr>
          <w:i/>
          <w:iCs/>
        </w:rPr>
        <w:t>International Transactions on Artificial Intelligence (ITALIC)</w:t>
      </w:r>
      <w:r w:rsidRPr="00D13B34">
        <w:t xml:space="preserve">, vol. 3, no. 2, pp. 201–211, May 2025, </w:t>
      </w:r>
      <w:proofErr w:type="spellStart"/>
      <w:r w:rsidRPr="00D13B34">
        <w:t>doi</w:t>
      </w:r>
      <w:proofErr w:type="spellEnd"/>
      <w:r w:rsidRPr="00D13B34">
        <w:t xml:space="preserve">: </w:t>
      </w:r>
      <w:hyperlink r:id="rId27" w:history="1">
        <w:r w:rsidR="00031C67" w:rsidRPr="00D13B34">
          <w:rPr>
            <w:rStyle w:val="Hyperlink"/>
          </w:rPr>
          <w:t>https://doi.org/10.33050/italic.v3i2.799</w:t>
        </w:r>
      </w:hyperlink>
      <w:r w:rsidRPr="00D13B34">
        <w:t>.</w:t>
      </w:r>
    </w:p>
    <w:p w14:paraId="554F07E0" w14:textId="05A73061" w:rsidR="00031C67" w:rsidRPr="00031C67" w:rsidRDefault="00031C67" w:rsidP="00031C67">
      <w:pPr>
        <w:ind w:left="720" w:hanging="720"/>
      </w:pPr>
      <w:r w:rsidRPr="00031C67">
        <w:t>[</w:t>
      </w:r>
      <w:r w:rsidR="00397875">
        <w:t>6</w:t>
      </w:r>
      <w:r w:rsidRPr="00031C67">
        <w:t>]</w:t>
      </w:r>
      <w:r>
        <w:tab/>
      </w:r>
      <w:r w:rsidRPr="00031C67">
        <w:t>V. B. Ramu, “Optimizing Database Performance: Strategies for Efficient Query Execution and Resource Utilization,” </w:t>
      </w:r>
      <w:r w:rsidRPr="00031C67">
        <w:rPr>
          <w:i/>
          <w:iCs/>
        </w:rPr>
        <w:t>International Journal of Computer Trends and Technology</w:t>
      </w:r>
      <w:r w:rsidRPr="00031C67">
        <w:t xml:space="preserve">, vol. 71, no. 7, pp. 15–21, Jul. 2023, </w:t>
      </w:r>
      <w:proofErr w:type="spellStart"/>
      <w:r w:rsidRPr="00031C67">
        <w:t>doi</w:t>
      </w:r>
      <w:proofErr w:type="spellEnd"/>
      <w:r w:rsidRPr="00031C67">
        <w:t>: https://doi.org/10.14445/22312803/ijctt-v71i7p103.</w:t>
      </w:r>
    </w:p>
    <w:p w14:paraId="0B6E808A" w14:textId="77777777" w:rsidR="00031C67" w:rsidRPr="00D13B34" w:rsidRDefault="00031C67" w:rsidP="00D13B34">
      <w:pPr>
        <w:ind w:left="720" w:hanging="720"/>
      </w:pPr>
    </w:p>
    <w:p w14:paraId="7FFEC785" w14:textId="77777777" w:rsidR="00D13B34" w:rsidRPr="008F0EA4" w:rsidRDefault="00D13B34" w:rsidP="008F0EA4">
      <w:pPr>
        <w:ind w:left="720" w:hanging="720"/>
      </w:pPr>
    </w:p>
    <w:p w14:paraId="2CDB9DF0" w14:textId="77777777" w:rsidR="005B18F2" w:rsidRPr="005B18F2" w:rsidRDefault="005B18F2" w:rsidP="005B18F2"/>
    <w:sectPr w:rsidR="005B18F2" w:rsidRPr="005B18F2" w:rsidSect="005B18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E697A"/>
    <w:multiLevelType w:val="hybridMultilevel"/>
    <w:tmpl w:val="888E5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1589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8F2"/>
    <w:rsid w:val="00031C67"/>
    <w:rsid w:val="000F1FBE"/>
    <w:rsid w:val="0011436C"/>
    <w:rsid w:val="00281CF1"/>
    <w:rsid w:val="00332A2C"/>
    <w:rsid w:val="00334FE0"/>
    <w:rsid w:val="0037253C"/>
    <w:rsid w:val="003768AE"/>
    <w:rsid w:val="00397875"/>
    <w:rsid w:val="003F6260"/>
    <w:rsid w:val="004222F1"/>
    <w:rsid w:val="004230E3"/>
    <w:rsid w:val="00504F74"/>
    <w:rsid w:val="00551E42"/>
    <w:rsid w:val="005B18F2"/>
    <w:rsid w:val="005D68E3"/>
    <w:rsid w:val="006013EA"/>
    <w:rsid w:val="00614BA1"/>
    <w:rsid w:val="006415E1"/>
    <w:rsid w:val="006714C5"/>
    <w:rsid w:val="007005C9"/>
    <w:rsid w:val="00746ECD"/>
    <w:rsid w:val="0075166D"/>
    <w:rsid w:val="007C5D11"/>
    <w:rsid w:val="00811FE9"/>
    <w:rsid w:val="008145C9"/>
    <w:rsid w:val="00870226"/>
    <w:rsid w:val="008955BB"/>
    <w:rsid w:val="008C4FE2"/>
    <w:rsid w:val="008F0EA4"/>
    <w:rsid w:val="008F4473"/>
    <w:rsid w:val="009363A7"/>
    <w:rsid w:val="00976154"/>
    <w:rsid w:val="00991FF5"/>
    <w:rsid w:val="009B0695"/>
    <w:rsid w:val="009B33BC"/>
    <w:rsid w:val="00AF513F"/>
    <w:rsid w:val="00B0006A"/>
    <w:rsid w:val="00B333F9"/>
    <w:rsid w:val="00B86955"/>
    <w:rsid w:val="00BC6062"/>
    <w:rsid w:val="00BE1682"/>
    <w:rsid w:val="00C05606"/>
    <w:rsid w:val="00C058C1"/>
    <w:rsid w:val="00C329AB"/>
    <w:rsid w:val="00C37B0A"/>
    <w:rsid w:val="00C44F58"/>
    <w:rsid w:val="00C65D8B"/>
    <w:rsid w:val="00C81D6E"/>
    <w:rsid w:val="00D13B34"/>
    <w:rsid w:val="00D5769B"/>
    <w:rsid w:val="00D64B28"/>
    <w:rsid w:val="00D7515D"/>
    <w:rsid w:val="00DB609B"/>
    <w:rsid w:val="00DD0F69"/>
    <w:rsid w:val="00DD5134"/>
    <w:rsid w:val="00DE0320"/>
    <w:rsid w:val="00DE7F75"/>
    <w:rsid w:val="00E10103"/>
    <w:rsid w:val="00E35229"/>
    <w:rsid w:val="00E81A7C"/>
    <w:rsid w:val="00E827DC"/>
    <w:rsid w:val="00E90518"/>
    <w:rsid w:val="00E91959"/>
    <w:rsid w:val="00EA0756"/>
    <w:rsid w:val="00F27A2E"/>
    <w:rsid w:val="00F80EA3"/>
    <w:rsid w:val="00F867EA"/>
    <w:rsid w:val="00FD2FA6"/>
    <w:rsid w:val="00FE663F"/>
    <w:rsid w:val="00FF7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49B8B"/>
  <w15:chartTrackingRefBased/>
  <w15:docId w15:val="{8F6C2914-7329-456A-B894-4EFC8F518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8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18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18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18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18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18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8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8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8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8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18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18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18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18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18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8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8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8F2"/>
    <w:rPr>
      <w:rFonts w:eastAsiaTheme="majorEastAsia" w:cstheme="majorBidi"/>
      <w:color w:val="272727" w:themeColor="text1" w:themeTint="D8"/>
    </w:rPr>
  </w:style>
  <w:style w:type="paragraph" w:styleId="Title">
    <w:name w:val="Title"/>
    <w:basedOn w:val="Normal"/>
    <w:next w:val="Normal"/>
    <w:link w:val="TitleChar"/>
    <w:uiPriority w:val="10"/>
    <w:qFormat/>
    <w:rsid w:val="005B18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8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8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8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8F2"/>
    <w:pPr>
      <w:spacing w:before="160"/>
      <w:jc w:val="center"/>
    </w:pPr>
    <w:rPr>
      <w:i/>
      <w:iCs/>
      <w:color w:val="404040" w:themeColor="text1" w:themeTint="BF"/>
    </w:rPr>
  </w:style>
  <w:style w:type="character" w:customStyle="1" w:styleId="QuoteChar">
    <w:name w:val="Quote Char"/>
    <w:basedOn w:val="DefaultParagraphFont"/>
    <w:link w:val="Quote"/>
    <w:uiPriority w:val="29"/>
    <w:rsid w:val="005B18F2"/>
    <w:rPr>
      <w:i/>
      <w:iCs/>
      <w:color w:val="404040" w:themeColor="text1" w:themeTint="BF"/>
    </w:rPr>
  </w:style>
  <w:style w:type="paragraph" w:styleId="ListParagraph">
    <w:name w:val="List Paragraph"/>
    <w:basedOn w:val="Normal"/>
    <w:uiPriority w:val="34"/>
    <w:qFormat/>
    <w:rsid w:val="005B18F2"/>
    <w:pPr>
      <w:ind w:left="720"/>
      <w:contextualSpacing/>
    </w:pPr>
  </w:style>
  <w:style w:type="character" w:styleId="IntenseEmphasis">
    <w:name w:val="Intense Emphasis"/>
    <w:basedOn w:val="DefaultParagraphFont"/>
    <w:uiPriority w:val="21"/>
    <w:qFormat/>
    <w:rsid w:val="005B18F2"/>
    <w:rPr>
      <w:i/>
      <w:iCs/>
      <w:color w:val="0F4761" w:themeColor="accent1" w:themeShade="BF"/>
    </w:rPr>
  </w:style>
  <w:style w:type="paragraph" w:styleId="IntenseQuote">
    <w:name w:val="Intense Quote"/>
    <w:basedOn w:val="Normal"/>
    <w:next w:val="Normal"/>
    <w:link w:val="IntenseQuoteChar"/>
    <w:uiPriority w:val="30"/>
    <w:qFormat/>
    <w:rsid w:val="005B18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18F2"/>
    <w:rPr>
      <w:i/>
      <w:iCs/>
      <w:color w:val="0F4761" w:themeColor="accent1" w:themeShade="BF"/>
    </w:rPr>
  </w:style>
  <w:style w:type="character" w:styleId="IntenseReference">
    <w:name w:val="Intense Reference"/>
    <w:basedOn w:val="DefaultParagraphFont"/>
    <w:uiPriority w:val="32"/>
    <w:qFormat/>
    <w:rsid w:val="005B18F2"/>
    <w:rPr>
      <w:b/>
      <w:bCs/>
      <w:smallCaps/>
      <w:color w:val="0F4761" w:themeColor="accent1" w:themeShade="BF"/>
      <w:spacing w:val="5"/>
    </w:rPr>
  </w:style>
  <w:style w:type="paragraph" w:styleId="NoSpacing">
    <w:name w:val="No Spacing"/>
    <w:link w:val="NoSpacingChar"/>
    <w:uiPriority w:val="1"/>
    <w:qFormat/>
    <w:rsid w:val="005B18F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B18F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B18F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B18F2"/>
    <w:pPr>
      <w:spacing w:after="100"/>
    </w:pPr>
  </w:style>
  <w:style w:type="character" w:styleId="Hyperlink">
    <w:name w:val="Hyperlink"/>
    <w:basedOn w:val="DefaultParagraphFont"/>
    <w:uiPriority w:val="99"/>
    <w:unhideWhenUsed/>
    <w:rsid w:val="005B18F2"/>
    <w:rPr>
      <w:color w:val="467886" w:themeColor="hyperlink"/>
      <w:u w:val="single"/>
    </w:rPr>
  </w:style>
  <w:style w:type="paragraph" w:styleId="Caption">
    <w:name w:val="caption"/>
    <w:basedOn w:val="Normal"/>
    <w:next w:val="Normal"/>
    <w:uiPriority w:val="35"/>
    <w:unhideWhenUsed/>
    <w:qFormat/>
    <w:rsid w:val="00DB609B"/>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6013EA"/>
    <w:pPr>
      <w:spacing w:after="100"/>
      <w:ind w:left="240"/>
    </w:pPr>
  </w:style>
  <w:style w:type="character" w:styleId="UnresolvedMention">
    <w:name w:val="Unresolved Mention"/>
    <w:basedOn w:val="DefaultParagraphFont"/>
    <w:uiPriority w:val="99"/>
    <w:semiHidden/>
    <w:unhideWhenUsed/>
    <w:rsid w:val="00D1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doi.org/10.30574/wjarr.2025.25.2.0521" TargetMode="Externa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1007/s40614-025-00486-w" TargetMode="Externa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doi.org/10.33050/italic.v3i2.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PublishDate>
  <Abstract/>
  <CompanyAddress/>
  <CompanyPhone/>
  <CompanyFax/>
  <CompanyEmail>Student No: 2440121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0A2D6A-F971-4710-A480-407A29BA1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16</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Relational Database</vt:lpstr>
    </vt:vector>
  </TitlesOfParts>
  <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Relational Database</dc:title>
  <dc:subject>ACCA4023 – Component 1</dc:subject>
  <dc:creator>Stephen Jones</dc:creator>
  <cp:keywords/>
  <dc:description/>
  <cp:lastModifiedBy>Steve Jones</cp:lastModifiedBy>
  <cp:revision>33</cp:revision>
  <dcterms:created xsi:type="dcterms:W3CDTF">2026-02-25T12:27:00Z</dcterms:created>
  <dcterms:modified xsi:type="dcterms:W3CDTF">2026-03-06T17:12:00Z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c4fd426e-0b05-44c9-a121-1f0564df4d61</vt:lpwstr>
  </property>
</Properties>
</file>