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10AA60" w14:textId="7E32DC54" w:rsidR="00797D53" w:rsidRDefault="00797D53" w:rsidP="007416FF">
      <w:pPr>
        <w:pStyle w:val="paragraph"/>
        <w:spacing w:before="0" w:beforeAutospacing="0" w:after="0" w:afterAutospacing="0" w:line="360" w:lineRule="auto"/>
        <w:jc w:val="both"/>
        <w:textAlignment w:val="baseline"/>
        <w:rPr>
          <w:rFonts w:ascii="Arial" w:hAnsi="Arial" w:cs="Arial"/>
          <w:b/>
          <w:sz w:val="22"/>
          <w:szCs w:val="22"/>
        </w:rPr>
      </w:pPr>
      <w:r w:rsidRPr="00797D53">
        <w:rPr>
          <w:rStyle w:val="eop"/>
          <w:sz w:val="28"/>
          <w:szCs w:val="28"/>
        </w:rPr>
        <w:t> </w:t>
      </w:r>
      <w:r w:rsidR="00231B75">
        <w:rPr>
          <w:rStyle w:val="eop"/>
          <w:sz w:val="28"/>
          <w:szCs w:val="28"/>
        </w:rPr>
        <w:t xml:space="preserve">                                                                                                           </w:t>
      </w:r>
      <w:r w:rsidR="00231B75">
        <w:rPr>
          <w:rFonts w:ascii="Arial" w:hAnsi="Arial" w:cs="Arial"/>
          <w:b/>
          <w:sz w:val="22"/>
          <w:szCs w:val="22"/>
        </w:rPr>
        <w:t>SJSS4003</w:t>
      </w:r>
    </w:p>
    <w:p w14:paraId="335AF74D" w14:textId="77777777" w:rsidR="00231B75" w:rsidRPr="00231B75" w:rsidRDefault="00231B75" w:rsidP="007416FF">
      <w:pPr>
        <w:pStyle w:val="paragraph"/>
        <w:spacing w:before="0" w:beforeAutospacing="0" w:after="0" w:afterAutospacing="0" w:line="360" w:lineRule="auto"/>
        <w:jc w:val="both"/>
        <w:textAlignment w:val="baseline"/>
        <w:rPr>
          <w:sz w:val="28"/>
          <w:szCs w:val="28"/>
        </w:rPr>
      </w:pPr>
    </w:p>
    <w:p w14:paraId="61650F6C" w14:textId="69FF2BCB" w:rsidR="00797D53" w:rsidRPr="00710B33" w:rsidRDefault="00797D53" w:rsidP="007416FF">
      <w:pPr>
        <w:pStyle w:val="paragraph"/>
        <w:spacing w:before="0" w:beforeAutospacing="0" w:after="0" w:afterAutospacing="0" w:line="360" w:lineRule="auto"/>
        <w:jc w:val="both"/>
        <w:textAlignment w:val="baseline"/>
      </w:pPr>
      <w:r w:rsidRPr="00710B33">
        <w:rPr>
          <w:rStyle w:val="normaltextrun"/>
          <w:color w:val="333333"/>
          <w:shd w:val="clear" w:color="auto" w:fill="FFFFFF"/>
        </w:rPr>
        <w:t>Smoking marijuana</w:t>
      </w:r>
      <w:r w:rsidR="001773AE">
        <w:rPr>
          <w:rStyle w:val="normaltextrun"/>
          <w:color w:val="333333"/>
          <w:shd w:val="clear" w:color="auto" w:fill="FFFFFF"/>
        </w:rPr>
        <w:t>/cannabis</w:t>
      </w:r>
      <w:r w:rsidRPr="00710B33">
        <w:rPr>
          <w:rStyle w:val="normaltextrun"/>
          <w:color w:val="333333"/>
          <w:shd w:val="clear" w:color="auto" w:fill="FFFFFF"/>
        </w:rPr>
        <w:t xml:space="preserve"> can adversely affect a person’s mental health.  The group identified most at risk are those aged 13 to 18 years because their brain function is still developing. According to </w:t>
      </w:r>
      <w:proofErr w:type="spellStart"/>
      <w:r w:rsidRPr="00710B33">
        <w:rPr>
          <w:rStyle w:val="spellingerror"/>
          <w:color w:val="333333"/>
          <w:shd w:val="clear" w:color="auto" w:fill="FFFFFF"/>
        </w:rPr>
        <w:t>Arain</w:t>
      </w:r>
      <w:proofErr w:type="spellEnd"/>
      <w:r w:rsidRPr="00710B33">
        <w:rPr>
          <w:rStyle w:val="normaltextrun"/>
          <w:color w:val="333333"/>
          <w:shd w:val="clear" w:color="auto" w:fill="FFFFFF"/>
        </w:rPr>
        <w:t> </w:t>
      </w:r>
      <w:r w:rsidRPr="004F33A2">
        <w:rPr>
          <w:rStyle w:val="normaltextrun"/>
          <w:i/>
          <w:color w:val="333333"/>
          <w:shd w:val="clear" w:color="auto" w:fill="FFFFFF"/>
        </w:rPr>
        <w:t>et al</w:t>
      </w:r>
      <w:r w:rsidR="004F33A2">
        <w:rPr>
          <w:rStyle w:val="normaltextrun"/>
          <w:i/>
          <w:color w:val="333333"/>
          <w:shd w:val="clear" w:color="auto" w:fill="FFFFFF"/>
        </w:rPr>
        <w:t>.</w:t>
      </w:r>
      <w:r w:rsidRPr="00710B33">
        <w:rPr>
          <w:rStyle w:val="normaltextrun"/>
          <w:color w:val="333333"/>
          <w:shd w:val="clear" w:color="auto" w:fill="FFFFFF"/>
        </w:rPr>
        <w:t xml:space="preserve"> (2013) ‘several major morphological and functional changes occur in the human brain during adolescence’ (</w:t>
      </w:r>
      <w:proofErr w:type="spellStart"/>
      <w:r w:rsidRPr="00710B33">
        <w:rPr>
          <w:rStyle w:val="spellingerror"/>
          <w:color w:val="333333"/>
          <w:shd w:val="clear" w:color="auto" w:fill="FFFFFF"/>
        </w:rPr>
        <w:t>Arain</w:t>
      </w:r>
      <w:proofErr w:type="spellEnd"/>
      <w:r w:rsidRPr="00710B33">
        <w:rPr>
          <w:rStyle w:val="normaltextrun"/>
          <w:color w:val="333333"/>
          <w:shd w:val="clear" w:color="auto" w:fill="FFFFFF"/>
        </w:rPr>
        <w:t> </w:t>
      </w:r>
      <w:r w:rsidRPr="004F33A2">
        <w:rPr>
          <w:rStyle w:val="normaltextrun"/>
          <w:i/>
          <w:color w:val="333333"/>
          <w:shd w:val="clear" w:color="auto" w:fill="FFFFFF"/>
        </w:rPr>
        <w:t>et al</w:t>
      </w:r>
      <w:r w:rsidRPr="00710B33">
        <w:rPr>
          <w:rStyle w:val="normaltextrun"/>
          <w:color w:val="333333"/>
          <w:shd w:val="clear" w:color="auto" w:fill="FFFFFF"/>
        </w:rPr>
        <w:t>., 2013</w:t>
      </w:r>
      <w:r w:rsidR="009D0875">
        <w:rPr>
          <w:rStyle w:val="normaltextrun"/>
          <w:color w:val="333333"/>
          <w:shd w:val="clear" w:color="auto" w:fill="FFFFFF"/>
        </w:rPr>
        <w:t>, p.</w:t>
      </w:r>
      <w:r w:rsidR="00C535D5">
        <w:rPr>
          <w:rStyle w:val="normaltextrun"/>
          <w:color w:val="333333"/>
          <w:shd w:val="clear" w:color="auto" w:fill="FFFFFF"/>
        </w:rPr>
        <w:t xml:space="preserve"> </w:t>
      </w:r>
      <w:bookmarkStart w:id="0" w:name="_GoBack"/>
      <w:bookmarkEnd w:id="0"/>
      <w:r w:rsidR="00C535D5">
        <w:rPr>
          <w:rStyle w:val="normaltextrun"/>
          <w:color w:val="333333"/>
          <w:shd w:val="clear" w:color="auto" w:fill="FFFFFF"/>
        </w:rPr>
        <w:t>449)</w:t>
      </w:r>
      <w:r w:rsidRPr="00710B33">
        <w:rPr>
          <w:rStyle w:val="normaltextrun"/>
          <w:color w:val="333333"/>
          <w:shd w:val="clear" w:color="auto" w:fill="FFFFFF"/>
        </w:rPr>
        <w:t>.  Therefore, this was reason behind the decision to produce a leaflet aimed at this demographic to warn against this type of drug misuse was made.   </w:t>
      </w:r>
      <w:r w:rsidRPr="00710B33">
        <w:rPr>
          <w:rStyle w:val="eop"/>
        </w:rPr>
        <w:t> </w:t>
      </w:r>
    </w:p>
    <w:p w14:paraId="7D0D8776" w14:textId="0012A719" w:rsidR="00797D53" w:rsidRPr="00710B33" w:rsidRDefault="00797D53" w:rsidP="007416FF">
      <w:pPr>
        <w:pStyle w:val="paragraph"/>
        <w:spacing w:before="0" w:beforeAutospacing="0" w:after="0" w:afterAutospacing="0" w:line="360" w:lineRule="auto"/>
        <w:jc w:val="both"/>
        <w:textAlignment w:val="baseline"/>
      </w:pPr>
      <w:r w:rsidRPr="00710B33">
        <w:rPr>
          <w:rStyle w:val="normaltextrun"/>
          <w:color w:val="333333"/>
          <w:shd w:val="clear" w:color="auto" w:fill="FFFFFF"/>
        </w:rPr>
        <w:t>In a Systematic Review and Meta-analysis examining the association of cannabis use during adolescence with risk of developing subsequent major depression, anxiety, and suicidal behaviour in young adulthood </w:t>
      </w:r>
      <w:proofErr w:type="spellStart"/>
      <w:r w:rsidRPr="00710B33">
        <w:rPr>
          <w:rStyle w:val="normaltextrun"/>
          <w:color w:val="333333"/>
          <w:shd w:val="clear" w:color="auto" w:fill="FFFFFF"/>
        </w:rPr>
        <w:t>Gobbi</w:t>
      </w:r>
      <w:proofErr w:type="spellEnd"/>
      <w:r w:rsidRPr="00710B33">
        <w:rPr>
          <w:rStyle w:val="normaltextrun"/>
          <w:color w:val="333333"/>
          <w:shd w:val="clear" w:color="auto" w:fill="FFFFFF"/>
        </w:rPr>
        <w:t> </w:t>
      </w:r>
      <w:r w:rsidRPr="00993DA9">
        <w:rPr>
          <w:rStyle w:val="normaltextrun"/>
          <w:i/>
          <w:color w:val="333333"/>
          <w:shd w:val="clear" w:color="auto" w:fill="FFFFFF"/>
        </w:rPr>
        <w:t>et al</w:t>
      </w:r>
      <w:r w:rsidR="00993DA9">
        <w:rPr>
          <w:rStyle w:val="normaltextrun"/>
          <w:i/>
          <w:color w:val="333333"/>
          <w:shd w:val="clear" w:color="auto" w:fill="FFFFFF"/>
        </w:rPr>
        <w:t>.</w:t>
      </w:r>
      <w:r w:rsidRPr="00710B33">
        <w:rPr>
          <w:rStyle w:val="normaltextrun"/>
          <w:color w:val="333333"/>
          <w:shd w:val="clear" w:color="auto" w:fill="FFFFFF"/>
        </w:rPr>
        <w:t xml:space="preserve"> (2019) looked at 11 studies and 23</w:t>
      </w:r>
      <w:r w:rsidR="00993DA9">
        <w:rPr>
          <w:rStyle w:val="normaltextrun"/>
          <w:color w:val="333333"/>
          <w:shd w:val="clear" w:color="auto" w:fill="FFFFFF"/>
        </w:rPr>
        <w:t>,</w:t>
      </w:r>
      <w:r w:rsidRPr="00710B33">
        <w:rPr>
          <w:rStyle w:val="normaltextrun"/>
          <w:color w:val="333333"/>
          <w:shd w:val="clear" w:color="auto" w:fill="FFFFFF"/>
        </w:rPr>
        <w:t>317 individuals.  They found that adolescent cannabis consumption was associated with</w:t>
      </w:r>
      <w:r w:rsidR="00AA1AFC">
        <w:rPr>
          <w:rStyle w:val="normaltextrun"/>
          <w:color w:val="333333"/>
          <w:shd w:val="clear" w:color="auto" w:fill="FFFFFF"/>
        </w:rPr>
        <w:t xml:space="preserve"> an</w:t>
      </w:r>
      <w:r w:rsidRPr="00710B33">
        <w:rPr>
          <w:rStyle w:val="normaltextrun"/>
          <w:color w:val="333333"/>
          <w:shd w:val="clear" w:color="auto" w:fill="FFFFFF"/>
        </w:rPr>
        <w:t xml:space="preserve"> increased risk of developing depression and suicidal behaviour later in life, even in the absence of a premorbid condition (</w:t>
      </w:r>
      <w:proofErr w:type="spellStart"/>
      <w:r w:rsidRPr="00710B33">
        <w:rPr>
          <w:rStyle w:val="normaltextrun"/>
          <w:color w:val="333333"/>
          <w:shd w:val="clear" w:color="auto" w:fill="FFFFFF"/>
        </w:rPr>
        <w:t>Gobbi</w:t>
      </w:r>
      <w:proofErr w:type="spellEnd"/>
      <w:r w:rsidRPr="00710B33">
        <w:rPr>
          <w:rStyle w:val="normaltextrun"/>
          <w:color w:val="333333"/>
          <w:shd w:val="clear" w:color="auto" w:fill="FFFFFF"/>
        </w:rPr>
        <w:t> </w:t>
      </w:r>
      <w:r w:rsidRPr="004F33A2">
        <w:rPr>
          <w:rStyle w:val="normaltextrun"/>
          <w:i/>
          <w:color w:val="333333"/>
          <w:shd w:val="clear" w:color="auto" w:fill="FFFFFF"/>
        </w:rPr>
        <w:t>et al</w:t>
      </w:r>
      <w:r w:rsidRPr="00710B33">
        <w:rPr>
          <w:rStyle w:val="normaltextrun"/>
          <w:color w:val="333333"/>
          <w:shd w:val="clear" w:color="auto" w:fill="FFFFFF"/>
        </w:rPr>
        <w:t>, 2019). </w:t>
      </w:r>
      <w:r w:rsidR="00AC22F8">
        <w:rPr>
          <w:rStyle w:val="normaltextrun"/>
          <w:color w:val="333333"/>
          <w:shd w:val="clear" w:color="auto" w:fill="FFFFFF"/>
        </w:rPr>
        <w:t xml:space="preserve"> </w:t>
      </w:r>
      <w:r w:rsidR="005A593C">
        <w:rPr>
          <w:rStyle w:val="normaltextrun"/>
          <w:color w:val="333333"/>
          <w:shd w:val="clear" w:color="auto" w:fill="FFFFFF"/>
        </w:rPr>
        <w:t>It was important to include this information on the leaflet</w:t>
      </w:r>
      <w:r w:rsidR="0053134A">
        <w:rPr>
          <w:rStyle w:val="normaltextrun"/>
          <w:color w:val="333333"/>
          <w:shd w:val="clear" w:color="auto" w:fill="FFFFFF"/>
        </w:rPr>
        <w:t xml:space="preserve"> in order to det</w:t>
      </w:r>
      <w:r w:rsidR="00860E92">
        <w:rPr>
          <w:rStyle w:val="normaltextrun"/>
          <w:color w:val="333333"/>
          <w:shd w:val="clear" w:color="auto" w:fill="FFFFFF"/>
        </w:rPr>
        <w:t>er</w:t>
      </w:r>
      <w:r w:rsidR="0053134A">
        <w:rPr>
          <w:rStyle w:val="normaltextrun"/>
          <w:color w:val="333333"/>
          <w:shd w:val="clear" w:color="auto" w:fill="FFFFFF"/>
        </w:rPr>
        <w:t xml:space="preserve"> </w:t>
      </w:r>
      <w:r w:rsidR="00787FAC">
        <w:rPr>
          <w:rStyle w:val="normaltextrun"/>
          <w:color w:val="333333"/>
          <w:shd w:val="clear" w:color="auto" w:fill="FFFFFF"/>
        </w:rPr>
        <w:t xml:space="preserve">teenagers </w:t>
      </w:r>
      <w:r w:rsidR="00EB1BC9">
        <w:rPr>
          <w:rStyle w:val="normaltextrun"/>
          <w:color w:val="333333"/>
          <w:shd w:val="clear" w:color="auto" w:fill="FFFFFF"/>
        </w:rPr>
        <w:t xml:space="preserve">from the </w:t>
      </w:r>
      <w:r w:rsidR="00787FAC">
        <w:rPr>
          <w:rStyle w:val="normaltextrun"/>
          <w:color w:val="333333"/>
          <w:shd w:val="clear" w:color="auto" w:fill="FFFFFF"/>
        </w:rPr>
        <w:t xml:space="preserve">effects </w:t>
      </w:r>
      <w:r w:rsidR="00EB1BC9">
        <w:rPr>
          <w:rStyle w:val="normaltextrun"/>
          <w:color w:val="333333"/>
          <w:shd w:val="clear" w:color="auto" w:fill="FFFFFF"/>
        </w:rPr>
        <w:t>of cannabis.</w:t>
      </w:r>
    </w:p>
    <w:p w14:paraId="0B12A2EC" w14:textId="62B1401D" w:rsidR="00797D53" w:rsidRPr="00710B33" w:rsidRDefault="00797D53" w:rsidP="007416FF">
      <w:pPr>
        <w:pStyle w:val="paragraph"/>
        <w:spacing w:before="0" w:beforeAutospacing="0" w:after="0" w:afterAutospacing="0" w:line="360" w:lineRule="auto"/>
        <w:jc w:val="both"/>
        <w:textAlignment w:val="baseline"/>
      </w:pPr>
      <w:r w:rsidRPr="00710B33">
        <w:rPr>
          <w:rStyle w:val="normaltextrun"/>
          <w:color w:val="333333"/>
          <w:shd w:val="clear" w:color="auto" w:fill="FFFFFF"/>
        </w:rPr>
        <w:t>The importance of this is highlighted by the increased use of cannabis oil for medicinal purposes and the call by some groups for the smoking of marijuana to be legalised, which all contribute, to giving mixed messages</w:t>
      </w:r>
      <w:r w:rsidR="00AA1AFC">
        <w:rPr>
          <w:rStyle w:val="normaltextrun"/>
          <w:color w:val="333333"/>
          <w:shd w:val="clear" w:color="auto" w:fill="FFFFFF"/>
        </w:rPr>
        <w:t xml:space="preserve"> (NHS, 2018)</w:t>
      </w:r>
      <w:r w:rsidRPr="00710B33">
        <w:rPr>
          <w:rStyle w:val="normaltextrun"/>
          <w:color w:val="333333"/>
          <w:shd w:val="clear" w:color="auto" w:fill="FFFFFF"/>
        </w:rPr>
        <w:t>.  </w:t>
      </w:r>
      <w:r w:rsidRPr="00710B33">
        <w:rPr>
          <w:rStyle w:val="eop"/>
        </w:rPr>
        <w:t> </w:t>
      </w:r>
    </w:p>
    <w:p w14:paraId="0BB77AF4" w14:textId="6CACBE38" w:rsidR="00F54934" w:rsidRDefault="00797D53" w:rsidP="007416FF">
      <w:pPr>
        <w:pStyle w:val="paragraph"/>
        <w:spacing w:before="0" w:beforeAutospacing="0" w:after="0" w:afterAutospacing="0" w:line="360" w:lineRule="auto"/>
        <w:jc w:val="both"/>
        <w:textAlignment w:val="baseline"/>
        <w:rPr>
          <w:rStyle w:val="eop"/>
        </w:rPr>
      </w:pPr>
      <w:r w:rsidRPr="00710B33">
        <w:rPr>
          <w:rStyle w:val="normaltextrun"/>
          <w:color w:val="333333"/>
          <w:shd w:val="clear" w:color="auto" w:fill="FFFFFF"/>
        </w:rPr>
        <w:t>Medicinal cannabis</w:t>
      </w:r>
      <w:r w:rsidR="00AA1AFC">
        <w:rPr>
          <w:rStyle w:val="normaltextrun"/>
          <w:color w:val="333333"/>
          <w:shd w:val="clear" w:color="auto" w:fill="FFFFFF"/>
        </w:rPr>
        <w:t>,</w:t>
      </w:r>
      <w:r w:rsidRPr="00710B33">
        <w:rPr>
          <w:rStyle w:val="normaltextrun"/>
          <w:color w:val="333333"/>
          <w:shd w:val="clear" w:color="auto" w:fill="FFFFFF"/>
        </w:rPr>
        <w:t xml:space="preserve"> which is a term for any sort of cannabis-based medicine used to relieve symptoms</w:t>
      </w:r>
      <w:r w:rsidR="00AA1AFC">
        <w:rPr>
          <w:rStyle w:val="normaltextrun"/>
          <w:color w:val="333333"/>
          <w:shd w:val="clear" w:color="auto" w:fill="FFFFFF"/>
        </w:rPr>
        <w:t>,</w:t>
      </w:r>
      <w:r w:rsidRPr="00710B33">
        <w:rPr>
          <w:rStyle w:val="normaltextrun"/>
          <w:color w:val="333333"/>
          <w:shd w:val="clear" w:color="auto" w:fill="FFFFFF"/>
        </w:rPr>
        <w:t> does not contain the</w:t>
      </w:r>
      <w:r w:rsidRPr="00710B33">
        <w:rPr>
          <w:rStyle w:val="normaltextrun"/>
        </w:rPr>
        <w:t> </w:t>
      </w:r>
      <w:r w:rsidRPr="00710B33">
        <w:rPr>
          <w:rStyle w:val="normaltextrun"/>
          <w:color w:val="333333"/>
          <w:shd w:val="clear" w:color="auto" w:fill="FFFFFF"/>
        </w:rPr>
        <w:t xml:space="preserve">THC (tetrahydrocannabinol), </w:t>
      </w:r>
      <w:r w:rsidR="00AA1AFC">
        <w:rPr>
          <w:rStyle w:val="normaltextrun"/>
          <w:color w:val="333333"/>
          <w:shd w:val="clear" w:color="auto" w:fill="FFFFFF"/>
        </w:rPr>
        <w:t xml:space="preserve">which is </w:t>
      </w:r>
      <w:r w:rsidRPr="00710B33">
        <w:rPr>
          <w:rStyle w:val="normaltextrun"/>
          <w:color w:val="333333"/>
          <w:shd w:val="clear" w:color="auto" w:fill="FFFFFF"/>
        </w:rPr>
        <w:t>the chemical in cannabis that gives</w:t>
      </w:r>
      <w:r w:rsidR="00AA1AFC">
        <w:rPr>
          <w:rStyle w:val="normaltextrun"/>
          <w:color w:val="333333"/>
          <w:shd w:val="clear" w:color="auto" w:fill="FFFFFF"/>
        </w:rPr>
        <w:t xml:space="preserve"> </w:t>
      </w:r>
      <w:r w:rsidR="00DD76DB">
        <w:rPr>
          <w:rStyle w:val="normaltextrun"/>
          <w:color w:val="333333"/>
          <w:shd w:val="clear" w:color="auto" w:fill="FFFFFF"/>
        </w:rPr>
        <w:t>people</w:t>
      </w:r>
      <w:r w:rsidRPr="00710B33">
        <w:rPr>
          <w:rStyle w:val="normaltextrun"/>
          <w:color w:val="333333"/>
          <w:shd w:val="clear" w:color="auto" w:fill="FFFFFF"/>
        </w:rPr>
        <w:t xml:space="preserve"> a high (NHS, 2018). Cannabis oil has been found to have therapeutic effects for a host of illnesses including Alzheimer's disease</w:t>
      </w:r>
      <w:r w:rsidR="00DD76DB">
        <w:rPr>
          <w:rStyle w:val="normaltextrun"/>
          <w:color w:val="333333"/>
          <w:shd w:val="clear" w:color="auto" w:fill="FFFFFF"/>
        </w:rPr>
        <w:t>,</w:t>
      </w:r>
      <w:r w:rsidRPr="00710B33">
        <w:rPr>
          <w:rStyle w:val="normaltextrun"/>
        </w:rPr>
        <w:t> </w:t>
      </w:r>
      <w:r w:rsidRPr="00710B33">
        <w:rPr>
          <w:rStyle w:val="normaltextrun"/>
          <w:color w:val="333333"/>
          <w:shd w:val="clear" w:color="auto" w:fill="FFFFFF"/>
        </w:rPr>
        <w:t>Parkinson's disease</w:t>
      </w:r>
      <w:r w:rsidR="00DD76DB">
        <w:rPr>
          <w:rStyle w:val="normaltextrun"/>
          <w:color w:val="333333"/>
          <w:shd w:val="clear" w:color="auto" w:fill="FFFFFF"/>
        </w:rPr>
        <w:t xml:space="preserve"> and Multiple Sclerosis</w:t>
      </w:r>
      <w:r w:rsidRPr="00710B33">
        <w:rPr>
          <w:rStyle w:val="normaltextrun"/>
          <w:color w:val="333333"/>
          <w:shd w:val="clear" w:color="auto" w:fill="FFFFFF"/>
        </w:rPr>
        <w:t> (</w:t>
      </w:r>
      <w:proofErr w:type="spellStart"/>
      <w:r w:rsidRPr="00710B33">
        <w:rPr>
          <w:rStyle w:val="spellingerror"/>
          <w:color w:val="333333"/>
          <w:shd w:val="clear" w:color="auto" w:fill="FFFFFF"/>
        </w:rPr>
        <w:t>Pisanti</w:t>
      </w:r>
      <w:proofErr w:type="spellEnd"/>
      <w:r w:rsidRPr="00710B33">
        <w:rPr>
          <w:rStyle w:val="normaltextrun"/>
          <w:color w:val="333333"/>
          <w:shd w:val="clear" w:color="auto" w:fill="FFFFFF"/>
        </w:rPr>
        <w:t> </w:t>
      </w:r>
      <w:r w:rsidRPr="00840574">
        <w:rPr>
          <w:rStyle w:val="normaltextrun"/>
          <w:i/>
          <w:color w:val="333333"/>
          <w:shd w:val="clear" w:color="auto" w:fill="FFFFFF"/>
        </w:rPr>
        <w:t>et al</w:t>
      </w:r>
      <w:r w:rsidR="00840574">
        <w:rPr>
          <w:rStyle w:val="normaltextrun"/>
          <w:color w:val="333333"/>
          <w:shd w:val="clear" w:color="auto" w:fill="FFFFFF"/>
        </w:rPr>
        <w:t xml:space="preserve">. </w:t>
      </w:r>
      <w:r w:rsidRPr="00710B33">
        <w:rPr>
          <w:rStyle w:val="normaltextrun"/>
          <w:color w:val="333333"/>
          <w:shd w:val="clear" w:color="auto" w:fill="FFFFFF"/>
        </w:rPr>
        <w:t>2017)</w:t>
      </w:r>
      <w:r w:rsidR="00E9748A">
        <w:rPr>
          <w:rStyle w:val="normaltextrun"/>
          <w:color w:val="333333"/>
          <w:shd w:val="clear" w:color="auto" w:fill="FFFFFF"/>
        </w:rPr>
        <w:t>.</w:t>
      </w:r>
      <w:r w:rsidRPr="00710B33">
        <w:rPr>
          <w:rStyle w:val="eop"/>
        </w:rPr>
        <w:t> </w:t>
      </w:r>
      <w:r w:rsidR="00F40C26">
        <w:rPr>
          <w:rStyle w:val="eop"/>
        </w:rPr>
        <w:t>As we are now in a new era and with so many people</w:t>
      </w:r>
      <w:r w:rsidR="00DD76DB">
        <w:rPr>
          <w:rStyle w:val="eop"/>
        </w:rPr>
        <w:t>,</w:t>
      </w:r>
      <w:r w:rsidR="00F40C26">
        <w:rPr>
          <w:rStyle w:val="eop"/>
        </w:rPr>
        <w:t xml:space="preserve"> not just teenagers</w:t>
      </w:r>
      <w:r w:rsidR="00DD76DB">
        <w:rPr>
          <w:rStyle w:val="eop"/>
        </w:rPr>
        <w:t>,</w:t>
      </w:r>
      <w:r w:rsidR="00F40C26">
        <w:rPr>
          <w:rStyle w:val="eop"/>
        </w:rPr>
        <w:t xml:space="preserve"> using marijuana/cannabis for recreation</w:t>
      </w:r>
      <w:r w:rsidR="00DD76DB">
        <w:rPr>
          <w:rStyle w:val="eop"/>
        </w:rPr>
        <w:t>al</w:t>
      </w:r>
      <w:r w:rsidR="00F40C26">
        <w:rPr>
          <w:rStyle w:val="eop"/>
        </w:rPr>
        <w:t xml:space="preserve"> purposes, and with studies showing the use of medicinal cannabis as forms of treatments, there has been a rise </w:t>
      </w:r>
      <w:r w:rsidR="00DD76DB">
        <w:rPr>
          <w:rStyle w:val="eop"/>
        </w:rPr>
        <w:t>i</w:t>
      </w:r>
      <w:r w:rsidR="00F40C26">
        <w:rPr>
          <w:rStyle w:val="eop"/>
        </w:rPr>
        <w:t xml:space="preserve">n campaigns trying </w:t>
      </w:r>
      <w:r w:rsidR="00DD76DB">
        <w:rPr>
          <w:rStyle w:val="eop"/>
        </w:rPr>
        <w:t>to</w:t>
      </w:r>
      <w:r w:rsidR="00F40C26">
        <w:rPr>
          <w:rStyle w:val="eop"/>
        </w:rPr>
        <w:t xml:space="preserve"> legalise cannabis in the UK</w:t>
      </w:r>
      <w:r w:rsidR="00DD76DB">
        <w:rPr>
          <w:rStyle w:val="eop"/>
        </w:rPr>
        <w:t>.</w:t>
      </w:r>
      <w:r w:rsidR="00267C43">
        <w:rPr>
          <w:rStyle w:val="eop"/>
        </w:rPr>
        <w:t xml:space="preserve"> </w:t>
      </w:r>
      <w:r w:rsidR="00F40C26">
        <w:rPr>
          <w:rStyle w:val="eop"/>
        </w:rPr>
        <w:t xml:space="preserve"> </w:t>
      </w:r>
      <w:r w:rsidR="00DD76DB">
        <w:rPr>
          <w:rStyle w:val="eop"/>
        </w:rPr>
        <w:t>One of the arguments for legalisation is</w:t>
      </w:r>
      <w:r w:rsidR="0040329D">
        <w:rPr>
          <w:rStyle w:val="eop"/>
        </w:rPr>
        <w:t xml:space="preserve"> </w:t>
      </w:r>
      <w:r w:rsidR="00267C43">
        <w:rPr>
          <w:rStyle w:val="eop"/>
        </w:rPr>
        <w:t>that the people who buy cannabis do not realise the potency</w:t>
      </w:r>
      <w:r w:rsidR="0040329D">
        <w:rPr>
          <w:rStyle w:val="eop"/>
        </w:rPr>
        <w:t xml:space="preserve"> or</w:t>
      </w:r>
      <w:r w:rsidR="00AF4C6B">
        <w:rPr>
          <w:rStyle w:val="eop"/>
        </w:rPr>
        <w:t xml:space="preserve"> even</w:t>
      </w:r>
      <w:r w:rsidR="0040329D">
        <w:rPr>
          <w:rStyle w:val="eop"/>
        </w:rPr>
        <w:t xml:space="preserve"> its </w:t>
      </w:r>
      <w:r w:rsidR="00267C43">
        <w:rPr>
          <w:rStyle w:val="eop"/>
        </w:rPr>
        <w:t>strength</w:t>
      </w:r>
      <w:r w:rsidR="00DD76DB">
        <w:rPr>
          <w:rStyle w:val="eop"/>
        </w:rPr>
        <w:t>; in addition, there are</w:t>
      </w:r>
      <w:r w:rsidR="0040329D">
        <w:rPr>
          <w:rStyle w:val="eop"/>
        </w:rPr>
        <w:t xml:space="preserve"> no health warnings that come with buying cannabis</w:t>
      </w:r>
      <w:r w:rsidR="00DD76DB">
        <w:rPr>
          <w:rStyle w:val="eop"/>
        </w:rPr>
        <w:t>.</w:t>
      </w:r>
      <w:r w:rsidR="0040329D">
        <w:rPr>
          <w:rStyle w:val="eop"/>
        </w:rPr>
        <w:t xml:space="preserve"> </w:t>
      </w:r>
      <w:proofErr w:type="gramStart"/>
      <w:r w:rsidR="00D64BCD">
        <w:rPr>
          <w:rStyle w:val="eop"/>
        </w:rPr>
        <w:t>T</w:t>
      </w:r>
      <w:r w:rsidR="0040329D">
        <w:rPr>
          <w:rStyle w:val="eop"/>
        </w:rPr>
        <w:t>his is why</w:t>
      </w:r>
      <w:proofErr w:type="gramEnd"/>
      <w:r w:rsidR="00E8101C">
        <w:rPr>
          <w:rStyle w:val="eop"/>
        </w:rPr>
        <w:t xml:space="preserve"> so many</w:t>
      </w:r>
      <w:r w:rsidR="00861743">
        <w:rPr>
          <w:rStyle w:val="eop"/>
        </w:rPr>
        <w:t xml:space="preserve"> people</w:t>
      </w:r>
      <w:r w:rsidR="00E8101C">
        <w:rPr>
          <w:rStyle w:val="eop"/>
        </w:rPr>
        <w:t xml:space="preserve"> have </w:t>
      </w:r>
      <w:r w:rsidR="00CF4552">
        <w:rPr>
          <w:rStyle w:val="eop"/>
        </w:rPr>
        <w:t>been campaigning for legalization so it can be controlled and sold only to adults</w:t>
      </w:r>
      <w:r w:rsidR="00861743">
        <w:rPr>
          <w:rStyle w:val="eop"/>
        </w:rPr>
        <w:t xml:space="preserve"> in a bid to stop cannabis made available on the streets</w:t>
      </w:r>
      <w:r w:rsidR="00882EF1">
        <w:rPr>
          <w:rStyle w:val="eop"/>
        </w:rPr>
        <w:t xml:space="preserve"> </w:t>
      </w:r>
      <w:r w:rsidR="00CA4D4C" w:rsidRPr="00CA4D4C">
        <w:rPr>
          <w:color w:val="000000"/>
          <w:shd w:val="clear" w:color="auto" w:fill="FFFFFF"/>
        </w:rPr>
        <w:t>(Nicholls, 2019)</w:t>
      </w:r>
      <w:r w:rsidR="00840574">
        <w:rPr>
          <w:color w:val="000000"/>
          <w:shd w:val="clear" w:color="auto" w:fill="FFFFFF"/>
        </w:rPr>
        <w:t>. This leaflet has included</w:t>
      </w:r>
      <w:r w:rsidR="00BD001B">
        <w:rPr>
          <w:color w:val="000000"/>
          <w:shd w:val="clear" w:color="auto" w:fill="FFFFFF"/>
        </w:rPr>
        <w:t xml:space="preserve"> information about how the law enforcement deal with the </w:t>
      </w:r>
      <w:r w:rsidR="00815347">
        <w:rPr>
          <w:color w:val="000000"/>
          <w:shd w:val="clear" w:color="auto" w:fill="FFFFFF"/>
        </w:rPr>
        <w:t>misuse</w:t>
      </w:r>
      <w:r w:rsidR="00BD001B">
        <w:rPr>
          <w:color w:val="000000"/>
          <w:shd w:val="clear" w:color="auto" w:fill="FFFFFF"/>
        </w:rPr>
        <w:t xml:space="preserve"> of cannabis</w:t>
      </w:r>
      <w:r w:rsidR="00815347">
        <w:rPr>
          <w:color w:val="000000"/>
          <w:shd w:val="clear" w:color="auto" w:fill="FFFFFF"/>
        </w:rPr>
        <w:t xml:space="preserve"> which has been highlighted on the leaflet to explain the consequences</w:t>
      </w:r>
      <w:r w:rsidR="00E541D6">
        <w:rPr>
          <w:color w:val="000000"/>
          <w:shd w:val="clear" w:color="auto" w:fill="FFFFFF"/>
        </w:rPr>
        <w:t xml:space="preserve"> </w:t>
      </w:r>
      <w:r w:rsidR="006634AB">
        <w:rPr>
          <w:color w:val="000000"/>
          <w:shd w:val="clear" w:color="auto" w:fill="FFFFFF"/>
        </w:rPr>
        <w:t>of what</w:t>
      </w:r>
      <w:r w:rsidR="00E530EC">
        <w:rPr>
          <w:color w:val="000000"/>
          <w:shd w:val="clear" w:color="auto" w:fill="FFFFFF"/>
        </w:rPr>
        <w:t xml:space="preserve"> could potentially </w:t>
      </w:r>
      <w:r w:rsidR="00F54934">
        <w:rPr>
          <w:color w:val="000000"/>
          <w:shd w:val="clear" w:color="auto" w:fill="FFFFFF"/>
        </w:rPr>
        <w:t>happen</w:t>
      </w:r>
      <w:r w:rsidR="00BF1188">
        <w:rPr>
          <w:color w:val="000000"/>
          <w:shd w:val="clear" w:color="auto" w:fill="FFFFFF"/>
        </w:rPr>
        <w:t xml:space="preserve">, </w:t>
      </w:r>
      <w:r w:rsidR="00F54934">
        <w:rPr>
          <w:color w:val="000000"/>
          <w:shd w:val="clear" w:color="auto" w:fill="FFFFFF"/>
        </w:rPr>
        <w:t>as</w:t>
      </w:r>
      <w:r w:rsidR="00184BA9">
        <w:rPr>
          <w:color w:val="000000"/>
          <w:shd w:val="clear" w:color="auto" w:fill="FFFFFF"/>
        </w:rPr>
        <w:t xml:space="preserve"> the chosen age group are old enough to understand the </w:t>
      </w:r>
      <w:r w:rsidR="00E530EC">
        <w:rPr>
          <w:color w:val="000000"/>
          <w:shd w:val="clear" w:color="auto" w:fill="FFFFFF"/>
        </w:rPr>
        <w:t>implications</w:t>
      </w:r>
      <w:r w:rsidR="00B82DDC">
        <w:rPr>
          <w:color w:val="000000"/>
          <w:shd w:val="clear" w:color="auto" w:fill="FFFFFF"/>
        </w:rPr>
        <w:t xml:space="preserve"> (Gallegos,</w:t>
      </w:r>
      <w:r w:rsidR="00D35B5B">
        <w:rPr>
          <w:color w:val="000000"/>
          <w:shd w:val="clear" w:color="auto" w:fill="FFFFFF"/>
        </w:rPr>
        <w:t xml:space="preserve"> 2017).</w:t>
      </w:r>
      <w:r w:rsidR="0040329D">
        <w:rPr>
          <w:rStyle w:val="eop"/>
        </w:rPr>
        <w:t xml:space="preserve"> </w:t>
      </w:r>
    </w:p>
    <w:p w14:paraId="6500DE52" w14:textId="38D1C2E8" w:rsidR="00797D53" w:rsidRPr="00710B33" w:rsidRDefault="00F54934" w:rsidP="007416FF">
      <w:pPr>
        <w:pStyle w:val="paragraph"/>
        <w:spacing w:before="0" w:beforeAutospacing="0" w:after="0" w:afterAutospacing="0" w:line="360" w:lineRule="auto"/>
        <w:jc w:val="both"/>
        <w:textAlignment w:val="baseline"/>
        <w:rPr>
          <w:rStyle w:val="eop"/>
        </w:rPr>
      </w:pPr>
      <w:r>
        <w:rPr>
          <w:rStyle w:val="eop"/>
        </w:rPr>
        <w:lastRenderedPageBreak/>
        <w:t>T</w:t>
      </w:r>
      <w:r w:rsidR="0040329D">
        <w:rPr>
          <w:rStyle w:val="eop"/>
        </w:rPr>
        <w:t>he design on th</w:t>
      </w:r>
      <w:r w:rsidR="004C26FC">
        <w:rPr>
          <w:rStyle w:val="eop"/>
        </w:rPr>
        <w:t>is</w:t>
      </w:r>
      <w:r w:rsidR="0040329D">
        <w:rPr>
          <w:rStyle w:val="eop"/>
        </w:rPr>
        <w:t xml:space="preserve"> leaflet</w:t>
      </w:r>
      <w:r w:rsidR="00CA4D4C">
        <w:rPr>
          <w:rStyle w:val="eop"/>
        </w:rPr>
        <w:t xml:space="preserve"> has been aimed</w:t>
      </w:r>
      <w:r w:rsidR="004C26FC">
        <w:rPr>
          <w:rStyle w:val="eop"/>
        </w:rPr>
        <w:t xml:space="preserve"> to</w:t>
      </w:r>
      <w:r w:rsidR="0040329D">
        <w:rPr>
          <w:rStyle w:val="eop"/>
        </w:rPr>
        <w:t xml:space="preserve"> give</w:t>
      </w:r>
      <w:r w:rsidR="004C26FC">
        <w:rPr>
          <w:rStyle w:val="eop"/>
        </w:rPr>
        <w:t xml:space="preserve"> the</w:t>
      </w:r>
      <w:r w:rsidR="0040329D">
        <w:rPr>
          <w:rStyle w:val="eop"/>
        </w:rPr>
        <w:t xml:space="preserve"> readers some clear information about the health risks that can lead f</w:t>
      </w:r>
      <w:r w:rsidR="00BF1188">
        <w:rPr>
          <w:rStyle w:val="eop"/>
        </w:rPr>
        <w:t>ro</w:t>
      </w:r>
      <w:r w:rsidR="0040329D">
        <w:rPr>
          <w:rStyle w:val="eop"/>
        </w:rPr>
        <w:t>m cannabis</w:t>
      </w:r>
      <w:r w:rsidR="00BF1188">
        <w:rPr>
          <w:rStyle w:val="eop"/>
        </w:rPr>
        <w:t>.</w:t>
      </w:r>
      <w:r w:rsidR="00E40EEB">
        <w:rPr>
          <w:rStyle w:val="eop"/>
        </w:rPr>
        <w:t xml:space="preserve"> </w:t>
      </w:r>
      <w:proofErr w:type="gramStart"/>
      <w:r w:rsidR="00BF1188">
        <w:rPr>
          <w:rStyle w:val="eop"/>
        </w:rPr>
        <w:t>T</w:t>
      </w:r>
      <w:r w:rsidR="00E40EEB">
        <w:rPr>
          <w:rStyle w:val="eop"/>
        </w:rPr>
        <w:t>his is why</w:t>
      </w:r>
      <w:proofErr w:type="gramEnd"/>
      <w:r w:rsidR="00E40EEB">
        <w:rPr>
          <w:rStyle w:val="eop"/>
        </w:rPr>
        <w:t xml:space="preserve"> the information about legalising</w:t>
      </w:r>
      <w:r w:rsidR="001B5C65">
        <w:rPr>
          <w:rStyle w:val="eop"/>
        </w:rPr>
        <w:t xml:space="preserve"> cannabis</w:t>
      </w:r>
      <w:r w:rsidR="00E40EEB">
        <w:rPr>
          <w:rStyle w:val="eop"/>
        </w:rPr>
        <w:t xml:space="preserve"> </w:t>
      </w:r>
      <w:r w:rsidR="007D0AAD">
        <w:rPr>
          <w:rStyle w:val="eop"/>
        </w:rPr>
        <w:t xml:space="preserve">has been held back from the leaflet as it would not be </w:t>
      </w:r>
      <w:r w:rsidR="008E741C">
        <w:rPr>
          <w:rStyle w:val="eop"/>
        </w:rPr>
        <w:t>appropriate</w:t>
      </w:r>
      <w:r w:rsidR="005575BF">
        <w:rPr>
          <w:rStyle w:val="eop"/>
        </w:rPr>
        <w:t xml:space="preserve"> </w:t>
      </w:r>
      <w:r w:rsidR="000105F1">
        <w:rPr>
          <w:rStyle w:val="eop"/>
        </w:rPr>
        <w:t xml:space="preserve">due to </w:t>
      </w:r>
      <w:r w:rsidR="003578DE">
        <w:rPr>
          <w:rStyle w:val="eop"/>
        </w:rPr>
        <w:t>its</w:t>
      </w:r>
      <w:r w:rsidR="00421B32">
        <w:rPr>
          <w:rStyle w:val="eop"/>
        </w:rPr>
        <w:t xml:space="preserve"> increase</w:t>
      </w:r>
      <w:r w:rsidR="003578DE">
        <w:rPr>
          <w:rStyle w:val="eop"/>
        </w:rPr>
        <w:t xml:space="preserve"> </w:t>
      </w:r>
      <w:r w:rsidR="00421B32">
        <w:rPr>
          <w:rStyle w:val="eop"/>
        </w:rPr>
        <w:t>being used for health reasons</w:t>
      </w:r>
      <w:r w:rsidR="001B5C65">
        <w:rPr>
          <w:rStyle w:val="eop"/>
        </w:rPr>
        <w:t xml:space="preserve"> as this may </w:t>
      </w:r>
      <w:r w:rsidR="00402066">
        <w:rPr>
          <w:rStyle w:val="eop"/>
        </w:rPr>
        <w:t>su</w:t>
      </w:r>
      <w:r w:rsidR="00072128">
        <w:rPr>
          <w:rStyle w:val="eop"/>
        </w:rPr>
        <w:t>ggest</w:t>
      </w:r>
      <w:r w:rsidR="001B5C65">
        <w:rPr>
          <w:rStyle w:val="eop"/>
        </w:rPr>
        <w:t xml:space="preserve"> to</w:t>
      </w:r>
      <w:r w:rsidR="003B66FC">
        <w:rPr>
          <w:rStyle w:val="eop"/>
        </w:rPr>
        <w:t xml:space="preserve"> teenagers today </w:t>
      </w:r>
      <w:r w:rsidR="002D74BE">
        <w:rPr>
          <w:rStyle w:val="eop"/>
        </w:rPr>
        <w:t xml:space="preserve">that </w:t>
      </w:r>
      <w:r w:rsidR="003B66FC">
        <w:rPr>
          <w:rStyle w:val="eop"/>
        </w:rPr>
        <w:t>it is safe to use</w:t>
      </w:r>
      <w:r w:rsidR="002D74BE">
        <w:rPr>
          <w:rStyle w:val="eop"/>
        </w:rPr>
        <w:t>,</w:t>
      </w:r>
      <w:r w:rsidR="003B66FC">
        <w:rPr>
          <w:rStyle w:val="eop"/>
        </w:rPr>
        <w:t xml:space="preserve"> which is not the case</w:t>
      </w:r>
      <w:r w:rsidR="00072128">
        <w:rPr>
          <w:rStyle w:val="eop"/>
        </w:rPr>
        <w:t xml:space="preserve"> </w:t>
      </w:r>
      <w:r w:rsidR="00CC7462">
        <w:rPr>
          <w:rStyle w:val="eop"/>
        </w:rPr>
        <w:t>(</w:t>
      </w:r>
      <w:r w:rsidR="00072128">
        <w:rPr>
          <w:rStyle w:val="eop"/>
        </w:rPr>
        <w:t>Busby</w:t>
      </w:r>
      <w:r w:rsidR="00CC7462">
        <w:rPr>
          <w:rStyle w:val="eop"/>
        </w:rPr>
        <w:t>, 2019).</w:t>
      </w:r>
      <w:r w:rsidR="00620FA9">
        <w:rPr>
          <w:rStyle w:val="eop"/>
        </w:rPr>
        <w:t xml:space="preserve"> </w:t>
      </w:r>
      <w:r w:rsidR="00CC7462">
        <w:rPr>
          <w:rStyle w:val="eop"/>
        </w:rPr>
        <w:t>T</w:t>
      </w:r>
      <w:r w:rsidR="00620FA9">
        <w:rPr>
          <w:rStyle w:val="eop"/>
        </w:rPr>
        <w:t xml:space="preserve">his leaflet was made in the hope </w:t>
      </w:r>
      <w:r w:rsidR="008F1638">
        <w:rPr>
          <w:rStyle w:val="eop"/>
        </w:rPr>
        <w:t>of deterring</w:t>
      </w:r>
      <w:r w:rsidR="000C34A7">
        <w:rPr>
          <w:rStyle w:val="eop"/>
        </w:rPr>
        <w:t xml:space="preserve"> </w:t>
      </w:r>
      <w:r w:rsidR="004315E1">
        <w:rPr>
          <w:rStyle w:val="eop"/>
        </w:rPr>
        <w:t>the use of cannabis</w:t>
      </w:r>
      <w:r w:rsidR="006A607D">
        <w:rPr>
          <w:rStyle w:val="eop"/>
        </w:rPr>
        <w:t xml:space="preserve"> </w:t>
      </w:r>
      <w:r w:rsidR="002D74BE">
        <w:rPr>
          <w:rStyle w:val="eop"/>
        </w:rPr>
        <w:t>amongst teenagers</w:t>
      </w:r>
      <w:r w:rsidR="00B54829">
        <w:rPr>
          <w:rStyle w:val="eop"/>
        </w:rPr>
        <w:t>.</w:t>
      </w:r>
    </w:p>
    <w:p w14:paraId="6B2AAC61" w14:textId="703D632D" w:rsidR="000C021D" w:rsidRDefault="002D74BE" w:rsidP="007416FF">
      <w:pPr>
        <w:pStyle w:val="paragraph"/>
        <w:spacing w:before="0" w:beforeAutospacing="0" w:after="0" w:afterAutospacing="0" w:line="360" w:lineRule="auto"/>
        <w:jc w:val="both"/>
        <w:textAlignment w:val="baseline"/>
        <w:rPr>
          <w:color w:val="000000"/>
          <w:shd w:val="clear" w:color="auto" w:fill="FFFFFF"/>
        </w:rPr>
      </w:pPr>
      <w:r>
        <w:rPr>
          <w:color w:val="333333"/>
          <w:shd w:val="clear" w:color="auto" w:fill="FFFFFF"/>
        </w:rPr>
        <w:t>Getting</w:t>
      </w:r>
      <w:r w:rsidR="00886A26" w:rsidRPr="00886A26">
        <w:rPr>
          <w:color w:val="333333"/>
          <w:shd w:val="clear" w:color="auto" w:fill="FFFFFF"/>
        </w:rPr>
        <w:t xml:space="preserve"> the information </w:t>
      </w:r>
      <w:r>
        <w:rPr>
          <w:color w:val="333333"/>
          <w:shd w:val="clear" w:color="auto" w:fill="FFFFFF"/>
        </w:rPr>
        <w:t>on</w:t>
      </w:r>
      <w:r w:rsidR="00886A26" w:rsidRPr="00886A26">
        <w:rPr>
          <w:color w:val="333333"/>
          <w:shd w:val="clear" w:color="auto" w:fill="FFFFFF"/>
        </w:rPr>
        <w:t xml:space="preserve"> the demographic research into the design of the leaflet was an important consideration. This included the</w:t>
      </w:r>
      <w:r w:rsidR="001F5590">
        <w:rPr>
          <w:color w:val="333333"/>
          <w:shd w:val="clear" w:color="auto" w:fill="FFFFFF"/>
        </w:rPr>
        <w:t xml:space="preserve"> layout</w:t>
      </w:r>
      <w:r w:rsidR="000C021D">
        <w:rPr>
          <w:color w:val="333333"/>
          <w:shd w:val="clear" w:color="auto" w:fill="FFFFFF"/>
        </w:rPr>
        <w:t xml:space="preserve">, </w:t>
      </w:r>
      <w:r w:rsidR="000C021D" w:rsidRPr="00886A26">
        <w:rPr>
          <w:color w:val="333333"/>
          <w:shd w:val="clear" w:color="auto" w:fill="FFFFFF"/>
        </w:rPr>
        <w:t>colour</w:t>
      </w:r>
      <w:r w:rsidR="000C021D">
        <w:rPr>
          <w:color w:val="333333"/>
          <w:shd w:val="clear" w:color="auto" w:fill="FFFFFF"/>
        </w:rPr>
        <w:t xml:space="preserve">, </w:t>
      </w:r>
      <w:r w:rsidR="00886A26" w:rsidRPr="00886A26">
        <w:rPr>
          <w:color w:val="333333"/>
          <w:shd w:val="clear" w:color="auto" w:fill="FFFFFF"/>
        </w:rPr>
        <w:t>selection of font size, and graphics</w:t>
      </w:r>
      <w:r>
        <w:rPr>
          <w:color w:val="333333"/>
          <w:shd w:val="clear" w:color="auto" w:fill="FFFFFF"/>
        </w:rPr>
        <w:t>.</w:t>
      </w:r>
      <w:r w:rsidR="003321E8">
        <w:rPr>
          <w:color w:val="333333"/>
          <w:shd w:val="clear" w:color="auto" w:fill="FFFFFF"/>
        </w:rPr>
        <w:t xml:space="preserve"> </w:t>
      </w:r>
      <w:r>
        <w:rPr>
          <w:color w:val="333333"/>
          <w:shd w:val="clear" w:color="auto" w:fill="FFFFFF"/>
        </w:rPr>
        <w:t>A</w:t>
      </w:r>
      <w:r w:rsidR="003321E8">
        <w:rPr>
          <w:color w:val="333333"/>
          <w:shd w:val="clear" w:color="auto" w:fill="FFFFFF"/>
        </w:rPr>
        <w:t>s stated by</w:t>
      </w:r>
      <w:r w:rsidR="00DD139C">
        <w:rPr>
          <w:color w:val="333333"/>
          <w:shd w:val="clear" w:color="auto" w:fill="FFFFFF"/>
        </w:rPr>
        <w:t xml:space="preserve"> </w:t>
      </w:r>
      <w:r w:rsidR="005E3951" w:rsidRPr="005E3951">
        <w:rPr>
          <w:color w:val="000000"/>
          <w:shd w:val="clear" w:color="auto" w:fill="FFFFFF"/>
        </w:rPr>
        <w:t>(Topping, 2019)</w:t>
      </w:r>
      <w:r>
        <w:rPr>
          <w:color w:val="000000"/>
          <w:shd w:val="clear" w:color="auto" w:fill="FFFFFF"/>
        </w:rPr>
        <w:t>,</w:t>
      </w:r>
      <w:r w:rsidR="005E3951">
        <w:rPr>
          <w:color w:val="000000"/>
          <w:shd w:val="clear" w:color="auto" w:fill="FFFFFF"/>
        </w:rPr>
        <w:t xml:space="preserve"> </w:t>
      </w:r>
      <w:r w:rsidR="006147EE">
        <w:rPr>
          <w:color w:val="000000"/>
          <w:shd w:val="clear" w:color="auto" w:fill="FFFFFF"/>
        </w:rPr>
        <w:t>these are the most import</w:t>
      </w:r>
      <w:r w:rsidR="00655AB0">
        <w:rPr>
          <w:color w:val="000000"/>
          <w:shd w:val="clear" w:color="auto" w:fill="FFFFFF"/>
        </w:rPr>
        <w:t>ant</w:t>
      </w:r>
      <w:r w:rsidR="006147EE">
        <w:rPr>
          <w:color w:val="000000"/>
          <w:shd w:val="clear" w:color="auto" w:fill="FFFFFF"/>
        </w:rPr>
        <w:t xml:space="preserve"> key elements to produce a good </w:t>
      </w:r>
      <w:r w:rsidR="00F00994">
        <w:rPr>
          <w:color w:val="000000"/>
          <w:shd w:val="clear" w:color="auto" w:fill="FFFFFF"/>
        </w:rPr>
        <w:t>leaflet</w:t>
      </w:r>
      <w:r w:rsidR="0017325D">
        <w:rPr>
          <w:color w:val="000000"/>
          <w:shd w:val="clear" w:color="auto" w:fill="FFFFFF"/>
        </w:rPr>
        <w:t>.</w:t>
      </w:r>
    </w:p>
    <w:p w14:paraId="083B6755" w14:textId="255B5D7F" w:rsidR="000C021D" w:rsidRDefault="0017325D" w:rsidP="007416FF">
      <w:pPr>
        <w:pStyle w:val="paragraph"/>
        <w:spacing w:before="0" w:beforeAutospacing="0" w:after="0" w:afterAutospacing="0" w:line="360" w:lineRule="auto"/>
        <w:jc w:val="both"/>
        <w:textAlignment w:val="baseline"/>
      </w:pPr>
      <w:r>
        <w:rPr>
          <w:color w:val="000000"/>
          <w:shd w:val="clear" w:color="auto" w:fill="FFFFFF"/>
        </w:rPr>
        <w:t xml:space="preserve"> F</w:t>
      </w:r>
      <w:r w:rsidR="00F00994">
        <w:rPr>
          <w:color w:val="000000"/>
          <w:shd w:val="clear" w:color="auto" w:fill="FFFFFF"/>
        </w:rPr>
        <w:t>irstly</w:t>
      </w:r>
      <w:r>
        <w:rPr>
          <w:color w:val="000000"/>
          <w:shd w:val="clear" w:color="auto" w:fill="FFFFFF"/>
        </w:rPr>
        <w:t>,</w:t>
      </w:r>
      <w:r w:rsidR="00F00994">
        <w:rPr>
          <w:color w:val="000000"/>
          <w:shd w:val="clear" w:color="auto" w:fill="FFFFFF"/>
        </w:rPr>
        <w:t xml:space="preserve"> the layout and design need</w:t>
      </w:r>
      <w:r>
        <w:rPr>
          <w:color w:val="000000"/>
          <w:shd w:val="clear" w:color="auto" w:fill="FFFFFF"/>
        </w:rPr>
        <w:t>ed</w:t>
      </w:r>
      <w:r w:rsidR="00F00994">
        <w:rPr>
          <w:color w:val="000000"/>
          <w:shd w:val="clear" w:color="auto" w:fill="FFFFFF"/>
        </w:rPr>
        <w:t xml:space="preserve"> to appeal to</w:t>
      </w:r>
      <w:r w:rsidR="00A70D54">
        <w:rPr>
          <w:color w:val="000000"/>
          <w:shd w:val="clear" w:color="auto" w:fill="FFFFFF"/>
        </w:rPr>
        <w:t xml:space="preserve"> its </w:t>
      </w:r>
      <w:r w:rsidR="006D3505">
        <w:rPr>
          <w:color w:val="000000"/>
          <w:shd w:val="clear" w:color="auto" w:fill="FFFFFF"/>
        </w:rPr>
        <w:t>readers,</w:t>
      </w:r>
      <w:r w:rsidR="00E9712B">
        <w:rPr>
          <w:color w:val="000000"/>
          <w:shd w:val="clear" w:color="auto" w:fill="FFFFFF"/>
        </w:rPr>
        <w:t xml:space="preserve"> and this was taken in</w:t>
      </w:r>
      <w:r w:rsidR="00A65552">
        <w:rPr>
          <w:color w:val="000000"/>
          <w:shd w:val="clear" w:color="auto" w:fill="FFFFFF"/>
        </w:rPr>
        <w:t>to consideration when producing the leaflet</w:t>
      </w:r>
      <w:r w:rsidR="00AD2C23">
        <w:rPr>
          <w:color w:val="000000"/>
          <w:shd w:val="clear" w:color="auto" w:fill="FFFFFF"/>
        </w:rPr>
        <w:t xml:space="preserve"> for it to appeal to </w:t>
      </w:r>
      <w:r w:rsidR="00B94D41">
        <w:rPr>
          <w:color w:val="000000"/>
          <w:shd w:val="clear" w:color="auto" w:fill="FFFFFF"/>
        </w:rPr>
        <w:t>teenagers</w:t>
      </w:r>
      <w:r w:rsidR="00FA3D39">
        <w:rPr>
          <w:color w:val="000000"/>
          <w:shd w:val="clear" w:color="auto" w:fill="FFFFFF"/>
        </w:rPr>
        <w:t>.</w:t>
      </w:r>
      <w:r w:rsidR="00AC44D4">
        <w:rPr>
          <w:color w:val="000000"/>
          <w:shd w:val="clear" w:color="auto" w:fill="FFFFFF"/>
        </w:rPr>
        <w:t xml:space="preserve"> </w:t>
      </w:r>
      <w:r w:rsidR="00FA3D39">
        <w:rPr>
          <w:color w:val="000000"/>
          <w:shd w:val="clear" w:color="auto" w:fill="FFFFFF"/>
        </w:rPr>
        <w:t>T</w:t>
      </w:r>
      <w:r w:rsidR="00AC44D4">
        <w:rPr>
          <w:color w:val="000000"/>
          <w:shd w:val="clear" w:color="auto" w:fill="FFFFFF"/>
        </w:rPr>
        <w:t>h</w:t>
      </w:r>
      <w:r w:rsidR="009B5894">
        <w:rPr>
          <w:color w:val="000000"/>
          <w:shd w:val="clear" w:color="auto" w:fill="FFFFFF"/>
        </w:rPr>
        <w:t xml:space="preserve">e importance of colour was also considered as </w:t>
      </w:r>
      <w:r w:rsidR="003A417F" w:rsidRPr="00B54829">
        <w:t>Graf1x.com. (2019</w:t>
      </w:r>
      <w:r w:rsidR="007D0F1D">
        <w:t>,</w:t>
      </w:r>
      <w:r w:rsidR="008D3B22">
        <w:t xml:space="preserve"> p. 1)</w:t>
      </w:r>
      <w:r w:rsidR="003A417F">
        <w:t xml:space="preserve"> su</w:t>
      </w:r>
      <w:r w:rsidR="00473AF3">
        <w:t xml:space="preserve">ggests </w:t>
      </w:r>
      <w:r w:rsidR="007D0F1D">
        <w:t>‘</w:t>
      </w:r>
      <w:r w:rsidR="007D0F1D" w:rsidRPr="008D3B22">
        <w:rPr>
          <w:color w:val="252525"/>
          <w:shd w:val="clear" w:color="auto" w:fill="FFFFFF"/>
        </w:rPr>
        <w:t>Yellow stimulates the left side of the brain, helping with clear thinking and quick decision making</w:t>
      </w:r>
      <w:r w:rsidR="008D3B22" w:rsidRPr="008D3B22">
        <w:rPr>
          <w:color w:val="252525"/>
          <w:shd w:val="clear" w:color="auto" w:fill="FFFFFF"/>
        </w:rPr>
        <w:t>’</w:t>
      </w:r>
      <w:r w:rsidR="00872895">
        <w:rPr>
          <w:color w:val="252525"/>
          <w:shd w:val="clear" w:color="auto" w:fill="FFFFFF"/>
        </w:rPr>
        <w:t xml:space="preserve"> as well </w:t>
      </w:r>
      <w:r w:rsidR="00EE4DC3">
        <w:rPr>
          <w:color w:val="252525"/>
          <w:shd w:val="clear" w:color="auto" w:fill="FFFFFF"/>
        </w:rPr>
        <w:t xml:space="preserve">as </w:t>
      </w:r>
      <w:r w:rsidR="009F534D">
        <w:rPr>
          <w:color w:val="252525"/>
          <w:shd w:val="clear" w:color="auto" w:fill="FFFFFF"/>
        </w:rPr>
        <w:t>distinguishing the</w:t>
      </w:r>
      <w:r w:rsidR="00AE40D6">
        <w:rPr>
          <w:color w:val="252525"/>
          <w:shd w:val="clear" w:color="auto" w:fill="FFFFFF"/>
        </w:rPr>
        <w:t xml:space="preserve"> colour</w:t>
      </w:r>
      <w:r w:rsidR="00BE3B9F">
        <w:rPr>
          <w:color w:val="252525"/>
          <w:shd w:val="clear" w:color="auto" w:fill="FFFFFF"/>
        </w:rPr>
        <w:t xml:space="preserve"> yellow</w:t>
      </w:r>
      <w:r w:rsidR="00AE40D6">
        <w:rPr>
          <w:color w:val="252525"/>
          <w:shd w:val="clear" w:color="auto" w:fill="FFFFFF"/>
        </w:rPr>
        <w:t xml:space="preserve"> first.</w:t>
      </w:r>
      <w:r w:rsidR="009F534D">
        <w:rPr>
          <w:color w:val="252525"/>
          <w:shd w:val="clear" w:color="auto" w:fill="FFFFFF"/>
        </w:rPr>
        <w:t xml:space="preserve"> All the headings have been written in</w:t>
      </w:r>
      <w:r w:rsidR="0063352C">
        <w:rPr>
          <w:color w:val="252525"/>
          <w:shd w:val="clear" w:color="auto" w:fill="FFFFFF"/>
        </w:rPr>
        <w:t xml:space="preserve"> bold red because</w:t>
      </w:r>
      <w:r w:rsidR="009F56E6">
        <w:rPr>
          <w:color w:val="252525"/>
          <w:shd w:val="clear" w:color="auto" w:fill="FFFFFF"/>
        </w:rPr>
        <w:t xml:space="preserve"> it is known to attract attention</w:t>
      </w:r>
      <w:r w:rsidR="00220B13">
        <w:rPr>
          <w:color w:val="252525"/>
          <w:shd w:val="clear" w:color="auto" w:fill="FFFFFF"/>
        </w:rPr>
        <w:t>,</w:t>
      </w:r>
      <w:r w:rsidR="00EC32D5">
        <w:rPr>
          <w:color w:val="252525"/>
          <w:shd w:val="clear" w:color="auto" w:fill="FFFFFF"/>
        </w:rPr>
        <w:t xml:space="preserve"> a</w:t>
      </w:r>
      <w:r w:rsidR="002D74BE">
        <w:rPr>
          <w:color w:val="252525"/>
          <w:shd w:val="clear" w:color="auto" w:fill="FFFFFF"/>
        </w:rPr>
        <w:t>nd</w:t>
      </w:r>
      <w:r w:rsidR="00EC32D5">
        <w:rPr>
          <w:color w:val="252525"/>
          <w:shd w:val="clear" w:color="auto" w:fill="FFFFFF"/>
        </w:rPr>
        <w:t xml:space="preserve"> red</w:t>
      </w:r>
      <w:r w:rsidR="00C15FDA">
        <w:rPr>
          <w:color w:val="252525"/>
          <w:shd w:val="clear" w:color="auto" w:fill="FFFFFF"/>
        </w:rPr>
        <w:t xml:space="preserve"> is seen to have </w:t>
      </w:r>
      <w:r w:rsidR="00EC32D5">
        <w:rPr>
          <w:color w:val="252525"/>
          <w:shd w:val="clear" w:color="auto" w:fill="FFFFFF"/>
        </w:rPr>
        <w:t>a st</w:t>
      </w:r>
      <w:r w:rsidR="003655C2">
        <w:rPr>
          <w:color w:val="252525"/>
          <w:shd w:val="clear" w:color="auto" w:fill="FFFFFF"/>
        </w:rPr>
        <w:t xml:space="preserve">rong connection </w:t>
      </w:r>
      <w:r w:rsidR="000843B6">
        <w:rPr>
          <w:color w:val="252525"/>
          <w:shd w:val="clear" w:color="auto" w:fill="FFFFFF"/>
        </w:rPr>
        <w:t>with</w:t>
      </w:r>
      <w:r w:rsidR="002A4872">
        <w:rPr>
          <w:color w:val="252525"/>
          <w:shd w:val="clear" w:color="auto" w:fill="FFFFFF"/>
        </w:rPr>
        <w:t xml:space="preserve"> </w:t>
      </w:r>
      <w:r w:rsidR="00620186">
        <w:rPr>
          <w:color w:val="252525"/>
          <w:shd w:val="clear" w:color="auto" w:fill="FFFFFF"/>
        </w:rPr>
        <w:t>the symbol of love</w:t>
      </w:r>
      <w:r w:rsidR="00DD344A">
        <w:rPr>
          <w:color w:val="252525"/>
          <w:shd w:val="clear" w:color="auto" w:fill="FFFFFF"/>
        </w:rPr>
        <w:t xml:space="preserve"> which is stimulating</w:t>
      </w:r>
      <w:r w:rsidR="00C15FDA">
        <w:rPr>
          <w:color w:val="252525"/>
          <w:shd w:val="clear" w:color="auto" w:fill="FFFFFF"/>
        </w:rPr>
        <w:t xml:space="preserve"> </w:t>
      </w:r>
      <w:r w:rsidR="00A84EB4">
        <w:rPr>
          <w:color w:val="252525"/>
          <w:shd w:val="clear" w:color="auto" w:fill="FFFFFF"/>
        </w:rPr>
        <w:t>and</w:t>
      </w:r>
      <w:r w:rsidR="00220B13">
        <w:rPr>
          <w:color w:val="252525"/>
          <w:shd w:val="clear" w:color="auto" w:fill="FFFFFF"/>
        </w:rPr>
        <w:t xml:space="preserve"> </w:t>
      </w:r>
      <w:r w:rsidR="00B44596">
        <w:rPr>
          <w:color w:val="252525"/>
          <w:shd w:val="clear" w:color="auto" w:fill="FFFFFF"/>
        </w:rPr>
        <w:t>exciting and</w:t>
      </w:r>
      <w:r w:rsidR="00A84EB4">
        <w:rPr>
          <w:color w:val="252525"/>
          <w:shd w:val="clear" w:color="auto" w:fill="FFFFFF"/>
        </w:rPr>
        <w:t xml:space="preserve"> has the effect to inspire</w:t>
      </w:r>
      <w:r w:rsidR="00BB7199">
        <w:rPr>
          <w:rFonts w:ascii="Open Sans" w:hAnsi="Open Sans" w:cs="Open Sans"/>
          <w:color w:val="252525"/>
          <w:sz w:val="21"/>
          <w:szCs w:val="21"/>
          <w:shd w:val="clear" w:color="auto" w:fill="FFFFFF"/>
        </w:rPr>
        <w:t xml:space="preserve"> (</w:t>
      </w:r>
      <w:r w:rsidR="00BB7199" w:rsidRPr="00B54829">
        <w:t>Graf1x.com.</w:t>
      </w:r>
      <w:r w:rsidR="00BB7199">
        <w:t xml:space="preserve">, </w:t>
      </w:r>
      <w:r w:rsidR="00BB7199" w:rsidRPr="00B54829">
        <w:t>2019</w:t>
      </w:r>
      <w:r w:rsidR="00BB7199">
        <w:t xml:space="preserve">, p. 1). </w:t>
      </w:r>
      <w:r w:rsidR="00B44596">
        <w:rPr>
          <w:rFonts w:ascii="Open Sans" w:hAnsi="Open Sans" w:cs="Open Sans"/>
          <w:color w:val="252525"/>
          <w:sz w:val="21"/>
          <w:szCs w:val="21"/>
          <w:shd w:val="clear" w:color="auto" w:fill="FFFFFF"/>
        </w:rPr>
        <w:t xml:space="preserve"> </w:t>
      </w:r>
      <w:r w:rsidR="00B44596">
        <w:rPr>
          <w:color w:val="252525"/>
          <w:shd w:val="clear" w:color="auto" w:fill="FFFFFF"/>
        </w:rPr>
        <w:t>However, some of the main headings have included green as a background colour</w:t>
      </w:r>
      <w:r w:rsidR="00D04821">
        <w:rPr>
          <w:color w:val="252525"/>
          <w:shd w:val="clear" w:color="auto" w:fill="FFFFFF"/>
        </w:rPr>
        <w:t xml:space="preserve"> which suggest</w:t>
      </w:r>
      <w:r w:rsidR="00D0392A">
        <w:rPr>
          <w:color w:val="252525"/>
          <w:shd w:val="clear" w:color="auto" w:fill="FFFFFF"/>
        </w:rPr>
        <w:t>s</w:t>
      </w:r>
      <w:r w:rsidR="00D04821">
        <w:rPr>
          <w:color w:val="252525"/>
          <w:shd w:val="clear" w:color="auto" w:fill="FFFFFF"/>
        </w:rPr>
        <w:t xml:space="preserve"> </w:t>
      </w:r>
      <w:r w:rsidR="00270AA0">
        <w:rPr>
          <w:color w:val="252525"/>
          <w:shd w:val="clear" w:color="auto" w:fill="FFFFFF"/>
        </w:rPr>
        <w:t>calmness</w:t>
      </w:r>
      <w:r w:rsidR="00D0392A">
        <w:rPr>
          <w:color w:val="252525"/>
          <w:shd w:val="clear" w:color="auto" w:fill="FFFFFF"/>
        </w:rPr>
        <w:t>,</w:t>
      </w:r>
      <w:r w:rsidR="006E3F3E">
        <w:rPr>
          <w:color w:val="252525"/>
          <w:shd w:val="clear" w:color="auto" w:fill="FFFFFF"/>
        </w:rPr>
        <w:t xml:space="preserve"> </w:t>
      </w:r>
      <w:r w:rsidR="00795CF4">
        <w:rPr>
          <w:color w:val="252525"/>
          <w:shd w:val="clear" w:color="auto" w:fill="FFFFFF"/>
        </w:rPr>
        <w:t>uplif</w:t>
      </w:r>
      <w:r w:rsidR="00D551C2">
        <w:rPr>
          <w:color w:val="252525"/>
          <w:shd w:val="clear" w:color="auto" w:fill="FFFFFF"/>
        </w:rPr>
        <w:t>ting</w:t>
      </w:r>
      <w:r w:rsidR="00C65F36">
        <w:rPr>
          <w:color w:val="252525"/>
          <w:shd w:val="clear" w:color="auto" w:fill="FFFFFF"/>
        </w:rPr>
        <w:t xml:space="preserve"> the mood</w:t>
      </w:r>
      <w:r w:rsidR="00695ED7">
        <w:rPr>
          <w:color w:val="252525"/>
          <w:shd w:val="clear" w:color="auto" w:fill="FFFFFF"/>
        </w:rPr>
        <w:t>,</w:t>
      </w:r>
      <w:r w:rsidR="0002765D">
        <w:rPr>
          <w:color w:val="252525"/>
          <w:shd w:val="clear" w:color="auto" w:fill="FFFFFF"/>
        </w:rPr>
        <w:t xml:space="preserve"> </w:t>
      </w:r>
      <w:r w:rsidR="004217A2">
        <w:rPr>
          <w:color w:val="252525"/>
          <w:shd w:val="clear" w:color="auto" w:fill="FFFFFF"/>
        </w:rPr>
        <w:t>as the colour green gives the feeling of richness</w:t>
      </w:r>
      <w:r w:rsidR="006C75EB">
        <w:rPr>
          <w:color w:val="252525"/>
          <w:shd w:val="clear" w:color="auto" w:fill="FFFFFF"/>
        </w:rPr>
        <w:t xml:space="preserve"> while also providing</w:t>
      </w:r>
      <w:r w:rsidR="0085120F">
        <w:rPr>
          <w:color w:val="252525"/>
          <w:shd w:val="clear" w:color="auto" w:fill="FFFFFF"/>
        </w:rPr>
        <w:t xml:space="preserve"> the feeling of</w:t>
      </w:r>
      <w:r w:rsidR="00BC3E6B">
        <w:rPr>
          <w:color w:val="252525"/>
          <w:shd w:val="clear" w:color="auto" w:fill="FFFFFF"/>
        </w:rPr>
        <w:t xml:space="preserve"> safety</w:t>
      </w:r>
      <w:r w:rsidR="008A792B">
        <w:rPr>
          <w:color w:val="252525"/>
          <w:shd w:val="clear" w:color="auto" w:fill="FFFFFF"/>
        </w:rPr>
        <w:t xml:space="preserve"> </w:t>
      </w:r>
      <w:r w:rsidR="008A792B">
        <w:rPr>
          <w:rFonts w:ascii="Open Sans" w:hAnsi="Open Sans" w:cs="Open Sans"/>
          <w:color w:val="252525"/>
          <w:sz w:val="21"/>
          <w:szCs w:val="21"/>
          <w:shd w:val="clear" w:color="auto" w:fill="FFFFFF"/>
        </w:rPr>
        <w:t>(</w:t>
      </w:r>
      <w:r w:rsidR="008A792B" w:rsidRPr="00B54829">
        <w:t>Graf1x.com.</w:t>
      </w:r>
      <w:r w:rsidR="008A792B">
        <w:t xml:space="preserve">, </w:t>
      </w:r>
      <w:r w:rsidR="008A792B" w:rsidRPr="00B54829">
        <w:t>2019</w:t>
      </w:r>
      <w:r w:rsidR="008A792B">
        <w:t xml:space="preserve">, p. 1). </w:t>
      </w:r>
    </w:p>
    <w:p w14:paraId="4616085F" w14:textId="15FC0A83" w:rsidR="00797D53" w:rsidRDefault="00C8691F" w:rsidP="007416FF">
      <w:pPr>
        <w:pStyle w:val="paragraph"/>
        <w:spacing w:before="0" w:beforeAutospacing="0" w:after="0" w:afterAutospacing="0" w:line="360" w:lineRule="auto"/>
        <w:jc w:val="both"/>
        <w:textAlignment w:val="baseline"/>
      </w:pPr>
      <w:r>
        <w:t>Secondly</w:t>
      </w:r>
      <w:r w:rsidR="00D64D36">
        <w:t>,</w:t>
      </w:r>
      <w:r>
        <w:t xml:space="preserve"> the</w:t>
      </w:r>
      <w:r w:rsidR="001934E1">
        <w:t xml:space="preserve"> font and size</w:t>
      </w:r>
      <w:r w:rsidR="005251C3">
        <w:t xml:space="preserve"> </w:t>
      </w:r>
      <w:r w:rsidR="00B04F1F">
        <w:t xml:space="preserve">are </w:t>
      </w:r>
      <w:r w:rsidR="001C0DB0">
        <w:t>key role</w:t>
      </w:r>
      <w:r w:rsidR="00B04F1F">
        <w:t>s</w:t>
      </w:r>
      <w:r w:rsidR="001C0DB0">
        <w:t xml:space="preserve"> on how the leaflet will look to the eye</w:t>
      </w:r>
      <w:r w:rsidR="0034760C">
        <w:t xml:space="preserve"> of the reade</w:t>
      </w:r>
      <w:r w:rsidR="00A20C25">
        <w:t>r</w:t>
      </w:r>
      <w:r w:rsidR="00B04F1F">
        <w:t>;</w:t>
      </w:r>
      <w:r w:rsidR="00A20C25">
        <w:t xml:space="preserve"> </w:t>
      </w:r>
      <w:r w:rsidR="00CD5F8F">
        <w:t>it needs to a</w:t>
      </w:r>
      <w:r w:rsidR="00692F39">
        <w:t>ppeal to the audience</w:t>
      </w:r>
      <w:r w:rsidR="00B04F1F">
        <w:t>,</w:t>
      </w:r>
      <w:r w:rsidR="00F36053">
        <w:t xml:space="preserve"> therefore</w:t>
      </w:r>
      <w:r w:rsidR="00424B35">
        <w:t xml:space="preserve"> the chosen font on the leaflet was century gothic</w:t>
      </w:r>
      <w:r w:rsidR="00B04F1F">
        <w:t>. T</w:t>
      </w:r>
      <w:r w:rsidR="00424B35">
        <w:t xml:space="preserve">his font </w:t>
      </w:r>
      <w:r w:rsidR="000B6E77">
        <w:t>is more</w:t>
      </w:r>
      <w:r w:rsidR="007D7798">
        <w:t xml:space="preserve"> pleasing and has</w:t>
      </w:r>
      <w:r w:rsidR="00F77C4E">
        <w:t xml:space="preserve"> a </w:t>
      </w:r>
      <w:r w:rsidR="002D4B18">
        <w:t xml:space="preserve">stylishness </w:t>
      </w:r>
      <w:r w:rsidR="001E6441">
        <w:t>which is attractive</w:t>
      </w:r>
      <w:r w:rsidR="00EA302C">
        <w:t xml:space="preserve"> </w:t>
      </w:r>
      <w:bookmarkStart w:id="1" w:name="_Hlk4506359"/>
      <w:r w:rsidR="00EA302C">
        <w:t>(Digital Printing, 2013)</w:t>
      </w:r>
      <w:r w:rsidR="0019548A">
        <w:t>.</w:t>
      </w:r>
      <w:bookmarkEnd w:id="1"/>
    </w:p>
    <w:p w14:paraId="012BFE43" w14:textId="6B977803" w:rsidR="0019548A" w:rsidRDefault="0019548A" w:rsidP="007416FF">
      <w:pPr>
        <w:pStyle w:val="paragraph"/>
        <w:spacing w:before="0" w:beforeAutospacing="0" w:after="0" w:afterAutospacing="0" w:line="360" w:lineRule="auto"/>
        <w:jc w:val="both"/>
        <w:textAlignment w:val="baseline"/>
      </w:pPr>
      <w:r>
        <w:t xml:space="preserve">Century gothic is an </w:t>
      </w:r>
      <w:r w:rsidR="00A43EC9">
        <w:t>‘</w:t>
      </w:r>
      <w:r>
        <w:t>easy to read</w:t>
      </w:r>
      <w:r w:rsidR="00A43EC9">
        <w:t>’</w:t>
      </w:r>
      <w:r>
        <w:t xml:space="preserve"> fon</w:t>
      </w:r>
      <w:r w:rsidR="00A43EC9">
        <w:t>t</w:t>
      </w:r>
      <w:r w:rsidR="007E3D3B">
        <w:t xml:space="preserve"> and ‘can be read from a distance’ (Digital Printing, 2013, p. 1).</w:t>
      </w:r>
      <w:r w:rsidR="00B354ED">
        <w:t xml:space="preserve"> </w:t>
      </w:r>
    </w:p>
    <w:p w14:paraId="2CE3F963" w14:textId="110347EA" w:rsidR="00FE3D0E" w:rsidRDefault="006069AB" w:rsidP="007416FF">
      <w:pPr>
        <w:pStyle w:val="paragraph"/>
        <w:spacing w:before="0" w:beforeAutospacing="0" w:after="0" w:afterAutospacing="0" w:line="360" w:lineRule="auto"/>
        <w:jc w:val="both"/>
        <w:textAlignment w:val="baseline"/>
      </w:pPr>
      <w:r>
        <w:t>Lastly the images</w:t>
      </w:r>
      <w:r w:rsidR="00695ED7">
        <w:t>:</w:t>
      </w:r>
      <w:r>
        <w:t xml:space="preserve"> </w:t>
      </w:r>
      <w:r w:rsidR="0070697D">
        <w:t>the images used in the leaflet where chosen carefully</w:t>
      </w:r>
      <w:r w:rsidR="00695ED7">
        <w:t>.</w:t>
      </w:r>
      <w:r w:rsidR="00542C4A">
        <w:t xml:space="preserve"> </w:t>
      </w:r>
      <w:r w:rsidR="00695ED7">
        <w:t>C</w:t>
      </w:r>
      <w:r w:rsidR="00542C4A">
        <w:t>ertain images were not include</w:t>
      </w:r>
      <w:r w:rsidR="00695ED7">
        <w:t>d such as</w:t>
      </w:r>
      <w:r w:rsidR="000759D6">
        <w:t xml:space="preserve"> images of </w:t>
      </w:r>
      <w:r w:rsidR="009B7CDB">
        <w:t>cannabis</w:t>
      </w:r>
      <w:r w:rsidR="002C2993">
        <w:t xml:space="preserve"> or methods of smoking it</w:t>
      </w:r>
      <w:r w:rsidR="009B7CDB">
        <w:t>, as</w:t>
      </w:r>
      <w:r w:rsidR="00542C4A">
        <w:t xml:space="preserve"> i</w:t>
      </w:r>
      <w:r w:rsidR="00804D82">
        <w:t>t would have been</w:t>
      </w:r>
      <w:r w:rsidR="00245FF0">
        <w:t xml:space="preserve"> uns</w:t>
      </w:r>
      <w:r w:rsidR="00615F3B">
        <w:t xml:space="preserve">uitable </w:t>
      </w:r>
      <w:r w:rsidR="00804D82">
        <w:t>for the leaflet</w:t>
      </w:r>
      <w:r w:rsidR="00E0273F">
        <w:t xml:space="preserve"> </w:t>
      </w:r>
      <w:r w:rsidR="006D6BDF">
        <w:t>sim</w:t>
      </w:r>
      <w:r w:rsidR="00525EEB">
        <w:t xml:space="preserve">ply because </w:t>
      </w:r>
      <w:r w:rsidR="006D6BDF">
        <w:t>images</w:t>
      </w:r>
      <w:r w:rsidR="00525EEB">
        <w:t xml:space="preserve"> of that nature </w:t>
      </w:r>
      <w:r w:rsidR="006D6BDF">
        <w:t>w</w:t>
      </w:r>
      <w:r w:rsidR="002C2993">
        <w:t>ould</w:t>
      </w:r>
      <w:r w:rsidR="006D6BDF">
        <w:t xml:space="preserve"> only promote cannabis</w:t>
      </w:r>
      <w:r w:rsidR="00525EEB">
        <w:t xml:space="preserve"> and its use</w:t>
      </w:r>
      <w:r w:rsidR="002C2993">
        <w:t>.  It was therefore</w:t>
      </w:r>
      <w:r w:rsidR="00525EEB">
        <w:t xml:space="preserve"> felt</w:t>
      </w:r>
      <w:r w:rsidR="002C2993">
        <w:t xml:space="preserve"> that this was</w:t>
      </w:r>
      <w:r w:rsidR="00525EEB">
        <w:t xml:space="preserve"> </w:t>
      </w:r>
      <w:r w:rsidR="00536AEB">
        <w:t>crucial to not pu</w:t>
      </w:r>
      <w:r w:rsidR="002C2993">
        <w:t>t them in.</w:t>
      </w:r>
    </w:p>
    <w:p w14:paraId="35C60ABE" w14:textId="6B23E43B" w:rsidR="00712E59" w:rsidRDefault="00BD2AB5" w:rsidP="007416FF">
      <w:pPr>
        <w:pStyle w:val="paragraph"/>
        <w:spacing w:before="0" w:beforeAutospacing="0" w:after="0" w:afterAutospacing="0" w:line="360" w:lineRule="auto"/>
        <w:jc w:val="both"/>
        <w:textAlignment w:val="baseline"/>
      </w:pPr>
      <w:r>
        <w:t>W</w:t>
      </w:r>
      <w:r w:rsidR="00070C36">
        <w:t>hilst it is important to include images that are eye-catching and appealing for a teenage audience, it is also essential to ensure that the images support the key messages in the text,</w:t>
      </w:r>
      <w:r w:rsidR="00A4756D">
        <w:t xml:space="preserve"> for example, the image of the police</w:t>
      </w:r>
      <w:r w:rsidR="005252AD">
        <w:t xml:space="preserve"> under the message of law gives the impression that it is </w:t>
      </w:r>
      <w:r w:rsidR="005835AB">
        <w:t>illegal to smoke cannabis and that there are con</w:t>
      </w:r>
      <w:r w:rsidR="00860FCA">
        <w:t>sequences of doing so.</w:t>
      </w:r>
    </w:p>
    <w:p w14:paraId="5AF7AB43" w14:textId="212B5DC6" w:rsidR="00B534D4" w:rsidRDefault="00B534D4" w:rsidP="007416FF">
      <w:pPr>
        <w:pStyle w:val="paragraph"/>
        <w:spacing w:before="0" w:beforeAutospacing="0" w:after="0" w:afterAutospacing="0" w:line="360" w:lineRule="auto"/>
        <w:jc w:val="both"/>
        <w:textAlignment w:val="baseline"/>
        <w:rPr>
          <w:rFonts w:ascii="Open Sans" w:hAnsi="Open Sans" w:cs="Open Sans"/>
          <w:color w:val="252525"/>
          <w:sz w:val="21"/>
          <w:szCs w:val="21"/>
          <w:shd w:val="clear" w:color="auto" w:fill="FFFFFF"/>
        </w:rPr>
      </w:pPr>
      <w:r>
        <w:lastRenderedPageBreak/>
        <w:t>Sometimes pictures have the poten</w:t>
      </w:r>
      <w:r w:rsidR="005869FF">
        <w:t>tial to say far more than words (</w:t>
      </w:r>
      <w:proofErr w:type="spellStart"/>
      <w:r w:rsidR="009C5BAD">
        <w:t>C</w:t>
      </w:r>
      <w:r w:rsidR="00D74A14">
        <w:t>herrill</w:t>
      </w:r>
      <w:proofErr w:type="spellEnd"/>
      <w:r w:rsidR="00D74A14">
        <w:t xml:space="preserve"> Print, </w:t>
      </w:r>
      <w:proofErr w:type="spellStart"/>
      <w:r w:rsidR="00D74A14">
        <w:t>n.d</w:t>
      </w:r>
      <w:proofErr w:type="spellEnd"/>
      <w:r w:rsidR="00D74A14">
        <w:t>).</w:t>
      </w:r>
    </w:p>
    <w:p w14:paraId="7FD23FFD" w14:textId="77777777" w:rsidR="00803631" w:rsidRPr="00E857FC" w:rsidRDefault="00803631" w:rsidP="007416FF">
      <w:pPr>
        <w:pStyle w:val="paragraph"/>
        <w:spacing w:before="0" w:beforeAutospacing="0" w:after="0" w:afterAutospacing="0" w:line="360" w:lineRule="auto"/>
        <w:jc w:val="both"/>
        <w:textAlignment w:val="baseline"/>
        <w:rPr>
          <w:color w:val="252525"/>
          <w:shd w:val="clear" w:color="auto" w:fill="FFFFFF"/>
        </w:rPr>
      </w:pPr>
    </w:p>
    <w:p w14:paraId="48E48E82" w14:textId="4C720B38" w:rsidR="00347165" w:rsidRDefault="00347165" w:rsidP="007416FF">
      <w:pPr>
        <w:pStyle w:val="paragraph"/>
        <w:spacing w:before="0" w:beforeAutospacing="0" w:after="0" w:afterAutospacing="0" w:line="360" w:lineRule="auto"/>
        <w:jc w:val="both"/>
        <w:textAlignment w:val="baseline"/>
        <w:rPr>
          <w:rFonts w:ascii="Open Sans" w:hAnsi="Open Sans" w:cs="Open Sans"/>
          <w:color w:val="252525"/>
          <w:sz w:val="21"/>
          <w:szCs w:val="21"/>
          <w:shd w:val="clear" w:color="auto" w:fill="FFFFFF"/>
        </w:rPr>
      </w:pPr>
    </w:p>
    <w:p w14:paraId="3D1BCC59" w14:textId="6E7B58C2" w:rsidR="00797D53" w:rsidRDefault="00797D53" w:rsidP="007416FF">
      <w:pPr>
        <w:pStyle w:val="paragraph"/>
        <w:spacing w:before="0" w:beforeAutospacing="0" w:after="0" w:afterAutospacing="0" w:line="360" w:lineRule="auto"/>
        <w:jc w:val="both"/>
        <w:textAlignment w:val="baseline"/>
        <w:rPr>
          <w:rStyle w:val="eop"/>
          <w:sz w:val="28"/>
          <w:szCs w:val="28"/>
        </w:rPr>
      </w:pPr>
    </w:p>
    <w:p w14:paraId="0D08EFEF" w14:textId="2AE95534" w:rsidR="00797D53" w:rsidRDefault="00797D53" w:rsidP="007416FF">
      <w:pPr>
        <w:pStyle w:val="paragraph"/>
        <w:spacing w:before="0" w:beforeAutospacing="0" w:after="0" w:afterAutospacing="0" w:line="360" w:lineRule="auto"/>
        <w:jc w:val="both"/>
        <w:textAlignment w:val="baseline"/>
        <w:rPr>
          <w:rStyle w:val="eop"/>
          <w:sz w:val="28"/>
          <w:szCs w:val="28"/>
        </w:rPr>
      </w:pPr>
    </w:p>
    <w:p w14:paraId="54767A44" w14:textId="603D5C64" w:rsidR="00797D53" w:rsidRDefault="00797D53" w:rsidP="007416FF">
      <w:pPr>
        <w:pStyle w:val="paragraph"/>
        <w:spacing w:before="0" w:beforeAutospacing="0" w:after="0" w:afterAutospacing="0" w:line="360" w:lineRule="auto"/>
        <w:jc w:val="both"/>
        <w:textAlignment w:val="baseline"/>
        <w:rPr>
          <w:rStyle w:val="eop"/>
          <w:sz w:val="28"/>
          <w:szCs w:val="28"/>
        </w:rPr>
      </w:pPr>
    </w:p>
    <w:p w14:paraId="2D0E526E" w14:textId="197D013B" w:rsidR="00797D53" w:rsidRDefault="00797D53" w:rsidP="007416FF">
      <w:pPr>
        <w:pStyle w:val="paragraph"/>
        <w:spacing w:before="0" w:beforeAutospacing="0" w:after="0" w:afterAutospacing="0" w:line="360" w:lineRule="auto"/>
        <w:jc w:val="both"/>
        <w:textAlignment w:val="baseline"/>
        <w:rPr>
          <w:rStyle w:val="eop"/>
          <w:sz w:val="28"/>
          <w:szCs w:val="28"/>
        </w:rPr>
      </w:pPr>
    </w:p>
    <w:p w14:paraId="6BA501E8" w14:textId="34471A71" w:rsidR="00797D53" w:rsidRDefault="00797D53" w:rsidP="007416FF">
      <w:pPr>
        <w:pStyle w:val="paragraph"/>
        <w:spacing w:before="0" w:beforeAutospacing="0" w:after="0" w:afterAutospacing="0" w:line="360" w:lineRule="auto"/>
        <w:jc w:val="both"/>
        <w:textAlignment w:val="baseline"/>
        <w:rPr>
          <w:rStyle w:val="eop"/>
          <w:sz w:val="28"/>
          <w:szCs w:val="28"/>
        </w:rPr>
      </w:pPr>
    </w:p>
    <w:p w14:paraId="26CE2FF4" w14:textId="2722880E" w:rsidR="00797D53" w:rsidRDefault="00797D53" w:rsidP="007416FF">
      <w:pPr>
        <w:pStyle w:val="paragraph"/>
        <w:spacing w:before="0" w:beforeAutospacing="0" w:after="0" w:afterAutospacing="0" w:line="360" w:lineRule="auto"/>
        <w:jc w:val="both"/>
        <w:textAlignment w:val="baseline"/>
        <w:rPr>
          <w:rStyle w:val="eop"/>
          <w:sz w:val="28"/>
          <w:szCs w:val="28"/>
        </w:rPr>
      </w:pPr>
    </w:p>
    <w:p w14:paraId="72CA55AD" w14:textId="5745D0D2" w:rsidR="001773AE" w:rsidRDefault="001773AE" w:rsidP="007416FF">
      <w:pPr>
        <w:pStyle w:val="paragraph"/>
        <w:spacing w:before="0" w:beforeAutospacing="0" w:after="0" w:afterAutospacing="0" w:line="360" w:lineRule="auto"/>
        <w:jc w:val="both"/>
        <w:textAlignment w:val="baseline"/>
        <w:rPr>
          <w:rStyle w:val="eop"/>
          <w:sz w:val="28"/>
          <w:szCs w:val="28"/>
        </w:rPr>
      </w:pPr>
    </w:p>
    <w:p w14:paraId="2C68F59C" w14:textId="51A33C09" w:rsidR="001773AE" w:rsidRDefault="001773AE" w:rsidP="007416FF">
      <w:pPr>
        <w:pStyle w:val="paragraph"/>
        <w:spacing w:before="0" w:beforeAutospacing="0" w:after="0" w:afterAutospacing="0" w:line="360" w:lineRule="auto"/>
        <w:jc w:val="both"/>
        <w:textAlignment w:val="baseline"/>
        <w:rPr>
          <w:rStyle w:val="eop"/>
          <w:sz w:val="28"/>
          <w:szCs w:val="28"/>
        </w:rPr>
      </w:pPr>
    </w:p>
    <w:p w14:paraId="4BA7454A" w14:textId="77777777" w:rsidR="0014775A" w:rsidRDefault="0014775A" w:rsidP="007416FF">
      <w:pPr>
        <w:pStyle w:val="paragraph"/>
        <w:spacing w:before="0" w:beforeAutospacing="0" w:after="0" w:afterAutospacing="0" w:line="360" w:lineRule="auto"/>
        <w:jc w:val="both"/>
        <w:textAlignment w:val="baseline"/>
        <w:rPr>
          <w:rStyle w:val="eop"/>
          <w:sz w:val="28"/>
          <w:szCs w:val="28"/>
        </w:rPr>
      </w:pPr>
    </w:p>
    <w:p w14:paraId="6B19F343" w14:textId="77777777" w:rsidR="0014775A" w:rsidRDefault="0014775A" w:rsidP="007416FF">
      <w:pPr>
        <w:pStyle w:val="paragraph"/>
        <w:spacing w:before="0" w:beforeAutospacing="0" w:after="0" w:afterAutospacing="0" w:line="360" w:lineRule="auto"/>
        <w:jc w:val="both"/>
        <w:textAlignment w:val="baseline"/>
        <w:rPr>
          <w:rStyle w:val="eop"/>
          <w:sz w:val="28"/>
          <w:szCs w:val="28"/>
        </w:rPr>
      </w:pPr>
    </w:p>
    <w:p w14:paraId="5D9637D7" w14:textId="77777777" w:rsidR="0014775A" w:rsidRPr="00B54829" w:rsidRDefault="0014775A" w:rsidP="007416FF">
      <w:pPr>
        <w:pStyle w:val="paragraph"/>
        <w:spacing w:before="0" w:beforeAutospacing="0" w:after="0" w:afterAutospacing="0" w:line="360" w:lineRule="auto"/>
        <w:jc w:val="both"/>
        <w:textAlignment w:val="baseline"/>
        <w:rPr>
          <w:rStyle w:val="eop"/>
        </w:rPr>
      </w:pPr>
    </w:p>
    <w:p w14:paraId="66E91F86" w14:textId="77777777" w:rsidR="0014775A" w:rsidRPr="00B54829" w:rsidRDefault="0014775A" w:rsidP="007416FF">
      <w:pPr>
        <w:spacing w:line="360" w:lineRule="auto"/>
        <w:jc w:val="both"/>
        <w:rPr>
          <w:rFonts w:ascii="Times New Roman" w:hAnsi="Times New Roman" w:cs="Times New Roman"/>
          <w:sz w:val="24"/>
          <w:szCs w:val="24"/>
        </w:rPr>
      </w:pPr>
    </w:p>
    <w:p w14:paraId="186B5184" w14:textId="77777777" w:rsidR="0014775A" w:rsidRPr="00B54829" w:rsidRDefault="0014775A" w:rsidP="007416FF">
      <w:pPr>
        <w:pStyle w:val="paragraph"/>
        <w:spacing w:before="0" w:beforeAutospacing="0" w:after="0" w:afterAutospacing="0" w:line="360" w:lineRule="auto"/>
        <w:jc w:val="both"/>
        <w:textAlignment w:val="baseline"/>
      </w:pPr>
      <w:proofErr w:type="spellStart"/>
      <w:r w:rsidRPr="00B54829">
        <w:rPr>
          <w:rStyle w:val="spellingerror"/>
          <w:color w:val="333333"/>
          <w:shd w:val="clear" w:color="auto" w:fill="FFFFFF"/>
        </w:rPr>
        <w:t>Arain</w:t>
      </w:r>
      <w:proofErr w:type="spellEnd"/>
      <w:r w:rsidRPr="00B54829">
        <w:rPr>
          <w:rStyle w:val="normaltextrun"/>
          <w:color w:val="333333"/>
          <w:shd w:val="clear" w:color="auto" w:fill="FFFFFF"/>
        </w:rPr>
        <w:t>, M., et al. “Maturation of the adolescent brain” </w:t>
      </w:r>
      <w:r w:rsidRPr="00B54829">
        <w:rPr>
          <w:rStyle w:val="normaltextrun"/>
          <w:i/>
          <w:iCs/>
          <w:color w:val="333333"/>
          <w:shd w:val="clear" w:color="auto" w:fill="FFFFFF"/>
        </w:rPr>
        <w:t>Neuropsychiatric disease and treatment vol. 9</w:t>
      </w:r>
      <w:r w:rsidRPr="00B54829">
        <w:rPr>
          <w:rStyle w:val="normaltextrun"/>
          <w:color w:val="333333"/>
          <w:shd w:val="clear" w:color="auto" w:fill="FFFFFF"/>
        </w:rPr>
        <w:t> (2013): 449-61. </w:t>
      </w:r>
      <w:proofErr w:type="spellStart"/>
      <w:r w:rsidRPr="00B54829">
        <w:rPr>
          <w:rStyle w:val="spellingerror"/>
          <w:color w:val="333333"/>
          <w:shd w:val="clear" w:color="auto" w:fill="FFFFFF"/>
        </w:rPr>
        <w:t>doi</w:t>
      </w:r>
      <w:proofErr w:type="spellEnd"/>
      <w:r w:rsidRPr="00B54829">
        <w:rPr>
          <w:rStyle w:val="normaltextrun"/>
          <w:color w:val="333333"/>
          <w:shd w:val="clear" w:color="auto" w:fill="FFFFFF"/>
        </w:rPr>
        <w:t>: 10.2147/NDT.S39776</w:t>
      </w:r>
      <w:r w:rsidRPr="00B54829">
        <w:rPr>
          <w:rStyle w:val="eop"/>
        </w:rPr>
        <w:t> </w:t>
      </w:r>
    </w:p>
    <w:p w14:paraId="6822F5C4" w14:textId="77777777" w:rsidR="0014775A" w:rsidRPr="00E9748A" w:rsidRDefault="0014775A" w:rsidP="007416FF">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Busby, M. (2019) ‘Tough cannabis polices do not deter young people – study’ </w:t>
      </w:r>
      <w:r w:rsidRPr="008B392D">
        <w:rPr>
          <w:rFonts w:ascii="Times New Roman" w:hAnsi="Times New Roman" w:cs="Times New Roman"/>
          <w:i/>
          <w:sz w:val="24"/>
          <w:szCs w:val="24"/>
        </w:rPr>
        <w:t>The Guardian</w:t>
      </w:r>
      <w:r>
        <w:rPr>
          <w:rFonts w:ascii="Times New Roman" w:hAnsi="Times New Roman" w:cs="Times New Roman"/>
          <w:i/>
          <w:sz w:val="24"/>
          <w:szCs w:val="24"/>
        </w:rPr>
        <w:t xml:space="preserve">, </w:t>
      </w:r>
      <w:r w:rsidRPr="00197FD9">
        <w:rPr>
          <w:rFonts w:ascii="Times New Roman" w:hAnsi="Times New Roman" w:cs="Times New Roman"/>
          <w:sz w:val="24"/>
          <w:szCs w:val="24"/>
        </w:rPr>
        <w:t xml:space="preserve"> Available</w:t>
      </w:r>
      <w:r>
        <w:rPr>
          <w:rFonts w:ascii="Times New Roman" w:hAnsi="Times New Roman" w:cs="Times New Roman"/>
          <w:sz w:val="24"/>
          <w:szCs w:val="24"/>
        </w:rPr>
        <w:t xml:space="preserve"> at: </w:t>
      </w:r>
      <w:hyperlink r:id="rId4" w:history="1">
        <w:r w:rsidRPr="00F96F2A">
          <w:rPr>
            <w:rStyle w:val="Hyperlink"/>
            <w:rFonts w:ascii="Times New Roman" w:hAnsi="Times New Roman" w:cs="Times New Roman"/>
            <w:sz w:val="24"/>
            <w:szCs w:val="24"/>
          </w:rPr>
          <w:t>https://www.theguardian.com/society/2019/feb/18/cannabis-policies-young-people</w:t>
        </w:r>
      </w:hyperlink>
      <w:r>
        <w:rPr>
          <w:rFonts w:ascii="Times New Roman" w:hAnsi="Times New Roman" w:cs="Times New Roman"/>
          <w:sz w:val="24"/>
          <w:szCs w:val="24"/>
        </w:rPr>
        <w:t xml:space="preserve">   (Accessed 6</w:t>
      </w:r>
      <w:r w:rsidRPr="006634AB">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203B3E9D" w14:textId="77777777" w:rsidR="0014775A" w:rsidRPr="00DE455F" w:rsidRDefault="0014775A" w:rsidP="007416FF">
      <w:pPr>
        <w:autoSpaceDE w:val="0"/>
        <w:autoSpaceDN w:val="0"/>
        <w:adjustRightInd w:val="0"/>
        <w:spacing w:after="0" w:line="360" w:lineRule="auto"/>
        <w:jc w:val="both"/>
        <w:rPr>
          <w:rFonts w:ascii="Times New Roman" w:hAnsi="Times New Roman" w:cs="Times New Roman"/>
          <w:color w:val="000000"/>
          <w:sz w:val="24"/>
          <w:szCs w:val="24"/>
          <w:shd w:val="clear" w:color="auto" w:fill="FFFFFF"/>
        </w:rPr>
      </w:pPr>
      <w:proofErr w:type="spellStart"/>
      <w:r>
        <w:rPr>
          <w:rFonts w:ascii="Times New Roman" w:hAnsi="Times New Roman" w:cs="Times New Roman"/>
          <w:color w:val="000000"/>
          <w:sz w:val="24"/>
          <w:szCs w:val="24"/>
          <w:shd w:val="clear" w:color="auto" w:fill="FFFFFF"/>
        </w:rPr>
        <w:t>Cherrill</w:t>
      </w:r>
      <w:proofErr w:type="spellEnd"/>
      <w:r>
        <w:rPr>
          <w:rFonts w:ascii="Times New Roman" w:hAnsi="Times New Roman" w:cs="Times New Roman"/>
          <w:color w:val="000000"/>
          <w:sz w:val="24"/>
          <w:szCs w:val="24"/>
          <w:shd w:val="clear" w:color="auto" w:fill="FFFFFF"/>
        </w:rPr>
        <w:t xml:space="preserve"> Print, (</w:t>
      </w:r>
      <w:proofErr w:type="spellStart"/>
      <w:r>
        <w:rPr>
          <w:rFonts w:ascii="Times New Roman" w:hAnsi="Times New Roman" w:cs="Times New Roman"/>
          <w:color w:val="000000"/>
          <w:sz w:val="24"/>
          <w:szCs w:val="24"/>
          <w:shd w:val="clear" w:color="auto" w:fill="FFFFFF"/>
        </w:rPr>
        <w:t>n.d</w:t>
      </w:r>
      <w:proofErr w:type="spellEnd"/>
      <w:r>
        <w:rPr>
          <w:rFonts w:ascii="Times New Roman" w:hAnsi="Times New Roman" w:cs="Times New Roman"/>
          <w:color w:val="000000"/>
          <w:sz w:val="24"/>
          <w:szCs w:val="24"/>
          <w:shd w:val="clear" w:color="auto" w:fill="FFFFFF"/>
        </w:rPr>
        <w:t xml:space="preserve">) </w:t>
      </w:r>
      <w:r w:rsidRPr="003171C5">
        <w:rPr>
          <w:rFonts w:ascii="Times New Roman" w:hAnsi="Times New Roman" w:cs="Times New Roman"/>
          <w:i/>
          <w:color w:val="000000"/>
          <w:sz w:val="24"/>
          <w:szCs w:val="24"/>
          <w:shd w:val="clear" w:color="auto" w:fill="FFFFFF"/>
        </w:rPr>
        <w:t>Why are images important in printed leaflets</w:t>
      </w:r>
      <w:r>
        <w:rPr>
          <w:rFonts w:ascii="Times New Roman" w:hAnsi="Times New Roman" w:cs="Times New Roman"/>
          <w:i/>
          <w:color w:val="000000"/>
          <w:sz w:val="24"/>
          <w:szCs w:val="24"/>
          <w:shd w:val="clear" w:color="auto" w:fill="FFFFFF"/>
        </w:rPr>
        <w:t xml:space="preserve"> </w:t>
      </w:r>
      <w:r>
        <w:rPr>
          <w:rFonts w:ascii="Times New Roman" w:hAnsi="Times New Roman" w:cs="Times New Roman"/>
          <w:color w:val="000000"/>
          <w:sz w:val="24"/>
          <w:szCs w:val="24"/>
          <w:shd w:val="clear" w:color="auto" w:fill="FFFFFF"/>
        </w:rPr>
        <w:t xml:space="preserve">Available at: </w:t>
      </w:r>
      <w:hyperlink r:id="rId5" w:history="1">
        <w:r w:rsidRPr="00406EFB">
          <w:rPr>
            <w:rStyle w:val="Hyperlink"/>
            <w:rFonts w:ascii="Times New Roman" w:hAnsi="Times New Roman" w:cs="Times New Roman"/>
            <w:sz w:val="24"/>
            <w:szCs w:val="24"/>
            <w:shd w:val="clear" w:color="auto" w:fill="FFFFFF"/>
          </w:rPr>
          <w:t>https://www.cherrillprint.co.uk/why-images-are-important-in-printed-leaflets/</w:t>
        </w:r>
      </w:hyperlink>
      <w:r>
        <w:rPr>
          <w:rFonts w:ascii="Times New Roman" w:hAnsi="Times New Roman" w:cs="Times New Roman"/>
          <w:color w:val="000000"/>
          <w:sz w:val="24"/>
          <w:szCs w:val="24"/>
          <w:shd w:val="clear" w:color="auto" w:fill="FFFFFF"/>
        </w:rPr>
        <w:t xml:space="preserve"> (Accessed 7</w:t>
      </w:r>
      <w:r w:rsidRPr="0014775A">
        <w:rPr>
          <w:rFonts w:ascii="Times New Roman" w:hAnsi="Times New Roman" w:cs="Times New Roman"/>
          <w:color w:val="000000"/>
          <w:sz w:val="24"/>
          <w:szCs w:val="24"/>
          <w:shd w:val="clear" w:color="auto" w:fill="FFFFFF"/>
          <w:vertAlign w:val="superscript"/>
        </w:rPr>
        <w:t>th</w:t>
      </w:r>
      <w:r>
        <w:rPr>
          <w:rFonts w:ascii="Times New Roman" w:hAnsi="Times New Roman" w:cs="Times New Roman"/>
          <w:color w:val="000000"/>
          <w:sz w:val="24"/>
          <w:szCs w:val="24"/>
          <w:shd w:val="clear" w:color="auto" w:fill="FFFFFF"/>
        </w:rPr>
        <w:t xml:space="preserve"> March. 2019)</w:t>
      </w:r>
    </w:p>
    <w:p w14:paraId="1BDDE1C8" w14:textId="77777777" w:rsidR="0014775A" w:rsidRPr="00E9748A" w:rsidRDefault="0014775A" w:rsidP="007416FF">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color w:val="000000"/>
          <w:sz w:val="24"/>
          <w:szCs w:val="24"/>
          <w:shd w:val="clear" w:color="auto" w:fill="FFFFFF"/>
        </w:rPr>
        <w:t xml:space="preserve">Digital Printing. (2013) </w:t>
      </w:r>
      <w:r w:rsidRPr="00CB7894">
        <w:rPr>
          <w:rFonts w:ascii="Times New Roman" w:hAnsi="Times New Roman" w:cs="Times New Roman"/>
          <w:i/>
          <w:color w:val="000000"/>
          <w:sz w:val="24"/>
          <w:szCs w:val="24"/>
          <w:shd w:val="clear" w:color="auto" w:fill="FFFFFF"/>
        </w:rPr>
        <w:t>3 of the best and worst fonts for printing</w:t>
      </w:r>
      <w:r>
        <w:rPr>
          <w:rFonts w:ascii="Times New Roman" w:hAnsi="Times New Roman" w:cs="Times New Roman"/>
          <w:i/>
          <w:color w:val="000000"/>
          <w:sz w:val="24"/>
          <w:szCs w:val="24"/>
          <w:shd w:val="clear" w:color="auto" w:fill="FFFFFF"/>
        </w:rPr>
        <w:t xml:space="preserve">. </w:t>
      </w:r>
      <w:r w:rsidRPr="00821570">
        <w:rPr>
          <w:rFonts w:ascii="Times New Roman" w:hAnsi="Times New Roman" w:cs="Times New Roman"/>
          <w:color w:val="000000"/>
          <w:sz w:val="24"/>
          <w:szCs w:val="24"/>
          <w:shd w:val="clear" w:color="auto" w:fill="FFFFFF"/>
        </w:rPr>
        <w:t>Available at:</w:t>
      </w:r>
      <w:r w:rsidRPr="00304B8E">
        <w:t xml:space="preserve"> </w:t>
      </w:r>
      <w:hyperlink r:id="rId6" w:history="1">
        <w:r w:rsidRPr="00F96F2A">
          <w:rPr>
            <w:rStyle w:val="Hyperlink"/>
            <w:rFonts w:ascii="Times New Roman" w:hAnsi="Times New Roman" w:cs="Times New Roman"/>
            <w:sz w:val="24"/>
            <w:szCs w:val="24"/>
            <w:shd w:val="clear" w:color="auto" w:fill="FFFFFF"/>
          </w:rPr>
          <w:t>https://www.digitalprinting.co.uk/blog/3-of-the-best-and-worst-fonts-for-printing/</w:t>
        </w:r>
      </w:hyperlink>
      <w:r>
        <w:rPr>
          <w:rFonts w:ascii="Times New Roman" w:hAnsi="Times New Roman" w:cs="Times New Roman"/>
          <w:color w:val="000000"/>
          <w:sz w:val="24"/>
          <w:szCs w:val="24"/>
          <w:shd w:val="clear" w:color="auto" w:fill="FFFFFF"/>
        </w:rPr>
        <w:t xml:space="preserve"> </w:t>
      </w:r>
      <w:r>
        <w:rPr>
          <w:rFonts w:ascii="Times New Roman" w:hAnsi="Times New Roman" w:cs="Times New Roman"/>
          <w:i/>
          <w:color w:val="000000"/>
          <w:sz w:val="24"/>
          <w:szCs w:val="24"/>
          <w:shd w:val="clear" w:color="auto" w:fill="FFFFFF"/>
        </w:rPr>
        <w:t xml:space="preserve"> </w:t>
      </w:r>
      <w:r>
        <w:rPr>
          <w:rFonts w:ascii="Times New Roman" w:hAnsi="Times New Roman" w:cs="Times New Roman"/>
          <w:color w:val="000000"/>
          <w:sz w:val="24"/>
          <w:szCs w:val="24"/>
          <w:shd w:val="clear" w:color="auto" w:fill="FFFFFF"/>
        </w:rPr>
        <w:t>(Accessed 15 March 2019).</w:t>
      </w:r>
    </w:p>
    <w:p w14:paraId="2A2B79D8" w14:textId="77777777" w:rsidR="0014775A" w:rsidRDefault="0014775A" w:rsidP="007416FF">
      <w:pPr>
        <w:autoSpaceDE w:val="0"/>
        <w:autoSpaceDN w:val="0"/>
        <w:adjustRightInd w:val="0"/>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Gallegos, J. (2017) ‘Why understanding how a child’s brain works at different ages is so important’, </w:t>
      </w:r>
      <w:r w:rsidRPr="00636216">
        <w:rPr>
          <w:rFonts w:ascii="Times New Roman" w:hAnsi="Times New Roman" w:cs="Times New Roman"/>
          <w:i/>
          <w:sz w:val="24"/>
          <w:szCs w:val="24"/>
        </w:rPr>
        <w:t>The Independent</w:t>
      </w:r>
      <w:r>
        <w:rPr>
          <w:rFonts w:ascii="Times New Roman" w:hAnsi="Times New Roman" w:cs="Times New Roman"/>
          <w:sz w:val="24"/>
          <w:szCs w:val="24"/>
        </w:rPr>
        <w:t xml:space="preserve"> ,  Available at:</w:t>
      </w:r>
      <w:r w:rsidRPr="00C43CD7">
        <w:t xml:space="preserve"> </w:t>
      </w:r>
      <w:hyperlink r:id="rId7" w:history="1">
        <w:r w:rsidRPr="00F96F2A">
          <w:rPr>
            <w:rStyle w:val="Hyperlink"/>
            <w:rFonts w:ascii="Times New Roman" w:hAnsi="Times New Roman" w:cs="Times New Roman"/>
            <w:sz w:val="24"/>
            <w:szCs w:val="24"/>
          </w:rPr>
          <w:t>https://www.independent.co.uk/life-style/health-and-families/why-understanding-how-a-childs-brain-works-at-different-ages-is-so-important-a7926111.html</w:t>
        </w:r>
      </w:hyperlink>
      <w:r>
        <w:rPr>
          <w:rFonts w:ascii="Times New Roman" w:hAnsi="Times New Roman" w:cs="Times New Roman"/>
          <w:sz w:val="24"/>
          <w:szCs w:val="24"/>
        </w:rPr>
        <w:t xml:space="preserve"> </w:t>
      </w:r>
      <w:bookmarkStart w:id="2" w:name="_Hlk4502001"/>
      <w:r>
        <w:rPr>
          <w:rFonts w:ascii="Times New Roman" w:hAnsi="Times New Roman" w:cs="Times New Roman"/>
          <w:sz w:val="24"/>
          <w:szCs w:val="24"/>
        </w:rPr>
        <w:t xml:space="preserve"> (Accessed 6</w:t>
      </w:r>
      <w:r w:rsidRPr="006634AB">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 </w:t>
      </w:r>
      <w:bookmarkEnd w:id="2"/>
    </w:p>
    <w:p w14:paraId="60EE122F" w14:textId="77777777" w:rsidR="0014775A" w:rsidRPr="00B54829" w:rsidRDefault="0014775A" w:rsidP="007416FF">
      <w:pPr>
        <w:pStyle w:val="paragraph"/>
        <w:spacing w:before="0" w:beforeAutospacing="0" w:after="0" w:afterAutospacing="0" w:line="360" w:lineRule="auto"/>
        <w:jc w:val="both"/>
        <w:textAlignment w:val="baseline"/>
      </w:pPr>
      <w:proofErr w:type="spellStart"/>
      <w:r w:rsidRPr="00B54829">
        <w:rPr>
          <w:rStyle w:val="normaltextrun"/>
          <w:color w:val="333333"/>
          <w:shd w:val="clear" w:color="auto" w:fill="FFFFFF"/>
        </w:rPr>
        <w:lastRenderedPageBreak/>
        <w:t>Gobbi</w:t>
      </w:r>
      <w:proofErr w:type="spellEnd"/>
      <w:r w:rsidRPr="00B54829">
        <w:rPr>
          <w:rStyle w:val="normaltextrun"/>
          <w:color w:val="333333"/>
          <w:shd w:val="clear" w:color="auto" w:fill="FFFFFF"/>
        </w:rPr>
        <w:t>, G., Atkin, T., </w:t>
      </w:r>
      <w:proofErr w:type="spellStart"/>
      <w:proofErr w:type="gramStart"/>
      <w:r w:rsidRPr="00B54829">
        <w:rPr>
          <w:rStyle w:val="spellingerror"/>
          <w:color w:val="333333"/>
          <w:shd w:val="clear" w:color="auto" w:fill="FFFFFF"/>
        </w:rPr>
        <w:t>Zytynski,T</w:t>
      </w:r>
      <w:proofErr w:type="spellEnd"/>
      <w:r w:rsidRPr="00B54829">
        <w:rPr>
          <w:rStyle w:val="normaltextrun"/>
          <w:color w:val="333333"/>
          <w:shd w:val="clear" w:color="auto" w:fill="FFFFFF"/>
        </w:rPr>
        <w:t>.</w:t>
      </w:r>
      <w:proofErr w:type="gramEnd"/>
      <w:r w:rsidRPr="00B54829">
        <w:rPr>
          <w:rStyle w:val="normaltextrun"/>
          <w:color w:val="333333"/>
          <w:shd w:val="clear" w:color="auto" w:fill="FFFFFF"/>
        </w:rPr>
        <w:t>, Wang, S., Askari, S., Boruff, J., Ware, M., </w:t>
      </w:r>
      <w:r w:rsidRPr="00B54829">
        <w:rPr>
          <w:rStyle w:val="spellingerror"/>
          <w:color w:val="333333"/>
          <w:shd w:val="clear" w:color="auto" w:fill="FFFFFF"/>
        </w:rPr>
        <w:t>Marmorstein</w:t>
      </w:r>
      <w:r w:rsidRPr="00B54829">
        <w:rPr>
          <w:rStyle w:val="normaltextrun"/>
          <w:color w:val="333333"/>
          <w:shd w:val="clear" w:color="auto" w:fill="FFFFFF"/>
        </w:rPr>
        <w:t>, N., Cipriani, A.,</w:t>
      </w:r>
      <w:r w:rsidRPr="00B54829">
        <w:rPr>
          <w:rStyle w:val="spellingerror"/>
          <w:color w:val="333333"/>
          <w:shd w:val="clear" w:color="auto" w:fill="FFFFFF"/>
        </w:rPr>
        <w:t>Dendukuri</w:t>
      </w:r>
      <w:r w:rsidRPr="00B54829">
        <w:rPr>
          <w:rStyle w:val="normaltextrun"/>
          <w:color w:val="333333"/>
          <w:shd w:val="clear" w:color="auto" w:fill="FFFFFF"/>
        </w:rPr>
        <w:t>, N., Mayo, N. (2019) Association of Cannabis Use in Adolescence and Risk of Depression, Anxiety, and Suicidality in Young Adulthood: A Systematic Review and Meta-analysis. </w:t>
      </w:r>
      <w:r w:rsidRPr="00B54829">
        <w:rPr>
          <w:rStyle w:val="normaltextrun"/>
          <w:i/>
          <w:iCs/>
          <w:color w:val="333333"/>
          <w:shd w:val="clear" w:color="auto" w:fill="FFFFFF"/>
        </w:rPr>
        <w:t>JAMA Psychiatry</w:t>
      </w:r>
      <w:r w:rsidRPr="00B54829">
        <w:rPr>
          <w:rStyle w:val="normaltextrun"/>
          <w:color w:val="333333"/>
          <w:shd w:val="clear" w:color="auto" w:fill="FFFFFF"/>
        </w:rPr>
        <w:t> </w:t>
      </w:r>
      <w:proofErr w:type="spellStart"/>
      <w:r w:rsidRPr="00B54829">
        <w:rPr>
          <w:rStyle w:val="spellingerror"/>
          <w:color w:val="333333"/>
          <w:shd w:val="clear" w:color="auto" w:fill="FFFFFF"/>
        </w:rPr>
        <w:t>doi</w:t>
      </w:r>
      <w:proofErr w:type="spellEnd"/>
      <w:r w:rsidRPr="00B54829">
        <w:rPr>
          <w:rStyle w:val="normaltextrun"/>
          <w:color w:val="333333"/>
          <w:shd w:val="clear" w:color="auto" w:fill="FFFFFF"/>
        </w:rPr>
        <w:t>: 10.1001/jamapsychiatry.2018.4500</w:t>
      </w:r>
      <w:r w:rsidRPr="00B54829">
        <w:rPr>
          <w:rStyle w:val="eop"/>
        </w:rPr>
        <w:t> </w:t>
      </w:r>
    </w:p>
    <w:p w14:paraId="283C7030" w14:textId="77777777" w:rsidR="0014775A" w:rsidRPr="00E9748A" w:rsidRDefault="0014775A" w:rsidP="007416FF">
      <w:pPr>
        <w:autoSpaceDE w:val="0"/>
        <w:autoSpaceDN w:val="0"/>
        <w:adjustRightInd w:val="0"/>
        <w:spacing w:after="0" w:line="360" w:lineRule="auto"/>
        <w:jc w:val="both"/>
        <w:rPr>
          <w:rFonts w:ascii="Times New Roman" w:hAnsi="Times New Roman" w:cs="Times New Roman"/>
          <w:sz w:val="24"/>
          <w:szCs w:val="24"/>
        </w:rPr>
      </w:pPr>
      <w:r w:rsidRPr="00E9748A">
        <w:rPr>
          <w:rFonts w:ascii="Times New Roman" w:hAnsi="Times New Roman" w:cs="Times New Roman"/>
          <w:sz w:val="24"/>
          <w:szCs w:val="24"/>
        </w:rPr>
        <w:t>GOV.UK. (2019)</w:t>
      </w:r>
      <w:r w:rsidRPr="00E9748A">
        <w:rPr>
          <w:rFonts w:ascii="Times New Roman" w:eastAsia="Times New Roman" w:hAnsi="Times New Roman" w:cs="Times New Roman"/>
          <w:i/>
          <w:iCs/>
          <w:sz w:val="24"/>
          <w:szCs w:val="24"/>
        </w:rPr>
        <w:t xml:space="preserve"> Drugs penalties</w:t>
      </w:r>
      <w:r w:rsidRPr="00E9748A">
        <w:rPr>
          <w:rFonts w:ascii="Times New Roman" w:hAnsi="Times New Roman" w:cs="Times New Roman"/>
          <w:sz w:val="24"/>
          <w:szCs w:val="24"/>
        </w:rPr>
        <w:t xml:space="preserve">. [online] Available at: https://www.gov.uk/penalties-drug-possession-dealing </w:t>
      </w:r>
      <w:r>
        <w:rPr>
          <w:rFonts w:ascii="Times New Roman" w:hAnsi="Times New Roman" w:cs="Times New Roman"/>
          <w:sz w:val="24"/>
          <w:szCs w:val="24"/>
        </w:rPr>
        <w:t>(</w:t>
      </w:r>
      <w:r w:rsidRPr="00E9748A">
        <w:rPr>
          <w:rFonts w:ascii="Times New Roman" w:hAnsi="Times New Roman" w:cs="Times New Roman"/>
          <w:sz w:val="24"/>
          <w:szCs w:val="24"/>
        </w:rPr>
        <w:t>Accessed 8</w:t>
      </w:r>
      <w:r>
        <w:rPr>
          <w:rFonts w:ascii="Times New Roman" w:hAnsi="Times New Roman" w:cs="Times New Roman"/>
          <w:sz w:val="24"/>
          <w:szCs w:val="24"/>
        </w:rPr>
        <w:t>th</w:t>
      </w:r>
      <w:r w:rsidRPr="00E9748A">
        <w:rPr>
          <w:rFonts w:ascii="Times New Roman" w:hAnsi="Times New Roman" w:cs="Times New Roman"/>
          <w:sz w:val="24"/>
          <w:szCs w:val="24"/>
        </w:rPr>
        <w:t xml:space="preserve"> Mar</w:t>
      </w:r>
      <w:r>
        <w:rPr>
          <w:rFonts w:ascii="Times New Roman" w:hAnsi="Times New Roman" w:cs="Times New Roman"/>
          <w:sz w:val="24"/>
          <w:szCs w:val="24"/>
        </w:rPr>
        <w:t>ch</w:t>
      </w:r>
      <w:r w:rsidRPr="00E9748A">
        <w:rPr>
          <w:rFonts w:ascii="Times New Roman" w:hAnsi="Times New Roman" w:cs="Times New Roman"/>
          <w:sz w:val="24"/>
          <w:szCs w:val="24"/>
        </w:rPr>
        <w:t xml:space="preserve"> 2019</w:t>
      </w:r>
      <w:r>
        <w:rPr>
          <w:rFonts w:ascii="Times New Roman" w:hAnsi="Times New Roman" w:cs="Times New Roman"/>
          <w:sz w:val="24"/>
          <w:szCs w:val="24"/>
        </w:rPr>
        <w:t>)</w:t>
      </w:r>
      <w:r w:rsidRPr="00E9748A">
        <w:rPr>
          <w:rFonts w:ascii="Times New Roman" w:hAnsi="Times New Roman" w:cs="Times New Roman"/>
          <w:sz w:val="24"/>
          <w:szCs w:val="24"/>
        </w:rPr>
        <w:t>.</w:t>
      </w:r>
    </w:p>
    <w:p w14:paraId="31A8B67B" w14:textId="77777777" w:rsidR="0014775A" w:rsidRPr="00B54829" w:rsidRDefault="0014775A" w:rsidP="007416FF">
      <w:pPr>
        <w:spacing w:line="360" w:lineRule="auto"/>
        <w:jc w:val="both"/>
        <w:rPr>
          <w:rFonts w:ascii="Times New Roman" w:hAnsi="Times New Roman" w:cs="Times New Roman"/>
          <w:sz w:val="24"/>
          <w:szCs w:val="24"/>
          <w:lang w:eastAsia="en-GB"/>
        </w:rPr>
      </w:pPr>
      <w:r w:rsidRPr="00B54829">
        <w:rPr>
          <w:rFonts w:ascii="Times New Roman" w:hAnsi="Times New Roman" w:cs="Times New Roman"/>
          <w:sz w:val="24"/>
          <w:szCs w:val="24"/>
        </w:rPr>
        <w:t xml:space="preserve">Graf1x.com. (2019). </w:t>
      </w:r>
      <w:proofErr w:type="spellStart"/>
      <w:r w:rsidRPr="00B54829">
        <w:rPr>
          <w:rFonts w:ascii="Times New Roman" w:hAnsi="Times New Roman" w:cs="Times New Roman"/>
          <w:sz w:val="24"/>
          <w:szCs w:val="24"/>
        </w:rPr>
        <w:t>Color</w:t>
      </w:r>
      <w:proofErr w:type="spellEnd"/>
      <w:r w:rsidRPr="00B54829">
        <w:rPr>
          <w:rFonts w:ascii="Times New Roman" w:hAnsi="Times New Roman" w:cs="Times New Roman"/>
          <w:sz w:val="24"/>
          <w:szCs w:val="24"/>
        </w:rPr>
        <w:t xml:space="preserve"> Meaning and Psychology of Red, Blue, Green, Yellow, Orange, Pink and Violet </w:t>
      </w:r>
      <w:proofErr w:type="spellStart"/>
      <w:r w:rsidRPr="00B54829">
        <w:rPr>
          <w:rFonts w:ascii="Times New Roman" w:hAnsi="Times New Roman" w:cs="Times New Roman"/>
          <w:sz w:val="24"/>
          <w:szCs w:val="24"/>
        </w:rPr>
        <w:t>colors</w:t>
      </w:r>
      <w:proofErr w:type="spellEnd"/>
      <w:r w:rsidRPr="00B54829">
        <w:rPr>
          <w:rFonts w:ascii="Times New Roman" w:hAnsi="Times New Roman" w:cs="Times New Roman"/>
          <w:sz w:val="24"/>
          <w:szCs w:val="24"/>
        </w:rPr>
        <w:t xml:space="preserve">. – graf1x.com. [online] Available at: https://graf1x.com/color-psychology-emotion-meaning-poster/ </w:t>
      </w:r>
      <w:r>
        <w:rPr>
          <w:rFonts w:ascii="Times New Roman" w:hAnsi="Times New Roman" w:cs="Times New Roman"/>
          <w:sz w:val="24"/>
          <w:szCs w:val="24"/>
        </w:rPr>
        <w:t>(</w:t>
      </w:r>
      <w:r w:rsidRPr="00B54829">
        <w:rPr>
          <w:rFonts w:ascii="Times New Roman" w:hAnsi="Times New Roman" w:cs="Times New Roman"/>
          <w:sz w:val="24"/>
          <w:szCs w:val="24"/>
        </w:rPr>
        <w:t>Accessed 12</w:t>
      </w:r>
      <w:r>
        <w:rPr>
          <w:rFonts w:ascii="Times New Roman" w:hAnsi="Times New Roman" w:cs="Times New Roman"/>
          <w:sz w:val="24"/>
          <w:szCs w:val="24"/>
        </w:rPr>
        <w:t>th</w:t>
      </w:r>
      <w:r w:rsidRPr="00B54829">
        <w:rPr>
          <w:rFonts w:ascii="Times New Roman" w:hAnsi="Times New Roman" w:cs="Times New Roman"/>
          <w:sz w:val="24"/>
          <w:szCs w:val="24"/>
        </w:rPr>
        <w:t xml:space="preserve"> Mar</w:t>
      </w:r>
      <w:r>
        <w:rPr>
          <w:rFonts w:ascii="Times New Roman" w:hAnsi="Times New Roman" w:cs="Times New Roman"/>
          <w:sz w:val="24"/>
          <w:szCs w:val="24"/>
        </w:rPr>
        <w:t>ch</w:t>
      </w:r>
      <w:r w:rsidRPr="00B54829">
        <w:rPr>
          <w:rFonts w:ascii="Times New Roman" w:hAnsi="Times New Roman" w:cs="Times New Roman"/>
          <w:sz w:val="24"/>
          <w:szCs w:val="24"/>
        </w:rPr>
        <w:t xml:space="preserve"> 2019</w:t>
      </w:r>
      <w:r>
        <w:rPr>
          <w:rFonts w:ascii="Times New Roman" w:hAnsi="Times New Roman" w:cs="Times New Roman"/>
          <w:sz w:val="24"/>
          <w:szCs w:val="24"/>
        </w:rPr>
        <w:t>)</w:t>
      </w:r>
      <w:r w:rsidRPr="00B54829">
        <w:rPr>
          <w:rFonts w:ascii="Times New Roman" w:hAnsi="Times New Roman" w:cs="Times New Roman"/>
          <w:sz w:val="24"/>
          <w:szCs w:val="24"/>
        </w:rPr>
        <w:t>.</w:t>
      </w:r>
    </w:p>
    <w:p w14:paraId="306D6CBE" w14:textId="77777777" w:rsidR="0014775A" w:rsidRPr="00E9748A" w:rsidRDefault="0014775A" w:rsidP="007416FF">
      <w:pPr>
        <w:autoSpaceDE w:val="0"/>
        <w:autoSpaceDN w:val="0"/>
        <w:adjustRightInd w:val="0"/>
        <w:spacing w:after="0" w:line="360" w:lineRule="auto"/>
        <w:jc w:val="both"/>
        <w:rPr>
          <w:rFonts w:ascii="Times New Roman" w:hAnsi="Times New Roman" w:cs="Times New Roman"/>
          <w:sz w:val="24"/>
          <w:szCs w:val="24"/>
        </w:rPr>
      </w:pPr>
      <w:r w:rsidRPr="00E9748A">
        <w:rPr>
          <w:rFonts w:ascii="Times New Roman" w:hAnsi="Times New Roman" w:cs="Times New Roman"/>
          <w:sz w:val="24"/>
          <w:szCs w:val="24"/>
        </w:rPr>
        <w:t xml:space="preserve"> Kaleidoscope Project</w:t>
      </w:r>
      <w:r>
        <w:rPr>
          <w:rFonts w:ascii="Times New Roman" w:hAnsi="Times New Roman" w:cs="Times New Roman"/>
          <w:sz w:val="24"/>
          <w:szCs w:val="24"/>
        </w:rPr>
        <w:t xml:space="preserve"> </w:t>
      </w:r>
      <w:r w:rsidRPr="00E9748A">
        <w:rPr>
          <w:rFonts w:ascii="Times New Roman" w:hAnsi="Times New Roman" w:cs="Times New Roman"/>
          <w:sz w:val="24"/>
          <w:szCs w:val="24"/>
        </w:rPr>
        <w:t xml:space="preserve">(n.d.) Contact Full Width Map | Kaleidoscope Project. [online] Available at: http://www.kaleidoscopeproject.org.uk/pages/contact/ </w:t>
      </w:r>
      <w:r>
        <w:rPr>
          <w:rFonts w:ascii="Times New Roman" w:hAnsi="Times New Roman" w:cs="Times New Roman"/>
          <w:sz w:val="24"/>
          <w:szCs w:val="24"/>
        </w:rPr>
        <w:t>(</w:t>
      </w:r>
      <w:r w:rsidRPr="00E9748A">
        <w:rPr>
          <w:rFonts w:ascii="Times New Roman" w:hAnsi="Times New Roman" w:cs="Times New Roman"/>
          <w:sz w:val="24"/>
          <w:szCs w:val="24"/>
        </w:rPr>
        <w:t>Accessed 10</w:t>
      </w:r>
      <w:r>
        <w:rPr>
          <w:rFonts w:ascii="Times New Roman" w:hAnsi="Times New Roman" w:cs="Times New Roman"/>
          <w:sz w:val="24"/>
          <w:szCs w:val="24"/>
        </w:rPr>
        <w:t>th</w:t>
      </w:r>
      <w:r w:rsidRPr="00E9748A">
        <w:rPr>
          <w:rFonts w:ascii="Times New Roman" w:hAnsi="Times New Roman" w:cs="Times New Roman"/>
          <w:sz w:val="24"/>
          <w:szCs w:val="24"/>
        </w:rPr>
        <w:t xml:space="preserve"> Mar</w:t>
      </w:r>
      <w:r>
        <w:rPr>
          <w:rFonts w:ascii="Times New Roman" w:hAnsi="Times New Roman" w:cs="Times New Roman"/>
          <w:sz w:val="24"/>
          <w:szCs w:val="24"/>
        </w:rPr>
        <w:t>ch</w:t>
      </w:r>
      <w:r w:rsidRPr="00E9748A">
        <w:rPr>
          <w:rFonts w:ascii="Times New Roman" w:hAnsi="Times New Roman" w:cs="Times New Roman"/>
          <w:sz w:val="24"/>
          <w:szCs w:val="24"/>
        </w:rPr>
        <w:t xml:space="preserve"> 2019</w:t>
      </w:r>
      <w:r>
        <w:rPr>
          <w:rFonts w:ascii="Times New Roman" w:hAnsi="Times New Roman" w:cs="Times New Roman"/>
          <w:sz w:val="24"/>
          <w:szCs w:val="24"/>
        </w:rPr>
        <w:t>)</w:t>
      </w:r>
      <w:r w:rsidRPr="00E9748A">
        <w:rPr>
          <w:rFonts w:ascii="Times New Roman" w:hAnsi="Times New Roman" w:cs="Times New Roman"/>
          <w:sz w:val="24"/>
          <w:szCs w:val="24"/>
        </w:rPr>
        <w:t>.</w:t>
      </w:r>
    </w:p>
    <w:p w14:paraId="70F1899D" w14:textId="77777777" w:rsidR="0014775A" w:rsidRPr="00E9748A" w:rsidRDefault="0014775A" w:rsidP="007416FF">
      <w:pPr>
        <w:autoSpaceDE w:val="0"/>
        <w:autoSpaceDN w:val="0"/>
        <w:adjustRightInd w:val="0"/>
        <w:spacing w:after="0" w:line="360" w:lineRule="auto"/>
        <w:jc w:val="both"/>
        <w:rPr>
          <w:rFonts w:ascii="Times New Roman" w:hAnsi="Times New Roman" w:cs="Times New Roman"/>
          <w:sz w:val="24"/>
          <w:szCs w:val="24"/>
        </w:rPr>
      </w:pPr>
      <w:r w:rsidRPr="00E9748A">
        <w:rPr>
          <w:rFonts w:ascii="Times New Roman" w:hAnsi="Times New Roman" w:cs="Times New Roman"/>
          <w:sz w:val="24"/>
          <w:szCs w:val="24"/>
        </w:rPr>
        <w:t>Mind.org.uk</w:t>
      </w:r>
      <w:r>
        <w:rPr>
          <w:rFonts w:ascii="Times New Roman" w:hAnsi="Times New Roman" w:cs="Times New Roman"/>
          <w:sz w:val="24"/>
          <w:szCs w:val="24"/>
        </w:rPr>
        <w:t>.</w:t>
      </w:r>
      <w:r w:rsidRPr="00E9748A">
        <w:rPr>
          <w:rFonts w:ascii="Times New Roman" w:hAnsi="Times New Roman" w:cs="Times New Roman"/>
          <w:sz w:val="24"/>
          <w:szCs w:val="24"/>
        </w:rPr>
        <w:t xml:space="preserve"> (2013)</w:t>
      </w:r>
      <w:r>
        <w:rPr>
          <w:rFonts w:ascii="Times New Roman" w:hAnsi="Times New Roman" w:cs="Times New Roman"/>
          <w:sz w:val="24"/>
          <w:szCs w:val="24"/>
        </w:rPr>
        <w:t xml:space="preserve"> </w:t>
      </w:r>
      <w:r w:rsidRPr="00E9748A">
        <w:rPr>
          <w:rFonts w:ascii="Times New Roman" w:hAnsi="Times New Roman" w:cs="Times New Roman"/>
          <w:sz w:val="24"/>
          <w:szCs w:val="24"/>
        </w:rPr>
        <w:t xml:space="preserve">Contact us | Mind, the mental health charity - help for mental health problems. [online] Available at: https://www.mind.org.uk/about-us/contact-us/ </w:t>
      </w:r>
      <w:r>
        <w:rPr>
          <w:rFonts w:ascii="Times New Roman" w:hAnsi="Times New Roman" w:cs="Times New Roman"/>
          <w:sz w:val="24"/>
          <w:szCs w:val="24"/>
        </w:rPr>
        <w:t>(</w:t>
      </w:r>
      <w:r w:rsidRPr="00E9748A">
        <w:rPr>
          <w:rFonts w:ascii="Times New Roman" w:hAnsi="Times New Roman" w:cs="Times New Roman"/>
          <w:sz w:val="24"/>
          <w:szCs w:val="24"/>
        </w:rPr>
        <w:t>Accessed 9</w:t>
      </w:r>
      <w:r>
        <w:rPr>
          <w:rFonts w:ascii="Times New Roman" w:hAnsi="Times New Roman" w:cs="Times New Roman"/>
          <w:sz w:val="24"/>
          <w:szCs w:val="24"/>
        </w:rPr>
        <w:t>th</w:t>
      </w:r>
      <w:r w:rsidRPr="00E9748A">
        <w:rPr>
          <w:rFonts w:ascii="Times New Roman" w:hAnsi="Times New Roman" w:cs="Times New Roman"/>
          <w:sz w:val="24"/>
          <w:szCs w:val="24"/>
        </w:rPr>
        <w:t xml:space="preserve"> Mar</w:t>
      </w:r>
      <w:r>
        <w:rPr>
          <w:rFonts w:ascii="Times New Roman" w:hAnsi="Times New Roman" w:cs="Times New Roman"/>
          <w:sz w:val="24"/>
          <w:szCs w:val="24"/>
        </w:rPr>
        <w:t>ch</w:t>
      </w:r>
      <w:r w:rsidRPr="00E9748A">
        <w:rPr>
          <w:rFonts w:ascii="Times New Roman" w:hAnsi="Times New Roman" w:cs="Times New Roman"/>
          <w:sz w:val="24"/>
          <w:szCs w:val="24"/>
        </w:rPr>
        <w:t xml:space="preserve"> 2019</w:t>
      </w:r>
      <w:r>
        <w:rPr>
          <w:rFonts w:ascii="Times New Roman" w:hAnsi="Times New Roman" w:cs="Times New Roman"/>
          <w:sz w:val="24"/>
          <w:szCs w:val="24"/>
        </w:rPr>
        <w:t>)</w:t>
      </w:r>
      <w:r w:rsidRPr="00E9748A">
        <w:rPr>
          <w:rFonts w:ascii="Times New Roman" w:hAnsi="Times New Roman" w:cs="Times New Roman"/>
          <w:sz w:val="24"/>
          <w:szCs w:val="24"/>
        </w:rPr>
        <w:t>.</w:t>
      </w:r>
    </w:p>
    <w:p w14:paraId="7D394F02" w14:textId="77777777" w:rsidR="0014775A" w:rsidRPr="00E9748A" w:rsidRDefault="0014775A" w:rsidP="007416FF">
      <w:pPr>
        <w:autoSpaceDE w:val="0"/>
        <w:autoSpaceDN w:val="0"/>
        <w:adjustRightInd w:val="0"/>
        <w:spacing w:after="0" w:line="360" w:lineRule="auto"/>
        <w:jc w:val="both"/>
        <w:rPr>
          <w:rFonts w:ascii="Times New Roman" w:hAnsi="Times New Roman" w:cs="Times New Roman"/>
          <w:sz w:val="24"/>
          <w:szCs w:val="24"/>
        </w:rPr>
      </w:pPr>
      <w:r w:rsidRPr="00E9748A">
        <w:rPr>
          <w:rFonts w:ascii="Times New Roman" w:hAnsi="Times New Roman" w:cs="Times New Roman"/>
          <w:sz w:val="24"/>
          <w:szCs w:val="24"/>
        </w:rPr>
        <w:t xml:space="preserve">Mydr.com.au. (2019) </w:t>
      </w:r>
      <w:r w:rsidRPr="00E9748A">
        <w:rPr>
          <w:rFonts w:ascii="Times New Roman" w:eastAsia="Times New Roman" w:hAnsi="Times New Roman" w:cs="Times New Roman"/>
          <w:i/>
          <w:iCs/>
          <w:sz w:val="24"/>
          <w:szCs w:val="24"/>
        </w:rPr>
        <w:t>Cannabis: what is it?</w:t>
      </w:r>
      <w:r w:rsidRPr="00E9748A">
        <w:rPr>
          <w:rFonts w:ascii="Times New Roman" w:hAnsi="Times New Roman" w:cs="Times New Roman"/>
          <w:sz w:val="24"/>
          <w:szCs w:val="24"/>
        </w:rPr>
        <w:t xml:space="preserve"> - myDr.com.au. [online] Available at: https://www.mydr.com.au/addictions/cannabis-what-is-it </w:t>
      </w:r>
      <w:r>
        <w:rPr>
          <w:rFonts w:ascii="Times New Roman" w:hAnsi="Times New Roman" w:cs="Times New Roman"/>
          <w:sz w:val="24"/>
          <w:szCs w:val="24"/>
        </w:rPr>
        <w:t>(</w:t>
      </w:r>
      <w:r w:rsidRPr="00E9748A">
        <w:rPr>
          <w:rFonts w:ascii="Times New Roman" w:hAnsi="Times New Roman" w:cs="Times New Roman"/>
          <w:sz w:val="24"/>
          <w:szCs w:val="24"/>
        </w:rPr>
        <w:t>Accessed 5</w:t>
      </w:r>
      <w:r>
        <w:rPr>
          <w:rFonts w:ascii="Times New Roman" w:hAnsi="Times New Roman" w:cs="Times New Roman"/>
          <w:sz w:val="24"/>
          <w:szCs w:val="24"/>
        </w:rPr>
        <w:t>th</w:t>
      </w:r>
      <w:r w:rsidRPr="00E9748A">
        <w:rPr>
          <w:rFonts w:ascii="Times New Roman" w:hAnsi="Times New Roman" w:cs="Times New Roman"/>
          <w:sz w:val="24"/>
          <w:szCs w:val="24"/>
        </w:rPr>
        <w:t xml:space="preserve"> Mar</w:t>
      </w:r>
      <w:r>
        <w:rPr>
          <w:rFonts w:ascii="Times New Roman" w:hAnsi="Times New Roman" w:cs="Times New Roman"/>
          <w:sz w:val="24"/>
          <w:szCs w:val="24"/>
        </w:rPr>
        <w:t>ch</w:t>
      </w:r>
      <w:r w:rsidRPr="00E9748A">
        <w:rPr>
          <w:rFonts w:ascii="Times New Roman" w:hAnsi="Times New Roman" w:cs="Times New Roman"/>
          <w:sz w:val="24"/>
          <w:szCs w:val="24"/>
        </w:rPr>
        <w:t xml:space="preserve"> 2019</w:t>
      </w:r>
      <w:r>
        <w:rPr>
          <w:rFonts w:ascii="Times New Roman" w:hAnsi="Times New Roman" w:cs="Times New Roman"/>
          <w:sz w:val="24"/>
          <w:szCs w:val="24"/>
        </w:rPr>
        <w:t>)</w:t>
      </w:r>
      <w:r w:rsidRPr="00E9748A">
        <w:rPr>
          <w:rFonts w:ascii="Times New Roman" w:hAnsi="Times New Roman" w:cs="Times New Roman"/>
          <w:sz w:val="24"/>
          <w:szCs w:val="24"/>
        </w:rPr>
        <w:t>.</w:t>
      </w:r>
    </w:p>
    <w:p w14:paraId="1A98ED0D" w14:textId="77777777" w:rsidR="0014775A" w:rsidRPr="00B54829" w:rsidRDefault="0014775A" w:rsidP="007416FF">
      <w:pPr>
        <w:pStyle w:val="paragraph"/>
        <w:spacing w:before="0" w:beforeAutospacing="0" w:after="0" w:afterAutospacing="0" w:line="360" w:lineRule="auto"/>
        <w:jc w:val="both"/>
        <w:textAlignment w:val="baseline"/>
      </w:pPr>
      <w:r w:rsidRPr="00B54829">
        <w:rPr>
          <w:rStyle w:val="normaltextrun"/>
          <w:color w:val="333333"/>
          <w:shd w:val="clear" w:color="auto" w:fill="FFFFFF"/>
        </w:rPr>
        <w:t>NHS</w:t>
      </w:r>
      <w:r>
        <w:rPr>
          <w:rStyle w:val="normaltextrun"/>
          <w:color w:val="333333"/>
          <w:shd w:val="clear" w:color="auto" w:fill="FFFFFF"/>
        </w:rPr>
        <w:t>.</w:t>
      </w:r>
      <w:r w:rsidRPr="00B54829">
        <w:rPr>
          <w:rStyle w:val="normaltextrun"/>
          <w:color w:val="333333"/>
          <w:shd w:val="clear" w:color="auto" w:fill="FFFFFF"/>
        </w:rPr>
        <w:t xml:space="preserve"> (2018) </w:t>
      </w:r>
      <w:r w:rsidRPr="00B54829">
        <w:rPr>
          <w:rStyle w:val="normaltextrun"/>
          <w:i/>
          <w:iCs/>
          <w:color w:val="333333"/>
          <w:shd w:val="clear" w:color="auto" w:fill="FFFFFF"/>
        </w:rPr>
        <w:t>Medical cannabis (and cannabis oils). </w:t>
      </w:r>
      <w:r w:rsidRPr="00B54829">
        <w:rPr>
          <w:rStyle w:val="normaltextrun"/>
          <w:color w:val="333333"/>
          <w:shd w:val="clear" w:color="auto" w:fill="FFFFFF"/>
        </w:rPr>
        <w:t> Available at </w:t>
      </w:r>
      <w:hyperlink r:id="rId8" w:tgtFrame="_blank" w:history="1">
        <w:r w:rsidRPr="00B54829">
          <w:rPr>
            <w:rStyle w:val="normaltextrun"/>
            <w:color w:val="0000FF"/>
            <w:u w:val="single"/>
            <w:shd w:val="clear" w:color="auto" w:fill="FFFFFF"/>
          </w:rPr>
          <w:t>https://www.nhs.uk/conditions/medical-cannabis/</w:t>
        </w:r>
      </w:hyperlink>
      <w:r w:rsidRPr="00B54829">
        <w:rPr>
          <w:rStyle w:val="normaltextrun"/>
          <w:color w:val="333333"/>
          <w:shd w:val="clear" w:color="auto" w:fill="FFFFFF"/>
        </w:rPr>
        <w:t xml:space="preserve">  </w:t>
      </w:r>
      <w:r>
        <w:rPr>
          <w:rStyle w:val="normaltextrun"/>
          <w:color w:val="333333"/>
          <w:shd w:val="clear" w:color="auto" w:fill="FFFFFF"/>
        </w:rPr>
        <w:t>(</w:t>
      </w:r>
      <w:r w:rsidRPr="00B54829">
        <w:rPr>
          <w:rStyle w:val="normaltextrun"/>
          <w:color w:val="333333"/>
          <w:shd w:val="clear" w:color="auto" w:fill="FFFFFF"/>
        </w:rPr>
        <w:t>Accessed 12</w:t>
      </w:r>
      <w:r>
        <w:rPr>
          <w:rStyle w:val="normaltextrun"/>
          <w:color w:val="333333"/>
          <w:shd w:val="clear" w:color="auto" w:fill="FFFFFF"/>
        </w:rPr>
        <w:t>th</w:t>
      </w:r>
      <w:r w:rsidRPr="00B54829">
        <w:rPr>
          <w:rStyle w:val="normaltextrun"/>
          <w:color w:val="333333"/>
          <w:shd w:val="clear" w:color="auto" w:fill="FFFFFF"/>
        </w:rPr>
        <w:t> Mar</w:t>
      </w:r>
      <w:r>
        <w:rPr>
          <w:rStyle w:val="normaltextrun"/>
          <w:color w:val="333333"/>
          <w:shd w:val="clear" w:color="auto" w:fill="FFFFFF"/>
        </w:rPr>
        <w:t>ch</w:t>
      </w:r>
      <w:r w:rsidRPr="00B54829">
        <w:rPr>
          <w:rStyle w:val="normaltextrun"/>
          <w:color w:val="333333"/>
          <w:shd w:val="clear" w:color="auto" w:fill="FFFFFF"/>
        </w:rPr>
        <w:t xml:space="preserve"> 2019)</w:t>
      </w:r>
      <w:r>
        <w:rPr>
          <w:rStyle w:val="normaltextrun"/>
          <w:color w:val="333333"/>
          <w:shd w:val="clear" w:color="auto" w:fill="FFFFFF"/>
        </w:rPr>
        <w:t>.</w:t>
      </w:r>
      <w:r w:rsidRPr="00B54829">
        <w:rPr>
          <w:rStyle w:val="eop"/>
        </w:rPr>
        <w:t> </w:t>
      </w:r>
    </w:p>
    <w:p w14:paraId="77CABFCB" w14:textId="77777777" w:rsidR="0014775A" w:rsidRPr="00E9748A" w:rsidRDefault="0014775A" w:rsidP="007416FF">
      <w:pPr>
        <w:autoSpaceDE w:val="0"/>
        <w:autoSpaceDN w:val="0"/>
        <w:adjustRightInd w:val="0"/>
        <w:spacing w:after="0" w:line="360" w:lineRule="auto"/>
        <w:jc w:val="both"/>
        <w:rPr>
          <w:rFonts w:ascii="Times New Roman" w:hAnsi="Times New Roman" w:cs="Times New Roman"/>
          <w:sz w:val="24"/>
          <w:szCs w:val="24"/>
        </w:rPr>
      </w:pPr>
      <w:r w:rsidRPr="00E9748A">
        <w:rPr>
          <w:rFonts w:ascii="Times New Roman" w:hAnsi="Times New Roman" w:cs="Times New Roman"/>
          <w:sz w:val="24"/>
          <w:szCs w:val="24"/>
        </w:rPr>
        <w:t>nhs.uk. (2017)</w:t>
      </w:r>
      <w:r w:rsidRPr="00E9748A">
        <w:rPr>
          <w:rFonts w:ascii="Times New Roman" w:eastAsia="Times New Roman" w:hAnsi="Times New Roman" w:cs="Times New Roman"/>
          <w:i/>
          <w:iCs/>
          <w:sz w:val="24"/>
          <w:szCs w:val="24"/>
        </w:rPr>
        <w:t xml:space="preserve"> Cannabis: the facts.</w:t>
      </w:r>
      <w:r w:rsidRPr="00E9748A">
        <w:rPr>
          <w:rFonts w:ascii="Times New Roman" w:hAnsi="Times New Roman" w:cs="Times New Roman"/>
          <w:sz w:val="24"/>
          <w:szCs w:val="24"/>
        </w:rPr>
        <w:t xml:space="preserve"> [online] Available at: https://www.nhs.uk/live-well/healthy-body/cannabis-the-facts/ </w:t>
      </w:r>
      <w:r>
        <w:rPr>
          <w:rFonts w:ascii="Times New Roman" w:hAnsi="Times New Roman" w:cs="Times New Roman"/>
          <w:sz w:val="24"/>
          <w:szCs w:val="24"/>
        </w:rPr>
        <w:t>(</w:t>
      </w:r>
      <w:r w:rsidRPr="00E9748A">
        <w:rPr>
          <w:rFonts w:ascii="Times New Roman" w:hAnsi="Times New Roman" w:cs="Times New Roman"/>
          <w:sz w:val="24"/>
          <w:szCs w:val="24"/>
        </w:rPr>
        <w:t>Accessed 7</w:t>
      </w:r>
      <w:r>
        <w:rPr>
          <w:rFonts w:ascii="Times New Roman" w:hAnsi="Times New Roman" w:cs="Times New Roman"/>
          <w:sz w:val="24"/>
          <w:szCs w:val="24"/>
        </w:rPr>
        <w:t>th</w:t>
      </w:r>
      <w:r w:rsidRPr="00E9748A">
        <w:rPr>
          <w:rFonts w:ascii="Times New Roman" w:hAnsi="Times New Roman" w:cs="Times New Roman"/>
          <w:sz w:val="24"/>
          <w:szCs w:val="24"/>
        </w:rPr>
        <w:t xml:space="preserve"> Mar</w:t>
      </w:r>
      <w:r>
        <w:rPr>
          <w:rFonts w:ascii="Times New Roman" w:hAnsi="Times New Roman" w:cs="Times New Roman"/>
          <w:sz w:val="24"/>
          <w:szCs w:val="24"/>
        </w:rPr>
        <w:t>ch</w:t>
      </w:r>
      <w:r w:rsidRPr="00E9748A">
        <w:rPr>
          <w:rFonts w:ascii="Times New Roman" w:hAnsi="Times New Roman" w:cs="Times New Roman"/>
          <w:sz w:val="24"/>
          <w:szCs w:val="24"/>
        </w:rPr>
        <w:t xml:space="preserve"> 2019</w:t>
      </w:r>
      <w:r>
        <w:rPr>
          <w:rFonts w:ascii="Times New Roman" w:hAnsi="Times New Roman" w:cs="Times New Roman"/>
          <w:sz w:val="24"/>
          <w:szCs w:val="24"/>
        </w:rPr>
        <w:t>)</w:t>
      </w:r>
      <w:r w:rsidRPr="00E9748A">
        <w:rPr>
          <w:rFonts w:ascii="Times New Roman" w:hAnsi="Times New Roman" w:cs="Times New Roman"/>
          <w:sz w:val="24"/>
          <w:szCs w:val="24"/>
        </w:rPr>
        <w:t>.</w:t>
      </w:r>
    </w:p>
    <w:p w14:paraId="382CD82A" w14:textId="77777777" w:rsidR="0014775A" w:rsidRPr="00B54829" w:rsidRDefault="0014775A" w:rsidP="007416FF">
      <w:pPr>
        <w:spacing w:line="360" w:lineRule="auto"/>
        <w:jc w:val="both"/>
        <w:rPr>
          <w:rFonts w:ascii="Times New Roman" w:hAnsi="Times New Roman" w:cs="Times New Roman"/>
          <w:sz w:val="24"/>
          <w:szCs w:val="24"/>
        </w:rPr>
      </w:pPr>
      <w:r w:rsidRPr="00B54829">
        <w:rPr>
          <w:rStyle w:val="selectable"/>
          <w:rFonts w:ascii="Times New Roman" w:hAnsi="Times New Roman" w:cs="Times New Roman"/>
          <w:color w:val="000000"/>
          <w:sz w:val="24"/>
          <w:szCs w:val="24"/>
          <w:shd w:val="clear" w:color="auto" w:fill="FFFFFF"/>
        </w:rPr>
        <w:t>Nicholls, J. (2019) </w:t>
      </w:r>
      <w:r w:rsidRPr="00B54829">
        <w:rPr>
          <w:rStyle w:val="selectable"/>
          <w:rFonts w:ascii="Times New Roman" w:hAnsi="Times New Roman" w:cs="Times New Roman"/>
          <w:i/>
          <w:iCs/>
          <w:color w:val="000000"/>
          <w:sz w:val="24"/>
          <w:szCs w:val="24"/>
          <w:shd w:val="clear" w:color="auto" w:fill="FFFFFF"/>
        </w:rPr>
        <w:t>Legalisation of cannabis in the UK would help protect its users from harm |James Nicholls</w:t>
      </w:r>
      <w:r w:rsidRPr="00B54829">
        <w:rPr>
          <w:rStyle w:val="selectable"/>
          <w:rFonts w:ascii="Times New Roman" w:hAnsi="Times New Roman" w:cs="Times New Roman"/>
          <w:color w:val="000000"/>
          <w:sz w:val="24"/>
          <w:szCs w:val="24"/>
          <w:shd w:val="clear" w:color="auto" w:fill="FFFFFF"/>
        </w:rPr>
        <w:t xml:space="preserve">. [online] the Guardian. Available at: https://www.theguardian.com/commentisfree/2019/feb/15/legalisation-cannabis-protect-users-mental-health </w:t>
      </w:r>
      <w:r>
        <w:rPr>
          <w:rStyle w:val="selectable"/>
          <w:rFonts w:ascii="Times New Roman" w:hAnsi="Times New Roman" w:cs="Times New Roman"/>
          <w:color w:val="000000"/>
          <w:sz w:val="24"/>
          <w:szCs w:val="24"/>
          <w:shd w:val="clear" w:color="auto" w:fill="FFFFFF"/>
        </w:rPr>
        <w:t>(</w:t>
      </w:r>
      <w:r w:rsidRPr="00B54829">
        <w:rPr>
          <w:rStyle w:val="selectable"/>
          <w:rFonts w:ascii="Times New Roman" w:hAnsi="Times New Roman" w:cs="Times New Roman"/>
          <w:color w:val="000000"/>
          <w:sz w:val="24"/>
          <w:szCs w:val="24"/>
          <w:shd w:val="clear" w:color="auto" w:fill="FFFFFF"/>
        </w:rPr>
        <w:t>Accessed 13</w:t>
      </w:r>
      <w:r>
        <w:rPr>
          <w:rStyle w:val="selectable"/>
          <w:rFonts w:ascii="Times New Roman" w:hAnsi="Times New Roman" w:cs="Times New Roman"/>
          <w:color w:val="000000"/>
          <w:sz w:val="24"/>
          <w:szCs w:val="24"/>
          <w:shd w:val="clear" w:color="auto" w:fill="FFFFFF"/>
        </w:rPr>
        <w:t>th</w:t>
      </w:r>
      <w:r w:rsidRPr="00B54829">
        <w:rPr>
          <w:rStyle w:val="selectable"/>
          <w:rFonts w:ascii="Times New Roman" w:hAnsi="Times New Roman" w:cs="Times New Roman"/>
          <w:color w:val="000000"/>
          <w:sz w:val="24"/>
          <w:szCs w:val="24"/>
          <w:shd w:val="clear" w:color="auto" w:fill="FFFFFF"/>
        </w:rPr>
        <w:t xml:space="preserve"> Mar</w:t>
      </w:r>
      <w:r>
        <w:rPr>
          <w:rStyle w:val="selectable"/>
          <w:rFonts w:ascii="Times New Roman" w:hAnsi="Times New Roman" w:cs="Times New Roman"/>
          <w:color w:val="000000"/>
          <w:sz w:val="24"/>
          <w:szCs w:val="24"/>
          <w:shd w:val="clear" w:color="auto" w:fill="FFFFFF"/>
        </w:rPr>
        <w:t>ch</w:t>
      </w:r>
      <w:r w:rsidRPr="00B54829">
        <w:rPr>
          <w:rStyle w:val="selectable"/>
          <w:rFonts w:ascii="Times New Roman" w:hAnsi="Times New Roman" w:cs="Times New Roman"/>
          <w:color w:val="000000"/>
          <w:sz w:val="24"/>
          <w:szCs w:val="24"/>
          <w:shd w:val="clear" w:color="auto" w:fill="FFFFFF"/>
        </w:rPr>
        <w:t xml:space="preserve"> 2019</w:t>
      </w:r>
      <w:r>
        <w:rPr>
          <w:rStyle w:val="selectable"/>
          <w:rFonts w:ascii="Times New Roman" w:hAnsi="Times New Roman" w:cs="Times New Roman"/>
          <w:color w:val="000000"/>
          <w:sz w:val="24"/>
          <w:szCs w:val="24"/>
          <w:shd w:val="clear" w:color="auto" w:fill="FFFFFF"/>
        </w:rPr>
        <w:t>)</w:t>
      </w:r>
      <w:r w:rsidRPr="00B54829">
        <w:rPr>
          <w:rStyle w:val="selectable"/>
          <w:rFonts w:ascii="Times New Roman" w:hAnsi="Times New Roman" w:cs="Times New Roman"/>
          <w:color w:val="000000"/>
          <w:sz w:val="24"/>
          <w:szCs w:val="24"/>
          <w:shd w:val="clear" w:color="auto" w:fill="FFFFFF"/>
        </w:rPr>
        <w:t>.</w:t>
      </w:r>
    </w:p>
    <w:p w14:paraId="2B6DA232" w14:textId="77777777" w:rsidR="0014775A" w:rsidRPr="00B54829" w:rsidRDefault="0014775A" w:rsidP="007416FF">
      <w:pPr>
        <w:pStyle w:val="Heading1"/>
        <w:spacing w:before="0" w:line="360" w:lineRule="auto"/>
        <w:jc w:val="both"/>
        <w:rPr>
          <w:rFonts w:ascii="Times New Roman" w:hAnsi="Times New Roman" w:cs="Times New Roman"/>
          <w:color w:val="auto"/>
          <w:sz w:val="24"/>
          <w:szCs w:val="24"/>
        </w:rPr>
      </w:pPr>
      <w:proofErr w:type="spellStart"/>
      <w:r w:rsidRPr="00B54829">
        <w:rPr>
          <w:rFonts w:ascii="Times New Roman" w:hAnsi="Times New Roman" w:cs="Times New Roman"/>
          <w:color w:val="auto"/>
          <w:sz w:val="24"/>
          <w:szCs w:val="24"/>
        </w:rPr>
        <w:t>Pisanti</w:t>
      </w:r>
      <w:proofErr w:type="spellEnd"/>
      <w:r w:rsidRPr="00B54829">
        <w:rPr>
          <w:rFonts w:ascii="Times New Roman" w:hAnsi="Times New Roman" w:cs="Times New Roman"/>
          <w:color w:val="auto"/>
          <w:sz w:val="24"/>
          <w:szCs w:val="24"/>
        </w:rPr>
        <w:t xml:space="preserve">, S., </w:t>
      </w:r>
      <w:proofErr w:type="spellStart"/>
      <w:r w:rsidRPr="00B54829">
        <w:rPr>
          <w:rFonts w:ascii="Times New Roman" w:hAnsi="Times New Roman" w:cs="Times New Roman"/>
          <w:color w:val="auto"/>
          <w:sz w:val="24"/>
          <w:szCs w:val="24"/>
        </w:rPr>
        <w:t>Malfitano</w:t>
      </w:r>
      <w:proofErr w:type="spellEnd"/>
      <w:r w:rsidRPr="00B54829">
        <w:rPr>
          <w:rFonts w:ascii="Times New Roman" w:hAnsi="Times New Roman" w:cs="Times New Roman"/>
          <w:color w:val="auto"/>
          <w:sz w:val="24"/>
          <w:szCs w:val="24"/>
        </w:rPr>
        <w:t xml:space="preserve">, A., </w:t>
      </w:r>
      <w:proofErr w:type="spellStart"/>
      <w:r w:rsidRPr="00B54829">
        <w:rPr>
          <w:rFonts w:ascii="Times New Roman" w:hAnsi="Times New Roman" w:cs="Times New Roman"/>
          <w:color w:val="auto"/>
          <w:sz w:val="24"/>
          <w:szCs w:val="24"/>
        </w:rPr>
        <w:t>Ciaglia</w:t>
      </w:r>
      <w:proofErr w:type="spellEnd"/>
      <w:r w:rsidRPr="00B54829">
        <w:rPr>
          <w:rFonts w:ascii="Times New Roman" w:hAnsi="Times New Roman" w:cs="Times New Roman"/>
          <w:color w:val="auto"/>
          <w:sz w:val="24"/>
          <w:szCs w:val="24"/>
        </w:rPr>
        <w:t xml:space="preserve">. E., Lamberti, A., Ranieri, R., Cuomo, G., Abate, M., </w:t>
      </w:r>
      <w:proofErr w:type="spellStart"/>
      <w:r w:rsidRPr="00B54829">
        <w:rPr>
          <w:rFonts w:ascii="Times New Roman" w:hAnsi="Times New Roman" w:cs="Times New Roman"/>
          <w:color w:val="auto"/>
          <w:sz w:val="24"/>
          <w:szCs w:val="24"/>
        </w:rPr>
        <w:t>Faggiana</w:t>
      </w:r>
      <w:proofErr w:type="spellEnd"/>
      <w:r w:rsidRPr="00B54829">
        <w:rPr>
          <w:rFonts w:ascii="Times New Roman" w:hAnsi="Times New Roman" w:cs="Times New Roman"/>
          <w:color w:val="auto"/>
          <w:sz w:val="24"/>
          <w:szCs w:val="24"/>
        </w:rPr>
        <w:t xml:space="preserve">, G., </w:t>
      </w:r>
      <w:proofErr w:type="spellStart"/>
      <w:r w:rsidRPr="00B54829">
        <w:rPr>
          <w:rFonts w:ascii="Times New Roman" w:hAnsi="Times New Roman" w:cs="Times New Roman"/>
          <w:color w:val="auto"/>
          <w:sz w:val="24"/>
          <w:szCs w:val="24"/>
        </w:rPr>
        <w:t>ChiaraProto</w:t>
      </w:r>
      <w:proofErr w:type="spellEnd"/>
      <w:r w:rsidRPr="00B54829">
        <w:rPr>
          <w:rFonts w:ascii="Times New Roman" w:hAnsi="Times New Roman" w:cs="Times New Roman"/>
          <w:color w:val="auto"/>
          <w:sz w:val="24"/>
          <w:szCs w:val="24"/>
        </w:rPr>
        <w:t xml:space="preserve">, M., Fiore, D., </w:t>
      </w:r>
      <w:proofErr w:type="spellStart"/>
      <w:r w:rsidRPr="00B54829">
        <w:rPr>
          <w:rFonts w:ascii="Times New Roman" w:hAnsi="Times New Roman" w:cs="Times New Roman"/>
          <w:color w:val="auto"/>
          <w:sz w:val="24"/>
          <w:szCs w:val="24"/>
        </w:rPr>
        <w:t>Laezza</w:t>
      </w:r>
      <w:proofErr w:type="spellEnd"/>
      <w:r w:rsidRPr="00B54829">
        <w:rPr>
          <w:rFonts w:ascii="Times New Roman" w:hAnsi="Times New Roman" w:cs="Times New Roman"/>
          <w:color w:val="auto"/>
          <w:sz w:val="24"/>
          <w:szCs w:val="24"/>
        </w:rPr>
        <w:t xml:space="preserve">, C., </w:t>
      </w:r>
      <w:proofErr w:type="spellStart"/>
      <w:r w:rsidRPr="00B54829">
        <w:rPr>
          <w:rFonts w:ascii="Times New Roman" w:hAnsi="Times New Roman" w:cs="Times New Roman"/>
          <w:color w:val="auto"/>
          <w:sz w:val="24"/>
          <w:szCs w:val="24"/>
        </w:rPr>
        <w:t>Bifulco</w:t>
      </w:r>
      <w:proofErr w:type="spellEnd"/>
      <w:r w:rsidRPr="00B54829">
        <w:rPr>
          <w:rFonts w:ascii="Times New Roman" w:hAnsi="Times New Roman" w:cs="Times New Roman"/>
          <w:color w:val="auto"/>
          <w:sz w:val="24"/>
          <w:szCs w:val="24"/>
        </w:rPr>
        <w:t xml:space="preserve">, M. </w:t>
      </w:r>
      <w:r>
        <w:rPr>
          <w:rFonts w:ascii="Times New Roman" w:hAnsi="Times New Roman" w:cs="Times New Roman"/>
          <w:color w:val="auto"/>
          <w:sz w:val="24"/>
          <w:szCs w:val="24"/>
        </w:rPr>
        <w:t>(2017) ‘</w:t>
      </w:r>
      <w:proofErr w:type="spellStart"/>
      <w:r w:rsidRPr="00B54829">
        <w:rPr>
          <w:rFonts w:ascii="Times New Roman" w:hAnsi="Times New Roman" w:cs="Times New Roman"/>
          <w:color w:val="auto"/>
          <w:sz w:val="24"/>
          <w:szCs w:val="24"/>
        </w:rPr>
        <w:t>Cannabibiol</w:t>
      </w:r>
      <w:proofErr w:type="spellEnd"/>
      <w:r w:rsidRPr="00B54829">
        <w:rPr>
          <w:rFonts w:ascii="Times New Roman" w:hAnsi="Times New Roman" w:cs="Times New Roman"/>
          <w:color w:val="auto"/>
          <w:sz w:val="24"/>
          <w:szCs w:val="24"/>
        </w:rPr>
        <w:t xml:space="preserve">: </w:t>
      </w:r>
      <w:r w:rsidRPr="00D15D4E">
        <w:rPr>
          <w:rFonts w:ascii="Times New Roman" w:hAnsi="Times New Roman" w:cs="Times New Roman"/>
          <w:color w:val="auto"/>
          <w:sz w:val="24"/>
          <w:szCs w:val="24"/>
        </w:rPr>
        <w:t>State of the art and new challenges for therapeutic applications</w:t>
      </w:r>
      <w:r>
        <w:rPr>
          <w:rFonts w:ascii="Times New Roman" w:hAnsi="Times New Roman" w:cs="Times New Roman"/>
          <w:color w:val="auto"/>
          <w:sz w:val="24"/>
          <w:szCs w:val="24"/>
        </w:rPr>
        <w:t>’,</w:t>
      </w:r>
      <w:r w:rsidRPr="00D920C5">
        <w:rPr>
          <w:rFonts w:ascii="Times New Roman" w:hAnsi="Times New Roman" w:cs="Times New Roman"/>
          <w:i/>
          <w:color w:val="auto"/>
          <w:sz w:val="24"/>
          <w:szCs w:val="24"/>
        </w:rPr>
        <w:t xml:space="preserve"> Pharmacology &amp; Therapeutics</w:t>
      </w:r>
      <w:r>
        <w:rPr>
          <w:rFonts w:ascii="Times New Roman" w:hAnsi="Times New Roman" w:cs="Times New Roman"/>
          <w:i/>
          <w:color w:val="auto"/>
          <w:sz w:val="24"/>
          <w:szCs w:val="24"/>
        </w:rPr>
        <w:t xml:space="preserve">, </w:t>
      </w:r>
      <w:r>
        <w:rPr>
          <w:rFonts w:ascii="Times New Roman" w:hAnsi="Times New Roman" w:cs="Times New Roman"/>
          <w:color w:val="auto"/>
          <w:sz w:val="24"/>
          <w:szCs w:val="24"/>
        </w:rPr>
        <w:t xml:space="preserve">175, pp. 133-150. </w:t>
      </w:r>
      <w:hyperlink r:id="rId9" w:tgtFrame="_blank" w:tooltip="Persistent link using digital object identifier" w:history="1">
        <w:r w:rsidRPr="00D15D4E">
          <w:rPr>
            <w:rStyle w:val="Hyperlink"/>
            <w:rFonts w:ascii="Times New Roman" w:hAnsi="Times New Roman" w:cs="Times New Roman"/>
            <w:color w:val="auto"/>
            <w:sz w:val="24"/>
            <w:szCs w:val="24"/>
          </w:rPr>
          <w:t>doi.org/10.1016/j.pharmthera.2017.02.041</w:t>
        </w:r>
      </w:hyperlink>
    </w:p>
    <w:p w14:paraId="27F410F6" w14:textId="77777777" w:rsidR="0014775A" w:rsidRPr="00E9748A" w:rsidRDefault="0014775A" w:rsidP="007416FF">
      <w:pPr>
        <w:autoSpaceDE w:val="0"/>
        <w:autoSpaceDN w:val="0"/>
        <w:adjustRightInd w:val="0"/>
        <w:spacing w:after="0" w:line="360" w:lineRule="auto"/>
        <w:jc w:val="both"/>
        <w:rPr>
          <w:rFonts w:ascii="Times New Roman" w:hAnsi="Times New Roman" w:cs="Times New Roman"/>
          <w:sz w:val="24"/>
          <w:szCs w:val="24"/>
        </w:rPr>
      </w:pPr>
      <w:r w:rsidRPr="00E9748A">
        <w:rPr>
          <w:rFonts w:ascii="Times New Roman" w:eastAsia="Times New Roman" w:hAnsi="Times New Roman" w:cs="Times New Roman"/>
          <w:sz w:val="24"/>
          <w:szCs w:val="24"/>
        </w:rPr>
        <w:t xml:space="preserve"> RC PSYCH ROYAL COLLEGE OF PSYCHIATRISTS.</w:t>
      </w:r>
      <w:r w:rsidRPr="00E9748A">
        <w:rPr>
          <w:rFonts w:ascii="Times New Roman" w:hAnsi="Times New Roman" w:cs="Times New Roman"/>
          <w:sz w:val="24"/>
          <w:szCs w:val="24"/>
        </w:rPr>
        <w:t xml:space="preserve"> (2019). </w:t>
      </w:r>
      <w:r w:rsidRPr="00E9748A">
        <w:rPr>
          <w:rFonts w:ascii="Times New Roman" w:eastAsia="Times New Roman" w:hAnsi="Times New Roman" w:cs="Times New Roman"/>
          <w:i/>
          <w:iCs/>
          <w:sz w:val="24"/>
          <w:szCs w:val="24"/>
        </w:rPr>
        <w:t>Cannabis and mental health</w:t>
      </w:r>
      <w:r w:rsidRPr="00E9748A">
        <w:rPr>
          <w:rFonts w:ascii="Times New Roman" w:hAnsi="Times New Roman" w:cs="Times New Roman"/>
          <w:sz w:val="24"/>
          <w:szCs w:val="24"/>
        </w:rPr>
        <w:t xml:space="preserve">: for young people. [online] Available at: https://www.rcpsych.ac.uk/mental-health/parents-and-young-people/young-people/cannabis-and-mental-health-information-for-young-people </w:t>
      </w:r>
      <w:r>
        <w:rPr>
          <w:rFonts w:ascii="Times New Roman" w:hAnsi="Times New Roman" w:cs="Times New Roman"/>
          <w:sz w:val="24"/>
          <w:szCs w:val="24"/>
        </w:rPr>
        <w:t>(</w:t>
      </w:r>
      <w:r w:rsidRPr="00E9748A">
        <w:rPr>
          <w:rFonts w:ascii="Times New Roman" w:hAnsi="Times New Roman" w:cs="Times New Roman"/>
          <w:sz w:val="24"/>
          <w:szCs w:val="24"/>
        </w:rPr>
        <w:t>Accessed 7</w:t>
      </w:r>
      <w:r>
        <w:rPr>
          <w:rFonts w:ascii="Times New Roman" w:hAnsi="Times New Roman" w:cs="Times New Roman"/>
          <w:sz w:val="24"/>
          <w:szCs w:val="24"/>
        </w:rPr>
        <w:t>th</w:t>
      </w:r>
      <w:r w:rsidRPr="00E9748A">
        <w:rPr>
          <w:rFonts w:ascii="Times New Roman" w:hAnsi="Times New Roman" w:cs="Times New Roman"/>
          <w:sz w:val="24"/>
          <w:szCs w:val="24"/>
        </w:rPr>
        <w:t xml:space="preserve"> Mar</w:t>
      </w:r>
      <w:r>
        <w:rPr>
          <w:rFonts w:ascii="Times New Roman" w:hAnsi="Times New Roman" w:cs="Times New Roman"/>
          <w:sz w:val="24"/>
          <w:szCs w:val="24"/>
        </w:rPr>
        <w:t>ch</w:t>
      </w:r>
      <w:r w:rsidRPr="00E9748A">
        <w:rPr>
          <w:rFonts w:ascii="Times New Roman" w:hAnsi="Times New Roman" w:cs="Times New Roman"/>
          <w:sz w:val="24"/>
          <w:szCs w:val="24"/>
        </w:rPr>
        <w:t xml:space="preserve"> 2019</w:t>
      </w:r>
      <w:r>
        <w:rPr>
          <w:rFonts w:ascii="Times New Roman" w:hAnsi="Times New Roman" w:cs="Times New Roman"/>
          <w:sz w:val="24"/>
          <w:szCs w:val="24"/>
        </w:rPr>
        <w:t>)</w:t>
      </w:r>
      <w:r w:rsidRPr="00E9748A">
        <w:rPr>
          <w:rFonts w:ascii="Times New Roman" w:hAnsi="Times New Roman" w:cs="Times New Roman"/>
          <w:sz w:val="24"/>
          <w:szCs w:val="24"/>
        </w:rPr>
        <w:t>.</w:t>
      </w:r>
    </w:p>
    <w:p w14:paraId="593B7B11" w14:textId="77777777" w:rsidR="0014775A" w:rsidRPr="00E9748A" w:rsidRDefault="0014775A" w:rsidP="007416FF">
      <w:pPr>
        <w:autoSpaceDE w:val="0"/>
        <w:autoSpaceDN w:val="0"/>
        <w:adjustRightInd w:val="0"/>
        <w:spacing w:after="0" w:line="360" w:lineRule="auto"/>
        <w:jc w:val="both"/>
        <w:rPr>
          <w:rFonts w:ascii="Times New Roman" w:hAnsi="Times New Roman" w:cs="Times New Roman"/>
          <w:sz w:val="24"/>
          <w:szCs w:val="24"/>
        </w:rPr>
      </w:pPr>
      <w:r w:rsidRPr="00E9748A">
        <w:rPr>
          <w:rFonts w:ascii="Times New Roman" w:hAnsi="Times New Roman" w:cs="Times New Roman"/>
          <w:sz w:val="24"/>
          <w:szCs w:val="24"/>
        </w:rPr>
        <w:lastRenderedPageBreak/>
        <w:t>Talktofrank.com (n.d.)</w:t>
      </w:r>
      <w:r w:rsidRPr="00E9748A">
        <w:rPr>
          <w:rFonts w:ascii="Times New Roman" w:eastAsia="Times New Roman" w:hAnsi="Times New Roman" w:cs="Times New Roman"/>
          <w:i/>
          <w:iCs/>
          <w:sz w:val="24"/>
          <w:szCs w:val="24"/>
        </w:rPr>
        <w:t xml:space="preserve"> Cannabis | FRANK.</w:t>
      </w:r>
      <w:r w:rsidRPr="00E9748A">
        <w:rPr>
          <w:rFonts w:ascii="Times New Roman" w:hAnsi="Times New Roman" w:cs="Times New Roman"/>
          <w:sz w:val="24"/>
          <w:szCs w:val="24"/>
        </w:rPr>
        <w:t xml:space="preserve"> [online] Available at: https://www.talktofrank.com/drug/cannabis#how-it-looks-tastes-and-smells </w:t>
      </w:r>
      <w:r>
        <w:rPr>
          <w:rFonts w:ascii="Times New Roman" w:hAnsi="Times New Roman" w:cs="Times New Roman"/>
          <w:sz w:val="24"/>
          <w:szCs w:val="24"/>
        </w:rPr>
        <w:t>(</w:t>
      </w:r>
      <w:r w:rsidRPr="00E9748A">
        <w:rPr>
          <w:rFonts w:ascii="Times New Roman" w:hAnsi="Times New Roman" w:cs="Times New Roman"/>
          <w:sz w:val="24"/>
          <w:szCs w:val="24"/>
        </w:rPr>
        <w:t>Accessed 6</w:t>
      </w:r>
      <w:r>
        <w:rPr>
          <w:rFonts w:ascii="Times New Roman" w:hAnsi="Times New Roman" w:cs="Times New Roman"/>
          <w:sz w:val="24"/>
          <w:szCs w:val="24"/>
        </w:rPr>
        <w:t>th</w:t>
      </w:r>
      <w:r w:rsidRPr="00E9748A">
        <w:rPr>
          <w:rFonts w:ascii="Times New Roman" w:hAnsi="Times New Roman" w:cs="Times New Roman"/>
          <w:sz w:val="24"/>
          <w:szCs w:val="24"/>
        </w:rPr>
        <w:t xml:space="preserve"> Mar</w:t>
      </w:r>
      <w:r>
        <w:rPr>
          <w:rFonts w:ascii="Times New Roman" w:hAnsi="Times New Roman" w:cs="Times New Roman"/>
          <w:sz w:val="24"/>
          <w:szCs w:val="24"/>
        </w:rPr>
        <w:t>ch</w:t>
      </w:r>
      <w:r w:rsidRPr="00E9748A">
        <w:rPr>
          <w:rFonts w:ascii="Times New Roman" w:hAnsi="Times New Roman" w:cs="Times New Roman"/>
          <w:sz w:val="24"/>
          <w:szCs w:val="24"/>
        </w:rPr>
        <w:t xml:space="preserve"> 2019</w:t>
      </w:r>
      <w:r>
        <w:rPr>
          <w:rFonts w:ascii="Times New Roman" w:hAnsi="Times New Roman" w:cs="Times New Roman"/>
          <w:sz w:val="24"/>
          <w:szCs w:val="24"/>
        </w:rPr>
        <w:t>)</w:t>
      </w:r>
      <w:r w:rsidRPr="00E9748A">
        <w:rPr>
          <w:rFonts w:ascii="Times New Roman" w:hAnsi="Times New Roman" w:cs="Times New Roman"/>
          <w:sz w:val="24"/>
          <w:szCs w:val="24"/>
        </w:rPr>
        <w:t>.</w:t>
      </w:r>
    </w:p>
    <w:p w14:paraId="59ED22E0" w14:textId="77777777" w:rsidR="0014775A" w:rsidRDefault="0014775A" w:rsidP="007416FF">
      <w:pPr>
        <w:autoSpaceDE w:val="0"/>
        <w:autoSpaceDN w:val="0"/>
        <w:adjustRightInd w:val="0"/>
        <w:spacing w:after="0" w:line="360" w:lineRule="auto"/>
        <w:jc w:val="both"/>
        <w:rPr>
          <w:rFonts w:ascii="Times New Roman" w:hAnsi="Times New Roman" w:cs="Times New Roman"/>
          <w:sz w:val="24"/>
          <w:szCs w:val="24"/>
        </w:rPr>
      </w:pPr>
      <w:r w:rsidRPr="00E9748A">
        <w:rPr>
          <w:rFonts w:ascii="Times New Roman" w:hAnsi="Times New Roman" w:cs="Times New Roman"/>
          <w:sz w:val="24"/>
          <w:szCs w:val="24"/>
        </w:rPr>
        <w:t xml:space="preserve">Talktofrank.com. (n.d.) Honest information about drugs | FRANK. [online] Available at: https://www.talktofrank.com/ </w:t>
      </w:r>
      <w:r>
        <w:rPr>
          <w:rFonts w:ascii="Times New Roman" w:hAnsi="Times New Roman" w:cs="Times New Roman"/>
          <w:sz w:val="24"/>
          <w:szCs w:val="24"/>
        </w:rPr>
        <w:t>(</w:t>
      </w:r>
      <w:r w:rsidRPr="00E9748A">
        <w:rPr>
          <w:rFonts w:ascii="Times New Roman" w:hAnsi="Times New Roman" w:cs="Times New Roman"/>
          <w:sz w:val="24"/>
          <w:szCs w:val="24"/>
        </w:rPr>
        <w:t>Accessed 10</w:t>
      </w:r>
      <w:r>
        <w:rPr>
          <w:rFonts w:ascii="Times New Roman" w:hAnsi="Times New Roman" w:cs="Times New Roman"/>
          <w:sz w:val="24"/>
          <w:szCs w:val="24"/>
        </w:rPr>
        <w:t>th</w:t>
      </w:r>
      <w:r w:rsidRPr="00E9748A">
        <w:rPr>
          <w:rFonts w:ascii="Times New Roman" w:hAnsi="Times New Roman" w:cs="Times New Roman"/>
          <w:sz w:val="24"/>
          <w:szCs w:val="24"/>
        </w:rPr>
        <w:t xml:space="preserve"> Mar</w:t>
      </w:r>
      <w:r>
        <w:rPr>
          <w:rFonts w:ascii="Times New Roman" w:hAnsi="Times New Roman" w:cs="Times New Roman"/>
          <w:sz w:val="24"/>
          <w:szCs w:val="24"/>
        </w:rPr>
        <w:t>ch</w:t>
      </w:r>
      <w:r w:rsidRPr="00E9748A">
        <w:rPr>
          <w:rFonts w:ascii="Times New Roman" w:hAnsi="Times New Roman" w:cs="Times New Roman"/>
          <w:sz w:val="24"/>
          <w:szCs w:val="24"/>
        </w:rPr>
        <w:t>. 2019</w:t>
      </w:r>
      <w:r>
        <w:rPr>
          <w:rFonts w:ascii="Times New Roman" w:hAnsi="Times New Roman" w:cs="Times New Roman"/>
          <w:sz w:val="24"/>
          <w:szCs w:val="24"/>
        </w:rPr>
        <w:t>)</w:t>
      </w:r>
      <w:r w:rsidRPr="00E9748A">
        <w:rPr>
          <w:rFonts w:ascii="Times New Roman" w:hAnsi="Times New Roman" w:cs="Times New Roman"/>
          <w:sz w:val="24"/>
          <w:szCs w:val="24"/>
        </w:rPr>
        <w:t>.</w:t>
      </w:r>
    </w:p>
    <w:p w14:paraId="795FD432" w14:textId="77777777" w:rsidR="0014775A" w:rsidRDefault="0014775A" w:rsidP="007416FF">
      <w:pPr>
        <w:autoSpaceDE w:val="0"/>
        <w:autoSpaceDN w:val="0"/>
        <w:adjustRightInd w:val="0"/>
        <w:spacing w:after="0" w:line="360" w:lineRule="auto"/>
        <w:jc w:val="both"/>
        <w:rPr>
          <w:rFonts w:ascii="Times New Roman" w:hAnsi="Times New Roman" w:cs="Times New Roman"/>
          <w:sz w:val="24"/>
          <w:szCs w:val="24"/>
        </w:rPr>
      </w:pPr>
      <w:r w:rsidRPr="00E9748A">
        <w:rPr>
          <w:rFonts w:ascii="Times New Roman" w:hAnsi="Times New Roman" w:cs="Times New Roman"/>
          <w:sz w:val="24"/>
          <w:szCs w:val="24"/>
        </w:rPr>
        <w:t xml:space="preserve">Teen Mental Health. (2019) </w:t>
      </w:r>
      <w:r w:rsidRPr="00E9748A">
        <w:rPr>
          <w:rFonts w:ascii="Times New Roman" w:eastAsia="Times New Roman" w:hAnsi="Times New Roman" w:cs="Times New Roman"/>
          <w:i/>
          <w:iCs/>
          <w:sz w:val="24"/>
          <w:szCs w:val="24"/>
        </w:rPr>
        <w:t>Cannabis - Teen Mental Health</w:t>
      </w:r>
      <w:r w:rsidRPr="00E9748A">
        <w:rPr>
          <w:rFonts w:ascii="Times New Roman" w:hAnsi="Times New Roman" w:cs="Times New Roman"/>
          <w:sz w:val="24"/>
          <w:szCs w:val="24"/>
        </w:rPr>
        <w:t xml:space="preserve">. [online] Available at: http://teenmentalhealth.org/cannabis/ </w:t>
      </w:r>
      <w:r>
        <w:rPr>
          <w:rFonts w:ascii="Times New Roman" w:hAnsi="Times New Roman" w:cs="Times New Roman"/>
          <w:sz w:val="24"/>
          <w:szCs w:val="24"/>
        </w:rPr>
        <w:t>(</w:t>
      </w:r>
      <w:r w:rsidRPr="00E9748A">
        <w:rPr>
          <w:rFonts w:ascii="Times New Roman" w:hAnsi="Times New Roman" w:cs="Times New Roman"/>
          <w:sz w:val="24"/>
          <w:szCs w:val="24"/>
        </w:rPr>
        <w:t>Accessed 6</w:t>
      </w:r>
      <w:r>
        <w:rPr>
          <w:rFonts w:ascii="Times New Roman" w:hAnsi="Times New Roman" w:cs="Times New Roman"/>
          <w:sz w:val="24"/>
          <w:szCs w:val="24"/>
        </w:rPr>
        <w:t>th</w:t>
      </w:r>
      <w:r w:rsidRPr="00E9748A">
        <w:rPr>
          <w:rFonts w:ascii="Times New Roman" w:hAnsi="Times New Roman" w:cs="Times New Roman"/>
          <w:sz w:val="24"/>
          <w:szCs w:val="24"/>
        </w:rPr>
        <w:t xml:space="preserve"> Mar</w:t>
      </w:r>
      <w:r>
        <w:rPr>
          <w:rFonts w:ascii="Times New Roman" w:hAnsi="Times New Roman" w:cs="Times New Roman"/>
          <w:sz w:val="24"/>
          <w:szCs w:val="24"/>
        </w:rPr>
        <w:t>ch</w:t>
      </w:r>
      <w:r w:rsidRPr="00E9748A">
        <w:rPr>
          <w:rFonts w:ascii="Times New Roman" w:hAnsi="Times New Roman" w:cs="Times New Roman"/>
          <w:sz w:val="24"/>
          <w:szCs w:val="24"/>
        </w:rPr>
        <w:t xml:space="preserve"> 2019</w:t>
      </w:r>
      <w:r>
        <w:rPr>
          <w:rFonts w:ascii="Times New Roman" w:hAnsi="Times New Roman" w:cs="Times New Roman"/>
          <w:sz w:val="24"/>
          <w:szCs w:val="24"/>
        </w:rPr>
        <w:t>)</w:t>
      </w:r>
      <w:r w:rsidRPr="00E9748A">
        <w:rPr>
          <w:rFonts w:ascii="Times New Roman" w:hAnsi="Times New Roman" w:cs="Times New Roman"/>
          <w:sz w:val="24"/>
          <w:szCs w:val="24"/>
        </w:rPr>
        <w:t>.</w:t>
      </w:r>
    </w:p>
    <w:p w14:paraId="6C5C86C9" w14:textId="77777777" w:rsidR="0014775A" w:rsidRDefault="0014775A" w:rsidP="007416FF">
      <w:pPr>
        <w:autoSpaceDE w:val="0"/>
        <w:autoSpaceDN w:val="0"/>
        <w:adjustRightInd w:val="0"/>
        <w:spacing w:after="0" w:line="360" w:lineRule="auto"/>
        <w:jc w:val="both"/>
        <w:rPr>
          <w:rFonts w:ascii="Times New Roman" w:hAnsi="Times New Roman" w:cs="Times New Roman"/>
          <w:color w:val="000000"/>
          <w:sz w:val="24"/>
          <w:szCs w:val="24"/>
          <w:shd w:val="clear" w:color="auto" w:fill="FFFFFF"/>
        </w:rPr>
      </w:pPr>
      <w:r w:rsidRPr="00DD139C">
        <w:rPr>
          <w:rFonts w:ascii="Times New Roman" w:hAnsi="Times New Roman" w:cs="Times New Roman"/>
          <w:color w:val="000000"/>
          <w:sz w:val="24"/>
          <w:szCs w:val="24"/>
          <w:shd w:val="clear" w:color="auto" w:fill="FFFFFF"/>
        </w:rPr>
        <w:t>Topping, C. (2019) </w:t>
      </w:r>
      <w:r w:rsidRPr="00DD139C">
        <w:rPr>
          <w:rFonts w:ascii="Times New Roman" w:hAnsi="Times New Roman" w:cs="Times New Roman"/>
          <w:i/>
          <w:iCs/>
          <w:color w:val="000000"/>
          <w:sz w:val="24"/>
          <w:szCs w:val="24"/>
          <w:shd w:val="clear" w:color="auto" w:fill="FFFFFF"/>
        </w:rPr>
        <w:t>Design importance for leaflets &amp; flyers - Kaizen Brand Evolution</w:t>
      </w:r>
      <w:r w:rsidRPr="00DD139C">
        <w:rPr>
          <w:rFonts w:ascii="Times New Roman" w:hAnsi="Times New Roman" w:cs="Times New Roman"/>
          <w:color w:val="000000"/>
          <w:sz w:val="24"/>
          <w:szCs w:val="24"/>
          <w:shd w:val="clear" w:color="auto" w:fill="FFFFFF"/>
        </w:rPr>
        <w:t xml:space="preserve">. [online] Kaizen Brand Evolution / Graphic &amp; Web Design - Belfast. Available at: https://www.kaizenbrandevolution.com/the-importance-of-design-in-leaflets-and-flyers/ </w:t>
      </w:r>
      <w:r>
        <w:rPr>
          <w:rFonts w:ascii="Times New Roman" w:hAnsi="Times New Roman" w:cs="Times New Roman"/>
          <w:color w:val="000000"/>
          <w:sz w:val="24"/>
          <w:szCs w:val="24"/>
          <w:shd w:val="clear" w:color="auto" w:fill="FFFFFF"/>
        </w:rPr>
        <w:t>(</w:t>
      </w:r>
      <w:r w:rsidRPr="00DD139C">
        <w:rPr>
          <w:rFonts w:ascii="Times New Roman" w:hAnsi="Times New Roman" w:cs="Times New Roman"/>
          <w:color w:val="000000"/>
          <w:sz w:val="24"/>
          <w:szCs w:val="24"/>
          <w:shd w:val="clear" w:color="auto" w:fill="FFFFFF"/>
        </w:rPr>
        <w:t>Accessed 17 Mar</w:t>
      </w:r>
      <w:r>
        <w:rPr>
          <w:rFonts w:ascii="Times New Roman" w:hAnsi="Times New Roman" w:cs="Times New Roman"/>
          <w:color w:val="000000"/>
          <w:sz w:val="24"/>
          <w:szCs w:val="24"/>
          <w:shd w:val="clear" w:color="auto" w:fill="FFFFFF"/>
        </w:rPr>
        <w:t>ch</w:t>
      </w:r>
      <w:r w:rsidRPr="00DD139C">
        <w:rPr>
          <w:rFonts w:ascii="Times New Roman" w:hAnsi="Times New Roman" w:cs="Times New Roman"/>
          <w:color w:val="000000"/>
          <w:sz w:val="24"/>
          <w:szCs w:val="24"/>
          <w:shd w:val="clear" w:color="auto" w:fill="FFFFFF"/>
        </w:rPr>
        <w:t xml:space="preserve"> 2019</w:t>
      </w:r>
      <w:r>
        <w:rPr>
          <w:rFonts w:ascii="Times New Roman" w:hAnsi="Times New Roman" w:cs="Times New Roman"/>
          <w:color w:val="000000"/>
          <w:sz w:val="24"/>
          <w:szCs w:val="24"/>
          <w:shd w:val="clear" w:color="auto" w:fill="FFFFFF"/>
        </w:rPr>
        <w:t>)</w:t>
      </w:r>
      <w:r w:rsidRPr="00DD139C">
        <w:rPr>
          <w:rFonts w:ascii="Times New Roman" w:hAnsi="Times New Roman" w:cs="Times New Roman"/>
          <w:color w:val="000000"/>
          <w:sz w:val="24"/>
          <w:szCs w:val="24"/>
          <w:shd w:val="clear" w:color="auto" w:fill="FFFFFF"/>
        </w:rPr>
        <w:t>.</w:t>
      </w:r>
    </w:p>
    <w:p w14:paraId="7D858856" w14:textId="06CC42AF" w:rsidR="00E9748A" w:rsidRPr="003C5AC9" w:rsidRDefault="00E9748A" w:rsidP="007416FF">
      <w:pPr>
        <w:spacing w:line="360" w:lineRule="auto"/>
        <w:jc w:val="both"/>
        <w:rPr>
          <w:rFonts w:ascii="Times New Roman" w:hAnsi="Times New Roman" w:cs="Times New Roman"/>
          <w:i/>
          <w:sz w:val="36"/>
          <w:szCs w:val="36"/>
        </w:rPr>
      </w:pPr>
    </w:p>
    <w:p w14:paraId="6526D55D" w14:textId="1DD44DEB" w:rsidR="00E9748A" w:rsidRDefault="00E9748A" w:rsidP="007416FF">
      <w:pPr>
        <w:spacing w:line="360" w:lineRule="auto"/>
        <w:jc w:val="both"/>
        <w:rPr>
          <w:rFonts w:ascii="Times New Roman" w:hAnsi="Times New Roman" w:cs="Times New Roman"/>
          <w:sz w:val="36"/>
          <w:szCs w:val="36"/>
        </w:rPr>
      </w:pPr>
    </w:p>
    <w:p w14:paraId="5FE6A03A" w14:textId="674CA443" w:rsidR="00E9748A" w:rsidRDefault="00E9748A" w:rsidP="007416FF">
      <w:pPr>
        <w:spacing w:line="360" w:lineRule="auto"/>
        <w:jc w:val="both"/>
        <w:rPr>
          <w:rFonts w:ascii="Times New Roman" w:hAnsi="Times New Roman" w:cs="Times New Roman"/>
          <w:sz w:val="24"/>
          <w:szCs w:val="24"/>
        </w:rPr>
      </w:pPr>
      <w:r w:rsidRPr="00E9748A">
        <w:rPr>
          <w:rFonts w:ascii="Times New Roman" w:hAnsi="Times New Roman" w:cs="Times New Roman"/>
          <w:sz w:val="24"/>
          <w:szCs w:val="24"/>
        </w:rPr>
        <w:t>Image References</w:t>
      </w:r>
    </w:p>
    <w:p w14:paraId="61F53EAE" w14:textId="77777777" w:rsidR="00E9748A" w:rsidRPr="00E9748A" w:rsidRDefault="00E9748A" w:rsidP="007416FF">
      <w:pPr>
        <w:autoSpaceDE w:val="0"/>
        <w:autoSpaceDN w:val="0"/>
        <w:adjustRightInd w:val="0"/>
        <w:spacing w:after="0" w:line="360" w:lineRule="auto"/>
        <w:jc w:val="both"/>
        <w:rPr>
          <w:rFonts w:ascii="Times New Roman" w:eastAsia="Times New Roman" w:hAnsi="Times New Roman" w:cs="Times New Roman"/>
          <w:color w:val="000000"/>
          <w:sz w:val="24"/>
          <w:szCs w:val="24"/>
        </w:rPr>
      </w:pPr>
      <w:r w:rsidRPr="00E9748A">
        <w:rPr>
          <w:rFonts w:ascii="Times New Roman" w:eastAsia="Times New Roman" w:hAnsi="Times New Roman" w:cs="Times New Roman"/>
          <w:color w:val="000000"/>
          <w:sz w:val="24"/>
          <w:szCs w:val="24"/>
        </w:rPr>
        <w:t>(Image 1) Available at: https://www.midwestcompassion.org/2016/11/21/medical-cannabis-does-not-harm-your-brain-it-protects-it/</w:t>
      </w:r>
    </w:p>
    <w:p w14:paraId="18728E07" w14:textId="77777777" w:rsidR="00E9748A" w:rsidRPr="00E9748A" w:rsidRDefault="00E9748A" w:rsidP="007416FF">
      <w:pPr>
        <w:autoSpaceDE w:val="0"/>
        <w:autoSpaceDN w:val="0"/>
        <w:adjustRightInd w:val="0"/>
        <w:spacing w:after="0" w:line="360" w:lineRule="auto"/>
        <w:jc w:val="both"/>
        <w:rPr>
          <w:rFonts w:ascii="Times New Roman" w:eastAsia="Times New Roman" w:hAnsi="Times New Roman" w:cs="Times New Roman"/>
          <w:color w:val="000000"/>
          <w:sz w:val="24"/>
          <w:szCs w:val="24"/>
        </w:rPr>
      </w:pPr>
      <w:r w:rsidRPr="00E9748A">
        <w:rPr>
          <w:rFonts w:ascii="Times New Roman" w:eastAsia="Times New Roman" w:hAnsi="Times New Roman" w:cs="Times New Roman"/>
          <w:color w:val="000000"/>
          <w:sz w:val="24"/>
          <w:szCs w:val="24"/>
        </w:rPr>
        <w:t>(Image 2) Available at: https://saultonline.com/2018/01/frog-or-inukshuk-hmmmm/</w:t>
      </w:r>
    </w:p>
    <w:p w14:paraId="7DBF5CD5" w14:textId="77777777" w:rsidR="00E9748A" w:rsidRPr="00E9748A" w:rsidRDefault="00E9748A" w:rsidP="007416FF">
      <w:pPr>
        <w:autoSpaceDE w:val="0"/>
        <w:autoSpaceDN w:val="0"/>
        <w:adjustRightInd w:val="0"/>
        <w:spacing w:after="0" w:line="360" w:lineRule="auto"/>
        <w:jc w:val="both"/>
        <w:rPr>
          <w:rFonts w:ascii="Times New Roman" w:eastAsia="Times New Roman" w:hAnsi="Times New Roman" w:cs="Times New Roman"/>
          <w:color w:val="000000"/>
          <w:sz w:val="24"/>
          <w:szCs w:val="24"/>
        </w:rPr>
      </w:pPr>
      <w:r w:rsidRPr="00E9748A">
        <w:rPr>
          <w:rFonts w:ascii="Times New Roman" w:eastAsia="Times New Roman" w:hAnsi="Times New Roman" w:cs="Times New Roman"/>
          <w:color w:val="000000"/>
          <w:sz w:val="24"/>
          <w:szCs w:val="24"/>
        </w:rPr>
        <w:t>(Image 3) Available at: http://clipart-library.com/clipart/1789713.htm</w:t>
      </w:r>
    </w:p>
    <w:p w14:paraId="315963B9" w14:textId="77777777" w:rsidR="00E9748A" w:rsidRPr="00E9748A" w:rsidRDefault="00E9748A" w:rsidP="007416FF">
      <w:pPr>
        <w:autoSpaceDE w:val="0"/>
        <w:autoSpaceDN w:val="0"/>
        <w:adjustRightInd w:val="0"/>
        <w:spacing w:after="0" w:line="360" w:lineRule="auto"/>
        <w:jc w:val="both"/>
        <w:rPr>
          <w:rFonts w:ascii="Times New Roman" w:eastAsia="Times New Roman" w:hAnsi="Times New Roman" w:cs="Times New Roman"/>
          <w:color w:val="000000"/>
          <w:sz w:val="24"/>
          <w:szCs w:val="24"/>
        </w:rPr>
      </w:pPr>
      <w:r w:rsidRPr="00E9748A">
        <w:rPr>
          <w:rFonts w:ascii="Times New Roman" w:eastAsia="Times New Roman" w:hAnsi="Times New Roman" w:cs="Times New Roman"/>
          <w:color w:val="000000"/>
          <w:sz w:val="24"/>
          <w:szCs w:val="24"/>
        </w:rPr>
        <w:t xml:space="preserve">(Image 4) Available at: https://mastersinpsychologyguide.com/articles/psychology-and-mental-health-resources-teens/ </w:t>
      </w:r>
    </w:p>
    <w:p w14:paraId="4D536BED" w14:textId="77777777" w:rsidR="00E9748A" w:rsidRPr="00E9748A" w:rsidRDefault="00E9748A" w:rsidP="007416FF">
      <w:pPr>
        <w:autoSpaceDE w:val="0"/>
        <w:autoSpaceDN w:val="0"/>
        <w:adjustRightInd w:val="0"/>
        <w:spacing w:after="0" w:line="360" w:lineRule="auto"/>
        <w:jc w:val="both"/>
        <w:rPr>
          <w:rFonts w:ascii="Times New Roman" w:eastAsia="Times New Roman" w:hAnsi="Times New Roman" w:cs="Times New Roman"/>
          <w:color w:val="000000"/>
          <w:sz w:val="24"/>
          <w:szCs w:val="24"/>
        </w:rPr>
      </w:pPr>
      <w:r w:rsidRPr="00E9748A">
        <w:rPr>
          <w:rFonts w:ascii="Times New Roman" w:eastAsia="Times New Roman" w:hAnsi="Times New Roman" w:cs="Times New Roman"/>
          <w:color w:val="000000"/>
          <w:sz w:val="24"/>
          <w:szCs w:val="24"/>
        </w:rPr>
        <w:t>(Image 5) Available at: https://www.heraldscotland.com/news/14135085.cannabis-users-to-be-given-on-the-spot-warnings-to-free-up-police-time/</w:t>
      </w:r>
    </w:p>
    <w:p w14:paraId="024689CB" w14:textId="77777777" w:rsidR="00E9748A" w:rsidRPr="00E9748A" w:rsidRDefault="00E9748A">
      <w:pPr>
        <w:rPr>
          <w:rFonts w:ascii="Times New Roman" w:hAnsi="Times New Roman" w:cs="Times New Roman"/>
          <w:sz w:val="24"/>
          <w:szCs w:val="24"/>
        </w:rPr>
      </w:pPr>
    </w:p>
    <w:sectPr w:rsidR="00E9748A" w:rsidRPr="00E974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D53"/>
    <w:rsid w:val="000105F1"/>
    <w:rsid w:val="00011449"/>
    <w:rsid w:val="0002765D"/>
    <w:rsid w:val="00034E28"/>
    <w:rsid w:val="00062347"/>
    <w:rsid w:val="00070C36"/>
    <w:rsid w:val="00072128"/>
    <w:rsid w:val="000759D6"/>
    <w:rsid w:val="00077C2B"/>
    <w:rsid w:val="000843B6"/>
    <w:rsid w:val="0008748C"/>
    <w:rsid w:val="000A6D81"/>
    <w:rsid w:val="000B6E77"/>
    <w:rsid w:val="000C021D"/>
    <w:rsid w:val="000C34A7"/>
    <w:rsid w:val="00120378"/>
    <w:rsid w:val="00123EBD"/>
    <w:rsid w:val="0012636E"/>
    <w:rsid w:val="001455DD"/>
    <w:rsid w:val="0014775A"/>
    <w:rsid w:val="001540AB"/>
    <w:rsid w:val="00157858"/>
    <w:rsid w:val="00160971"/>
    <w:rsid w:val="0017325D"/>
    <w:rsid w:val="001773AE"/>
    <w:rsid w:val="00184BA9"/>
    <w:rsid w:val="00187B6C"/>
    <w:rsid w:val="001927BE"/>
    <w:rsid w:val="001934E1"/>
    <w:rsid w:val="00194698"/>
    <w:rsid w:val="0019548A"/>
    <w:rsid w:val="00197FD9"/>
    <w:rsid w:val="001A688C"/>
    <w:rsid w:val="001B5C65"/>
    <w:rsid w:val="001C0DB0"/>
    <w:rsid w:val="001D367D"/>
    <w:rsid w:val="001D4319"/>
    <w:rsid w:val="001E14CD"/>
    <w:rsid w:val="001E3EEE"/>
    <w:rsid w:val="001E6441"/>
    <w:rsid w:val="001F5590"/>
    <w:rsid w:val="0020306C"/>
    <w:rsid w:val="00220B13"/>
    <w:rsid w:val="00231B75"/>
    <w:rsid w:val="00245FF0"/>
    <w:rsid w:val="00267C43"/>
    <w:rsid w:val="00270AA0"/>
    <w:rsid w:val="0027502E"/>
    <w:rsid w:val="002921E7"/>
    <w:rsid w:val="002A4872"/>
    <w:rsid w:val="002C2993"/>
    <w:rsid w:val="002C4F61"/>
    <w:rsid w:val="002D4B18"/>
    <w:rsid w:val="002D74BE"/>
    <w:rsid w:val="00304B8E"/>
    <w:rsid w:val="003171C5"/>
    <w:rsid w:val="003321E8"/>
    <w:rsid w:val="00347165"/>
    <w:rsid w:val="0034760C"/>
    <w:rsid w:val="0035011F"/>
    <w:rsid w:val="003578DE"/>
    <w:rsid w:val="003655C2"/>
    <w:rsid w:val="00366E2B"/>
    <w:rsid w:val="00383547"/>
    <w:rsid w:val="003A417F"/>
    <w:rsid w:val="003B66FC"/>
    <w:rsid w:val="003C5AC9"/>
    <w:rsid w:val="003D79A2"/>
    <w:rsid w:val="00402066"/>
    <w:rsid w:val="0040329D"/>
    <w:rsid w:val="004073A2"/>
    <w:rsid w:val="004217A2"/>
    <w:rsid w:val="00421B32"/>
    <w:rsid w:val="00424B35"/>
    <w:rsid w:val="00426431"/>
    <w:rsid w:val="00426CBC"/>
    <w:rsid w:val="004315E1"/>
    <w:rsid w:val="00464901"/>
    <w:rsid w:val="00473AF3"/>
    <w:rsid w:val="00484C6D"/>
    <w:rsid w:val="00497A97"/>
    <w:rsid w:val="004A1C2F"/>
    <w:rsid w:val="004C26FC"/>
    <w:rsid w:val="004F33A2"/>
    <w:rsid w:val="00502614"/>
    <w:rsid w:val="00515F91"/>
    <w:rsid w:val="00523167"/>
    <w:rsid w:val="005251C3"/>
    <w:rsid w:val="005252AD"/>
    <w:rsid w:val="00525EEB"/>
    <w:rsid w:val="0053134A"/>
    <w:rsid w:val="005352E4"/>
    <w:rsid w:val="00536AEB"/>
    <w:rsid w:val="00542C4A"/>
    <w:rsid w:val="005431DA"/>
    <w:rsid w:val="005575BF"/>
    <w:rsid w:val="005835AB"/>
    <w:rsid w:val="005869FF"/>
    <w:rsid w:val="005A593C"/>
    <w:rsid w:val="005E370C"/>
    <w:rsid w:val="005E3951"/>
    <w:rsid w:val="006069AB"/>
    <w:rsid w:val="006147EE"/>
    <w:rsid w:val="00615F3B"/>
    <w:rsid w:val="00620186"/>
    <w:rsid w:val="00620FA9"/>
    <w:rsid w:val="00626C39"/>
    <w:rsid w:val="0063352C"/>
    <w:rsid w:val="00636216"/>
    <w:rsid w:val="00655AB0"/>
    <w:rsid w:val="006634AB"/>
    <w:rsid w:val="00675622"/>
    <w:rsid w:val="00692F39"/>
    <w:rsid w:val="00695ED7"/>
    <w:rsid w:val="006A607D"/>
    <w:rsid w:val="006B751F"/>
    <w:rsid w:val="006C75EB"/>
    <w:rsid w:val="006D3505"/>
    <w:rsid w:val="006D6BDF"/>
    <w:rsid w:val="006E005D"/>
    <w:rsid w:val="006E3170"/>
    <w:rsid w:val="006E3F3E"/>
    <w:rsid w:val="0070697D"/>
    <w:rsid w:val="00710B33"/>
    <w:rsid w:val="00712E59"/>
    <w:rsid w:val="00723C87"/>
    <w:rsid w:val="007416FF"/>
    <w:rsid w:val="0075031B"/>
    <w:rsid w:val="00782AE4"/>
    <w:rsid w:val="00783F4C"/>
    <w:rsid w:val="00787FAC"/>
    <w:rsid w:val="00795CF4"/>
    <w:rsid w:val="00797D53"/>
    <w:rsid w:val="007D0AAD"/>
    <w:rsid w:val="007D0CC7"/>
    <w:rsid w:val="007D0F1D"/>
    <w:rsid w:val="007D7798"/>
    <w:rsid w:val="007E3D3B"/>
    <w:rsid w:val="007F2A7E"/>
    <w:rsid w:val="00803631"/>
    <w:rsid w:val="00804D82"/>
    <w:rsid w:val="00804F4F"/>
    <w:rsid w:val="00815347"/>
    <w:rsid w:val="00821570"/>
    <w:rsid w:val="00840574"/>
    <w:rsid w:val="00841113"/>
    <w:rsid w:val="0085120F"/>
    <w:rsid w:val="00860E92"/>
    <w:rsid w:val="00860FCA"/>
    <w:rsid w:val="00861743"/>
    <w:rsid w:val="00866A9F"/>
    <w:rsid w:val="00872895"/>
    <w:rsid w:val="0088004D"/>
    <w:rsid w:val="00882EF1"/>
    <w:rsid w:val="00886A26"/>
    <w:rsid w:val="008A792B"/>
    <w:rsid w:val="008A7F88"/>
    <w:rsid w:val="008B392D"/>
    <w:rsid w:val="008D3B22"/>
    <w:rsid w:val="008E741C"/>
    <w:rsid w:val="008F1638"/>
    <w:rsid w:val="00910058"/>
    <w:rsid w:val="009164CA"/>
    <w:rsid w:val="009826EB"/>
    <w:rsid w:val="009857D3"/>
    <w:rsid w:val="00993DA9"/>
    <w:rsid w:val="009B5894"/>
    <w:rsid w:val="009B7CDB"/>
    <w:rsid w:val="009C5BAD"/>
    <w:rsid w:val="009C5C4A"/>
    <w:rsid w:val="009C63BE"/>
    <w:rsid w:val="009D0875"/>
    <w:rsid w:val="009F534D"/>
    <w:rsid w:val="009F56E6"/>
    <w:rsid w:val="00A20C25"/>
    <w:rsid w:val="00A43EC9"/>
    <w:rsid w:val="00A4756D"/>
    <w:rsid w:val="00A55646"/>
    <w:rsid w:val="00A65552"/>
    <w:rsid w:val="00A70D54"/>
    <w:rsid w:val="00A84EB4"/>
    <w:rsid w:val="00AA1AFC"/>
    <w:rsid w:val="00AC22F8"/>
    <w:rsid w:val="00AC44D4"/>
    <w:rsid w:val="00AD2C23"/>
    <w:rsid w:val="00AE40D6"/>
    <w:rsid w:val="00AF0FC8"/>
    <w:rsid w:val="00AF4C6B"/>
    <w:rsid w:val="00B04F1F"/>
    <w:rsid w:val="00B0757F"/>
    <w:rsid w:val="00B349AD"/>
    <w:rsid w:val="00B354ED"/>
    <w:rsid w:val="00B44596"/>
    <w:rsid w:val="00B524EE"/>
    <w:rsid w:val="00B534D4"/>
    <w:rsid w:val="00B54829"/>
    <w:rsid w:val="00B635DB"/>
    <w:rsid w:val="00B82DDC"/>
    <w:rsid w:val="00B94D41"/>
    <w:rsid w:val="00BA7053"/>
    <w:rsid w:val="00BB2C1A"/>
    <w:rsid w:val="00BB7199"/>
    <w:rsid w:val="00BB7ECE"/>
    <w:rsid w:val="00BC3E6B"/>
    <w:rsid w:val="00BD001B"/>
    <w:rsid w:val="00BD2AB5"/>
    <w:rsid w:val="00BE3B9F"/>
    <w:rsid w:val="00BF075D"/>
    <w:rsid w:val="00BF1188"/>
    <w:rsid w:val="00C15FDA"/>
    <w:rsid w:val="00C43CD7"/>
    <w:rsid w:val="00C535D5"/>
    <w:rsid w:val="00C65F36"/>
    <w:rsid w:val="00C672D6"/>
    <w:rsid w:val="00C713E9"/>
    <w:rsid w:val="00C74156"/>
    <w:rsid w:val="00C8691F"/>
    <w:rsid w:val="00CA4D4C"/>
    <w:rsid w:val="00CB7894"/>
    <w:rsid w:val="00CC7462"/>
    <w:rsid w:val="00CD5F8F"/>
    <w:rsid w:val="00CD6772"/>
    <w:rsid w:val="00CE41CF"/>
    <w:rsid w:val="00CF3F30"/>
    <w:rsid w:val="00CF4552"/>
    <w:rsid w:val="00D0392A"/>
    <w:rsid w:val="00D04821"/>
    <w:rsid w:val="00D070D5"/>
    <w:rsid w:val="00D15027"/>
    <w:rsid w:val="00D15A34"/>
    <w:rsid w:val="00D15D4E"/>
    <w:rsid w:val="00D2387F"/>
    <w:rsid w:val="00D35B5B"/>
    <w:rsid w:val="00D551C2"/>
    <w:rsid w:val="00D64BCD"/>
    <w:rsid w:val="00D64D36"/>
    <w:rsid w:val="00D7024C"/>
    <w:rsid w:val="00D74A14"/>
    <w:rsid w:val="00D81118"/>
    <w:rsid w:val="00D860A2"/>
    <w:rsid w:val="00D920C5"/>
    <w:rsid w:val="00DB5D8E"/>
    <w:rsid w:val="00DB6C31"/>
    <w:rsid w:val="00DD139C"/>
    <w:rsid w:val="00DD344A"/>
    <w:rsid w:val="00DD76DB"/>
    <w:rsid w:val="00DE455F"/>
    <w:rsid w:val="00E0273F"/>
    <w:rsid w:val="00E10CBA"/>
    <w:rsid w:val="00E40EEB"/>
    <w:rsid w:val="00E530EC"/>
    <w:rsid w:val="00E541D6"/>
    <w:rsid w:val="00E60AA0"/>
    <w:rsid w:val="00E8101C"/>
    <w:rsid w:val="00E857FC"/>
    <w:rsid w:val="00E9712B"/>
    <w:rsid w:val="00E9748A"/>
    <w:rsid w:val="00EA302C"/>
    <w:rsid w:val="00EB1BC9"/>
    <w:rsid w:val="00EC32D5"/>
    <w:rsid w:val="00EE27D8"/>
    <w:rsid w:val="00EE4DC3"/>
    <w:rsid w:val="00F00994"/>
    <w:rsid w:val="00F0377A"/>
    <w:rsid w:val="00F17966"/>
    <w:rsid w:val="00F36053"/>
    <w:rsid w:val="00F40C26"/>
    <w:rsid w:val="00F429E5"/>
    <w:rsid w:val="00F54934"/>
    <w:rsid w:val="00F77C4E"/>
    <w:rsid w:val="00F81A71"/>
    <w:rsid w:val="00FA3AEE"/>
    <w:rsid w:val="00FA3D39"/>
    <w:rsid w:val="00FB1712"/>
    <w:rsid w:val="00FC3B85"/>
    <w:rsid w:val="00FE28B7"/>
    <w:rsid w:val="00FE3D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385ED"/>
  <w15:chartTrackingRefBased/>
  <w15:docId w15:val="{A8F2205A-4563-44F6-8305-1A74B49F83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73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97D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797D53"/>
  </w:style>
  <w:style w:type="character" w:customStyle="1" w:styleId="normaltextrun">
    <w:name w:val="normaltextrun"/>
    <w:basedOn w:val="DefaultParagraphFont"/>
    <w:rsid w:val="00797D53"/>
  </w:style>
  <w:style w:type="character" w:customStyle="1" w:styleId="spellingerror">
    <w:name w:val="spellingerror"/>
    <w:basedOn w:val="DefaultParagraphFont"/>
    <w:rsid w:val="00797D53"/>
  </w:style>
  <w:style w:type="character" w:customStyle="1" w:styleId="text">
    <w:name w:val="text"/>
    <w:basedOn w:val="DefaultParagraphFont"/>
    <w:rsid w:val="00797D53"/>
  </w:style>
  <w:style w:type="character" w:customStyle="1" w:styleId="author-ref">
    <w:name w:val="author-ref"/>
    <w:basedOn w:val="DefaultParagraphFont"/>
    <w:rsid w:val="00797D53"/>
  </w:style>
  <w:style w:type="character" w:customStyle="1" w:styleId="Heading1Char">
    <w:name w:val="Heading 1 Char"/>
    <w:basedOn w:val="DefaultParagraphFont"/>
    <w:link w:val="Heading1"/>
    <w:uiPriority w:val="9"/>
    <w:rsid w:val="001773A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773AE"/>
    <w:rPr>
      <w:color w:val="0000FF"/>
      <w:u w:val="single"/>
    </w:rPr>
  </w:style>
  <w:style w:type="character" w:styleId="Strong">
    <w:name w:val="Strong"/>
    <w:basedOn w:val="DefaultParagraphFont"/>
    <w:uiPriority w:val="22"/>
    <w:qFormat/>
    <w:rsid w:val="00CD6772"/>
    <w:rPr>
      <w:b/>
      <w:bCs/>
    </w:rPr>
  </w:style>
  <w:style w:type="character" w:customStyle="1" w:styleId="selectable">
    <w:name w:val="selectable"/>
    <w:basedOn w:val="DefaultParagraphFont"/>
    <w:rsid w:val="00CD6772"/>
  </w:style>
  <w:style w:type="character" w:styleId="UnresolvedMention">
    <w:name w:val="Unresolved Mention"/>
    <w:basedOn w:val="DefaultParagraphFont"/>
    <w:uiPriority w:val="99"/>
    <w:semiHidden/>
    <w:unhideWhenUsed/>
    <w:rsid w:val="00C43C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6098238">
      <w:bodyDiv w:val="1"/>
      <w:marLeft w:val="0"/>
      <w:marRight w:val="0"/>
      <w:marTop w:val="0"/>
      <w:marBottom w:val="0"/>
      <w:divBdr>
        <w:top w:val="none" w:sz="0" w:space="0" w:color="auto"/>
        <w:left w:val="none" w:sz="0" w:space="0" w:color="auto"/>
        <w:bottom w:val="none" w:sz="0" w:space="0" w:color="auto"/>
        <w:right w:val="none" w:sz="0" w:space="0" w:color="auto"/>
      </w:divBdr>
      <w:divsChild>
        <w:div w:id="1083645380">
          <w:marLeft w:val="0"/>
          <w:marRight w:val="0"/>
          <w:marTop w:val="0"/>
          <w:marBottom w:val="0"/>
          <w:divBdr>
            <w:top w:val="none" w:sz="0" w:space="0" w:color="auto"/>
            <w:left w:val="none" w:sz="0" w:space="0" w:color="auto"/>
            <w:bottom w:val="none" w:sz="0" w:space="0" w:color="auto"/>
            <w:right w:val="none" w:sz="0" w:space="0" w:color="auto"/>
          </w:divBdr>
        </w:div>
        <w:div w:id="1874731786">
          <w:marLeft w:val="0"/>
          <w:marRight w:val="0"/>
          <w:marTop w:val="0"/>
          <w:marBottom w:val="0"/>
          <w:divBdr>
            <w:top w:val="none" w:sz="0" w:space="0" w:color="auto"/>
            <w:left w:val="none" w:sz="0" w:space="0" w:color="auto"/>
            <w:bottom w:val="none" w:sz="0" w:space="0" w:color="auto"/>
            <w:right w:val="none" w:sz="0" w:space="0" w:color="auto"/>
          </w:divBdr>
        </w:div>
        <w:div w:id="1297444813">
          <w:marLeft w:val="0"/>
          <w:marRight w:val="0"/>
          <w:marTop w:val="0"/>
          <w:marBottom w:val="0"/>
          <w:divBdr>
            <w:top w:val="none" w:sz="0" w:space="0" w:color="auto"/>
            <w:left w:val="none" w:sz="0" w:space="0" w:color="auto"/>
            <w:bottom w:val="none" w:sz="0" w:space="0" w:color="auto"/>
            <w:right w:val="none" w:sz="0" w:space="0" w:color="auto"/>
          </w:divBdr>
        </w:div>
      </w:divsChild>
    </w:div>
    <w:div w:id="1363284093">
      <w:bodyDiv w:val="1"/>
      <w:marLeft w:val="0"/>
      <w:marRight w:val="0"/>
      <w:marTop w:val="0"/>
      <w:marBottom w:val="0"/>
      <w:divBdr>
        <w:top w:val="none" w:sz="0" w:space="0" w:color="auto"/>
        <w:left w:val="none" w:sz="0" w:space="0" w:color="auto"/>
        <w:bottom w:val="none" w:sz="0" w:space="0" w:color="auto"/>
        <w:right w:val="none" w:sz="0" w:space="0" w:color="auto"/>
      </w:divBdr>
      <w:divsChild>
        <w:div w:id="53043766">
          <w:marLeft w:val="0"/>
          <w:marRight w:val="0"/>
          <w:marTop w:val="0"/>
          <w:marBottom w:val="0"/>
          <w:divBdr>
            <w:top w:val="none" w:sz="0" w:space="0" w:color="auto"/>
            <w:left w:val="none" w:sz="0" w:space="0" w:color="auto"/>
            <w:bottom w:val="none" w:sz="0" w:space="0" w:color="auto"/>
            <w:right w:val="none" w:sz="0" w:space="0" w:color="auto"/>
          </w:divBdr>
        </w:div>
        <w:div w:id="1380471863">
          <w:marLeft w:val="0"/>
          <w:marRight w:val="0"/>
          <w:marTop w:val="0"/>
          <w:marBottom w:val="0"/>
          <w:divBdr>
            <w:top w:val="none" w:sz="0" w:space="0" w:color="auto"/>
            <w:left w:val="none" w:sz="0" w:space="0" w:color="auto"/>
            <w:bottom w:val="none" w:sz="0" w:space="0" w:color="auto"/>
            <w:right w:val="none" w:sz="0" w:space="0" w:color="auto"/>
          </w:divBdr>
        </w:div>
        <w:div w:id="1742488285">
          <w:marLeft w:val="0"/>
          <w:marRight w:val="0"/>
          <w:marTop w:val="0"/>
          <w:marBottom w:val="0"/>
          <w:divBdr>
            <w:top w:val="none" w:sz="0" w:space="0" w:color="auto"/>
            <w:left w:val="none" w:sz="0" w:space="0" w:color="auto"/>
            <w:bottom w:val="none" w:sz="0" w:space="0" w:color="auto"/>
            <w:right w:val="none" w:sz="0" w:space="0" w:color="auto"/>
          </w:divBdr>
        </w:div>
        <w:div w:id="1137601650">
          <w:marLeft w:val="0"/>
          <w:marRight w:val="0"/>
          <w:marTop w:val="0"/>
          <w:marBottom w:val="0"/>
          <w:divBdr>
            <w:top w:val="none" w:sz="0" w:space="0" w:color="auto"/>
            <w:left w:val="none" w:sz="0" w:space="0" w:color="auto"/>
            <w:bottom w:val="none" w:sz="0" w:space="0" w:color="auto"/>
            <w:right w:val="none" w:sz="0" w:space="0" w:color="auto"/>
          </w:divBdr>
        </w:div>
        <w:div w:id="123817024">
          <w:marLeft w:val="0"/>
          <w:marRight w:val="0"/>
          <w:marTop w:val="0"/>
          <w:marBottom w:val="0"/>
          <w:divBdr>
            <w:top w:val="none" w:sz="0" w:space="0" w:color="auto"/>
            <w:left w:val="none" w:sz="0" w:space="0" w:color="auto"/>
            <w:bottom w:val="none" w:sz="0" w:space="0" w:color="auto"/>
            <w:right w:val="none" w:sz="0" w:space="0" w:color="auto"/>
          </w:divBdr>
        </w:div>
      </w:divsChild>
    </w:div>
    <w:div w:id="2012368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medical-cannabis/" TargetMode="External"/><Relationship Id="rId3" Type="http://schemas.openxmlformats.org/officeDocument/2006/relationships/webSettings" Target="webSettings.xml"/><Relationship Id="rId7" Type="http://schemas.openxmlformats.org/officeDocument/2006/relationships/hyperlink" Target="https://www.independent.co.uk/life-style/health-and-families/why-understanding-how-a-childs-brain-works-at-different-ages-is-so-important-a7926111.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digitalprinting.co.uk/blog/3-of-the-best-and-worst-fonts-for-printing/" TargetMode="External"/><Relationship Id="rId11" Type="http://schemas.openxmlformats.org/officeDocument/2006/relationships/theme" Target="theme/theme1.xml"/><Relationship Id="rId5" Type="http://schemas.openxmlformats.org/officeDocument/2006/relationships/hyperlink" Target="https://www.cherrillprint.co.uk/why-images-are-important-in-printed-leaflets/" TargetMode="External"/><Relationship Id="rId10" Type="http://schemas.openxmlformats.org/officeDocument/2006/relationships/fontTable" Target="fontTable.xml"/><Relationship Id="rId4" Type="http://schemas.openxmlformats.org/officeDocument/2006/relationships/hyperlink" Target="https://www.theguardian.com/society/2019/feb/18/cannabis-policies-young-people" TargetMode="External"/><Relationship Id="rId9" Type="http://schemas.openxmlformats.org/officeDocument/2006/relationships/hyperlink" Target="https://doi.org/10.1016/j.pharmthera.2017.02.0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1659</Words>
  <Characters>9461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Evans (1809867)</dc:creator>
  <cp:keywords/>
  <dc:description/>
  <cp:lastModifiedBy>Linda Evans (1809867)</cp:lastModifiedBy>
  <cp:revision>2</cp:revision>
  <dcterms:created xsi:type="dcterms:W3CDTF">2019-03-27T14:41:00Z</dcterms:created>
  <dcterms:modified xsi:type="dcterms:W3CDTF">2019-03-27T14:41:00Z</dcterms:modified>
</cp:coreProperties>
</file>