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1D259BA1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3D86251D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6C46DE02" w14:textId="77777777" w:rsidR="009B5BD4" w:rsidRPr="009B5BD4" w:rsidRDefault="009B5BD4" w:rsidP="009B5BD4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9B5BD4">
        <w:rPr>
          <w:rFonts w:ascii="Arial" w:hAnsi="Arial" w:cs="Arial"/>
          <w:b/>
          <w:bCs/>
          <w:sz w:val="32"/>
          <w:szCs w:val="32"/>
          <w:lang w:val="en-US"/>
        </w:rPr>
        <w:t>Shaun</w:t>
      </w:r>
      <w:r w:rsidRPr="009B5BD4">
        <w:rPr>
          <w:rFonts w:ascii="Arial" w:hAnsi="Arial" w:cs="Arial"/>
          <w:b/>
          <w:bCs/>
          <w:sz w:val="32"/>
          <w:szCs w:val="32"/>
          <w:lang w:val="en-US"/>
        </w:rPr>
        <w:br/>
        <w:t xml:space="preserve">Davies </w:t>
      </w:r>
    </w:p>
    <w:p w14:paraId="75BFEF67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  <w:r w:rsidRPr="009B5BD4">
        <w:rPr>
          <w:rFonts w:ascii="Arial" w:hAnsi="Arial" w:cs="Arial"/>
          <w:b/>
          <w:sz w:val="32"/>
          <w:szCs w:val="32"/>
          <w:lang w:val="en-US"/>
        </w:rPr>
        <w:t>Student Number – 1903572</w:t>
      </w:r>
    </w:p>
    <w:p w14:paraId="5F504C36" w14:textId="77777777" w:rsidR="009B5BD4" w:rsidRPr="009B5BD4" w:rsidRDefault="009B5BD4" w:rsidP="009B5BD4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9B5BD4">
        <w:rPr>
          <w:rFonts w:ascii="Arial" w:hAnsi="Arial" w:cs="Arial"/>
          <w:b/>
          <w:bCs/>
          <w:sz w:val="32"/>
          <w:szCs w:val="32"/>
          <w:lang w:val="en-US"/>
        </w:rPr>
        <w:t>Completed Labs for Shaun Davies</w:t>
      </w:r>
    </w:p>
    <w:p w14:paraId="26888EF5" w14:textId="77777777" w:rsidR="009B5BD4" w:rsidRPr="009B5BD4" w:rsidRDefault="009B5BD4" w:rsidP="009B5BD4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9B5BD4">
        <w:rPr>
          <w:rFonts w:ascii="Arial" w:hAnsi="Arial" w:cs="Arial"/>
          <w:b/>
          <w:bCs/>
          <w:sz w:val="32"/>
          <w:szCs w:val="32"/>
          <w:lang w:val="en-US"/>
        </w:rPr>
        <w:t>Lab – Building a Simple Network</w:t>
      </w:r>
    </w:p>
    <w:p w14:paraId="5FE11096" w14:textId="77777777" w:rsidR="009B5BD4" w:rsidRPr="009B5BD4" w:rsidRDefault="009B5BD4" w:rsidP="009B5BD4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9B5BD4">
        <w:rPr>
          <w:rFonts w:ascii="Arial" w:hAnsi="Arial" w:cs="Arial"/>
          <w:b/>
          <w:bCs/>
          <w:sz w:val="32"/>
          <w:szCs w:val="32"/>
          <w:lang w:val="en-US"/>
        </w:rPr>
        <w:t xml:space="preserve">Lab – Building a Switch and Router Network Properties </w:t>
      </w:r>
    </w:p>
    <w:p w14:paraId="5846448D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  <w:r w:rsidRPr="009B5BD4">
        <w:rPr>
          <w:rFonts w:ascii="Arial" w:hAnsi="Arial" w:cs="Arial"/>
          <w:b/>
          <w:sz w:val="32"/>
          <w:szCs w:val="32"/>
          <w:lang w:val="en-US"/>
        </w:rPr>
        <w:t>Lab – Ipv4, Subnetting, VLSM and IPv6 Addressing</w:t>
      </w:r>
    </w:p>
    <w:p w14:paraId="1AC0AAF1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  <w:r w:rsidRPr="009B5BD4">
        <w:rPr>
          <w:rFonts w:ascii="Arial" w:hAnsi="Arial" w:cs="Arial"/>
          <w:b/>
          <w:sz w:val="32"/>
          <w:szCs w:val="32"/>
          <w:lang w:val="en-US"/>
        </w:rPr>
        <w:t>Lab – Securing and Accessing Network Devices with SSH</w:t>
      </w:r>
    </w:p>
    <w:p w14:paraId="6C6AB198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  <w:r w:rsidRPr="009B5BD4">
        <w:rPr>
          <w:rFonts w:ascii="Arial" w:hAnsi="Arial" w:cs="Arial"/>
          <w:b/>
          <w:sz w:val="32"/>
          <w:szCs w:val="32"/>
          <w:lang w:val="en-US"/>
        </w:rPr>
        <w:t>Lab – Understanding Ethernet Cable</w:t>
      </w:r>
    </w:p>
    <w:p w14:paraId="542C1073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</w:p>
    <w:p w14:paraId="397FEBE9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</w:p>
    <w:p w14:paraId="7B8A2534" w14:textId="77777777" w:rsidR="009B5BD4" w:rsidRPr="009B5BD4" w:rsidRDefault="009B5BD4" w:rsidP="009B5BD4">
      <w:pPr>
        <w:rPr>
          <w:rFonts w:ascii="Arial" w:hAnsi="Arial" w:cs="Arial"/>
          <w:b/>
          <w:sz w:val="32"/>
          <w:szCs w:val="32"/>
          <w:lang w:val="en-US"/>
        </w:rPr>
      </w:pPr>
    </w:p>
    <w:p w14:paraId="5E4A9E0E" w14:textId="6F9E54BA" w:rsidR="009B5BD4" w:rsidRDefault="009B5BD4" w:rsidP="004A1148">
      <w:pPr>
        <w:rPr>
          <w:rFonts w:ascii="Arial" w:hAnsi="Arial" w:cs="Arial"/>
          <w:b/>
          <w:sz w:val="32"/>
          <w:szCs w:val="32"/>
        </w:rPr>
      </w:pPr>
      <w:bookmarkStart w:id="0" w:name="_GoBack"/>
      <w:bookmarkEnd w:id="0"/>
    </w:p>
    <w:p w14:paraId="28255503" w14:textId="3B3B2E3B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6869549D" w14:textId="2BDFFA4E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4A92520F" w14:textId="6A62ED7A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703D4DF7" w14:textId="7AE4E51A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3A3617B3" w14:textId="4837EE3E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24BB8D8D" w14:textId="4A322992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0171AD98" w14:textId="011D54BF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5D48E386" w14:textId="504D8399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48BE7619" w14:textId="4DC57E0A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2C81211F" w14:textId="70E073C8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6DC6B178" w14:textId="7A93457F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7EDE118B" w14:textId="2853FDCE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393C8880" w14:textId="624D66F9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4E743B71" w14:textId="5C1947D9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50E63BF4" w14:textId="2B96DD9A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55C02E3E" w14:textId="48BADD6F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43CDCE28" w14:textId="496A9E69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1A4BFFBC" w14:textId="709E7DC0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0B4B2045" w14:textId="5C21B1BC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13AC5BC1" w14:textId="5648C883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41413BC8" w14:textId="7E9F3A99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3D9802B5" w14:textId="0BACAECD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7ABAA82A" w14:textId="65D24E37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500F70AB" w14:textId="7B621E0B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7E278899" w14:textId="4DB0587B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013F4D1D" w14:textId="747E109F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2350A1B8" w14:textId="6758DBE5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56F8C80A" w14:textId="211F1E65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41DDDEB6" w14:textId="77B5B3AC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10BAB93C" w14:textId="6660EE10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2F99CFA7" w14:textId="3AC00C77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74AB000D" w14:textId="5F2DF638" w:rsidR="009B5BD4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6C97550A" w14:textId="77777777" w:rsidR="009B5BD4" w:rsidRPr="004A1148" w:rsidRDefault="009B5BD4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2BC54D33" w14:textId="667ACAFC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Pr="00832467" w:rsidRDefault="006D5DA8" w:rsidP="004A1148">
      <w:pPr>
        <w:pStyle w:val="PartHead"/>
        <w:rPr>
          <w:color w:val="FF0000"/>
        </w:rPr>
      </w:pPr>
      <w:r w:rsidRPr="00832467">
        <w:rPr>
          <w:color w:val="FF0000"/>
        </w:rPr>
        <w:t>Understanding IPv4 and IPv6 addressing</w:t>
      </w:r>
      <w:r w:rsidR="00FC631C" w:rsidRPr="00832467">
        <w:rPr>
          <w:color w:val="FF0000"/>
        </w:rPr>
        <w:t xml:space="preserve"> (word count 1000)</w:t>
      </w:r>
      <w:r w:rsidRPr="00832467">
        <w:rPr>
          <w:color w:val="FF0000"/>
        </w:rPr>
        <w:t xml:space="preserve"> </w:t>
      </w:r>
    </w:p>
    <w:p w14:paraId="0DFB86A7" w14:textId="03FE8DB1" w:rsidR="004E568D" w:rsidRPr="00832467" w:rsidRDefault="00C319EB" w:rsidP="00C319EB">
      <w:pPr>
        <w:rPr>
          <w:rFonts w:ascii="Arial" w:hAnsi="Arial" w:cs="Arial"/>
          <w:color w:val="FF0000"/>
          <w:sz w:val="22"/>
          <w:lang w:val="en-US" w:eastAsia="en-US"/>
        </w:rPr>
      </w:pPr>
      <w:r w:rsidRPr="00832467">
        <w:rPr>
          <w:rFonts w:ascii="Arial" w:hAnsi="Arial" w:cs="Arial"/>
          <w:color w:val="FF0000"/>
          <w:sz w:val="24"/>
          <w:lang w:val="en-US" w:eastAsia="en-US"/>
        </w:rPr>
        <w:t>This part of lab worksheet require you research and write a report on comparing IPv4 and IPv6 addressing. You may discuss but not limited to structure, address types, features</w:t>
      </w:r>
      <w:r w:rsidR="00FC631C" w:rsidRPr="00832467">
        <w:rPr>
          <w:rFonts w:ascii="Arial" w:hAnsi="Arial" w:cs="Arial"/>
          <w:color w:val="FF0000"/>
          <w:sz w:val="24"/>
          <w:lang w:val="en-US" w:eastAsia="en-US"/>
        </w:rPr>
        <w:t xml:space="preserve"> and </w:t>
      </w:r>
      <w:r w:rsidRPr="00832467">
        <w:rPr>
          <w:rFonts w:ascii="Arial" w:hAnsi="Arial" w:cs="Arial"/>
          <w:color w:val="FF0000"/>
          <w:sz w:val="24"/>
          <w:lang w:val="en-US" w:eastAsia="en-US"/>
        </w:rPr>
        <w:t>security</w:t>
      </w:r>
      <w:r w:rsidR="00FC631C" w:rsidRPr="00832467">
        <w:rPr>
          <w:rFonts w:ascii="Arial" w:hAnsi="Arial" w:cs="Arial"/>
          <w:color w:val="FF0000"/>
          <w:sz w:val="22"/>
          <w:lang w:val="en-US" w:eastAsia="en-US"/>
        </w:rPr>
        <w:t xml:space="preserve">. </w:t>
      </w:r>
      <w:r w:rsidRPr="00832467">
        <w:rPr>
          <w:rFonts w:ascii="Arial" w:hAnsi="Arial" w:cs="Arial"/>
          <w:color w:val="FF0000"/>
          <w:sz w:val="22"/>
          <w:lang w:val="en-US" w:eastAsia="en-US"/>
        </w:rPr>
        <w:t xml:space="preserve"> </w:t>
      </w:r>
      <w:r w:rsidR="00232A66">
        <w:rPr>
          <w:rFonts w:ascii="Arial" w:hAnsi="Arial" w:cs="Arial"/>
          <w:color w:val="FF0000"/>
          <w:sz w:val="22"/>
          <w:lang w:val="en-US" w:eastAsia="en-US"/>
        </w:rPr>
        <w:t>(See page 3)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6498E681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12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52EFC9C0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60 hosts  </w:t>
      </w:r>
    </w:p>
    <w:p w14:paraId="541BAFAD" w14:textId="380AD6A8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C: 120 hosts</w:t>
      </w:r>
    </w:p>
    <w:p w14:paraId="6D5E6372" w14:textId="6D39629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45 hosts</w:t>
      </w:r>
    </w:p>
    <w:p w14:paraId="0D925813" w14:textId="77777777" w:rsidR="00771C36" w:rsidRDefault="004A7D3D" w:rsidP="00771C36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E: 6 hosts</w:t>
      </w:r>
    </w:p>
    <w:p w14:paraId="4F7191B2" w14:textId="7F76D9E6" w:rsidR="00923A14" w:rsidRPr="00771C36" w:rsidRDefault="004A7D3D" w:rsidP="00771C36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9365EA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894" w:h="16834"/>
          <w:pgMar w:top="993" w:right="695" w:bottom="1418" w:left="1418" w:header="709" w:footer="709" w:gutter="0"/>
          <w:paperSrc w:first="1" w:other="1"/>
          <w:cols w:space="720"/>
          <w:titlePg/>
          <w:docGrid w:linePitch="272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765F16C5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  <w:r w:rsidR="00D6205A">
              <w:rPr>
                <w:rFonts w:cs="Arial"/>
              </w:rPr>
              <w:t xml:space="preserve"> (180)</w:t>
            </w:r>
          </w:p>
        </w:tc>
        <w:tc>
          <w:tcPr>
            <w:tcW w:w="2561" w:type="dxa"/>
            <w:vAlign w:val="bottom"/>
          </w:tcPr>
          <w:p w14:paraId="325D5AA6" w14:textId="5D6F7110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</w:t>
            </w:r>
          </w:p>
        </w:tc>
        <w:tc>
          <w:tcPr>
            <w:tcW w:w="2552" w:type="dxa"/>
          </w:tcPr>
          <w:p w14:paraId="64D79944" w14:textId="2A214E1A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26B55D1" w14:textId="5BFCD63E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</w:tc>
        <w:tc>
          <w:tcPr>
            <w:tcW w:w="2922" w:type="dxa"/>
            <w:vAlign w:val="bottom"/>
          </w:tcPr>
          <w:p w14:paraId="2AC7FFA7" w14:textId="311382BB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172.16.2.254</w:t>
            </w:r>
          </w:p>
        </w:tc>
        <w:tc>
          <w:tcPr>
            <w:tcW w:w="2905" w:type="dxa"/>
            <w:vAlign w:val="bottom"/>
          </w:tcPr>
          <w:p w14:paraId="55A78382" w14:textId="05DF7454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172.16.2.255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46170B43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  <w:r w:rsidR="00D6205A">
              <w:rPr>
                <w:rFonts w:cs="Arial"/>
              </w:rPr>
              <w:t xml:space="preserve"> (120)</w:t>
            </w:r>
          </w:p>
        </w:tc>
        <w:tc>
          <w:tcPr>
            <w:tcW w:w="2561" w:type="dxa"/>
            <w:vAlign w:val="bottom"/>
          </w:tcPr>
          <w:p w14:paraId="5D565D23" w14:textId="568462AF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172.16.3.0</w:t>
            </w:r>
          </w:p>
        </w:tc>
        <w:tc>
          <w:tcPr>
            <w:tcW w:w="2552" w:type="dxa"/>
          </w:tcPr>
          <w:p w14:paraId="5E77A652" w14:textId="1A5B96AA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255.255.255.128</w:t>
            </w:r>
          </w:p>
        </w:tc>
        <w:tc>
          <w:tcPr>
            <w:tcW w:w="2724" w:type="dxa"/>
            <w:vAlign w:val="bottom"/>
          </w:tcPr>
          <w:p w14:paraId="553FF9D4" w14:textId="23708E9C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</w:t>
            </w:r>
          </w:p>
        </w:tc>
        <w:tc>
          <w:tcPr>
            <w:tcW w:w="2922" w:type="dxa"/>
            <w:vAlign w:val="bottom"/>
          </w:tcPr>
          <w:p w14:paraId="12602C5C" w14:textId="0F82A13E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172.16.2.126</w:t>
            </w:r>
          </w:p>
        </w:tc>
        <w:tc>
          <w:tcPr>
            <w:tcW w:w="2905" w:type="dxa"/>
            <w:vAlign w:val="bottom"/>
          </w:tcPr>
          <w:p w14:paraId="0E927FF2" w14:textId="2D00BEDE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172.16.3.127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3B2ABEA2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  <w:r w:rsidR="00D6205A">
              <w:rPr>
                <w:rFonts w:cs="Arial"/>
              </w:rPr>
              <w:t xml:space="preserve"> (60)</w:t>
            </w:r>
          </w:p>
        </w:tc>
        <w:tc>
          <w:tcPr>
            <w:tcW w:w="2561" w:type="dxa"/>
            <w:vAlign w:val="bottom"/>
          </w:tcPr>
          <w:p w14:paraId="3114BB27" w14:textId="72068D49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172.16.3.128</w:t>
            </w:r>
          </w:p>
        </w:tc>
        <w:tc>
          <w:tcPr>
            <w:tcW w:w="2552" w:type="dxa"/>
          </w:tcPr>
          <w:p w14:paraId="0D8FD5C7" w14:textId="73514ACB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035CA129" w14:textId="207B1050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172.16.3.129</w:t>
            </w:r>
          </w:p>
        </w:tc>
        <w:tc>
          <w:tcPr>
            <w:tcW w:w="2922" w:type="dxa"/>
            <w:vAlign w:val="bottom"/>
          </w:tcPr>
          <w:p w14:paraId="139F5B25" w14:textId="5860C64C" w:rsidR="004A7D3D" w:rsidRPr="004A1148" w:rsidRDefault="008324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172.16.3.190</w:t>
            </w:r>
          </w:p>
        </w:tc>
        <w:tc>
          <w:tcPr>
            <w:tcW w:w="2905" w:type="dxa"/>
            <w:vAlign w:val="bottom"/>
          </w:tcPr>
          <w:p w14:paraId="63784539" w14:textId="5990DEB7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172.16.3.191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07C797BD" w:rsidR="004A7D3D" w:rsidRPr="004A1148" w:rsidRDefault="0083246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  <w:r w:rsidR="00D6205A">
              <w:rPr>
                <w:rFonts w:cs="Arial"/>
              </w:rPr>
              <w:t xml:space="preserve"> (45)</w:t>
            </w:r>
          </w:p>
        </w:tc>
        <w:tc>
          <w:tcPr>
            <w:tcW w:w="2561" w:type="dxa"/>
            <w:vAlign w:val="bottom"/>
          </w:tcPr>
          <w:p w14:paraId="028301AC" w14:textId="43B505B7" w:rsidR="004A7D3D" w:rsidRPr="004A1148" w:rsidRDefault="0041153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172.16.3.192</w:t>
            </w:r>
          </w:p>
        </w:tc>
        <w:tc>
          <w:tcPr>
            <w:tcW w:w="2552" w:type="dxa"/>
          </w:tcPr>
          <w:p w14:paraId="0E107CA2" w14:textId="784125D8" w:rsidR="004A7D3D" w:rsidRPr="004A1148" w:rsidRDefault="00034B8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</w:t>
            </w:r>
            <w:r w:rsidR="007871B6">
              <w:rPr>
                <w:rFonts w:cs="Arial"/>
              </w:rPr>
              <w:t>192</w:t>
            </w:r>
          </w:p>
        </w:tc>
        <w:tc>
          <w:tcPr>
            <w:tcW w:w="2724" w:type="dxa"/>
            <w:vAlign w:val="bottom"/>
          </w:tcPr>
          <w:p w14:paraId="76E3E1C0" w14:textId="3E7DA9A5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172.16.3.193</w:t>
            </w:r>
          </w:p>
        </w:tc>
        <w:tc>
          <w:tcPr>
            <w:tcW w:w="2922" w:type="dxa"/>
            <w:vAlign w:val="bottom"/>
          </w:tcPr>
          <w:p w14:paraId="1F58716B" w14:textId="1B40F360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172.16.3.254</w:t>
            </w:r>
          </w:p>
        </w:tc>
        <w:tc>
          <w:tcPr>
            <w:tcW w:w="2905" w:type="dxa"/>
            <w:vAlign w:val="bottom"/>
          </w:tcPr>
          <w:p w14:paraId="1F03CCA5" w14:textId="0E227BAA" w:rsidR="004A7D3D" w:rsidRPr="004A1148" w:rsidRDefault="007871B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172.16.3.255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63F5EEB9" w:rsidR="004A7D3D" w:rsidRPr="004A1148" w:rsidRDefault="003B78F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  <w:r w:rsidR="00D6205A">
              <w:rPr>
                <w:rFonts w:cs="Arial"/>
              </w:rPr>
              <w:t xml:space="preserve"> (12)</w:t>
            </w:r>
          </w:p>
        </w:tc>
        <w:tc>
          <w:tcPr>
            <w:tcW w:w="2561" w:type="dxa"/>
            <w:vAlign w:val="bottom"/>
          </w:tcPr>
          <w:p w14:paraId="18067B56" w14:textId="63567657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172.16.4.0</w:t>
            </w:r>
          </w:p>
        </w:tc>
        <w:tc>
          <w:tcPr>
            <w:tcW w:w="2552" w:type="dxa"/>
          </w:tcPr>
          <w:p w14:paraId="309D051E" w14:textId="2235DFF8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255.255.255.240</w:t>
            </w:r>
          </w:p>
        </w:tc>
        <w:tc>
          <w:tcPr>
            <w:tcW w:w="2724" w:type="dxa"/>
            <w:vAlign w:val="bottom"/>
          </w:tcPr>
          <w:p w14:paraId="4BB66377" w14:textId="2B14FF4B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</w:t>
            </w:r>
          </w:p>
        </w:tc>
        <w:tc>
          <w:tcPr>
            <w:tcW w:w="2922" w:type="dxa"/>
            <w:vAlign w:val="bottom"/>
          </w:tcPr>
          <w:p w14:paraId="2F12A22D" w14:textId="11F3D50D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172.16.3.14</w:t>
            </w:r>
          </w:p>
        </w:tc>
        <w:tc>
          <w:tcPr>
            <w:tcW w:w="2905" w:type="dxa"/>
            <w:vAlign w:val="bottom"/>
          </w:tcPr>
          <w:p w14:paraId="78E458EF" w14:textId="27EDB588" w:rsidR="004A7D3D" w:rsidRPr="004A1148" w:rsidRDefault="007871B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172.16.4.15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09A1A446" w:rsidR="004A7D3D" w:rsidRPr="004A1148" w:rsidRDefault="003B78F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  <w:r w:rsidR="00D6205A">
              <w:rPr>
                <w:rFonts w:cs="Arial"/>
              </w:rPr>
              <w:t xml:space="preserve"> (6)</w:t>
            </w:r>
          </w:p>
        </w:tc>
        <w:tc>
          <w:tcPr>
            <w:tcW w:w="2561" w:type="dxa"/>
            <w:vAlign w:val="bottom"/>
          </w:tcPr>
          <w:p w14:paraId="31F64227" w14:textId="71C00A24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172.16.4.16</w:t>
            </w:r>
          </w:p>
        </w:tc>
        <w:tc>
          <w:tcPr>
            <w:tcW w:w="2552" w:type="dxa"/>
          </w:tcPr>
          <w:p w14:paraId="55665601" w14:textId="4B3AAF98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5A2AC325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172.16.4.17</w:t>
            </w:r>
          </w:p>
        </w:tc>
        <w:tc>
          <w:tcPr>
            <w:tcW w:w="2922" w:type="dxa"/>
            <w:vAlign w:val="bottom"/>
          </w:tcPr>
          <w:p w14:paraId="7C499210" w14:textId="296CAAB5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172.16.3.22</w:t>
            </w:r>
          </w:p>
        </w:tc>
        <w:tc>
          <w:tcPr>
            <w:tcW w:w="2905" w:type="dxa"/>
            <w:vAlign w:val="bottom"/>
          </w:tcPr>
          <w:p w14:paraId="2D756274" w14:textId="1693E5EF" w:rsidR="004A7D3D" w:rsidRPr="004A1148" w:rsidRDefault="007871B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172.16.4.23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914359B" w:rsidR="004A7D3D" w:rsidRPr="004A1148" w:rsidRDefault="003B78F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Serial Link 1</w:t>
            </w:r>
          </w:p>
        </w:tc>
        <w:tc>
          <w:tcPr>
            <w:tcW w:w="2561" w:type="dxa"/>
            <w:vAlign w:val="bottom"/>
          </w:tcPr>
          <w:p w14:paraId="0D69D9DC" w14:textId="20116D97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172.16.4.24</w:t>
            </w:r>
          </w:p>
        </w:tc>
        <w:tc>
          <w:tcPr>
            <w:tcW w:w="2552" w:type="dxa"/>
          </w:tcPr>
          <w:p w14:paraId="30D77B01" w14:textId="113B7FA0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3F82E2F7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172.16.4.25</w:t>
            </w:r>
          </w:p>
        </w:tc>
        <w:tc>
          <w:tcPr>
            <w:tcW w:w="2922" w:type="dxa"/>
            <w:vAlign w:val="bottom"/>
          </w:tcPr>
          <w:p w14:paraId="0F1FE2D6" w14:textId="38671B9A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172.16.4.26</w:t>
            </w:r>
          </w:p>
        </w:tc>
        <w:tc>
          <w:tcPr>
            <w:tcW w:w="2905" w:type="dxa"/>
            <w:vAlign w:val="bottom"/>
          </w:tcPr>
          <w:p w14:paraId="554DDEFE" w14:textId="45C04667" w:rsidR="004A7D3D" w:rsidRPr="004A1148" w:rsidRDefault="00D6205A" w:rsidP="00411537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 xml:space="preserve"> </w:t>
            </w:r>
            <w:r w:rsidR="00411537">
              <w:rPr>
                <w:rFonts w:cs="Arial"/>
              </w:rPr>
              <w:t xml:space="preserve">    </w:t>
            </w:r>
            <w:r w:rsidR="007871B6">
              <w:rPr>
                <w:rFonts w:cs="Arial"/>
              </w:rPr>
              <w:t>172.16.4.27</w:t>
            </w: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295E536C" w:rsidR="004A7D3D" w:rsidRPr="004A1148" w:rsidRDefault="003B78F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Serial Link 2</w:t>
            </w:r>
          </w:p>
        </w:tc>
        <w:tc>
          <w:tcPr>
            <w:tcW w:w="2561" w:type="dxa"/>
            <w:vAlign w:val="bottom"/>
          </w:tcPr>
          <w:p w14:paraId="1F850D77" w14:textId="3A24CA2F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172.16.4.28</w:t>
            </w:r>
          </w:p>
        </w:tc>
        <w:tc>
          <w:tcPr>
            <w:tcW w:w="2552" w:type="dxa"/>
          </w:tcPr>
          <w:p w14:paraId="4E625FAD" w14:textId="4E3BE66E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2EFD5AB2" w14:textId="2D287135" w:rsidR="004A7D3D" w:rsidRPr="004A1148" w:rsidRDefault="007871B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172.16.4.29</w:t>
            </w:r>
          </w:p>
        </w:tc>
        <w:tc>
          <w:tcPr>
            <w:tcW w:w="2922" w:type="dxa"/>
            <w:vAlign w:val="bottom"/>
          </w:tcPr>
          <w:p w14:paraId="488D3941" w14:textId="5277459B" w:rsidR="004A7D3D" w:rsidRPr="004A1148" w:rsidRDefault="002D151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172.16.4.30</w:t>
            </w:r>
          </w:p>
        </w:tc>
        <w:tc>
          <w:tcPr>
            <w:tcW w:w="2905" w:type="dxa"/>
            <w:vAlign w:val="bottom"/>
          </w:tcPr>
          <w:p w14:paraId="6CDA3D3D" w14:textId="0D6615BD" w:rsidR="004A7D3D" w:rsidRPr="004A1148" w:rsidRDefault="007871B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172.16.4.3</w:t>
            </w:r>
            <w:r w:rsidR="002D1511">
              <w:rPr>
                <w:rFonts w:cs="Arial"/>
              </w:rPr>
              <w:t>1</w:t>
            </w: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9365EA">
          <w:headerReference w:type="even" r:id="rId16"/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  <w:titlePg/>
          <w:docGrid w:linePitch="272"/>
        </w:sectPr>
      </w:pPr>
    </w:p>
    <w:p w14:paraId="6DAF3F1D" w14:textId="539E0DF3" w:rsidR="00AE5709" w:rsidRDefault="00211AAE" w:rsidP="00751CB8">
      <w:pPr>
        <w:rPr>
          <w:rFonts w:ascii="Arial" w:hAnsi="Arial" w:cs="Arial"/>
          <w:sz w:val="24"/>
          <w:szCs w:val="24"/>
        </w:rPr>
      </w:pPr>
      <w:r w:rsidRPr="00211AAE">
        <w:rPr>
          <w:rFonts w:ascii="Arial" w:hAnsi="Arial" w:cs="Arial"/>
          <w:sz w:val="24"/>
          <w:szCs w:val="24"/>
        </w:rPr>
        <w:lastRenderedPageBreak/>
        <w:t xml:space="preserve">IPv4 is the fourth version of </w:t>
      </w:r>
      <w:r w:rsidR="00AE5709">
        <w:rPr>
          <w:rFonts w:ascii="Arial" w:hAnsi="Arial" w:cs="Arial"/>
          <w:sz w:val="24"/>
          <w:szCs w:val="24"/>
        </w:rPr>
        <w:t>Internet Protocol and was released in 1978</w:t>
      </w:r>
      <w:r>
        <w:rPr>
          <w:rFonts w:ascii="Arial" w:hAnsi="Arial" w:cs="Arial"/>
          <w:sz w:val="24"/>
          <w:szCs w:val="24"/>
        </w:rPr>
        <w:t xml:space="preserve"> which is used to identify devices on a network. It is currently the most </w:t>
      </w:r>
      <w:r w:rsidR="00AE5709">
        <w:rPr>
          <w:rFonts w:ascii="Arial" w:hAnsi="Arial" w:cs="Arial"/>
          <w:sz w:val="24"/>
          <w:szCs w:val="24"/>
        </w:rPr>
        <w:t>widely used IP to connect devices across networks. It uses 32 bit</w:t>
      </w:r>
      <w:r w:rsidR="00D866BF">
        <w:rPr>
          <w:rFonts w:ascii="Arial" w:hAnsi="Arial" w:cs="Arial"/>
          <w:sz w:val="24"/>
          <w:szCs w:val="24"/>
        </w:rPr>
        <w:t>s address</w:t>
      </w:r>
      <w:r w:rsidR="00AE5709">
        <w:rPr>
          <w:rFonts w:ascii="Arial" w:hAnsi="Arial" w:cs="Arial"/>
          <w:sz w:val="24"/>
          <w:szCs w:val="24"/>
        </w:rPr>
        <w:t xml:space="preserve"> which makes just over 4</w:t>
      </w:r>
      <w:r w:rsidR="009365EA">
        <w:rPr>
          <w:rFonts w:ascii="Arial" w:hAnsi="Arial" w:cs="Arial"/>
          <w:sz w:val="24"/>
          <w:szCs w:val="24"/>
        </w:rPr>
        <w:t>.3 billion unique</w:t>
      </w:r>
      <w:r w:rsidR="00AE5709">
        <w:rPr>
          <w:rFonts w:ascii="Arial" w:hAnsi="Arial" w:cs="Arial"/>
          <w:sz w:val="24"/>
          <w:szCs w:val="24"/>
        </w:rPr>
        <w:t xml:space="preserve"> IP addresses. </w:t>
      </w:r>
      <w:r w:rsidR="005012EF">
        <w:rPr>
          <w:rFonts w:ascii="Arial" w:hAnsi="Arial" w:cs="Arial"/>
          <w:sz w:val="24"/>
          <w:szCs w:val="24"/>
        </w:rPr>
        <w:t xml:space="preserve">An example of </w:t>
      </w:r>
      <w:r w:rsidR="00C942E7">
        <w:rPr>
          <w:rFonts w:ascii="Arial" w:hAnsi="Arial" w:cs="Arial"/>
          <w:sz w:val="24"/>
          <w:szCs w:val="24"/>
        </w:rPr>
        <w:t>an</w:t>
      </w:r>
      <w:r w:rsidR="005012EF">
        <w:rPr>
          <w:rFonts w:ascii="Arial" w:hAnsi="Arial" w:cs="Arial"/>
          <w:sz w:val="24"/>
          <w:szCs w:val="24"/>
        </w:rPr>
        <w:t xml:space="preserve"> IPv4 address is 192.68.1.0. </w:t>
      </w:r>
      <w:r w:rsidR="00AE5709">
        <w:rPr>
          <w:rFonts w:ascii="Arial" w:hAnsi="Arial" w:cs="Arial"/>
          <w:sz w:val="24"/>
          <w:szCs w:val="24"/>
        </w:rPr>
        <w:t>This may seem like a vast amount of addresses but with the fast growth of the internet this figure will not suffice.</w:t>
      </w:r>
      <w:r w:rsidR="00C942E7">
        <w:rPr>
          <w:rFonts w:ascii="Arial" w:hAnsi="Arial" w:cs="Arial"/>
          <w:sz w:val="24"/>
          <w:szCs w:val="24"/>
        </w:rPr>
        <w:t xml:space="preserve"> [1]</w:t>
      </w:r>
      <w:r w:rsidR="00AE5709">
        <w:rPr>
          <w:rFonts w:ascii="Arial" w:hAnsi="Arial" w:cs="Arial"/>
          <w:sz w:val="24"/>
          <w:szCs w:val="24"/>
        </w:rPr>
        <w:t xml:space="preserve"> </w:t>
      </w:r>
    </w:p>
    <w:p w14:paraId="1ECDAF44" w14:textId="77777777" w:rsidR="00AE5709" w:rsidRDefault="00AE5709" w:rsidP="00751CB8">
      <w:pPr>
        <w:rPr>
          <w:rFonts w:ascii="Arial" w:hAnsi="Arial" w:cs="Arial"/>
          <w:sz w:val="24"/>
          <w:szCs w:val="24"/>
        </w:rPr>
      </w:pPr>
    </w:p>
    <w:p w14:paraId="4457E7EB" w14:textId="250027ED" w:rsidR="005012EF" w:rsidRDefault="00AE5709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every device (routers, computers, mobile phones, servers, switches etc.) that is connected to a network needing an IP address</w:t>
      </w:r>
      <w:r w:rsidR="009365EA">
        <w:rPr>
          <w:rFonts w:ascii="Arial" w:hAnsi="Arial" w:cs="Arial"/>
          <w:sz w:val="24"/>
          <w:szCs w:val="24"/>
        </w:rPr>
        <w:t xml:space="preserve"> then unassigned IP addresses are becoming less and less daily. 4.3 billion </w:t>
      </w:r>
      <w:r w:rsidR="00C942E7">
        <w:rPr>
          <w:rFonts w:ascii="Arial" w:hAnsi="Arial" w:cs="Arial"/>
          <w:sz w:val="24"/>
          <w:szCs w:val="24"/>
        </w:rPr>
        <w:t>Would</w:t>
      </w:r>
      <w:r w:rsidR="009365EA">
        <w:rPr>
          <w:rFonts w:ascii="Arial" w:hAnsi="Arial" w:cs="Arial"/>
          <w:sz w:val="24"/>
          <w:szCs w:val="24"/>
        </w:rPr>
        <w:t xml:space="preserve"> have seemed plenty in 1978 but in 2019 this is </w:t>
      </w:r>
      <w:r w:rsidR="00C942E7">
        <w:rPr>
          <w:rFonts w:ascii="Arial" w:hAnsi="Arial" w:cs="Arial"/>
          <w:sz w:val="24"/>
          <w:szCs w:val="24"/>
        </w:rPr>
        <w:t>not realistic</w:t>
      </w:r>
      <w:r w:rsidR="005012EF">
        <w:rPr>
          <w:rFonts w:ascii="Arial" w:hAnsi="Arial" w:cs="Arial"/>
          <w:sz w:val="24"/>
          <w:szCs w:val="24"/>
        </w:rPr>
        <w:t xml:space="preserve"> and there is approximately just over 1.3 billion remaining</w:t>
      </w:r>
      <w:r w:rsidR="00C942E7">
        <w:rPr>
          <w:rFonts w:ascii="Arial" w:hAnsi="Arial" w:cs="Arial"/>
          <w:sz w:val="24"/>
          <w:szCs w:val="24"/>
        </w:rPr>
        <w:t xml:space="preserve"> [1].</w:t>
      </w:r>
    </w:p>
    <w:p w14:paraId="3C769264" w14:textId="14695087" w:rsidR="00D866BF" w:rsidRDefault="00D866BF" w:rsidP="00751CB8">
      <w:pPr>
        <w:rPr>
          <w:rFonts w:ascii="Arial" w:hAnsi="Arial" w:cs="Arial"/>
          <w:sz w:val="24"/>
          <w:szCs w:val="24"/>
        </w:rPr>
      </w:pPr>
    </w:p>
    <w:p w14:paraId="2743191F" w14:textId="0EC13FA8" w:rsidR="00D866BF" w:rsidRDefault="00D866BF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advantages of using IPv4 is that all systems have no issue controlling IPv4 routing, making it easy to connect devices and manage them.</w:t>
      </w:r>
      <w:r w:rsidR="00F259F4">
        <w:rPr>
          <w:rFonts w:ascii="Arial" w:hAnsi="Arial" w:cs="Arial"/>
          <w:sz w:val="24"/>
          <w:szCs w:val="24"/>
        </w:rPr>
        <w:t xml:space="preserve"> IPv4 is flexible and offers scalability. Many of the routers that from the backbone of the internet are IPv4. </w:t>
      </w:r>
      <w:proofErr w:type="gramStart"/>
      <w:r w:rsidR="00F259F4">
        <w:rPr>
          <w:rFonts w:ascii="Arial" w:hAnsi="Arial" w:cs="Arial"/>
          <w:sz w:val="24"/>
          <w:szCs w:val="24"/>
        </w:rPr>
        <w:t>However</w:t>
      </w:r>
      <w:proofErr w:type="gramEnd"/>
      <w:r w:rsidR="00F259F4">
        <w:rPr>
          <w:rFonts w:ascii="Arial" w:hAnsi="Arial" w:cs="Arial"/>
          <w:sz w:val="24"/>
          <w:szCs w:val="24"/>
        </w:rPr>
        <w:t xml:space="preserve"> because of the decreasing </w:t>
      </w:r>
      <w:r w:rsidR="00C942E7">
        <w:rPr>
          <w:rFonts w:ascii="Arial" w:hAnsi="Arial" w:cs="Arial"/>
          <w:sz w:val="24"/>
          <w:szCs w:val="24"/>
        </w:rPr>
        <w:t xml:space="preserve">addresses, organizations have had to use Network Address Translation (NAT). A NAT will allow a device, such as a router, to act as an agent between a private network and a public network. This allows a single IP address to be used to represent all of those </w:t>
      </w:r>
      <w:proofErr w:type="gramStart"/>
      <w:r w:rsidR="00C942E7">
        <w:rPr>
          <w:rFonts w:ascii="Arial" w:hAnsi="Arial" w:cs="Arial"/>
          <w:sz w:val="24"/>
          <w:szCs w:val="24"/>
        </w:rPr>
        <w:t>organizations</w:t>
      </w:r>
      <w:proofErr w:type="gramEnd"/>
      <w:r w:rsidR="00C942E7">
        <w:rPr>
          <w:rFonts w:ascii="Arial" w:hAnsi="Arial" w:cs="Arial"/>
          <w:sz w:val="24"/>
          <w:szCs w:val="24"/>
        </w:rPr>
        <w:t xml:space="preserve"> computers to anything outside their network [2].  </w:t>
      </w:r>
    </w:p>
    <w:p w14:paraId="5322FEF8" w14:textId="77777777" w:rsidR="005012EF" w:rsidRDefault="005012EF" w:rsidP="00751CB8">
      <w:pPr>
        <w:rPr>
          <w:rFonts w:ascii="Arial" w:hAnsi="Arial" w:cs="Arial"/>
          <w:sz w:val="24"/>
          <w:szCs w:val="24"/>
        </w:rPr>
      </w:pPr>
    </w:p>
    <w:p w14:paraId="46804FC5" w14:textId="2B6F09D4" w:rsidR="006D5DA8" w:rsidRDefault="005012EF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response to the rapid growth of the internet, IPv6 was developed.</w:t>
      </w:r>
      <w:r w:rsidR="00D866BF">
        <w:rPr>
          <w:rFonts w:ascii="Arial" w:hAnsi="Arial" w:cs="Arial"/>
          <w:sz w:val="24"/>
          <w:szCs w:val="24"/>
        </w:rPr>
        <w:t xml:space="preserve"> IPv6 uses 128 bits </w:t>
      </w:r>
      <w:r>
        <w:rPr>
          <w:rFonts w:ascii="Arial" w:hAnsi="Arial" w:cs="Arial"/>
          <w:sz w:val="24"/>
          <w:szCs w:val="24"/>
        </w:rPr>
        <w:t>giving 340 undecillion IP addresses. An example of an IPv6 address would be 3</w:t>
      </w:r>
      <w:proofErr w:type="gramStart"/>
      <w:r>
        <w:rPr>
          <w:rFonts w:ascii="Arial" w:hAnsi="Arial" w:cs="Arial"/>
          <w:sz w:val="24"/>
          <w:szCs w:val="24"/>
        </w:rPr>
        <w:t>ffe</w:t>
      </w:r>
      <w:r w:rsidR="00D866BF">
        <w:rPr>
          <w:rFonts w:ascii="Arial" w:hAnsi="Arial" w:cs="Arial"/>
          <w:sz w:val="24"/>
          <w:szCs w:val="24"/>
        </w:rPr>
        <w:t>:1900:4545:3</w:t>
      </w:r>
      <w:proofErr w:type="gramEnd"/>
      <w:r w:rsidR="00D866BF">
        <w:rPr>
          <w:rFonts w:ascii="Arial" w:hAnsi="Arial" w:cs="Arial"/>
          <w:sz w:val="24"/>
          <w:szCs w:val="24"/>
        </w:rPr>
        <w:t xml:space="preserve">:200:f8ff:fe21:67cf. Not </w:t>
      </w:r>
      <w:proofErr w:type="gramStart"/>
      <w:r w:rsidR="00D866BF">
        <w:rPr>
          <w:rFonts w:ascii="Arial" w:hAnsi="Arial" w:cs="Arial"/>
          <w:sz w:val="24"/>
          <w:szCs w:val="24"/>
        </w:rPr>
        <w:t>all of</w:t>
      </w:r>
      <w:proofErr w:type="gramEnd"/>
      <w:r w:rsidR="00D866BF">
        <w:rPr>
          <w:rFonts w:ascii="Arial" w:hAnsi="Arial" w:cs="Arial"/>
          <w:sz w:val="24"/>
          <w:szCs w:val="24"/>
        </w:rPr>
        <w:t xml:space="preserve"> the 340 Undecillion have been made available at this time but enough have been made aware to support the growth of the internet for the foreseeable future</w:t>
      </w:r>
      <w:r w:rsidR="00966724">
        <w:rPr>
          <w:rFonts w:ascii="Arial" w:hAnsi="Arial" w:cs="Arial"/>
          <w:sz w:val="24"/>
          <w:szCs w:val="24"/>
        </w:rPr>
        <w:t xml:space="preserve">. Because of the large number of IP addresses available from IPv6, it means that each device will be able to be given a unique address. At this time routers have unique address and then devices connected to the router are given non unique addresses. </w:t>
      </w:r>
      <w:r w:rsidR="00C942E7">
        <w:rPr>
          <w:rFonts w:ascii="Arial" w:hAnsi="Arial" w:cs="Arial"/>
          <w:sz w:val="24"/>
          <w:szCs w:val="24"/>
        </w:rPr>
        <w:t>[2]</w:t>
      </w:r>
      <w:r w:rsidR="00D866BF">
        <w:rPr>
          <w:rFonts w:ascii="Arial" w:hAnsi="Arial" w:cs="Arial"/>
          <w:sz w:val="24"/>
          <w:szCs w:val="24"/>
        </w:rPr>
        <w:t>.</w:t>
      </w:r>
    </w:p>
    <w:p w14:paraId="65645E9C" w14:textId="1E66E2EC" w:rsidR="00D866BF" w:rsidRDefault="00D866BF" w:rsidP="00751CB8">
      <w:pPr>
        <w:rPr>
          <w:rFonts w:ascii="Arial" w:hAnsi="Arial" w:cs="Arial"/>
          <w:sz w:val="24"/>
          <w:szCs w:val="24"/>
        </w:rPr>
      </w:pPr>
    </w:p>
    <w:p w14:paraId="6C1C4475" w14:textId="6B2B67FE" w:rsidR="00D866BF" w:rsidRDefault="00D866BF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Companies have already started to switch from IPv4 to IPv6 however there is still a vast amount of IPv4 used currently and will be for the foreseeable future as a 100 percent adoption of IPv6 is likely to take a very long time and may not happen at all.</w:t>
      </w:r>
      <w:r w:rsidR="00C942E7">
        <w:rPr>
          <w:rFonts w:ascii="Arial" w:hAnsi="Arial" w:cs="Arial"/>
          <w:sz w:val="24"/>
          <w:szCs w:val="24"/>
        </w:rPr>
        <w:t xml:space="preserve"> Because IPv6 has a flexible addressing mechanism there is not as much of a demand to use NAT. [2]</w:t>
      </w:r>
    </w:p>
    <w:p w14:paraId="7B415A0E" w14:textId="3CA46602" w:rsidR="00C942E7" w:rsidRDefault="00C942E7" w:rsidP="00751CB8">
      <w:pPr>
        <w:rPr>
          <w:rFonts w:ascii="Arial" w:hAnsi="Arial" w:cs="Arial"/>
          <w:sz w:val="24"/>
          <w:szCs w:val="24"/>
        </w:rPr>
      </w:pPr>
    </w:p>
    <w:p w14:paraId="09EA3F49" w14:textId="19826B67" w:rsidR="00C942E7" w:rsidRDefault="000A7899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IPv6 has fewer fields and actions to follow when forwarding a packet and as the header is fixed to 40 bytes it makes it faster to process. Traffic can be forwarded </w:t>
      </w:r>
      <w:r w:rsidR="00136DD6">
        <w:rPr>
          <w:rFonts w:ascii="Arial" w:hAnsi="Arial" w:cs="Arial"/>
          <w:sz w:val="24"/>
          <w:szCs w:val="24"/>
        </w:rPr>
        <w:t>at higher rates because there is fewer routes to analyse which makes it more efficient.</w:t>
      </w:r>
      <w:r w:rsidR="00052477">
        <w:rPr>
          <w:rFonts w:ascii="Arial" w:hAnsi="Arial" w:cs="Arial"/>
          <w:sz w:val="24"/>
          <w:szCs w:val="24"/>
        </w:rPr>
        <w:t xml:space="preserve"> [2]</w:t>
      </w:r>
    </w:p>
    <w:p w14:paraId="50343FCF" w14:textId="7C1EC936" w:rsidR="00052477" w:rsidRDefault="00052477" w:rsidP="00751CB8">
      <w:pPr>
        <w:rPr>
          <w:rFonts w:ascii="Arial" w:hAnsi="Arial" w:cs="Arial"/>
          <w:sz w:val="24"/>
          <w:szCs w:val="24"/>
        </w:rPr>
      </w:pPr>
    </w:p>
    <w:p w14:paraId="441A23A3" w14:textId="41D957CB" w:rsidR="00052477" w:rsidRDefault="00052477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IPv4 and IPv6 cannot be merged but there are options to run them in parallel. By tunnelling IPv6 over IPv4 then both can run simultaneously on a device. CISCO use Network Address Translation 64 (NAT64) which allows IPv6 only devices to talk to IPv4 only devices and vice versa</w:t>
      </w:r>
      <w:r w:rsidR="009569CC">
        <w:rPr>
          <w:rFonts w:ascii="Arial" w:hAnsi="Arial" w:cs="Arial"/>
          <w:sz w:val="24"/>
          <w:szCs w:val="24"/>
        </w:rPr>
        <w:t>. It does this</w:t>
      </w:r>
      <w:r>
        <w:rPr>
          <w:rFonts w:ascii="Arial" w:hAnsi="Arial" w:cs="Arial"/>
          <w:sz w:val="24"/>
          <w:szCs w:val="24"/>
        </w:rPr>
        <w:t xml:space="preserve"> by translating the packets in the gatew</w:t>
      </w:r>
      <w:r w:rsidR="009569CC">
        <w:rPr>
          <w:rFonts w:ascii="Arial" w:hAnsi="Arial" w:cs="Arial"/>
          <w:sz w:val="24"/>
          <w:szCs w:val="24"/>
        </w:rPr>
        <w:t>ay from IPv4 to IPv6 or IPv6 to IPv4 accordingly</w:t>
      </w:r>
      <w:r>
        <w:rPr>
          <w:rFonts w:ascii="Arial" w:hAnsi="Arial" w:cs="Arial"/>
          <w:sz w:val="24"/>
          <w:szCs w:val="24"/>
        </w:rPr>
        <w:t>.</w:t>
      </w:r>
      <w:r w:rsidR="009569CC">
        <w:rPr>
          <w:rFonts w:ascii="Arial" w:hAnsi="Arial" w:cs="Arial"/>
          <w:sz w:val="24"/>
          <w:szCs w:val="24"/>
        </w:rPr>
        <w:t xml:space="preserve"> Below is a table of comparison of IPv4 and IPv6 [2].</w:t>
      </w:r>
    </w:p>
    <w:p w14:paraId="4A09D20C" w14:textId="4CC8692F" w:rsidR="009569CC" w:rsidRDefault="009569CC" w:rsidP="00751CB8">
      <w:pPr>
        <w:rPr>
          <w:rFonts w:ascii="Arial" w:hAnsi="Arial" w:cs="Arial"/>
          <w:sz w:val="24"/>
          <w:szCs w:val="24"/>
        </w:rPr>
      </w:pPr>
    </w:p>
    <w:p w14:paraId="3F780A83" w14:textId="18C1CF66" w:rsidR="009569CC" w:rsidRDefault="009569CC" w:rsidP="00751CB8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DA17412" wp14:editId="11B3D382">
            <wp:extent cx="6210935" cy="8493125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849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>[2]</w:t>
      </w:r>
    </w:p>
    <w:p w14:paraId="15C8B539" w14:textId="48C13624" w:rsidR="009569CC" w:rsidRDefault="009569CC" w:rsidP="00751CB8">
      <w:pPr>
        <w:rPr>
          <w:rFonts w:ascii="Arial" w:hAnsi="Arial" w:cs="Arial"/>
          <w:sz w:val="24"/>
          <w:szCs w:val="24"/>
        </w:rPr>
      </w:pPr>
    </w:p>
    <w:p w14:paraId="3746E71C" w14:textId="2BD8BB03" w:rsidR="009569CC" w:rsidRDefault="009569CC" w:rsidP="00751C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IPv4 will remain the main technology for the internet for some time but IPv6 will be the future backbone of the internet.</w:t>
      </w:r>
      <w:r w:rsidR="00966724">
        <w:rPr>
          <w:rFonts w:ascii="Arial" w:hAnsi="Arial" w:cs="Arial"/>
          <w:sz w:val="24"/>
          <w:szCs w:val="24"/>
        </w:rPr>
        <w:t xml:space="preserve"> Realistically IPv6 is still in its early stages of development even though development started in 1995.</w:t>
      </w:r>
    </w:p>
    <w:p w14:paraId="7C786677" w14:textId="64B85C75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0FBFF1A3" w14:textId="6D0D6742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363F2D89" w14:textId="50AC5C98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7F69227C" w14:textId="00B2CD20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6673FFAB" w14:textId="22AF1632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31F34A77" w14:textId="54D853D7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0A154982" w14:textId="2919D837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5F888C4C" w14:textId="24AEC3D1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5F9AF1D4" w14:textId="021DD4B4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4D759FEF" w14:textId="33CB9FEF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25C35098" w14:textId="1E53E83A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1400BD2F" w14:textId="5D2C80D3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0F56F81F" w14:textId="35C25BB2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7C447D5F" w14:textId="46D492F3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64165EAC" w14:textId="2854114C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3C2865A7" w14:textId="0B81F004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12E18639" w14:textId="078C3BBC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29DC4A0E" w14:textId="684C8F71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5C27CE2C" w14:textId="32C0675D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1A4A2125" w14:textId="033D5B33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63E05ADD" w14:textId="1B879F93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3D01793C" w14:textId="5940E120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29095DF8" w14:textId="5933AF47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2ED8137B" w14:textId="6C94FDD7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2ADB1984" w14:textId="3E9E347A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564FFEF7" w14:textId="5CCF0B5A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0DF35B02" w14:textId="154E883A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00CCDE9C" w14:textId="5BE7AB51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61A417D8" w14:textId="20E6790E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44BECD07" w14:textId="49AFA64F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728BFF0F" w14:textId="0E309278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786FB133" w14:textId="355BF4D3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23CC257C" w14:textId="5545BE9E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6FAE9028" w14:textId="24FF6160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744753A6" w14:textId="3830D3F3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443FF468" w14:textId="4DD0B095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5A132CCD" w14:textId="3AE75CE7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58E3D4C5" w14:textId="73F2DF0E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4764012A" w14:textId="2E20E74F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3F568D61" w14:textId="77777777" w:rsidR="00771C36" w:rsidRDefault="00771C36" w:rsidP="00751CB8">
      <w:pPr>
        <w:rPr>
          <w:rFonts w:ascii="Arial" w:hAnsi="Arial" w:cs="Arial"/>
          <w:sz w:val="24"/>
          <w:szCs w:val="24"/>
        </w:rPr>
      </w:pPr>
    </w:p>
    <w:p w14:paraId="429CA23E" w14:textId="4D885560" w:rsidR="009569CC" w:rsidRDefault="009569CC" w:rsidP="00751CB8">
      <w:pPr>
        <w:rPr>
          <w:rFonts w:ascii="Arial" w:hAnsi="Arial" w:cs="Arial"/>
          <w:sz w:val="24"/>
          <w:szCs w:val="24"/>
        </w:rPr>
      </w:pPr>
    </w:p>
    <w:p w14:paraId="02401EEB" w14:textId="38BF5B28" w:rsidR="009569CC" w:rsidRDefault="009569CC" w:rsidP="00751CB8">
      <w:pPr>
        <w:rPr>
          <w:rFonts w:ascii="Arial" w:hAnsi="Arial" w:cs="Arial"/>
          <w:sz w:val="24"/>
          <w:szCs w:val="24"/>
        </w:rPr>
      </w:pPr>
    </w:p>
    <w:p w14:paraId="2018CF3F" w14:textId="30DBF3E0" w:rsidR="009569CC" w:rsidRDefault="009569CC" w:rsidP="00751CB8">
      <w:pPr>
        <w:rPr>
          <w:rFonts w:ascii="Arial" w:hAnsi="Arial" w:cs="Arial"/>
          <w:sz w:val="24"/>
          <w:szCs w:val="24"/>
        </w:rPr>
      </w:pPr>
    </w:p>
    <w:p w14:paraId="01279C90" w14:textId="77777777" w:rsidR="009569CC" w:rsidRDefault="009569CC" w:rsidP="00751CB8">
      <w:pPr>
        <w:rPr>
          <w:rFonts w:ascii="Arial" w:hAnsi="Arial" w:cs="Arial"/>
          <w:sz w:val="24"/>
          <w:szCs w:val="24"/>
        </w:rPr>
      </w:pPr>
    </w:p>
    <w:p w14:paraId="75C124C7" w14:textId="2D66E2AC" w:rsidR="00112DEA" w:rsidRDefault="00112DEA" w:rsidP="00751CB8">
      <w:pPr>
        <w:rPr>
          <w:rFonts w:ascii="Arial" w:hAnsi="Arial" w:cs="Arial"/>
          <w:sz w:val="24"/>
          <w:szCs w:val="24"/>
        </w:rPr>
      </w:pPr>
    </w:p>
    <w:p w14:paraId="5F12AD5C" w14:textId="6ED915C0" w:rsidR="00112DEA" w:rsidRDefault="00112DEA" w:rsidP="00751CB8">
      <w:pPr>
        <w:rPr>
          <w:rFonts w:ascii="Arial" w:hAnsi="Arial" w:cs="Arial"/>
          <w:sz w:val="24"/>
          <w:szCs w:val="24"/>
        </w:rPr>
      </w:pPr>
    </w:p>
    <w:p w14:paraId="19246A2D" w14:textId="77777777" w:rsidR="00112DEA" w:rsidRDefault="00112DEA" w:rsidP="00751CB8">
      <w:pPr>
        <w:rPr>
          <w:rFonts w:ascii="Arial" w:hAnsi="Arial" w:cs="Arial"/>
          <w:sz w:val="24"/>
          <w:szCs w:val="24"/>
        </w:rPr>
      </w:pPr>
    </w:p>
    <w:p w14:paraId="0C93B54E" w14:textId="7DE27DC7" w:rsidR="00112DEA" w:rsidRDefault="00112DEA" w:rsidP="00751CB8">
      <w:pPr>
        <w:rPr>
          <w:rFonts w:ascii="Arial" w:hAnsi="Arial" w:cs="Arial"/>
          <w:sz w:val="24"/>
          <w:szCs w:val="24"/>
        </w:rPr>
      </w:pPr>
    </w:p>
    <w:p w14:paraId="14198334" w14:textId="15BC47DC" w:rsidR="00112DEA" w:rsidRDefault="00112DEA" w:rsidP="00751CB8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Bibliography</w:t>
      </w:r>
    </w:p>
    <w:p w14:paraId="731D7E43" w14:textId="009C984C" w:rsidR="00112DEA" w:rsidRDefault="00112DEA" w:rsidP="00751CB8">
      <w:pPr>
        <w:rPr>
          <w:rFonts w:ascii="Arial" w:hAnsi="Arial" w:cs="Arial"/>
          <w:b/>
          <w:sz w:val="28"/>
          <w:szCs w:val="28"/>
        </w:rPr>
      </w:pPr>
    </w:p>
    <w:p w14:paraId="128B5C20" w14:textId="3666E0D4" w:rsidR="00112DEA" w:rsidRDefault="00112DEA" w:rsidP="00751CB8">
      <w:pPr>
        <w:rPr>
          <w:rFonts w:ascii="Arial" w:hAnsi="Arial" w:cs="Arial"/>
          <w:sz w:val="24"/>
          <w:szCs w:val="24"/>
          <w:lang w:val="en"/>
        </w:rPr>
      </w:pPr>
      <w:r w:rsidRPr="00112DEA">
        <w:rPr>
          <w:rFonts w:ascii="Arial" w:hAnsi="Arial" w:cs="Arial"/>
          <w:sz w:val="24"/>
          <w:szCs w:val="24"/>
          <w:lang w:val="en"/>
        </w:rPr>
        <w:t>[</w:t>
      </w:r>
      <w:proofErr w:type="gramStart"/>
      <w:r w:rsidRPr="00112DEA">
        <w:rPr>
          <w:rFonts w:ascii="Arial" w:hAnsi="Arial" w:cs="Arial"/>
          <w:sz w:val="24"/>
          <w:szCs w:val="24"/>
          <w:lang w:val="en"/>
        </w:rPr>
        <w:t>1]S.</w:t>
      </w:r>
      <w:proofErr w:type="gramEnd"/>
      <w:r w:rsidRPr="00112DEA">
        <w:rPr>
          <w:rFonts w:ascii="Arial" w:hAnsi="Arial" w:cs="Arial"/>
          <w:sz w:val="24"/>
          <w:szCs w:val="24"/>
          <w:lang w:val="en"/>
        </w:rPr>
        <w:t xml:space="preserve"> Levin and S. Schmidt, "IPv4 toIPv6 :Challenges, solutions, and lessons", </w:t>
      </w:r>
      <w:r w:rsidRPr="00112DEA">
        <w:rPr>
          <w:rFonts w:ascii="Arial" w:hAnsi="Arial" w:cs="Arial"/>
          <w:i/>
          <w:iCs/>
          <w:sz w:val="24"/>
          <w:szCs w:val="24"/>
          <w:lang w:val="en"/>
        </w:rPr>
        <w:t>Science Direct, Telecommunications Policy 38</w:t>
      </w:r>
      <w:r w:rsidRPr="00112DEA">
        <w:rPr>
          <w:rFonts w:ascii="Arial" w:hAnsi="Arial" w:cs="Arial"/>
          <w:sz w:val="24"/>
          <w:szCs w:val="24"/>
          <w:lang w:val="en"/>
        </w:rPr>
        <w:t>, vol. 38, no. 11, pp. 1059-1068, 2014. [Accessed 12 July 2019].</w:t>
      </w:r>
    </w:p>
    <w:p w14:paraId="23CBF4D1" w14:textId="5643B514" w:rsidR="009569CC" w:rsidRDefault="009569CC" w:rsidP="00751CB8">
      <w:pPr>
        <w:rPr>
          <w:rFonts w:ascii="Arial" w:hAnsi="Arial" w:cs="Arial"/>
          <w:sz w:val="24"/>
          <w:szCs w:val="24"/>
          <w:lang w:val="en"/>
        </w:rPr>
      </w:pPr>
    </w:p>
    <w:p w14:paraId="7E869408" w14:textId="315C5B47" w:rsidR="009569CC" w:rsidRPr="00112DEA" w:rsidRDefault="00771C36" w:rsidP="00771C36">
      <w:pPr>
        <w:rPr>
          <w:rFonts w:ascii="Arial" w:hAnsi="Arial" w:cs="Arial"/>
          <w:sz w:val="24"/>
          <w:szCs w:val="24"/>
        </w:rPr>
      </w:pPr>
      <w:r w:rsidRPr="00771C36">
        <w:rPr>
          <w:rFonts w:ascii="Arial" w:hAnsi="Arial" w:cs="Arial"/>
          <w:sz w:val="24"/>
          <w:szCs w:val="24"/>
          <w:lang w:val="en"/>
        </w:rPr>
        <w:t>[</w:t>
      </w:r>
      <w:proofErr w:type="gramStart"/>
      <w:r w:rsidRPr="00771C36">
        <w:rPr>
          <w:rFonts w:ascii="Arial" w:hAnsi="Arial" w:cs="Arial"/>
          <w:sz w:val="24"/>
          <w:szCs w:val="24"/>
          <w:lang w:val="en"/>
        </w:rPr>
        <w:t>2]D.</w:t>
      </w:r>
      <w:proofErr w:type="gramEnd"/>
      <w:r w:rsidRPr="00771C36">
        <w:rPr>
          <w:rFonts w:ascii="Arial" w:hAnsi="Arial" w:cs="Arial"/>
          <w:sz w:val="24"/>
          <w:szCs w:val="24"/>
          <w:lang w:val="en"/>
        </w:rPr>
        <w:t xml:space="preserve"> Chandra, M. </w:t>
      </w:r>
      <w:proofErr w:type="spellStart"/>
      <w:r w:rsidRPr="00771C36">
        <w:rPr>
          <w:rFonts w:ascii="Arial" w:hAnsi="Arial" w:cs="Arial"/>
          <w:sz w:val="24"/>
          <w:szCs w:val="24"/>
          <w:lang w:val="en"/>
        </w:rPr>
        <w:t>Kathing</w:t>
      </w:r>
      <w:proofErr w:type="spellEnd"/>
      <w:r w:rsidRPr="00771C36">
        <w:rPr>
          <w:rFonts w:ascii="Arial" w:hAnsi="Arial" w:cs="Arial"/>
          <w:sz w:val="24"/>
          <w:szCs w:val="24"/>
          <w:lang w:val="en"/>
        </w:rPr>
        <w:t xml:space="preserve"> and D. Kumar, "A Comparative Study on IPv4 and IPv6", </w:t>
      </w:r>
      <w:r w:rsidRPr="00771C36">
        <w:rPr>
          <w:rFonts w:ascii="Arial" w:hAnsi="Arial" w:cs="Arial"/>
          <w:i/>
          <w:iCs/>
          <w:sz w:val="24"/>
          <w:szCs w:val="24"/>
          <w:lang w:val="en"/>
        </w:rPr>
        <w:t>2013 International Conference on Communication Systems and Network Technologies</w:t>
      </w:r>
      <w:r w:rsidRPr="00771C36">
        <w:rPr>
          <w:rFonts w:ascii="Arial" w:hAnsi="Arial" w:cs="Arial"/>
          <w:sz w:val="24"/>
          <w:szCs w:val="24"/>
          <w:lang w:val="en"/>
        </w:rPr>
        <w:t>, 2013. Available: 10.1109/csnt.2013.67 [Accessed 12 July 2019].</w:t>
      </w:r>
    </w:p>
    <w:sectPr w:rsidR="009569CC" w:rsidRPr="00112DEA" w:rsidSect="009365EA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894" w:h="16834"/>
      <w:pgMar w:top="993" w:right="695" w:bottom="1418" w:left="1418" w:header="709" w:footer="709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12BD4C" w14:textId="77777777" w:rsidR="0076345E" w:rsidRDefault="0076345E">
      <w:r>
        <w:separator/>
      </w:r>
    </w:p>
  </w:endnote>
  <w:endnote w:type="continuationSeparator" w:id="0">
    <w:p w14:paraId="7E92E2F2" w14:textId="77777777" w:rsidR="0076345E" w:rsidRDefault="007634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98E52F" w14:textId="0CF42E47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3" w:name="TITUS1FooterEvenPages"/>
    <w:r>
      <w:rPr>
        <w:rFonts w:ascii="Arial" w:hAnsi="Arial" w:cs="Arial"/>
        <w:color w:val="000000"/>
        <w:sz w:val="17"/>
        <w:lang w:val="en-US"/>
      </w:rPr>
      <w:t> </w:t>
    </w:r>
  </w:p>
  <w:bookmarkEnd w:id="3"/>
  <w:p w14:paraId="13F8C6C4" w14:textId="6AB96C40" w:rsidR="009365EA" w:rsidRPr="00F841F7" w:rsidRDefault="009365EA" w:rsidP="009365EA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771C36">
      <w:rPr>
        <w:rFonts w:ascii="Arial" w:hAnsi="Arial" w:cs="Arial"/>
        <w:b/>
        <w:i/>
        <w:noProof/>
        <w:lang w:val="en-US"/>
      </w:rPr>
      <w:t>2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771C36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  <w:p w14:paraId="0A4283CD" w14:textId="77777777" w:rsidR="009365EA" w:rsidRDefault="009365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0646D0" w14:textId="13C3443A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4" w:name="TITUS1FooterPrimary"/>
    <w:r>
      <w:rPr>
        <w:rFonts w:ascii="Arial" w:hAnsi="Arial" w:cs="Arial"/>
        <w:color w:val="000000"/>
        <w:sz w:val="17"/>
        <w:lang w:val="en-US"/>
      </w:rPr>
      <w:t> </w:t>
    </w:r>
  </w:p>
  <w:bookmarkEnd w:id="4"/>
  <w:p w14:paraId="5D08B282" w14:textId="522BC954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9365EA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9365EA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85F1B" w14:textId="40A670E0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6" w:name="TITUS1FooterFirstPage"/>
    <w:r>
      <w:rPr>
        <w:rFonts w:ascii="Arial" w:hAnsi="Arial" w:cs="Arial"/>
        <w:color w:val="000000"/>
        <w:sz w:val="17"/>
        <w:lang w:val="en-US"/>
      </w:rPr>
      <w:t> </w:t>
    </w:r>
  </w:p>
  <w:bookmarkEnd w:id="6"/>
  <w:p w14:paraId="60199DAC" w14:textId="4C19AAA7" w:rsidR="009365EA" w:rsidRPr="00F841F7" w:rsidRDefault="009365EA" w:rsidP="009365EA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1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  <w:p w14:paraId="52AFE406" w14:textId="77777777" w:rsidR="009365EA" w:rsidRDefault="009365E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17DAD7" w14:textId="668C50FD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9" w:name="TITUS2FooterEvenPages"/>
    <w:r>
      <w:rPr>
        <w:rFonts w:ascii="Arial" w:hAnsi="Arial" w:cs="Arial"/>
        <w:color w:val="000000"/>
        <w:sz w:val="17"/>
        <w:lang w:val="en-US"/>
      </w:rPr>
      <w:t> </w:t>
    </w:r>
  </w:p>
  <w:bookmarkEnd w:id="9"/>
  <w:p w14:paraId="10759823" w14:textId="77777777" w:rsidR="009365EA" w:rsidRDefault="009365EA" w:rsidP="009365EA">
    <w:pPr>
      <w:pStyle w:val="Footer"/>
      <w:rPr>
        <w:rFonts w:ascii="Arial" w:hAnsi="Arial" w:cs="Arial"/>
        <w:b/>
        <w:i/>
        <w:lang w:val="en-US"/>
      </w:rPr>
    </w:pPr>
  </w:p>
  <w:p w14:paraId="5333563A" w14:textId="77777777" w:rsidR="009365EA" w:rsidRPr="00F841F7" w:rsidRDefault="009365EA" w:rsidP="009365EA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>
      <w:rPr>
        <w:rFonts w:ascii="Arial" w:hAnsi="Arial" w:cs="Arial"/>
        <w:b/>
        <w:i/>
        <w:noProof/>
        <w:lang w:val="en-US"/>
      </w:rPr>
      <w:t>2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  <w:p w14:paraId="737FCD07" w14:textId="77777777" w:rsidR="009365EA" w:rsidRDefault="009365EA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FA001D" w14:textId="45358F24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10" w:name="TITUS2FooterPrimary"/>
    <w:r>
      <w:rPr>
        <w:rFonts w:ascii="Arial" w:hAnsi="Arial" w:cs="Arial"/>
        <w:color w:val="000000"/>
        <w:sz w:val="17"/>
        <w:lang w:val="en-US"/>
      </w:rPr>
      <w:t> </w:t>
    </w:r>
  </w:p>
  <w:bookmarkEnd w:id="10"/>
  <w:p w14:paraId="2D82E605" w14:textId="77777777" w:rsidR="009365EA" w:rsidRDefault="009365EA" w:rsidP="009E183D">
    <w:pPr>
      <w:pStyle w:val="Footer"/>
      <w:rPr>
        <w:rFonts w:ascii="Arial" w:hAnsi="Arial" w:cs="Arial"/>
        <w:b/>
        <w:i/>
        <w:lang w:val="en-US"/>
      </w:rPr>
    </w:pPr>
  </w:p>
  <w:p w14:paraId="1CE30C2A" w14:textId="77777777" w:rsidR="009365EA" w:rsidRPr="00F841F7" w:rsidRDefault="009365EA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>
      <w:rPr>
        <w:rFonts w:ascii="Arial" w:hAnsi="Arial" w:cs="Arial"/>
        <w:b/>
        <w:i/>
        <w:noProof/>
        <w:lang w:val="en-US"/>
      </w:rPr>
      <w:t>3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119076" w14:textId="5F3B871F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12" w:name="TITUS2FooterFirstPage"/>
    <w:r>
      <w:rPr>
        <w:rFonts w:ascii="Arial" w:hAnsi="Arial" w:cs="Arial"/>
        <w:color w:val="000000"/>
        <w:sz w:val="17"/>
        <w:lang w:val="en-US"/>
      </w:rPr>
      <w:t> </w:t>
    </w:r>
  </w:p>
  <w:bookmarkEnd w:id="12"/>
  <w:p w14:paraId="2D884F84" w14:textId="77777777" w:rsidR="009365EA" w:rsidRDefault="009365EA" w:rsidP="009365EA">
    <w:pPr>
      <w:pStyle w:val="Footer"/>
      <w:rPr>
        <w:rFonts w:ascii="Arial" w:hAnsi="Arial" w:cs="Arial"/>
        <w:b/>
        <w:i/>
        <w:lang w:val="en-US"/>
      </w:rPr>
    </w:pPr>
  </w:p>
  <w:p w14:paraId="33DFF4BB" w14:textId="0A2D262B" w:rsidR="009365EA" w:rsidRPr="00F841F7" w:rsidRDefault="009365EA" w:rsidP="009365EA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2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  <w:p w14:paraId="2ED2B5F6" w14:textId="77777777" w:rsidR="009365EA" w:rsidRDefault="009365EA">
    <w:pPr>
      <w:pStyle w:val="Footer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2A0348" w14:textId="561E0790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15" w:name="TITUS3FooterEvenPages"/>
    <w:r>
      <w:rPr>
        <w:rFonts w:ascii="Arial" w:hAnsi="Arial" w:cs="Arial"/>
        <w:color w:val="000000"/>
        <w:sz w:val="17"/>
        <w:lang w:val="en-US"/>
      </w:rPr>
      <w:t> </w:t>
    </w:r>
  </w:p>
  <w:bookmarkEnd w:id="15"/>
  <w:p w14:paraId="37CF38BA" w14:textId="77777777" w:rsidR="009365EA" w:rsidRDefault="009365EA" w:rsidP="009365EA">
    <w:pPr>
      <w:pStyle w:val="Footer"/>
      <w:rPr>
        <w:rFonts w:ascii="Arial" w:hAnsi="Arial" w:cs="Arial"/>
        <w:b/>
        <w:i/>
        <w:lang w:val="en-US"/>
      </w:rPr>
    </w:pPr>
  </w:p>
  <w:p w14:paraId="23CCBD65" w14:textId="2D9E0911" w:rsidR="009365EA" w:rsidRPr="00F841F7" w:rsidRDefault="009365EA" w:rsidP="009365EA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  <w:p w14:paraId="008A962D" w14:textId="77777777" w:rsidR="009365EA" w:rsidRDefault="009365EA">
    <w:pPr>
      <w:pStyle w:val="Footer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918D7F" w14:textId="105EBDD0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16" w:name="TITUS3FooterPrimary"/>
    <w:r>
      <w:rPr>
        <w:rFonts w:ascii="Arial" w:hAnsi="Arial" w:cs="Arial"/>
        <w:color w:val="000000"/>
        <w:sz w:val="17"/>
        <w:lang w:val="en-US"/>
      </w:rPr>
      <w:t> </w:t>
    </w:r>
  </w:p>
  <w:bookmarkEnd w:id="16"/>
  <w:p w14:paraId="55EB61A5" w14:textId="77777777" w:rsidR="009365EA" w:rsidRDefault="009365EA" w:rsidP="009E183D">
    <w:pPr>
      <w:pStyle w:val="Footer"/>
      <w:rPr>
        <w:rFonts w:ascii="Arial" w:hAnsi="Arial" w:cs="Arial"/>
        <w:b/>
        <w:i/>
        <w:lang w:val="en-US"/>
      </w:rPr>
    </w:pPr>
  </w:p>
  <w:p w14:paraId="08EE1835" w14:textId="2F745985" w:rsidR="009365EA" w:rsidRPr="00F841F7" w:rsidRDefault="009365EA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0C0E8C" w14:textId="7E2AA80B" w:rsidR="009365EA" w:rsidRDefault="00966724" w:rsidP="00966724">
    <w:pPr>
      <w:pStyle w:val="Footer"/>
      <w:rPr>
        <w:rFonts w:ascii="Arial" w:hAnsi="Arial" w:cs="Arial"/>
        <w:color w:val="000000"/>
        <w:sz w:val="17"/>
        <w:lang w:val="en-US"/>
      </w:rPr>
    </w:pPr>
    <w:bookmarkStart w:id="18" w:name="TITUS3FooterFirstPage"/>
    <w:r>
      <w:rPr>
        <w:rFonts w:ascii="Arial" w:hAnsi="Arial" w:cs="Arial"/>
        <w:color w:val="000000"/>
        <w:sz w:val="17"/>
        <w:lang w:val="en-US"/>
      </w:rPr>
      <w:t> </w:t>
    </w:r>
  </w:p>
  <w:bookmarkEnd w:id="18"/>
  <w:p w14:paraId="37F85ABC" w14:textId="77777777" w:rsidR="009365EA" w:rsidRDefault="009365EA" w:rsidP="009365EA">
    <w:pPr>
      <w:pStyle w:val="Footer"/>
      <w:rPr>
        <w:rFonts w:ascii="Arial" w:hAnsi="Arial" w:cs="Arial"/>
        <w:b/>
        <w:i/>
        <w:lang w:val="en-US"/>
      </w:rPr>
    </w:pPr>
  </w:p>
  <w:p w14:paraId="5896EDFE" w14:textId="623CE598" w:rsidR="009365EA" w:rsidRPr="00F841F7" w:rsidRDefault="009365EA" w:rsidP="009365EA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3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966724">
      <w:rPr>
        <w:rFonts w:ascii="Arial" w:hAnsi="Arial" w:cs="Arial"/>
        <w:b/>
        <w:i/>
        <w:noProof/>
        <w:lang w:val="en-US"/>
      </w:rPr>
      <w:t>6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  <w:p w14:paraId="657568CF" w14:textId="77777777" w:rsidR="009365EA" w:rsidRDefault="009365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FCE6ED" w14:textId="77777777" w:rsidR="0076345E" w:rsidRDefault="0076345E">
      <w:r>
        <w:separator/>
      </w:r>
    </w:p>
  </w:footnote>
  <w:footnote w:type="continuationSeparator" w:id="0">
    <w:p w14:paraId="34B90CD9" w14:textId="77777777" w:rsidR="0076345E" w:rsidRDefault="0076345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CEF4FB" w14:textId="59913D29" w:rsidR="00966724" w:rsidRDefault="00966724" w:rsidP="00966724">
    <w:pPr>
      <w:pStyle w:val="Header"/>
      <w:rPr>
        <w:color w:val="000000"/>
        <w:sz w:val="17"/>
      </w:rPr>
    </w:pPr>
    <w:bookmarkStart w:id="1" w:name="TITUS1HeaderEvenPages"/>
    <w:r w:rsidRPr="00966724">
      <w:rPr>
        <w:color w:val="000000"/>
        <w:sz w:val="17"/>
      </w:rPr>
      <w:t> </w:t>
    </w:r>
  </w:p>
  <w:bookmarkEnd w:id="1"/>
  <w:p w14:paraId="6C56CEC7" w14:textId="77777777" w:rsidR="00966724" w:rsidRDefault="00966724" w:rsidP="00966724">
    <w:pPr>
      <w:pStyle w:val="Header"/>
    </w:pPr>
  </w:p>
  <w:p w14:paraId="43A7DE7F" w14:textId="77777777" w:rsidR="009365EA" w:rsidRDefault="009365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204E4A" w14:textId="51CD2396" w:rsidR="009365EA" w:rsidRDefault="00966724" w:rsidP="00966724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14:paraId="474C232D" w14:textId="77777777" w:rsidR="009365EA" w:rsidRDefault="009365E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893643" w14:textId="3EC7912F" w:rsidR="009365EA" w:rsidRDefault="00966724" w:rsidP="00966724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14:paraId="15DB5E8E" w14:textId="77777777" w:rsidR="009365EA" w:rsidRDefault="009365EA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4345D5" w14:textId="4788A372" w:rsidR="009365EA" w:rsidRDefault="00966724" w:rsidP="00966724">
    <w:pPr>
      <w:pStyle w:val="Header"/>
      <w:rPr>
        <w:color w:val="000000"/>
        <w:sz w:val="17"/>
      </w:rPr>
    </w:pPr>
    <w:bookmarkStart w:id="7" w:name="TITUS2HeaderEvenPages"/>
    <w:r>
      <w:rPr>
        <w:color w:val="000000"/>
        <w:sz w:val="17"/>
      </w:rPr>
      <w:t> </w:t>
    </w:r>
  </w:p>
  <w:bookmarkEnd w:id="7"/>
  <w:p w14:paraId="3B69769A" w14:textId="77777777" w:rsidR="009365EA" w:rsidRDefault="009365EA" w:rsidP="009365EA">
    <w:pPr>
      <w:pStyle w:val="Header"/>
    </w:pPr>
  </w:p>
  <w:p w14:paraId="401F47A9" w14:textId="77777777" w:rsidR="009365EA" w:rsidRDefault="009365EA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FB27E7" w14:textId="7DA75D6B" w:rsidR="009365EA" w:rsidRDefault="00966724" w:rsidP="00966724">
    <w:pPr>
      <w:pStyle w:val="Header"/>
      <w:rPr>
        <w:color w:val="000000"/>
        <w:sz w:val="17"/>
      </w:rPr>
    </w:pPr>
    <w:bookmarkStart w:id="8" w:name="TITUS2HeaderPrimary"/>
    <w:r>
      <w:rPr>
        <w:color w:val="000000"/>
        <w:sz w:val="17"/>
      </w:rPr>
      <w:t> </w:t>
    </w:r>
  </w:p>
  <w:bookmarkEnd w:id="8"/>
  <w:p w14:paraId="0C1BFDAE" w14:textId="77777777" w:rsidR="009365EA" w:rsidRDefault="009365EA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709531" w14:textId="37CA71B5" w:rsidR="009365EA" w:rsidRDefault="00966724" w:rsidP="00966724">
    <w:pPr>
      <w:pStyle w:val="Header"/>
      <w:rPr>
        <w:color w:val="000000"/>
        <w:sz w:val="17"/>
      </w:rPr>
    </w:pPr>
    <w:bookmarkStart w:id="11" w:name="TITUS2HeaderFirstPage"/>
    <w:r>
      <w:rPr>
        <w:color w:val="000000"/>
        <w:sz w:val="17"/>
      </w:rPr>
      <w:t> </w:t>
    </w:r>
  </w:p>
  <w:bookmarkEnd w:id="11"/>
  <w:p w14:paraId="6AFB1A3B" w14:textId="77777777" w:rsidR="009365EA" w:rsidRDefault="009365EA" w:rsidP="009365EA">
    <w:pPr>
      <w:pStyle w:val="Header"/>
    </w:pPr>
  </w:p>
  <w:p w14:paraId="416D811C" w14:textId="77777777" w:rsidR="009365EA" w:rsidRDefault="009365EA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34BBC8" w14:textId="3F48BF9C" w:rsidR="009365EA" w:rsidRDefault="00966724" w:rsidP="00966724">
    <w:pPr>
      <w:pStyle w:val="Header"/>
      <w:rPr>
        <w:color w:val="000000"/>
        <w:sz w:val="17"/>
      </w:rPr>
    </w:pPr>
    <w:bookmarkStart w:id="13" w:name="TITUS3HeaderEvenPages"/>
    <w:r>
      <w:rPr>
        <w:color w:val="000000"/>
        <w:sz w:val="17"/>
      </w:rPr>
      <w:t> </w:t>
    </w:r>
  </w:p>
  <w:bookmarkEnd w:id="13"/>
  <w:p w14:paraId="128CACF8" w14:textId="77777777" w:rsidR="009365EA" w:rsidRDefault="009365EA" w:rsidP="009365EA">
    <w:pPr>
      <w:pStyle w:val="Header"/>
    </w:pPr>
  </w:p>
  <w:p w14:paraId="0814C698" w14:textId="77777777" w:rsidR="009365EA" w:rsidRDefault="009365EA">
    <w:pPr>
      <w:pStyle w:val="Header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149B46" w14:textId="5CFB90FD" w:rsidR="009365EA" w:rsidRDefault="00966724" w:rsidP="00966724">
    <w:pPr>
      <w:pStyle w:val="Header"/>
      <w:rPr>
        <w:color w:val="000000"/>
        <w:sz w:val="17"/>
      </w:rPr>
    </w:pPr>
    <w:bookmarkStart w:id="14" w:name="TITUS3HeaderPrimary"/>
    <w:r>
      <w:rPr>
        <w:color w:val="000000"/>
        <w:sz w:val="17"/>
      </w:rPr>
      <w:t> </w:t>
    </w:r>
  </w:p>
  <w:bookmarkEnd w:id="14"/>
  <w:p w14:paraId="03DA4091" w14:textId="77777777" w:rsidR="009365EA" w:rsidRDefault="009365EA">
    <w:pPr>
      <w:pStyle w:val="Header"/>
    </w:pP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B18C40" w14:textId="093D4D2B" w:rsidR="009365EA" w:rsidRDefault="00966724" w:rsidP="00966724">
    <w:pPr>
      <w:pStyle w:val="Header"/>
      <w:rPr>
        <w:color w:val="000000"/>
        <w:sz w:val="17"/>
      </w:rPr>
    </w:pPr>
    <w:bookmarkStart w:id="17" w:name="TITUS3HeaderFirstPage"/>
    <w:r>
      <w:rPr>
        <w:color w:val="000000"/>
        <w:sz w:val="17"/>
      </w:rPr>
      <w:t> </w:t>
    </w:r>
  </w:p>
  <w:bookmarkEnd w:id="17"/>
  <w:p w14:paraId="0C99D61C" w14:textId="77777777" w:rsidR="009365EA" w:rsidRDefault="009365EA" w:rsidP="009365EA">
    <w:pPr>
      <w:pStyle w:val="Header"/>
    </w:pPr>
  </w:p>
  <w:p w14:paraId="7C1A90A4" w14:textId="77777777" w:rsidR="009365EA" w:rsidRDefault="009365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4B86"/>
    <w:rsid w:val="00036212"/>
    <w:rsid w:val="0003630C"/>
    <w:rsid w:val="00036BA6"/>
    <w:rsid w:val="00037919"/>
    <w:rsid w:val="00041EEA"/>
    <w:rsid w:val="00043FDA"/>
    <w:rsid w:val="00046D57"/>
    <w:rsid w:val="0005247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A7899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2DEA"/>
    <w:rsid w:val="00113272"/>
    <w:rsid w:val="00113D93"/>
    <w:rsid w:val="00121E9B"/>
    <w:rsid w:val="00122A4D"/>
    <w:rsid w:val="00124246"/>
    <w:rsid w:val="001321E1"/>
    <w:rsid w:val="00136DD6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1AAE"/>
    <w:rsid w:val="00215B6E"/>
    <w:rsid w:val="002172C5"/>
    <w:rsid w:val="00220632"/>
    <w:rsid w:val="00222600"/>
    <w:rsid w:val="002237DA"/>
    <w:rsid w:val="00225F3B"/>
    <w:rsid w:val="00231220"/>
    <w:rsid w:val="00232A66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1511"/>
    <w:rsid w:val="002D5B3F"/>
    <w:rsid w:val="002E272E"/>
    <w:rsid w:val="002E4123"/>
    <w:rsid w:val="002F5778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B78F3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1537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12EF"/>
    <w:rsid w:val="0050249F"/>
    <w:rsid w:val="00513F4F"/>
    <w:rsid w:val="0051790A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C36"/>
    <w:rsid w:val="00771F91"/>
    <w:rsid w:val="007871B6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2467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365EA"/>
    <w:rsid w:val="009409E4"/>
    <w:rsid w:val="009420DB"/>
    <w:rsid w:val="0094223F"/>
    <w:rsid w:val="00942CB8"/>
    <w:rsid w:val="009433C5"/>
    <w:rsid w:val="00945C29"/>
    <w:rsid w:val="0095477A"/>
    <w:rsid w:val="00955B4C"/>
    <w:rsid w:val="009569CC"/>
    <w:rsid w:val="00961967"/>
    <w:rsid w:val="009630B3"/>
    <w:rsid w:val="00965881"/>
    <w:rsid w:val="00966724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B5BD4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E5709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2E7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6205A"/>
    <w:rsid w:val="00D70285"/>
    <w:rsid w:val="00D7295D"/>
    <w:rsid w:val="00D75CBA"/>
    <w:rsid w:val="00D809BB"/>
    <w:rsid w:val="00D866BF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9F4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26" Type="http://schemas.openxmlformats.org/officeDocument/2006/relationships/footer" Target="footer8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5" Type="http://schemas.openxmlformats.org/officeDocument/2006/relationships/footer" Target="footer7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header" Target="header8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header" Target="header7.xml"/><Relationship Id="rId28" Type="http://schemas.openxmlformats.org/officeDocument/2006/relationships/footer" Target="footer9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image" Target="media/image3.png"/><Relationship Id="rId27" Type="http://schemas.openxmlformats.org/officeDocument/2006/relationships/header" Target="header9.xml"/><Relationship Id="rId30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CCF8E2-3C18-4AA1-B39A-BDBD576386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337</TotalTime>
  <Pages>8</Pages>
  <Words>860</Words>
  <Characters>4656</Characters>
  <Application>Microsoft Office Word</Application>
  <DocSecurity>0</DocSecurity>
  <Lines>38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5505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Shaun</cp:lastModifiedBy>
  <cp:revision>6</cp:revision>
  <cp:lastPrinted>2014-11-07T14:47:00Z</cp:lastPrinted>
  <dcterms:created xsi:type="dcterms:W3CDTF">2019-07-02T11:39:00Z</dcterms:created>
  <dcterms:modified xsi:type="dcterms:W3CDTF">2019-07-16T21:52:00Z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TitusGUID">
    <vt:lpwstr>f2a3862a-3a65-4ca4-99c6-30f69a67ce33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