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97541432"/>
        <w:docPartObj>
          <w:docPartGallery w:val="Cover Pages"/>
          <w:docPartUnique/>
        </w:docPartObj>
      </w:sdtPr>
      <w:sdtEndPr>
        <w:rPr>
          <w:rFonts w:ascii="Arial" w:hAnsi="Arial" w:cs="Arial"/>
          <w:b/>
          <w:sz w:val="28"/>
          <w:szCs w:val="28"/>
          <w:u w:val="single"/>
        </w:rPr>
      </w:sdtEndPr>
      <w:sdtContent>
        <w:p w14:paraId="54C2BE5A" w14:textId="1C8E64B9" w:rsidR="00497866" w:rsidRDefault="00497866"/>
        <w:p w14:paraId="54D55CA5" w14:textId="124E562A" w:rsidR="00497866" w:rsidRDefault="00497866">
          <w:pPr>
            <w:rPr>
              <w:rFonts w:ascii="Arial" w:hAnsi="Arial" w:cs="Arial"/>
              <w:b/>
              <w:sz w:val="28"/>
              <w:szCs w:val="28"/>
              <w:u w:val="single"/>
            </w:rPr>
          </w:pPr>
          <w:r>
            <w:rPr>
              <w:noProof/>
            </w:rPr>
            <mc:AlternateContent>
              <mc:Choice Requires="wps">
                <w:drawing>
                  <wp:anchor distT="0" distB="0" distL="182880" distR="182880" simplePos="0" relativeHeight="251660288" behindDoc="0" locked="0" layoutInCell="1" allowOverlap="1" wp14:anchorId="756999FC" wp14:editId="6F4554B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9B5BBD" w14:textId="175476B6" w:rsidR="00497866" w:rsidRDefault="00015A8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97866">
                                      <w:rPr>
                                        <w:color w:val="4472C4" w:themeColor="accent1"/>
                                        <w:sz w:val="72"/>
                                        <w:szCs w:val="72"/>
                                      </w:rPr>
                                      <w:t>Understanding Policing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01B4A09" w14:textId="2C64BA52" w:rsidR="00497866" w:rsidRDefault="00497866">
                                    <w:pPr>
                                      <w:pStyle w:val="NoSpacing"/>
                                      <w:spacing w:before="40" w:after="40"/>
                                      <w:rPr>
                                        <w:caps/>
                                        <w:color w:val="1F4E79" w:themeColor="accent5" w:themeShade="80"/>
                                        <w:sz w:val="28"/>
                                        <w:szCs w:val="28"/>
                                      </w:rPr>
                                    </w:pPr>
                                    <w:r>
                                      <w:rPr>
                                        <w:caps/>
                                        <w:color w:val="1F4E79" w:themeColor="accent5" w:themeShade="80"/>
                                        <w:sz w:val="28"/>
                                        <w:szCs w:val="28"/>
                                      </w:rPr>
                                      <w:t>Police Legitimacy</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1F41615" w14:textId="3039BCC0" w:rsidR="00497866" w:rsidRDefault="00497866">
                                    <w:pPr>
                                      <w:pStyle w:val="NoSpacing"/>
                                      <w:spacing w:before="80" w:after="40"/>
                                      <w:rPr>
                                        <w:caps/>
                                        <w:color w:val="5B9BD5" w:themeColor="accent5"/>
                                        <w:sz w:val="24"/>
                                        <w:szCs w:val="24"/>
                                      </w:rPr>
                                    </w:pPr>
                                    <w:r>
                                      <w:rPr>
                                        <w:caps/>
                                        <w:color w:val="5B9BD5" w:themeColor="accent5"/>
                                        <w:sz w:val="24"/>
                                        <w:szCs w:val="24"/>
                                      </w:rPr>
                                      <w:t>lewis guy 1801602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56999FC"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519B5BBD" w14:textId="175476B6" w:rsidR="00497866" w:rsidRDefault="005D730B">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497866">
                                <w:rPr>
                                  <w:color w:val="4472C4" w:themeColor="accent1"/>
                                  <w:sz w:val="72"/>
                                  <w:szCs w:val="72"/>
                                </w:rPr>
                                <w:t>Understanding Policing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01B4A09" w14:textId="2C64BA52" w:rsidR="00497866" w:rsidRDefault="00497866">
                              <w:pPr>
                                <w:pStyle w:val="NoSpacing"/>
                                <w:spacing w:before="40" w:after="40"/>
                                <w:rPr>
                                  <w:caps/>
                                  <w:color w:val="1F4E79" w:themeColor="accent5" w:themeShade="80"/>
                                  <w:sz w:val="28"/>
                                  <w:szCs w:val="28"/>
                                </w:rPr>
                              </w:pPr>
                              <w:r>
                                <w:rPr>
                                  <w:caps/>
                                  <w:color w:val="1F4E79" w:themeColor="accent5" w:themeShade="80"/>
                                  <w:sz w:val="28"/>
                                  <w:szCs w:val="28"/>
                                </w:rPr>
                                <w:t>Police Legitimacy</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1F41615" w14:textId="3039BCC0" w:rsidR="00497866" w:rsidRDefault="00497866">
                              <w:pPr>
                                <w:pStyle w:val="NoSpacing"/>
                                <w:spacing w:before="80" w:after="40"/>
                                <w:rPr>
                                  <w:caps/>
                                  <w:color w:val="5B9BD5" w:themeColor="accent5"/>
                                  <w:sz w:val="24"/>
                                  <w:szCs w:val="24"/>
                                </w:rPr>
                              </w:pPr>
                              <w:r>
                                <w:rPr>
                                  <w:caps/>
                                  <w:color w:val="5B9BD5" w:themeColor="accent5"/>
                                  <w:sz w:val="24"/>
                                  <w:szCs w:val="24"/>
                                </w:rPr>
                                <w:t>lewis guy 1801602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1CF567B" wp14:editId="1A35857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10-19T00:00:00Z">
                                    <w:dateFormat w:val="yyyy"/>
                                    <w:lid w:val="en-US"/>
                                    <w:storeMappedDataAs w:val="dateTime"/>
                                    <w:calendar w:val="gregorian"/>
                                  </w:date>
                                </w:sdtPr>
                                <w:sdtEndPr/>
                                <w:sdtContent>
                                  <w:p w14:paraId="37862C70" w14:textId="79886CE4" w:rsidR="00497866" w:rsidRDefault="00497866">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1CF567B"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10-19T00:00:00Z">
                              <w:dateFormat w:val="yyyy"/>
                              <w:lid w:val="en-US"/>
                              <w:storeMappedDataAs w:val="dateTime"/>
                              <w:calendar w:val="gregorian"/>
                            </w:date>
                          </w:sdtPr>
                          <w:sdtEndPr/>
                          <w:sdtContent>
                            <w:p w14:paraId="37862C70" w14:textId="79886CE4" w:rsidR="00497866" w:rsidRDefault="00497866">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rFonts w:ascii="Arial" w:hAnsi="Arial" w:cs="Arial"/>
              <w:b/>
              <w:sz w:val="28"/>
              <w:szCs w:val="28"/>
              <w:u w:val="single"/>
            </w:rPr>
            <w:br w:type="page"/>
          </w:r>
        </w:p>
      </w:sdtContent>
    </w:sdt>
    <w:p w14:paraId="3604BB65" w14:textId="4E0299DC" w:rsidR="00E25C57" w:rsidRDefault="00C014BC" w:rsidP="00C014BC">
      <w:pPr>
        <w:spacing w:after="200" w:line="480" w:lineRule="auto"/>
        <w:jc w:val="center"/>
        <w:rPr>
          <w:rFonts w:ascii="Arial" w:hAnsi="Arial" w:cs="Arial"/>
          <w:b/>
          <w:sz w:val="28"/>
          <w:szCs w:val="28"/>
          <w:u w:val="single"/>
        </w:rPr>
      </w:pPr>
      <w:r w:rsidRPr="00C014BC">
        <w:rPr>
          <w:rFonts w:ascii="Arial" w:hAnsi="Arial" w:cs="Arial"/>
          <w:b/>
          <w:sz w:val="28"/>
          <w:szCs w:val="28"/>
          <w:u w:val="single"/>
        </w:rPr>
        <w:lastRenderedPageBreak/>
        <w:t>Provide an analysis of the impact of Police and Crime Commissioners in enhancing public confidence in the police.</w:t>
      </w:r>
    </w:p>
    <w:p w14:paraId="03724BED" w14:textId="52336F74" w:rsidR="0059712B" w:rsidRPr="0059712B" w:rsidRDefault="0059712B" w:rsidP="0059712B">
      <w:pPr>
        <w:spacing w:after="200" w:line="480" w:lineRule="auto"/>
        <w:rPr>
          <w:rFonts w:ascii="Arial" w:hAnsi="Arial" w:cs="Arial"/>
          <w:sz w:val="24"/>
          <w:szCs w:val="24"/>
        </w:rPr>
      </w:pPr>
      <w:r w:rsidRPr="0059712B">
        <w:rPr>
          <w:rFonts w:ascii="Arial" w:hAnsi="Arial" w:cs="Arial"/>
          <w:i/>
          <w:iCs/>
          <w:sz w:val="24"/>
          <w:szCs w:val="24"/>
        </w:rPr>
        <w:t>‘The role of the Police and Crime Commissioner is to be the "voice of the people" and to hold the Police to account' (Association of Police and Crime Commissioners APCC, 2019)</w:t>
      </w:r>
      <w:r w:rsidRPr="0059712B">
        <w:rPr>
          <w:rFonts w:ascii="Arial" w:hAnsi="Arial" w:cs="Arial"/>
          <w:sz w:val="24"/>
          <w:szCs w:val="24"/>
        </w:rPr>
        <w:t xml:space="preserve">. The Police and Crime Commissioner </w:t>
      </w:r>
      <w:r w:rsidRPr="0059712B">
        <w:rPr>
          <w:rFonts w:ascii="Arial" w:hAnsi="Arial" w:cs="Arial"/>
          <w:i/>
          <w:iCs/>
          <w:sz w:val="24"/>
          <w:szCs w:val="24"/>
        </w:rPr>
        <w:t>(PCC)</w:t>
      </w:r>
      <w:r w:rsidRPr="0059712B">
        <w:rPr>
          <w:rFonts w:ascii="Arial" w:hAnsi="Arial" w:cs="Arial"/>
          <w:sz w:val="24"/>
          <w:szCs w:val="24"/>
        </w:rPr>
        <w:t xml:space="preserve"> is a role that does not get the same mainstream media attention that say normal Police Officers do, however, their job is important to the Police Service as every other role, as </w:t>
      </w:r>
      <w:r w:rsidRPr="0059712B">
        <w:rPr>
          <w:rFonts w:ascii="Arial" w:hAnsi="Arial" w:cs="Arial"/>
          <w:i/>
          <w:iCs/>
          <w:sz w:val="24"/>
          <w:szCs w:val="24"/>
        </w:rPr>
        <w:t xml:space="preserve">‘he or she acts as a bridge between you and your local Police Service' (Association of Police and Crime Commissioners </w:t>
      </w:r>
      <w:r>
        <w:rPr>
          <w:rFonts w:ascii="Arial" w:hAnsi="Arial" w:cs="Arial"/>
          <w:i/>
          <w:iCs/>
          <w:sz w:val="24"/>
          <w:szCs w:val="24"/>
        </w:rPr>
        <w:t>(</w:t>
      </w:r>
      <w:r w:rsidRPr="0059712B">
        <w:rPr>
          <w:rFonts w:ascii="Arial" w:hAnsi="Arial" w:cs="Arial"/>
          <w:i/>
          <w:iCs/>
          <w:sz w:val="24"/>
          <w:szCs w:val="24"/>
        </w:rPr>
        <w:t>APCC</w:t>
      </w:r>
      <w:r>
        <w:rPr>
          <w:rFonts w:ascii="Arial" w:hAnsi="Arial" w:cs="Arial"/>
          <w:i/>
          <w:iCs/>
          <w:sz w:val="24"/>
          <w:szCs w:val="24"/>
        </w:rPr>
        <w:t>)</w:t>
      </w:r>
      <w:r w:rsidRPr="0059712B">
        <w:rPr>
          <w:rFonts w:ascii="Arial" w:hAnsi="Arial" w:cs="Arial"/>
          <w:i/>
          <w:iCs/>
          <w:sz w:val="24"/>
          <w:szCs w:val="24"/>
        </w:rPr>
        <w:t>, 2019)</w:t>
      </w:r>
      <w:r w:rsidRPr="0059712B">
        <w:rPr>
          <w:rFonts w:ascii="Arial" w:hAnsi="Arial" w:cs="Arial"/>
          <w:sz w:val="24"/>
          <w:szCs w:val="24"/>
        </w:rPr>
        <w:t xml:space="preserve">. PCC's were introduced in 2010 through a government White paper which </w:t>
      </w:r>
      <w:r w:rsidRPr="00977970">
        <w:rPr>
          <w:rFonts w:ascii="Arial" w:hAnsi="Arial" w:cs="Arial"/>
          <w:i/>
          <w:iCs/>
          <w:sz w:val="24"/>
          <w:szCs w:val="24"/>
        </w:rPr>
        <w:t>‘promised would be the most radical reform of police government in half a century'</w:t>
      </w:r>
      <w:r w:rsidR="00977970" w:rsidRPr="00977970">
        <w:rPr>
          <w:rFonts w:ascii="Arial" w:hAnsi="Arial" w:cs="Arial"/>
          <w:i/>
          <w:iCs/>
          <w:sz w:val="24"/>
          <w:szCs w:val="24"/>
        </w:rPr>
        <w:t xml:space="preserve"> </w:t>
      </w:r>
      <w:r w:rsidRPr="00977970">
        <w:rPr>
          <w:rFonts w:ascii="Arial" w:hAnsi="Arial" w:cs="Arial"/>
          <w:i/>
          <w:iCs/>
          <w:sz w:val="24"/>
          <w:szCs w:val="24"/>
        </w:rPr>
        <w:t>(Newburn, T &amp; Peay, J, 2012</w:t>
      </w:r>
      <w:r w:rsidR="00E9138A">
        <w:rPr>
          <w:rFonts w:ascii="Arial" w:hAnsi="Arial" w:cs="Arial"/>
          <w:i/>
          <w:iCs/>
          <w:sz w:val="24"/>
          <w:szCs w:val="24"/>
        </w:rPr>
        <w:t>:</w:t>
      </w:r>
      <w:r w:rsidRPr="00977970">
        <w:rPr>
          <w:rFonts w:ascii="Arial" w:hAnsi="Arial" w:cs="Arial"/>
          <w:i/>
          <w:iCs/>
          <w:sz w:val="24"/>
          <w:szCs w:val="24"/>
        </w:rPr>
        <w:t xml:space="preserve"> </w:t>
      </w:r>
      <w:r w:rsidR="00F82978">
        <w:rPr>
          <w:rFonts w:ascii="Arial" w:hAnsi="Arial" w:cs="Arial"/>
          <w:i/>
          <w:iCs/>
          <w:sz w:val="24"/>
          <w:szCs w:val="24"/>
        </w:rPr>
        <w:t>p</w:t>
      </w:r>
      <w:r w:rsidRPr="00977970">
        <w:rPr>
          <w:rFonts w:ascii="Arial" w:hAnsi="Arial" w:cs="Arial"/>
          <w:i/>
          <w:iCs/>
          <w:sz w:val="24"/>
          <w:szCs w:val="24"/>
        </w:rPr>
        <w:t>226)</w:t>
      </w:r>
      <w:r w:rsidRPr="0059712B">
        <w:rPr>
          <w:rFonts w:ascii="Arial" w:hAnsi="Arial" w:cs="Arial"/>
          <w:sz w:val="24"/>
          <w:szCs w:val="24"/>
        </w:rPr>
        <w:t xml:space="preserve">. PCC's are elected every four years with the next election being in May 2020, however, the turn out for the previous elections have not been good as </w:t>
      </w:r>
      <w:r w:rsidRPr="00977970">
        <w:rPr>
          <w:rFonts w:ascii="Arial" w:hAnsi="Arial" w:cs="Arial"/>
          <w:i/>
          <w:iCs/>
          <w:sz w:val="24"/>
          <w:szCs w:val="24"/>
        </w:rPr>
        <w:t>‘less than 15% in 41 areas' (BBC, 2012)</w:t>
      </w:r>
      <w:r w:rsidRPr="0059712B">
        <w:rPr>
          <w:rFonts w:ascii="Arial" w:hAnsi="Arial" w:cs="Arial"/>
          <w:sz w:val="24"/>
          <w:szCs w:val="24"/>
        </w:rPr>
        <w:t>, which does not bold well for PCC's going forward.</w:t>
      </w:r>
    </w:p>
    <w:p w14:paraId="52D772AD" w14:textId="77777777" w:rsidR="0059712B" w:rsidRPr="0059712B" w:rsidRDefault="0059712B" w:rsidP="0059712B">
      <w:pPr>
        <w:spacing w:after="200" w:line="480" w:lineRule="auto"/>
        <w:rPr>
          <w:rFonts w:ascii="Arial" w:hAnsi="Arial" w:cs="Arial"/>
          <w:sz w:val="24"/>
          <w:szCs w:val="24"/>
        </w:rPr>
      </w:pPr>
    </w:p>
    <w:p w14:paraId="2E573DCD" w14:textId="77777777" w:rsidR="0059712B" w:rsidRPr="0059712B" w:rsidRDefault="0059712B" w:rsidP="0059712B">
      <w:pPr>
        <w:spacing w:after="200" w:line="480" w:lineRule="auto"/>
        <w:rPr>
          <w:rFonts w:ascii="Arial" w:hAnsi="Arial" w:cs="Arial"/>
          <w:sz w:val="24"/>
          <w:szCs w:val="24"/>
        </w:rPr>
      </w:pPr>
      <w:r w:rsidRPr="00EE7F74">
        <w:rPr>
          <w:rFonts w:ascii="Arial" w:hAnsi="Arial" w:cs="Arial"/>
          <w:i/>
          <w:iCs/>
          <w:sz w:val="24"/>
          <w:szCs w:val="24"/>
        </w:rPr>
        <w:t>‘Police and crime commissioners (PCCs) are elected representatives who oversee how crime is tackled in a police force area. They aim to cut crime and to ensure the police force is effective' (POLICE.UK, No Date).</w:t>
      </w:r>
      <w:r w:rsidRPr="0059712B">
        <w:rPr>
          <w:rFonts w:ascii="Arial" w:hAnsi="Arial" w:cs="Arial"/>
          <w:sz w:val="24"/>
          <w:szCs w:val="24"/>
        </w:rPr>
        <w:t xml:space="preserve"> And they were introduced::</w:t>
      </w:r>
    </w:p>
    <w:p w14:paraId="63EAAAFA" w14:textId="3B375D8A" w:rsidR="0059712B" w:rsidRPr="00EE7F74" w:rsidRDefault="0059712B" w:rsidP="00EE7F74">
      <w:pPr>
        <w:spacing w:after="200" w:line="240" w:lineRule="auto"/>
        <w:ind w:left="567"/>
        <w:rPr>
          <w:rFonts w:ascii="Arial" w:hAnsi="Arial" w:cs="Arial"/>
          <w:i/>
          <w:iCs/>
          <w:sz w:val="24"/>
          <w:szCs w:val="24"/>
        </w:rPr>
      </w:pPr>
      <w:r w:rsidRPr="00EE7F74">
        <w:rPr>
          <w:rFonts w:ascii="Arial" w:hAnsi="Arial" w:cs="Arial"/>
          <w:i/>
          <w:iCs/>
          <w:sz w:val="24"/>
          <w:szCs w:val="24"/>
        </w:rPr>
        <w:t>‘In 2010 a Coalition government White Paper highlighted what it promised would be the most radical reform of police governance in half a century, in particular through the introduction of Police and Crime Commissioners (PCCs)' (Newburn, &amp; Peay, 2012</w:t>
      </w:r>
      <w:r w:rsidR="00E9138A">
        <w:rPr>
          <w:rFonts w:ascii="Arial" w:hAnsi="Arial" w:cs="Arial"/>
          <w:i/>
          <w:iCs/>
          <w:sz w:val="24"/>
          <w:szCs w:val="24"/>
        </w:rPr>
        <w:t>:</w:t>
      </w:r>
      <w:r w:rsidRPr="00EE7F74">
        <w:rPr>
          <w:rFonts w:ascii="Arial" w:hAnsi="Arial" w:cs="Arial"/>
          <w:i/>
          <w:iCs/>
          <w:sz w:val="24"/>
          <w:szCs w:val="24"/>
        </w:rPr>
        <w:t xml:space="preserve"> </w:t>
      </w:r>
      <w:r w:rsidR="00473ED5">
        <w:rPr>
          <w:rFonts w:ascii="Arial" w:hAnsi="Arial" w:cs="Arial"/>
          <w:i/>
          <w:iCs/>
          <w:sz w:val="24"/>
          <w:szCs w:val="24"/>
        </w:rPr>
        <w:t>p</w:t>
      </w:r>
      <w:r w:rsidRPr="00EE7F74">
        <w:rPr>
          <w:rFonts w:ascii="Arial" w:hAnsi="Arial" w:cs="Arial"/>
          <w:i/>
          <w:iCs/>
          <w:sz w:val="24"/>
          <w:szCs w:val="24"/>
        </w:rPr>
        <w:t>226).</w:t>
      </w:r>
    </w:p>
    <w:p w14:paraId="3CAE19EE" w14:textId="77777777" w:rsidR="0059712B" w:rsidRPr="0059712B" w:rsidRDefault="0059712B" w:rsidP="0059712B">
      <w:pPr>
        <w:spacing w:after="200" w:line="480" w:lineRule="auto"/>
        <w:rPr>
          <w:rFonts w:ascii="Arial" w:hAnsi="Arial" w:cs="Arial"/>
          <w:sz w:val="24"/>
          <w:szCs w:val="24"/>
        </w:rPr>
      </w:pPr>
    </w:p>
    <w:p w14:paraId="7E258285" w14:textId="3710ED3F" w:rsidR="0059712B" w:rsidRPr="0059712B" w:rsidRDefault="0059712B" w:rsidP="0059712B">
      <w:pPr>
        <w:spacing w:after="200" w:line="480" w:lineRule="auto"/>
        <w:rPr>
          <w:rFonts w:ascii="Arial" w:hAnsi="Arial" w:cs="Arial"/>
          <w:sz w:val="24"/>
          <w:szCs w:val="24"/>
        </w:rPr>
      </w:pPr>
      <w:r w:rsidRPr="0059712B">
        <w:rPr>
          <w:rFonts w:ascii="Arial" w:hAnsi="Arial" w:cs="Arial"/>
          <w:sz w:val="24"/>
          <w:szCs w:val="24"/>
        </w:rPr>
        <w:t xml:space="preserve">Newburn and Peay also stated that the manifesto from the government guaranteed to </w:t>
      </w:r>
      <w:r w:rsidRPr="00EE7F74">
        <w:rPr>
          <w:rFonts w:ascii="Arial" w:hAnsi="Arial" w:cs="Arial"/>
          <w:i/>
          <w:iCs/>
          <w:sz w:val="24"/>
          <w:szCs w:val="24"/>
        </w:rPr>
        <w:t>‘</w:t>
      </w:r>
      <w:r w:rsidR="00EE7F74" w:rsidRPr="00EE7F74">
        <w:rPr>
          <w:rFonts w:ascii="Arial" w:hAnsi="Arial" w:cs="Arial"/>
          <w:i/>
          <w:iCs/>
          <w:sz w:val="24"/>
          <w:szCs w:val="24"/>
        </w:rPr>
        <w:t>i</w:t>
      </w:r>
      <w:r w:rsidRPr="00EE7F74">
        <w:rPr>
          <w:rFonts w:ascii="Arial" w:hAnsi="Arial" w:cs="Arial"/>
          <w:i/>
          <w:iCs/>
          <w:sz w:val="24"/>
          <w:szCs w:val="24"/>
        </w:rPr>
        <w:t xml:space="preserve">ntroduce measures to make the police more accountable through oversight by a </w:t>
      </w:r>
      <w:r w:rsidRPr="00EE7F74">
        <w:rPr>
          <w:rFonts w:ascii="Arial" w:hAnsi="Arial" w:cs="Arial"/>
          <w:i/>
          <w:iCs/>
          <w:sz w:val="24"/>
          <w:szCs w:val="24"/>
        </w:rPr>
        <w:lastRenderedPageBreak/>
        <w:t>directly elected individual, who will be subject to strict checks and balances by locally elected representatives' (Newburn &amp; Peay, 2012</w:t>
      </w:r>
      <w:r w:rsidR="00E9138A">
        <w:rPr>
          <w:rFonts w:ascii="Arial" w:hAnsi="Arial" w:cs="Arial"/>
          <w:i/>
          <w:iCs/>
          <w:sz w:val="24"/>
          <w:szCs w:val="24"/>
        </w:rPr>
        <w:t>:</w:t>
      </w:r>
      <w:r w:rsidRPr="00EE7F74">
        <w:rPr>
          <w:rFonts w:ascii="Arial" w:hAnsi="Arial" w:cs="Arial"/>
          <w:i/>
          <w:iCs/>
          <w:sz w:val="24"/>
          <w:szCs w:val="24"/>
        </w:rPr>
        <w:t xml:space="preserve"> </w:t>
      </w:r>
      <w:r w:rsidR="00473ED5">
        <w:rPr>
          <w:rFonts w:ascii="Arial" w:hAnsi="Arial" w:cs="Arial"/>
          <w:i/>
          <w:iCs/>
          <w:sz w:val="24"/>
          <w:szCs w:val="24"/>
        </w:rPr>
        <w:t>p</w:t>
      </w:r>
      <w:r w:rsidRPr="00EE7F74">
        <w:rPr>
          <w:rFonts w:ascii="Arial" w:hAnsi="Arial" w:cs="Arial"/>
          <w:i/>
          <w:iCs/>
          <w:sz w:val="24"/>
          <w:szCs w:val="24"/>
        </w:rPr>
        <w:t>226)</w:t>
      </w:r>
      <w:r w:rsidRPr="0059712B">
        <w:rPr>
          <w:rFonts w:ascii="Arial" w:hAnsi="Arial" w:cs="Arial"/>
          <w:sz w:val="24"/>
          <w:szCs w:val="24"/>
        </w:rPr>
        <w:t>. This ensured that both the Police and the PCC's were doing the job effectively and being able to be held accountable for their actions, this helped get the public involved and have their say in Police matters as they could elect PCC's that would listen to their complaints about the Police and make adjustments according to those complaints, this was stated in the White Paper as:</w:t>
      </w:r>
    </w:p>
    <w:p w14:paraId="000D17F7" w14:textId="77777777" w:rsidR="0059712B" w:rsidRPr="00EE7F74" w:rsidRDefault="0059712B" w:rsidP="00EE7F74">
      <w:pPr>
        <w:spacing w:after="200" w:line="240" w:lineRule="auto"/>
        <w:ind w:left="567"/>
        <w:rPr>
          <w:rFonts w:ascii="Arial" w:hAnsi="Arial" w:cs="Arial"/>
          <w:i/>
          <w:iCs/>
          <w:sz w:val="24"/>
          <w:szCs w:val="24"/>
        </w:rPr>
      </w:pPr>
      <w:r w:rsidRPr="00EE7F74">
        <w:rPr>
          <w:rFonts w:ascii="Arial" w:hAnsi="Arial" w:cs="Arial"/>
          <w:i/>
          <w:iCs/>
          <w:sz w:val="24"/>
          <w:szCs w:val="24"/>
        </w:rPr>
        <w:t>‘The Commissioners were described as ‘powerful representatives of the public' who will ensure that:</w:t>
      </w:r>
    </w:p>
    <w:p w14:paraId="115D04B9" w14:textId="77777777" w:rsidR="0059712B" w:rsidRPr="00EE7F74" w:rsidRDefault="0059712B" w:rsidP="00EE7F74">
      <w:pPr>
        <w:spacing w:after="200" w:line="240" w:lineRule="auto"/>
        <w:ind w:left="567"/>
        <w:rPr>
          <w:rFonts w:ascii="Arial" w:hAnsi="Arial" w:cs="Arial"/>
          <w:i/>
          <w:iCs/>
          <w:sz w:val="24"/>
          <w:szCs w:val="24"/>
        </w:rPr>
      </w:pPr>
      <w:r w:rsidRPr="00EE7F74">
        <w:rPr>
          <w:rFonts w:ascii="Arial" w:hAnsi="Arial" w:cs="Arial"/>
          <w:i/>
          <w:iCs/>
          <w:sz w:val="24"/>
          <w:szCs w:val="24"/>
        </w:rPr>
        <w:t>The public can better hold police forces and senior forces officers to account:</w:t>
      </w:r>
    </w:p>
    <w:p w14:paraId="388AE435" w14:textId="77777777" w:rsidR="0059712B" w:rsidRPr="00EE7F74" w:rsidRDefault="0059712B" w:rsidP="00EE7F74">
      <w:pPr>
        <w:spacing w:after="200" w:line="240" w:lineRule="auto"/>
        <w:ind w:left="567"/>
        <w:rPr>
          <w:rFonts w:ascii="Arial" w:hAnsi="Arial" w:cs="Arial"/>
          <w:i/>
          <w:iCs/>
          <w:sz w:val="24"/>
          <w:szCs w:val="24"/>
        </w:rPr>
      </w:pPr>
      <w:r w:rsidRPr="00EE7F74">
        <w:rPr>
          <w:rFonts w:ascii="Arial" w:hAnsi="Arial" w:cs="Arial"/>
          <w:i/>
          <w:iCs/>
          <w:sz w:val="24"/>
          <w:szCs w:val="24"/>
        </w:rPr>
        <w:t>There is greater public engagement in policing both in terms of priority setting and active citizenship:</w:t>
      </w:r>
    </w:p>
    <w:p w14:paraId="436192D3" w14:textId="77777777" w:rsidR="0059712B" w:rsidRPr="00EE7F74" w:rsidRDefault="0059712B" w:rsidP="00EE7F74">
      <w:pPr>
        <w:spacing w:after="200" w:line="240" w:lineRule="auto"/>
        <w:ind w:left="567"/>
        <w:rPr>
          <w:rFonts w:ascii="Arial" w:hAnsi="Arial" w:cs="Arial"/>
          <w:i/>
          <w:iCs/>
          <w:sz w:val="24"/>
          <w:szCs w:val="24"/>
        </w:rPr>
      </w:pPr>
      <w:r w:rsidRPr="00EE7F74">
        <w:rPr>
          <w:rFonts w:ascii="Arial" w:hAnsi="Arial" w:cs="Arial"/>
          <w:i/>
          <w:iCs/>
          <w:sz w:val="24"/>
          <w:szCs w:val="24"/>
        </w:rPr>
        <w:t>There is greater public – rather than Whitehall – ownership of force performance: and</w:t>
      </w:r>
    </w:p>
    <w:p w14:paraId="114A7A8D" w14:textId="510D5665" w:rsidR="0059712B" w:rsidRPr="0059712B" w:rsidRDefault="0059712B" w:rsidP="00EE7F74">
      <w:pPr>
        <w:spacing w:after="200" w:line="240" w:lineRule="auto"/>
        <w:ind w:left="567"/>
        <w:rPr>
          <w:rFonts w:ascii="Arial" w:hAnsi="Arial" w:cs="Arial"/>
          <w:sz w:val="24"/>
          <w:szCs w:val="24"/>
        </w:rPr>
      </w:pPr>
      <w:r w:rsidRPr="00EE7F74">
        <w:rPr>
          <w:rFonts w:ascii="Arial" w:hAnsi="Arial" w:cs="Arial"/>
          <w:i/>
          <w:iCs/>
          <w:sz w:val="24"/>
          <w:szCs w:val="24"/>
        </w:rPr>
        <w:t>The public have someone ‘on their side' in the fight against crime and ASB (Anti-Social Behaviour)' (Newburn, T &amp; Peay, J, 2012</w:t>
      </w:r>
      <w:r w:rsidR="00E9138A">
        <w:rPr>
          <w:rFonts w:ascii="Arial" w:hAnsi="Arial" w:cs="Arial"/>
          <w:i/>
          <w:iCs/>
          <w:sz w:val="24"/>
          <w:szCs w:val="24"/>
        </w:rPr>
        <w:t>:</w:t>
      </w:r>
      <w:r w:rsidRPr="00EE7F74">
        <w:rPr>
          <w:rFonts w:ascii="Arial" w:hAnsi="Arial" w:cs="Arial"/>
          <w:i/>
          <w:iCs/>
          <w:sz w:val="24"/>
          <w:szCs w:val="24"/>
        </w:rPr>
        <w:t xml:space="preserve"> </w:t>
      </w:r>
      <w:r w:rsidR="00473ED5">
        <w:rPr>
          <w:rFonts w:ascii="Arial" w:hAnsi="Arial" w:cs="Arial"/>
          <w:i/>
          <w:iCs/>
          <w:sz w:val="24"/>
          <w:szCs w:val="24"/>
        </w:rPr>
        <w:t>p</w:t>
      </w:r>
      <w:r w:rsidRPr="00EE7F74">
        <w:rPr>
          <w:rFonts w:ascii="Arial" w:hAnsi="Arial" w:cs="Arial"/>
          <w:i/>
          <w:iCs/>
          <w:sz w:val="24"/>
          <w:szCs w:val="24"/>
        </w:rPr>
        <w:t xml:space="preserve">226 - </w:t>
      </w:r>
      <w:r w:rsidR="00473ED5">
        <w:rPr>
          <w:rFonts w:ascii="Arial" w:hAnsi="Arial" w:cs="Arial"/>
          <w:i/>
          <w:iCs/>
          <w:sz w:val="24"/>
          <w:szCs w:val="24"/>
        </w:rPr>
        <w:t>p</w:t>
      </w:r>
      <w:r w:rsidRPr="00EE7F74">
        <w:rPr>
          <w:rFonts w:ascii="Arial" w:hAnsi="Arial" w:cs="Arial"/>
          <w:i/>
          <w:iCs/>
          <w:sz w:val="24"/>
          <w:szCs w:val="24"/>
        </w:rPr>
        <w:t>227)</w:t>
      </w:r>
      <w:r w:rsidRPr="0059712B">
        <w:rPr>
          <w:rFonts w:ascii="Arial" w:hAnsi="Arial" w:cs="Arial"/>
          <w:sz w:val="24"/>
          <w:szCs w:val="24"/>
        </w:rPr>
        <w:t>.</w:t>
      </w:r>
    </w:p>
    <w:p w14:paraId="714C3B27" w14:textId="77777777" w:rsidR="0059712B" w:rsidRPr="0059712B" w:rsidRDefault="0059712B" w:rsidP="0059712B">
      <w:pPr>
        <w:spacing w:after="200" w:line="480" w:lineRule="auto"/>
        <w:rPr>
          <w:rFonts w:ascii="Arial" w:hAnsi="Arial" w:cs="Arial"/>
          <w:sz w:val="24"/>
          <w:szCs w:val="24"/>
        </w:rPr>
      </w:pPr>
    </w:p>
    <w:p w14:paraId="7AD502A4" w14:textId="08BCDD86" w:rsidR="0059712B" w:rsidRPr="00EE7F74" w:rsidRDefault="0059712B" w:rsidP="00EE7F74">
      <w:pPr>
        <w:spacing w:after="200" w:line="480" w:lineRule="auto"/>
        <w:rPr>
          <w:rFonts w:ascii="Arial" w:hAnsi="Arial" w:cs="Arial"/>
          <w:sz w:val="24"/>
          <w:szCs w:val="24"/>
        </w:rPr>
      </w:pPr>
      <w:r w:rsidRPr="0059712B">
        <w:rPr>
          <w:rFonts w:ascii="Arial" w:hAnsi="Arial" w:cs="Arial"/>
          <w:sz w:val="24"/>
          <w:szCs w:val="24"/>
        </w:rPr>
        <w:t>This shows that the Police truly wanted the public to have a say in Police matters otherwise they would not have formed the PCC's. However, one complaint that the public might have about the PCC's is why they were not introduced earlier as it would have been better to get the public views and opinion of the Police sooner to make sure that they could deal with these complaints sooner.</w:t>
      </w:r>
      <w:r w:rsidR="00EE7F74">
        <w:rPr>
          <w:rFonts w:ascii="Arial" w:hAnsi="Arial" w:cs="Arial"/>
          <w:sz w:val="24"/>
          <w:szCs w:val="24"/>
        </w:rPr>
        <w:t xml:space="preserve"> </w:t>
      </w:r>
      <w:r w:rsidRPr="00EE7F74">
        <w:rPr>
          <w:rFonts w:ascii="Arial" w:hAnsi="Arial" w:cs="Arial"/>
          <w:sz w:val="24"/>
          <w:szCs w:val="24"/>
        </w:rPr>
        <w:t>Role of the PCC's are as follows:</w:t>
      </w:r>
    </w:p>
    <w:p w14:paraId="58D33C52" w14:textId="77777777" w:rsidR="0059712B" w:rsidRPr="0059712B" w:rsidRDefault="0059712B" w:rsidP="00AB4088">
      <w:pPr>
        <w:spacing w:after="200" w:line="240" w:lineRule="auto"/>
        <w:ind w:left="567"/>
        <w:rPr>
          <w:rFonts w:ascii="Arial" w:hAnsi="Arial" w:cs="Arial"/>
          <w:sz w:val="24"/>
          <w:szCs w:val="24"/>
        </w:rPr>
      </w:pPr>
      <w:r w:rsidRPr="00EE7F74">
        <w:rPr>
          <w:rFonts w:ascii="Arial" w:hAnsi="Arial" w:cs="Arial"/>
          <w:i/>
          <w:iCs/>
          <w:sz w:val="24"/>
          <w:szCs w:val="24"/>
        </w:rPr>
        <w:t>Being directly accountable to the scrutiny of the public. Having the democratic mandate to respond to local people's concerns. Setting local force's policing priorities and force budget. Working with local partners to prevent crime. Holding their Chief Constable to account for the performance of the force. Appointing, and where necessary dismissing, the chief constable. Taking on the functions and duties of fire and rescue authorities' (POLICE.UK, No Date)</w:t>
      </w:r>
      <w:r w:rsidRPr="0059712B">
        <w:rPr>
          <w:rFonts w:ascii="Arial" w:hAnsi="Arial" w:cs="Arial"/>
          <w:sz w:val="24"/>
          <w:szCs w:val="24"/>
        </w:rPr>
        <w:t>.</w:t>
      </w:r>
    </w:p>
    <w:p w14:paraId="3ABE019D" w14:textId="77777777" w:rsidR="0059712B" w:rsidRPr="0059712B" w:rsidRDefault="0059712B" w:rsidP="0059712B">
      <w:pPr>
        <w:spacing w:after="200" w:line="480" w:lineRule="auto"/>
        <w:rPr>
          <w:rFonts w:ascii="Arial" w:hAnsi="Arial" w:cs="Arial"/>
          <w:sz w:val="24"/>
          <w:szCs w:val="24"/>
        </w:rPr>
      </w:pPr>
    </w:p>
    <w:p w14:paraId="2650A620" w14:textId="76AECA33" w:rsidR="0059712B" w:rsidRPr="0059712B" w:rsidRDefault="0059712B" w:rsidP="0059712B">
      <w:pPr>
        <w:spacing w:after="200" w:line="480" w:lineRule="auto"/>
        <w:rPr>
          <w:rFonts w:ascii="Arial" w:hAnsi="Arial" w:cs="Arial"/>
          <w:sz w:val="24"/>
          <w:szCs w:val="24"/>
        </w:rPr>
      </w:pPr>
      <w:r w:rsidRPr="0059712B">
        <w:rPr>
          <w:rFonts w:ascii="Arial" w:hAnsi="Arial" w:cs="Arial"/>
          <w:sz w:val="24"/>
          <w:szCs w:val="24"/>
        </w:rPr>
        <w:lastRenderedPageBreak/>
        <w:t xml:space="preserve">These roles show that the Police are focused on getting the public opinion on how they effective they think the Police are and how they could improve to become even more effective. However, turnouts for PCC's elections have not been the best as </w:t>
      </w:r>
      <w:r w:rsidRPr="00AB4088">
        <w:rPr>
          <w:rFonts w:ascii="Arial" w:hAnsi="Arial" w:cs="Arial"/>
          <w:i/>
          <w:iCs/>
          <w:sz w:val="24"/>
          <w:szCs w:val="24"/>
        </w:rPr>
        <w:t>‘</w:t>
      </w:r>
      <w:r w:rsidR="00AB4088">
        <w:rPr>
          <w:rFonts w:ascii="Arial" w:hAnsi="Arial" w:cs="Arial"/>
          <w:i/>
          <w:iCs/>
          <w:sz w:val="24"/>
          <w:szCs w:val="24"/>
        </w:rPr>
        <w:t>f</w:t>
      </w:r>
      <w:r w:rsidRPr="00AB4088">
        <w:rPr>
          <w:rFonts w:ascii="Arial" w:hAnsi="Arial" w:cs="Arial"/>
          <w:i/>
          <w:iCs/>
          <w:sz w:val="24"/>
          <w:szCs w:val="24"/>
        </w:rPr>
        <w:t xml:space="preserve">ewer than 15% of voters turned out in the 41 England and Wales police areas electing a PCC a peacetime low' (BBC, 2012). </w:t>
      </w:r>
      <w:r w:rsidRPr="0059712B">
        <w:rPr>
          <w:rFonts w:ascii="Arial" w:hAnsi="Arial" w:cs="Arial"/>
          <w:sz w:val="24"/>
          <w:szCs w:val="24"/>
        </w:rPr>
        <w:t xml:space="preserve">This shows that the public is not very interested in PCC's even though they allow the public to have their say in police matters. With </w:t>
      </w:r>
      <w:r w:rsidRPr="00AB4088">
        <w:rPr>
          <w:rFonts w:ascii="Arial" w:hAnsi="Arial" w:cs="Arial"/>
          <w:i/>
          <w:iCs/>
          <w:sz w:val="24"/>
          <w:szCs w:val="24"/>
        </w:rPr>
        <w:t>‘ministers blaming a lack of familiarity and understanding of the PCC's role' (BBC, 2012)</w:t>
      </w:r>
      <w:r w:rsidRPr="0059712B">
        <w:rPr>
          <w:rFonts w:ascii="Arial" w:hAnsi="Arial" w:cs="Arial"/>
          <w:sz w:val="24"/>
          <w:szCs w:val="24"/>
        </w:rPr>
        <w:t xml:space="preserve">. This concurs with one of the members of the complaints of the public have made earlier </w:t>
      </w:r>
    </w:p>
    <w:p w14:paraId="7F01D50A" w14:textId="77777777" w:rsidR="0059712B" w:rsidRPr="0059712B" w:rsidRDefault="0059712B" w:rsidP="0059712B">
      <w:pPr>
        <w:spacing w:after="200" w:line="480" w:lineRule="auto"/>
        <w:rPr>
          <w:rFonts w:ascii="Arial" w:hAnsi="Arial" w:cs="Arial"/>
          <w:sz w:val="24"/>
          <w:szCs w:val="24"/>
        </w:rPr>
      </w:pPr>
    </w:p>
    <w:p w14:paraId="0456E26A" w14:textId="77777777" w:rsidR="0059712B" w:rsidRPr="0059712B" w:rsidRDefault="0059712B" w:rsidP="0059712B">
      <w:pPr>
        <w:spacing w:after="200" w:line="480" w:lineRule="auto"/>
        <w:rPr>
          <w:rFonts w:ascii="Arial" w:hAnsi="Arial" w:cs="Arial"/>
          <w:sz w:val="24"/>
          <w:szCs w:val="24"/>
        </w:rPr>
      </w:pPr>
      <w:r w:rsidRPr="0059712B">
        <w:rPr>
          <w:rFonts w:ascii="Arial" w:hAnsi="Arial" w:cs="Arial"/>
          <w:sz w:val="24"/>
          <w:szCs w:val="24"/>
        </w:rPr>
        <w:t>The current PCC for South Wales is Rt. Hon Alun Michael and was elected into power in 2016. He stated his priorities for the Police and they were:</w:t>
      </w:r>
    </w:p>
    <w:p w14:paraId="1438A0B4" w14:textId="77777777" w:rsidR="0059712B" w:rsidRPr="00AB4088" w:rsidRDefault="0059712B" w:rsidP="00AB4088">
      <w:pPr>
        <w:spacing w:after="200" w:line="240" w:lineRule="auto"/>
        <w:ind w:left="567"/>
        <w:rPr>
          <w:rFonts w:ascii="Arial" w:hAnsi="Arial" w:cs="Arial"/>
          <w:i/>
          <w:iCs/>
          <w:sz w:val="24"/>
          <w:szCs w:val="24"/>
        </w:rPr>
      </w:pPr>
      <w:r w:rsidRPr="00AB4088">
        <w:rPr>
          <w:rFonts w:ascii="Arial" w:hAnsi="Arial" w:cs="Arial"/>
          <w:i/>
          <w:iCs/>
          <w:sz w:val="24"/>
          <w:szCs w:val="24"/>
        </w:rPr>
        <w:t>‘We will reduce and prevent crime and anti-social behaviour to keep people safe and confident in their homes and communities.</w:t>
      </w:r>
    </w:p>
    <w:p w14:paraId="5B79C29A" w14:textId="77777777" w:rsidR="0059712B" w:rsidRPr="00AB4088" w:rsidRDefault="0059712B" w:rsidP="00AB4088">
      <w:pPr>
        <w:spacing w:after="200" w:line="240" w:lineRule="auto"/>
        <w:ind w:left="567"/>
        <w:rPr>
          <w:rFonts w:ascii="Arial" w:hAnsi="Arial" w:cs="Arial"/>
          <w:i/>
          <w:iCs/>
          <w:sz w:val="24"/>
          <w:szCs w:val="24"/>
        </w:rPr>
      </w:pPr>
      <w:r w:rsidRPr="00AB4088">
        <w:rPr>
          <w:rFonts w:ascii="Arial" w:hAnsi="Arial" w:cs="Arial"/>
          <w:i/>
          <w:iCs/>
          <w:sz w:val="24"/>
          <w:szCs w:val="24"/>
        </w:rPr>
        <w:t>We will improve how we connect with, involve and inform our communities.</w:t>
      </w:r>
    </w:p>
    <w:p w14:paraId="692B6409" w14:textId="77777777" w:rsidR="0059712B" w:rsidRPr="00AB4088" w:rsidRDefault="0059712B" w:rsidP="00AB4088">
      <w:pPr>
        <w:spacing w:after="200" w:line="240" w:lineRule="auto"/>
        <w:ind w:left="567"/>
        <w:rPr>
          <w:rFonts w:ascii="Arial" w:hAnsi="Arial" w:cs="Arial"/>
          <w:i/>
          <w:iCs/>
          <w:sz w:val="24"/>
          <w:szCs w:val="24"/>
        </w:rPr>
      </w:pPr>
      <w:r w:rsidRPr="00AB4088">
        <w:rPr>
          <w:rFonts w:ascii="Arial" w:hAnsi="Arial" w:cs="Arial"/>
          <w:i/>
          <w:iCs/>
          <w:sz w:val="24"/>
          <w:szCs w:val="24"/>
        </w:rPr>
        <w:t>We will work to protect the most vulnerable in our communities.</w:t>
      </w:r>
    </w:p>
    <w:p w14:paraId="40A9A228" w14:textId="77777777" w:rsidR="0059712B" w:rsidRPr="00AB4088" w:rsidRDefault="0059712B" w:rsidP="00AB4088">
      <w:pPr>
        <w:spacing w:after="200" w:line="240" w:lineRule="auto"/>
        <w:ind w:left="567"/>
        <w:rPr>
          <w:rFonts w:ascii="Arial" w:hAnsi="Arial" w:cs="Arial"/>
          <w:i/>
          <w:iCs/>
          <w:sz w:val="24"/>
          <w:szCs w:val="24"/>
        </w:rPr>
      </w:pPr>
      <w:r w:rsidRPr="00AB4088">
        <w:rPr>
          <w:rFonts w:ascii="Arial" w:hAnsi="Arial" w:cs="Arial"/>
          <w:i/>
          <w:iCs/>
          <w:sz w:val="24"/>
          <w:szCs w:val="24"/>
        </w:rPr>
        <w:t>We will make sure that the local Criminal Justice System works effectively and efficiently, meeting the needs of victims and challenging offenders.</w:t>
      </w:r>
    </w:p>
    <w:p w14:paraId="46BEC028" w14:textId="77777777" w:rsidR="0059712B" w:rsidRPr="00AB4088" w:rsidRDefault="0059712B" w:rsidP="00AB4088">
      <w:pPr>
        <w:spacing w:after="200" w:line="240" w:lineRule="auto"/>
        <w:ind w:left="567"/>
        <w:rPr>
          <w:rFonts w:ascii="Arial" w:hAnsi="Arial" w:cs="Arial"/>
          <w:i/>
          <w:iCs/>
          <w:sz w:val="24"/>
          <w:szCs w:val="24"/>
        </w:rPr>
      </w:pPr>
      <w:r w:rsidRPr="00AB4088">
        <w:rPr>
          <w:rFonts w:ascii="Arial" w:hAnsi="Arial" w:cs="Arial"/>
          <w:i/>
          <w:iCs/>
          <w:sz w:val="24"/>
          <w:szCs w:val="24"/>
        </w:rPr>
        <w:t>We will make our contribution to the Strategic Policing Requirement and successfully police major events.</w:t>
      </w:r>
    </w:p>
    <w:p w14:paraId="1EDEA064" w14:textId="77777777" w:rsidR="0059712B" w:rsidRPr="0059712B" w:rsidRDefault="0059712B" w:rsidP="00AB4088">
      <w:pPr>
        <w:spacing w:after="200" w:line="240" w:lineRule="auto"/>
        <w:ind w:left="567"/>
        <w:rPr>
          <w:rFonts w:ascii="Arial" w:hAnsi="Arial" w:cs="Arial"/>
          <w:sz w:val="24"/>
          <w:szCs w:val="24"/>
        </w:rPr>
      </w:pPr>
      <w:r w:rsidRPr="00AB4088">
        <w:rPr>
          <w:rFonts w:ascii="Arial" w:hAnsi="Arial" w:cs="Arial"/>
          <w:i/>
          <w:iCs/>
          <w:sz w:val="24"/>
          <w:szCs w:val="24"/>
        </w:rPr>
        <w:t>We will spend our money wisely to protect policing in your community' (POLICE.UK, No Date)</w:t>
      </w:r>
      <w:r w:rsidRPr="0059712B">
        <w:rPr>
          <w:rFonts w:ascii="Arial" w:hAnsi="Arial" w:cs="Arial"/>
          <w:sz w:val="24"/>
          <w:szCs w:val="24"/>
        </w:rPr>
        <w:t>.</w:t>
      </w:r>
    </w:p>
    <w:p w14:paraId="5DBBD858" w14:textId="77777777" w:rsidR="0059712B" w:rsidRPr="0059712B" w:rsidRDefault="0059712B" w:rsidP="0059712B">
      <w:pPr>
        <w:spacing w:after="200" w:line="480" w:lineRule="auto"/>
        <w:rPr>
          <w:rFonts w:ascii="Arial" w:hAnsi="Arial" w:cs="Arial"/>
          <w:sz w:val="24"/>
          <w:szCs w:val="24"/>
        </w:rPr>
      </w:pPr>
    </w:p>
    <w:p w14:paraId="0A6794C5" w14:textId="77777777" w:rsidR="0059712B" w:rsidRPr="0059712B" w:rsidRDefault="0059712B" w:rsidP="0059712B">
      <w:pPr>
        <w:spacing w:after="200" w:line="480" w:lineRule="auto"/>
        <w:rPr>
          <w:rFonts w:ascii="Arial" w:hAnsi="Arial" w:cs="Arial"/>
          <w:sz w:val="24"/>
          <w:szCs w:val="24"/>
        </w:rPr>
      </w:pPr>
      <w:r w:rsidRPr="0059712B">
        <w:rPr>
          <w:rFonts w:ascii="Arial" w:hAnsi="Arial" w:cs="Arial"/>
          <w:sz w:val="24"/>
          <w:szCs w:val="24"/>
        </w:rPr>
        <w:t xml:space="preserve">These priorities are clear and impact major areas of the Police. </w:t>
      </w:r>
    </w:p>
    <w:p w14:paraId="42C2F327" w14:textId="77777777" w:rsidR="0059712B" w:rsidRPr="0059712B" w:rsidRDefault="0059712B" w:rsidP="0059712B">
      <w:pPr>
        <w:spacing w:after="200" w:line="480" w:lineRule="auto"/>
        <w:rPr>
          <w:rFonts w:ascii="Arial" w:hAnsi="Arial" w:cs="Arial"/>
          <w:sz w:val="24"/>
          <w:szCs w:val="24"/>
        </w:rPr>
      </w:pPr>
    </w:p>
    <w:p w14:paraId="4BF6F1BD" w14:textId="0341B01B" w:rsidR="0059712B" w:rsidRPr="0059712B" w:rsidRDefault="0059712B" w:rsidP="0059712B">
      <w:pPr>
        <w:spacing w:after="200" w:line="480" w:lineRule="auto"/>
        <w:rPr>
          <w:rFonts w:ascii="Arial" w:hAnsi="Arial" w:cs="Arial"/>
          <w:sz w:val="24"/>
          <w:szCs w:val="24"/>
        </w:rPr>
      </w:pPr>
      <w:r w:rsidRPr="0059712B">
        <w:rPr>
          <w:rFonts w:ascii="Arial" w:hAnsi="Arial" w:cs="Arial"/>
          <w:sz w:val="24"/>
          <w:szCs w:val="24"/>
        </w:rPr>
        <w:lastRenderedPageBreak/>
        <w:t xml:space="preserve">In 2018, Her Majesty's Inspectorate of Constabulary and Fire &amp; Rescue Services </w:t>
      </w:r>
      <w:r w:rsidRPr="00AB4088">
        <w:rPr>
          <w:rFonts w:ascii="Arial" w:hAnsi="Arial" w:cs="Arial"/>
          <w:i/>
          <w:iCs/>
          <w:sz w:val="24"/>
          <w:szCs w:val="24"/>
        </w:rPr>
        <w:t>(HMICFRS)</w:t>
      </w:r>
      <w:r w:rsidRPr="0059712B">
        <w:rPr>
          <w:rFonts w:ascii="Arial" w:hAnsi="Arial" w:cs="Arial"/>
          <w:sz w:val="24"/>
          <w:szCs w:val="24"/>
        </w:rPr>
        <w:t xml:space="preserve"> carried out 17,043 surveys asking members of the public their views on the Police Force, the survey was split up into different sections with each section covering certain aspects of the Police. The first section was titled </w:t>
      </w:r>
      <w:r w:rsidRPr="00E5519F">
        <w:rPr>
          <w:rFonts w:ascii="Arial" w:hAnsi="Arial" w:cs="Arial"/>
          <w:i/>
          <w:iCs/>
          <w:sz w:val="24"/>
          <w:szCs w:val="24"/>
        </w:rPr>
        <w:t>‘Overall satisfaction with local police force'</w:t>
      </w:r>
      <w:r w:rsidRPr="0059712B">
        <w:rPr>
          <w:rFonts w:ascii="Arial" w:hAnsi="Arial" w:cs="Arial"/>
          <w:sz w:val="24"/>
          <w:szCs w:val="24"/>
        </w:rPr>
        <w:t xml:space="preserve">, and the results showing high levels of satisfaction, with </w:t>
      </w:r>
      <w:r w:rsidRPr="00E5519F">
        <w:rPr>
          <w:rFonts w:ascii="Arial" w:hAnsi="Arial" w:cs="Arial"/>
          <w:i/>
          <w:iCs/>
          <w:sz w:val="24"/>
          <w:szCs w:val="24"/>
        </w:rPr>
        <w:t>‘over three fifths of responders (61%) say that they are satisfied, and only 12% are dissatisfied' (BMG Research &amp; HMICFRS, 2019</w:t>
      </w:r>
      <w:r w:rsidR="00E9138A">
        <w:rPr>
          <w:rFonts w:ascii="Arial" w:hAnsi="Arial" w:cs="Arial"/>
          <w:i/>
          <w:iCs/>
          <w:sz w:val="24"/>
          <w:szCs w:val="24"/>
        </w:rPr>
        <w:t>:</w:t>
      </w:r>
      <w:r w:rsidRPr="00E5519F">
        <w:rPr>
          <w:rFonts w:ascii="Arial" w:hAnsi="Arial" w:cs="Arial"/>
          <w:i/>
          <w:iCs/>
          <w:sz w:val="24"/>
          <w:szCs w:val="24"/>
        </w:rPr>
        <w:t xml:space="preserve"> </w:t>
      </w:r>
      <w:r w:rsidR="00473ED5">
        <w:rPr>
          <w:rFonts w:ascii="Arial" w:hAnsi="Arial" w:cs="Arial"/>
          <w:i/>
          <w:iCs/>
          <w:sz w:val="24"/>
          <w:szCs w:val="24"/>
        </w:rPr>
        <w:t>p</w:t>
      </w:r>
      <w:r w:rsidRPr="00E5519F">
        <w:rPr>
          <w:rFonts w:ascii="Arial" w:hAnsi="Arial" w:cs="Arial"/>
          <w:i/>
          <w:iCs/>
          <w:sz w:val="24"/>
          <w:szCs w:val="24"/>
        </w:rPr>
        <w:t>6)</w:t>
      </w:r>
      <w:r w:rsidRPr="0059712B">
        <w:rPr>
          <w:rFonts w:ascii="Arial" w:hAnsi="Arial" w:cs="Arial"/>
          <w:sz w:val="24"/>
          <w:szCs w:val="24"/>
        </w:rPr>
        <w:t xml:space="preserve">. The survey then asks the public their reasons for either their satisfaction or dissatisfaction, and the most common response for their satisfaction being </w:t>
      </w:r>
      <w:r w:rsidRPr="00850E49">
        <w:rPr>
          <w:rFonts w:ascii="Arial" w:hAnsi="Arial" w:cs="Arial"/>
          <w:i/>
          <w:iCs/>
          <w:sz w:val="24"/>
          <w:szCs w:val="24"/>
        </w:rPr>
        <w:t>‘the police are doing a good, and recognition that the job was difficult and high pressure' (BMG Research &amp; HMICFRS, 2019</w:t>
      </w:r>
      <w:r w:rsidR="00E9138A">
        <w:rPr>
          <w:rFonts w:ascii="Arial" w:hAnsi="Arial" w:cs="Arial"/>
          <w:i/>
          <w:iCs/>
          <w:sz w:val="24"/>
          <w:szCs w:val="24"/>
        </w:rPr>
        <w:t>:</w:t>
      </w:r>
      <w:r w:rsidRPr="00850E49">
        <w:rPr>
          <w:rFonts w:ascii="Arial" w:hAnsi="Arial" w:cs="Arial"/>
          <w:i/>
          <w:iCs/>
          <w:sz w:val="24"/>
          <w:szCs w:val="24"/>
        </w:rPr>
        <w:t xml:space="preserve"> </w:t>
      </w:r>
      <w:r w:rsidR="00473ED5">
        <w:rPr>
          <w:rFonts w:ascii="Arial" w:hAnsi="Arial" w:cs="Arial"/>
          <w:i/>
          <w:iCs/>
          <w:sz w:val="24"/>
          <w:szCs w:val="24"/>
        </w:rPr>
        <w:t>p</w:t>
      </w:r>
      <w:r w:rsidRPr="00850E49">
        <w:rPr>
          <w:rFonts w:ascii="Arial" w:hAnsi="Arial" w:cs="Arial"/>
          <w:i/>
          <w:iCs/>
          <w:sz w:val="24"/>
          <w:szCs w:val="24"/>
        </w:rPr>
        <w:t>6)</w:t>
      </w:r>
      <w:r w:rsidRPr="0059712B">
        <w:rPr>
          <w:rFonts w:ascii="Arial" w:hAnsi="Arial" w:cs="Arial"/>
          <w:sz w:val="24"/>
          <w:szCs w:val="24"/>
        </w:rPr>
        <w:t xml:space="preserve">. The most common reasons for dissatisfaction included </w:t>
      </w:r>
      <w:r w:rsidRPr="0018096B">
        <w:rPr>
          <w:rFonts w:ascii="Arial" w:hAnsi="Arial" w:cs="Arial"/>
          <w:i/>
          <w:iCs/>
          <w:sz w:val="24"/>
          <w:szCs w:val="24"/>
        </w:rPr>
        <w:t>‘perceptions of the police are not taking action and perceptions of minimal police presence' (BMG Research &amp; HMICFRS, 2019</w:t>
      </w:r>
      <w:r w:rsidR="00E9138A">
        <w:rPr>
          <w:rFonts w:ascii="Arial" w:hAnsi="Arial" w:cs="Arial"/>
          <w:i/>
          <w:iCs/>
          <w:sz w:val="24"/>
          <w:szCs w:val="24"/>
        </w:rPr>
        <w:t>:</w:t>
      </w:r>
      <w:r w:rsidRPr="0018096B">
        <w:rPr>
          <w:rFonts w:ascii="Arial" w:hAnsi="Arial" w:cs="Arial"/>
          <w:i/>
          <w:iCs/>
          <w:sz w:val="24"/>
          <w:szCs w:val="24"/>
        </w:rPr>
        <w:t xml:space="preserve"> </w:t>
      </w:r>
      <w:r w:rsidR="00473ED5">
        <w:rPr>
          <w:rFonts w:ascii="Arial" w:hAnsi="Arial" w:cs="Arial"/>
          <w:i/>
          <w:iCs/>
          <w:sz w:val="24"/>
          <w:szCs w:val="24"/>
        </w:rPr>
        <w:t>p</w:t>
      </w:r>
      <w:r w:rsidRPr="0018096B">
        <w:rPr>
          <w:rFonts w:ascii="Arial" w:hAnsi="Arial" w:cs="Arial"/>
          <w:i/>
          <w:iCs/>
          <w:sz w:val="24"/>
          <w:szCs w:val="24"/>
        </w:rPr>
        <w:t>6)</w:t>
      </w:r>
      <w:r w:rsidRPr="0059712B">
        <w:rPr>
          <w:rFonts w:ascii="Arial" w:hAnsi="Arial" w:cs="Arial"/>
          <w:sz w:val="24"/>
          <w:szCs w:val="24"/>
        </w:rPr>
        <w:t>. This shows that the Police may not be covering as much area in their patrols as they could be or there are only a few Police Officers that are patrolling areas and the public want more Police presence to feel safer. The second part of the survey asked the public how confident they are in the police and the results are positive for the Police:</w:t>
      </w:r>
    </w:p>
    <w:p w14:paraId="5BA4BFF1" w14:textId="23F81BD5" w:rsidR="0059712B" w:rsidRPr="002B017A" w:rsidRDefault="0059712B" w:rsidP="002B017A">
      <w:pPr>
        <w:spacing w:after="200" w:line="240" w:lineRule="auto"/>
        <w:ind w:left="567"/>
        <w:rPr>
          <w:rFonts w:ascii="Arial" w:hAnsi="Arial" w:cs="Arial"/>
          <w:i/>
          <w:iCs/>
          <w:sz w:val="24"/>
          <w:szCs w:val="24"/>
        </w:rPr>
      </w:pPr>
      <w:r w:rsidRPr="002B017A">
        <w:rPr>
          <w:rFonts w:ascii="Arial" w:hAnsi="Arial" w:cs="Arial"/>
          <w:i/>
          <w:iCs/>
          <w:sz w:val="24"/>
          <w:szCs w:val="24"/>
        </w:rPr>
        <w:t>‘Respondents were most confident that police would effective in dealing with an emergency (74%), and least confident that the police would be effective in dealing with a non-emergency, however, the proportion of respondents who feel confident has increased compared with last year (52%, compared to 47% in 2017)' (BMG Research &amp; HMICFRS, 2019</w:t>
      </w:r>
      <w:r w:rsidR="00E9138A">
        <w:rPr>
          <w:rFonts w:ascii="Arial" w:hAnsi="Arial" w:cs="Arial"/>
          <w:i/>
          <w:iCs/>
          <w:sz w:val="24"/>
          <w:szCs w:val="24"/>
        </w:rPr>
        <w:t xml:space="preserve">: </w:t>
      </w:r>
      <w:r w:rsidR="00473ED5">
        <w:rPr>
          <w:rFonts w:ascii="Arial" w:hAnsi="Arial" w:cs="Arial"/>
          <w:i/>
          <w:iCs/>
          <w:sz w:val="24"/>
          <w:szCs w:val="24"/>
        </w:rPr>
        <w:t>p</w:t>
      </w:r>
      <w:r w:rsidRPr="002B017A">
        <w:rPr>
          <w:rFonts w:ascii="Arial" w:hAnsi="Arial" w:cs="Arial"/>
          <w:i/>
          <w:iCs/>
          <w:sz w:val="24"/>
          <w:szCs w:val="24"/>
        </w:rPr>
        <w:t>7).</w:t>
      </w:r>
    </w:p>
    <w:p w14:paraId="5A646A0C" w14:textId="77777777" w:rsidR="0059712B" w:rsidRPr="0059712B" w:rsidRDefault="0059712B" w:rsidP="0059712B">
      <w:pPr>
        <w:spacing w:after="200" w:line="480" w:lineRule="auto"/>
        <w:rPr>
          <w:rFonts w:ascii="Arial" w:hAnsi="Arial" w:cs="Arial"/>
          <w:sz w:val="24"/>
          <w:szCs w:val="24"/>
        </w:rPr>
      </w:pPr>
    </w:p>
    <w:p w14:paraId="594544F8" w14:textId="5BE10479" w:rsidR="0059712B" w:rsidRPr="0059712B" w:rsidRDefault="0059712B" w:rsidP="0059712B">
      <w:pPr>
        <w:spacing w:after="200" w:line="480" w:lineRule="auto"/>
        <w:rPr>
          <w:rFonts w:ascii="Arial" w:hAnsi="Arial" w:cs="Arial"/>
          <w:sz w:val="24"/>
          <w:szCs w:val="24"/>
        </w:rPr>
      </w:pPr>
      <w:r w:rsidRPr="0059712B">
        <w:rPr>
          <w:rFonts w:ascii="Arial" w:hAnsi="Arial" w:cs="Arial"/>
          <w:sz w:val="24"/>
          <w:szCs w:val="24"/>
        </w:rPr>
        <w:t xml:space="preserve">This shows that the Police are doing a good job at dealing with emergencies as the public have the confidence in them to deal with the situation, this is a positive for the Police as they are doing their job correctly and efficiently. However, </w:t>
      </w:r>
      <w:r w:rsidRPr="002B017A">
        <w:rPr>
          <w:rFonts w:ascii="Arial" w:hAnsi="Arial" w:cs="Arial"/>
          <w:i/>
          <w:iCs/>
          <w:sz w:val="24"/>
          <w:szCs w:val="24"/>
        </w:rPr>
        <w:t xml:space="preserve">‘there has been a decrease in the proportion of responders who are confident that the Police are </w:t>
      </w:r>
      <w:r w:rsidRPr="002B017A">
        <w:rPr>
          <w:rFonts w:ascii="Arial" w:hAnsi="Arial" w:cs="Arial"/>
          <w:i/>
          <w:iCs/>
          <w:sz w:val="24"/>
          <w:szCs w:val="24"/>
        </w:rPr>
        <w:lastRenderedPageBreak/>
        <w:t>easy to access or speak to in the event of an emergency (63%, compared to 73% in 2017)' BMG Research &amp; HMICFRS, 2019</w:t>
      </w:r>
      <w:r w:rsidR="00E9138A">
        <w:rPr>
          <w:rFonts w:ascii="Arial" w:hAnsi="Arial" w:cs="Arial"/>
          <w:i/>
          <w:iCs/>
          <w:sz w:val="24"/>
          <w:szCs w:val="24"/>
        </w:rPr>
        <w:t>:</w:t>
      </w:r>
      <w:r w:rsidRPr="002B017A">
        <w:rPr>
          <w:rFonts w:ascii="Arial" w:hAnsi="Arial" w:cs="Arial"/>
          <w:i/>
          <w:iCs/>
          <w:sz w:val="24"/>
          <w:szCs w:val="24"/>
        </w:rPr>
        <w:t xml:space="preserve"> </w:t>
      </w:r>
      <w:r w:rsidR="00473ED5">
        <w:rPr>
          <w:rFonts w:ascii="Arial" w:hAnsi="Arial" w:cs="Arial"/>
          <w:i/>
          <w:iCs/>
          <w:sz w:val="24"/>
          <w:szCs w:val="24"/>
        </w:rPr>
        <w:t>p</w:t>
      </w:r>
      <w:r w:rsidRPr="002B017A">
        <w:rPr>
          <w:rFonts w:ascii="Arial" w:hAnsi="Arial" w:cs="Arial"/>
          <w:i/>
          <w:iCs/>
          <w:sz w:val="24"/>
          <w:szCs w:val="24"/>
        </w:rPr>
        <w:t>7)</w:t>
      </w:r>
      <w:r w:rsidRPr="0059712B">
        <w:rPr>
          <w:rFonts w:ascii="Arial" w:hAnsi="Arial" w:cs="Arial"/>
          <w:sz w:val="24"/>
          <w:szCs w:val="24"/>
        </w:rPr>
        <w:t xml:space="preserve">. This is an area that the Police can work on and improve this aspect. Some members of the public may feel that the Police are not easy to access or speak to because some may be afraid to go up to a Police Officer and speak to them, to improve these Police Officers could ask random people if they are doing ok or is there anything they can help with, this will hopefully show those members of the public who are afraid that they can speak to Police Officers. The next section of the survey is asking the public how they feel after being contact with the Police and </w:t>
      </w:r>
      <w:r w:rsidRPr="00DE62B2">
        <w:rPr>
          <w:rFonts w:ascii="Arial" w:hAnsi="Arial" w:cs="Arial"/>
          <w:i/>
          <w:iCs/>
          <w:sz w:val="24"/>
          <w:szCs w:val="24"/>
        </w:rPr>
        <w:t>‘</w:t>
      </w:r>
      <w:r w:rsidR="00DE62B2">
        <w:rPr>
          <w:rFonts w:ascii="Arial" w:hAnsi="Arial" w:cs="Arial"/>
          <w:i/>
          <w:iCs/>
          <w:sz w:val="24"/>
          <w:szCs w:val="24"/>
        </w:rPr>
        <w:t>l</w:t>
      </w:r>
      <w:r w:rsidRPr="00DE62B2">
        <w:rPr>
          <w:rFonts w:ascii="Arial" w:hAnsi="Arial" w:cs="Arial"/>
          <w:i/>
          <w:iCs/>
          <w:sz w:val="24"/>
          <w:szCs w:val="24"/>
        </w:rPr>
        <w:t>evels of satisfaction following contact with the police remains consistent with previous years, with three in five respondents satisfied with the service they received (61%)' (BMG Research &amp; HMICFRS, 2019</w:t>
      </w:r>
      <w:r w:rsidR="00E9138A">
        <w:rPr>
          <w:rFonts w:ascii="Arial" w:hAnsi="Arial" w:cs="Arial"/>
          <w:i/>
          <w:iCs/>
          <w:sz w:val="24"/>
          <w:szCs w:val="24"/>
        </w:rPr>
        <w:t xml:space="preserve">: </w:t>
      </w:r>
      <w:r w:rsidR="00473ED5">
        <w:rPr>
          <w:rFonts w:ascii="Arial" w:hAnsi="Arial" w:cs="Arial"/>
          <w:i/>
          <w:iCs/>
          <w:sz w:val="24"/>
          <w:szCs w:val="24"/>
        </w:rPr>
        <w:t>p</w:t>
      </w:r>
      <w:r w:rsidRPr="00DE62B2">
        <w:rPr>
          <w:rFonts w:ascii="Arial" w:hAnsi="Arial" w:cs="Arial"/>
          <w:i/>
          <w:iCs/>
          <w:sz w:val="24"/>
          <w:szCs w:val="24"/>
        </w:rPr>
        <w:t>7)</w:t>
      </w:r>
      <w:r w:rsidRPr="0059712B">
        <w:rPr>
          <w:rFonts w:ascii="Arial" w:hAnsi="Arial" w:cs="Arial"/>
          <w:sz w:val="24"/>
          <w:szCs w:val="24"/>
        </w:rPr>
        <w:t>. These figures show that those in the Police dealing with emergency phone calls are doing their jobs effectively and offering the correct support to those calling. This is proven as</w:t>
      </w:r>
      <w:r w:rsidR="00E96595">
        <w:rPr>
          <w:rFonts w:ascii="Arial" w:hAnsi="Arial" w:cs="Arial"/>
          <w:sz w:val="24"/>
          <w:szCs w:val="24"/>
        </w:rPr>
        <w:t>:</w:t>
      </w:r>
    </w:p>
    <w:p w14:paraId="5173CC8A" w14:textId="62756F7F" w:rsidR="0059712B" w:rsidRPr="00E96595" w:rsidRDefault="0059712B" w:rsidP="00E96595">
      <w:pPr>
        <w:spacing w:after="200" w:line="240" w:lineRule="auto"/>
        <w:ind w:left="567"/>
        <w:rPr>
          <w:rFonts w:ascii="Arial" w:hAnsi="Arial" w:cs="Arial"/>
          <w:i/>
          <w:iCs/>
          <w:sz w:val="24"/>
          <w:szCs w:val="24"/>
        </w:rPr>
      </w:pPr>
      <w:r w:rsidRPr="00E96595">
        <w:rPr>
          <w:rFonts w:ascii="Arial" w:hAnsi="Arial" w:cs="Arial"/>
          <w:i/>
          <w:iCs/>
          <w:sz w:val="24"/>
          <w:szCs w:val="24"/>
        </w:rPr>
        <w:t>‘Two in five respondents who had had contact with their local police felt safer after their most recent contact (38%), and 13% felt less safe. Unsurprisingly, feelings of safety are linked with the nature of the interaction, for example victims are more likely to feel less safe (21%) whereas those at a community event are more likely to say they felt safer after their interaction (47%)' (BMG Research &amp; HMICFRS</w:t>
      </w:r>
      <w:r w:rsidR="00E9138A">
        <w:rPr>
          <w:rFonts w:ascii="Arial" w:hAnsi="Arial" w:cs="Arial"/>
          <w:i/>
          <w:iCs/>
          <w:sz w:val="24"/>
          <w:szCs w:val="24"/>
        </w:rPr>
        <w:t xml:space="preserve">: </w:t>
      </w:r>
      <w:r w:rsidR="00473ED5">
        <w:rPr>
          <w:rFonts w:ascii="Arial" w:hAnsi="Arial" w:cs="Arial"/>
          <w:i/>
          <w:iCs/>
          <w:sz w:val="24"/>
          <w:szCs w:val="24"/>
        </w:rPr>
        <w:t>p</w:t>
      </w:r>
      <w:r w:rsidRPr="00E96595">
        <w:rPr>
          <w:rFonts w:ascii="Arial" w:hAnsi="Arial" w:cs="Arial"/>
          <w:i/>
          <w:iCs/>
          <w:sz w:val="24"/>
          <w:szCs w:val="24"/>
        </w:rPr>
        <w:t>7).</w:t>
      </w:r>
    </w:p>
    <w:p w14:paraId="627A99EE" w14:textId="77777777" w:rsidR="0059712B" w:rsidRPr="0059712B" w:rsidRDefault="0059712B" w:rsidP="0059712B">
      <w:pPr>
        <w:spacing w:after="200" w:line="480" w:lineRule="auto"/>
        <w:rPr>
          <w:rFonts w:ascii="Arial" w:hAnsi="Arial" w:cs="Arial"/>
          <w:sz w:val="24"/>
          <w:szCs w:val="24"/>
        </w:rPr>
      </w:pPr>
    </w:p>
    <w:p w14:paraId="14702A76" w14:textId="30CF44DA" w:rsidR="0059712B" w:rsidRPr="0059712B" w:rsidRDefault="0059712B" w:rsidP="0059712B">
      <w:pPr>
        <w:spacing w:after="200" w:line="480" w:lineRule="auto"/>
        <w:rPr>
          <w:rFonts w:ascii="Arial" w:hAnsi="Arial" w:cs="Arial"/>
          <w:sz w:val="24"/>
          <w:szCs w:val="24"/>
        </w:rPr>
      </w:pPr>
      <w:r w:rsidRPr="0059712B">
        <w:rPr>
          <w:rFonts w:ascii="Arial" w:hAnsi="Arial" w:cs="Arial"/>
          <w:sz w:val="24"/>
          <w:szCs w:val="24"/>
        </w:rPr>
        <w:t xml:space="preserve">The sixth section of this survey is </w:t>
      </w:r>
      <w:r w:rsidRPr="00E96595">
        <w:rPr>
          <w:rFonts w:ascii="Arial" w:hAnsi="Arial" w:cs="Arial"/>
          <w:i/>
          <w:iCs/>
          <w:sz w:val="24"/>
          <w:szCs w:val="24"/>
        </w:rPr>
        <w:t>‘Legitimacy of the police'</w:t>
      </w:r>
      <w:r w:rsidRPr="0059712B">
        <w:rPr>
          <w:rFonts w:ascii="Arial" w:hAnsi="Arial" w:cs="Arial"/>
          <w:sz w:val="24"/>
          <w:szCs w:val="24"/>
        </w:rPr>
        <w:t xml:space="preserve"> and is linked to the Police use of stop and search powers as </w:t>
      </w:r>
      <w:r w:rsidRPr="00E96595">
        <w:rPr>
          <w:rFonts w:ascii="Arial" w:hAnsi="Arial" w:cs="Arial"/>
          <w:i/>
          <w:iCs/>
          <w:sz w:val="24"/>
          <w:szCs w:val="24"/>
        </w:rPr>
        <w:t>‘just over half (51%) of respondents feel that the police use of stop and search is effective in preventing crime. Less than one in six disagree (14%) and an equal number (15%) say they do not know if it is effective' (BMG Research &amp; HMICFRS, 2019</w:t>
      </w:r>
      <w:r w:rsidR="00E9138A">
        <w:rPr>
          <w:rFonts w:ascii="Arial" w:hAnsi="Arial" w:cs="Arial"/>
          <w:i/>
          <w:iCs/>
          <w:sz w:val="24"/>
          <w:szCs w:val="24"/>
        </w:rPr>
        <w:t xml:space="preserve">: </w:t>
      </w:r>
      <w:r w:rsidRPr="00E96595">
        <w:rPr>
          <w:rFonts w:ascii="Arial" w:hAnsi="Arial" w:cs="Arial"/>
          <w:i/>
          <w:iCs/>
          <w:sz w:val="24"/>
          <w:szCs w:val="24"/>
        </w:rPr>
        <w:t xml:space="preserve"> 8)</w:t>
      </w:r>
      <w:r w:rsidRPr="0059712B">
        <w:rPr>
          <w:rFonts w:ascii="Arial" w:hAnsi="Arial" w:cs="Arial"/>
          <w:sz w:val="24"/>
          <w:szCs w:val="24"/>
        </w:rPr>
        <w:t xml:space="preserve">. This shows that members of the public think that the Police using their stop and search powers, which was implemented in 1984, </w:t>
      </w:r>
      <w:r w:rsidRPr="0059712B">
        <w:rPr>
          <w:rFonts w:ascii="Arial" w:hAnsi="Arial" w:cs="Arial"/>
          <w:sz w:val="24"/>
          <w:szCs w:val="24"/>
        </w:rPr>
        <w:lastRenderedPageBreak/>
        <w:t xml:space="preserve">is good at prohibiting crime, and the Police </w:t>
      </w:r>
      <w:r w:rsidRPr="00F537D1">
        <w:rPr>
          <w:rFonts w:ascii="Arial" w:hAnsi="Arial" w:cs="Arial"/>
          <w:i/>
          <w:iCs/>
          <w:sz w:val="24"/>
          <w:szCs w:val="24"/>
        </w:rPr>
        <w:t>‘say it is an essential tool in combating crime' (BBC, 2000)</w:t>
      </w:r>
      <w:r w:rsidRPr="0059712B">
        <w:rPr>
          <w:rFonts w:ascii="Arial" w:hAnsi="Arial" w:cs="Arial"/>
          <w:sz w:val="24"/>
          <w:szCs w:val="24"/>
        </w:rPr>
        <w:t xml:space="preserve">. Also in this section, around two-thirds of respondents believed </w:t>
      </w:r>
      <w:r w:rsidRPr="00F537D1">
        <w:rPr>
          <w:rFonts w:ascii="Arial" w:hAnsi="Arial" w:cs="Arial"/>
          <w:i/>
          <w:iCs/>
          <w:sz w:val="24"/>
          <w:szCs w:val="24"/>
        </w:rPr>
        <w:t>‘their local Police Force would treat them fairly if they needed to contact them, had their respect and they treat people fairly and with respect' (BMG Research &amp; HMICFRS, 2019</w:t>
      </w:r>
      <w:r w:rsidR="00C111F4">
        <w:rPr>
          <w:rFonts w:ascii="Arial" w:hAnsi="Arial" w:cs="Arial"/>
          <w:i/>
          <w:iCs/>
          <w:sz w:val="24"/>
          <w:szCs w:val="24"/>
        </w:rPr>
        <w:t>:</w:t>
      </w:r>
      <w:r w:rsidRPr="00F537D1">
        <w:rPr>
          <w:rFonts w:ascii="Arial" w:hAnsi="Arial" w:cs="Arial"/>
          <w:i/>
          <w:iCs/>
          <w:sz w:val="24"/>
          <w:szCs w:val="24"/>
        </w:rPr>
        <w:t xml:space="preserve"> </w:t>
      </w:r>
      <w:r w:rsidR="001E026F">
        <w:rPr>
          <w:rFonts w:ascii="Arial" w:hAnsi="Arial" w:cs="Arial"/>
          <w:i/>
          <w:iCs/>
          <w:sz w:val="24"/>
          <w:szCs w:val="24"/>
        </w:rPr>
        <w:t>p</w:t>
      </w:r>
      <w:r w:rsidRPr="00F537D1">
        <w:rPr>
          <w:rFonts w:ascii="Arial" w:hAnsi="Arial" w:cs="Arial"/>
          <w:i/>
          <w:iCs/>
          <w:sz w:val="24"/>
          <w:szCs w:val="24"/>
        </w:rPr>
        <w:t>8)</w:t>
      </w:r>
      <w:r w:rsidRPr="0059712B">
        <w:rPr>
          <w:rFonts w:ascii="Arial" w:hAnsi="Arial" w:cs="Arial"/>
          <w:sz w:val="24"/>
          <w:szCs w:val="24"/>
        </w:rPr>
        <w:t xml:space="preserve">. The seventh section in the survey is ‘Police engagement' which involves how the Police engage with members of the public and </w:t>
      </w:r>
      <w:r w:rsidRPr="00F537D1">
        <w:rPr>
          <w:rFonts w:ascii="Arial" w:hAnsi="Arial" w:cs="Arial"/>
          <w:i/>
          <w:iCs/>
          <w:sz w:val="24"/>
          <w:szCs w:val="24"/>
        </w:rPr>
        <w:t>‘</w:t>
      </w:r>
      <w:r w:rsidR="00F537D1">
        <w:rPr>
          <w:rFonts w:ascii="Arial" w:hAnsi="Arial" w:cs="Arial"/>
          <w:i/>
          <w:iCs/>
          <w:sz w:val="24"/>
          <w:szCs w:val="24"/>
        </w:rPr>
        <w:t>t</w:t>
      </w:r>
      <w:r w:rsidRPr="00F537D1">
        <w:rPr>
          <w:rFonts w:ascii="Arial" w:hAnsi="Arial" w:cs="Arial"/>
          <w:i/>
          <w:iCs/>
          <w:sz w:val="24"/>
          <w:szCs w:val="24"/>
        </w:rPr>
        <w:t>he proportion of respondents who feel informed about what police are doing in their local area has increased (37%, compared to 32% in 2017). However, the majority of respondents (58%) feel that they are not informed' (BMG Research &amp; HMICFRS, 2019</w:t>
      </w:r>
      <w:r w:rsidR="00C111F4">
        <w:rPr>
          <w:rFonts w:ascii="Arial" w:hAnsi="Arial" w:cs="Arial"/>
          <w:i/>
          <w:iCs/>
          <w:sz w:val="24"/>
          <w:szCs w:val="24"/>
        </w:rPr>
        <w:t>:</w:t>
      </w:r>
      <w:r w:rsidRPr="00F537D1">
        <w:rPr>
          <w:rFonts w:ascii="Arial" w:hAnsi="Arial" w:cs="Arial"/>
          <w:i/>
          <w:iCs/>
          <w:sz w:val="24"/>
          <w:szCs w:val="24"/>
        </w:rPr>
        <w:t xml:space="preserve"> </w:t>
      </w:r>
      <w:r w:rsidR="001E026F">
        <w:rPr>
          <w:rFonts w:ascii="Arial" w:hAnsi="Arial" w:cs="Arial"/>
          <w:i/>
          <w:iCs/>
          <w:sz w:val="24"/>
          <w:szCs w:val="24"/>
        </w:rPr>
        <w:t>p</w:t>
      </w:r>
      <w:r w:rsidRPr="00F537D1">
        <w:rPr>
          <w:rFonts w:ascii="Arial" w:hAnsi="Arial" w:cs="Arial"/>
          <w:i/>
          <w:iCs/>
          <w:sz w:val="24"/>
          <w:szCs w:val="24"/>
        </w:rPr>
        <w:t>8)</w:t>
      </w:r>
      <w:r w:rsidRPr="0059712B">
        <w:rPr>
          <w:rFonts w:ascii="Arial" w:hAnsi="Arial" w:cs="Arial"/>
          <w:sz w:val="24"/>
          <w:szCs w:val="24"/>
        </w:rPr>
        <w:t xml:space="preserve">. These figures show that members of the public feel that the Police are not clear enough when informing them about people they want to question about an incident, or about how to spot and report a criminal for example. However, respondents who have been </w:t>
      </w:r>
      <w:r w:rsidRPr="00F537D1">
        <w:rPr>
          <w:rFonts w:ascii="Arial" w:hAnsi="Arial" w:cs="Arial"/>
          <w:i/>
          <w:iCs/>
          <w:sz w:val="24"/>
          <w:szCs w:val="24"/>
        </w:rPr>
        <w:t>‘informed about what their local Police Force are doing to tackle crime and ASB' has increased to 22% from 11% in 2017 (BMG Research &amp; HMICFRS, 2019</w:t>
      </w:r>
      <w:r w:rsidR="00C111F4">
        <w:rPr>
          <w:rFonts w:ascii="Arial" w:hAnsi="Arial" w:cs="Arial"/>
          <w:i/>
          <w:iCs/>
          <w:sz w:val="24"/>
          <w:szCs w:val="24"/>
        </w:rPr>
        <w:t>:</w:t>
      </w:r>
      <w:r w:rsidRPr="00F537D1">
        <w:rPr>
          <w:rFonts w:ascii="Arial" w:hAnsi="Arial" w:cs="Arial"/>
          <w:i/>
          <w:iCs/>
          <w:sz w:val="24"/>
          <w:szCs w:val="24"/>
        </w:rPr>
        <w:t xml:space="preserve"> </w:t>
      </w:r>
      <w:r w:rsidR="001E026F">
        <w:rPr>
          <w:rFonts w:ascii="Arial" w:hAnsi="Arial" w:cs="Arial"/>
          <w:i/>
          <w:iCs/>
          <w:sz w:val="24"/>
          <w:szCs w:val="24"/>
        </w:rPr>
        <w:t>p</w:t>
      </w:r>
      <w:r w:rsidRPr="00F537D1">
        <w:rPr>
          <w:rFonts w:ascii="Arial" w:hAnsi="Arial" w:cs="Arial"/>
          <w:i/>
          <w:iCs/>
          <w:sz w:val="24"/>
          <w:szCs w:val="24"/>
        </w:rPr>
        <w:t>8)</w:t>
      </w:r>
      <w:r w:rsidRPr="0059712B">
        <w:rPr>
          <w:rFonts w:ascii="Arial" w:hAnsi="Arial" w:cs="Arial"/>
          <w:sz w:val="24"/>
          <w:szCs w:val="24"/>
        </w:rPr>
        <w:t xml:space="preserve">. This is positive for the Police as this will be built trust and confidence between the Police and the public as they can trust them to deal with those committing Anti-Social Behaviour. The final section of the survey is </w:t>
      </w:r>
      <w:r w:rsidRPr="00F537D1">
        <w:rPr>
          <w:rFonts w:ascii="Arial" w:hAnsi="Arial" w:cs="Arial"/>
          <w:i/>
          <w:iCs/>
          <w:sz w:val="24"/>
          <w:szCs w:val="24"/>
        </w:rPr>
        <w:t>‘Police responsibilities and priorities'</w:t>
      </w:r>
      <w:r w:rsidRPr="00F537D1">
        <w:rPr>
          <w:rFonts w:ascii="Arial" w:hAnsi="Arial" w:cs="Arial"/>
          <w:sz w:val="24"/>
          <w:szCs w:val="24"/>
        </w:rPr>
        <w:t xml:space="preserve"> and respondents were asked to choose, from a list of different crimes, which crime(s) the Police should prioritise and put most of their resources towards dealing with that type of crime, </w:t>
      </w:r>
      <w:r w:rsidRPr="00F537D1">
        <w:rPr>
          <w:rFonts w:ascii="Arial" w:hAnsi="Arial" w:cs="Arial"/>
          <w:i/>
          <w:iCs/>
          <w:sz w:val="24"/>
          <w:szCs w:val="24"/>
        </w:rPr>
        <w:t>‘respondents were most likely to select dealing with terrorism/extremism (49%), child sexual exploitation/abuse (46%) and violent crime (41%)' (BMG Research &amp; HMICFRS, 2019</w:t>
      </w:r>
      <w:r w:rsidR="00C111F4">
        <w:rPr>
          <w:rFonts w:ascii="Arial" w:hAnsi="Arial" w:cs="Arial"/>
          <w:i/>
          <w:iCs/>
          <w:sz w:val="24"/>
          <w:szCs w:val="24"/>
        </w:rPr>
        <w:t xml:space="preserve">: </w:t>
      </w:r>
      <w:r w:rsidR="001E026F">
        <w:rPr>
          <w:rFonts w:ascii="Arial" w:hAnsi="Arial" w:cs="Arial"/>
          <w:i/>
          <w:iCs/>
          <w:sz w:val="24"/>
          <w:szCs w:val="24"/>
        </w:rPr>
        <w:t>p</w:t>
      </w:r>
      <w:r w:rsidRPr="00F537D1">
        <w:rPr>
          <w:rFonts w:ascii="Arial" w:hAnsi="Arial" w:cs="Arial"/>
          <w:i/>
          <w:iCs/>
          <w:sz w:val="24"/>
          <w:szCs w:val="24"/>
        </w:rPr>
        <w:t>8)</w:t>
      </w:r>
      <w:r w:rsidRPr="0059712B">
        <w:rPr>
          <w:rFonts w:ascii="Arial" w:hAnsi="Arial" w:cs="Arial"/>
          <w:sz w:val="24"/>
          <w:szCs w:val="24"/>
        </w:rPr>
        <w:t xml:space="preserve">. This shows what type of crime the public believe is most likely to affect the most people, that being Terrorism. The survey also asked: </w:t>
      </w:r>
    </w:p>
    <w:p w14:paraId="2E19B308" w14:textId="27742813" w:rsidR="0059712B" w:rsidRPr="00F537D1" w:rsidRDefault="0059712B" w:rsidP="00F537D1">
      <w:pPr>
        <w:spacing w:after="200" w:line="240" w:lineRule="auto"/>
        <w:ind w:left="567"/>
        <w:rPr>
          <w:rFonts w:ascii="Arial" w:hAnsi="Arial" w:cs="Arial"/>
          <w:i/>
          <w:iCs/>
          <w:sz w:val="24"/>
          <w:szCs w:val="24"/>
        </w:rPr>
      </w:pPr>
      <w:r w:rsidRPr="00F537D1">
        <w:rPr>
          <w:rFonts w:ascii="Arial" w:hAnsi="Arial" w:cs="Arial"/>
          <w:i/>
          <w:iCs/>
          <w:sz w:val="24"/>
          <w:szCs w:val="24"/>
        </w:rPr>
        <w:lastRenderedPageBreak/>
        <w:t>‘Which public service is the most responsible for looking after a range of vulnerable groups, the police were selected as the most responsible for victims of stalking and harassment (65%), missing people (58%) and victims of domestic abuse (43%)' (BMG Research &amp; HMICFRS, 2019</w:t>
      </w:r>
      <w:r w:rsidR="00C111F4">
        <w:rPr>
          <w:rFonts w:ascii="Arial" w:hAnsi="Arial" w:cs="Arial"/>
          <w:i/>
          <w:iCs/>
          <w:sz w:val="24"/>
          <w:szCs w:val="24"/>
        </w:rPr>
        <w:t>:</w:t>
      </w:r>
      <w:r w:rsidRPr="00F537D1">
        <w:rPr>
          <w:rFonts w:ascii="Arial" w:hAnsi="Arial" w:cs="Arial"/>
          <w:i/>
          <w:iCs/>
          <w:sz w:val="24"/>
          <w:szCs w:val="24"/>
        </w:rPr>
        <w:t xml:space="preserve"> </w:t>
      </w:r>
      <w:r w:rsidR="001E026F">
        <w:rPr>
          <w:rFonts w:ascii="Arial" w:hAnsi="Arial" w:cs="Arial"/>
          <w:i/>
          <w:iCs/>
          <w:sz w:val="24"/>
          <w:szCs w:val="24"/>
        </w:rPr>
        <w:t>p</w:t>
      </w:r>
      <w:r w:rsidRPr="00F537D1">
        <w:rPr>
          <w:rFonts w:ascii="Arial" w:hAnsi="Arial" w:cs="Arial"/>
          <w:i/>
          <w:iCs/>
          <w:sz w:val="24"/>
          <w:szCs w:val="24"/>
        </w:rPr>
        <w:t xml:space="preserve">8). </w:t>
      </w:r>
    </w:p>
    <w:p w14:paraId="2AF5FC4B" w14:textId="77777777" w:rsidR="0059712B" w:rsidRPr="0059712B" w:rsidRDefault="0059712B" w:rsidP="0059712B">
      <w:pPr>
        <w:spacing w:after="200" w:line="480" w:lineRule="auto"/>
        <w:rPr>
          <w:rFonts w:ascii="Arial" w:hAnsi="Arial" w:cs="Arial"/>
          <w:sz w:val="24"/>
          <w:szCs w:val="24"/>
        </w:rPr>
      </w:pPr>
    </w:p>
    <w:p w14:paraId="39DCA08A" w14:textId="77777777" w:rsidR="0059712B" w:rsidRPr="0059712B" w:rsidRDefault="0059712B" w:rsidP="0059712B">
      <w:pPr>
        <w:spacing w:after="200" w:line="480" w:lineRule="auto"/>
        <w:rPr>
          <w:rFonts w:ascii="Arial" w:hAnsi="Arial" w:cs="Arial"/>
          <w:sz w:val="24"/>
          <w:szCs w:val="24"/>
        </w:rPr>
      </w:pPr>
      <w:r w:rsidRPr="0059712B">
        <w:rPr>
          <w:rFonts w:ascii="Arial" w:hAnsi="Arial" w:cs="Arial"/>
          <w:sz w:val="24"/>
          <w:szCs w:val="24"/>
        </w:rPr>
        <w:t>This does not only show that public knows which group is the most vulnerable, but it also shows that the public believes that the Police should be responsible and held accountable for dealing with those vulnerable groups, and this is directly what the role of PCC is and why they are so important.</w:t>
      </w:r>
    </w:p>
    <w:p w14:paraId="6007990F" w14:textId="77777777" w:rsidR="0059712B" w:rsidRPr="0059712B" w:rsidRDefault="0059712B" w:rsidP="0059712B">
      <w:pPr>
        <w:spacing w:after="200" w:line="480" w:lineRule="auto"/>
        <w:rPr>
          <w:rFonts w:ascii="Arial" w:hAnsi="Arial" w:cs="Arial"/>
          <w:sz w:val="24"/>
          <w:szCs w:val="24"/>
        </w:rPr>
      </w:pPr>
    </w:p>
    <w:p w14:paraId="1E87C6DE" w14:textId="77777777" w:rsidR="0059712B" w:rsidRPr="0059712B" w:rsidRDefault="0059712B" w:rsidP="0059712B">
      <w:pPr>
        <w:spacing w:after="200" w:line="480" w:lineRule="auto"/>
        <w:rPr>
          <w:rFonts w:ascii="Arial" w:hAnsi="Arial" w:cs="Arial"/>
          <w:sz w:val="24"/>
          <w:szCs w:val="24"/>
        </w:rPr>
      </w:pPr>
      <w:r w:rsidRPr="0059712B">
        <w:rPr>
          <w:rFonts w:ascii="Arial" w:hAnsi="Arial" w:cs="Arial"/>
          <w:sz w:val="24"/>
          <w:szCs w:val="24"/>
        </w:rPr>
        <w:t xml:space="preserve">The Association of Police and Crime Commissioners </w:t>
      </w:r>
      <w:r w:rsidRPr="00F537D1">
        <w:rPr>
          <w:rFonts w:ascii="Arial" w:hAnsi="Arial" w:cs="Arial"/>
          <w:i/>
          <w:iCs/>
          <w:sz w:val="24"/>
          <w:szCs w:val="24"/>
        </w:rPr>
        <w:t>(APCC)</w:t>
      </w:r>
      <w:r w:rsidRPr="0059712B">
        <w:rPr>
          <w:rFonts w:ascii="Arial" w:hAnsi="Arial" w:cs="Arial"/>
          <w:sz w:val="24"/>
          <w:szCs w:val="24"/>
        </w:rPr>
        <w:t xml:space="preserve"> released a YouTube video titled ‘PCC Video: You Have A Voice', and in this video, they discuss the role of the PCC and why they are so important in society for building a strong bond between the public and the Police. The video states that the PCC's </w:t>
      </w:r>
      <w:r w:rsidRPr="00F537D1">
        <w:rPr>
          <w:rFonts w:ascii="Arial" w:hAnsi="Arial" w:cs="Arial"/>
          <w:i/>
          <w:iCs/>
          <w:sz w:val="24"/>
          <w:szCs w:val="24"/>
        </w:rPr>
        <w:t>‘responsibilities include setting the Police budget and the Police priorities – which is published in their Police and Crime plan' (APCC, 2019)</w:t>
      </w:r>
      <w:r w:rsidRPr="0059712B">
        <w:rPr>
          <w:rFonts w:ascii="Arial" w:hAnsi="Arial" w:cs="Arial"/>
          <w:sz w:val="24"/>
          <w:szCs w:val="24"/>
        </w:rPr>
        <w:t xml:space="preserve">, this ties in with the section of the survey stated before ‘Police responsibilities and priorities' as the PCC should be the ones to set the priorities for the Police to follow, this would be useful for the Police as the PCC's can listen to the public's points of view and implement them into Police work. The video goes onto state </w:t>
      </w:r>
      <w:r w:rsidRPr="00F537D1">
        <w:rPr>
          <w:rFonts w:ascii="Arial" w:hAnsi="Arial" w:cs="Arial"/>
          <w:i/>
          <w:iCs/>
          <w:sz w:val="24"/>
          <w:szCs w:val="24"/>
        </w:rPr>
        <w:t>‘they work closely with a wide range of organisations including local councils, health services and voluntary and community groups, to deliver a joined-up approach to community safety, preventing and reducing crime.' (APCC, 2019)</w:t>
      </w:r>
      <w:r w:rsidRPr="0059712B">
        <w:rPr>
          <w:rFonts w:ascii="Arial" w:hAnsi="Arial" w:cs="Arial"/>
          <w:sz w:val="24"/>
          <w:szCs w:val="24"/>
        </w:rPr>
        <w:t xml:space="preserve">. This shows that PCC's does not only take into consideration the points of view from members of the public, but they ask plenty of different groups for their points of view on certain topics, this will allow them to make judgements that are balanced and affect everyone, or as many people as possible, in a positive way. </w:t>
      </w:r>
      <w:r w:rsidRPr="0059712B">
        <w:rPr>
          <w:rFonts w:ascii="Arial" w:hAnsi="Arial" w:cs="Arial"/>
          <w:sz w:val="24"/>
          <w:szCs w:val="24"/>
        </w:rPr>
        <w:lastRenderedPageBreak/>
        <w:t xml:space="preserve">The video also states that </w:t>
      </w:r>
      <w:r w:rsidRPr="00D701E7">
        <w:rPr>
          <w:rFonts w:ascii="Arial" w:hAnsi="Arial" w:cs="Arial"/>
          <w:i/>
          <w:iCs/>
          <w:sz w:val="24"/>
          <w:szCs w:val="24"/>
        </w:rPr>
        <w:t>‘PCC's also help local Emergency Services including Police, Fire and Rescue and Ambulance services to work together more closely' (APCC, 2019)</w:t>
      </w:r>
      <w:r w:rsidRPr="0059712B">
        <w:rPr>
          <w:rFonts w:ascii="Arial" w:hAnsi="Arial" w:cs="Arial"/>
          <w:sz w:val="24"/>
          <w:szCs w:val="24"/>
        </w:rPr>
        <w:t>. This will improve the overall effectiveness of the Public Services and they can help each other and affect as many people as possible, this will also improve the confidence the public has in the Public Services as they will see how well they are working together, which in turn will make them feel safer.</w:t>
      </w:r>
    </w:p>
    <w:p w14:paraId="59E4F422" w14:textId="77777777" w:rsidR="0059712B" w:rsidRPr="0059712B" w:rsidRDefault="0059712B" w:rsidP="0059712B">
      <w:pPr>
        <w:spacing w:after="200" w:line="480" w:lineRule="auto"/>
        <w:rPr>
          <w:rFonts w:ascii="Arial" w:hAnsi="Arial" w:cs="Arial"/>
          <w:sz w:val="24"/>
          <w:szCs w:val="24"/>
        </w:rPr>
      </w:pPr>
    </w:p>
    <w:p w14:paraId="424C706E" w14:textId="5ACCA906" w:rsidR="005C3EB1" w:rsidRDefault="0059712B" w:rsidP="0059712B">
      <w:pPr>
        <w:spacing w:after="200" w:line="480" w:lineRule="auto"/>
        <w:rPr>
          <w:rFonts w:ascii="Arial" w:hAnsi="Arial" w:cs="Arial"/>
          <w:sz w:val="24"/>
          <w:szCs w:val="24"/>
        </w:rPr>
      </w:pPr>
      <w:r w:rsidRPr="0059712B">
        <w:rPr>
          <w:rFonts w:ascii="Arial" w:hAnsi="Arial" w:cs="Arial"/>
          <w:sz w:val="24"/>
          <w:szCs w:val="24"/>
        </w:rPr>
        <w:t xml:space="preserve">In conclusion, Police and Crime Commissioners only came into power in 2010 through </w:t>
      </w:r>
      <w:r w:rsidRPr="00D701E7">
        <w:rPr>
          <w:rFonts w:ascii="Arial" w:hAnsi="Arial" w:cs="Arial"/>
          <w:i/>
          <w:iCs/>
          <w:sz w:val="24"/>
          <w:szCs w:val="24"/>
        </w:rPr>
        <w:t>‘a Coalition government White Paper'</w:t>
      </w:r>
      <w:r w:rsidRPr="0059712B">
        <w:rPr>
          <w:rFonts w:ascii="Arial" w:hAnsi="Arial" w:cs="Arial"/>
          <w:sz w:val="24"/>
          <w:szCs w:val="24"/>
        </w:rPr>
        <w:t xml:space="preserve"> which </w:t>
      </w:r>
      <w:r w:rsidRPr="00D701E7">
        <w:rPr>
          <w:rFonts w:ascii="Arial" w:hAnsi="Arial" w:cs="Arial"/>
          <w:i/>
          <w:iCs/>
          <w:sz w:val="24"/>
          <w:szCs w:val="24"/>
        </w:rPr>
        <w:t>‘promised to ‘introduce measures to make the police more accountable through oversight by a directly elected individual elected individual' (Newburn &amp; Peay, 2012</w:t>
      </w:r>
      <w:r w:rsidR="00AA02AF">
        <w:rPr>
          <w:rFonts w:ascii="Arial" w:hAnsi="Arial" w:cs="Arial"/>
          <w:i/>
          <w:iCs/>
          <w:sz w:val="24"/>
          <w:szCs w:val="24"/>
        </w:rPr>
        <w:t>:</w:t>
      </w:r>
      <w:r w:rsidRPr="00D701E7">
        <w:rPr>
          <w:rFonts w:ascii="Arial" w:hAnsi="Arial" w:cs="Arial"/>
          <w:i/>
          <w:iCs/>
          <w:sz w:val="24"/>
          <w:szCs w:val="24"/>
        </w:rPr>
        <w:t xml:space="preserve"> </w:t>
      </w:r>
      <w:r w:rsidR="001E026F">
        <w:rPr>
          <w:rFonts w:ascii="Arial" w:hAnsi="Arial" w:cs="Arial"/>
          <w:i/>
          <w:iCs/>
          <w:sz w:val="24"/>
          <w:szCs w:val="24"/>
        </w:rPr>
        <w:t>p</w:t>
      </w:r>
      <w:r w:rsidRPr="00D701E7">
        <w:rPr>
          <w:rFonts w:ascii="Arial" w:hAnsi="Arial" w:cs="Arial"/>
          <w:i/>
          <w:iCs/>
          <w:sz w:val="24"/>
          <w:szCs w:val="24"/>
        </w:rPr>
        <w:t>226)</w:t>
      </w:r>
      <w:r w:rsidRPr="0059712B">
        <w:rPr>
          <w:rFonts w:ascii="Arial" w:hAnsi="Arial" w:cs="Arial"/>
          <w:sz w:val="24"/>
          <w:szCs w:val="24"/>
        </w:rPr>
        <w:t xml:space="preserve">. PCC's are elected into power every four years by the public which enhances the public's confidence in the Police which is their main role as they ‘build bridges', between the Police and the public by allowing members of the public to send their complaints about the Police to PCC's, and the PCC's will hold the Police accountable to make sure they listen to those complaints and implement changes to make the Police more efficient. However, PCC's elections have seen few turnouts as </w:t>
      </w:r>
      <w:r w:rsidRPr="00D701E7">
        <w:rPr>
          <w:rFonts w:ascii="Arial" w:hAnsi="Arial" w:cs="Arial"/>
          <w:i/>
          <w:iCs/>
          <w:sz w:val="24"/>
          <w:szCs w:val="24"/>
        </w:rPr>
        <w:t>‘fewer than 15% of voters turned out in the 41 England and Wales police areas, a peacetime low' (BBC, 2012)</w:t>
      </w:r>
      <w:r w:rsidRPr="0059712B">
        <w:rPr>
          <w:rFonts w:ascii="Arial" w:hAnsi="Arial" w:cs="Arial"/>
          <w:sz w:val="24"/>
          <w:szCs w:val="24"/>
        </w:rPr>
        <w:t>, this shows that the public have not utilised PCC's, or maybe they do not understand the positives that PCC's bring to building confidence in the Police.</w:t>
      </w:r>
    </w:p>
    <w:p w14:paraId="24B1CCC2" w14:textId="5408E985" w:rsidR="00C21EFF" w:rsidRDefault="00C21EFF" w:rsidP="0059712B">
      <w:pPr>
        <w:spacing w:after="200" w:line="480" w:lineRule="auto"/>
        <w:rPr>
          <w:rFonts w:ascii="Arial" w:hAnsi="Arial" w:cs="Arial"/>
          <w:sz w:val="24"/>
          <w:szCs w:val="24"/>
        </w:rPr>
      </w:pPr>
    </w:p>
    <w:p w14:paraId="57ACF921" w14:textId="77777777" w:rsidR="00311DF5" w:rsidRDefault="00311DF5" w:rsidP="00C21EFF">
      <w:pPr>
        <w:spacing w:after="200" w:line="480" w:lineRule="auto"/>
        <w:rPr>
          <w:rFonts w:ascii="Arial" w:hAnsi="Arial" w:cs="Arial"/>
          <w:sz w:val="24"/>
          <w:szCs w:val="24"/>
        </w:rPr>
      </w:pPr>
    </w:p>
    <w:p w14:paraId="68D3DAE1" w14:textId="77777777" w:rsidR="00311DF5" w:rsidRDefault="00311DF5" w:rsidP="00C21EFF">
      <w:pPr>
        <w:spacing w:after="200" w:line="480" w:lineRule="auto"/>
        <w:rPr>
          <w:rFonts w:ascii="Arial" w:hAnsi="Arial" w:cs="Arial"/>
          <w:sz w:val="24"/>
          <w:szCs w:val="24"/>
        </w:rPr>
      </w:pPr>
    </w:p>
    <w:p w14:paraId="3A72E069" w14:textId="21DE50F0" w:rsidR="00C21EFF" w:rsidRDefault="00C21EFF" w:rsidP="005408DC">
      <w:pPr>
        <w:spacing w:after="200" w:line="240" w:lineRule="auto"/>
        <w:rPr>
          <w:rFonts w:ascii="Arial" w:hAnsi="Arial" w:cs="Arial"/>
          <w:sz w:val="24"/>
          <w:szCs w:val="24"/>
        </w:rPr>
      </w:pPr>
      <w:r>
        <w:rPr>
          <w:rFonts w:ascii="Arial" w:hAnsi="Arial" w:cs="Arial"/>
          <w:sz w:val="24"/>
          <w:szCs w:val="24"/>
        </w:rPr>
        <w:lastRenderedPageBreak/>
        <w:t>Bibliography:</w:t>
      </w:r>
      <w:bookmarkStart w:id="0" w:name="_GoBack"/>
      <w:bookmarkEnd w:id="0"/>
    </w:p>
    <w:p w14:paraId="6417E9FE" w14:textId="77777777" w:rsidR="00C21EFF" w:rsidRPr="005D730B" w:rsidRDefault="00C21EFF" w:rsidP="007D4F8D">
      <w:pPr>
        <w:spacing w:after="0" w:line="240" w:lineRule="auto"/>
        <w:rPr>
          <w:rFonts w:ascii="Arial" w:hAnsi="Arial" w:cs="Arial"/>
          <w:sz w:val="24"/>
          <w:szCs w:val="24"/>
        </w:rPr>
      </w:pPr>
      <w:r w:rsidRPr="005D730B">
        <w:rPr>
          <w:rFonts w:ascii="Arial" w:hAnsi="Arial" w:cs="Arial"/>
          <w:sz w:val="24"/>
          <w:szCs w:val="24"/>
        </w:rPr>
        <w:t xml:space="preserve">Association of Police and Crime Commissioners APCC (2019) </w:t>
      </w:r>
      <w:r w:rsidRPr="005D730B">
        <w:rPr>
          <w:rFonts w:ascii="Arial" w:hAnsi="Arial" w:cs="Arial"/>
          <w:i/>
          <w:iCs/>
          <w:sz w:val="24"/>
          <w:szCs w:val="24"/>
        </w:rPr>
        <w:t xml:space="preserve">‘PCC Video: You Have A Voice’ </w:t>
      </w:r>
      <w:r w:rsidRPr="005D730B">
        <w:rPr>
          <w:rFonts w:ascii="Arial" w:hAnsi="Arial" w:cs="Arial"/>
          <w:sz w:val="24"/>
          <w:szCs w:val="24"/>
        </w:rPr>
        <w:t xml:space="preserve">(Video) Available at: </w:t>
      </w:r>
      <w:hyperlink r:id="rId6" w:history="1">
        <w:r w:rsidRPr="005D730B">
          <w:rPr>
            <w:rStyle w:val="Hyperlink"/>
            <w:rFonts w:ascii="Arial" w:hAnsi="Arial" w:cs="Arial"/>
            <w:color w:val="auto"/>
            <w:sz w:val="24"/>
            <w:szCs w:val="24"/>
            <w:u w:val="none"/>
          </w:rPr>
          <w:t>https://www.youtube.com/watch?v=s0CK89k8hn4</w:t>
        </w:r>
      </w:hyperlink>
      <w:r w:rsidRPr="005D730B">
        <w:rPr>
          <w:rFonts w:ascii="Arial" w:hAnsi="Arial" w:cs="Arial"/>
          <w:sz w:val="24"/>
          <w:szCs w:val="24"/>
        </w:rPr>
        <w:t xml:space="preserve"> (Accessed: 19</w:t>
      </w:r>
      <w:r w:rsidRPr="005D730B">
        <w:rPr>
          <w:rFonts w:ascii="Arial" w:hAnsi="Arial" w:cs="Arial"/>
          <w:sz w:val="24"/>
          <w:szCs w:val="24"/>
          <w:vertAlign w:val="superscript"/>
        </w:rPr>
        <w:t>th</w:t>
      </w:r>
      <w:r w:rsidRPr="005D730B">
        <w:rPr>
          <w:rFonts w:ascii="Arial" w:hAnsi="Arial" w:cs="Arial"/>
          <w:sz w:val="24"/>
          <w:szCs w:val="24"/>
        </w:rPr>
        <w:t xml:space="preserve"> October 2019).</w:t>
      </w:r>
    </w:p>
    <w:p w14:paraId="5F2A196D" w14:textId="77777777" w:rsidR="007D4F8D" w:rsidRDefault="007D4F8D" w:rsidP="007D4F8D">
      <w:pPr>
        <w:spacing w:after="0" w:line="240" w:lineRule="auto"/>
        <w:rPr>
          <w:rFonts w:ascii="Arial" w:hAnsi="Arial" w:cs="Arial"/>
          <w:sz w:val="24"/>
          <w:szCs w:val="24"/>
        </w:rPr>
      </w:pPr>
    </w:p>
    <w:p w14:paraId="24418D3B" w14:textId="1E7A916F" w:rsidR="00C21EFF" w:rsidRPr="005D730B" w:rsidRDefault="00C21EFF" w:rsidP="007D4F8D">
      <w:pPr>
        <w:spacing w:after="0" w:line="240" w:lineRule="auto"/>
        <w:rPr>
          <w:rFonts w:ascii="Arial" w:hAnsi="Arial" w:cs="Arial"/>
        </w:rPr>
      </w:pPr>
      <w:r w:rsidRPr="005D730B">
        <w:rPr>
          <w:rFonts w:ascii="Arial" w:hAnsi="Arial" w:cs="Arial"/>
          <w:sz w:val="24"/>
          <w:szCs w:val="24"/>
        </w:rPr>
        <w:t xml:space="preserve">BBC (2012) </w:t>
      </w:r>
      <w:r w:rsidRPr="005D730B">
        <w:rPr>
          <w:rFonts w:ascii="Arial" w:hAnsi="Arial" w:cs="Arial"/>
          <w:i/>
          <w:iCs/>
          <w:sz w:val="24"/>
          <w:szCs w:val="24"/>
        </w:rPr>
        <w:t>‘PCC elections: Watchdogs to probe record low turnout’</w:t>
      </w:r>
      <w:r w:rsidRPr="005D730B">
        <w:rPr>
          <w:rFonts w:ascii="Arial" w:hAnsi="Arial" w:cs="Arial"/>
          <w:sz w:val="24"/>
          <w:szCs w:val="24"/>
        </w:rPr>
        <w:t xml:space="preserve"> Available at: </w:t>
      </w:r>
      <w:hyperlink r:id="rId7" w:history="1">
        <w:r w:rsidRPr="005D730B">
          <w:rPr>
            <w:rStyle w:val="Hyperlink"/>
            <w:rFonts w:ascii="Arial" w:hAnsi="Arial" w:cs="Arial"/>
            <w:color w:val="auto"/>
            <w:sz w:val="24"/>
            <w:szCs w:val="24"/>
            <w:u w:val="none"/>
          </w:rPr>
          <w:t>https://www.bbc.co.uk/news/uk-20374139</w:t>
        </w:r>
      </w:hyperlink>
      <w:r w:rsidRPr="005D730B">
        <w:rPr>
          <w:rFonts w:ascii="Arial" w:hAnsi="Arial" w:cs="Arial"/>
          <w:sz w:val="24"/>
          <w:szCs w:val="24"/>
        </w:rPr>
        <w:t xml:space="preserve"> (Accessed: 19</w:t>
      </w:r>
      <w:r w:rsidRPr="005D730B">
        <w:rPr>
          <w:rFonts w:ascii="Arial" w:hAnsi="Arial" w:cs="Arial"/>
          <w:sz w:val="24"/>
          <w:szCs w:val="24"/>
          <w:vertAlign w:val="superscript"/>
        </w:rPr>
        <w:t>th</w:t>
      </w:r>
      <w:r w:rsidRPr="005D730B">
        <w:rPr>
          <w:rFonts w:ascii="Arial" w:hAnsi="Arial" w:cs="Arial"/>
          <w:sz w:val="24"/>
          <w:szCs w:val="24"/>
        </w:rPr>
        <w:t xml:space="preserve"> October 2019).</w:t>
      </w:r>
    </w:p>
    <w:p w14:paraId="7E3C91A2" w14:textId="77777777" w:rsidR="007D4F8D" w:rsidRDefault="007D4F8D" w:rsidP="007D4F8D">
      <w:pPr>
        <w:spacing w:after="0" w:line="240" w:lineRule="auto"/>
        <w:rPr>
          <w:rFonts w:ascii="Arial" w:hAnsi="Arial" w:cs="Arial"/>
          <w:sz w:val="24"/>
          <w:szCs w:val="24"/>
        </w:rPr>
      </w:pPr>
    </w:p>
    <w:p w14:paraId="01D3C915" w14:textId="798F0194" w:rsidR="00C21EFF" w:rsidRPr="005D730B" w:rsidRDefault="00C21EFF" w:rsidP="007D4F8D">
      <w:pPr>
        <w:spacing w:after="0" w:line="240" w:lineRule="auto"/>
        <w:rPr>
          <w:rFonts w:ascii="Arial" w:hAnsi="Arial" w:cs="Arial"/>
          <w:sz w:val="24"/>
          <w:szCs w:val="24"/>
        </w:rPr>
      </w:pPr>
      <w:r w:rsidRPr="005D730B">
        <w:rPr>
          <w:rFonts w:ascii="Arial" w:hAnsi="Arial" w:cs="Arial"/>
          <w:sz w:val="24"/>
          <w:szCs w:val="24"/>
        </w:rPr>
        <w:t xml:space="preserve">BBC (2000) </w:t>
      </w:r>
      <w:r w:rsidRPr="005D730B">
        <w:rPr>
          <w:rFonts w:ascii="Arial" w:hAnsi="Arial" w:cs="Arial"/>
          <w:i/>
          <w:iCs/>
          <w:sz w:val="24"/>
          <w:szCs w:val="24"/>
        </w:rPr>
        <w:t>‘The power to stop and search’</w:t>
      </w:r>
      <w:r w:rsidRPr="005D730B">
        <w:rPr>
          <w:rFonts w:ascii="Arial" w:hAnsi="Arial" w:cs="Arial"/>
          <w:sz w:val="24"/>
          <w:szCs w:val="24"/>
        </w:rPr>
        <w:t xml:space="preserve"> Available at: </w:t>
      </w:r>
      <w:hyperlink r:id="rId8" w:history="1">
        <w:r w:rsidRPr="005D730B">
          <w:rPr>
            <w:rStyle w:val="Hyperlink"/>
            <w:rFonts w:ascii="Arial" w:hAnsi="Arial" w:cs="Arial"/>
            <w:color w:val="auto"/>
            <w:sz w:val="24"/>
            <w:szCs w:val="24"/>
            <w:u w:val="none"/>
          </w:rPr>
          <w:t>http://news.bbc.co.uk/1/hi/uk/1070552.stm</w:t>
        </w:r>
      </w:hyperlink>
      <w:r w:rsidRPr="005D730B">
        <w:rPr>
          <w:rFonts w:ascii="Arial" w:hAnsi="Arial" w:cs="Arial"/>
          <w:sz w:val="24"/>
          <w:szCs w:val="24"/>
        </w:rPr>
        <w:t xml:space="preserve"> (Accessed: 21</w:t>
      </w:r>
      <w:r w:rsidRPr="005D730B">
        <w:rPr>
          <w:rFonts w:ascii="Arial" w:hAnsi="Arial" w:cs="Arial"/>
          <w:sz w:val="24"/>
          <w:szCs w:val="24"/>
          <w:vertAlign w:val="superscript"/>
        </w:rPr>
        <w:t>st</w:t>
      </w:r>
      <w:r w:rsidRPr="005D730B">
        <w:rPr>
          <w:rFonts w:ascii="Arial" w:hAnsi="Arial" w:cs="Arial"/>
          <w:sz w:val="24"/>
          <w:szCs w:val="24"/>
        </w:rPr>
        <w:t xml:space="preserve"> October 2019).</w:t>
      </w:r>
    </w:p>
    <w:p w14:paraId="34D5EA65" w14:textId="77777777" w:rsidR="00C21EFF" w:rsidRPr="005D730B" w:rsidRDefault="00C21EFF" w:rsidP="007D4F8D">
      <w:pPr>
        <w:spacing w:after="0" w:line="240" w:lineRule="auto"/>
        <w:rPr>
          <w:rFonts w:ascii="Arial" w:hAnsi="Arial" w:cs="Arial"/>
          <w:sz w:val="24"/>
          <w:szCs w:val="24"/>
        </w:rPr>
      </w:pPr>
    </w:p>
    <w:p w14:paraId="0D8DEE47" w14:textId="77777777" w:rsidR="00C21EFF" w:rsidRPr="005D730B" w:rsidRDefault="00C21EFF" w:rsidP="007D4F8D">
      <w:pPr>
        <w:spacing w:after="0" w:line="240" w:lineRule="auto"/>
        <w:rPr>
          <w:rFonts w:ascii="Arial" w:hAnsi="Arial" w:cs="Arial"/>
          <w:sz w:val="24"/>
          <w:szCs w:val="24"/>
        </w:rPr>
      </w:pPr>
      <w:r w:rsidRPr="005D730B">
        <w:rPr>
          <w:rFonts w:ascii="Arial" w:hAnsi="Arial" w:cs="Arial"/>
          <w:sz w:val="24"/>
          <w:szCs w:val="24"/>
        </w:rPr>
        <w:t xml:space="preserve">BMG Research &amp; Her Majesty’s Inspectorate of Constabulary and Fire &amp; Recuse Services (2019) </w:t>
      </w:r>
      <w:r w:rsidRPr="005D730B">
        <w:rPr>
          <w:rFonts w:ascii="Arial" w:hAnsi="Arial" w:cs="Arial"/>
          <w:i/>
          <w:iCs/>
          <w:sz w:val="24"/>
          <w:szCs w:val="24"/>
        </w:rPr>
        <w:t>‘Public Perceptions of Policing in England and Wales 2018’</w:t>
      </w:r>
      <w:r w:rsidRPr="005D730B">
        <w:rPr>
          <w:rFonts w:ascii="Arial" w:hAnsi="Arial" w:cs="Arial"/>
          <w:sz w:val="24"/>
          <w:szCs w:val="24"/>
        </w:rPr>
        <w:t xml:space="preserve"> Available at: </w:t>
      </w:r>
      <w:hyperlink r:id="rId9" w:history="1">
        <w:r w:rsidRPr="005D730B">
          <w:rPr>
            <w:rStyle w:val="Hyperlink"/>
            <w:rFonts w:ascii="Arial" w:hAnsi="Arial" w:cs="Arial"/>
            <w:color w:val="auto"/>
            <w:sz w:val="24"/>
            <w:szCs w:val="24"/>
            <w:u w:val="none"/>
          </w:rPr>
          <w:t>https://www.bmgresearch.co.uk/wp-content/uploads/2019/01/1578-HMICFRS-Public-Perceptions-of-Policing-2018_FINAL.pdf</w:t>
        </w:r>
      </w:hyperlink>
      <w:r w:rsidRPr="005D730B">
        <w:rPr>
          <w:rFonts w:ascii="Arial" w:hAnsi="Arial" w:cs="Arial"/>
          <w:sz w:val="24"/>
          <w:szCs w:val="24"/>
        </w:rPr>
        <w:t xml:space="preserve"> (Accessed: 19</w:t>
      </w:r>
      <w:r w:rsidRPr="005D730B">
        <w:rPr>
          <w:rFonts w:ascii="Arial" w:hAnsi="Arial" w:cs="Arial"/>
          <w:sz w:val="24"/>
          <w:szCs w:val="24"/>
          <w:vertAlign w:val="superscript"/>
        </w:rPr>
        <w:t>th</w:t>
      </w:r>
      <w:r w:rsidRPr="005D730B">
        <w:rPr>
          <w:rFonts w:ascii="Arial" w:hAnsi="Arial" w:cs="Arial"/>
          <w:sz w:val="24"/>
          <w:szCs w:val="24"/>
        </w:rPr>
        <w:t xml:space="preserve"> October 2019).</w:t>
      </w:r>
    </w:p>
    <w:p w14:paraId="18FACC26" w14:textId="77777777" w:rsidR="00C21EFF" w:rsidRPr="005D730B" w:rsidRDefault="00C21EFF" w:rsidP="007D4F8D">
      <w:pPr>
        <w:spacing w:after="0" w:line="240" w:lineRule="auto"/>
        <w:rPr>
          <w:rFonts w:ascii="Arial" w:hAnsi="Arial" w:cs="Arial"/>
          <w:sz w:val="24"/>
          <w:szCs w:val="24"/>
        </w:rPr>
      </w:pPr>
    </w:p>
    <w:p w14:paraId="687683AD" w14:textId="77777777" w:rsidR="00C21EFF" w:rsidRPr="005D730B" w:rsidRDefault="00C21EFF" w:rsidP="007D4F8D">
      <w:pPr>
        <w:spacing w:after="0" w:line="240" w:lineRule="auto"/>
        <w:rPr>
          <w:rFonts w:ascii="Arial" w:hAnsi="Arial" w:cs="Arial"/>
          <w:sz w:val="24"/>
          <w:szCs w:val="24"/>
        </w:rPr>
      </w:pPr>
      <w:r w:rsidRPr="005D730B">
        <w:rPr>
          <w:rFonts w:ascii="Arial" w:hAnsi="Arial" w:cs="Arial"/>
          <w:sz w:val="24"/>
          <w:szCs w:val="24"/>
        </w:rPr>
        <w:t xml:space="preserve">Newburn, T &amp; Peay, J (2012) </w:t>
      </w:r>
      <w:r w:rsidRPr="005D730B">
        <w:rPr>
          <w:rFonts w:ascii="Arial" w:hAnsi="Arial" w:cs="Arial"/>
          <w:i/>
          <w:iCs/>
          <w:sz w:val="24"/>
          <w:szCs w:val="24"/>
        </w:rPr>
        <w:t>‘Policing, Culture and Control’</w:t>
      </w:r>
      <w:r w:rsidRPr="005D730B">
        <w:rPr>
          <w:rFonts w:ascii="Arial" w:hAnsi="Arial" w:cs="Arial"/>
          <w:sz w:val="24"/>
          <w:szCs w:val="24"/>
        </w:rPr>
        <w:t xml:space="preserve"> Oxford, Bloomsbury Publishing. Available at: </w:t>
      </w:r>
      <w:hyperlink r:id="rId10" w:history="1">
        <w:r w:rsidRPr="005D730B">
          <w:rPr>
            <w:rStyle w:val="Hyperlink"/>
            <w:rFonts w:ascii="Arial" w:hAnsi="Arial" w:cs="Arial"/>
            <w:color w:val="auto"/>
            <w:sz w:val="24"/>
            <w:szCs w:val="24"/>
            <w:u w:val="none"/>
          </w:rPr>
          <w:t>https://books.google.co.uk/books?id=byzcBAAAQBAJ&amp;dq=police+and+crime+commissioners&amp;lr=&amp;source=gbs_navlinks_s</w:t>
        </w:r>
      </w:hyperlink>
      <w:r w:rsidRPr="005D730B">
        <w:rPr>
          <w:rFonts w:ascii="Arial" w:hAnsi="Arial" w:cs="Arial"/>
          <w:sz w:val="24"/>
          <w:szCs w:val="24"/>
        </w:rPr>
        <w:t xml:space="preserve"> (Accessed: 19</w:t>
      </w:r>
      <w:r w:rsidRPr="005D730B">
        <w:rPr>
          <w:rFonts w:ascii="Arial" w:hAnsi="Arial" w:cs="Arial"/>
          <w:sz w:val="24"/>
          <w:szCs w:val="24"/>
          <w:vertAlign w:val="superscript"/>
        </w:rPr>
        <w:t>th</w:t>
      </w:r>
      <w:r w:rsidRPr="005D730B">
        <w:rPr>
          <w:rFonts w:ascii="Arial" w:hAnsi="Arial" w:cs="Arial"/>
          <w:sz w:val="24"/>
          <w:szCs w:val="24"/>
        </w:rPr>
        <w:t xml:space="preserve"> October 2019).</w:t>
      </w:r>
    </w:p>
    <w:p w14:paraId="25A674B1" w14:textId="77777777" w:rsidR="00C21EFF" w:rsidRPr="005D730B" w:rsidRDefault="00C21EFF" w:rsidP="007D4F8D">
      <w:pPr>
        <w:spacing w:after="0" w:line="240" w:lineRule="auto"/>
        <w:rPr>
          <w:rFonts w:ascii="Arial" w:hAnsi="Arial" w:cs="Arial"/>
          <w:sz w:val="24"/>
          <w:szCs w:val="24"/>
        </w:rPr>
      </w:pPr>
    </w:p>
    <w:p w14:paraId="7DD772E7" w14:textId="77777777" w:rsidR="00C21EFF" w:rsidRPr="005D730B" w:rsidRDefault="00C21EFF" w:rsidP="007D4F8D">
      <w:pPr>
        <w:spacing w:after="0" w:line="240" w:lineRule="auto"/>
        <w:rPr>
          <w:rFonts w:ascii="Arial" w:hAnsi="Arial" w:cs="Arial"/>
          <w:sz w:val="24"/>
          <w:szCs w:val="24"/>
        </w:rPr>
      </w:pPr>
      <w:r w:rsidRPr="005D730B">
        <w:rPr>
          <w:rFonts w:ascii="Arial" w:hAnsi="Arial" w:cs="Arial"/>
          <w:sz w:val="24"/>
          <w:szCs w:val="24"/>
        </w:rPr>
        <w:t xml:space="preserve">NPCC (2019) </w:t>
      </w:r>
      <w:r w:rsidRPr="005D730B">
        <w:rPr>
          <w:rFonts w:ascii="Arial" w:hAnsi="Arial" w:cs="Arial"/>
          <w:i/>
          <w:iCs/>
          <w:sz w:val="24"/>
          <w:szCs w:val="24"/>
        </w:rPr>
        <w:t>‘Public Perceptions of Policing in England and Wales 2018’</w:t>
      </w:r>
      <w:r w:rsidRPr="005D730B">
        <w:rPr>
          <w:rFonts w:ascii="Arial" w:hAnsi="Arial" w:cs="Arial"/>
          <w:sz w:val="24"/>
          <w:szCs w:val="24"/>
        </w:rPr>
        <w:t xml:space="preserve"> Available at: </w:t>
      </w:r>
      <w:hyperlink r:id="rId11" w:history="1">
        <w:r w:rsidRPr="005D730B">
          <w:rPr>
            <w:rStyle w:val="Hyperlink"/>
            <w:rFonts w:ascii="Arial" w:hAnsi="Arial" w:cs="Arial"/>
            <w:color w:val="auto"/>
            <w:sz w:val="24"/>
            <w:szCs w:val="24"/>
            <w:u w:val="none"/>
          </w:rPr>
          <w:t>https://news.npcc.police.uk/releases/public-perceptions-of-policing-in-england-and-wales-2018</w:t>
        </w:r>
      </w:hyperlink>
      <w:r w:rsidRPr="005D730B">
        <w:rPr>
          <w:rFonts w:ascii="Arial" w:hAnsi="Arial" w:cs="Arial"/>
          <w:sz w:val="24"/>
          <w:szCs w:val="24"/>
        </w:rPr>
        <w:t xml:space="preserve"> (Accessed: 9</w:t>
      </w:r>
      <w:r w:rsidRPr="005D730B">
        <w:rPr>
          <w:rFonts w:ascii="Arial" w:hAnsi="Arial" w:cs="Arial"/>
          <w:sz w:val="24"/>
          <w:szCs w:val="24"/>
          <w:vertAlign w:val="superscript"/>
        </w:rPr>
        <w:t>th</w:t>
      </w:r>
      <w:r w:rsidRPr="005D730B">
        <w:rPr>
          <w:rFonts w:ascii="Arial" w:hAnsi="Arial" w:cs="Arial"/>
          <w:sz w:val="24"/>
          <w:szCs w:val="24"/>
        </w:rPr>
        <w:t xml:space="preserve"> October 2019).</w:t>
      </w:r>
    </w:p>
    <w:p w14:paraId="4D60087F" w14:textId="77777777" w:rsidR="00C21EFF" w:rsidRPr="005D730B" w:rsidRDefault="00C21EFF" w:rsidP="007D4F8D">
      <w:pPr>
        <w:spacing w:line="240" w:lineRule="auto"/>
        <w:rPr>
          <w:rFonts w:ascii="Arial" w:hAnsi="Arial" w:cs="Arial"/>
          <w:sz w:val="24"/>
          <w:szCs w:val="24"/>
        </w:rPr>
      </w:pPr>
    </w:p>
    <w:p w14:paraId="7832BE49" w14:textId="77777777" w:rsidR="00C21EFF" w:rsidRPr="005D730B" w:rsidRDefault="00C21EFF" w:rsidP="007D4F8D">
      <w:pPr>
        <w:spacing w:after="0" w:line="240" w:lineRule="auto"/>
        <w:rPr>
          <w:rFonts w:ascii="Arial" w:hAnsi="Arial" w:cs="Arial"/>
        </w:rPr>
      </w:pPr>
      <w:r w:rsidRPr="005D730B">
        <w:rPr>
          <w:rFonts w:ascii="Arial" w:hAnsi="Arial" w:cs="Arial"/>
          <w:sz w:val="24"/>
          <w:szCs w:val="24"/>
        </w:rPr>
        <w:t xml:space="preserve">POLICE.UK (No Date) </w:t>
      </w:r>
      <w:r w:rsidRPr="005D730B">
        <w:rPr>
          <w:rFonts w:ascii="Arial" w:hAnsi="Arial" w:cs="Arial"/>
          <w:i/>
          <w:iCs/>
          <w:sz w:val="24"/>
          <w:szCs w:val="24"/>
        </w:rPr>
        <w:t>‘Police and crime commissioner for South Wales Police’</w:t>
      </w:r>
      <w:r w:rsidRPr="005D730B">
        <w:rPr>
          <w:rFonts w:ascii="Arial" w:hAnsi="Arial" w:cs="Arial"/>
          <w:sz w:val="24"/>
          <w:szCs w:val="24"/>
        </w:rPr>
        <w:t xml:space="preserve"> Available at: </w:t>
      </w:r>
      <w:hyperlink r:id="rId12" w:history="1">
        <w:r w:rsidRPr="005D730B">
          <w:rPr>
            <w:rStyle w:val="Hyperlink"/>
            <w:rFonts w:ascii="Arial" w:hAnsi="Arial" w:cs="Arial"/>
            <w:color w:val="auto"/>
            <w:sz w:val="24"/>
            <w:szCs w:val="24"/>
            <w:u w:val="none"/>
          </w:rPr>
          <w:t>https://www.police.uk/south-wales/pcc/</w:t>
        </w:r>
      </w:hyperlink>
      <w:r w:rsidRPr="005D730B">
        <w:rPr>
          <w:rFonts w:ascii="Arial" w:hAnsi="Arial" w:cs="Arial"/>
          <w:sz w:val="24"/>
          <w:szCs w:val="24"/>
        </w:rPr>
        <w:t xml:space="preserve"> (Accessed: 12</w:t>
      </w:r>
      <w:r w:rsidRPr="005D730B">
        <w:rPr>
          <w:rFonts w:ascii="Arial" w:hAnsi="Arial" w:cs="Arial"/>
          <w:sz w:val="24"/>
          <w:szCs w:val="24"/>
          <w:vertAlign w:val="superscript"/>
        </w:rPr>
        <w:t>th</w:t>
      </w:r>
      <w:r w:rsidRPr="005D730B">
        <w:rPr>
          <w:rFonts w:ascii="Arial" w:hAnsi="Arial" w:cs="Arial"/>
          <w:sz w:val="24"/>
          <w:szCs w:val="24"/>
        </w:rPr>
        <w:t xml:space="preserve"> October 2019).</w:t>
      </w:r>
    </w:p>
    <w:p w14:paraId="4DBAE1AB" w14:textId="77777777" w:rsidR="00C21EFF" w:rsidRPr="005D730B" w:rsidRDefault="00C21EFF" w:rsidP="007D4F8D">
      <w:pPr>
        <w:spacing w:line="240" w:lineRule="auto"/>
        <w:rPr>
          <w:rFonts w:ascii="Arial" w:hAnsi="Arial" w:cs="Arial"/>
        </w:rPr>
      </w:pPr>
    </w:p>
    <w:p w14:paraId="74F3723F" w14:textId="48B85E40" w:rsidR="00C21EFF" w:rsidRPr="0059712B" w:rsidRDefault="00C21EFF" w:rsidP="007D4F8D">
      <w:pPr>
        <w:spacing w:after="0" w:line="240" w:lineRule="auto"/>
        <w:rPr>
          <w:rFonts w:ascii="Arial" w:hAnsi="Arial" w:cs="Arial"/>
          <w:sz w:val="24"/>
          <w:szCs w:val="24"/>
        </w:rPr>
      </w:pPr>
      <w:r w:rsidRPr="005D730B">
        <w:rPr>
          <w:rFonts w:ascii="Arial" w:hAnsi="Arial" w:cs="Arial"/>
          <w:sz w:val="24"/>
          <w:szCs w:val="24"/>
        </w:rPr>
        <w:t xml:space="preserve">POLICE.UK (No Date) </w:t>
      </w:r>
      <w:r w:rsidRPr="005D730B">
        <w:rPr>
          <w:rFonts w:ascii="Arial" w:hAnsi="Arial" w:cs="Arial"/>
          <w:i/>
          <w:iCs/>
          <w:sz w:val="24"/>
          <w:szCs w:val="24"/>
        </w:rPr>
        <w:t>‘Police and crime commissioners’</w:t>
      </w:r>
      <w:r w:rsidRPr="005D730B">
        <w:rPr>
          <w:rFonts w:ascii="Arial" w:hAnsi="Arial" w:cs="Arial"/>
          <w:sz w:val="24"/>
          <w:szCs w:val="24"/>
        </w:rPr>
        <w:t xml:space="preserve"> Available at: </w:t>
      </w:r>
      <w:hyperlink r:id="rId13" w:history="1">
        <w:r w:rsidRPr="005D730B">
          <w:rPr>
            <w:rStyle w:val="Hyperlink"/>
            <w:rFonts w:ascii="Arial" w:hAnsi="Arial" w:cs="Arial"/>
            <w:color w:val="auto"/>
            <w:sz w:val="24"/>
            <w:szCs w:val="24"/>
            <w:u w:val="none"/>
          </w:rPr>
          <w:t>https://www.police.uk/information-and-advice/police-and-crime-commissioners/</w:t>
        </w:r>
      </w:hyperlink>
      <w:r w:rsidRPr="005D730B">
        <w:rPr>
          <w:rFonts w:ascii="Arial" w:hAnsi="Arial" w:cs="Arial"/>
          <w:sz w:val="24"/>
          <w:szCs w:val="24"/>
        </w:rPr>
        <w:t xml:space="preserve"> (Accessed: 13</w:t>
      </w:r>
      <w:r w:rsidRPr="005D730B">
        <w:rPr>
          <w:rFonts w:ascii="Arial" w:hAnsi="Arial" w:cs="Arial"/>
          <w:sz w:val="24"/>
          <w:szCs w:val="24"/>
          <w:vertAlign w:val="superscript"/>
        </w:rPr>
        <w:t>th</w:t>
      </w:r>
      <w:r w:rsidRPr="005D730B">
        <w:rPr>
          <w:rFonts w:ascii="Arial" w:hAnsi="Arial" w:cs="Arial"/>
          <w:sz w:val="24"/>
          <w:szCs w:val="24"/>
        </w:rPr>
        <w:t xml:space="preserve"> October 2019).</w:t>
      </w:r>
    </w:p>
    <w:sectPr w:rsidR="00C21EFF" w:rsidRPr="0059712B" w:rsidSect="0049786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66465E"/>
    <w:multiLevelType w:val="hybridMultilevel"/>
    <w:tmpl w:val="6BC4DD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D93723C"/>
    <w:multiLevelType w:val="hybridMultilevel"/>
    <w:tmpl w:val="73F62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0405B9"/>
    <w:multiLevelType w:val="hybridMultilevel"/>
    <w:tmpl w:val="6DE6A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FD76D5"/>
    <w:multiLevelType w:val="hybridMultilevel"/>
    <w:tmpl w:val="688AF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062BF0"/>
    <w:multiLevelType w:val="hybridMultilevel"/>
    <w:tmpl w:val="DE30772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 w:numId="5">
    <w:abstractNumId w:val="0"/>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C57"/>
    <w:rsid w:val="0000557A"/>
    <w:rsid w:val="000076C3"/>
    <w:rsid w:val="00015A81"/>
    <w:rsid w:val="000317E9"/>
    <w:rsid w:val="00042075"/>
    <w:rsid w:val="00074C08"/>
    <w:rsid w:val="00087558"/>
    <w:rsid w:val="000D71FA"/>
    <w:rsid w:val="0010339B"/>
    <w:rsid w:val="00106B92"/>
    <w:rsid w:val="00111360"/>
    <w:rsid w:val="0011782F"/>
    <w:rsid w:val="00124C17"/>
    <w:rsid w:val="00134705"/>
    <w:rsid w:val="00160A7A"/>
    <w:rsid w:val="0018096B"/>
    <w:rsid w:val="00197D51"/>
    <w:rsid w:val="001E026F"/>
    <w:rsid w:val="002269CF"/>
    <w:rsid w:val="00235816"/>
    <w:rsid w:val="00263ED6"/>
    <w:rsid w:val="002945A2"/>
    <w:rsid w:val="002A2455"/>
    <w:rsid w:val="002B017A"/>
    <w:rsid w:val="002B5D04"/>
    <w:rsid w:val="002D3356"/>
    <w:rsid w:val="00311DF5"/>
    <w:rsid w:val="003248AC"/>
    <w:rsid w:val="00327C19"/>
    <w:rsid w:val="00334DD2"/>
    <w:rsid w:val="00337DE6"/>
    <w:rsid w:val="00355452"/>
    <w:rsid w:val="00381A03"/>
    <w:rsid w:val="00394639"/>
    <w:rsid w:val="003C6AAD"/>
    <w:rsid w:val="003D1FB8"/>
    <w:rsid w:val="003E2E27"/>
    <w:rsid w:val="003E3AF6"/>
    <w:rsid w:val="003E4F01"/>
    <w:rsid w:val="003E5614"/>
    <w:rsid w:val="004048DB"/>
    <w:rsid w:val="0042028D"/>
    <w:rsid w:val="004348B9"/>
    <w:rsid w:val="00436DCC"/>
    <w:rsid w:val="00437301"/>
    <w:rsid w:val="00457CAB"/>
    <w:rsid w:val="00473ED5"/>
    <w:rsid w:val="00480FD3"/>
    <w:rsid w:val="00484521"/>
    <w:rsid w:val="00497866"/>
    <w:rsid w:val="004C0608"/>
    <w:rsid w:val="00503517"/>
    <w:rsid w:val="00505817"/>
    <w:rsid w:val="0052695A"/>
    <w:rsid w:val="00534574"/>
    <w:rsid w:val="00534EFE"/>
    <w:rsid w:val="005408DC"/>
    <w:rsid w:val="00572444"/>
    <w:rsid w:val="005828CE"/>
    <w:rsid w:val="0059712B"/>
    <w:rsid w:val="005B7568"/>
    <w:rsid w:val="005C032F"/>
    <w:rsid w:val="005C0A8C"/>
    <w:rsid w:val="005C3EB1"/>
    <w:rsid w:val="005D30E3"/>
    <w:rsid w:val="005D730B"/>
    <w:rsid w:val="005F5AB8"/>
    <w:rsid w:val="005F6FF5"/>
    <w:rsid w:val="00620738"/>
    <w:rsid w:val="00624621"/>
    <w:rsid w:val="00631988"/>
    <w:rsid w:val="00633F11"/>
    <w:rsid w:val="006466DB"/>
    <w:rsid w:val="00650DA9"/>
    <w:rsid w:val="00651047"/>
    <w:rsid w:val="00653AAB"/>
    <w:rsid w:val="00675948"/>
    <w:rsid w:val="00676053"/>
    <w:rsid w:val="006848E2"/>
    <w:rsid w:val="006E7F33"/>
    <w:rsid w:val="006F354A"/>
    <w:rsid w:val="00700638"/>
    <w:rsid w:val="00700E5B"/>
    <w:rsid w:val="007060F3"/>
    <w:rsid w:val="00721516"/>
    <w:rsid w:val="00743260"/>
    <w:rsid w:val="00752A5C"/>
    <w:rsid w:val="00783AF7"/>
    <w:rsid w:val="007B2329"/>
    <w:rsid w:val="007B2BC5"/>
    <w:rsid w:val="007B5148"/>
    <w:rsid w:val="007D1210"/>
    <w:rsid w:val="007D4F8D"/>
    <w:rsid w:val="008044F9"/>
    <w:rsid w:val="008210C6"/>
    <w:rsid w:val="00823890"/>
    <w:rsid w:val="0084740F"/>
    <w:rsid w:val="00850E49"/>
    <w:rsid w:val="00857196"/>
    <w:rsid w:val="0086535B"/>
    <w:rsid w:val="008677DA"/>
    <w:rsid w:val="00886461"/>
    <w:rsid w:val="008911AF"/>
    <w:rsid w:val="00900AA4"/>
    <w:rsid w:val="009241CC"/>
    <w:rsid w:val="009416F4"/>
    <w:rsid w:val="0094724A"/>
    <w:rsid w:val="009655BC"/>
    <w:rsid w:val="00977970"/>
    <w:rsid w:val="00987505"/>
    <w:rsid w:val="009A73DF"/>
    <w:rsid w:val="009B0DC4"/>
    <w:rsid w:val="009E4F18"/>
    <w:rsid w:val="00A10B16"/>
    <w:rsid w:val="00A373C2"/>
    <w:rsid w:val="00A4152C"/>
    <w:rsid w:val="00A42301"/>
    <w:rsid w:val="00A576D5"/>
    <w:rsid w:val="00A64350"/>
    <w:rsid w:val="00A70852"/>
    <w:rsid w:val="00A85F18"/>
    <w:rsid w:val="00A91BFF"/>
    <w:rsid w:val="00AA02AF"/>
    <w:rsid w:val="00AA1159"/>
    <w:rsid w:val="00AB4088"/>
    <w:rsid w:val="00AB5D4E"/>
    <w:rsid w:val="00AB783E"/>
    <w:rsid w:val="00B13236"/>
    <w:rsid w:val="00B145CC"/>
    <w:rsid w:val="00B32D0C"/>
    <w:rsid w:val="00B3644F"/>
    <w:rsid w:val="00B57A18"/>
    <w:rsid w:val="00B758D2"/>
    <w:rsid w:val="00B7610C"/>
    <w:rsid w:val="00B86AB0"/>
    <w:rsid w:val="00B94550"/>
    <w:rsid w:val="00BA2F7B"/>
    <w:rsid w:val="00BB5041"/>
    <w:rsid w:val="00BD4C49"/>
    <w:rsid w:val="00C014BC"/>
    <w:rsid w:val="00C111F4"/>
    <w:rsid w:val="00C21EFF"/>
    <w:rsid w:val="00C225F1"/>
    <w:rsid w:val="00C312B7"/>
    <w:rsid w:val="00C35718"/>
    <w:rsid w:val="00C36FDD"/>
    <w:rsid w:val="00C4787A"/>
    <w:rsid w:val="00C70520"/>
    <w:rsid w:val="00C81EA7"/>
    <w:rsid w:val="00CC0BA6"/>
    <w:rsid w:val="00CF4A30"/>
    <w:rsid w:val="00D25ADA"/>
    <w:rsid w:val="00D373A3"/>
    <w:rsid w:val="00D701E7"/>
    <w:rsid w:val="00D76CA9"/>
    <w:rsid w:val="00D77936"/>
    <w:rsid w:val="00D80C53"/>
    <w:rsid w:val="00D9093E"/>
    <w:rsid w:val="00DB0866"/>
    <w:rsid w:val="00DB29B5"/>
    <w:rsid w:val="00DC1AD8"/>
    <w:rsid w:val="00DC3254"/>
    <w:rsid w:val="00DD135C"/>
    <w:rsid w:val="00DE62B2"/>
    <w:rsid w:val="00DF22F6"/>
    <w:rsid w:val="00E17DD4"/>
    <w:rsid w:val="00E21DFC"/>
    <w:rsid w:val="00E25C57"/>
    <w:rsid w:val="00E5181E"/>
    <w:rsid w:val="00E5519F"/>
    <w:rsid w:val="00E620FE"/>
    <w:rsid w:val="00E834F5"/>
    <w:rsid w:val="00E9138A"/>
    <w:rsid w:val="00E924FF"/>
    <w:rsid w:val="00E96595"/>
    <w:rsid w:val="00EC4160"/>
    <w:rsid w:val="00EE4339"/>
    <w:rsid w:val="00EE7F74"/>
    <w:rsid w:val="00EF12C4"/>
    <w:rsid w:val="00F00309"/>
    <w:rsid w:val="00F03B93"/>
    <w:rsid w:val="00F24354"/>
    <w:rsid w:val="00F3492A"/>
    <w:rsid w:val="00F510B6"/>
    <w:rsid w:val="00F537D1"/>
    <w:rsid w:val="00F5791B"/>
    <w:rsid w:val="00F64EC7"/>
    <w:rsid w:val="00F80A2D"/>
    <w:rsid w:val="00F82978"/>
    <w:rsid w:val="00F904BB"/>
    <w:rsid w:val="00F91F29"/>
    <w:rsid w:val="00FD547E"/>
    <w:rsid w:val="00FF5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E2D8E"/>
  <w15:chartTrackingRefBased/>
  <w15:docId w15:val="{05BBEC75-62D3-466B-8D9B-1C8029FE9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4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78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7866"/>
    <w:rPr>
      <w:rFonts w:eastAsiaTheme="minorEastAsia"/>
      <w:lang w:val="en-US"/>
    </w:rPr>
  </w:style>
  <w:style w:type="paragraph" w:styleId="ListParagraph">
    <w:name w:val="List Paragraph"/>
    <w:basedOn w:val="Normal"/>
    <w:uiPriority w:val="34"/>
    <w:qFormat/>
    <w:rsid w:val="003E5614"/>
    <w:pPr>
      <w:ind w:left="720"/>
      <w:contextualSpacing/>
    </w:pPr>
  </w:style>
  <w:style w:type="character" w:styleId="Hyperlink">
    <w:name w:val="Hyperlink"/>
    <w:basedOn w:val="DefaultParagraphFont"/>
    <w:uiPriority w:val="99"/>
    <w:unhideWhenUsed/>
    <w:rsid w:val="00534574"/>
    <w:rPr>
      <w:color w:val="0563C1" w:themeColor="hyperlink"/>
      <w:u w:val="single"/>
    </w:rPr>
  </w:style>
  <w:style w:type="character" w:styleId="UnresolvedMention">
    <w:name w:val="Unresolved Mention"/>
    <w:basedOn w:val="DefaultParagraphFont"/>
    <w:uiPriority w:val="99"/>
    <w:semiHidden/>
    <w:unhideWhenUsed/>
    <w:rsid w:val="007D4F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6934133">
      <w:bodyDiv w:val="1"/>
      <w:marLeft w:val="0"/>
      <w:marRight w:val="0"/>
      <w:marTop w:val="0"/>
      <w:marBottom w:val="0"/>
      <w:divBdr>
        <w:top w:val="none" w:sz="0" w:space="0" w:color="auto"/>
        <w:left w:val="none" w:sz="0" w:space="0" w:color="auto"/>
        <w:bottom w:val="none" w:sz="0" w:space="0" w:color="auto"/>
        <w:right w:val="none" w:sz="0" w:space="0" w:color="auto"/>
      </w:divBdr>
    </w:div>
    <w:div w:id="2128575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uk/1070552.stm" TargetMode="External"/><Relationship Id="rId13" Type="http://schemas.openxmlformats.org/officeDocument/2006/relationships/hyperlink" Target="https://www.police.uk/information-and-advice/police-and-crime-commissioners/" TargetMode="External"/><Relationship Id="rId3" Type="http://schemas.openxmlformats.org/officeDocument/2006/relationships/styles" Target="styles.xml"/><Relationship Id="rId7" Type="http://schemas.openxmlformats.org/officeDocument/2006/relationships/hyperlink" Target="https://www.bbc.co.uk/news/uk-20374139" TargetMode="External"/><Relationship Id="rId12" Type="http://schemas.openxmlformats.org/officeDocument/2006/relationships/hyperlink" Target="https://www.police.uk/south-wales/pc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youtube.com/watch?v=s0CK89k8hn4" TargetMode="External"/><Relationship Id="rId11" Type="http://schemas.openxmlformats.org/officeDocument/2006/relationships/hyperlink" Target="https://news.npcc.police.uk/releases/public-perceptions-of-policing-in-england-and-wales-201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ooks.google.co.uk/books?id=byzcBAAAQBAJ&amp;dq=police+and+crime+commissioners&amp;lr=&amp;source=gbs_navlinks_s" TargetMode="External"/><Relationship Id="rId4" Type="http://schemas.openxmlformats.org/officeDocument/2006/relationships/settings" Target="settings.xml"/><Relationship Id="rId9" Type="http://schemas.openxmlformats.org/officeDocument/2006/relationships/hyperlink" Target="https://www.bmgresearch.co.uk/wp-content/uploads/2019/01/1578-HMICFRS-Public-Perceptions-of-Policing-2018_FINAL.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2019-10-19T00:00:00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848</TotalTime>
  <Pages>10</Pages>
  <Words>2514</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Understanding Policing</vt:lpstr>
    </vt:vector>
  </TitlesOfParts>
  <Company/>
  <LinksUpToDate>false</LinksUpToDate>
  <CharactersWithSpaces>16817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Policing</dc:title>
  <dc:subject>Police Legitimacy</dc:subject>
  <dc:creator>lewis guy 1801602</dc:creator>
  <cp:keywords/>
  <dc:description/>
  <cp:lastModifiedBy>lewis guy</cp:lastModifiedBy>
  <cp:revision>188</cp:revision>
  <dcterms:created xsi:type="dcterms:W3CDTF">2019-10-03T21:33:00Z</dcterms:created>
  <dcterms:modified xsi:type="dcterms:W3CDTF">2019-11-06T20:33:00Z</dcterms:modified>
</cp:coreProperties>
</file>