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8FACB" w14:textId="45141594" w:rsidR="006C13BB" w:rsidRPr="00491E9D" w:rsidRDefault="006C13BB" w:rsidP="00142DAB">
      <w:pPr>
        <w:spacing w:line="360" w:lineRule="auto"/>
        <w:jc w:val="both"/>
        <w:rPr>
          <w:rFonts w:ascii="Helvetica" w:hAnsi="Helvetica"/>
          <w:b/>
        </w:rPr>
      </w:pPr>
      <w:r w:rsidRPr="00491E9D">
        <w:rPr>
          <w:rFonts w:ascii="Helvetica" w:hAnsi="Helvetica"/>
          <w:b/>
        </w:rPr>
        <w:t>To what extent does Chaucer challenge the 'elaborate codes designed to refine knightly behaviour and to set knights apar</w:t>
      </w:r>
      <w:r w:rsidR="00254A49">
        <w:rPr>
          <w:rFonts w:ascii="Helvetica" w:hAnsi="Helvetica"/>
          <w:b/>
        </w:rPr>
        <w:t xml:space="preserve">t from others’ (Kaeuper) in </w:t>
      </w:r>
      <w:r w:rsidRPr="00491E9D">
        <w:rPr>
          <w:rFonts w:ascii="Helvetica" w:hAnsi="Helvetica"/>
          <w:b/>
        </w:rPr>
        <w:t>The Canterbury tales - and why?</w:t>
      </w:r>
    </w:p>
    <w:p w14:paraId="61115C63" w14:textId="77777777" w:rsidR="006C13BB" w:rsidRPr="00491E9D" w:rsidRDefault="006C13BB" w:rsidP="00142DAB">
      <w:pPr>
        <w:spacing w:line="360" w:lineRule="auto"/>
        <w:ind w:firstLine="720"/>
        <w:jc w:val="both"/>
        <w:rPr>
          <w:rFonts w:ascii="Helvetica" w:hAnsi="Helvetica"/>
          <w:b/>
        </w:rPr>
      </w:pPr>
    </w:p>
    <w:p w14:paraId="311FC6D4" w14:textId="16E41363" w:rsidR="004B1404" w:rsidRPr="009168E4" w:rsidRDefault="004B1404" w:rsidP="009540A8">
      <w:pPr>
        <w:spacing w:line="360" w:lineRule="auto"/>
        <w:ind w:left="1440"/>
        <w:jc w:val="both"/>
        <w:rPr>
          <w:rFonts w:ascii="Helvetica" w:hAnsi="Helvetica" w:cs="Helvetica"/>
          <w:sz w:val="18"/>
          <w:szCs w:val="18"/>
        </w:rPr>
      </w:pPr>
      <w:r w:rsidRPr="009168E4">
        <w:rPr>
          <w:rFonts w:ascii="Helvetica" w:hAnsi="Helvetica" w:cs="Helvetica"/>
          <w:sz w:val="18"/>
          <w:szCs w:val="18"/>
        </w:rPr>
        <w:t>Chivalry! ---why, maiden, she is the nurse of pure and high affection---the stay of the oppressed, the redresser of grievances, the curb of the power of the tyrant ---Nobility were but an empty name without her, and liberty finds the best protection in her lance and her sword.</w:t>
      </w:r>
      <w:r w:rsidRPr="009168E4">
        <w:rPr>
          <w:rStyle w:val="FootnoteReference"/>
          <w:rFonts w:ascii="Helvetica" w:hAnsi="Helvetica" w:cs="Helvetica"/>
          <w:sz w:val="18"/>
          <w:szCs w:val="18"/>
        </w:rPr>
        <w:footnoteReference w:id="2"/>
      </w:r>
    </w:p>
    <w:p w14:paraId="403C6BE8" w14:textId="77777777" w:rsidR="006C13BB" w:rsidRPr="009168E4" w:rsidRDefault="006C13BB" w:rsidP="009168E4">
      <w:pPr>
        <w:spacing w:line="360" w:lineRule="auto"/>
        <w:ind w:left="1440" w:firstLine="720"/>
        <w:jc w:val="both"/>
        <w:rPr>
          <w:rFonts w:ascii="Helvetica" w:hAnsi="Helvetica"/>
          <w:sz w:val="18"/>
          <w:szCs w:val="18"/>
        </w:rPr>
      </w:pPr>
    </w:p>
    <w:p w14:paraId="2CA115B4" w14:textId="18A5EC44" w:rsidR="002E2CF4" w:rsidRDefault="009168E4" w:rsidP="005259E3">
      <w:pPr>
        <w:spacing w:line="360" w:lineRule="auto"/>
        <w:ind w:firstLine="720"/>
        <w:jc w:val="both"/>
        <w:rPr>
          <w:rFonts w:ascii="Helvetica" w:hAnsi="Helvetica"/>
        </w:rPr>
      </w:pPr>
      <w:r w:rsidRPr="00491E9D">
        <w:rPr>
          <w:rFonts w:ascii="Helvetica" w:hAnsi="Helvetica"/>
        </w:rPr>
        <w:t>The code of chivalry can be defined a</w:t>
      </w:r>
      <w:r w:rsidR="006D6CBE">
        <w:rPr>
          <w:rFonts w:ascii="Helvetica" w:hAnsi="Helvetica"/>
        </w:rPr>
        <w:t xml:space="preserve">s a way of life in which </w:t>
      </w:r>
      <w:r w:rsidR="00C423E5">
        <w:rPr>
          <w:rFonts w:ascii="Helvetica" w:hAnsi="Helvetica"/>
        </w:rPr>
        <w:t xml:space="preserve">certain </w:t>
      </w:r>
      <w:r w:rsidR="006D6CBE">
        <w:rPr>
          <w:rFonts w:ascii="Helvetica" w:hAnsi="Helvetica"/>
        </w:rPr>
        <w:t>members</w:t>
      </w:r>
      <w:r w:rsidRPr="00491E9D">
        <w:rPr>
          <w:rFonts w:ascii="Helvetica" w:hAnsi="Helvetica"/>
        </w:rPr>
        <w:t xml:space="preserve"> of society</w:t>
      </w:r>
      <w:r w:rsidR="00016321">
        <w:rPr>
          <w:rFonts w:ascii="Helvetica" w:hAnsi="Helvetica"/>
        </w:rPr>
        <w:t>, s</w:t>
      </w:r>
      <w:r w:rsidR="003D121B">
        <w:rPr>
          <w:rFonts w:ascii="Helvetica" w:hAnsi="Helvetica"/>
        </w:rPr>
        <w:t>uch as knights</w:t>
      </w:r>
      <w:r w:rsidR="00016321">
        <w:rPr>
          <w:rFonts w:ascii="Helvetica" w:hAnsi="Helvetica"/>
        </w:rPr>
        <w:t>,</w:t>
      </w:r>
      <w:r w:rsidRPr="00491E9D">
        <w:rPr>
          <w:rFonts w:ascii="Helvetica" w:hAnsi="Helvetica"/>
        </w:rPr>
        <w:t xml:space="preserve"> live and abide by. </w:t>
      </w:r>
      <w:r w:rsidR="00933159">
        <w:rPr>
          <w:rFonts w:ascii="Helvetica" w:hAnsi="Helvetica"/>
        </w:rPr>
        <w:t>As one of many</w:t>
      </w:r>
      <w:r w:rsidRPr="00491E9D">
        <w:rPr>
          <w:rFonts w:ascii="Helvetica" w:hAnsi="Helvetica"/>
        </w:rPr>
        <w:t xml:space="preserve"> code</w:t>
      </w:r>
      <w:r w:rsidR="00933159">
        <w:rPr>
          <w:rFonts w:ascii="Helvetica" w:hAnsi="Helvetica"/>
        </w:rPr>
        <w:t>s</w:t>
      </w:r>
      <w:r w:rsidR="003C1177">
        <w:rPr>
          <w:rFonts w:ascii="Helvetica" w:hAnsi="Helvetica"/>
        </w:rPr>
        <w:t>,</w:t>
      </w:r>
      <w:r w:rsidR="00B32C00">
        <w:rPr>
          <w:rFonts w:ascii="Helvetica" w:hAnsi="Helvetica"/>
        </w:rPr>
        <w:t xml:space="preserve"> followed by</w:t>
      </w:r>
      <w:r w:rsidR="00B74CD1">
        <w:rPr>
          <w:rFonts w:ascii="Helvetica" w:hAnsi="Helvetica"/>
        </w:rPr>
        <w:t xml:space="preserve"> knights</w:t>
      </w:r>
      <w:r w:rsidR="003C1177">
        <w:rPr>
          <w:rFonts w:ascii="Helvetica" w:hAnsi="Helvetica"/>
        </w:rPr>
        <w:t>, it</w:t>
      </w:r>
      <w:r w:rsidR="0029479D">
        <w:rPr>
          <w:rFonts w:ascii="Helvetica" w:hAnsi="Helvetica"/>
        </w:rPr>
        <w:t xml:space="preserve"> has</w:t>
      </w:r>
      <w:r w:rsidR="00AC5900">
        <w:rPr>
          <w:rFonts w:ascii="Helvetica" w:hAnsi="Helvetica"/>
        </w:rPr>
        <w:t xml:space="preserve"> a set of principles that can</w:t>
      </w:r>
      <w:r w:rsidR="00F42FD4">
        <w:rPr>
          <w:rFonts w:ascii="Helvetica" w:hAnsi="Helvetica"/>
        </w:rPr>
        <w:t xml:space="preserve"> </w:t>
      </w:r>
      <w:r w:rsidR="00A156D8">
        <w:rPr>
          <w:rFonts w:ascii="Helvetica" w:hAnsi="Helvetica"/>
        </w:rPr>
        <w:t xml:space="preserve">be </w:t>
      </w:r>
      <w:r w:rsidR="00D1355A">
        <w:rPr>
          <w:rFonts w:ascii="Helvetica" w:hAnsi="Helvetica"/>
        </w:rPr>
        <w:t>identified</w:t>
      </w:r>
      <w:r w:rsidR="00A156D8">
        <w:rPr>
          <w:rFonts w:ascii="Helvetica" w:hAnsi="Helvetica"/>
        </w:rPr>
        <w:t xml:space="preserve"> </w:t>
      </w:r>
      <w:r w:rsidR="00D1355A">
        <w:rPr>
          <w:rFonts w:ascii="Helvetica" w:hAnsi="Helvetica"/>
        </w:rPr>
        <w:t xml:space="preserve">and understood by </w:t>
      </w:r>
      <w:r w:rsidR="00BF6FE2">
        <w:rPr>
          <w:rFonts w:ascii="Helvetica" w:hAnsi="Helvetica"/>
        </w:rPr>
        <w:t>member</w:t>
      </w:r>
      <w:r w:rsidR="00AC5900">
        <w:rPr>
          <w:rFonts w:ascii="Helvetica" w:hAnsi="Helvetica"/>
        </w:rPr>
        <w:t>s of</w:t>
      </w:r>
      <w:r w:rsidR="00BF6FE2">
        <w:rPr>
          <w:rFonts w:ascii="Helvetica" w:hAnsi="Helvetica"/>
        </w:rPr>
        <w:t xml:space="preserve"> society</w:t>
      </w:r>
      <w:r w:rsidR="00F42FD4">
        <w:rPr>
          <w:rFonts w:ascii="Helvetica" w:hAnsi="Helvetica"/>
        </w:rPr>
        <w:t xml:space="preserve">. </w:t>
      </w:r>
      <w:r w:rsidR="00AC5900">
        <w:rPr>
          <w:rFonts w:ascii="Helvetica" w:hAnsi="Helvetica"/>
        </w:rPr>
        <w:t xml:space="preserve">The position of </w:t>
      </w:r>
      <w:r w:rsidR="000A4946">
        <w:rPr>
          <w:rFonts w:ascii="Helvetica" w:hAnsi="Helvetica"/>
        </w:rPr>
        <w:t>the</w:t>
      </w:r>
      <w:r w:rsidR="00AC5900">
        <w:rPr>
          <w:rFonts w:ascii="Helvetica" w:hAnsi="Helvetica"/>
        </w:rPr>
        <w:t xml:space="preserve"> knight in society is one of the highest </w:t>
      </w:r>
      <w:r w:rsidR="000A4946">
        <w:rPr>
          <w:rFonts w:ascii="Helvetica" w:hAnsi="Helvetica"/>
        </w:rPr>
        <w:t>honours</w:t>
      </w:r>
      <w:r w:rsidR="007B3E69">
        <w:rPr>
          <w:rFonts w:ascii="Helvetica" w:hAnsi="Helvetica"/>
        </w:rPr>
        <w:t>,</w:t>
      </w:r>
      <w:r w:rsidR="003C1177">
        <w:rPr>
          <w:rFonts w:ascii="Helvetica" w:hAnsi="Helvetica"/>
        </w:rPr>
        <w:t xml:space="preserve"> and this can be seen in</w:t>
      </w:r>
      <w:r w:rsidR="00AC5900">
        <w:rPr>
          <w:rFonts w:ascii="Helvetica" w:hAnsi="Helvetica"/>
        </w:rPr>
        <w:t xml:space="preserve"> </w:t>
      </w:r>
      <w:r w:rsidR="00AC5900" w:rsidRPr="00AC5900">
        <w:rPr>
          <w:rFonts w:ascii="Helvetica" w:hAnsi="Helvetica"/>
          <w:i/>
        </w:rPr>
        <w:t>The Canterbury tales</w:t>
      </w:r>
      <w:r w:rsidR="0018204B">
        <w:rPr>
          <w:rFonts w:ascii="Helvetica" w:hAnsi="Helvetica"/>
        </w:rPr>
        <w:t xml:space="preserve"> as the K</w:t>
      </w:r>
      <w:r w:rsidR="00AC5900">
        <w:rPr>
          <w:rFonts w:ascii="Helvetica" w:hAnsi="Helvetica"/>
        </w:rPr>
        <w:t xml:space="preserve">night is introduced first; ‘Me </w:t>
      </w:r>
      <w:proofErr w:type="spellStart"/>
      <w:r w:rsidR="00AC5900">
        <w:rPr>
          <w:rFonts w:ascii="Helvetica" w:hAnsi="Helvetica"/>
        </w:rPr>
        <w:t>thynketh</w:t>
      </w:r>
      <w:proofErr w:type="spellEnd"/>
      <w:r w:rsidR="00AC5900">
        <w:rPr>
          <w:rFonts w:ascii="Helvetica" w:hAnsi="Helvetica"/>
        </w:rPr>
        <w:t xml:space="preserve"> it </w:t>
      </w:r>
      <w:proofErr w:type="spellStart"/>
      <w:r w:rsidR="00AC5900">
        <w:rPr>
          <w:rFonts w:ascii="Helvetica" w:hAnsi="Helvetica"/>
        </w:rPr>
        <w:t>acordaunt</w:t>
      </w:r>
      <w:proofErr w:type="spellEnd"/>
      <w:r w:rsidR="00AC5900">
        <w:rPr>
          <w:rFonts w:ascii="Helvetica" w:hAnsi="Helvetica"/>
        </w:rPr>
        <w:t xml:space="preserve"> to resound//To </w:t>
      </w:r>
      <w:proofErr w:type="spellStart"/>
      <w:r w:rsidR="00AC5900">
        <w:rPr>
          <w:rFonts w:ascii="Helvetica" w:hAnsi="Helvetica"/>
        </w:rPr>
        <w:t>telle</w:t>
      </w:r>
      <w:proofErr w:type="spellEnd"/>
      <w:r w:rsidR="00AC5900">
        <w:rPr>
          <w:rFonts w:ascii="Helvetica" w:hAnsi="Helvetica"/>
        </w:rPr>
        <w:t xml:space="preserve"> yow al the </w:t>
      </w:r>
      <w:proofErr w:type="spellStart"/>
      <w:r w:rsidR="00AC5900">
        <w:rPr>
          <w:rFonts w:ascii="Helvetica" w:hAnsi="Helvetica"/>
        </w:rPr>
        <w:t>con</w:t>
      </w:r>
      <w:r w:rsidR="00BB134F">
        <w:rPr>
          <w:rFonts w:ascii="Helvetica" w:hAnsi="Helvetica"/>
        </w:rPr>
        <w:t>dicioun</w:t>
      </w:r>
      <w:proofErr w:type="spellEnd"/>
      <w:r w:rsidR="00BB134F">
        <w:rPr>
          <w:rFonts w:ascii="Helvetica" w:hAnsi="Helvetica"/>
        </w:rPr>
        <w:t xml:space="preserve">//Of </w:t>
      </w:r>
      <w:proofErr w:type="spellStart"/>
      <w:r w:rsidR="00BB134F">
        <w:rPr>
          <w:rFonts w:ascii="Helvetica" w:hAnsi="Helvetica"/>
        </w:rPr>
        <w:t>ech</w:t>
      </w:r>
      <w:proofErr w:type="spellEnd"/>
      <w:r w:rsidR="00BB134F">
        <w:rPr>
          <w:rFonts w:ascii="Helvetica" w:hAnsi="Helvetica"/>
        </w:rPr>
        <w:t xml:space="preserve"> of hem, so as it </w:t>
      </w:r>
      <w:proofErr w:type="spellStart"/>
      <w:r w:rsidR="00BB134F">
        <w:rPr>
          <w:rFonts w:ascii="Helvetica" w:hAnsi="Helvetica"/>
        </w:rPr>
        <w:t>semed</w:t>
      </w:r>
      <w:proofErr w:type="spellEnd"/>
      <w:r w:rsidR="00BB134F">
        <w:rPr>
          <w:rFonts w:ascii="Helvetica" w:hAnsi="Helvetica"/>
        </w:rPr>
        <w:t xml:space="preserve"> me,//And </w:t>
      </w:r>
      <w:proofErr w:type="spellStart"/>
      <w:r w:rsidR="00BB134F">
        <w:rPr>
          <w:rFonts w:ascii="Helvetica" w:hAnsi="Helvetica"/>
        </w:rPr>
        <w:t>whiche</w:t>
      </w:r>
      <w:proofErr w:type="spellEnd"/>
      <w:r w:rsidR="00BB134F">
        <w:rPr>
          <w:rFonts w:ascii="Helvetica" w:hAnsi="Helvetica"/>
        </w:rPr>
        <w:t xml:space="preserve"> they </w:t>
      </w:r>
      <w:proofErr w:type="spellStart"/>
      <w:r w:rsidR="00BB134F">
        <w:rPr>
          <w:rFonts w:ascii="Helvetica" w:hAnsi="Helvetica"/>
        </w:rPr>
        <w:t>weren</w:t>
      </w:r>
      <w:proofErr w:type="spellEnd"/>
      <w:r w:rsidR="00BB134F">
        <w:rPr>
          <w:rFonts w:ascii="Helvetica" w:hAnsi="Helvetica"/>
        </w:rPr>
        <w:t>, and of what degree,.’</w:t>
      </w:r>
      <w:r w:rsidR="00BB134F">
        <w:rPr>
          <w:rStyle w:val="FootnoteReference"/>
          <w:rFonts w:ascii="Helvetica" w:hAnsi="Helvetica"/>
        </w:rPr>
        <w:footnoteReference w:id="3"/>
      </w:r>
      <w:r w:rsidR="00BB134F">
        <w:rPr>
          <w:rFonts w:ascii="Helvetica" w:hAnsi="Helvetica"/>
        </w:rPr>
        <w:t xml:space="preserve"> </w:t>
      </w:r>
      <w:r w:rsidR="00401FA0">
        <w:rPr>
          <w:rFonts w:ascii="Helvetica" w:hAnsi="Helvetica"/>
        </w:rPr>
        <w:t>Chaucer solidifies</w:t>
      </w:r>
      <w:r w:rsidR="00645884">
        <w:rPr>
          <w:rFonts w:ascii="Helvetica" w:hAnsi="Helvetica"/>
        </w:rPr>
        <w:t xml:space="preserve"> the Knights</w:t>
      </w:r>
      <w:r w:rsidR="00F53853">
        <w:rPr>
          <w:rFonts w:ascii="Helvetica" w:hAnsi="Helvetica"/>
        </w:rPr>
        <w:t xml:space="preserve"> place in the tale and in </w:t>
      </w:r>
      <w:r w:rsidR="0094353B">
        <w:rPr>
          <w:rFonts w:ascii="Helvetica" w:hAnsi="Helvetica"/>
        </w:rPr>
        <w:t>the order</w:t>
      </w:r>
      <w:r w:rsidR="00645884">
        <w:rPr>
          <w:rFonts w:ascii="Helvetica" w:hAnsi="Helvetica"/>
        </w:rPr>
        <w:t xml:space="preserve"> of </w:t>
      </w:r>
      <w:r w:rsidR="00F53853">
        <w:rPr>
          <w:rFonts w:ascii="Helvetica" w:hAnsi="Helvetica"/>
        </w:rPr>
        <w:t>society</w:t>
      </w:r>
      <w:r w:rsidR="002D3740">
        <w:rPr>
          <w:rFonts w:ascii="Helvetica" w:hAnsi="Helvetica"/>
        </w:rPr>
        <w:t xml:space="preserve"> as Kaeuper says</w:t>
      </w:r>
      <w:r w:rsidR="00721BCA">
        <w:rPr>
          <w:rFonts w:ascii="Helvetica" w:hAnsi="Helvetica"/>
        </w:rPr>
        <w:t>;</w:t>
      </w:r>
      <w:r w:rsidR="002D3740">
        <w:rPr>
          <w:rFonts w:ascii="Helvetica" w:hAnsi="Helvetica"/>
        </w:rPr>
        <w:t xml:space="preserve"> </w:t>
      </w:r>
      <w:r w:rsidR="00845748">
        <w:rPr>
          <w:rFonts w:ascii="Helvetica" w:hAnsi="Helvetica"/>
        </w:rPr>
        <w:t>‘</w:t>
      </w:r>
      <w:r w:rsidR="002D3740" w:rsidRPr="00491E9D">
        <w:rPr>
          <w:rFonts w:ascii="Helvetica" w:hAnsi="Helvetica"/>
        </w:rPr>
        <w:t>To be sure, chivalry created elaborate codes designed to refine knightly behaviour and to set knights apart from others.</w:t>
      </w:r>
      <w:r w:rsidR="00845748">
        <w:rPr>
          <w:rFonts w:ascii="Helvetica" w:hAnsi="Helvetica"/>
        </w:rPr>
        <w:t>’</w:t>
      </w:r>
      <w:r w:rsidR="002D3740" w:rsidRPr="00491E9D">
        <w:rPr>
          <w:rStyle w:val="FootnoteReference"/>
          <w:rFonts w:ascii="Helvetica" w:hAnsi="Helvetica"/>
        </w:rPr>
        <w:footnoteReference w:id="4"/>
      </w:r>
      <w:r w:rsidR="0094353B">
        <w:rPr>
          <w:rFonts w:ascii="Helvetica" w:hAnsi="Helvetica"/>
        </w:rPr>
        <w:t xml:space="preserve"> The </w:t>
      </w:r>
      <w:r w:rsidR="00294EF7">
        <w:rPr>
          <w:rFonts w:ascii="Helvetica" w:hAnsi="Helvetica"/>
        </w:rPr>
        <w:t>knight</w:t>
      </w:r>
      <w:r w:rsidR="0018204B">
        <w:rPr>
          <w:rFonts w:ascii="Helvetica" w:hAnsi="Helvetica"/>
        </w:rPr>
        <w:t>s</w:t>
      </w:r>
      <w:r w:rsidR="00294EF7">
        <w:rPr>
          <w:rFonts w:ascii="Helvetica" w:hAnsi="Helvetica"/>
        </w:rPr>
        <w:t xml:space="preserve"> </w:t>
      </w:r>
      <w:r w:rsidR="0018204B">
        <w:rPr>
          <w:rFonts w:ascii="Helvetica" w:hAnsi="Helvetica"/>
        </w:rPr>
        <w:t>chivalric code is an extension of their identity</w:t>
      </w:r>
      <w:r w:rsidR="00E608AC">
        <w:rPr>
          <w:rFonts w:ascii="Helvetica" w:hAnsi="Helvetica"/>
        </w:rPr>
        <w:t>. The case</w:t>
      </w:r>
      <w:r w:rsidR="000C5FC3">
        <w:rPr>
          <w:rFonts w:ascii="Helvetica" w:hAnsi="Helvetica"/>
        </w:rPr>
        <w:t xml:space="preserve"> </w:t>
      </w:r>
      <w:r w:rsidR="00E608AC">
        <w:rPr>
          <w:rFonts w:ascii="Helvetica" w:hAnsi="Helvetica"/>
        </w:rPr>
        <w:t xml:space="preserve">may </w:t>
      </w:r>
      <w:r w:rsidR="000C5FC3">
        <w:rPr>
          <w:rFonts w:ascii="Helvetica" w:hAnsi="Helvetica"/>
        </w:rPr>
        <w:t xml:space="preserve">likely </w:t>
      </w:r>
      <w:r w:rsidR="00E608AC">
        <w:rPr>
          <w:rFonts w:ascii="Helvetica" w:hAnsi="Helvetica"/>
        </w:rPr>
        <w:t xml:space="preserve">have been </w:t>
      </w:r>
      <w:r w:rsidR="003C1177">
        <w:rPr>
          <w:rFonts w:ascii="Helvetica" w:hAnsi="Helvetica"/>
        </w:rPr>
        <w:t>that people in the</w:t>
      </w:r>
      <w:r w:rsidR="000C5FC3">
        <w:rPr>
          <w:rFonts w:ascii="Helvetica" w:hAnsi="Helvetica"/>
        </w:rPr>
        <w:t xml:space="preserve"> fourteenth century </w:t>
      </w:r>
      <w:r w:rsidR="008E2D2D">
        <w:rPr>
          <w:rFonts w:ascii="Helvetica" w:hAnsi="Helvetica"/>
        </w:rPr>
        <w:t xml:space="preserve">society </w:t>
      </w:r>
      <w:r w:rsidR="000C5FC3">
        <w:rPr>
          <w:rFonts w:ascii="Helvetica" w:hAnsi="Helvetica"/>
        </w:rPr>
        <w:t xml:space="preserve">were identified through what they did </w:t>
      </w:r>
      <w:r w:rsidR="004340EF">
        <w:rPr>
          <w:rFonts w:ascii="Helvetica" w:hAnsi="Helvetica"/>
        </w:rPr>
        <w:t>rather tha</w:t>
      </w:r>
      <w:r w:rsidR="000C5FC3">
        <w:rPr>
          <w:rFonts w:ascii="Helvetica" w:hAnsi="Helvetica"/>
        </w:rPr>
        <w:t xml:space="preserve">n who they were. </w:t>
      </w:r>
      <w:r w:rsidR="00E608AC">
        <w:rPr>
          <w:rFonts w:ascii="Helvetica" w:hAnsi="Helvetica"/>
        </w:rPr>
        <w:t xml:space="preserve">The aristocrats </w:t>
      </w:r>
      <w:r w:rsidR="002E7A97">
        <w:rPr>
          <w:rFonts w:ascii="Helvetica" w:hAnsi="Helvetica"/>
        </w:rPr>
        <w:t>held</w:t>
      </w:r>
      <w:r w:rsidR="00E608AC">
        <w:rPr>
          <w:rFonts w:ascii="Helvetica" w:hAnsi="Helvetica"/>
        </w:rPr>
        <w:t xml:space="preserve"> the top of the hierarchy</w:t>
      </w:r>
      <w:r w:rsidR="003C1177">
        <w:rPr>
          <w:rFonts w:ascii="Helvetica" w:hAnsi="Helvetica"/>
        </w:rPr>
        <w:t>. They</w:t>
      </w:r>
      <w:r w:rsidR="002E7A97">
        <w:rPr>
          <w:rFonts w:ascii="Helvetica" w:hAnsi="Helvetica"/>
        </w:rPr>
        <w:t xml:space="preserve"> decided</w:t>
      </w:r>
      <w:r w:rsidR="00E608AC">
        <w:rPr>
          <w:rFonts w:ascii="Helvetica" w:hAnsi="Helvetica"/>
        </w:rPr>
        <w:t xml:space="preserve"> the </w:t>
      </w:r>
      <w:r w:rsidR="00EF019C">
        <w:rPr>
          <w:rFonts w:ascii="Helvetica" w:hAnsi="Helvetica"/>
        </w:rPr>
        <w:t xml:space="preserve">fate of the </w:t>
      </w:r>
      <w:r w:rsidR="00E608AC">
        <w:rPr>
          <w:rFonts w:ascii="Helvetica" w:hAnsi="Helvetica"/>
        </w:rPr>
        <w:t xml:space="preserve">lower classes who were </w:t>
      </w:r>
      <w:r w:rsidR="002E7A97">
        <w:rPr>
          <w:rFonts w:ascii="Helvetica" w:hAnsi="Helvetica"/>
        </w:rPr>
        <w:t xml:space="preserve">identified as </w:t>
      </w:r>
      <w:r w:rsidR="00E608AC">
        <w:rPr>
          <w:rFonts w:ascii="Helvetica" w:hAnsi="Helvetica"/>
        </w:rPr>
        <w:t>people with normal jobs such as</w:t>
      </w:r>
      <w:r w:rsidR="002E7A97">
        <w:rPr>
          <w:rFonts w:ascii="Helvetica" w:hAnsi="Helvetica"/>
        </w:rPr>
        <w:t>:</w:t>
      </w:r>
      <w:r w:rsidR="00E608AC">
        <w:rPr>
          <w:rFonts w:ascii="Helvetica" w:hAnsi="Helvetica"/>
        </w:rPr>
        <w:t xml:space="preserve"> </w:t>
      </w:r>
      <w:r w:rsidR="002E7A97">
        <w:rPr>
          <w:rFonts w:ascii="Helvetica" w:hAnsi="Helvetica"/>
        </w:rPr>
        <w:t>m</w:t>
      </w:r>
      <w:r w:rsidR="00E608AC">
        <w:rPr>
          <w:rFonts w:ascii="Helvetica" w:hAnsi="Helvetica"/>
        </w:rPr>
        <w:t>illers, cooks and clerics.</w:t>
      </w:r>
      <w:r w:rsidR="0018204B">
        <w:rPr>
          <w:rFonts w:ascii="Helvetica" w:hAnsi="Helvetica"/>
        </w:rPr>
        <w:t xml:space="preserve"> </w:t>
      </w:r>
      <w:r w:rsidR="004340EF">
        <w:rPr>
          <w:rFonts w:ascii="Helvetica" w:hAnsi="Helvetica"/>
        </w:rPr>
        <w:t>Fearon says:</w:t>
      </w:r>
      <w:r w:rsidR="00BB5531">
        <w:rPr>
          <w:rFonts w:ascii="Helvetica" w:hAnsi="Helvetica"/>
        </w:rPr>
        <w:t xml:space="preserve"> </w:t>
      </w:r>
    </w:p>
    <w:p w14:paraId="372F2F17" w14:textId="77777777" w:rsidR="000C5FC3" w:rsidRPr="007E7C4A" w:rsidRDefault="000C5FC3" w:rsidP="000C5FC3">
      <w:pPr>
        <w:spacing w:line="360" w:lineRule="auto"/>
        <w:jc w:val="both"/>
        <w:rPr>
          <w:rFonts w:ascii="Helvetica" w:hAnsi="Helvetica"/>
          <w:i/>
        </w:rPr>
      </w:pPr>
    </w:p>
    <w:p w14:paraId="178405B2" w14:textId="0E27624E" w:rsidR="000C5FC3" w:rsidRPr="007E7C4A" w:rsidRDefault="000C5FC3" w:rsidP="004340EF">
      <w:pPr>
        <w:spacing w:line="360" w:lineRule="auto"/>
        <w:ind w:left="1440"/>
        <w:jc w:val="both"/>
        <w:rPr>
          <w:rFonts w:ascii="Helvetica" w:hAnsi="Helvetica"/>
          <w:i/>
          <w:sz w:val="18"/>
          <w:szCs w:val="18"/>
        </w:rPr>
      </w:pPr>
      <w:r w:rsidRPr="007E7C4A">
        <w:rPr>
          <w:rFonts w:ascii="Helvetica" w:hAnsi="Helvetica"/>
          <w:i/>
          <w:sz w:val="18"/>
          <w:szCs w:val="18"/>
        </w:rPr>
        <w:t>I argue that “identity” is presently used in two linked senses, which may be termed “social” and “personal.” In the former sense, an “identity” refers simply to a social category, a set of persons marked by a label and distinguished by rules deciding membership and (alleged) characteristic features or attributes. In the second sense of personal identity, an identity is some distinguishing characteristic (or characteristics) that a person takes a special pride in or views as socially consequential but more-or-less unchangeable.</w:t>
      </w:r>
      <w:r w:rsidRPr="007E7C4A">
        <w:rPr>
          <w:rStyle w:val="FootnoteReference"/>
          <w:rFonts w:ascii="Helvetica" w:hAnsi="Helvetica"/>
          <w:i/>
          <w:sz w:val="18"/>
          <w:szCs w:val="18"/>
        </w:rPr>
        <w:footnoteReference w:id="5"/>
      </w:r>
      <w:r w:rsidRPr="007E7C4A">
        <w:rPr>
          <w:rFonts w:ascii="Helvetica" w:hAnsi="Helvetica"/>
          <w:i/>
          <w:sz w:val="18"/>
          <w:szCs w:val="18"/>
        </w:rPr>
        <w:t xml:space="preserve"> </w:t>
      </w:r>
    </w:p>
    <w:p w14:paraId="00AF3194" w14:textId="77777777" w:rsidR="002E2CF4" w:rsidRPr="007E7C4A" w:rsidRDefault="002E2CF4" w:rsidP="005259E3">
      <w:pPr>
        <w:spacing w:line="360" w:lineRule="auto"/>
        <w:ind w:firstLine="720"/>
        <w:jc w:val="both"/>
        <w:rPr>
          <w:rFonts w:ascii="Helvetica" w:hAnsi="Helvetica"/>
          <w:i/>
        </w:rPr>
      </w:pPr>
    </w:p>
    <w:p w14:paraId="2ED5C0AF" w14:textId="7A639912" w:rsidR="00F8417F" w:rsidRDefault="00F8417F" w:rsidP="009A5FAE">
      <w:pPr>
        <w:spacing w:line="360" w:lineRule="auto"/>
        <w:ind w:firstLine="720"/>
        <w:jc w:val="both"/>
        <w:rPr>
          <w:rFonts w:ascii="Helvetica" w:hAnsi="Helvetica"/>
        </w:rPr>
      </w:pPr>
      <w:r>
        <w:rPr>
          <w:rFonts w:ascii="Helvetica" w:hAnsi="Helvetica"/>
        </w:rPr>
        <w:t>Patterson also argues:</w:t>
      </w:r>
    </w:p>
    <w:p w14:paraId="59F43DED" w14:textId="77777777" w:rsidR="00F8417F" w:rsidRDefault="00F8417F" w:rsidP="009A5FAE">
      <w:pPr>
        <w:spacing w:line="360" w:lineRule="auto"/>
        <w:ind w:firstLine="720"/>
        <w:jc w:val="both"/>
        <w:rPr>
          <w:rFonts w:ascii="Helvetica" w:hAnsi="Helvetica"/>
        </w:rPr>
      </w:pPr>
    </w:p>
    <w:p w14:paraId="7394D4A8" w14:textId="77777777" w:rsidR="00F8417F" w:rsidRPr="00F8417F" w:rsidRDefault="00F8417F" w:rsidP="00F8417F">
      <w:pPr>
        <w:spacing w:line="360" w:lineRule="auto"/>
        <w:ind w:left="1440"/>
        <w:jc w:val="both"/>
        <w:rPr>
          <w:rFonts w:ascii="Helvetica" w:hAnsi="Helvetica"/>
          <w:sz w:val="18"/>
          <w:szCs w:val="18"/>
        </w:rPr>
      </w:pPr>
      <w:r w:rsidRPr="00F8417F">
        <w:rPr>
          <w:rFonts w:ascii="Helvetica" w:hAnsi="Helvetica"/>
          <w:sz w:val="18"/>
          <w:szCs w:val="18"/>
        </w:rPr>
        <w:t xml:space="preserve">At the heart of this struggle is the nature of chivalric identity. It is essential to grasp, as our initial premise, that chivalry entailed a form of selfhood insistently, even exclusively, public. It stressed a collective or corporate self-definition and so ignored the merely personal or individual. It sought, as a code of </w:t>
      </w:r>
      <w:proofErr w:type="spellStart"/>
      <w:r w:rsidRPr="00F8417F">
        <w:rPr>
          <w:rFonts w:ascii="Helvetica" w:hAnsi="Helvetica"/>
          <w:sz w:val="18"/>
          <w:szCs w:val="18"/>
        </w:rPr>
        <w:t>behavior</w:t>
      </w:r>
      <w:proofErr w:type="spellEnd"/>
      <w:r w:rsidRPr="00F8417F">
        <w:rPr>
          <w:rFonts w:ascii="Helvetica" w:hAnsi="Helvetica"/>
          <w:sz w:val="18"/>
          <w:szCs w:val="18"/>
        </w:rPr>
        <w:t>, at every turn to foreclose self-reflection and critical distance.</w:t>
      </w:r>
      <w:r w:rsidRPr="00F8417F">
        <w:rPr>
          <w:rStyle w:val="FootnoteReference"/>
          <w:rFonts w:ascii="Helvetica" w:hAnsi="Helvetica"/>
          <w:sz w:val="18"/>
          <w:szCs w:val="18"/>
        </w:rPr>
        <w:footnoteReference w:id="6"/>
      </w:r>
    </w:p>
    <w:p w14:paraId="69D87D3D" w14:textId="77777777" w:rsidR="00F8417F" w:rsidRDefault="00F8417F" w:rsidP="009A5FAE">
      <w:pPr>
        <w:spacing w:line="360" w:lineRule="auto"/>
        <w:ind w:firstLine="720"/>
        <w:jc w:val="both"/>
        <w:rPr>
          <w:rFonts w:ascii="Helvetica" w:hAnsi="Helvetica"/>
        </w:rPr>
      </w:pPr>
    </w:p>
    <w:p w14:paraId="15803F94" w14:textId="175FD43D" w:rsidR="002E2CF4" w:rsidRDefault="00F8417F" w:rsidP="0015482F">
      <w:pPr>
        <w:spacing w:line="360" w:lineRule="auto"/>
        <w:ind w:firstLine="720"/>
        <w:jc w:val="both"/>
        <w:rPr>
          <w:rFonts w:ascii="Helvetica" w:hAnsi="Helvetica"/>
        </w:rPr>
      </w:pPr>
      <w:r>
        <w:rPr>
          <w:rFonts w:ascii="Helvetica" w:hAnsi="Helvetica"/>
        </w:rPr>
        <w:lastRenderedPageBreak/>
        <w:t>T</w:t>
      </w:r>
      <w:r w:rsidR="0015482F">
        <w:rPr>
          <w:rFonts w:ascii="Helvetica" w:hAnsi="Helvetica"/>
        </w:rPr>
        <w:t>o</w:t>
      </w:r>
      <w:r>
        <w:rPr>
          <w:rFonts w:ascii="Helvetica" w:hAnsi="Helvetica"/>
        </w:rPr>
        <w:t xml:space="preserve"> </w:t>
      </w:r>
      <w:r w:rsidR="0015482F">
        <w:rPr>
          <w:rFonts w:ascii="Helvetica" w:hAnsi="Helvetica"/>
        </w:rPr>
        <w:t>understand the concept</w:t>
      </w:r>
      <w:r>
        <w:rPr>
          <w:rFonts w:ascii="Helvetica" w:hAnsi="Helvetica"/>
        </w:rPr>
        <w:t xml:space="preserve"> </w:t>
      </w:r>
      <w:r w:rsidR="0073187A">
        <w:rPr>
          <w:rFonts w:ascii="Helvetica" w:hAnsi="Helvetica"/>
        </w:rPr>
        <w:t>of</w:t>
      </w:r>
      <w:r>
        <w:rPr>
          <w:rFonts w:ascii="Helvetica" w:hAnsi="Helvetica"/>
        </w:rPr>
        <w:t xml:space="preserve"> chivalry </w:t>
      </w:r>
      <w:r w:rsidR="006F2D2C">
        <w:rPr>
          <w:rFonts w:ascii="Helvetica" w:hAnsi="Helvetica"/>
        </w:rPr>
        <w:t>as</w:t>
      </w:r>
      <w:r w:rsidR="0073187A">
        <w:rPr>
          <w:rFonts w:ascii="Helvetica" w:hAnsi="Helvetica"/>
        </w:rPr>
        <w:t xml:space="preserve"> a</w:t>
      </w:r>
      <w:r w:rsidR="0015482F">
        <w:rPr>
          <w:rFonts w:ascii="Helvetica" w:hAnsi="Helvetica"/>
        </w:rPr>
        <w:t xml:space="preserve"> </w:t>
      </w:r>
      <w:r>
        <w:rPr>
          <w:rFonts w:ascii="Helvetica" w:hAnsi="Helvetica"/>
        </w:rPr>
        <w:t>defining characteristic</w:t>
      </w:r>
      <w:r w:rsidR="0073187A">
        <w:rPr>
          <w:rFonts w:ascii="Helvetica" w:hAnsi="Helvetica"/>
        </w:rPr>
        <w:t xml:space="preserve"> of a</w:t>
      </w:r>
      <w:r w:rsidR="0015482F">
        <w:rPr>
          <w:rFonts w:ascii="Helvetica" w:hAnsi="Helvetica"/>
        </w:rPr>
        <w:t xml:space="preserve"> knight, we mus</w:t>
      </w:r>
      <w:r w:rsidR="0073187A">
        <w:rPr>
          <w:rFonts w:ascii="Helvetica" w:hAnsi="Helvetica"/>
        </w:rPr>
        <w:t>t explore</w:t>
      </w:r>
      <w:r w:rsidR="0015482F">
        <w:rPr>
          <w:rFonts w:ascii="Helvetica" w:hAnsi="Helvetica"/>
        </w:rPr>
        <w:t xml:space="preserve"> what it is that creates the chivalric identity in the mind </w:t>
      </w:r>
      <w:r w:rsidR="0073187A">
        <w:rPr>
          <w:rFonts w:ascii="Helvetica" w:hAnsi="Helvetica"/>
        </w:rPr>
        <w:t>of</w:t>
      </w:r>
      <w:r w:rsidR="0015482F">
        <w:rPr>
          <w:rFonts w:ascii="Helvetica" w:hAnsi="Helvetica"/>
        </w:rPr>
        <w:t xml:space="preserve"> society</w:t>
      </w:r>
      <w:r w:rsidR="006F2D2C">
        <w:rPr>
          <w:rFonts w:ascii="Helvetica" w:hAnsi="Helvetica"/>
        </w:rPr>
        <w:t>,</w:t>
      </w:r>
      <w:r w:rsidR="0015482F">
        <w:rPr>
          <w:rFonts w:ascii="Helvetica" w:hAnsi="Helvetica"/>
        </w:rPr>
        <w:t xml:space="preserve"> and knights themselves.</w:t>
      </w:r>
      <w:r w:rsidR="006F2D2C">
        <w:rPr>
          <w:rFonts w:ascii="Helvetica" w:hAnsi="Helvetica"/>
        </w:rPr>
        <w:t xml:space="preserve"> For this essay,</w:t>
      </w:r>
      <w:r w:rsidR="0015482F">
        <w:rPr>
          <w:rFonts w:ascii="Helvetica" w:hAnsi="Helvetica"/>
        </w:rPr>
        <w:t xml:space="preserve"> </w:t>
      </w:r>
      <w:r w:rsidR="00CC56E9" w:rsidRPr="007E7C4A">
        <w:rPr>
          <w:rFonts w:ascii="Helvetica" w:hAnsi="Helvetica"/>
        </w:rPr>
        <w:t xml:space="preserve">I </w:t>
      </w:r>
      <w:r w:rsidR="00C9761E" w:rsidRPr="007E7C4A">
        <w:rPr>
          <w:rFonts w:ascii="Helvetica" w:hAnsi="Helvetica"/>
        </w:rPr>
        <w:t>will</w:t>
      </w:r>
      <w:r w:rsidR="00CC56E9" w:rsidRPr="007E7C4A">
        <w:rPr>
          <w:rFonts w:ascii="Helvetica" w:hAnsi="Helvetica"/>
        </w:rPr>
        <w:t xml:space="preserve"> ex</w:t>
      </w:r>
      <w:r w:rsidR="008D5F24" w:rsidRPr="007E7C4A">
        <w:rPr>
          <w:rFonts w:ascii="Helvetica" w:hAnsi="Helvetica"/>
        </w:rPr>
        <w:t xml:space="preserve">plore </w:t>
      </w:r>
      <w:r w:rsidR="008D5F24" w:rsidRPr="007E7C4A">
        <w:rPr>
          <w:rFonts w:ascii="Helvetica" w:hAnsi="Helvetica"/>
          <w:i/>
        </w:rPr>
        <w:t>The Knights Tale</w:t>
      </w:r>
      <w:r w:rsidR="008D5F24" w:rsidRPr="007E7C4A">
        <w:rPr>
          <w:rFonts w:ascii="Helvetica" w:hAnsi="Helvetica"/>
        </w:rPr>
        <w:t xml:space="preserve"> </w:t>
      </w:r>
      <w:r w:rsidR="00AD266A">
        <w:rPr>
          <w:rFonts w:ascii="Helvetica" w:hAnsi="Helvetica"/>
        </w:rPr>
        <w:t>along with</w:t>
      </w:r>
      <w:r w:rsidR="00660F39" w:rsidRPr="007E7C4A">
        <w:rPr>
          <w:rFonts w:ascii="Helvetica" w:hAnsi="Helvetica"/>
        </w:rPr>
        <w:t xml:space="preserve"> </w:t>
      </w:r>
      <w:r w:rsidR="00AD266A">
        <w:rPr>
          <w:rFonts w:ascii="Helvetica" w:hAnsi="Helvetica"/>
        </w:rPr>
        <w:t xml:space="preserve">some </w:t>
      </w:r>
      <w:r w:rsidR="00660F39" w:rsidRPr="00AD266A">
        <w:rPr>
          <w:rFonts w:ascii="Helvetica" w:hAnsi="Helvetica"/>
        </w:rPr>
        <w:t>other tales</w:t>
      </w:r>
      <w:r w:rsidR="00AD266A" w:rsidRPr="00AD266A">
        <w:rPr>
          <w:rFonts w:ascii="Helvetica" w:hAnsi="Helvetica"/>
        </w:rPr>
        <w:t>.</w:t>
      </w:r>
      <w:r w:rsidR="008D5F24" w:rsidRPr="00AD266A">
        <w:rPr>
          <w:rFonts w:ascii="Helvetica" w:hAnsi="Helvetica"/>
        </w:rPr>
        <w:t xml:space="preserve"> </w:t>
      </w:r>
      <w:r w:rsidR="00AD266A" w:rsidRPr="00AD266A">
        <w:rPr>
          <w:rFonts w:ascii="Helvetica" w:hAnsi="Helvetica"/>
        </w:rPr>
        <w:t>I will look at the way in which</w:t>
      </w:r>
      <w:r w:rsidR="008D5F24" w:rsidRPr="00AD266A">
        <w:rPr>
          <w:rFonts w:ascii="Helvetica" w:hAnsi="Helvetica"/>
        </w:rPr>
        <w:t xml:space="preserve"> chivalric</w:t>
      </w:r>
      <w:r w:rsidR="008D5F24" w:rsidRPr="007E7C4A">
        <w:rPr>
          <w:rFonts w:ascii="Helvetica" w:hAnsi="Helvetica"/>
        </w:rPr>
        <w:t xml:space="preserve"> identity is portrayed between </w:t>
      </w:r>
      <w:r w:rsidR="00C9761E" w:rsidRPr="007E7C4A">
        <w:rPr>
          <w:rFonts w:ascii="Helvetica" w:hAnsi="Helvetica"/>
        </w:rPr>
        <w:t xml:space="preserve">the </w:t>
      </w:r>
      <w:r w:rsidR="007E7C4A" w:rsidRPr="007E7C4A">
        <w:rPr>
          <w:rFonts w:ascii="Helvetica" w:hAnsi="Helvetica"/>
        </w:rPr>
        <w:t xml:space="preserve">narrative frameworks </w:t>
      </w:r>
      <w:r w:rsidR="008D5F24" w:rsidRPr="007E7C4A">
        <w:rPr>
          <w:rFonts w:ascii="Helvetica" w:hAnsi="Helvetica"/>
        </w:rPr>
        <w:t xml:space="preserve">and </w:t>
      </w:r>
      <w:r w:rsidR="0015482F">
        <w:rPr>
          <w:rFonts w:ascii="Helvetica" w:hAnsi="Helvetica"/>
        </w:rPr>
        <w:t xml:space="preserve">how the idea of </w:t>
      </w:r>
      <w:r w:rsidR="00391437">
        <w:rPr>
          <w:rFonts w:ascii="Helvetica" w:hAnsi="Helvetica"/>
        </w:rPr>
        <w:t xml:space="preserve">chivalry </w:t>
      </w:r>
      <w:r w:rsidR="00391437" w:rsidRPr="007E7C4A">
        <w:rPr>
          <w:rFonts w:ascii="Helvetica" w:hAnsi="Helvetica"/>
        </w:rPr>
        <w:t>is</w:t>
      </w:r>
      <w:r w:rsidR="00B2389D" w:rsidRPr="007E7C4A">
        <w:rPr>
          <w:rFonts w:ascii="Helvetica" w:hAnsi="Helvetica"/>
        </w:rPr>
        <w:t xml:space="preserve"> </w:t>
      </w:r>
      <w:r w:rsidR="008D5F24" w:rsidRPr="007E7C4A">
        <w:rPr>
          <w:rFonts w:ascii="Helvetica" w:hAnsi="Helvetica"/>
        </w:rPr>
        <w:t xml:space="preserve">challenged </w:t>
      </w:r>
      <w:r w:rsidR="00C9761E" w:rsidRPr="007E7C4A">
        <w:rPr>
          <w:rFonts w:ascii="Helvetica" w:hAnsi="Helvetica"/>
        </w:rPr>
        <w:t xml:space="preserve">by Chaucer </w:t>
      </w:r>
      <w:r w:rsidR="00EA16A1" w:rsidRPr="007E7C4A">
        <w:rPr>
          <w:rFonts w:ascii="Helvetica" w:hAnsi="Helvetica"/>
        </w:rPr>
        <w:t>in societal</w:t>
      </w:r>
      <w:r w:rsidR="008D5F24" w:rsidRPr="007E7C4A">
        <w:rPr>
          <w:rFonts w:ascii="Helvetica" w:hAnsi="Helvetica"/>
        </w:rPr>
        <w:t xml:space="preserve"> hierarchy. </w:t>
      </w:r>
    </w:p>
    <w:p w14:paraId="7DE3D7E0" w14:textId="05EA72D7" w:rsidR="00AE644B" w:rsidRDefault="009A5FAE" w:rsidP="00AE644B">
      <w:pPr>
        <w:spacing w:line="360" w:lineRule="auto"/>
        <w:ind w:firstLine="720"/>
        <w:jc w:val="both"/>
        <w:rPr>
          <w:rFonts w:ascii="Helvetica" w:hAnsi="Helvetica"/>
        </w:rPr>
      </w:pPr>
      <w:r>
        <w:rPr>
          <w:rFonts w:ascii="Helvetica" w:hAnsi="Helvetica"/>
        </w:rPr>
        <w:t xml:space="preserve">Chivalry </w:t>
      </w:r>
      <w:r w:rsidR="0097620C">
        <w:rPr>
          <w:rFonts w:ascii="Helvetica" w:hAnsi="Helvetica"/>
        </w:rPr>
        <w:t>can be seen</w:t>
      </w:r>
      <w:r w:rsidR="00F8417F">
        <w:rPr>
          <w:rFonts w:ascii="Helvetica" w:hAnsi="Helvetica"/>
        </w:rPr>
        <w:t xml:space="preserve"> in </w:t>
      </w:r>
      <w:r w:rsidR="00F8417F" w:rsidRPr="00F8417F">
        <w:rPr>
          <w:rFonts w:ascii="Helvetica" w:hAnsi="Helvetica"/>
          <w:i/>
        </w:rPr>
        <w:t xml:space="preserve">The </w:t>
      </w:r>
      <w:bookmarkStart w:id="1" w:name="_Hlk526269816"/>
      <w:r w:rsidR="00F8417F" w:rsidRPr="00F8417F">
        <w:rPr>
          <w:rFonts w:ascii="Helvetica" w:hAnsi="Helvetica"/>
          <w:i/>
        </w:rPr>
        <w:t>Knights Tale</w:t>
      </w:r>
      <w:r w:rsidR="00F8417F">
        <w:rPr>
          <w:rFonts w:ascii="Helvetica" w:hAnsi="Helvetica"/>
        </w:rPr>
        <w:t xml:space="preserve"> </w:t>
      </w:r>
      <w:bookmarkEnd w:id="1"/>
      <w:r w:rsidR="009A51FC">
        <w:rPr>
          <w:rFonts w:ascii="Helvetica" w:hAnsi="Helvetica"/>
        </w:rPr>
        <w:t xml:space="preserve">to have different </w:t>
      </w:r>
      <w:r w:rsidR="002E7A97">
        <w:rPr>
          <w:rFonts w:ascii="Helvetica" w:hAnsi="Helvetica"/>
        </w:rPr>
        <w:t>facets from</w:t>
      </w:r>
      <w:r w:rsidR="009A51FC">
        <w:rPr>
          <w:rFonts w:ascii="Helvetica" w:hAnsi="Helvetica"/>
        </w:rPr>
        <w:t xml:space="preserve"> which w</w:t>
      </w:r>
      <w:r w:rsidR="002E7A97">
        <w:rPr>
          <w:rFonts w:ascii="Helvetica" w:hAnsi="Helvetica"/>
        </w:rPr>
        <w:t xml:space="preserve">e can understand its principles. </w:t>
      </w:r>
      <w:r w:rsidR="002E7A97" w:rsidRPr="002E7A97">
        <w:rPr>
          <w:rFonts w:ascii="Helvetica" w:hAnsi="Helvetica"/>
        </w:rPr>
        <w:t>Three characters</w:t>
      </w:r>
      <w:r w:rsidR="00AE644B" w:rsidRPr="002E7A97">
        <w:rPr>
          <w:rFonts w:ascii="Helvetica" w:hAnsi="Helvetica"/>
        </w:rPr>
        <w:t xml:space="preserve"> are</w:t>
      </w:r>
      <w:r w:rsidR="002E7A97" w:rsidRPr="002E7A97">
        <w:rPr>
          <w:rFonts w:ascii="Helvetica" w:hAnsi="Helvetica"/>
        </w:rPr>
        <w:t xml:space="preserve"> portrayed to be chivalric in the tale:</w:t>
      </w:r>
      <w:r w:rsidR="00AE644B" w:rsidRPr="002E7A97">
        <w:rPr>
          <w:rFonts w:ascii="Helvetica" w:hAnsi="Helvetica"/>
        </w:rPr>
        <w:t xml:space="preserve"> Theseus, Arcita</w:t>
      </w:r>
      <w:r w:rsidR="002E7A97" w:rsidRPr="002E7A97">
        <w:rPr>
          <w:rFonts w:ascii="Helvetica" w:hAnsi="Helvetica"/>
        </w:rPr>
        <w:t>,</w:t>
      </w:r>
      <w:r w:rsidR="00AE644B" w:rsidRPr="002E7A97">
        <w:rPr>
          <w:rFonts w:ascii="Helvetica" w:hAnsi="Helvetica"/>
        </w:rPr>
        <w:t xml:space="preserve"> and Palamon</w:t>
      </w:r>
      <w:r w:rsidR="002E7A97" w:rsidRPr="002E7A97">
        <w:rPr>
          <w:rFonts w:ascii="Helvetica" w:hAnsi="Helvetica"/>
        </w:rPr>
        <w:t>,</w:t>
      </w:r>
      <w:r w:rsidR="00AE644B" w:rsidRPr="002E7A97">
        <w:rPr>
          <w:rFonts w:ascii="Helvetica" w:hAnsi="Helvetica"/>
        </w:rPr>
        <w:t xml:space="preserve"> who I will </w:t>
      </w:r>
      <w:r w:rsidR="002E7A97" w:rsidRPr="002E7A97">
        <w:rPr>
          <w:rFonts w:ascii="Helvetica" w:hAnsi="Helvetica"/>
        </w:rPr>
        <w:t>discuss in</w:t>
      </w:r>
      <w:r w:rsidR="00AE644B" w:rsidRPr="002E7A97">
        <w:rPr>
          <w:rFonts w:ascii="Helvetica" w:hAnsi="Helvetica"/>
        </w:rPr>
        <w:t xml:space="preserve"> more detail </w:t>
      </w:r>
      <w:r w:rsidR="002E7A97" w:rsidRPr="002E7A97">
        <w:rPr>
          <w:rFonts w:ascii="Helvetica" w:hAnsi="Helvetica"/>
        </w:rPr>
        <w:t>later</w:t>
      </w:r>
      <w:r w:rsidR="00AE644B" w:rsidRPr="002E7A97">
        <w:rPr>
          <w:rFonts w:ascii="Helvetica" w:hAnsi="Helvetica"/>
        </w:rPr>
        <w:t xml:space="preserve"> in the essay.</w:t>
      </w:r>
      <w:r w:rsidR="00AE644B">
        <w:rPr>
          <w:rFonts w:ascii="Helvetica" w:hAnsi="Helvetica"/>
        </w:rPr>
        <w:t xml:space="preserve"> </w:t>
      </w:r>
      <w:r w:rsidR="002E7A97">
        <w:rPr>
          <w:rFonts w:ascii="Helvetica" w:hAnsi="Helvetica"/>
        </w:rPr>
        <w:t>The</w:t>
      </w:r>
      <w:r w:rsidR="002E7A97" w:rsidRPr="002E7A97">
        <w:rPr>
          <w:rFonts w:ascii="Helvetica" w:hAnsi="Helvetica"/>
          <w:i/>
        </w:rPr>
        <w:t xml:space="preserve"> </w:t>
      </w:r>
      <w:r w:rsidR="002E7A97" w:rsidRPr="00F8417F">
        <w:rPr>
          <w:rFonts w:ascii="Helvetica" w:hAnsi="Helvetica"/>
          <w:i/>
        </w:rPr>
        <w:t>Knights Tale</w:t>
      </w:r>
      <w:r w:rsidR="002E7A97">
        <w:rPr>
          <w:rFonts w:ascii="Helvetica" w:hAnsi="Helvetica"/>
        </w:rPr>
        <w:t xml:space="preserve"> is</w:t>
      </w:r>
      <w:r w:rsidR="002B3D3E">
        <w:rPr>
          <w:rFonts w:ascii="Helvetica" w:hAnsi="Helvetica"/>
        </w:rPr>
        <w:t xml:space="preserve"> set in mythological Greece which is an interesting choice by Chaucer and may be</w:t>
      </w:r>
      <w:r w:rsidR="006F2D2C">
        <w:rPr>
          <w:rFonts w:ascii="Helvetica" w:hAnsi="Helvetica"/>
        </w:rPr>
        <w:t xml:space="preserve"> considered</w:t>
      </w:r>
      <w:r w:rsidR="002B3D3E">
        <w:rPr>
          <w:rFonts w:ascii="Helvetica" w:hAnsi="Helvetica"/>
        </w:rPr>
        <w:t xml:space="preserve"> deliberate. </w:t>
      </w:r>
      <w:r w:rsidR="006F2D2C">
        <w:rPr>
          <w:rFonts w:ascii="Helvetica" w:hAnsi="Helvetica"/>
        </w:rPr>
        <w:t>The mythological setting gives</w:t>
      </w:r>
      <w:r w:rsidR="002B3D3E">
        <w:rPr>
          <w:rFonts w:ascii="Helvetica" w:hAnsi="Helvetica"/>
        </w:rPr>
        <w:t xml:space="preserve"> a sense of separation from the real world</w:t>
      </w:r>
      <w:r w:rsidR="006F2D2C">
        <w:rPr>
          <w:rFonts w:ascii="Helvetica" w:hAnsi="Helvetica"/>
        </w:rPr>
        <w:t>.</w:t>
      </w:r>
      <w:r w:rsidR="002B3D3E">
        <w:rPr>
          <w:rFonts w:ascii="Helvetica" w:hAnsi="Helvetica"/>
        </w:rPr>
        <w:t xml:space="preserve"> I believe this is a way in which Chaucer plays with the idea of Chivalric identity</w:t>
      </w:r>
      <w:r w:rsidR="005F2680">
        <w:rPr>
          <w:rFonts w:ascii="Helvetica" w:hAnsi="Helvetica"/>
        </w:rPr>
        <w:t xml:space="preserve"> and highlights the old gods compared to the religion of Christianity</w:t>
      </w:r>
      <w:r w:rsidR="002B3D3E">
        <w:rPr>
          <w:rFonts w:ascii="Helvetica" w:hAnsi="Helvetica"/>
        </w:rPr>
        <w:t xml:space="preserve">. Chaucer places the current idea of what </w:t>
      </w:r>
      <w:r w:rsidR="001F25E0">
        <w:rPr>
          <w:rFonts w:ascii="Helvetica" w:hAnsi="Helvetica"/>
        </w:rPr>
        <w:t>society</w:t>
      </w:r>
      <w:r w:rsidR="002B3D3E">
        <w:rPr>
          <w:rFonts w:ascii="Helvetica" w:hAnsi="Helvetica"/>
        </w:rPr>
        <w:t xml:space="preserve"> t</w:t>
      </w:r>
      <w:r w:rsidR="001F25E0">
        <w:rPr>
          <w:rFonts w:ascii="Helvetica" w:hAnsi="Helvetica"/>
        </w:rPr>
        <w:t>hinks chivalry is</w:t>
      </w:r>
      <w:r w:rsidR="002B3D3E">
        <w:rPr>
          <w:rFonts w:ascii="Helvetica" w:hAnsi="Helvetica"/>
        </w:rPr>
        <w:t xml:space="preserve"> in</w:t>
      </w:r>
      <w:r w:rsidR="001F25E0">
        <w:rPr>
          <w:rFonts w:ascii="Helvetica" w:hAnsi="Helvetica"/>
        </w:rPr>
        <w:t>to an old</w:t>
      </w:r>
      <w:r w:rsidR="00AD266A">
        <w:rPr>
          <w:rFonts w:ascii="Helvetica" w:hAnsi="Helvetica"/>
        </w:rPr>
        <w:t>,</w:t>
      </w:r>
      <w:r w:rsidR="001F25E0">
        <w:rPr>
          <w:rFonts w:ascii="Helvetica" w:hAnsi="Helvetica"/>
        </w:rPr>
        <w:t xml:space="preserve"> but familiar setting. </w:t>
      </w:r>
      <w:r w:rsidR="00814DEE">
        <w:rPr>
          <w:rFonts w:ascii="Helvetica" w:hAnsi="Helvetica"/>
        </w:rPr>
        <w:t>W</w:t>
      </w:r>
      <w:r w:rsidR="00E5024E">
        <w:rPr>
          <w:rFonts w:ascii="Helvetica" w:hAnsi="Helvetica"/>
        </w:rPr>
        <w:t xml:space="preserve">hen </w:t>
      </w:r>
      <w:r w:rsidR="00814DEE">
        <w:rPr>
          <w:rFonts w:ascii="Helvetica" w:hAnsi="Helvetica"/>
        </w:rPr>
        <w:t>reading the tale, it</w:t>
      </w:r>
      <w:r w:rsidR="00E5024E">
        <w:rPr>
          <w:rFonts w:ascii="Helvetica" w:hAnsi="Helvetica"/>
        </w:rPr>
        <w:t xml:space="preserve"> does have a sense of hollowness to it</w:t>
      </w:r>
      <w:r w:rsidR="00814DEE">
        <w:rPr>
          <w:rFonts w:ascii="Helvetica" w:hAnsi="Helvetica"/>
        </w:rPr>
        <w:t>,</w:t>
      </w:r>
      <w:r w:rsidR="00E5024E">
        <w:rPr>
          <w:rFonts w:ascii="Helvetica" w:hAnsi="Helvetica"/>
        </w:rPr>
        <w:t xml:space="preserve"> in the way t</w:t>
      </w:r>
      <w:r w:rsidR="00AE644B">
        <w:rPr>
          <w:rFonts w:ascii="Helvetica" w:hAnsi="Helvetica"/>
        </w:rPr>
        <w:t xml:space="preserve">hat it progresses through time as it says ‘He </w:t>
      </w:r>
      <w:proofErr w:type="spellStart"/>
      <w:r w:rsidR="00AE644B">
        <w:rPr>
          <w:rFonts w:ascii="Helvetica" w:hAnsi="Helvetica"/>
        </w:rPr>
        <w:t>faught</w:t>
      </w:r>
      <w:proofErr w:type="spellEnd"/>
      <w:r w:rsidR="00AE644B">
        <w:rPr>
          <w:rFonts w:ascii="Helvetica" w:hAnsi="Helvetica"/>
        </w:rPr>
        <w:t xml:space="preserve">, and slough </w:t>
      </w:r>
      <w:proofErr w:type="spellStart"/>
      <w:r w:rsidR="00AE644B">
        <w:rPr>
          <w:rFonts w:ascii="Helvetica" w:hAnsi="Helvetica"/>
        </w:rPr>
        <w:t>hym</w:t>
      </w:r>
      <w:proofErr w:type="spellEnd"/>
      <w:r w:rsidR="00AE644B">
        <w:rPr>
          <w:rFonts w:ascii="Helvetica" w:hAnsi="Helvetica"/>
        </w:rPr>
        <w:t xml:space="preserve"> manly as a knight//In </w:t>
      </w:r>
      <w:proofErr w:type="spellStart"/>
      <w:r w:rsidR="00AE644B">
        <w:rPr>
          <w:rFonts w:ascii="Helvetica" w:hAnsi="Helvetica"/>
        </w:rPr>
        <w:t>pleyn</w:t>
      </w:r>
      <w:proofErr w:type="spellEnd"/>
      <w:r w:rsidR="00AE644B">
        <w:rPr>
          <w:rFonts w:ascii="Helvetica" w:hAnsi="Helvetica"/>
        </w:rPr>
        <w:t xml:space="preserve"> </w:t>
      </w:r>
      <w:proofErr w:type="spellStart"/>
      <w:r w:rsidR="00AE644B">
        <w:rPr>
          <w:rFonts w:ascii="Helvetica" w:hAnsi="Helvetica"/>
        </w:rPr>
        <w:t>bataille</w:t>
      </w:r>
      <w:proofErr w:type="spellEnd"/>
      <w:r w:rsidR="00AE644B">
        <w:rPr>
          <w:rFonts w:ascii="Helvetica" w:hAnsi="Helvetica"/>
        </w:rPr>
        <w:t xml:space="preserve">, and </w:t>
      </w:r>
      <w:proofErr w:type="spellStart"/>
      <w:r w:rsidR="00AE644B">
        <w:rPr>
          <w:rFonts w:ascii="Helvetica" w:hAnsi="Helvetica"/>
        </w:rPr>
        <w:t>putte</w:t>
      </w:r>
      <w:proofErr w:type="spellEnd"/>
      <w:r w:rsidR="00AE644B">
        <w:rPr>
          <w:rFonts w:ascii="Helvetica" w:hAnsi="Helvetica"/>
        </w:rPr>
        <w:t xml:space="preserve"> the folk to flight.’</w:t>
      </w:r>
      <w:r w:rsidR="00AE644B">
        <w:rPr>
          <w:rStyle w:val="FootnoteReference"/>
          <w:rFonts w:ascii="Helvetica" w:hAnsi="Helvetica"/>
        </w:rPr>
        <w:footnoteReference w:id="7"/>
      </w:r>
      <w:r w:rsidR="00AE644B">
        <w:rPr>
          <w:rFonts w:ascii="Helvetica" w:hAnsi="Helvetica"/>
        </w:rPr>
        <w:t xml:space="preserve"> Entire battles are fought and won in a few lines with no real sense of social </w:t>
      </w:r>
      <w:r w:rsidR="007A4043">
        <w:rPr>
          <w:rFonts w:ascii="Helvetica" w:hAnsi="Helvetica"/>
        </w:rPr>
        <w:t>presence as Shimomura argues:</w:t>
      </w:r>
    </w:p>
    <w:p w14:paraId="00AF812B" w14:textId="77777777" w:rsidR="007A4043" w:rsidRDefault="007A4043" w:rsidP="00AE644B">
      <w:pPr>
        <w:spacing w:line="360" w:lineRule="auto"/>
        <w:ind w:left="1440"/>
        <w:jc w:val="both"/>
        <w:rPr>
          <w:rFonts w:ascii="Helvetica" w:hAnsi="Helvetica"/>
          <w:sz w:val="18"/>
          <w:szCs w:val="18"/>
        </w:rPr>
      </w:pPr>
    </w:p>
    <w:p w14:paraId="6F8D2802" w14:textId="7C666EA4" w:rsidR="00AE644B" w:rsidRPr="001F25E0" w:rsidRDefault="00AE644B" w:rsidP="00AE644B">
      <w:pPr>
        <w:spacing w:line="360" w:lineRule="auto"/>
        <w:ind w:left="1440"/>
        <w:jc w:val="both"/>
        <w:rPr>
          <w:rFonts w:ascii="Helvetica" w:hAnsi="Helvetica"/>
          <w:sz w:val="18"/>
          <w:szCs w:val="18"/>
        </w:rPr>
      </w:pPr>
      <w:r w:rsidRPr="001F25E0">
        <w:rPr>
          <w:rFonts w:ascii="Helvetica" w:hAnsi="Helvetica"/>
          <w:sz w:val="18"/>
          <w:szCs w:val="18"/>
        </w:rPr>
        <w:t>On the broadest structural levels, the gaps in forward movement throughout the Knight’s Tale begin to pull askew the living identities and life trajectories of knighthood as inorganic or unnatural, as though uncertainly grafted upon failing roots.</w:t>
      </w:r>
      <w:r w:rsidRPr="001F25E0">
        <w:rPr>
          <w:rStyle w:val="FootnoteReference"/>
          <w:rFonts w:ascii="Helvetica" w:hAnsi="Helvetica"/>
          <w:sz w:val="18"/>
          <w:szCs w:val="18"/>
        </w:rPr>
        <w:footnoteReference w:id="8"/>
      </w:r>
    </w:p>
    <w:p w14:paraId="5CBC581B" w14:textId="77777777" w:rsidR="00AE644B" w:rsidRDefault="00AE644B" w:rsidP="00AE644B">
      <w:pPr>
        <w:spacing w:line="360" w:lineRule="auto"/>
        <w:ind w:firstLine="720"/>
        <w:jc w:val="both"/>
        <w:rPr>
          <w:rFonts w:ascii="Helvetica" w:hAnsi="Helvetica"/>
        </w:rPr>
      </w:pPr>
    </w:p>
    <w:p w14:paraId="624804F1" w14:textId="2AA532A9" w:rsidR="00CE2402" w:rsidRDefault="00814DEE" w:rsidP="00CE2402">
      <w:pPr>
        <w:spacing w:line="360" w:lineRule="auto"/>
        <w:ind w:firstLine="720"/>
        <w:jc w:val="both"/>
        <w:rPr>
          <w:rFonts w:ascii="Helvetica" w:hAnsi="Helvetica"/>
        </w:rPr>
      </w:pPr>
      <w:r>
        <w:rPr>
          <w:rFonts w:ascii="Helvetica" w:hAnsi="Helvetica"/>
        </w:rPr>
        <w:t>The concept of the code of chivalry is upheld in the way a knight believes it should be upheld, but in turn shows how fundamentally flawed the code is to a reader.</w:t>
      </w:r>
      <w:r w:rsidR="007A4043">
        <w:rPr>
          <w:rFonts w:ascii="Helvetica" w:hAnsi="Helvetica"/>
        </w:rPr>
        <w:t xml:space="preserve"> Knights are </w:t>
      </w:r>
      <w:r w:rsidR="00CE2402">
        <w:rPr>
          <w:rFonts w:ascii="Helvetica" w:hAnsi="Helvetica"/>
        </w:rPr>
        <w:t xml:space="preserve">generally seen to be heroic figures who emit justice and chivalry, but in </w:t>
      </w:r>
      <w:r w:rsidR="00CE2402" w:rsidRPr="00EF019C">
        <w:rPr>
          <w:rFonts w:ascii="Helvetica" w:hAnsi="Helvetica"/>
          <w:i/>
        </w:rPr>
        <w:t>The Knights Tale</w:t>
      </w:r>
      <w:r w:rsidR="00CE2402">
        <w:rPr>
          <w:rFonts w:ascii="Helvetica" w:hAnsi="Helvetica"/>
        </w:rPr>
        <w:t xml:space="preserve"> they can be seen to show what happens when the code is taken past it limitations. Chaucer seems to focus on the chivalry itself instead of more vivid description of </w:t>
      </w:r>
      <w:r w:rsidR="00865237">
        <w:rPr>
          <w:rFonts w:ascii="Helvetica" w:hAnsi="Helvetica"/>
        </w:rPr>
        <w:t>the whole world that</w:t>
      </w:r>
      <w:r w:rsidR="00CE2402">
        <w:rPr>
          <w:rFonts w:ascii="Helvetica" w:hAnsi="Helvetica"/>
        </w:rPr>
        <w:t xml:space="preserve"> society it exists in.</w:t>
      </w:r>
    </w:p>
    <w:p w14:paraId="25D0F829" w14:textId="6496045C" w:rsidR="00EB239C" w:rsidRDefault="00CE2402" w:rsidP="00EB239C">
      <w:pPr>
        <w:spacing w:line="360" w:lineRule="auto"/>
        <w:jc w:val="both"/>
        <w:rPr>
          <w:rFonts w:ascii="Helvetica" w:hAnsi="Helvetica"/>
        </w:rPr>
      </w:pPr>
      <w:r>
        <w:rPr>
          <w:rFonts w:ascii="Helvetica" w:hAnsi="Helvetica"/>
        </w:rPr>
        <w:tab/>
        <w:t>The society that Chaucer wrote these tale</w:t>
      </w:r>
      <w:r w:rsidR="00EF019C">
        <w:rPr>
          <w:rFonts w:ascii="Helvetica" w:hAnsi="Helvetica"/>
        </w:rPr>
        <w:t>s</w:t>
      </w:r>
      <w:r w:rsidR="00865237">
        <w:rPr>
          <w:rFonts w:ascii="Helvetica" w:hAnsi="Helvetica"/>
        </w:rPr>
        <w:t xml:space="preserve"> </w:t>
      </w:r>
      <w:r w:rsidR="00AD266A">
        <w:rPr>
          <w:rFonts w:ascii="Helvetica" w:hAnsi="Helvetica"/>
        </w:rPr>
        <w:t>in</w:t>
      </w:r>
      <w:r>
        <w:rPr>
          <w:rFonts w:ascii="Helvetica" w:hAnsi="Helvetica"/>
        </w:rPr>
        <w:t xml:space="preserve"> would </w:t>
      </w:r>
      <w:r w:rsidR="00EF019C">
        <w:rPr>
          <w:rFonts w:ascii="Helvetica" w:hAnsi="Helvetica"/>
        </w:rPr>
        <w:t xml:space="preserve">have </w:t>
      </w:r>
      <w:r>
        <w:rPr>
          <w:rFonts w:ascii="Helvetica" w:hAnsi="Helvetica"/>
        </w:rPr>
        <w:t>be</w:t>
      </w:r>
      <w:r w:rsidR="00EF019C">
        <w:rPr>
          <w:rFonts w:ascii="Helvetica" w:hAnsi="Helvetica"/>
        </w:rPr>
        <w:t>en</w:t>
      </w:r>
      <w:r>
        <w:rPr>
          <w:rFonts w:ascii="Helvetica" w:hAnsi="Helvetica"/>
        </w:rPr>
        <w:t xml:space="preserve"> able to relate to the pilgrimage that is being to</w:t>
      </w:r>
      <w:r w:rsidR="003F48D3">
        <w:rPr>
          <w:rFonts w:ascii="Helvetica" w:hAnsi="Helvetica"/>
        </w:rPr>
        <w:t>l</w:t>
      </w:r>
      <w:r w:rsidR="00EF019C">
        <w:rPr>
          <w:rFonts w:ascii="Helvetica" w:hAnsi="Helvetica"/>
        </w:rPr>
        <w:t>d,</w:t>
      </w:r>
      <w:r>
        <w:rPr>
          <w:rFonts w:ascii="Helvetica" w:hAnsi="Helvetica"/>
        </w:rPr>
        <w:t xml:space="preserve"> and the people who are telling </w:t>
      </w:r>
      <w:r w:rsidR="003F48D3">
        <w:rPr>
          <w:rFonts w:ascii="Helvetica" w:hAnsi="Helvetica"/>
        </w:rPr>
        <w:t xml:space="preserve">the </w:t>
      </w:r>
      <w:r>
        <w:rPr>
          <w:rFonts w:ascii="Helvetica" w:hAnsi="Helvetica"/>
        </w:rPr>
        <w:t xml:space="preserve">tales. </w:t>
      </w:r>
      <w:r w:rsidR="003F25DA">
        <w:rPr>
          <w:rFonts w:ascii="Helvetica" w:hAnsi="Helvetica"/>
        </w:rPr>
        <w:t xml:space="preserve">The focalisation through the knight brings a more authentic feeling to the way </w:t>
      </w:r>
      <w:r w:rsidR="00776BA1">
        <w:rPr>
          <w:rFonts w:ascii="Helvetica" w:hAnsi="Helvetica"/>
        </w:rPr>
        <w:t xml:space="preserve">in which </w:t>
      </w:r>
      <w:r w:rsidR="003F25DA">
        <w:rPr>
          <w:rFonts w:ascii="Helvetica" w:hAnsi="Helvetica"/>
        </w:rPr>
        <w:t xml:space="preserve">the tale is presented to the audience. </w:t>
      </w:r>
      <w:r w:rsidR="00C7531B">
        <w:rPr>
          <w:rFonts w:ascii="Helvetica" w:hAnsi="Helvetica"/>
        </w:rPr>
        <w:t xml:space="preserve">We get </w:t>
      </w:r>
      <w:r w:rsidR="00776BA1">
        <w:rPr>
          <w:rFonts w:ascii="Helvetica" w:hAnsi="Helvetica"/>
        </w:rPr>
        <w:t>a</w:t>
      </w:r>
      <w:r w:rsidR="00C7531B">
        <w:rPr>
          <w:rFonts w:ascii="Helvetica" w:hAnsi="Helvetica"/>
        </w:rPr>
        <w:t xml:space="preserve"> sense </w:t>
      </w:r>
      <w:r w:rsidR="00776BA1">
        <w:rPr>
          <w:rFonts w:ascii="Helvetica" w:hAnsi="Helvetica"/>
        </w:rPr>
        <w:t xml:space="preserve">of this </w:t>
      </w:r>
      <w:r w:rsidR="00C7531B">
        <w:rPr>
          <w:rFonts w:ascii="Helvetica" w:hAnsi="Helvetica"/>
        </w:rPr>
        <w:t xml:space="preserve">from the general prologue’s description of the knight as it </w:t>
      </w:r>
      <w:r w:rsidR="00C7531B" w:rsidRPr="00776BA1">
        <w:rPr>
          <w:rFonts w:ascii="Helvetica" w:hAnsi="Helvetica"/>
        </w:rPr>
        <w:t xml:space="preserve">says </w:t>
      </w:r>
      <w:r w:rsidR="00C7531B" w:rsidRPr="00776BA1">
        <w:rPr>
          <w:rFonts w:ascii="Helvetica" w:hAnsi="Helvetica" w:cs="Helvetica"/>
        </w:rPr>
        <w:t>‘</w:t>
      </w:r>
      <w:r w:rsidR="00C7531B" w:rsidRPr="00776BA1">
        <w:rPr>
          <w:rFonts w:ascii="Helvetica" w:hAnsi="Helvetica" w:cs="Helvetica"/>
          <w:bCs/>
        </w:rPr>
        <w:t xml:space="preserve">At </w:t>
      </w:r>
      <w:proofErr w:type="spellStart"/>
      <w:r w:rsidR="00C7531B" w:rsidRPr="00776BA1">
        <w:rPr>
          <w:rFonts w:ascii="Helvetica" w:hAnsi="Helvetica" w:cs="Helvetica"/>
          <w:bCs/>
        </w:rPr>
        <w:t>Alisaundre</w:t>
      </w:r>
      <w:proofErr w:type="spellEnd"/>
      <w:r w:rsidR="00C7531B" w:rsidRPr="00776BA1">
        <w:rPr>
          <w:rFonts w:ascii="Helvetica" w:hAnsi="Helvetica" w:cs="Helvetica"/>
          <w:bCs/>
        </w:rPr>
        <w:t xml:space="preserve"> he was </w:t>
      </w:r>
      <w:proofErr w:type="spellStart"/>
      <w:r w:rsidR="00C7531B" w:rsidRPr="00776BA1">
        <w:rPr>
          <w:rFonts w:ascii="Helvetica" w:hAnsi="Helvetica" w:cs="Helvetica"/>
          <w:bCs/>
        </w:rPr>
        <w:t>whan</w:t>
      </w:r>
      <w:proofErr w:type="spellEnd"/>
      <w:r w:rsidR="00C7531B" w:rsidRPr="00776BA1">
        <w:rPr>
          <w:rFonts w:ascii="Helvetica" w:hAnsi="Helvetica" w:cs="Helvetica"/>
          <w:bCs/>
        </w:rPr>
        <w:t xml:space="preserve"> it was </w:t>
      </w:r>
      <w:proofErr w:type="spellStart"/>
      <w:r w:rsidR="00C7531B" w:rsidRPr="00776BA1">
        <w:rPr>
          <w:rFonts w:ascii="Helvetica" w:hAnsi="Helvetica" w:cs="Helvetica"/>
          <w:bCs/>
        </w:rPr>
        <w:t>wonne</w:t>
      </w:r>
      <w:proofErr w:type="spellEnd"/>
      <w:r w:rsidR="00C7531B" w:rsidRPr="00776BA1">
        <w:rPr>
          <w:rFonts w:ascii="Helvetica" w:hAnsi="Helvetica" w:cs="Helvetica"/>
          <w:bCs/>
        </w:rPr>
        <w:t>’, and ‘</w:t>
      </w:r>
      <w:proofErr w:type="spellStart"/>
      <w:r w:rsidR="00C7531B" w:rsidRPr="00776BA1">
        <w:rPr>
          <w:rFonts w:ascii="Helvetica" w:hAnsi="Helvetica" w:cs="Helvetica"/>
          <w:bCs/>
        </w:rPr>
        <w:t>Aboven</w:t>
      </w:r>
      <w:proofErr w:type="spellEnd"/>
      <w:r w:rsidR="00C7531B" w:rsidRPr="00776BA1">
        <w:rPr>
          <w:rFonts w:ascii="Helvetica" w:hAnsi="Helvetica" w:cs="Helvetica"/>
          <w:bCs/>
        </w:rPr>
        <w:t xml:space="preserve"> </w:t>
      </w:r>
      <w:proofErr w:type="spellStart"/>
      <w:r w:rsidR="00C7531B" w:rsidRPr="00776BA1">
        <w:rPr>
          <w:rFonts w:ascii="Helvetica" w:hAnsi="Helvetica" w:cs="Helvetica"/>
          <w:bCs/>
        </w:rPr>
        <w:t>alle</w:t>
      </w:r>
      <w:proofErr w:type="spellEnd"/>
      <w:r w:rsidR="00C7531B" w:rsidRPr="00776BA1">
        <w:rPr>
          <w:rFonts w:ascii="Helvetica" w:hAnsi="Helvetica" w:cs="Helvetica"/>
          <w:bCs/>
        </w:rPr>
        <w:t xml:space="preserve"> </w:t>
      </w:r>
      <w:proofErr w:type="spellStart"/>
      <w:r w:rsidR="00C7531B" w:rsidRPr="00776BA1">
        <w:rPr>
          <w:rFonts w:ascii="Helvetica" w:hAnsi="Helvetica" w:cs="Helvetica"/>
          <w:bCs/>
        </w:rPr>
        <w:t>nacions</w:t>
      </w:r>
      <w:proofErr w:type="spellEnd"/>
      <w:r w:rsidR="00C7531B" w:rsidRPr="00776BA1">
        <w:rPr>
          <w:rFonts w:ascii="Helvetica" w:hAnsi="Helvetica" w:cs="Helvetica"/>
          <w:bCs/>
        </w:rPr>
        <w:t xml:space="preserve"> in </w:t>
      </w:r>
      <w:proofErr w:type="spellStart"/>
      <w:r w:rsidR="00C7531B" w:rsidRPr="00776BA1">
        <w:rPr>
          <w:rFonts w:ascii="Helvetica" w:hAnsi="Helvetica" w:cs="Helvetica"/>
          <w:bCs/>
        </w:rPr>
        <w:t>Pruce</w:t>
      </w:r>
      <w:proofErr w:type="spellEnd"/>
      <w:r w:rsidR="00C7531B" w:rsidRPr="00776BA1">
        <w:rPr>
          <w:rFonts w:ascii="Helvetica" w:hAnsi="Helvetica" w:cs="Helvetica"/>
          <w:bCs/>
        </w:rPr>
        <w:t xml:space="preserve">;’, and ‘In </w:t>
      </w:r>
      <w:proofErr w:type="spellStart"/>
      <w:r w:rsidR="00C7531B" w:rsidRPr="00776BA1">
        <w:rPr>
          <w:rFonts w:ascii="Helvetica" w:hAnsi="Helvetica" w:cs="Helvetica"/>
          <w:bCs/>
        </w:rPr>
        <w:t>Gernade</w:t>
      </w:r>
      <w:proofErr w:type="spellEnd"/>
      <w:r w:rsidR="00C7531B" w:rsidRPr="00776BA1">
        <w:rPr>
          <w:rFonts w:ascii="Helvetica" w:hAnsi="Helvetica" w:cs="Helvetica"/>
          <w:bCs/>
        </w:rPr>
        <w:t xml:space="preserve"> at the </w:t>
      </w:r>
      <w:proofErr w:type="spellStart"/>
      <w:r w:rsidR="00C7531B" w:rsidRPr="00776BA1">
        <w:rPr>
          <w:rFonts w:ascii="Helvetica" w:hAnsi="Helvetica" w:cs="Helvetica"/>
          <w:bCs/>
        </w:rPr>
        <w:t>seege</w:t>
      </w:r>
      <w:proofErr w:type="spellEnd"/>
      <w:r w:rsidR="00C7531B" w:rsidRPr="00776BA1">
        <w:rPr>
          <w:rFonts w:ascii="Helvetica" w:hAnsi="Helvetica" w:cs="Helvetica"/>
          <w:bCs/>
        </w:rPr>
        <w:t xml:space="preserve"> eek </w:t>
      </w:r>
      <w:proofErr w:type="spellStart"/>
      <w:r w:rsidR="00C7531B" w:rsidRPr="00776BA1">
        <w:rPr>
          <w:rFonts w:ascii="Helvetica" w:hAnsi="Helvetica" w:cs="Helvetica"/>
          <w:bCs/>
        </w:rPr>
        <w:t>hadde</w:t>
      </w:r>
      <w:proofErr w:type="spellEnd"/>
      <w:r w:rsidR="00C7531B" w:rsidRPr="00776BA1">
        <w:rPr>
          <w:rFonts w:ascii="Helvetica" w:hAnsi="Helvetica" w:cs="Helvetica"/>
          <w:bCs/>
        </w:rPr>
        <w:t xml:space="preserve"> he be.’</w:t>
      </w:r>
      <w:r w:rsidR="00C7531B" w:rsidRPr="00776BA1">
        <w:rPr>
          <w:rStyle w:val="FootnoteReference"/>
          <w:rFonts w:ascii="Helvetica" w:hAnsi="Helvetica" w:cs="Helvetica"/>
          <w:bCs/>
        </w:rPr>
        <w:footnoteReference w:id="9"/>
      </w:r>
      <w:r w:rsidR="00776BA1">
        <w:rPr>
          <w:rFonts w:ascii="Helvetica" w:hAnsi="Helvetica" w:cs="Helvetica"/>
          <w:bCs/>
        </w:rPr>
        <w:t xml:space="preserve"> The list of places the knight has been are all from battles that had taken place in the time period. A person from the </w:t>
      </w:r>
      <w:r w:rsidR="00EB239C">
        <w:rPr>
          <w:rFonts w:ascii="Helvetica" w:hAnsi="Helvetica" w:cs="Helvetica"/>
          <w:bCs/>
        </w:rPr>
        <w:t>time</w:t>
      </w:r>
      <w:r w:rsidR="00776BA1">
        <w:rPr>
          <w:rFonts w:ascii="Helvetica" w:hAnsi="Helvetica" w:cs="Helvetica"/>
          <w:bCs/>
        </w:rPr>
        <w:t xml:space="preserve"> </w:t>
      </w:r>
      <w:r w:rsidR="00EB239C">
        <w:rPr>
          <w:rFonts w:ascii="Helvetica" w:hAnsi="Helvetica" w:cs="Helvetica"/>
          <w:bCs/>
        </w:rPr>
        <w:t>would</w:t>
      </w:r>
      <w:r w:rsidR="00776BA1">
        <w:rPr>
          <w:rFonts w:ascii="Helvetica" w:hAnsi="Helvetica" w:cs="Helvetica"/>
          <w:bCs/>
        </w:rPr>
        <w:t xml:space="preserve"> have recognised </w:t>
      </w:r>
      <w:r w:rsidR="00776BA1">
        <w:rPr>
          <w:rFonts w:ascii="Helvetica" w:hAnsi="Helvetica" w:cs="Helvetica"/>
          <w:bCs/>
        </w:rPr>
        <w:lastRenderedPageBreak/>
        <w:t xml:space="preserve">those battles and understood the knight was a person to be </w:t>
      </w:r>
      <w:r w:rsidR="00EB239C">
        <w:rPr>
          <w:rFonts w:ascii="Helvetica" w:hAnsi="Helvetica" w:cs="Helvetica"/>
          <w:bCs/>
        </w:rPr>
        <w:t>glorified</w:t>
      </w:r>
      <w:r w:rsidR="00776BA1">
        <w:rPr>
          <w:rFonts w:ascii="Helvetica" w:hAnsi="Helvetica" w:cs="Helvetica"/>
          <w:bCs/>
        </w:rPr>
        <w:t xml:space="preserve"> to a certain degree.</w:t>
      </w:r>
      <w:r w:rsidR="00EB239C">
        <w:rPr>
          <w:rFonts w:ascii="Helvetica" w:hAnsi="Helvetica" w:cs="Helvetica"/>
          <w:bCs/>
        </w:rPr>
        <w:t xml:space="preserve"> </w:t>
      </w:r>
      <w:r w:rsidR="00EB239C">
        <w:rPr>
          <w:rFonts w:ascii="Helvetica" w:hAnsi="Helvetica"/>
        </w:rPr>
        <w:t xml:space="preserve">It is an interesting perspective that Chaucer has chosen to tell this tale as Lewis says: </w:t>
      </w:r>
    </w:p>
    <w:p w14:paraId="3F16E833" w14:textId="77777777" w:rsidR="00EB239C" w:rsidRDefault="00EB239C" w:rsidP="00EB239C">
      <w:pPr>
        <w:spacing w:line="360" w:lineRule="auto"/>
        <w:jc w:val="both"/>
        <w:rPr>
          <w:rFonts w:ascii="Helvetica" w:hAnsi="Helvetica"/>
        </w:rPr>
      </w:pPr>
    </w:p>
    <w:p w14:paraId="7AD98915" w14:textId="5CCCFD1B" w:rsidR="00EB239C" w:rsidRPr="009540A8" w:rsidRDefault="00EB239C" w:rsidP="00EB239C">
      <w:pPr>
        <w:spacing w:line="360" w:lineRule="auto"/>
        <w:ind w:left="1440"/>
        <w:jc w:val="both"/>
        <w:rPr>
          <w:rFonts w:ascii="Helvetica" w:hAnsi="Helvetica"/>
          <w:sz w:val="18"/>
          <w:szCs w:val="18"/>
        </w:rPr>
      </w:pPr>
      <w:r>
        <w:rPr>
          <w:rFonts w:ascii="Helvetica" w:hAnsi="Helvetica"/>
          <w:sz w:val="18"/>
          <w:szCs w:val="18"/>
        </w:rPr>
        <w:t>The 1365 Alexandria crusade, the first mentioned in the Knight’s catalogue of campaigns, arguably represents the last major attempt to take back the Holy Land from Islam. In the context of the tales, it offers a link between historical events that are external to the frame, resting in one pilgrim’s past and in another pilgrim’s tale.</w:t>
      </w:r>
      <w:r w:rsidRPr="009540A8">
        <w:rPr>
          <w:rStyle w:val="FootnoteReference"/>
          <w:rFonts w:ascii="Helvetica" w:hAnsi="Helvetica"/>
          <w:sz w:val="18"/>
          <w:szCs w:val="18"/>
        </w:rPr>
        <w:footnoteReference w:id="10"/>
      </w:r>
    </w:p>
    <w:p w14:paraId="73BB5394" w14:textId="55033F42" w:rsidR="00341A13" w:rsidRPr="00EE2319" w:rsidRDefault="00341A13" w:rsidP="00CE2402">
      <w:pPr>
        <w:spacing w:line="360" w:lineRule="auto"/>
        <w:jc w:val="both"/>
        <w:rPr>
          <w:rFonts w:ascii="Helvetica" w:hAnsi="Helvetica"/>
        </w:rPr>
      </w:pPr>
    </w:p>
    <w:p w14:paraId="4A292E99" w14:textId="77777777" w:rsidR="00821712" w:rsidRDefault="00EE2319" w:rsidP="0013360E">
      <w:pPr>
        <w:spacing w:line="360" w:lineRule="auto"/>
        <w:ind w:firstLine="720"/>
        <w:jc w:val="both"/>
        <w:rPr>
          <w:rFonts w:ascii="Helvetica" w:hAnsi="Helvetica" w:cs="Helvetica"/>
        </w:rPr>
      </w:pPr>
      <w:r w:rsidRPr="00EE2319">
        <w:rPr>
          <w:rFonts w:ascii="Helvetica" w:hAnsi="Helvetica" w:cs="Helvetica"/>
        </w:rPr>
        <w:t>C</w:t>
      </w:r>
      <w:r>
        <w:rPr>
          <w:rFonts w:ascii="Helvetica" w:hAnsi="Helvetica" w:cs="Helvetica"/>
        </w:rPr>
        <w:t xml:space="preserve">haucer’s </w:t>
      </w:r>
      <w:r w:rsidR="00DB774F">
        <w:rPr>
          <w:rFonts w:ascii="Helvetica" w:hAnsi="Helvetica" w:cs="Helvetica"/>
        </w:rPr>
        <w:t>sociocultural differences of chivalry feed into the knight telling the tale</w:t>
      </w:r>
      <w:r w:rsidR="00EF019C">
        <w:rPr>
          <w:rFonts w:ascii="Helvetica" w:hAnsi="Helvetica" w:cs="Helvetica"/>
        </w:rPr>
        <w:t>,</w:t>
      </w:r>
      <w:r w:rsidR="00A77A94">
        <w:rPr>
          <w:rFonts w:ascii="Helvetica" w:hAnsi="Helvetica" w:cs="Helvetica"/>
        </w:rPr>
        <w:t xml:space="preserve"> and as an outcome, intertwined through the different narrative levels</w:t>
      </w:r>
      <w:r w:rsidR="00821712">
        <w:rPr>
          <w:rFonts w:ascii="Helvetica" w:hAnsi="Helvetica" w:cs="Helvetica"/>
        </w:rPr>
        <w:t xml:space="preserve"> as Patterson says:</w:t>
      </w:r>
    </w:p>
    <w:p w14:paraId="78AD0F01" w14:textId="77777777" w:rsidR="00785E21" w:rsidRDefault="00785E21" w:rsidP="00785E21">
      <w:pPr>
        <w:spacing w:line="360" w:lineRule="auto"/>
        <w:ind w:left="1440"/>
        <w:jc w:val="both"/>
        <w:rPr>
          <w:rFonts w:ascii="Helvetica" w:hAnsi="Helvetica" w:cs="Helvetica"/>
          <w:sz w:val="18"/>
          <w:szCs w:val="18"/>
        </w:rPr>
      </w:pPr>
    </w:p>
    <w:p w14:paraId="3961B060" w14:textId="5E803CE5" w:rsidR="00821712" w:rsidRPr="00785E21" w:rsidRDefault="00821712" w:rsidP="00785E21">
      <w:pPr>
        <w:spacing w:line="360" w:lineRule="auto"/>
        <w:ind w:left="1440"/>
        <w:jc w:val="both"/>
        <w:rPr>
          <w:rFonts w:ascii="Helvetica" w:hAnsi="Helvetica" w:cs="Helvetica"/>
          <w:sz w:val="18"/>
          <w:szCs w:val="18"/>
        </w:rPr>
      </w:pPr>
      <w:r w:rsidRPr="00785E21">
        <w:rPr>
          <w:rFonts w:ascii="Helvetica" w:hAnsi="Helvetica" w:cs="Helvetica"/>
          <w:sz w:val="18"/>
          <w:szCs w:val="18"/>
        </w:rPr>
        <w:t xml:space="preserve">There is considerable evidence to suggest that in the late fourteenth century chivalric identity was beginning to </w:t>
      </w:r>
      <w:proofErr w:type="gramStart"/>
      <w:r w:rsidRPr="00785E21">
        <w:rPr>
          <w:rFonts w:ascii="Helvetica" w:hAnsi="Helvetica" w:cs="Helvetica"/>
          <w:sz w:val="18"/>
          <w:szCs w:val="18"/>
        </w:rPr>
        <w:t>be seen as</w:t>
      </w:r>
      <w:proofErr w:type="gramEnd"/>
      <w:r w:rsidRPr="00785E21">
        <w:rPr>
          <w:rFonts w:ascii="Helvetica" w:hAnsi="Helvetica" w:cs="Helvetica"/>
          <w:sz w:val="18"/>
          <w:szCs w:val="18"/>
        </w:rPr>
        <w:t xml:space="preserve"> inadequate even to the governing class; and to an observer like Chaucer, who was seeking detachment, the rifts in the construct must have been of particular interest.</w:t>
      </w:r>
      <w:r w:rsidRPr="00785E21">
        <w:rPr>
          <w:rStyle w:val="FootnoteReference"/>
          <w:rFonts w:ascii="Helvetica" w:hAnsi="Helvetica" w:cs="Helvetica"/>
          <w:sz w:val="18"/>
          <w:szCs w:val="18"/>
        </w:rPr>
        <w:footnoteReference w:id="11"/>
      </w:r>
      <w:r w:rsidRPr="00785E21">
        <w:rPr>
          <w:rFonts w:ascii="Helvetica" w:hAnsi="Helvetica" w:cs="Helvetica"/>
          <w:sz w:val="18"/>
          <w:szCs w:val="18"/>
        </w:rPr>
        <w:t xml:space="preserve"> </w:t>
      </w:r>
    </w:p>
    <w:p w14:paraId="0A9DF047" w14:textId="77777777" w:rsidR="00785E21" w:rsidRDefault="00785E21" w:rsidP="0013360E">
      <w:pPr>
        <w:spacing w:line="360" w:lineRule="auto"/>
        <w:ind w:firstLine="720"/>
        <w:jc w:val="both"/>
        <w:rPr>
          <w:rFonts w:ascii="Helvetica" w:hAnsi="Helvetica" w:cs="Helvetica"/>
        </w:rPr>
      </w:pPr>
    </w:p>
    <w:p w14:paraId="4114B125" w14:textId="22440B83" w:rsidR="00755DD1" w:rsidRDefault="0013360E" w:rsidP="00CC36C4">
      <w:pPr>
        <w:spacing w:line="360" w:lineRule="auto"/>
        <w:ind w:firstLine="720"/>
        <w:jc w:val="both"/>
        <w:rPr>
          <w:rFonts w:ascii="Helvetica" w:hAnsi="Helvetica"/>
        </w:rPr>
      </w:pPr>
      <w:r>
        <w:rPr>
          <w:rFonts w:ascii="Helvetica" w:hAnsi="Helvetica" w:cs="Helvetica"/>
        </w:rPr>
        <w:t xml:space="preserve">The challenge for chivalry is tested in the tale itself by Chaucer through </w:t>
      </w:r>
      <w:proofErr w:type="spellStart"/>
      <w:r>
        <w:rPr>
          <w:rFonts w:ascii="Helvetica" w:hAnsi="Helvetica"/>
        </w:rPr>
        <w:t>Arcit</w:t>
      </w:r>
      <w:r w:rsidR="00131DB8">
        <w:rPr>
          <w:rFonts w:ascii="Helvetica" w:hAnsi="Helvetica"/>
        </w:rPr>
        <w:t>e</w:t>
      </w:r>
      <w:proofErr w:type="spellEnd"/>
      <w:r>
        <w:rPr>
          <w:rFonts w:ascii="Helvetica" w:hAnsi="Helvetica"/>
        </w:rPr>
        <w:t xml:space="preserve"> and Palamon.</w:t>
      </w:r>
      <w:r w:rsidR="003C47B7">
        <w:rPr>
          <w:rFonts w:ascii="Helvetica" w:hAnsi="Helvetica"/>
        </w:rPr>
        <w:t xml:space="preserve"> Considering that Arcita and Palamon are two different people</w:t>
      </w:r>
      <w:r w:rsidR="00CC36C4">
        <w:rPr>
          <w:rFonts w:ascii="Helvetica" w:hAnsi="Helvetica"/>
        </w:rPr>
        <w:t xml:space="preserve">; </w:t>
      </w:r>
      <w:r w:rsidR="003C47B7">
        <w:rPr>
          <w:rFonts w:ascii="Helvetica" w:hAnsi="Helvetica"/>
        </w:rPr>
        <w:t>they ar</w:t>
      </w:r>
      <w:r w:rsidR="00507725">
        <w:rPr>
          <w:rFonts w:ascii="Helvetica" w:hAnsi="Helvetica"/>
        </w:rPr>
        <w:t>e very similar in a lot of ways as they are introduced;</w:t>
      </w:r>
      <w:r w:rsidR="00B72432">
        <w:rPr>
          <w:rFonts w:ascii="Helvetica" w:hAnsi="Helvetica"/>
        </w:rPr>
        <w:t xml:space="preserve"> </w:t>
      </w:r>
      <w:r w:rsidR="00507725">
        <w:rPr>
          <w:rFonts w:ascii="Helvetica" w:hAnsi="Helvetica"/>
        </w:rPr>
        <w:t xml:space="preserve">‘Two Yonge </w:t>
      </w:r>
      <w:proofErr w:type="spellStart"/>
      <w:r w:rsidR="00507725">
        <w:rPr>
          <w:rFonts w:ascii="Helvetica" w:hAnsi="Helvetica"/>
        </w:rPr>
        <w:t>knyghtes</w:t>
      </w:r>
      <w:proofErr w:type="spellEnd"/>
      <w:r w:rsidR="00507725">
        <w:rPr>
          <w:rFonts w:ascii="Helvetica" w:hAnsi="Helvetica"/>
        </w:rPr>
        <w:t xml:space="preserve"> </w:t>
      </w:r>
      <w:proofErr w:type="spellStart"/>
      <w:r w:rsidR="00507725">
        <w:rPr>
          <w:rFonts w:ascii="Helvetica" w:hAnsi="Helvetica"/>
        </w:rPr>
        <w:t>liggynge</w:t>
      </w:r>
      <w:proofErr w:type="spellEnd"/>
      <w:r w:rsidR="00507725">
        <w:rPr>
          <w:rFonts w:ascii="Helvetica" w:hAnsi="Helvetica"/>
        </w:rPr>
        <w:t xml:space="preserve"> by and by,//</w:t>
      </w:r>
      <w:r w:rsidR="00F16525">
        <w:rPr>
          <w:rFonts w:ascii="Helvetica" w:hAnsi="Helvetica"/>
        </w:rPr>
        <w:t xml:space="preserve"> </w:t>
      </w:r>
      <w:r w:rsidR="00507725">
        <w:rPr>
          <w:rFonts w:ascii="Helvetica" w:hAnsi="Helvetica"/>
        </w:rPr>
        <w:t>Bothe</w:t>
      </w:r>
      <w:r w:rsidR="00F16525">
        <w:rPr>
          <w:rFonts w:ascii="Helvetica" w:hAnsi="Helvetica"/>
        </w:rPr>
        <w:t xml:space="preserve"> in </w:t>
      </w:r>
      <w:proofErr w:type="spellStart"/>
      <w:r w:rsidR="00F16525">
        <w:rPr>
          <w:rFonts w:ascii="Helvetica" w:hAnsi="Helvetica"/>
        </w:rPr>
        <w:t>oon</w:t>
      </w:r>
      <w:proofErr w:type="spellEnd"/>
      <w:r w:rsidR="00F16525">
        <w:rPr>
          <w:rFonts w:ascii="Helvetica" w:hAnsi="Helvetica"/>
        </w:rPr>
        <w:t xml:space="preserve"> </w:t>
      </w:r>
      <w:proofErr w:type="spellStart"/>
      <w:r w:rsidR="00F16525">
        <w:rPr>
          <w:rFonts w:ascii="Helvetica" w:hAnsi="Helvetica"/>
        </w:rPr>
        <w:t>armes</w:t>
      </w:r>
      <w:proofErr w:type="spellEnd"/>
      <w:r w:rsidR="00F16525">
        <w:rPr>
          <w:rFonts w:ascii="Helvetica" w:hAnsi="Helvetica"/>
        </w:rPr>
        <w:t xml:space="preserve">, </w:t>
      </w:r>
      <w:proofErr w:type="spellStart"/>
      <w:r w:rsidR="00F16525">
        <w:rPr>
          <w:rFonts w:ascii="Helvetica" w:hAnsi="Helvetica"/>
        </w:rPr>
        <w:t>wroght</w:t>
      </w:r>
      <w:proofErr w:type="spellEnd"/>
      <w:r w:rsidR="00F16525">
        <w:rPr>
          <w:rFonts w:ascii="Helvetica" w:hAnsi="Helvetica"/>
        </w:rPr>
        <w:t xml:space="preserve"> </w:t>
      </w:r>
      <w:proofErr w:type="spellStart"/>
      <w:r w:rsidR="00F16525">
        <w:rPr>
          <w:rFonts w:ascii="Helvetica" w:hAnsi="Helvetica"/>
        </w:rPr>
        <w:t>ful</w:t>
      </w:r>
      <w:proofErr w:type="spellEnd"/>
      <w:r w:rsidR="00F16525">
        <w:rPr>
          <w:rFonts w:ascii="Helvetica" w:hAnsi="Helvetica"/>
        </w:rPr>
        <w:t xml:space="preserve"> </w:t>
      </w:r>
      <w:proofErr w:type="spellStart"/>
      <w:r w:rsidR="00F16525">
        <w:rPr>
          <w:rFonts w:ascii="Helvetica" w:hAnsi="Helvetica"/>
        </w:rPr>
        <w:t>richely</w:t>
      </w:r>
      <w:proofErr w:type="spellEnd"/>
      <w:r w:rsidR="00F16525">
        <w:rPr>
          <w:rFonts w:ascii="Helvetica" w:hAnsi="Helvetica"/>
        </w:rPr>
        <w:t xml:space="preserve">,// Of </w:t>
      </w:r>
      <w:proofErr w:type="spellStart"/>
      <w:r w:rsidR="00F16525">
        <w:rPr>
          <w:rFonts w:ascii="Helvetica" w:hAnsi="Helvetica"/>
        </w:rPr>
        <w:t>whiche</w:t>
      </w:r>
      <w:proofErr w:type="spellEnd"/>
      <w:r w:rsidR="00F16525">
        <w:rPr>
          <w:rFonts w:ascii="Helvetica" w:hAnsi="Helvetica"/>
        </w:rPr>
        <w:t xml:space="preserve"> two Arcita </w:t>
      </w:r>
      <w:proofErr w:type="spellStart"/>
      <w:r w:rsidR="00F16525">
        <w:rPr>
          <w:rFonts w:ascii="Helvetica" w:hAnsi="Helvetica"/>
        </w:rPr>
        <w:t>highte</w:t>
      </w:r>
      <w:proofErr w:type="spellEnd"/>
      <w:r w:rsidR="00F16525">
        <w:rPr>
          <w:rFonts w:ascii="Helvetica" w:hAnsi="Helvetica"/>
        </w:rPr>
        <w:t xml:space="preserve"> that </w:t>
      </w:r>
      <w:proofErr w:type="spellStart"/>
      <w:r w:rsidR="00F16525">
        <w:rPr>
          <w:rFonts w:ascii="Helvetica" w:hAnsi="Helvetica"/>
        </w:rPr>
        <w:t>oon</w:t>
      </w:r>
      <w:proofErr w:type="spellEnd"/>
      <w:r w:rsidR="00F16525">
        <w:rPr>
          <w:rFonts w:ascii="Helvetica" w:hAnsi="Helvetica"/>
        </w:rPr>
        <w:t xml:space="preserve">,// And that </w:t>
      </w:r>
      <w:proofErr w:type="spellStart"/>
      <w:r w:rsidR="00F16525">
        <w:rPr>
          <w:rFonts w:ascii="Helvetica" w:hAnsi="Helvetica"/>
        </w:rPr>
        <w:t>oother</w:t>
      </w:r>
      <w:proofErr w:type="spellEnd"/>
      <w:r w:rsidR="00F16525">
        <w:rPr>
          <w:rFonts w:ascii="Helvetica" w:hAnsi="Helvetica"/>
        </w:rPr>
        <w:t xml:space="preserve"> knight </w:t>
      </w:r>
      <w:proofErr w:type="spellStart"/>
      <w:r w:rsidR="00F16525">
        <w:rPr>
          <w:rFonts w:ascii="Helvetica" w:hAnsi="Helvetica"/>
        </w:rPr>
        <w:t>highte</w:t>
      </w:r>
      <w:proofErr w:type="spellEnd"/>
      <w:r w:rsidR="00F16525">
        <w:rPr>
          <w:rFonts w:ascii="Helvetica" w:hAnsi="Helvetica"/>
        </w:rPr>
        <w:t xml:space="preserve"> Palamon.’</w:t>
      </w:r>
      <w:r w:rsidR="00F16525">
        <w:rPr>
          <w:rStyle w:val="FootnoteReference"/>
          <w:rFonts w:ascii="Helvetica" w:hAnsi="Helvetica"/>
        </w:rPr>
        <w:footnoteReference w:id="12"/>
      </w:r>
      <w:r w:rsidR="00F16525">
        <w:rPr>
          <w:rFonts w:ascii="Helvetica" w:hAnsi="Helvetica"/>
        </w:rPr>
        <w:t xml:space="preserve"> </w:t>
      </w:r>
      <w:r w:rsidR="00B72432" w:rsidRPr="00F07F49">
        <w:rPr>
          <w:rFonts w:ascii="Helvetica" w:hAnsi="Helvetica"/>
        </w:rPr>
        <w:t>The knight</w:t>
      </w:r>
      <w:r w:rsidR="000544E6" w:rsidRPr="00F07F49">
        <w:rPr>
          <w:rFonts w:ascii="Helvetica" w:hAnsi="Helvetica"/>
        </w:rPr>
        <w:t>’s description</w:t>
      </w:r>
      <w:r w:rsidR="00B72432" w:rsidRPr="00F07F49">
        <w:rPr>
          <w:rFonts w:ascii="Helvetica" w:hAnsi="Helvetica"/>
        </w:rPr>
        <w:t xml:space="preserve"> </w:t>
      </w:r>
      <w:r w:rsidR="00B72432">
        <w:rPr>
          <w:rFonts w:ascii="Helvetica" w:hAnsi="Helvetica"/>
        </w:rPr>
        <w:t>d</w:t>
      </w:r>
      <w:r w:rsidR="00865237">
        <w:rPr>
          <w:rFonts w:ascii="Helvetica" w:hAnsi="Helvetica"/>
        </w:rPr>
        <w:t>oes no</w:t>
      </w:r>
      <w:r w:rsidR="00CC36C4">
        <w:rPr>
          <w:rFonts w:ascii="Helvetica" w:hAnsi="Helvetica"/>
        </w:rPr>
        <w:t xml:space="preserve">t really give </w:t>
      </w:r>
      <w:r w:rsidR="00865237">
        <w:rPr>
          <w:rFonts w:ascii="Helvetica" w:hAnsi="Helvetica"/>
        </w:rPr>
        <w:t>either of them a personality as</w:t>
      </w:r>
      <w:r w:rsidR="00CC36C4">
        <w:rPr>
          <w:rFonts w:ascii="Helvetica" w:hAnsi="Helvetica"/>
        </w:rPr>
        <w:t xml:space="preserve">  both</w:t>
      </w:r>
      <w:r w:rsidR="00865237">
        <w:rPr>
          <w:rFonts w:ascii="Helvetica" w:hAnsi="Helvetica"/>
        </w:rPr>
        <w:t xml:space="preserve"> are</w:t>
      </w:r>
      <w:r w:rsidR="00CC36C4">
        <w:rPr>
          <w:rFonts w:ascii="Helvetica" w:hAnsi="Helvetica"/>
        </w:rPr>
        <w:t xml:space="preserve"> almost identical</w:t>
      </w:r>
      <w:r w:rsidR="00865237">
        <w:rPr>
          <w:rFonts w:ascii="Helvetica" w:hAnsi="Helvetica"/>
        </w:rPr>
        <w:t>,</w:t>
      </w:r>
      <w:r w:rsidR="00CC36C4">
        <w:rPr>
          <w:rFonts w:ascii="Helvetica" w:hAnsi="Helvetica"/>
        </w:rPr>
        <w:t xml:space="preserve"> which </w:t>
      </w:r>
      <w:r w:rsidR="00755DD1">
        <w:rPr>
          <w:rFonts w:ascii="Helvetica" w:hAnsi="Helvetica"/>
        </w:rPr>
        <w:t>is interesting</w:t>
      </w:r>
      <w:r w:rsidR="00CC36C4">
        <w:rPr>
          <w:rFonts w:ascii="Helvetica" w:hAnsi="Helvetica"/>
        </w:rPr>
        <w:t xml:space="preserve"> because</w:t>
      </w:r>
      <w:r w:rsidR="00755DD1">
        <w:rPr>
          <w:rFonts w:ascii="Helvetica" w:hAnsi="Helvetica"/>
        </w:rPr>
        <w:t xml:space="preserve"> Patterson ar</w:t>
      </w:r>
      <w:r w:rsidR="00CC36C4">
        <w:rPr>
          <w:rFonts w:ascii="Helvetica" w:hAnsi="Helvetica"/>
        </w:rPr>
        <w:t>gues that certain groups</w:t>
      </w:r>
      <w:r w:rsidR="00755DD1">
        <w:rPr>
          <w:rFonts w:ascii="Helvetica" w:hAnsi="Helvetica"/>
        </w:rPr>
        <w:t xml:space="preserve"> identify as a collective rather than an individual perspective</w:t>
      </w:r>
      <w:r w:rsidR="00865237">
        <w:rPr>
          <w:rFonts w:ascii="Helvetica" w:hAnsi="Helvetica"/>
        </w:rPr>
        <w:t>,</w:t>
      </w:r>
      <w:r w:rsidR="00755DD1">
        <w:rPr>
          <w:rStyle w:val="FootnoteReference"/>
          <w:rFonts w:ascii="Helvetica" w:hAnsi="Helvetica"/>
        </w:rPr>
        <w:footnoteReference w:id="13"/>
      </w:r>
      <w:r w:rsidR="00755DD1">
        <w:rPr>
          <w:rFonts w:ascii="Helvetica" w:hAnsi="Helvetica"/>
        </w:rPr>
        <w:t xml:space="preserve"> </w:t>
      </w:r>
      <w:r w:rsidR="00865237">
        <w:rPr>
          <w:rFonts w:ascii="Helvetica" w:hAnsi="Helvetica"/>
        </w:rPr>
        <w:t xml:space="preserve">which we can see </w:t>
      </w:r>
      <w:r w:rsidR="00755DD1">
        <w:rPr>
          <w:rFonts w:ascii="Helvetica" w:hAnsi="Helvetica"/>
        </w:rPr>
        <w:t>is</w:t>
      </w:r>
      <w:r w:rsidR="00865237">
        <w:rPr>
          <w:rFonts w:ascii="Helvetica" w:hAnsi="Helvetica"/>
        </w:rPr>
        <w:t xml:space="preserve"> the</w:t>
      </w:r>
      <w:r w:rsidR="00755DD1">
        <w:rPr>
          <w:rFonts w:ascii="Helvetica" w:hAnsi="Helvetica"/>
        </w:rPr>
        <w:t xml:space="preserve"> case in the </w:t>
      </w:r>
      <w:r w:rsidR="00D02017">
        <w:rPr>
          <w:rFonts w:ascii="Helvetica" w:hAnsi="Helvetica"/>
        </w:rPr>
        <w:t>knight’s</w:t>
      </w:r>
      <w:r w:rsidR="000544E6">
        <w:rPr>
          <w:rFonts w:ascii="Helvetica" w:hAnsi="Helvetica"/>
        </w:rPr>
        <w:t xml:space="preserve"> tale for</w:t>
      </w:r>
      <w:r w:rsidR="00755DD1">
        <w:rPr>
          <w:rFonts w:ascii="Helvetica" w:hAnsi="Helvetica"/>
        </w:rPr>
        <w:t xml:space="preserve"> Arcita and Palamon</w:t>
      </w:r>
      <w:r w:rsidR="00CC36C4">
        <w:rPr>
          <w:rFonts w:ascii="Helvetica" w:hAnsi="Helvetica"/>
        </w:rPr>
        <w:t xml:space="preserve">. It could </w:t>
      </w:r>
      <w:proofErr w:type="gramStart"/>
      <w:r w:rsidR="00CC36C4">
        <w:rPr>
          <w:rFonts w:ascii="Helvetica" w:hAnsi="Helvetica"/>
        </w:rPr>
        <w:t>be seen as</w:t>
      </w:r>
      <w:proofErr w:type="gramEnd"/>
      <w:r w:rsidR="00CC36C4">
        <w:rPr>
          <w:rFonts w:ascii="Helvetica" w:hAnsi="Helvetica"/>
        </w:rPr>
        <w:t xml:space="preserve"> way in which Chaucer challenges chivalry as knights share the same code, </w:t>
      </w:r>
      <w:r w:rsidR="003E7992">
        <w:rPr>
          <w:rFonts w:ascii="Helvetica" w:hAnsi="Helvetica"/>
        </w:rPr>
        <w:t>and some would argue that it is difficult to sympathise with either of them for being almost identical</w:t>
      </w:r>
      <w:r w:rsidR="003E7992">
        <w:rPr>
          <w:rStyle w:val="FootnoteReference"/>
          <w:rFonts w:ascii="Helvetica" w:hAnsi="Helvetica"/>
        </w:rPr>
        <w:footnoteReference w:id="14"/>
      </w:r>
      <w:r w:rsidR="00983D9B">
        <w:rPr>
          <w:rFonts w:ascii="Helvetica" w:hAnsi="Helvetica"/>
        </w:rPr>
        <w:t xml:space="preserve"> as Hulbert says:</w:t>
      </w:r>
      <w:r w:rsidR="00CC36C4">
        <w:rPr>
          <w:rFonts w:ascii="Helvetica" w:hAnsi="Helvetica"/>
        </w:rPr>
        <w:t xml:space="preserve">  </w:t>
      </w:r>
    </w:p>
    <w:p w14:paraId="7539D8B0" w14:textId="77777777" w:rsidR="00983D9B" w:rsidRDefault="00983D9B" w:rsidP="00983D9B">
      <w:pPr>
        <w:spacing w:line="360" w:lineRule="auto"/>
        <w:ind w:left="1440"/>
        <w:jc w:val="both"/>
        <w:rPr>
          <w:rFonts w:ascii="Helvetica" w:hAnsi="Helvetica"/>
        </w:rPr>
      </w:pPr>
    </w:p>
    <w:p w14:paraId="58B7471B" w14:textId="3020CBDE" w:rsidR="007D15E8" w:rsidRPr="007D15E8" w:rsidRDefault="007D15E8" w:rsidP="00983D9B">
      <w:pPr>
        <w:spacing w:line="360" w:lineRule="auto"/>
        <w:ind w:left="1440"/>
        <w:jc w:val="both"/>
        <w:rPr>
          <w:rFonts w:ascii="Helvetica" w:hAnsi="Helvetica"/>
          <w:sz w:val="18"/>
          <w:szCs w:val="18"/>
        </w:rPr>
      </w:pPr>
      <w:r w:rsidRPr="007D15E8">
        <w:rPr>
          <w:rFonts w:ascii="Helvetica" w:hAnsi="Helvetica"/>
          <w:sz w:val="18"/>
          <w:szCs w:val="18"/>
        </w:rPr>
        <w:t xml:space="preserve">Because Arcita is the principal character of the </w:t>
      </w:r>
      <w:proofErr w:type="spellStart"/>
      <w:r w:rsidRPr="007D15E8">
        <w:rPr>
          <w:rFonts w:ascii="Helvetica" w:hAnsi="Helvetica"/>
          <w:sz w:val="18"/>
          <w:szCs w:val="18"/>
        </w:rPr>
        <w:t>Teseide</w:t>
      </w:r>
      <w:proofErr w:type="spellEnd"/>
      <w:r w:rsidRPr="007D15E8">
        <w:rPr>
          <w:rFonts w:ascii="Helvetica" w:hAnsi="Helvetica"/>
          <w:sz w:val="18"/>
          <w:szCs w:val="18"/>
        </w:rPr>
        <w:t xml:space="preserve">, the romance chiefly concerns itself with him, shows him to have all the traits we associate with a hero of a romance, and so gains for him the reader's sympathy and interest. </w:t>
      </w:r>
      <w:proofErr w:type="spellStart"/>
      <w:r w:rsidRPr="007D15E8">
        <w:rPr>
          <w:rFonts w:ascii="Helvetica" w:hAnsi="Helvetica"/>
          <w:sz w:val="18"/>
          <w:szCs w:val="18"/>
        </w:rPr>
        <w:t>Palemone</w:t>
      </w:r>
      <w:proofErr w:type="spellEnd"/>
      <w:r w:rsidRPr="007D15E8">
        <w:rPr>
          <w:rFonts w:ascii="Helvetica" w:hAnsi="Helvetica"/>
          <w:sz w:val="18"/>
          <w:szCs w:val="18"/>
        </w:rPr>
        <w:t>, of less heroic mould, is merely the friend and confidant, like the second young man that often accompanies the principal actor in a drama.</w:t>
      </w:r>
      <w:r w:rsidR="009D7F7D">
        <w:rPr>
          <w:rStyle w:val="FootnoteReference"/>
          <w:rFonts w:ascii="Helvetica" w:hAnsi="Helvetica"/>
          <w:sz w:val="18"/>
          <w:szCs w:val="18"/>
        </w:rPr>
        <w:footnoteReference w:id="15"/>
      </w:r>
    </w:p>
    <w:p w14:paraId="0C473972" w14:textId="77777777" w:rsidR="00AF2710" w:rsidRDefault="00AF2710" w:rsidP="00183CD7">
      <w:pPr>
        <w:spacing w:line="360" w:lineRule="auto"/>
        <w:ind w:firstLine="720"/>
        <w:jc w:val="both"/>
        <w:rPr>
          <w:rFonts w:ascii="Helvetica" w:hAnsi="Helvetica"/>
        </w:rPr>
      </w:pPr>
    </w:p>
    <w:p w14:paraId="7B79E664" w14:textId="322BDDCC" w:rsidR="00FF4684" w:rsidRDefault="00FF4684" w:rsidP="00183CD7">
      <w:pPr>
        <w:spacing w:line="360" w:lineRule="auto"/>
        <w:ind w:firstLine="720"/>
        <w:jc w:val="both"/>
        <w:rPr>
          <w:rFonts w:ascii="Helvetica" w:hAnsi="Helvetica"/>
        </w:rPr>
      </w:pPr>
      <w:r>
        <w:rPr>
          <w:rFonts w:ascii="Helvetica" w:hAnsi="Helvetica"/>
        </w:rPr>
        <w:lastRenderedPageBreak/>
        <w:t>It seems that Chaucer has created a problem in The Knights Tale as neither one of the two main knights have a personality; one is almost the double of the other. In the predicament set up for b</w:t>
      </w:r>
      <w:r w:rsidR="00183CD7">
        <w:rPr>
          <w:rFonts w:ascii="Helvetica" w:hAnsi="Helvetica"/>
        </w:rPr>
        <w:t>oth of the knights</w:t>
      </w:r>
      <w:r>
        <w:rPr>
          <w:rFonts w:ascii="Helvetica" w:hAnsi="Helvetica"/>
        </w:rPr>
        <w:t xml:space="preserve"> they both fall in love with the same women who</w:t>
      </w:r>
      <w:r w:rsidR="000544E6">
        <w:rPr>
          <w:rFonts w:ascii="Helvetica" w:hAnsi="Helvetica"/>
        </w:rPr>
        <w:t xml:space="preserve"> is unaware of their </w:t>
      </w:r>
      <w:r w:rsidR="00F07F49">
        <w:rPr>
          <w:rFonts w:ascii="Helvetica" w:hAnsi="Helvetica"/>
        </w:rPr>
        <w:t>existence</w:t>
      </w:r>
      <w:r>
        <w:rPr>
          <w:rFonts w:ascii="Helvetica" w:hAnsi="Helvetica"/>
        </w:rPr>
        <w:t xml:space="preserve">, </w:t>
      </w:r>
      <w:proofErr w:type="spellStart"/>
      <w:r>
        <w:rPr>
          <w:rFonts w:ascii="Helvetica" w:hAnsi="Helvetica"/>
        </w:rPr>
        <w:t>Laskaya</w:t>
      </w:r>
      <w:proofErr w:type="spellEnd"/>
      <w:r>
        <w:rPr>
          <w:rFonts w:ascii="Helvetica" w:hAnsi="Helvetica"/>
        </w:rPr>
        <w:t xml:space="preserve"> says ‘Women usually become the site of a struggle between men so that at the heart of Chaucer’s depiction of men in love (within the Canterbury Tales) is homosocial competition, rather than a courtly code praising the devotion of men to women.’</w:t>
      </w:r>
      <w:r>
        <w:rPr>
          <w:rStyle w:val="FootnoteReference"/>
          <w:rFonts w:ascii="Helvetica" w:hAnsi="Helvetica"/>
        </w:rPr>
        <w:footnoteReference w:id="16"/>
      </w:r>
    </w:p>
    <w:p w14:paraId="62BF78E6" w14:textId="2FBDCBFA" w:rsidR="009D6C60" w:rsidRDefault="00BC3E21" w:rsidP="000F0012">
      <w:pPr>
        <w:spacing w:line="360" w:lineRule="auto"/>
        <w:ind w:firstLine="720"/>
        <w:jc w:val="both"/>
        <w:rPr>
          <w:rFonts w:ascii="Helvetica" w:hAnsi="Helvetica"/>
        </w:rPr>
      </w:pPr>
      <w:r>
        <w:rPr>
          <w:rFonts w:ascii="Helvetica" w:hAnsi="Helvetica"/>
        </w:rPr>
        <w:t xml:space="preserve">Both the knights show what is perceived as chivalry </w:t>
      </w:r>
      <w:r w:rsidR="000544E6">
        <w:rPr>
          <w:rFonts w:ascii="Helvetica" w:hAnsi="Helvetica"/>
        </w:rPr>
        <w:t>to the</w:t>
      </w:r>
      <w:r>
        <w:rPr>
          <w:rFonts w:ascii="Helvetica" w:hAnsi="Helvetica"/>
        </w:rPr>
        <w:t xml:space="preserve"> audience</w:t>
      </w:r>
      <w:r w:rsidR="000544E6">
        <w:rPr>
          <w:rFonts w:ascii="Helvetica" w:hAnsi="Helvetica"/>
        </w:rPr>
        <w:t>,</w:t>
      </w:r>
      <w:r>
        <w:rPr>
          <w:rFonts w:ascii="Helvetica" w:hAnsi="Helvetica"/>
        </w:rPr>
        <w:t xml:space="preserve"> but it</w:t>
      </w:r>
      <w:r w:rsidR="000544E6">
        <w:rPr>
          <w:rFonts w:ascii="Helvetica" w:hAnsi="Helvetica"/>
        </w:rPr>
        <w:t xml:space="preserve"> is</w:t>
      </w:r>
      <w:r>
        <w:rPr>
          <w:rFonts w:ascii="Helvetica" w:hAnsi="Helvetica"/>
        </w:rPr>
        <w:t xml:space="preserve"> take</w:t>
      </w:r>
      <w:r w:rsidR="000544E6">
        <w:rPr>
          <w:rFonts w:ascii="Helvetica" w:hAnsi="Helvetica"/>
        </w:rPr>
        <w:t>n</w:t>
      </w:r>
      <w:r>
        <w:rPr>
          <w:rFonts w:ascii="Helvetica" w:hAnsi="Helvetica"/>
        </w:rPr>
        <w:t xml:space="preserve"> to another level with the duel and the battle. </w:t>
      </w:r>
      <w:r w:rsidR="000F0012">
        <w:rPr>
          <w:rFonts w:ascii="Helvetica" w:hAnsi="Helvetica"/>
        </w:rPr>
        <w:t xml:space="preserve">They are compared to animals as it says; </w:t>
      </w:r>
      <w:r w:rsidR="00FB12E7">
        <w:rPr>
          <w:rFonts w:ascii="Helvetica" w:hAnsi="Helvetica"/>
        </w:rPr>
        <w:t>‘</w:t>
      </w:r>
      <w:r w:rsidR="00CC514B" w:rsidRPr="00CC514B">
        <w:rPr>
          <w:rFonts w:ascii="Helvetica" w:hAnsi="Helvetica"/>
        </w:rPr>
        <w:t xml:space="preserve">For </w:t>
      </w:r>
      <w:proofErr w:type="spellStart"/>
      <w:r w:rsidR="00CC514B" w:rsidRPr="00CC514B">
        <w:rPr>
          <w:rFonts w:ascii="Helvetica" w:hAnsi="Helvetica"/>
        </w:rPr>
        <w:t>Goddes</w:t>
      </w:r>
      <w:proofErr w:type="spellEnd"/>
      <w:r w:rsidR="00CC514B" w:rsidRPr="00CC514B">
        <w:rPr>
          <w:rFonts w:ascii="Helvetica" w:hAnsi="Helvetica"/>
        </w:rPr>
        <w:t xml:space="preserve"> sake, to </w:t>
      </w:r>
      <w:proofErr w:type="spellStart"/>
      <w:r w:rsidR="00CC514B" w:rsidRPr="00CC514B">
        <w:rPr>
          <w:rFonts w:ascii="Helvetica" w:hAnsi="Helvetica"/>
        </w:rPr>
        <w:t>letten</w:t>
      </w:r>
      <w:proofErr w:type="spellEnd"/>
      <w:r w:rsidR="00CC514B" w:rsidRPr="00CC514B">
        <w:rPr>
          <w:rFonts w:ascii="Helvetica" w:hAnsi="Helvetica"/>
        </w:rPr>
        <w:t xml:space="preserve"> of his </w:t>
      </w:r>
      <w:proofErr w:type="spellStart"/>
      <w:r w:rsidR="00CC514B" w:rsidRPr="00CC514B">
        <w:rPr>
          <w:rFonts w:ascii="Helvetica" w:hAnsi="Helvetica"/>
        </w:rPr>
        <w:t>wille</w:t>
      </w:r>
      <w:proofErr w:type="spellEnd"/>
      <w:r w:rsidR="00CC514B" w:rsidRPr="00CC514B">
        <w:rPr>
          <w:rFonts w:ascii="Helvetica" w:hAnsi="Helvetica"/>
        </w:rPr>
        <w:t>,</w:t>
      </w:r>
      <w:r w:rsidR="00FB12E7">
        <w:rPr>
          <w:rFonts w:ascii="Helvetica" w:hAnsi="Helvetica"/>
        </w:rPr>
        <w:t>//</w:t>
      </w:r>
      <w:r w:rsidR="004F32FE">
        <w:rPr>
          <w:rFonts w:ascii="Helvetica" w:hAnsi="Helvetica"/>
        </w:rPr>
        <w:t xml:space="preserve"> </w:t>
      </w:r>
      <w:proofErr w:type="spellStart"/>
      <w:r w:rsidR="00CC514B" w:rsidRPr="00CC514B">
        <w:rPr>
          <w:rFonts w:ascii="Helvetica" w:hAnsi="Helvetica"/>
        </w:rPr>
        <w:t>Ther</w:t>
      </w:r>
      <w:proofErr w:type="spellEnd"/>
      <w:r w:rsidR="00CC514B" w:rsidRPr="00CC514B">
        <w:rPr>
          <w:rFonts w:ascii="Helvetica" w:hAnsi="Helvetica"/>
        </w:rPr>
        <w:t xml:space="preserve"> as a </w:t>
      </w:r>
      <w:proofErr w:type="spellStart"/>
      <w:r w:rsidR="00CC514B" w:rsidRPr="00CC514B">
        <w:rPr>
          <w:rFonts w:ascii="Helvetica" w:hAnsi="Helvetica"/>
        </w:rPr>
        <w:t>beest</w:t>
      </w:r>
      <w:proofErr w:type="spellEnd"/>
      <w:r w:rsidR="00CC514B" w:rsidRPr="00CC514B">
        <w:rPr>
          <w:rFonts w:ascii="Helvetica" w:hAnsi="Helvetica"/>
        </w:rPr>
        <w:t xml:space="preserve"> may al his lust </w:t>
      </w:r>
      <w:proofErr w:type="spellStart"/>
      <w:r w:rsidR="00CC514B" w:rsidRPr="00CC514B">
        <w:rPr>
          <w:rFonts w:ascii="Helvetica" w:hAnsi="Helvetica"/>
        </w:rPr>
        <w:t>fulfille</w:t>
      </w:r>
      <w:proofErr w:type="spellEnd"/>
      <w:r w:rsidR="00CC514B" w:rsidRPr="00CC514B">
        <w:rPr>
          <w:rFonts w:ascii="Helvetica" w:hAnsi="Helvetica"/>
        </w:rPr>
        <w:t>.</w:t>
      </w:r>
      <w:r w:rsidR="00FB12E7">
        <w:rPr>
          <w:rFonts w:ascii="Helvetica" w:hAnsi="Helvetica"/>
        </w:rPr>
        <w:t>//</w:t>
      </w:r>
      <w:r w:rsidR="004F32FE">
        <w:rPr>
          <w:rFonts w:ascii="Helvetica" w:hAnsi="Helvetica"/>
        </w:rPr>
        <w:t xml:space="preserve"> </w:t>
      </w:r>
      <w:r w:rsidR="00CC514B" w:rsidRPr="00CC514B">
        <w:rPr>
          <w:rFonts w:ascii="Helvetica" w:hAnsi="Helvetica"/>
        </w:rPr>
        <w:t xml:space="preserve">And </w:t>
      </w:r>
      <w:proofErr w:type="spellStart"/>
      <w:r w:rsidR="00CC514B" w:rsidRPr="00CC514B">
        <w:rPr>
          <w:rFonts w:ascii="Helvetica" w:hAnsi="Helvetica"/>
        </w:rPr>
        <w:t>whan</w:t>
      </w:r>
      <w:proofErr w:type="spellEnd"/>
      <w:r w:rsidR="00CC514B" w:rsidRPr="00CC514B">
        <w:rPr>
          <w:rFonts w:ascii="Helvetica" w:hAnsi="Helvetica"/>
        </w:rPr>
        <w:t xml:space="preserve"> a </w:t>
      </w:r>
      <w:proofErr w:type="spellStart"/>
      <w:r w:rsidR="00CC514B" w:rsidRPr="00CC514B">
        <w:rPr>
          <w:rFonts w:ascii="Helvetica" w:hAnsi="Helvetica"/>
        </w:rPr>
        <w:t>beest</w:t>
      </w:r>
      <w:proofErr w:type="spellEnd"/>
      <w:r w:rsidR="00CC514B" w:rsidRPr="00CC514B">
        <w:rPr>
          <w:rFonts w:ascii="Helvetica" w:hAnsi="Helvetica"/>
        </w:rPr>
        <w:t xml:space="preserve"> is deed he hath no </w:t>
      </w:r>
      <w:proofErr w:type="spellStart"/>
      <w:r w:rsidR="00CC514B" w:rsidRPr="00CC514B">
        <w:rPr>
          <w:rFonts w:ascii="Helvetica" w:hAnsi="Helvetica"/>
        </w:rPr>
        <w:t>peyne</w:t>
      </w:r>
      <w:proofErr w:type="spellEnd"/>
      <w:r w:rsidR="00CC514B" w:rsidRPr="00CC514B">
        <w:rPr>
          <w:rFonts w:ascii="Helvetica" w:hAnsi="Helvetica"/>
        </w:rPr>
        <w:t>;</w:t>
      </w:r>
      <w:r w:rsidR="00FB12E7">
        <w:rPr>
          <w:rFonts w:ascii="Helvetica" w:hAnsi="Helvetica"/>
        </w:rPr>
        <w:t>//</w:t>
      </w:r>
      <w:r w:rsidR="004F32FE">
        <w:rPr>
          <w:rFonts w:ascii="Helvetica" w:hAnsi="Helvetica"/>
        </w:rPr>
        <w:t xml:space="preserve"> </w:t>
      </w:r>
      <w:r w:rsidR="00CC514B" w:rsidRPr="00CC514B">
        <w:rPr>
          <w:rFonts w:ascii="Helvetica" w:hAnsi="Helvetica"/>
        </w:rPr>
        <w:t xml:space="preserve">But man after his </w:t>
      </w:r>
      <w:proofErr w:type="spellStart"/>
      <w:r w:rsidR="00CC514B" w:rsidRPr="00CC514B">
        <w:rPr>
          <w:rFonts w:ascii="Helvetica" w:hAnsi="Helvetica"/>
        </w:rPr>
        <w:t>deeth</w:t>
      </w:r>
      <w:proofErr w:type="spellEnd"/>
      <w:r w:rsidR="00CC514B" w:rsidRPr="00CC514B">
        <w:rPr>
          <w:rFonts w:ascii="Helvetica" w:hAnsi="Helvetica"/>
        </w:rPr>
        <w:t xml:space="preserve"> moot </w:t>
      </w:r>
      <w:proofErr w:type="spellStart"/>
      <w:r w:rsidR="00CC514B" w:rsidRPr="00CC514B">
        <w:rPr>
          <w:rFonts w:ascii="Helvetica" w:hAnsi="Helvetica"/>
        </w:rPr>
        <w:t>wepe</w:t>
      </w:r>
      <w:proofErr w:type="spellEnd"/>
      <w:r w:rsidR="00CC514B" w:rsidRPr="00CC514B">
        <w:rPr>
          <w:rFonts w:ascii="Helvetica" w:hAnsi="Helvetica"/>
        </w:rPr>
        <w:t xml:space="preserve"> and </w:t>
      </w:r>
      <w:proofErr w:type="spellStart"/>
      <w:r w:rsidR="00CC514B" w:rsidRPr="00CC514B">
        <w:rPr>
          <w:rFonts w:ascii="Helvetica" w:hAnsi="Helvetica"/>
        </w:rPr>
        <w:t>pleyne</w:t>
      </w:r>
      <w:proofErr w:type="spellEnd"/>
      <w:r w:rsidR="00CC514B" w:rsidRPr="00CC514B">
        <w:rPr>
          <w:rFonts w:ascii="Helvetica" w:hAnsi="Helvetica"/>
        </w:rPr>
        <w:t>,</w:t>
      </w:r>
      <w:r w:rsidR="00FB12E7">
        <w:rPr>
          <w:rFonts w:ascii="Helvetica" w:hAnsi="Helvetica"/>
        </w:rPr>
        <w:t>’</w:t>
      </w:r>
      <w:r w:rsidR="00877FB9">
        <w:rPr>
          <w:rFonts w:ascii="Helvetica" w:hAnsi="Helvetica"/>
        </w:rPr>
        <w:t>.</w:t>
      </w:r>
      <w:r w:rsidR="00877FB9">
        <w:rPr>
          <w:rStyle w:val="FootnoteReference"/>
          <w:rFonts w:ascii="Helvetica" w:hAnsi="Helvetica"/>
        </w:rPr>
        <w:footnoteReference w:id="17"/>
      </w:r>
      <w:r w:rsidR="00576AE9">
        <w:rPr>
          <w:rFonts w:ascii="Helvetica" w:hAnsi="Helvetica"/>
        </w:rPr>
        <w:t xml:space="preserve"> The way in which they ignore </w:t>
      </w:r>
      <w:proofErr w:type="spellStart"/>
      <w:r w:rsidR="00576AE9">
        <w:rPr>
          <w:rFonts w:ascii="Helvetica" w:hAnsi="Helvetica"/>
        </w:rPr>
        <w:t>Emelye</w:t>
      </w:r>
      <w:proofErr w:type="spellEnd"/>
      <w:r w:rsidR="00434E41">
        <w:rPr>
          <w:rFonts w:ascii="Helvetica" w:hAnsi="Helvetica"/>
        </w:rPr>
        <w:t>, the woman they are both in love with and just see the thrill of fighting each shows a problem in the code of chivalry. The knight</w:t>
      </w:r>
      <w:r w:rsidR="000544E6">
        <w:rPr>
          <w:rFonts w:ascii="Helvetica" w:hAnsi="Helvetica"/>
        </w:rPr>
        <w:t>’</w:t>
      </w:r>
      <w:r w:rsidR="00434E41">
        <w:rPr>
          <w:rFonts w:ascii="Helvetica" w:hAnsi="Helvetica"/>
        </w:rPr>
        <w:t xml:space="preserve">s duty is </w:t>
      </w:r>
      <w:r w:rsidR="00F07F49">
        <w:rPr>
          <w:rFonts w:ascii="Helvetica" w:hAnsi="Helvetica"/>
        </w:rPr>
        <w:t>forgotten,</w:t>
      </w:r>
      <w:r w:rsidR="000544E6">
        <w:rPr>
          <w:rFonts w:ascii="Helvetica" w:hAnsi="Helvetica"/>
        </w:rPr>
        <w:t xml:space="preserve"> </w:t>
      </w:r>
      <w:r w:rsidR="00F07F49">
        <w:rPr>
          <w:rFonts w:ascii="Helvetica" w:hAnsi="Helvetica"/>
        </w:rPr>
        <w:t>and</w:t>
      </w:r>
      <w:r w:rsidR="00434E41">
        <w:rPr>
          <w:rFonts w:ascii="Helvetica" w:hAnsi="Helvetica"/>
        </w:rPr>
        <w:t xml:space="preserve"> </w:t>
      </w:r>
      <w:r w:rsidR="00F07F49">
        <w:rPr>
          <w:rFonts w:ascii="Helvetica" w:hAnsi="Helvetica"/>
        </w:rPr>
        <w:t xml:space="preserve">they </w:t>
      </w:r>
      <w:r w:rsidR="00434E41">
        <w:rPr>
          <w:rFonts w:ascii="Helvetica" w:hAnsi="Helvetica"/>
        </w:rPr>
        <w:t>tur</w:t>
      </w:r>
      <w:r w:rsidR="000544E6">
        <w:rPr>
          <w:rFonts w:ascii="Helvetica" w:hAnsi="Helvetica"/>
        </w:rPr>
        <w:t>n</w:t>
      </w:r>
      <w:r w:rsidR="00434E41">
        <w:rPr>
          <w:rFonts w:ascii="Helvetica" w:hAnsi="Helvetica"/>
        </w:rPr>
        <w:t xml:space="preserve"> to attack and kill their sworn brethren</w:t>
      </w:r>
      <w:r w:rsidR="00C53ACA">
        <w:rPr>
          <w:rFonts w:ascii="Helvetica" w:hAnsi="Helvetica"/>
        </w:rPr>
        <w:t xml:space="preserve">. It almost feels like it is a conscious choice; choosing to uphold and give into </w:t>
      </w:r>
      <w:r w:rsidR="009D6C60">
        <w:rPr>
          <w:rFonts w:ascii="Helvetica" w:hAnsi="Helvetica"/>
        </w:rPr>
        <w:t xml:space="preserve">a </w:t>
      </w:r>
      <w:r w:rsidR="00C53ACA">
        <w:rPr>
          <w:rFonts w:ascii="Helvetica" w:hAnsi="Helvetica"/>
        </w:rPr>
        <w:t xml:space="preserve">more barbaric </w:t>
      </w:r>
      <w:r w:rsidR="009D6C60">
        <w:rPr>
          <w:rFonts w:ascii="Helvetica" w:hAnsi="Helvetica"/>
        </w:rPr>
        <w:t>side of the code</w:t>
      </w:r>
      <w:r w:rsidR="000544E6">
        <w:rPr>
          <w:rFonts w:ascii="Helvetica" w:hAnsi="Helvetica"/>
        </w:rPr>
        <w:t>, even though</w:t>
      </w:r>
      <w:r w:rsidR="00922572">
        <w:rPr>
          <w:rFonts w:ascii="Helvetica" w:hAnsi="Helvetica"/>
        </w:rPr>
        <w:t xml:space="preserve"> the importance of brother hood is an oath that is recognised from an early age of training to be a knight. A certain level of respect afforded to those who uphold chivalry; Rock says:</w:t>
      </w:r>
    </w:p>
    <w:p w14:paraId="3ABE9F7A" w14:textId="3DF8ECA7" w:rsidR="004D60A8" w:rsidRDefault="004D60A8" w:rsidP="000F0012">
      <w:pPr>
        <w:spacing w:line="360" w:lineRule="auto"/>
        <w:ind w:firstLine="720"/>
        <w:jc w:val="both"/>
        <w:rPr>
          <w:rFonts w:ascii="Helvetica" w:hAnsi="Helvetica"/>
        </w:rPr>
      </w:pPr>
    </w:p>
    <w:p w14:paraId="19881C22" w14:textId="77777777" w:rsidR="004D60A8" w:rsidRPr="004D60A8" w:rsidRDefault="004D60A8" w:rsidP="001C2A24">
      <w:pPr>
        <w:spacing w:line="360" w:lineRule="auto"/>
        <w:ind w:left="1440"/>
        <w:jc w:val="both"/>
        <w:rPr>
          <w:rFonts w:ascii="Helvetica" w:hAnsi="Helvetica"/>
          <w:sz w:val="18"/>
          <w:szCs w:val="18"/>
        </w:rPr>
      </w:pPr>
      <w:r w:rsidRPr="004D60A8">
        <w:rPr>
          <w:rFonts w:ascii="Helvetica" w:hAnsi="Helvetica"/>
          <w:sz w:val="18"/>
          <w:szCs w:val="18"/>
        </w:rPr>
        <w:t xml:space="preserve">The importance of this oath cannot be overestimated, according to an incisive study by Robert </w:t>
      </w:r>
      <w:proofErr w:type="spellStart"/>
      <w:r w:rsidRPr="004D60A8">
        <w:rPr>
          <w:rFonts w:ascii="Helvetica" w:hAnsi="Helvetica"/>
          <w:sz w:val="18"/>
          <w:szCs w:val="18"/>
        </w:rPr>
        <w:t>Stretter</w:t>
      </w:r>
      <w:proofErr w:type="spellEnd"/>
      <w:r w:rsidRPr="004D60A8">
        <w:rPr>
          <w:rFonts w:ascii="Helvetica" w:hAnsi="Helvetica"/>
          <w:sz w:val="18"/>
          <w:szCs w:val="18"/>
        </w:rPr>
        <w:t xml:space="preserve">. </w:t>
      </w:r>
      <w:proofErr w:type="spellStart"/>
      <w:r w:rsidRPr="004D60A8">
        <w:rPr>
          <w:rFonts w:ascii="Helvetica" w:hAnsi="Helvetica"/>
          <w:sz w:val="18"/>
          <w:szCs w:val="18"/>
        </w:rPr>
        <w:t>Stretter</w:t>
      </w:r>
      <w:proofErr w:type="spellEnd"/>
      <w:r w:rsidRPr="004D60A8">
        <w:rPr>
          <w:rFonts w:ascii="Helvetica" w:hAnsi="Helvetica"/>
          <w:sz w:val="18"/>
          <w:szCs w:val="18"/>
        </w:rPr>
        <w:t xml:space="preserve"> notes that the pledge is "a legally binding oath of mutual support," and that, because such an oath does not appear in Boccaccio's </w:t>
      </w:r>
      <w:proofErr w:type="spellStart"/>
      <w:r w:rsidRPr="004D60A8">
        <w:rPr>
          <w:rFonts w:ascii="Helvetica" w:hAnsi="Helvetica"/>
          <w:sz w:val="18"/>
          <w:szCs w:val="18"/>
        </w:rPr>
        <w:t>Teseida</w:t>
      </w:r>
      <w:proofErr w:type="spellEnd"/>
      <w:r w:rsidRPr="004D60A8">
        <w:rPr>
          <w:rFonts w:ascii="Helvetica" w:hAnsi="Helvetica"/>
          <w:sz w:val="18"/>
          <w:szCs w:val="18"/>
        </w:rPr>
        <w:t xml:space="preserve"> (the source of Chaucer's tale), Chaucer's addition must be considered significant. </w:t>
      </w:r>
      <w:proofErr w:type="spellStart"/>
      <w:r w:rsidRPr="004D60A8">
        <w:rPr>
          <w:rFonts w:ascii="Helvetica" w:hAnsi="Helvetica"/>
          <w:sz w:val="18"/>
          <w:szCs w:val="18"/>
        </w:rPr>
        <w:t>Stretter</w:t>
      </w:r>
      <w:proofErr w:type="spellEnd"/>
      <w:r w:rsidRPr="004D60A8">
        <w:rPr>
          <w:rFonts w:ascii="Helvetica" w:hAnsi="Helvetica"/>
          <w:sz w:val="18"/>
          <w:szCs w:val="18"/>
        </w:rPr>
        <w:t xml:space="preserve"> emphasizes the fact that medieval readers would have recognized the brotherhood bond "as shorthand for a (theoretically) indestructible male friendship."</w:t>
      </w:r>
      <w:r w:rsidRPr="004D60A8">
        <w:rPr>
          <w:rFonts w:ascii="Helvetica" w:hAnsi="Helvetica"/>
          <w:sz w:val="18"/>
          <w:szCs w:val="18"/>
          <w:vertAlign w:val="superscript"/>
        </w:rPr>
        <w:footnoteReference w:id="18"/>
      </w:r>
    </w:p>
    <w:p w14:paraId="15AC11AE" w14:textId="77777777" w:rsidR="004D60A8" w:rsidRPr="004D60A8" w:rsidRDefault="004D60A8" w:rsidP="004D60A8">
      <w:pPr>
        <w:ind w:left="1440"/>
        <w:rPr>
          <w:rFonts w:ascii="Helvetica" w:hAnsi="Helvetica"/>
          <w:sz w:val="18"/>
          <w:szCs w:val="18"/>
        </w:rPr>
      </w:pPr>
    </w:p>
    <w:p w14:paraId="119B9AA3" w14:textId="511F9924" w:rsidR="004D60A8" w:rsidRDefault="00AF66AE" w:rsidP="00416868">
      <w:pPr>
        <w:spacing w:line="360" w:lineRule="auto"/>
        <w:ind w:firstLine="720"/>
        <w:jc w:val="both"/>
        <w:rPr>
          <w:rFonts w:ascii="Helvetica" w:hAnsi="Helvetica"/>
        </w:rPr>
      </w:pPr>
      <w:r>
        <w:rPr>
          <w:rFonts w:ascii="Helvetica" w:hAnsi="Helvetica"/>
        </w:rPr>
        <w:t>If two sworn brothers</w:t>
      </w:r>
      <w:r w:rsidR="00203981">
        <w:rPr>
          <w:rFonts w:ascii="Helvetica" w:hAnsi="Helvetica"/>
        </w:rPr>
        <w:t>/cousins</w:t>
      </w:r>
      <w:r>
        <w:rPr>
          <w:rFonts w:ascii="Helvetica" w:hAnsi="Helvetica"/>
        </w:rPr>
        <w:t xml:space="preserve"> fight over a woman to love</w:t>
      </w:r>
      <w:r w:rsidR="00203981">
        <w:rPr>
          <w:rFonts w:ascii="Helvetica" w:hAnsi="Helvetica"/>
        </w:rPr>
        <w:t>, honour</w:t>
      </w:r>
      <w:r w:rsidR="000544E6">
        <w:rPr>
          <w:rFonts w:ascii="Helvetica" w:hAnsi="Helvetica"/>
        </w:rPr>
        <w:t>ing</w:t>
      </w:r>
      <w:r w:rsidR="00203981">
        <w:rPr>
          <w:rFonts w:ascii="Helvetica" w:hAnsi="Helvetica"/>
        </w:rPr>
        <w:t xml:space="preserve"> the code, but breaking the oath they swore by being knights</w:t>
      </w:r>
      <w:r w:rsidR="000544E6">
        <w:rPr>
          <w:rFonts w:ascii="Helvetica" w:hAnsi="Helvetica"/>
        </w:rPr>
        <w:t>,</w:t>
      </w:r>
      <w:r w:rsidR="00203981">
        <w:rPr>
          <w:rFonts w:ascii="Helvetica" w:hAnsi="Helvetica"/>
        </w:rPr>
        <w:t xml:space="preserve"> does this justify and </w:t>
      </w:r>
      <w:r w:rsidR="00F07F49" w:rsidRPr="00F07F49">
        <w:rPr>
          <w:rFonts w:ascii="Helvetica" w:hAnsi="Helvetica"/>
        </w:rPr>
        <w:t>uphold</w:t>
      </w:r>
      <w:r w:rsidR="00F07F49">
        <w:rPr>
          <w:rFonts w:ascii="Helvetica" w:hAnsi="Helvetica"/>
        </w:rPr>
        <w:t xml:space="preserve"> the code</w:t>
      </w:r>
      <w:r w:rsidR="00203981" w:rsidRPr="00F07F49">
        <w:rPr>
          <w:rFonts w:ascii="Helvetica" w:hAnsi="Helvetica"/>
        </w:rPr>
        <w:t xml:space="preserve"> </w:t>
      </w:r>
      <w:r w:rsidR="00F07F49">
        <w:rPr>
          <w:rFonts w:ascii="Helvetica" w:hAnsi="Helvetica"/>
        </w:rPr>
        <w:t>of</w:t>
      </w:r>
      <w:r w:rsidR="00203981">
        <w:rPr>
          <w:rFonts w:ascii="Helvetica" w:hAnsi="Helvetica"/>
        </w:rPr>
        <w:t xml:space="preserve"> chivalry?</w:t>
      </w:r>
      <w:r w:rsidR="00F7747A">
        <w:rPr>
          <w:rFonts w:ascii="Helvetica" w:hAnsi="Helvetica"/>
        </w:rPr>
        <w:t xml:space="preserve"> </w:t>
      </w:r>
      <w:r w:rsidR="004831B8">
        <w:rPr>
          <w:rFonts w:ascii="Helvetica" w:hAnsi="Helvetica"/>
        </w:rPr>
        <w:t>The code is reaso</w:t>
      </w:r>
      <w:r w:rsidR="000544E6">
        <w:rPr>
          <w:rFonts w:ascii="Helvetica" w:hAnsi="Helvetica"/>
        </w:rPr>
        <w:t>n the knights believe each</w:t>
      </w:r>
      <w:r w:rsidR="004831B8">
        <w:rPr>
          <w:rFonts w:ascii="Helvetica" w:hAnsi="Helvetica"/>
        </w:rPr>
        <w:t xml:space="preserve"> is justif</w:t>
      </w:r>
      <w:r w:rsidR="000544E6">
        <w:rPr>
          <w:rFonts w:ascii="Helvetica" w:hAnsi="Helvetica"/>
        </w:rPr>
        <w:t>ied, but each of them neglect (or choose</w:t>
      </w:r>
      <w:r w:rsidR="00F07F49">
        <w:rPr>
          <w:rFonts w:ascii="Helvetica" w:hAnsi="Helvetica"/>
        </w:rPr>
        <w:t>) this path of action</w:t>
      </w:r>
      <w:r w:rsidR="000544E6">
        <w:rPr>
          <w:rFonts w:ascii="Helvetica" w:hAnsi="Helvetica"/>
        </w:rPr>
        <w:t>,</w:t>
      </w:r>
      <w:r w:rsidR="00197EE2">
        <w:rPr>
          <w:rFonts w:ascii="Helvetica" w:hAnsi="Helvetica"/>
        </w:rPr>
        <w:t xml:space="preserve"> to opt to fight one another like animals.</w:t>
      </w:r>
      <w:r w:rsidR="004831B8">
        <w:rPr>
          <w:rFonts w:ascii="Helvetica" w:hAnsi="Helvetica"/>
        </w:rPr>
        <w:t xml:space="preserve"> </w:t>
      </w:r>
      <w:r w:rsidR="001C11AE">
        <w:rPr>
          <w:rFonts w:ascii="Helvetica" w:hAnsi="Helvetica"/>
        </w:rPr>
        <w:t>Kaeuper argues</w:t>
      </w:r>
      <w:r w:rsidR="00416868">
        <w:rPr>
          <w:rFonts w:ascii="Helvetica" w:hAnsi="Helvetica"/>
        </w:rPr>
        <w:t>:</w:t>
      </w:r>
    </w:p>
    <w:p w14:paraId="04DD1050" w14:textId="77777777" w:rsidR="00F07F49" w:rsidRDefault="00F07F49" w:rsidP="00416868">
      <w:pPr>
        <w:spacing w:line="360" w:lineRule="auto"/>
        <w:ind w:firstLine="720"/>
        <w:jc w:val="both"/>
        <w:rPr>
          <w:rFonts w:ascii="Helvetica" w:hAnsi="Helvetica"/>
        </w:rPr>
      </w:pPr>
    </w:p>
    <w:p w14:paraId="7EA6B996" w14:textId="77777777" w:rsidR="00F7747A" w:rsidRPr="00416868" w:rsidRDefault="00F7747A" w:rsidP="00416868">
      <w:pPr>
        <w:spacing w:line="360" w:lineRule="auto"/>
        <w:ind w:left="1440"/>
        <w:jc w:val="both"/>
        <w:rPr>
          <w:rFonts w:ascii="Helvetica" w:hAnsi="Helvetica"/>
          <w:sz w:val="18"/>
          <w:szCs w:val="18"/>
        </w:rPr>
      </w:pPr>
      <w:r w:rsidRPr="00416868">
        <w:rPr>
          <w:rFonts w:ascii="Helvetica" w:hAnsi="Helvetica"/>
          <w:sz w:val="18"/>
          <w:szCs w:val="18"/>
        </w:rPr>
        <w:t>Examining this literature puts us in touch with a vast store of relevant human experience; moreover, it obviously attempts to shape attitudes. No simple mirror reflecting society, it is itself an active social force, identifying basic issues, asking probing questions, sometimes suggesting constructive change.</w:t>
      </w:r>
      <w:r w:rsidRPr="00416868">
        <w:rPr>
          <w:rStyle w:val="FootnoteReference"/>
          <w:rFonts w:ascii="Helvetica" w:hAnsi="Helvetica"/>
          <w:sz w:val="18"/>
          <w:szCs w:val="18"/>
        </w:rPr>
        <w:footnoteReference w:id="19"/>
      </w:r>
    </w:p>
    <w:p w14:paraId="5D2AB52A" w14:textId="77777777" w:rsidR="00F7747A" w:rsidRPr="00416868" w:rsidRDefault="00F7747A" w:rsidP="00416868">
      <w:pPr>
        <w:spacing w:line="360" w:lineRule="auto"/>
        <w:ind w:left="1440" w:firstLine="720"/>
        <w:jc w:val="both"/>
        <w:rPr>
          <w:rFonts w:ascii="Helvetica" w:hAnsi="Helvetica"/>
          <w:sz w:val="18"/>
          <w:szCs w:val="18"/>
        </w:rPr>
      </w:pPr>
    </w:p>
    <w:p w14:paraId="6C8BCA67" w14:textId="3FEFE4FC" w:rsidR="00B73C10" w:rsidRDefault="00E96EA3" w:rsidP="00D25120">
      <w:pPr>
        <w:spacing w:line="360" w:lineRule="auto"/>
        <w:ind w:firstLine="720"/>
        <w:jc w:val="both"/>
        <w:rPr>
          <w:rFonts w:ascii="Helvetica" w:hAnsi="Helvetica"/>
        </w:rPr>
      </w:pPr>
      <w:r>
        <w:rPr>
          <w:rFonts w:ascii="Helvetica" w:hAnsi="Helvetica"/>
        </w:rPr>
        <w:lastRenderedPageBreak/>
        <w:t xml:space="preserve">Arcita and Palamon may be a way in which Chaucer demonstrates the problems with chivalry and how the code, although portrayed as knightly and virtuous; has another side to it that society may not have been aware of. </w:t>
      </w:r>
      <w:r w:rsidR="002404F2">
        <w:rPr>
          <w:rFonts w:ascii="Helvetica" w:hAnsi="Helvetica"/>
        </w:rPr>
        <w:t xml:space="preserve">The same case can be made for </w:t>
      </w:r>
      <w:r w:rsidR="00D25120">
        <w:rPr>
          <w:rFonts w:ascii="Helvetica" w:hAnsi="Helvetica"/>
        </w:rPr>
        <w:t xml:space="preserve">some of </w:t>
      </w:r>
      <w:r w:rsidR="000544E6">
        <w:rPr>
          <w:rFonts w:ascii="Helvetica" w:hAnsi="Helvetica"/>
        </w:rPr>
        <w:t>t</w:t>
      </w:r>
      <w:r w:rsidR="00D25120">
        <w:rPr>
          <w:rFonts w:ascii="Helvetica" w:hAnsi="Helvetica"/>
        </w:rPr>
        <w:t xml:space="preserve">he other tales as </w:t>
      </w:r>
      <w:proofErr w:type="spellStart"/>
      <w:r w:rsidR="00D25120">
        <w:rPr>
          <w:rFonts w:ascii="Helvetica" w:hAnsi="Helvetica"/>
        </w:rPr>
        <w:t>Laskaya</w:t>
      </w:r>
      <w:proofErr w:type="spellEnd"/>
      <w:r w:rsidR="00D25120">
        <w:rPr>
          <w:rFonts w:ascii="Helvetica" w:hAnsi="Helvetica"/>
        </w:rPr>
        <w:t xml:space="preserve"> says ‘The intersection of competition and sexual desire is reinforced in many tales throughout the text:[…] in the </w:t>
      </w:r>
      <w:r w:rsidR="00D25120" w:rsidRPr="00D25120">
        <w:rPr>
          <w:rFonts w:ascii="Helvetica" w:hAnsi="Helvetica"/>
          <w:i/>
        </w:rPr>
        <w:t>Miller’s Tale,</w:t>
      </w:r>
      <w:r w:rsidR="00D25120">
        <w:rPr>
          <w:rFonts w:ascii="Helvetica" w:hAnsi="Helvetica"/>
        </w:rPr>
        <w:t xml:space="preserve"> old John, Nicholas, and </w:t>
      </w:r>
      <w:proofErr w:type="spellStart"/>
      <w:r w:rsidR="00D25120">
        <w:rPr>
          <w:rFonts w:ascii="Helvetica" w:hAnsi="Helvetica"/>
        </w:rPr>
        <w:t>Absolon</w:t>
      </w:r>
      <w:proofErr w:type="spellEnd"/>
      <w:r w:rsidR="00D25120">
        <w:rPr>
          <w:rFonts w:ascii="Helvetica" w:hAnsi="Helvetica"/>
        </w:rPr>
        <w:t xml:space="preserve">; and in the </w:t>
      </w:r>
      <w:r w:rsidR="00D25120" w:rsidRPr="00D25120">
        <w:rPr>
          <w:rFonts w:ascii="Helvetica" w:hAnsi="Helvetica"/>
          <w:i/>
        </w:rPr>
        <w:t>Reeve’s Tale,</w:t>
      </w:r>
      <w:r w:rsidR="00D25120">
        <w:rPr>
          <w:rFonts w:ascii="Helvetica" w:hAnsi="Helvetica"/>
        </w:rPr>
        <w:t xml:space="preserve"> The miller and the two young clerks.’</w:t>
      </w:r>
      <w:r w:rsidR="00D25120">
        <w:rPr>
          <w:rStyle w:val="FootnoteReference"/>
          <w:rFonts w:ascii="Helvetica" w:hAnsi="Helvetica"/>
        </w:rPr>
        <w:footnoteReference w:id="20"/>
      </w:r>
      <w:r w:rsidR="009702DC">
        <w:rPr>
          <w:rFonts w:ascii="Helvetica" w:hAnsi="Helvetica"/>
        </w:rPr>
        <w:t xml:space="preserve"> There is a reoccurring theme of love and new</w:t>
      </w:r>
      <w:r w:rsidR="000544E6">
        <w:rPr>
          <w:rFonts w:ascii="Helvetica" w:hAnsi="Helvetica"/>
        </w:rPr>
        <w:t>,</w:t>
      </w:r>
      <w:r w:rsidR="009702DC">
        <w:rPr>
          <w:rFonts w:ascii="Helvetica" w:hAnsi="Helvetica"/>
        </w:rPr>
        <w:t xml:space="preserve"> trying to obtain this love through a means of competition.</w:t>
      </w:r>
      <w:r w:rsidR="00E35B07">
        <w:rPr>
          <w:rFonts w:ascii="Helvetica" w:hAnsi="Helvetica"/>
        </w:rPr>
        <w:t xml:space="preserve"> </w:t>
      </w:r>
      <w:r w:rsidR="00AE4775">
        <w:rPr>
          <w:rFonts w:ascii="Helvetica" w:hAnsi="Helvetica"/>
        </w:rPr>
        <w:t xml:space="preserve">The style </w:t>
      </w:r>
      <w:r w:rsidR="00D40D56">
        <w:rPr>
          <w:rFonts w:ascii="Helvetica" w:hAnsi="Helvetica"/>
        </w:rPr>
        <w:t>of the tales is in the Fabliaux,</w:t>
      </w:r>
      <w:r w:rsidR="00AE4775">
        <w:rPr>
          <w:rFonts w:ascii="Helvetica" w:hAnsi="Helvetica"/>
        </w:rPr>
        <w:t xml:space="preserve"> a style usually used for aristocracy to make fun of the </w:t>
      </w:r>
      <w:r w:rsidR="00AE4775" w:rsidRPr="00F07F49">
        <w:rPr>
          <w:rFonts w:ascii="Helvetica" w:hAnsi="Helvetica"/>
        </w:rPr>
        <w:t>lower classes</w:t>
      </w:r>
      <w:r w:rsidR="00F07F49" w:rsidRPr="00F07F49">
        <w:rPr>
          <w:rFonts w:ascii="Helvetica" w:hAnsi="Helvetica"/>
        </w:rPr>
        <w:t>.</w:t>
      </w:r>
      <w:r w:rsidR="00AE4775" w:rsidRPr="00F07F49">
        <w:rPr>
          <w:rFonts w:ascii="Helvetica" w:hAnsi="Helvetica"/>
        </w:rPr>
        <w:t xml:space="preserve"> </w:t>
      </w:r>
      <w:r w:rsidR="00F07F49" w:rsidRPr="00F07F49">
        <w:rPr>
          <w:rFonts w:ascii="Helvetica" w:hAnsi="Helvetica"/>
        </w:rPr>
        <w:t>M</w:t>
      </w:r>
      <w:r w:rsidR="000544E6" w:rsidRPr="00F07F49">
        <w:rPr>
          <w:rFonts w:ascii="Helvetica" w:hAnsi="Helvetica"/>
        </w:rPr>
        <w:t>ost of</w:t>
      </w:r>
      <w:r w:rsidR="000544E6">
        <w:rPr>
          <w:rFonts w:ascii="Helvetica" w:hAnsi="Helvetica"/>
        </w:rPr>
        <w:t xml:space="preserve"> </w:t>
      </w:r>
      <w:r w:rsidR="00685B38">
        <w:rPr>
          <w:rFonts w:ascii="Helvetica" w:hAnsi="Helvetica"/>
        </w:rPr>
        <w:t>the men appear to be made fools out of in some way or another following what they believe to be a knightly code. There are different classes challenging what is seen to be a higher class than themselves</w:t>
      </w:r>
      <w:r w:rsidR="00DE02E1">
        <w:rPr>
          <w:rFonts w:ascii="Helvetica" w:hAnsi="Helvetica"/>
        </w:rPr>
        <w:t>,</w:t>
      </w:r>
      <w:r w:rsidR="00685B38">
        <w:rPr>
          <w:rFonts w:ascii="Helvetica" w:hAnsi="Helvetica"/>
        </w:rPr>
        <w:t xml:space="preserve"> such </w:t>
      </w:r>
      <w:r w:rsidR="00DE02E1">
        <w:rPr>
          <w:rFonts w:ascii="Helvetica" w:hAnsi="Helvetica"/>
        </w:rPr>
        <w:t>as the</w:t>
      </w:r>
      <w:r w:rsidR="00685B38">
        <w:rPr>
          <w:rFonts w:ascii="Helvetica" w:hAnsi="Helvetica"/>
        </w:rPr>
        <w:t xml:space="preserve"> Miller challenging the knight in the way the order of the tales </w:t>
      </w:r>
      <w:proofErr w:type="gramStart"/>
      <w:r w:rsidR="00685B38">
        <w:rPr>
          <w:rFonts w:ascii="Helvetica" w:hAnsi="Helvetica"/>
        </w:rPr>
        <w:t>are</w:t>
      </w:r>
      <w:proofErr w:type="gramEnd"/>
      <w:r w:rsidR="00685B38">
        <w:rPr>
          <w:rFonts w:ascii="Helvetica" w:hAnsi="Helvetica"/>
        </w:rPr>
        <w:t xml:space="preserve"> tol</w:t>
      </w:r>
      <w:r w:rsidR="000F5F6F">
        <w:rPr>
          <w:rFonts w:ascii="Helvetica" w:hAnsi="Helvetica"/>
        </w:rPr>
        <w:t>d</w:t>
      </w:r>
      <w:r w:rsidR="00384954">
        <w:rPr>
          <w:rStyle w:val="FootnoteReference"/>
          <w:rFonts w:ascii="Helvetica" w:hAnsi="Helvetica"/>
        </w:rPr>
        <w:footnoteReference w:id="21"/>
      </w:r>
      <w:r w:rsidR="000F5F6F">
        <w:rPr>
          <w:rFonts w:ascii="Helvetica" w:hAnsi="Helvetica"/>
        </w:rPr>
        <w:t>as</w:t>
      </w:r>
      <w:r w:rsidR="000603C7">
        <w:rPr>
          <w:rFonts w:ascii="Helvetica" w:hAnsi="Helvetica"/>
        </w:rPr>
        <w:t xml:space="preserve"> </w:t>
      </w:r>
      <w:proofErr w:type="spellStart"/>
      <w:r w:rsidR="000603C7">
        <w:rPr>
          <w:rFonts w:ascii="Helvetica" w:hAnsi="Helvetica"/>
        </w:rPr>
        <w:t>Blamires</w:t>
      </w:r>
      <w:proofErr w:type="spellEnd"/>
      <w:r w:rsidR="000603C7">
        <w:rPr>
          <w:rFonts w:ascii="Helvetica" w:hAnsi="Helvetica"/>
        </w:rPr>
        <w:t xml:space="preserve"> argues:</w:t>
      </w:r>
      <w:r w:rsidR="000F5F6F">
        <w:rPr>
          <w:rFonts w:ascii="Helvetica" w:hAnsi="Helvetica"/>
        </w:rPr>
        <w:t xml:space="preserve"> </w:t>
      </w:r>
    </w:p>
    <w:p w14:paraId="5063A338" w14:textId="77777777" w:rsidR="00B73C10" w:rsidRDefault="00B73C10" w:rsidP="00D25120">
      <w:pPr>
        <w:spacing w:line="360" w:lineRule="auto"/>
        <w:ind w:firstLine="720"/>
        <w:jc w:val="both"/>
        <w:rPr>
          <w:rFonts w:ascii="Helvetica" w:hAnsi="Helvetica"/>
        </w:rPr>
      </w:pPr>
    </w:p>
    <w:p w14:paraId="1979860B" w14:textId="77777777" w:rsidR="00B73C10" w:rsidRPr="00B73C10" w:rsidRDefault="00B73C10" w:rsidP="00B73C10">
      <w:pPr>
        <w:ind w:left="1440"/>
        <w:jc w:val="both"/>
        <w:rPr>
          <w:rFonts w:ascii="Helvetica" w:hAnsi="Helvetica"/>
          <w:sz w:val="18"/>
          <w:szCs w:val="18"/>
        </w:rPr>
      </w:pPr>
      <w:r w:rsidRPr="00B73C10">
        <w:rPr>
          <w:rFonts w:ascii="Helvetica" w:hAnsi="Helvetica"/>
          <w:sz w:val="18"/>
          <w:szCs w:val="18"/>
        </w:rPr>
        <w:t xml:space="preserve">One such challenge is instanced in the Miller’s intervention in the </w:t>
      </w:r>
      <w:r w:rsidRPr="00B73C10">
        <w:rPr>
          <w:rFonts w:ascii="Helvetica" w:hAnsi="Helvetica"/>
          <w:i/>
          <w:sz w:val="18"/>
          <w:szCs w:val="18"/>
        </w:rPr>
        <w:t>Canterbury Tales.</w:t>
      </w:r>
      <w:r w:rsidRPr="00B73C10">
        <w:rPr>
          <w:rFonts w:ascii="Helvetica" w:hAnsi="Helvetica"/>
          <w:sz w:val="18"/>
          <w:szCs w:val="18"/>
        </w:rPr>
        <w:t xml:space="preserve"> Here Chaucer is 'posing his [own] opposition to the dominant ideology in terms of class antagonism', but then 'retreats' towards a more manageable form of separatism epitomized Wife of Bath.</w:t>
      </w:r>
      <w:r w:rsidRPr="00B73C10">
        <w:rPr>
          <w:rFonts w:ascii="Helvetica" w:hAnsi="Helvetica"/>
          <w:sz w:val="18"/>
          <w:szCs w:val="18"/>
          <w:vertAlign w:val="superscript"/>
        </w:rPr>
        <w:footnoteReference w:id="22"/>
      </w:r>
    </w:p>
    <w:p w14:paraId="4AA55455" w14:textId="49E0CEA0" w:rsidR="00D25120" w:rsidRPr="00BF4A5E" w:rsidRDefault="00685B38" w:rsidP="00D25120">
      <w:pPr>
        <w:spacing w:line="360" w:lineRule="auto"/>
        <w:ind w:firstLine="720"/>
        <w:jc w:val="both"/>
        <w:rPr>
          <w:rFonts w:ascii="Helvetica" w:hAnsi="Helvetica"/>
        </w:rPr>
      </w:pPr>
      <w:r>
        <w:rPr>
          <w:rFonts w:ascii="Helvetica" w:hAnsi="Helvetica"/>
        </w:rPr>
        <w:t xml:space="preserve"> </w:t>
      </w:r>
    </w:p>
    <w:p w14:paraId="00472920" w14:textId="308F4ABD" w:rsidR="00D554F0" w:rsidRDefault="007A1962" w:rsidP="006074F5">
      <w:pPr>
        <w:spacing w:line="360" w:lineRule="auto"/>
        <w:ind w:firstLine="720"/>
        <w:jc w:val="both"/>
        <w:rPr>
          <w:rFonts w:ascii="Helvetica" w:hAnsi="Helvetica"/>
        </w:rPr>
      </w:pPr>
      <w:r>
        <w:rPr>
          <w:rFonts w:ascii="Helvetica" w:hAnsi="Helvetica"/>
        </w:rPr>
        <w:t xml:space="preserve">The code of the knights is also challenging in another way in the </w:t>
      </w:r>
      <w:r w:rsidRPr="007A1962">
        <w:rPr>
          <w:rFonts w:ascii="Helvetica" w:hAnsi="Helvetica"/>
          <w:i/>
        </w:rPr>
        <w:t>Wife of Bath Tale</w:t>
      </w:r>
      <w:r w:rsidR="00D40D56">
        <w:rPr>
          <w:rFonts w:ascii="Helvetica" w:hAnsi="Helvetica"/>
          <w:i/>
        </w:rPr>
        <w:t xml:space="preserve">. </w:t>
      </w:r>
      <w:r w:rsidR="00D40D56" w:rsidRPr="00F07F49">
        <w:rPr>
          <w:rFonts w:ascii="Helvetica" w:hAnsi="Helvetica"/>
        </w:rPr>
        <w:t>In the tale</w:t>
      </w:r>
      <w:r w:rsidR="00F07F49">
        <w:rPr>
          <w:rFonts w:ascii="Helvetica" w:hAnsi="Helvetica"/>
        </w:rPr>
        <w:t>,</w:t>
      </w:r>
      <w:r w:rsidRPr="00D40D56">
        <w:rPr>
          <w:rFonts w:ascii="Helvetica" w:hAnsi="Helvetica"/>
        </w:rPr>
        <w:t xml:space="preserve"> </w:t>
      </w:r>
      <w:r w:rsidR="00D40D56">
        <w:rPr>
          <w:rFonts w:ascii="Helvetica" w:hAnsi="Helvetica"/>
        </w:rPr>
        <w:t>a</w:t>
      </w:r>
      <w:r w:rsidR="00D554F0">
        <w:rPr>
          <w:rFonts w:ascii="Helvetica" w:hAnsi="Helvetica"/>
        </w:rPr>
        <w:t xml:space="preserve"> knight is tricked into marrying the Crone</w:t>
      </w:r>
      <w:r w:rsidR="00F07F49">
        <w:rPr>
          <w:rFonts w:ascii="Helvetica" w:hAnsi="Helvetica"/>
        </w:rPr>
        <w:t>.</w:t>
      </w:r>
      <w:r w:rsidR="00D554F0">
        <w:rPr>
          <w:rFonts w:ascii="Helvetica" w:hAnsi="Helvetica"/>
        </w:rPr>
        <w:t xml:space="preserve"> </w:t>
      </w:r>
      <w:r w:rsidR="00F07F49">
        <w:rPr>
          <w:rFonts w:ascii="Helvetica" w:hAnsi="Helvetica"/>
        </w:rPr>
        <w:t>It is</w:t>
      </w:r>
      <w:r w:rsidR="00D554F0">
        <w:rPr>
          <w:rFonts w:ascii="Helvetica" w:hAnsi="Helvetica"/>
        </w:rPr>
        <w:t xml:space="preserve"> his duty</w:t>
      </w:r>
      <w:r w:rsidR="00D40D56">
        <w:rPr>
          <w:rFonts w:ascii="Helvetica" w:hAnsi="Helvetica"/>
        </w:rPr>
        <w:t xml:space="preserve"> to uphold the code of chivalry, </w:t>
      </w:r>
      <w:r w:rsidR="00F07F49">
        <w:rPr>
          <w:rFonts w:ascii="Helvetica" w:hAnsi="Helvetica"/>
        </w:rPr>
        <w:t xml:space="preserve">which </w:t>
      </w:r>
      <w:proofErr w:type="gramStart"/>
      <w:r w:rsidR="00F07F49">
        <w:rPr>
          <w:rFonts w:ascii="Helvetica" w:hAnsi="Helvetica"/>
        </w:rPr>
        <w:t>can</w:t>
      </w:r>
      <w:r w:rsidR="00D554F0">
        <w:rPr>
          <w:rFonts w:ascii="Helvetica" w:hAnsi="Helvetica"/>
        </w:rPr>
        <w:t xml:space="preserve"> be seen as</w:t>
      </w:r>
      <w:proofErr w:type="gramEnd"/>
      <w:r w:rsidR="00D554F0">
        <w:rPr>
          <w:rFonts w:ascii="Helvetica" w:hAnsi="Helvetica"/>
        </w:rPr>
        <w:t xml:space="preserve"> another flaw in the code of chivalry. </w:t>
      </w:r>
    </w:p>
    <w:p w14:paraId="4B372F89" w14:textId="126EE879" w:rsidR="00D25120" w:rsidRDefault="00E40C41" w:rsidP="006074F5">
      <w:pPr>
        <w:spacing w:line="360" w:lineRule="auto"/>
        <w:ind w:firstLine="720"/>
        <w:jc w:val="both"/>
        <w:rPr>
          <w:rFonts w:ascii="Helvetica" w:hAnsi="Helvetica"/>
        </w:rPr>
      </w:pPr>
      <w:r>
        <w:rPr>
          <w:rFonts w:ascii="Helvetica" w:hAnsi="Helvetica"/>
        </w:rPr>
        <w:t xml:space="preserve">The conflicts arising in these tales could be interpreted in a way in which </w:t>
      </w:r>
      <w:r w:rsidR="00624E4E">
        <w:rPr>
          <w:rFonts w:ascii="Helvetica" w:hAnsi="Helvetica"/>
        </w:rPr>
        <w:t>Chaucer</w:t>
      </w:r>
      <w:r>
        <w:rPr>
          <w:rFonts w:ascii="Helvetica" w:hAnsi="Helvetica"/>
        </w:rPr>
        <w:t xml:space="preserve"> is challenging class and the status quo.</w:t>
      </w:r>
      <w:r w:rsidR="00F07F49">
        <w:rPr>
          <w:rFonts w:ascii="Helvetica" w:hAnsi="Helvetica"/>
        </w:rPr>
        <w:t xml:space="preserve"> In this</w:t>
      </w:r>
      <w:r w:rsidR="00835C3C">
        <w:rPr>
          <w:rFonts w:ascii="Helvetica" w:hAnsi="Helvetica"/>
        </w:rPr>
        <w:t xml:space="preserve"> time</w:t>
      </w:r>
      <w:r w:rsidR="00F07F49">
        <w:rPr>
          <w:rFonts w:ascii="Helvetica" w:hAnsi="Helvetica"/>
        </w:rPr>
        <w:t>, there</w:t>
      </w:r>
      <w:r w:rsidR="00835C3C">
        <w:rPr>
          <w:rFonts w:ascii="Helvetica" w:hAnsi="Helvetica"/>
        </w:rPr>
        <w:t xml:space="preserve"> was a period that saw the peasants revolt and </w:t>
      </w:r>
      <w:r w:rsidR="00D40D56">
        <w:rPr>
          <w:rFonts w:ascii="Helvetica" w:hAnsi="Helvetica"/>
        </w:rPr>
        <w:t>the emergence of a</w:t>
      </w:r>
      <w:r w:rsidR="00835C3C">
        <w:rPr>
          <w:rFonts w:ascii="Helvetica" w:hAnsi="Helvetica"/>
        </w:rPr>
        <w:t xml:space="preserve"> middle class who would</w:t>
      </w:r>
      <w:r w:rsidR="00D40D56">
        <w:rPr>
          <w:rFonts w:ascii="Helvetica" w:hAnsi="Helvetica"/>
        </w:rPr>
        <w:t xml:space="preserve"> </w:t>
      </w:r>
      <w:r w:rsidR="00835C3C">
        <w:rPr>
          <w:rFonts w:ascii="Helvetica" w:hAnsi="Helvetica"/>
        </w:rPr>
        <w:t>n</w:t>
      </w:r>
      <w:r w:rsidR="00D40D56">
        <w:rPr>
          <w:rFonts w:ascii="Helvetica" w:hAnsi="Helvetica"/>
        </w:rPr>
        <w:t>o</w:t>
      </w:r>
      <w:r w:rsidR="00835C3C">
        <w:rPr>
          <w:rFonts w:ascii="Helvetica" w:hAnsi="Helvetica"/>
        </w:rPr>
        <w:t>t conform to being identified as a collective</w:t>
      </w:r>
      <w:r w:rsidR="00F07F49">
        <w:rPr>
          <w:rFonts w:ascii="Helvetica" w:hAnsi="Helvetica"/>
        </w:rPr>
        <w:t>. They have</w:t>
      </w:r>
      <w:r w:rsidR="00624E4E" w:rsidRPr="00F07F49">
        <w:rPr>
          <w:rFonts w:ascii="Helvetica" w:hAnsi="Helvetica"/>
        </w:rPr>
        <w:t xml:space="preserve"> not quite become individuals</w:t>
      </w:r>
      <w:r w:rsidR="00624E4E">
        <w:rPr>
          <w:rFonts w:ascii="Helvetica" w:hAnsi="Helvetica"/>
        </w:rPr>
        <w:t xml:space="preserve"> themselves at that point</w:t>
      </w:r>
      <w:r w:rsidR="00835C3C">
        <w:rPr>
          <w:rFonts w:ascii="Helvetica" w:hAnsi="Helvetica"/>
        </w:rPr>
        <w:t>. Slowly the individual began to emerge over time.</w:t>
      </w:r>
      <w:r w:rsidR="00C57F98">
        <w:rPr>
          <w:rFonts w:ascii="Helvetica" w:hAnsi="Helvetica"/>
        </w:rPr>
        <w:t xml:space="preserve"> The hierarchy beg</w:t>
      </w:r>
      <w:r w:rsidR="00F07F49">
        <w:rPr>
          <w:rFonts w:ascii="Helvetica" w:hAnsi="Helvetica"/>
        </w:rPr>
        <w:t>ins to split horizontally as well as</w:t>
      </w:r>
      <w:r w:rsidR="00C57F98">
        <w:rPr>
          <w:rFonts w:ascii="Helvetica" w:hAnsi="Helvetica"/>
        </w:rPr>
        <w:t xml:space="preserve"> vertical through the </w:t>
      </w:r>
      <w:r w:rsidR="00C57F98" w:rsidRPr="0044723B">
        <w:rPr>
          <w:rFonts w:ascii="Helvetica" w:hAnsi="Helvetica"/>
        </w:rPr>
        <w:t>tales, which Chaucer subtly brings to the attention</w:t>
      </w:r>
      <w:r w:rsidR="00F07F49" w:rsidRPr="0044723B">
        <w:rPr>
          <w:rFonts w:ascii="Helvetica" w:hAnsi="Helvetica"/>
        </w:rPr>
        <w:t xml:space="preserve"> of</w:t>
      </w:r>
      <w:r w:rsidR="00F07F49">
        <w:rPr>
          <w:rFonts w:ascii="Helvetica" w:hAnsi="Helvetica"/>
        </w:rPr>
        <w:t xml:space="preserve"> the reader, and </w:t>
      </w:r>
      <w:r w:rsidR="0044723B">
        <w:rPr>
          <w:rFonts w:ascii="Helvetica" w:hAnsi="Helvetica"/>
        </w:rPr>
        <w:t xml:space="preserve">a </w:t>
      </w:r>
      <w:proofErr w:type="gramStart"/>
      <w:r w:rsidR="0044723B">
        <w:rPr>
          <w:rFonts w:ascii="Helvetica" w:hAnsi="Helvetica"/>
        </w:rPr>
        <w:t>much</w:t>
      </w:r>
      <w:r w:rsidR="00C57F98">
        <w:rPr>
          <w:rFonts w:ascii="Helvetica" w:hAnsi="Helvetica"/>
        </w:rPr>
        <w:t xml:space="preserve"> needed</w:t>
      </w:r>
      <w:proofErr w:type="gramEnd"/>
      <w:r w:rsidR="00C57F98">
        <w:rPr>
          <w:rFonts w:ascii="Helvetica" w:hAnsi="Helvetica"/>
        </w:rPr>
        <w:t xml:space="preserve"> change to the way systems work. </w:t>
      </w:r>
      <w:r w:rsidR="00835C3C">
        <w:rPr>
          <w:rFonts w:ascii="Helvetica" w:hAnsi="Helvetica"/>
        </w:rPr>
        <w:t xml:space="preserve"> </w:t>
      </w:r>
    </w:p>
    <w:p w14:paraId="695FA343" w14:textId="65573C71" w:rsidR="00183CD7" w:rsidRDefault="00183CD7" w:rsidP="000464A6">
      <w:pPr>
        <w:spacing w:line="360" w:lineRule="auto"/>
        <w:ind w:firstLine="720"/>
        <w:jc w:val="both"/>
        <w:rPr>
          <w:rFonts w:ascii="Helvetica" w:hAnsi="Helvetica"/>
        </w:rPr>
      </w:pPr>
      <w:r>
        <w:rPr>
          <w:rFonts w:ascii="Helvetica" w:hAnsi="Helvetica"/>
        </w:rPr>
        <w:t>The knight t</w:t>
      </w:r>
      <w:r w:rsidR="0043269A">
        <w:rPr>
          <w:rFonts w:ascii="Helvetica" w:hAnsi="Helvetica"/>
        </w:rPr>
        <w:t xml:space="preserve">elling a tale of love presents issues </w:t>
      </w:r>
      <w:r w:rsidR="00CD2309">
        <w:rPr>
          <w:rFonts w:ascii="Helvetica" w:hAnsi="Helvetica"/>
        </w:rPr>
        <w:t>from the chivalric identity point of view as Patterson argues:</w:t>
      </w:r>
    </w:p>
    <w:p w14:paraId="3E2087D4" w14:textId="77777777" w:rsidR="00CD2309" w:rsidRPr="00CD2309" w:rsidRDefault="00CD2309" w:rsidP="00CD2309">
      <w:pPr>
        <w:spacing w:line="360" w:lineRule="auto"/>
        <w:ind w:left="1440"/>
        <w:jc w:val="both"/>
        <w:rPr>
          <w:rFonts w:ascii="Helvetica" w:hAnsi="Helvetica"/>
          <w:sz w:val="18"/>
          <w:szCs w:val="18"/>
        </w:rPr>
      </w:pPr>
      <w:r w:rsidRPr="00CD2309">
        <w:rPr>
          <w:rFonts w:ascii="Helvetica" w:hAnsi="Helvetica"/>
          <w:sz w:val="18"/>
          <w:szCs w:val="18"/>
        </w:rPr>
        <w:t xml:space="preserve">However, if elsewhere in the </w:t>
      </w:r>
      <w:r w:rsidRPr="00CD2309">
        <w:rPr>
          <w:rFonts w:ascii="Helvetica" w:hAnsi="Helvetica"/>
          <w:i/>
          <w:sz w:val="18"/>
          <w:szCs w:val="18"/>
        </w:rPr>
        <w:t xml:space="preserve">Tales </w:t>
      </w:r>
      <w:r w:rsidRPr="00CD2309">
        <w:rPr>
          <w:rFonts w:ascii="Helvetica" w:hAnsi="Helvetica"/>
          <w:sz w:val="18"/>
          <w:szCs w:val="18"/>
        </w:rPr>
        <w:t xml:space="preserve">(as also in Chaucer’s deposition in the </w:t>
      </w:r>
      <w:proofErr w:type="spellStart"/>
      <w:r w:rsidRPr="00CD2309">
        <w:rPr>
          <w:rFonts w:ascii="Helvetica" w:hAnsi="Helvetica"/>
          <w:sz w:val="18"/>
          <w:szCs w:val="18"/>
        </w:rPr>
        <w:t>scrope</w:t>
      </w:r>
      <w:proofErr w:type="spellEnd"/>
      <w:r w:rsidRPr="00CD2309">
        <w:rPr>
          <w:rFonts w:ascii="Helvetica" w:hAnsi="Helvetica"/>
          <w:sz w:val="18"/>
          <w:szCs w:val="18"/>
        </w:rPr>
        <w:t>-Grosvenor case) narrative is the model of communication by which discourse acknowledges the inevitable presence of the subject – of the interests and needs that connect the tale to the teller – the Knight’s narrativity cannot be exempt from this function however much he would like it to be so.</w:t>
      </w:r>
      <w:r w:rsidRPr="00CD2309">
        <w:rPr>
          <w:rStyle w:val="FootnoteReference"/>
          <w:rFonts w:ascii="Helvetica" w:hAnsi="Helvetica"/>
          <w:sz w:val="18"/>
          <w:szCs w:val="18"/>
        </w:rPr>
        <w:footnoteReference w:id="23"/>
      </w:r>
      <w:r w:rsidRPr="00CD2309">
        <w:rPr>
          <w:rFonts w:ascii="Helvetica" w:hAnsi="Helvetica"/>
          <w:sz w:val="18"/>
          <w:szCs w:val="18"/>
        </w:rPr>
        <w:t xml:space="preserve">  </w:t>
      </w:r>
    </w:p>
    <w:p w14:paraId="6CBB374D" w14:textId="1B06EF83" w:rsidR="00FF4684" w:rsidRDefault="00FF4684" w:rsidP="00CD2309">
      <w:pPr>
        <w:spacing w:line="360" w:lineRule="auto"/>
        <w:ind w:left="1440"/>
        <w:jc w:val="both"/>
        <w:rPr>
          <w:rFonts w:ascii="Helvetica" w:hAnsi="Helvetica"/>
        </w:rPr>
      </w:pPr>
    </w:p>
    <w:p w14:paraId="2912E853" w14:textId="1455B619" w:rsidR="004505C1" w:rsidRDefault="00CD2309" w:rsidP="004505C1">
      <w:pPr>
        <w:spacing w:line="360" w:lineRule="auto"/>
        <w:ind w:firstLine="720"/>
        <w:jc w:val="both"/>
        <w:rPr>
          <w:rFonts w:ascii="Helvetica" w:hAnsi="Helvetica"/>
        </w:rPr>
      </w:pPr>
      <w:r>
        <w:rPr>
          <w:rFonts w:ascii="Helvetica" w:hAnsi="Helvetica"/>
        </w:rPr>
        <w:lastRenderedPageBreak/>
        <w:t xml:space="preserve">The complexity of the knight telling this tale in a way gives away his (or Chaucer’s) position on the view of the tales character importance. The tale is based around the two knights who fight for the love of a women </w:t>
      </w:r>
      <w:r w:rsidR="00D40D56">
        <w:rPr>
          <w:rFonts w:ascii="Helvetica" w:hAnsi="Helvetica"/>
        </w:rPr>
        <w:t xml:space="preserve">whom we know very little about. Likewise, </w:t>
      </w:r>
      <w:r>
        <w:rPr>
          <w:rFonts w:ascii="Helvetica" w:hAnsi="Helvetica"/>
        </w:rPr>
        <w:t>we know very little about</w:t>
      </w:r>
      <w:r w:rsidR="00D40D56">
        <w:rPr>
          <w:rFonts w:ascii="Helvetica" w:hAnsi="Helvetica"/>
        </w:rPr>
        <w:t xml:space="preserve"> the two knights,</w:t>
      </w:r>
      <w:r>
        <w:rPr>
          <w:rFonts w:ascii="Helvetica" w:hAnsi="Helvetica"/>
        </w:rPr>
        <w:t xml:space="preserve"> who could be mistaken for the same person. </w:t>
      </w:r>
      <w:r w:rsidR="004B3C39">
        <w:rPr>
          <w:rFonts w:ascii="Helvetica" w:hAnsi="Helvetica"/>
        </w:rPr>
        <w:t>The k</w:t>
      </w:r>
      <w:r>
        <w:rPr>
          <w:rFonts w:ascii="Helvetica" w:hAnsi="Helvetica"/>
        </w:rPr>
        <w:t>night narrator leaves very little detail when it comes to characters but when it c</w:t>
      </w:r>
      <w:r w:rsidR="00B36374">
        <w:rPr>
          <w:rFonts w:ascii="Helvetica" w:hAnsi="Helvetica"/>
        </w:rPr>
        <w:t>ome to the battle; there are more colourful descriptions as he says</w:t>
      </w:r>
      <w:r w:rsidR="004505C1">
        <w:rPr>
          <w:rFonts w:ascii="Helvetica" w:hAnsi="Helvetica"/>
        </w:rPr>
        <w:t>:</w:t>
      </w:r>
    </w:p>
    <w:p w14:paraId="26EA6B62" w14:textId="77777777" w:rsidR="004505C1" w:rsidRDefault="004505C1" w:rsidP="00755DD1">
      <w:pPr>
        <w:spacing w:line="360" w:lineRule="auto"/>
        <w:jc w:val="both"/>
        <w:rPr>
          <w:rFonts w:ascii="Helvetica" w:hAnsi="Helvetica"/>
        </w:rPr>
      </w:pPr>
    </w:p>
    <w:p w14:paraId="5567755E" w14:textId="44DA3F40" w:rsidR="004505C1" w:rsidRPr="004505C1" w:rsidRDefault="004505C1" w:rsidP="004505C1">
      <w:pPr>
        <w:ind w:left="1440"/>
        <w:rPr>
          <w:rFonts w:ascii="Helvetica" w:hAnsi="Helvetica" w:cs="Helvetica"/>
          <w:color w:val="000000"/>
          <w:sz w:val="18"/>
          <w:szCs w:val="18"/>
        </w:rPr>
      </w:pPr>
      <w:r w:rsidRPr="004505C1">
        <w:rPr>
          <w:rFonts w:ascii="Helvetica" w:hAnsi="Helvetica" w:cs="Helvetica"/>
          <w:bCs/>
          <w:color w:val="000000"/>
          <w:sz w:val="18"/>
          <w:szCs w:val="18"/>
        </w:rPr>
        <w:t xml:space="preserve">And right so </w:t>
      </w:r>
      <w:proofErr w:type="spellStart"/>
      <w:r w:rsidRPr="004505C1">
        <w:rPr>
          <w:rFonts w:ascii="Helvetica" w:hAnsi="Helvetica" w:cs="Helvetica"/>
          <w:bCs/>
          <w:color w:val="000000"/>
          <w:sz w:val="18"/>
          <w:szCs w:val="18"/>
        </w:rPr>
        <w:t>ferden</w:t>
      </w:r>
      <w:proofErr w:type="spellEnd"/>
      <w:r w:rsidRPr="004505C1">
        <w:rPr>
          <w:rFonts w:ascii="Helvetica" w:hAnsi="Helvetica" w:cs="Helvetica"/>
          <w:bCs/>
          <w:color w:val="000000"/>
          <w:sz w:val="18"/>
          <w:szCs w:val="18"/>
        </w:rPr>
        <w:t xml:space="preserve"> they with Palamon.</w:t>
      </w:r>
      <w:r w:rsidRPr="004505C1">
        <w:rPr>
          <w:rFonts w:ascii="Helvetica" w:hAnsi="Helvetica" w:cs="Helvetica"/>
          <w:color w:val="000000"/>
          <w:sz w:val="18"/>
          <w:szCs w:val="18"/>
        </w:rPr>
        <w:br/>
      </w:r>
      <w:r w:rsidRPr="004505C1">
        <w:rPr>
          <w:rFonts w:ascii="Helvetica" w:hAnsi="Helvetica" w:cs="Helvetica"/>
          <w:bCs/>
          <w:color w:val="000000"/>
          <w:sz w:val="18"/>
          <w:szCs w:val="18"/>
        </w:rPr>
        <w:t xml:space="preserve">With </w:t>
      </w:r>
      <w:proofErr w:type="spellStart"/>
      <w:r w:rsidRPr="004505C1">
        <w:rPr>
          <w:rFonts w:ascii="Helvetica" w:hAnsi="Helvetica" w:cs="Helvetica"/>
          <w:bCs/>
          <w:color w:val="000000"/>
          <w:sz w:val="18"/>
          <w:szCs w:val="18"/>
        </w:rPr>
        <w:t>hym</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ther</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wenten</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knyghtes</w:t>
      </w:r>
      <w:proofErr w:type="spellEnd"/>
      <w:r w:rsidRPr="004505C1">
        <w:rPr>
          <w:rFonts w:ascii="Helvetica" w:hAnsi="Helvetica" w:cs="Helvetica"/>
          <w:bCs/>
          <w:color w:val="000000"/>
          <w:sz w:val="18"/>
          <w:szCs w:val="18"/>
        </w:rPr>
        <w:t xml:space="preserve"> many on;</w:t>
      </w:r>
      <w:r w:rsidRPr="004505C1">
        <w:rPr>
          <w:rFonts w:ascii="Helvetica" w:hAnsi="Helvetica" w:cs="Helvetica"/>
          <w:color w:val="000000"/>
          <w:sz w:val="18"/>
          <w:szCs w:val="18"/>
        </w:rPr>
        <w:br/>
      </w:r>
      <w:proofErr w:type="spellStart"/>
      <w:r w:rsidRPr="004505C1">
        <w:rPr>
          <w:rFonts w:ascii="Helvetica" w:hAnsi="Helvetica" w:cs="Helvetica"/>
          <w:bCs/>
          <w:color w:val="000000"/>
          <w:sz w:val="18"/>
          <w:szCs w:val="18"/>
        </w:rPr>
        <w:t>Som</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wol</w:t>
      </w:r>
      <w:proofErr w:type="spellEnd"/>
      <w:r w:rsidRPr="004505C1">
        <w:rPr>
          <w:rFonts w:ascii="Helvetica" w:hAnsi="Helvetica" w:cs="Helvetica"/>
          <w:bCs/>
          <w:color w:val="000000"/>
          <w:sz w:val="18"/>
          <w:szCs w:val="18"/>
        </w:rPr>
        <w:t xml:space="preserve"> ben armed in an </w:t>
      </w:r>
      <w:proofErr w:type="spellStart"/>
      <w:r w:rsidRPr="004505C1">
        <w:rPr>
          <w:rFonts w:ascii="Helvetica" w:hAnsi="Helvetica" w:cs="Helvetica"/>
          <w:bCs/>
          <w:color w:val="000000"/>
          <w:sz w:val="18"/>
          <w:szCs w:val="18"/>
        </w:rPr>
        <w:t>haubergeoun</w:t>
      </w:r>
      <w:proofErr w:type="spellEnd"/>
      <w:r w:rsidRPr="004505C1">
        <w:rPr>
          <w:rFonts w:ascii="Helvetica" w:hAnsi="Helvetica" w:cs="Helvetica"/>
          <w:bCs/>
          <w:color w:val="000000"/>
          <w:sz w:val="18"/>
          <w:szCs w:val="18"/>
        </w:rPr>
        <w:t>,</w:t>
      </w:r>
      <w:r w:rsidRPr="004505C1">
        <w:rPr>
          <w:rFonts w:ascii="Helvetica" w:hAnsi="Helvetica" w:cs="Helvetica"/>
          <w:color w:val="000000"/>
          <w:sz w:val="18"/>
          <w:szCs w:val="18"/>
        </w:rPr>
        <w:br/>
      </w:r>
      <w:r w:rsidRPr="004505C1">
        <w:rPr>
          <w:rFonts w:ascii="Helvetica" w:hAnsi="Helvetica" w:cs="Helvetica"/>
          <w:bCs/>
          <w:color w:val="000000"/>
          <w:sz w:val="18"/>
          <w:szCs w:val="18"/>
        </w:rPr>
        <w:t xml:space="preserve">And in a </w:t>
      </w:r>
      <w:proofErr w:type="spellStart"/>
      <w:r w:rsidRPr="004505C1">
        <w:rPr>
          <w:rFonts w:ascii="Helvetica" w:hAnsi="Helvetica" w:cs="Helvetica"/>
          <w:bCs/>
          <w:color w:val="000000"/>
          <w:sz w:val="18"/>
          <w:szCs w:val="18"/>
        </w:rPr>
        <w:t>brestplate</w:t>
      </w:r>
      <w:proofErr w:type="spellEnd"/>
      <w:r w:rsidRPr="004505C1">
        <w:rPr>
          <w:rFonts w:ascii="Helvetica" w:hAnsi="Helvetica" w:cs="Helvetica"/>
          <w:bCs/>
          <w:color w:val="000000"/>
          <w:sz w:val="18"/>
          <w:szCs w:val="18"/>
        </w:rPr>
        <w:t xml:space="preserve"> and a light </w:t>
      </w:r>
      <w:proofErr w:type="spellStart"/>
      <w:r w:rsidRPr="004505C1">
        <w:rPr>
          <w:rFonts w:ascii="Helvetica" w:hAnsi="Helvetica" w:cs="Helvetica"/>
          <w:bCs/>
          <w:color w:val="000000"/>
          <w:sz w:val="18"/>
          <w:szCs w:val="18"/>
        </w:rPr>
        <w:t>gypoun</w:t>
      </w:r>
      <w:proofErr w:type="spellEnd"/>
      <w:r w:rsidRPr="004505C1">
        <w:rPr>
          <w:rFonts w:ascii="Helvetica" w:hAnsi="Helvetica" w:cs="Helvetica"/>
          <w:bCs/>
          <w:color w:val="000000"/>
          <w:sz w:val="18"/>
          <w:szCs w:val="18"/>
        </w:rPr>
        <w:t>;</w:t>
      </w:r>
      <w:r w:rsidRPr="004505C1">
        <w:rPr>
          <w:rFonts w:ascii="Helvetica" w:hAnsi="Helvetica" w:cs="Helvetica"/>
          <w:color w:val="000000"/>
          <w:sz w:val="18"/>
          <w:szCs w:val="18"/>
        </w:rPr>
        <w:br/>
      </w:r>
      <w:r w:rsidRPr="004505C1">
        <w:rPr>
          <w:rFonts w:ascii="Helvetica" w:hAnsi="Helvetica" w:cs="Helvetica"/>
          <w:bCs/>
          <w:color w:val="000000"/>
          <w:sz w:val="18"/>
          <w:szCs w:val="18"/>
        </w:rPr>
        <w:t xml:space="preserve">And </w:t>
      </w:r>
      <w:proofErr w:type="spellStart"/>
      <w:r w:rsidRPr="004505C1">
        <w:rPr>
          <w:rFonts w:ascii="Helvetica" w:hAnsi="Helvetica" w:cs="Helvetica"/>
          <w:bCs/>
          <w:color w:val="000000"/>
          <w:sz w:val="18"/>
          <w:szCs w:val="18"/>
        </w:rPr>
        <w:t>som</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wol</w:t>
      </w:r>
      <w:proofErr w:type="spellEnd"/>
      <w:r w:rsidRPr="004505C1">
        <w:rPr>
          <w:rFonts w:ascii="Helvetica" w:hAnsi="Helvetica" w:cs="Helvetica"/>
          <w:bCs/>
          <w:color w:val="000000"/>
          <w:sz w:val="18"/>
          <w:szCs w:val="18"/>
        </w:rPr>
        <w:t xml:space="preserve"> have a </w:t>
      </w:r>
      <w:proofErr w:type="spellStart"/>
      <w:r w:rsidRPr="004505C1">
        <w:rPr>
          <w:rFonts w:ascii="Helvetica" w:hAnsi="Helvetica" w:cs="Helvetica"/>
          <w:bCs/>
          <w:color w:val="000000"/>
          <w:sz w:val="18"/>
          <w:szCs w:val="18"/>
        </w:rPr>
        <w:t>paire</w:t>
      </w:r>
      <w:proofErr w:type="spellEnd"/>
      <w:r w:rsidRPr="004505C1">
        <w:rPr>
          <w:rFonts w:ascii="Helvetica" w:hAnsi="Helvetica" w:cs="Helvetica"/>
          <w:bCs/>
          <w:color w:val="000000"/>
          <w:sz w:val="18"/>
          <w:szCs w:val="18"/>
        </w:rPr>
        <w:t xml:space="preserve"> plates large;</w:t>
      </w:r>
      <w:r w:rsidRPr="004505C1">
        <w:rPr>
          <w:rFonts w:ascii="Helvetica" w:hAnsi="Helvetica" w:cs="Helvetica"/>
          <w:color w:val="000000"/>
          <w:sz w:val="18"/>
          <w:szCs w:val="18"/>
        </w:rPr>
        <w:br/>
      </w:r>
      <w:r w:rsidRPr="004505C1">
        <w:rPr>
          <w:rFonts w:ascii="Helvetica" w:hAnsi="Helvetica" w:cs="Helvetica"/>
          <w:bCs/>
          <w:color w:val="000000"/>
          <w:sz w:val="18"/>
          <w:szCs w:val="18"/>
        </w:rPr>
        <w:t xml:space="preserve">And </w:t>
      </w:r>
      <w:proofErr w:type="spellStart"/>
      <w:r w:rsidRPr="004505C1">
        <w:rPr>
          <w:rFonts w:ascii="Helvetica" w:hAnsi="Helvetica" w:cs="Helvetica"/>
          <w:bCs/>
          <w:color w:val="000000"/>
          <w:sz w:val="18"/>
          <w:szCs w:val="18"/>
        </w:rPr>
        <w:t>som</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wol</w:t>
      </w:r>
      <w:proofErr w:type="spellEnd"/>
      <w:r w:rsidRPr="004505C1">
        <w:rPr>
          <w:rFonts w:ascii="Helvetica" w:hAnsi="Helvetica" w:cs="Helvetica"/>
          <w:bCs/>
          <w:color w:val="000000"/>
          <w:sz w:val="18"/>
          <w:szCs w:val="18"/>
        </w:rPr>
        <w:t xml:space="preserve"> have a </w:t>
      </w:r>
      <w:proofErr w:type="spellStart"/>
      <w:r w:rsidRPr="004505C1">
        <w:rPr>
          <w:rFonts w:ascii="Helvetica" w:hAnsi="Helvetica" w:cs="Helvetica"/>
          <w:bCs/>
          <w:color w:val="000000"/>
          <w:sz w:val="18"/>
          <w:szCs w:val="18"/>
        </w:rPr>
        <w:t>Pruce</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sheeld</w:t>
      </w:r>
      <w:proofErr w:type="spellEnd"/>
      <w:r w:rsidRPr="004505C1">
        <w:rPr>
          <w:rFonts w:ascii="Helvetica" w:hAnsi="Helvetica" w:cs="Helvetica"/>
          <w:bCs/>
          <w:color w:val="000000"/>
          <w:sz w:val="18"/>
          <w:szCs w:val="18"/>
        </w:rPr>
        <w:t xml:space="preserve"> or a </w:t>
      </w:r>
      <w:proofErr w:type="spellStart"/>
      <w:r w:rsidRPr="004505C1">
        <w:rPr>
          <w:rFonts w:ascii="Helvetica" w:hAnsi="Helvetica" w:cs="Helvetica"/>
          <w:bCs/>
          <w:color w:val="000000"/>
          <w:sz w:val="18"/>
          <w:szCs w:val="18"/>
        </w:rPr>
        <w:t>targe</w:t>
      </w:r>
      <w:proofErr w:type="spellEnd"/>
      <w:r w:rsidRPr="004505C1">
        <w:rPr>
          <w:rFonts w:ascii="Helvetica" w:hAnsi="Helvetica" w:cs="Helvetica"/>
          <w:bCs/>
          <w:color w:val="000000"/>
          <w:sz w:val="18"/>
          <w:szCs w:val="18"/>
        </w:rPr>
        <w:t>;</w:t>
      </w:r>
      <w:r w:rsidRPr="004505C1">
        <w:rPr>
          <w:rFonts w:ascii="Helvetica" w:hAnsi="Helvetica" w:cs="Helvetica"/>
          <w:color w:val="000000"/>
          <w:sz w:val="18"/>
          <w:szCs w:val="18"/>
        </w:rPr>
        <w:br/>
      </w:r>
      <w:proofErr w:type="spellStart"/>
      <w:r w:rsidRPr="004505C1">
        <w:rPr>
          <w:rFonts w:ascii="Helvetica" w:hAnsi="Helvetica" w:cs="Helvetica"/>
          <w:bCs/>
          <w:color w:val="000000"/>
          <w:sz w:val="18"/>
          <w:szCs w:val="18"/>
        </w:rPr>
        <w:t>Som</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wol</w:t>
      </w:r>
      <w:proofErr w:type="spellEnd"/>
      <w:r w:rsidRPr="004505C1">
        <w:rPr>
          <w:rFonts w:ascii="Helvetica" w:hAnsi="Helvetica" w:cs="Helvetica"/>
          <w:bCs/>
          <w:color w:val="000000"/>
          <w:sz w:val="18"/>
          <w:szCs w:val="18"/>
        </w:rPr>
        <w:t xml:space="preserve"> ben armed on his </w:t>
      </w:r>
      <w:proofErr w:type="spellStart"/>
      <w:r w:rsidRPr="004505C1">
        <w:rPr>
          <w:rFonts w:ascii="Helvetica" w:hAnsi="Helvetica" w:cs="Helvetica"/>
          <w:bCs/>
          <w:color w:val="000000"/>
          <w:sz w:val="18"/>
          <w:szCs w:val="18"/>
        </w:rPr>
        <w:t>legges</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weel</w:t>
      </w:r>
      <w:proofErr w:type="spellEnd"/>
      <w:r w:rsidRPr="004505C1">
        <w:rPr>
          <w:rFonts w:ascii="Helvetica" w:hAnsi="Helvetica" w:cs="Helvetica"/>
          <w:bCs/>
          <w:color w:val="000000"/>
          <w:sz w:val="18"/>
          <w:szCs w:val="18"/>
        </w:rPr>
        <w:t>,</w:t>
      </w:r>
      <w:r w:rsidRPr="004505C1">
        <w:rPr>
          <w:rFonts w:ascii="Helvetica" w:hAnsi="Helvetica" w:cs="Helvetica"/>
          <w:color w:val="000000"/>
          <w:sz w:val="18"/>
          <w:szCs w:val="18"/>
        </w:rPr>
        <w:br/>
      </w:r>
      <w:r w:rsidRPr="004505C1">
        <w:rPr>
          <w:rFonts w:ascii="Helvetica" w:hAnsi="Helvetica" w:cs="Helvetica"/>
          <w:bCs/>
          <w:color w:val="000000"/>
          <w:sz w:val="18"/>
          <w:szCs w:val="18"/>
        </w:rPr>
        <w:t xml:space="preserve">And have an </w:t>
      </w:r>
      <w:proofErr w:type="spellStart"/>
      <w:r w:rsidRPr="004505C1">
        <w:rPr>
          <w:rFonts w:ascii="Helvetica" w:hAnsi="Helvetica" w:cs="Helvetica"/>
          <w:bCs/>
          <w:color w:val="000000"/>
          <w:sz w:val="18"/>
          <w:szCs w:val="18"/>
        </w:rPr>
        <w:t>ax</w:t>
      </w:r>
      <w:proofErr w:type="spellEnd"/>
      <w:r w:rsidRPr="004505C1">
        <w:rPr>
          <w:rFonts w:ascii="Helvetica" w:hAnsi="Helvetica" w:cs="Helvetica"/>
          <w:bCs/>
          <w:color w:val="000000"/>
          <w:sz w:val="18"/>
          <w:szCs w:val="18"/>
        </w:rPr>
        <w:t xml:space="preserve">, and </w:t>
      </w:r>
      <w:proofErr w:type="spellStart"/>
      <w:r w:rsidRPr="004505C1">
        <w:rPr>
          <w:rFonts w:ascii="Helvetica" w:hAnsi="Helvetica" w:cs="Helvetica"/>
          <w:bCs/>
          <w:color w:val="000000"/>
          <w:sz w:val="18"/>
          <w:szCs w:val="18"/>
        </w:rPr>
        <w:t>som</w:t>
      </w:r>
      <w:proofErr w:type="spellEnd"/>
      <w:r w:rsidRPr="004505C1">
        <w:rPr>
          <w:rFonts w:ascii="Helvetica" w:hAnsi="Helvetica" w:cs="Helvetica"/>
          <w:bCs/>
          <w:color w:val="000000"/>
          <w:sz w:val="18"/>
          <w:szCs w:val="18"/>
        </w:rPr>
        <w:t xml:space="preserve"> a mace of steel --</w:t>
      </w:r>
      <w:r w:rsidRPr="004505C1">
        <w:rPr>
          <w:rFonts w:ascii="Helvetica" w:hAnsi="Helvetica" w:cs="Helvetica"/>
          <w:color w:val="000000"/>
          <w:sz w:val="18"/>
          <w:szCs w:val="18"/>
        </w:rPr>
        <w:br/>
      </w:r>
      <w:proofErr w:type="spellStart"/>
      <w:r w:rsidRPr="004505C1">
        <w:rPr>
          <w:rFonts w:ascii="Helvetica" w:hAnsi="Helvetica" w:cs="Helvetica"/>
          <w:bCs/>
          <w:color w:val="000000"/>
          <w:sz w:val="18"/>
          <w:szCs w:val="18"/>
        </w:rPr>
        <w:t>Ther</w:t>
      </w:r>
      <w:proofErr w:type="spellEnd"/>
      <w:r w:rsidRPr="004505C1">
        <w:rPr>
          <w:rFonts w:ascii="Helvetica" w:hAnsi="Helvetica" w:cs="Helvetica"/>
          <w:bCs/>
          <w:color w:val="000000"/>
          <w:sz w:val="18"/>
          <w:szCs w:val="18"/>
        </w:rPr>
        <w:t xml:space="preserve"> is no </w:t>
      </w:r>
      <w:proofErr w:type="spellStart"/>
      <w:r w:rsidRPr="004505C1">
        <w:rPr>
          <w:rFonts w:ascii="Helvetica" w:hAnsi="Helvetica" w:cs="Helvetica"/>
          <w:bCs/>
          <w:color w:val="000000"/>
          <w:sz w:val="18"/>
          <w:szCs w:val="18"/>
        </w:rPr>
        <w:t>newe</w:t>
      </w:r>
      <w:proofErr w:type="spellEnd"/>
      <w:r w:rsidRPr="004505C1">
        <w:rPr>
          <w:rFonts w:ascii="Helvetica" w:hAnsi="Helvetica" w:cs="Helvetica"/>
          <w:bCs/>
          <w:color w:val="000000"/>
          <w:sz w:val="18"/>
          <w:szCs w:val="18"/>
        </w:rPr>
        <w:t xml:space="preserve"> </w:t>
      </w:r>
      <w:proofErr w:type="spellStart"/>
      <w:r w:rsidRPr="004505C1">
        <w:rPr>
          <w:rFonts w:ascii="Helvetica" w:hAnsi="Helvetica" w:cs="Helvetica"/>
          <w:bCs/>
          <w:color w:val="000000"/>
          <w:sz w:val="18"/>
          <w:szCs w:val="18"/>
        </w:rPr>
        <w:t>gyse</w:t>
      </w:r>
      <w:proofErr w:type="spellEnd"/>
      <w:r w:rsidRPr="004505C1">
        <w:rPr>
          <w:rFonts w:ascii="Helvetica" w:hAnsi="Helvetica" w:cs="Helvetica"/>
          <w:bCs/>
          <w:color w:val="000000"/>
          <w:sz w:val="18"/>
          <w:szCs w:val="18"/>
        </w:rPr>
        <w:t xml:space="preserve"> that it </w:t>
      </w:r>
      <w:proofErr w:type="spellStart"/>
      <w:r w:rsidRPr="004505C1">
        <w:rPr>
          <w:rFonts w:ascii="Helvetica" w:hAnsi="Helvetica" w:cs="Helvetica"/>
          <w:bCs/>
          <w:color w:val="000000"/>
          <w:sz w:val="18"/>
          <w:szCs w:val="18"/>
        </w:rPr>
        <w:t>nas</w:t>
      </w:r>
      <w:proofErr w:type="spellEnd"/>
      <w:r w:rsidRPr="004505C1">
        <w:rPr>
          <w:rFonts w:ascii="Helvetica" w:hAnsi="Helvetica" w:cs="Helvetica"/>
          <w:bCs/>
          <w:color w:val="000000"/>
          <w:sz w:val="18"/>
          <w:szCs w:val="18"/>
        </w:rPr>
        <w:t xml:space="preserve"> old.</w:t>
      </w:r>
      <w:r w:rsidRPr="004505C1">
        <w:rPr>
          <w:rFonts w:ascii="Helvetica" w:hAnsi="Helvetica" w:cs="Helvetica"/>
          <w:color w:val="000000"/>
          <w:sz w:val="18"/>
          <w:szCs w:val="18"/>
        </w:rPr>
        <w:br/>
      </w:r>
      <w:r w:rsidRPr="004505C1">
        <w:rPr>
          <w:rFonts w:ascii="Helvetica" w:hAnsi="Helvetica" w:cs="Helvetica"/>
          <w:bCs/>
          <w:color w:val="000000"/>
          <w:sz w:val="18"/>
          <w:szCs w:val="18"/>
        </w:rPr>
        <w:t>Armed were they, as I have yow told,</w:t>
      </w:r>
      <w:r w:rsidRPr="004505C1">
        <w:rPr>
          <w:rFonts w:ascii="Helvetica" w:hAnsi="Helvetica" w:cs="Helvetica"/>
          <w:color w:val="000000"/>
          <w:sz w:val="18"/>
          <w:szCs w:val="18"/>
        </w:rPr>
        <w:br/>
      </w:r>
      <w:proofErr w:type="spellStart"/>
      <w:r w:rsidRPr="004505C1">
        <w:rPr>
          <w:rFonts w:ascii="Helvetica" w:hAnsi="Helvetica" w:cs="Helvetica"/>
          <w:bCs/>
          <w:color w:val="000000"/>
          <w:sz w:val="18"/>
          <w:szCs w:val="18"/>
        </w:rPr>
        <w:t>Everych</w:t>
      </w:r>
      <w:proofErr w:type="spellEnd"/>
      <w:r w:rsidRPr="004505C1">
        <w:rPr>
          <w:rFonts w:ascii="Helvetica" w:hAnsi="Helvetica" w:cs="Helvetica"/>
          <w:bCs/>
          <w:color w:val="000000"/>
          <w:sz w:val="18"/>
          <w:szCs w:val="18"/>
        </w:rPr>
        <w:t xml:space="preserve"> after his </w:t>
      </w:r>
      <w:proofErr w:type="spellStart"/>
      <w:r w:rsidRPr="004505C1">
        <w:rPr>
          <w:rFonts w:ascii="Helvetica" w:hAnsi="Helvetica" w:cs="Helvetica"/>
          <w:bCs/>
          <w:color w:val="000000"/>
          <w:sz w:val="18"/>
          <w:szCs w:val="18"/>
        </w:rPr>
        <w:t>opinioun</w:t>
      </w:r>
      <w:proofErr w:type="spellEnd"/>
      <w:r w:rsidRPr="004505C1">
        <w:rPr>
          <w:rFonts w:ascii="Helvetica" w:hAnsi="Helvetica" w:cs="Helvetica"/>
          <w:bCs/>
          <w:color w:val="000000"/>
          <w:sz w:val="18"/>
          <w:szCs w:val="18"/>
        </w:rPr>
        <w:t>.</w:t>
      </w:r>
      <w:r>
        <w:rPr>
          <w:rStyle w:val="FootnoteReference"/>
          <w:rFonts w:ascii="Helvetica" w:hAnsi="Helvetica" w:cs="Helvetica"/>
          <w:bCs/>
          <w:color w:val="000000"/>
          <w:sz w:val="18"/>
          <w:szCs w:val="18"/>
        </w:rPr>
        <w:footnoteReference w:id="24"/>
      </w:r>
      <w:r w:rsidRPr="004505C1">
        <w:rPr>
          <w:rFonts w:ascii="Helvetica" w:hAnsi="Helvetica" w:cs="Helvetica"/>
          <w:color w:val="000000"/>
          <w:sz w:val="18"/>
          <w:szCs w:val="18"/>
        </w:rPr>
        <w:br/>
        <w:t>                   </w:t>
      </w:r>
    </w:p>
    <w:p w14:paraId="20B63E11" w14:textId="6F29AD64" w:rsidR="004505C1" w:rsidRDefault="004505C1" w:rsidP="00755DD1">
      <w:pPr>
        <w:spacing w:line="360" w:lineRule="auto"/>
        <w:jc w:val="both"/>
        <w:rPr>
          <w:rFonts w:ascii="Helvetica" w:hAnsi="Helvetica"/>
        </w:rPr>
      </w:pPr>
      <w:r>
        <w:rPr>
          <w:rFonts w:ascii="Helvetica" w:hAnsi="Helvetica"/>
        </w:rPr>
        <w:t xml:space="preserve"> </w:t>
      </w:r>
    </w:p>
    <w:p w14:paraId="74F5D48E" w14:textId="53F2E1CC" w:rsidR="00871CED" w:rsidRDefault="004505C1" w:rsidP="00F07F49">
      <w:pPr>
        <w:spacing w:line="360" w:lineRule="auto"/>
        <w:ind w:firstLine="720"/>
        <w:jc w:val="both"/>
        <w:rPr>
          <w:rFonts w:ascii="Helvetica" w:hAnsi="Helvetica"/>
        </w:rPr>
      </w:pPr>
      <w:r>
        <w:rPr>
          <w:rFonts w:ascii="Helvetica" w:hAnsi="Helvetica"/>
        </w:rPr>
        <w:t xml:space="preserve">The description of all the different warriors from the knight </w:t>
      </w:r>
      <w:r w:rsidR="00B56561">
        <w:rPr>
          <w:rFonts w:ascii="Helvetica" w:hAnsi="Helvetica"/>
        </w:rPr>
        <w:t xml:space="preserve">gives a sense that he is a bit more excited when talking about the warriors and the battlefield compared to the dull characters in the tale. </w:t>
      </w:r>
      <w:r w:rsidR="00871CED">
        <w:rPr>
          <w:rFonts w:ascii="Helvetica" w:hAnsi="Helvetica"/>
        </w:rPr>
        <w:t>If this knight was part of historical battles, then it would explain why the tale of battle shapes his account of the tale; Lewis argues:</w:t>
      </w:r>
    </w:p>
    <w:p w14:paraId="27CD28CD" w14:textId="77777777" w:rsidR="001628E0" w:rsidRDefault="001628E0" w:rsidP="00F07F49">
      <w:pPr>
        <w:spacing w:line="360" w:lineRule="auto"/>
        <w:ind w:firstLine="720"/>
        <w:jc w:val="both"/>
        <w:rPr>
          <w:rFonts w:ascii="Helvetica" w:hAnsi="Helvetica"/>
        </w:rPr>
      </w:pPr>
    </w:p>
    <w:p w14:paraId="15E854B5" w14:textId="77777777" w:rsidR="00871CED" w:rsidRDefault="00871CED" w:rsidP="00F07F49">
      <w:pPr>
        <w:ind w:left="1440"/>
        <w:jc w:val="both"/>
        <w:rPr>
          <w:rFonts w:ascii="Helvetica" w:hAnsi="Helvetica"/>
        </w:rPr>
      </w:pPr>
      <w:r w:rsidRPr="00AC6245">
        <w:rPr>
          <w:rFonts w:ascii="Helvetica" w:hAnsi="Helvetica"/>
          <w:sz w:val="18"/>
          <w:szCs w:val="18"/>
        </w:rPr>
        <w:t>By mentioning specific historical campaigns whose positive after-effects have failed to endure, the military resume of the Knight and his portrait in the General Prologue of the frame remind us that the objectives for which he fought in the East have not been obtained, and perhaps are not obtainable, for providential success has not been dispensed to the soldier of the Cross</w:t>
      </w:r>
      <w:r>
        <w:rPr>
          <w:rFonts w:ascii="Helvetica" w:hAnsi="Helvetica"/>
        </w:rPr>
        <w:t>.</w:t>
      </w:r>
      <w:r>
        <w:rPr>
          <w:rStyle w:val="FootnoteReference"/>
          <w:rFonts w:ascii="Helvetica" w:hAnsi="Helvetica"/>
        </w:rPr>
        <w:footnoteReference w:id="25"/>
      </w:r>
    </w:p>
    <w:p w14:paraId="0D067235" w14:textId="77777777" w:rsidR="00871CED" w:rsidRDefault="00871CED" w:rsidP="00F07F49">
      <w:pPr>
        <w:jc w:val="both"/>
        <w:rPr>
          <w:rFonts w:ascii="Helvetica" w:hAnsi="Helvetica"/>
        </w:rPr>
      </w:pPr>
    </w:p>
    <w:p w14:paraId="78828AC8" w14:textId="4C49E247" w:rsidR="000C71DE" w:rsidRDefault="00911343" w:rsidP="003C6221">
      <w:pPr>
        <w:spacing w:line="360" w:lineRule="auto"/>
        <w:ind w:firstLine="720"/>
        <w:jc w:val="both"/>
        <w:rPr>
          <w:rFonts w:ascii="Helvetica" w:hAnsi="Helvetica"/>
          <w:i/>
        </w:rPr>
      </w:pPr>
      <w:r>
        <w:rPr>
          <w:rFonts w:ascii="Helvetica" w:hAnsi="Helvetica"/>
        </w:rPr>
        <w:t xml:space="preserve">Siegel argues the same comparing the description to the </w:t>
      </w:r>
      <w:r w:rsidRPr="00911343">
        <w:rPr>
          <w:rFonts w:ascii="Helvetica" w:hAnsi="Helvetica"/>
          <w:i/>
        </w:rPr>
        <w:t>Millers Tale</w:t>
      </w:r>
      <w:r w:rsidR="003C6221">
        <w:rPr>
          <w:rFonts w:ascii="Helvetica" w:hAnsi="Helvetica"/>
          <w:i/>
        </w:rPr>
        <w:t>:</w:t>
      </w:r>
    </w:p>
    <w:p w14:paraId="2D1CFE05" w14:textId="77777777" w:rsidR="003C6221" w:rsidRPr="003C6221" w:rsidRDefault="003C6221" w:rsidP="003C6221">
      <w:pPr>
        <w:spacing w:line="360" w:lineRule="auto"/>
        <w:ind w:firstLine="720"/>
        <w:jc w:val="both"/>
        <w:rPr>
          <w:rFonts w:ascii="Helvetica" w:hAnsi="Helvetica"/>
          <w:i/>
        </w:rPr>
      </w:pPr>
    </w:p>
    <w:p w14:paraId="63D552F2" w14:textId="2EBE2C73" w:rsidR="009262D8" w:rsidRDefault="009262D8" w:rsidP="00911343">
      <w:pPr>
        <w:spacing w:line="360" w:lineRule="auto"/>
        <w:ind w:left="1440"/>
        <w:jc w:val="both"/>
        <w:rPr>
          <w:rFonts w:ascii="Helvetica" w:hAnsi="Helvetica"/>
          <w:sz w:val="18"/>
          <w:szCs w:val="18"/>
        </w:rPr>
      </w:pPr>
      <w:r w:rsidRPr="00911343">
        <w:rPr>
          <w:rFonts w:ascii="Helvetica" w:hAnsi="Helvetica"/>
          <w:sz w:val="18"/>
          <w:szCs w:val="18"/>
        </w:rPr>
        <w:t xml:space="preserve">Such is the point made by readers of the tale who argue that the trick, with its over-elaboration and its lack of dramatic necessity, is like the long description of preparations for the tournament in the </w:t>
      </w:r>
      <w:r w:rsidRPr="00911343">
        <w:rPr>
          <w:rFonts w:ascii="Helvetica" w:hAnsi="Helvetica"/>
          <w:i/>
          <w:sz w:val="18"/>
          <w:szCs w:val="18"/>
        </w:rPr>
        <w:t>Knight's Tale</w:t>
      </w:r>
      <w:r w:rsidRPr="00911343">
        <w:rPr>
          <w:rFonts w:ascii="Helvetica" w:hAnsi="Helvetica"/>
          <w:sz w:val="18"/>
          <w:szCs w:val="18"/>
        </w:rPr>
        <w:t xml:space="preserve"> </w:t>
      </w:r>
      <w:proofErr w:type="gramStart"/>
      <w:r w:rsidRPr="00911343">
        <w:rPr>
          <w:rFonts w:ascii="Helvetica" w:hAnsi="Helvetica"/>
          <w:sz w:val="18"/>
          <w:szCs w:val="18"/>
        </w:rPr>
        <w:t>and also</w:t>
      </w:r>
      <w:proofErr w:type="gramEnd"/>
      <w:r w:rsidRPr="00911343">
        <w:rPr>
          <w:rFonts w:ascii="Helvetica" w:hAnsi="Helvetica"/>
          <w:sz w:val="18"/>
          <w:szCs w:val="18"/>
        </w:rPr>
        <w:t xml:space="preserve"> that Nicholas thereby proves both too clever and not clever enough.</w:t>
      </w:r>
      <w:r w:rsidRPr="00911343">
        <w:rPr>
          <w:rStyle w:val="FootnoteReference"/>
          <w:rFonts w:ascii="Helvetica" w:hAnsi="Helvetica"/>
          <w:sz w:val="18"/>
          <w:szCs w:val="18"/>
        </w:rPr>
        <w:footnoteReference w:id="26"/>
      </w:r>
      <w:r w:rsidRPr="00911343">
        <w:rPr>
          <w:rFonts w:ascii="Helvetica" w:hAnsi="Helvetica"/>
          <w:sz w:val="18"/>
          <w:szCs w:val="18"/>
        </w:rPr>
        <w:t xml:space="preserve"> </w:t>
      </w:r>
    </w:p>
    <w:p w14:paraId="50BC1284" w14:textId="77777777" w:rsidR="00906998" w:rsidRPr="00911343" w:rsidRDefault="00906998" w:rsidP="00911343">
      <w:pPr>
        <w:spacing w:line="360" w:lineRule="auto"/>
        <w:ind w:left="1440"/>
        <w:jc w:val="both"/>
        <w:rPr>
          <w:rFonts w:ascii="Helvetica" w:hAnsi="Helvetica"/>
          <w:sz w:val="18"/>
          <w:szCs w:val="18"/>
        </w:rPr>
      </w:pPr>
    </w:p>
    <w:p w14:paraId="3BDBE38E" w14:textId="536494EB" w:rsidR="00F725EB" w:rsidRDefault="000C71DE" w:rsidP="00B56561">
      <w:pPr>
        <w:spacing w:line="360" w:lineRule="auto"/>
        <w:ind w:firstLine="720"/>
        <w:jc w:val="both"/>
        <w:rPr>
          <w:rFonts w:ascii="Helvetica" w:hAnsi="Helvetica"/>
        </w:rPr>
      </w:pPr>
      <w:r>
        <w:rPr>
          <w:rFonts w:ascii="Helvetica" w:hAnsi="Helvetica"/>
        </w:rPr>
        <w:t xml:space="preserve">Is this the Miller narrator giving his </w:t>
      </w:r>
      <w:r w:rsidR="00F725EB">
        <w:rPr>
          <w:rFonts w:ascii="Helvetica" w:hAnsi="Helvetica"/>
        </w:rPr>
        <w:t>position</w:t>
      </w:r>
      <w:r>
        <w:rPr>
          <w:rFonts w:ascii="Helvetica" w:hAnsi="Helvetica"/>
        </w:rPr>
        <w:t xml:space="preserve"> away in his tale where is he</w:t>
      </w:r>
      <w:r w:rsidR="00C27E72">
        <w:rPr>
          <w:rFonts w:ascii="Helvetica" w:hAnsi="Helvetica"/>
        </w:rPr>
        <w:t xml:space="preserve"> </w:t>
      </w:r>
      <w:r w:rsidR="00F725EB">
        <w:rPr>
          <w:rFonts w:ascii="Helvetica" w:hAnsi="Helvetica"/>
        </w:rPr>
        <w:t xml:space="preserve">tried to portray Nicholas as </w:t>
      </w:r>
      <w:r w:rsidR="002302D1">
        <w:rPr>
          <w:rFonts w:ascii="Helvetica" w:hAnsi="Helvetica"/>
        </w:rPr>
        <w:t>an</w:t>
      </w:r>
      <w:r w:rsidR="00F725EB">
        <w:rPr>
          <w:rFonts w:ascii="Helvetica" w:hAnsi="Helvetica"/>
        </w:rPr>
        <w:t xml:space="preserve"> </w:t>
      </w:r>
      <w:r w:rsidR="00534FBB">
        <w:rPr>
          <w:rFonts w:ascii="Helvetica" w:hAnsi="Helvetica"/>
        </w:rPr>
        <w:t xml:space="preserve">educated </w:t>
      </w:r>
      <w:proofErr w:type="gramStart"/>
      <w:r w:rsidR="002302D1">
        <w:rPr>
          <w:rFonts w:ascii="Helvetica" w:hAnsi="Helvetica"/>
        </w:rPr>
        <w:t>fellow.</w:t>
      </w:r>
      <w:proofErr w:type="gramEnd"/>
      <w:r w:rsidR="00534FBB">
        <w:rPr>
          <w:rFonts w:ascii="Helvetica" w:hAnsi="Helvetica"/>
        </w:rPr>
        <w:t xml:space="preserve"> However, Nicolas greatly contrast the characters of</w:t>
      </w:r>
      <w:r w:rsidR="00534FBB" w:rsidRPr="00534FBB">
        <w:rPr>
          <w:rFonts w:ascii="Helvetica" w:hAnsi="Helvetica"/>
        </w:rPr>
        <w:t xml:space="preserve"> </w:t>
      </w:r>
      <w:r w:rsidR="00534FBB">
        <w:rPr>
          <w:rFonts w:ascii="Helvetica" w:hAnsi="Helvetica"/>
        </w:rPr>
        <w:t>Arcita and Palamon as he is described</w:t>
      </w:r>
      <w:r w:rsidR="00022C08">
        <w:rPr>
          <w:rFonts w:ascii="Helvetica" w:hAnsi="Helvetica"/>
        </w:rPr>
        <w:t>;</w:t>
      </w:r>
      <w:r w:rsidR="00534FBB">
        <w:rPr>
          <w:rFonts w:ascii="Helvetica" w:hAnsi="Helvetica"/>
        </w:rPr>
        <w:t xml:space="preserve"> ‘</w:t>
      </w:r>
      <w:r w:rsidR="00022C08">
        <w:rPr>
          <w:rFonts w:ascii="Helvetica" w:hAnsi="Helvetica"/>
        </w:rPr>
        <w:t>Of</w:t>
      </w:r>
      <w:r w:rsidR="00387557">
        <w:rPr>
          <w:rFonts w:ascii="Helvetica" w:hAnsi="Helvetica"/>
        </w:rPr>
        <w:t xml:space="preserve"> </w:t>
      </w:r>
      <w:proofErr w:type="spellStart"/>
      <w:r w:rsidR="00387557">
        <w:rPr>
          <w:rFonts w:ascii="Helvetica" w:hAnsi="Helvetica"/>
        </w:rPr>
        <w:t>deerne</w:t>
      </w:r>
      <w:proofErr w:type="spellEnd"/>
      <w:r w:rsidR="00387557">
        <w:rPr>
          <w:rFonts w:ascii="Helvetica" w:hAnsi="Helvetica"/>
        </w:rPr>
        <w:t xml:space="preserve"> love he </w:t>
      </w:r>
      <w:proofErr w:type="spellStart"/>
      <w:r w:rsidR="00387557">
        <w:rPr>
          <w:rFonts w:ascii="Helvetica" w:hAnsi="Helvetica"/>
        </w:rPr>
        <w:t>koude</w:t>
      </w:r>
      <w:proofErr w:type="spellEnd"/>
      <w:r w:rsidR="00387557">
        <w:rPr>
          <w:rFonts w:ascii="Helvetica" w:hAnsi="Helvetica"/>
        </w:rPr>
        <w:t xml:space="preserve"> and </w:t>
      </w:r>
      <w:proofErr w:type="spellStart"/>
      <w:r w:rsidR="00387557">
        <w:rPr>
          <w:rFonts w:ascii="Helvetica" w:hAnsi="Helvetica"/>
        </w:rPr>
        <w:t>ful</w:t>
      </w:r>
      <w:proofErr w:type="spellEnd"/>
      <w:r w:rsidR="00387557">
        <w:rPr>
          <w:rFonts w:ascii="Helvetica" w:hAnsi="Helvetica"/>
        </w:rPr>
        <w:t xml:space="preserve"> </w:t>
      </w:r>
      <w:proofErr w:type="spellStart"/>
      <w:r w:rsidR="00387557">
        <w:rPr>
          <w:rFonts w:ascii="Helvetica" w:hAnsi="Helvetica"/>
        </w:rPr>
        <w:t>privee</w:t>
      </w:r>
      <w:proofErr w:type="spellEnd"/>
      <w:r w:rsidR="00387557">
        <w:rPr>
          <w:rFonts w:ascii="Helvetica" w:hAnsi="Helvetica"/>
        </w:rPr>
        <w:t xml:space="preserve">,// </w:t>
      </w:r>
      <w:r w:rsidR="001A565F">
        <w:rPr>
          <w:rFonts w:ascii="Helvetica" w:hAnsi="Helvetica"/>
        </w:rPr>
        <w:t xml:space="preserve">And </w:t>
      </w:r>
      <w:proofErr w:type="spellStart"/>
      <w:r w:rsidR="001A565F">
        <w:rPr>
          <w:rFonts w:ascii="Helvetica" w:hAnsi="Helvetica"/>
        </w:rPr>
        <w:t>lyk</w:t>
      </w:r>
      <w:proofErr w:type="spellEnd"/>
      <w:r w:rsidR="001A565F">
        <w:rPr>
          <w:rFonts w:ascii="Helvetica" w:hAnsi="Helvetica"/>
        </w:rPr>
        <w:t xml:space="preserve"> a </w:t>
      </w:r>
      <w:proofErr w:type="spellStart"/>
      <w:r w:rsidR="001A565F">
        <w:rPr>
          <w:rFonts w:ascii="Helvetica" w:hAnsi="Helvetica"/>
        </w:rPr>
        <w:t>mayden</w:t>
      </w:r>
      <w:proofErr w:type="spellEnd"/>
      <w:r w:rsidR="001A565F">
        <w:rPr>
          <w:rFonts w:ascii="Helvetica" w:hAnsi="Helvetica"/>
        </w:rPr>
        <w:t xml:space="preserve"> </w:t>
      </w:r>
      <w:proofErr w:type="spellStart"/>
      <w:r w:rsidR="001A565F">
        <w:rPr>
          <w:rFonts w:ascii="Helvetica" w:hAnsi="Helvetica"/>
        </w:rPr>
        <w:t>meke</w:t>
      </w:r>
      <w:proofErr w:type="spellEnd"/>
      <w:r w:rsidR="001A565F">
        <w:rPr>
          <w:rFonts w:ascii="Helvetica" w:hAnsi="Helvetica"/>
        </w:rPr>
        <w:t xml:space="preserve"> for to see</w:t>
      </w:r>
      <w:r w:rsidR="007E6B49">
        <w:rPr>
          <w:rFonts w:ascii="Helvetica" w:hAnsi="Helvetica"/>
        </w:rPr>
        <w:t>.’</w:t>
      </w:r>
      <w:r w:rsidR="007E6B49">
        <w:rPr>
          <w:rStyle w:val="FootnoteReference"/>
          <w:rFonts w:ascii="Helvetica" w:hAnsi="Helvetica"/>
        </w:rPr>
        <w:footnoteReference w:id="27"/>
      </w:r>
      <w:r w:rsidR="007E294A">
        <w:rPr>
          <w:rFonts w:ascii="Helvetica" w:hAnsi="Helvetica"/>
        </w:rPr>
        <w:t>Nicholas is described</w:t>
      </w:r>
      <w:r w:rsidR="00A01DEC">
        <w:rPr>
          <w:rFonts w:ascii="Helvetica" w:hAnsi="Helvetica"/>
        </w:rPr>
        <w:t xml:space="preserve"> as</w:t>
      </w:r>
      <w:r w:rsidR="007E294A">
        <w:rPr>
          <w:rFonts w:ascii="Helvetica" w:hAnsi="Helvetica"/>
        </w:rPr>
        <w:t xml:space="preserve"> very feminine in the tale </w:t>
      </w:r>
      <w:r w:rsidR="00A01DEC">
        <w:rPr>
          <w:rFonts w:ascii="Helvetica" w:hAnsi="Helvetica"/>
        </w:rPr>
        <w:t>in contrast with</w:t>
      </w:r>
      <w:r w:rsidR="007E294A">
        <w:rPr>
          <w:rFonts w:ascii="Helvetica" w:hAnsi="Helvetica"/>
        </w:rPr>
        <w:t xml:space="preserve"> the knights </w:t>
      </w:r>
      <w:r w:rsidR="007E294A">
        <w:rPr>
          <w:rFonts w:ascii="Helvetica" w:hAnsi="Helvetica"/>
        </w:rPr>
        <w:lastRenderedPageBreak/>
        <w:t xml:space="preserve">in the </w:t>
      </w:r>
      <w:r w:rsidR="007E294A" w:rsidRPr="00880E81">
        <w:rPr>
          <w:rFonts w:ascii="Helvetica" w:hAnsi="Helvetica"/>
          <w:i/>
        </w:rPr>
        <w:t>Knight’s Tale</w:t>
      </w:r>
      <w:r w:rsidR="00880E81">
        <w:rPr>
          <w:rFonts w:ascii="Helvetica" w:hAnsi="Helvetica"/>
          <w:i/>
        </w:rPr>
        <w:t xml:space="preserve">, </w:t>
      </w:r>
      <w:r w:rsidR="00A01DEC">
        <w:rPr>
          <w:rFonts w:ascii="Helvetica" w:hAnsi="Helvetica"/>
        </w:rPr>
        <w:t>although</w:t>
      </w:r>
      <w:r w:rsidR="00880E81">
        <w:rPr>
          <w:rFonts w:ascii="Helvetica" w:hAnsi="Helvetica"/>
        </w:rPr>
        <w:t xml:space="preserve"> they both </w:t>
      </w:r>
      <w:r w:rsidR="004B3C39" w:rsidRPr="004B3C39">
        <w:rPr>
          <w:rFonts w:ascii="Helvetica" w:hAnsi="Helvetica"/>
        </w:rPr>
        <w:t>pur</w:t>
      </w:r>
      <w:r w:rsidR="004B3C39">
        <w:rPr>
          <w:rFonts w:ascii="Helvetica" w:hAnsi="Helvetica"/>
        </w:rPr>
        <w:t>sue</w:t>
      </w:r>
      <w:r w:rsidR="00880E81">
        <w:rPr>
          <w:rFonts w:ascii="Helvetica" w:hAnsi="Helvetica"/>
        </w:rPr>
        <w:t xml:space="preserve"> the same thing which is the l</w:t>
      </w:r>
      <w:r w:rsidR="005D0B1A">
        <w:rPr>
          <w:rFonts w:ascii="Helvetica" w:hAnsi="Helvetica"/>
        </w:rPr>
        <w:t>o</w:t>
      </w:r>
      <w:r w:rsidR="00880E81">
        <w:rPr>
          <w:rFonts w:ascii="Helvetica" w:hAnsi="Helvetica"/>
        </w:rPr>
        <w:t xml:space="preserve">ve of a woman. Chaucer could be playing with gender identity here </w:t>
      </w:r>
      <w:r w:rsidR="00241615">
        <w:rPr>
          <w:rFonts w:ascii="Helvetica" w:hAnsi="Helvetica"/>
        </w:rPr>
        <w:t xml:space="preserve">as Pugh argues: </w:t>
      </w:r>
    </w:p>
    <w:p w14:paraId="5362F3AA" w14:textId="77777777" w:rsidR="001206B4" w:rsidRDefault="000C71DE" w:rsidP="00F07F49">
      <w:pPr>
        <w:rPr>
          <w:rFonts w:ascii="Helvetica" w:hAnsi="Helvetica"/>
        </w:rPr>
      </w:pPr>
      <w:r>
        <w:rPr>
          <w:rFonts w:ascii="Helvetica" w:hAnsi="Helvetica"/>
        </w:rPr>
        <w:t xml:space="preserve"> </w:t>
      </w:r>
    </w:p>
    <w:p w14:paraId="162AB413" w14:textId="77777777" w:rsidR="001206B4" w:rsidRPr="001206B4" w:rsidRDefault="001206B4" w:rsidP="00E76457">
      <w:pPr>
        <w:spacing w:line="360" w:lineRule="auto"/>
        <w:ind w:left="1440"/>
        <w:jc w:val="both"/>
        <w:rPr>
          <w:rFonts w:ascii="Helvetica" w:hAnsi="Helvetica"/>
          <w:sz w:val="18"/>
          <w:szCs w:val="18"/>
        </w:rPr>
      </w:pPr>
      <w:r w:rsidRPr="001206B4">
        <w:rPr>
          <w:rFonts w:ascii="Helvetica" w:hAnsi="Helvetica"/>
          <w:sz w:val="18"/>
          <w:szCs w:val="18"/>
        </w:rPr>
        <w:t>In a similar vein to Edelman's observations, Glenn Burger argues that the power of the queer lies in its ability to fracture categories of identity, claiming that "'gay' resists the oppressive power of dominant culture to 'other' dissident sexualities not by reproducing dominant culture's positivist historicism and stable identities, but by turning the categories of identity politics precisely against themselves.”</w:t>
      </w:r>
      <w:r w:rsidRPr="001206B4">
        <w:rPr>
          <w:rStyle w:val="FootnoteReference"/>
          <w:rFonts w:ascii="Helvetica" w:hAnsi="Helvetica"/>
          <w:sz w:val="18"/>
          <w:szCs w:val="18"/>
        </w:rPr>
        <w:footnoteReference w:id="28"/>
      </w:r>
    </w:p>
    <w:p w14:paraId="50478C11" w14:textId="0A21558E" w:rsidR="009262D8" w:rsidRDefault="009262D8" w:rsidP="00B56561">
      <w:pPr>
        <w:spacing w:line="360" w:lineRule="auto"/>
        <w:ind w:firstLine="720"/>
        <w:jc w:val="both"/>
        <w:rPr>
          <w:rFonts w:ascii="Helvetica" w:hAnsi="Helvetica"/>
        </w:rPr>
      </w:pPr>
    </w:p>
    <w:p w14:paraId="7345040F" w14:textId="28682321" w:rsidR="00D94455" w:rsidRDefault="00D94455" w:rsidP="00D94455">
      <w:pPr>
        <w:spacing w:line="360" w:lineRule="auto"/>
        <w:ind w:firstLine="720"/>
        <w:jc w:val="both"/>
        <w:rPr>
          <w:rFonts w:ascii="Helvetica" w:hAnsi="Helvetica"/>
        </w:rPr>
      </w:pPr>
      <w:r>
        <w:rPr>
          <w:rFonts w:ascii="Helvetica" w:hAnsi="Helvetica"/>
        </w:rPr>
        <w:t>Women according to</w:t>
      </w:r>
      <w:r w:rsidR="00377C21">
        <w:rPr>
          <w:rFonts w:ascii="Helvetica" w:hAnsi="Helvetica"/>
        </w:rPr>
        <w:t xml:space="preserve"> </w:t>
      </w:r>
      <w:r>
        <w:rPr>
          <w:rFonts w:ascii="Helvetica" w:hAnsi="Helvetica"/>
        </w:rPr>
        <w:t xml:space="preserve">these codes are viewed as materialistic things to be won or owned. </w:t>
      </w:r>
      <w:r w:rsidR="005D57E2">
        <w:rPr>
          <w:rFonts w:ascii="Helvetica" w:hAnsi="Helvetica"/>
        </w:rPr>
        <w:t xml:space="preserve">Chaucer may be trying to change the way society views the identify and genders of people (in this case Nicholas) </w:t>
      </w:r>
      <w:proofErr w:type="gramStart"/>
      <w:r w:rsidR="005D57E2">
        <w:rPr>
          <w:rFonts w:ascii="Helvetica" w:hAnsi="Helvetica"/>
        </w:rPr>
        <w:t>as a way to</w:t>
      </w:r>
      <w:proofErr w:type="gramEnd"/>
      <w:r w:rsidR="005D57E2">
        <w:rPr>
          <w:rFonts w:ascii="Helvetica" w:hAnsi="Helvetica"/>
        </w:rPr>
        <w:t xml:space="preserve"> challenge the dominant ideology of pursuing women for </w:t>
      </w:r>
      <w:r w:rsidR="000A653C">
        <w:rPr>
          <w:rFonts w:ascii="Helvetica" w:hAnsi="Helvetica"/>
        </w:rPr>
        <w:t xml:space="preserve">a </w:t>
      </w:r>
      <w:r w:rsidR="005D57E2">
        <w:rPr>
          <w:rFonts w:ascii="Helvetica" w:hAnsi="Helvetica"/>
        </w:rPr>
        <w:t xml:space="preserve">chivalric </w:t>
      </w:r>
      <w:r w:rsidR="003A30B2">
        <w:rPr>
          <w:rFonts w:ascii="Helvetica" w:hAnsi="Helvetica"/>
        </w:rPr>
        <w:t>code</w:t>
      </w:r>
      <w:r w:rsidR="005D57E2">
        <w:rPr>
          <w:rFonts w:ascii="Helvetica" w:hAnsi="Helvetica"/>
        </w:rPr>
        <w:t xml:space="preserve">. </w:t>
      </w:r>
      <w:r w:rsidR="005A4193">
        <w:rPr>
          <w:rFonts w:ascii="Helvetica" w:hAnsi="Helvetica"/>
        </w:rPr>
        <w:t>Wynne-Davies says:</w:t>
      </w:r>
    </w:p>
    <w:p w14:paraId="0F94724C" w14:textId="77777777" w:rsidR="00DB392C" w:rsidRDefault="00DB392C" w:rsidP="00F07F49">
      <w:pPr>
        <w:spacing w:line="360" w:lineRule="auto"/>
        <w:ind w:left="1440"/>
        <w:jc w:val="both"/>
        <w:rPr>
          <w:rFonts w:ascii="Helvetica" w:hAnsi="Helvetica"/>
          <w:sz w:val="18"/>
          <w:szCs w:val="18"/>
        </w:rPr>
      </w:pPr>
    </w:p>
    <w:p w14:paraId="08A86414" w14:textId="7D2856BC" w:rsidR="005A4193" w:rsidRPr="001D106C" w:rsidRDefault="005A4193" w:rsidP="00F07F49">
      <w:pPr>
        <w:spacing w:line="360" w:lineRule="auto"/>
        <w:ind w:left="1440"/>
        <w:jc w:val="both"/>
        <w:rPr>
          <w:rFonts w:ascii="Helvetica" w:hAnsi="Helvetica"/>
          <w:sz w:val="18"/>
          <w:szCs w:val="18"/>
        </w:rPr>
      </w:pPr>
      <w:r w:rsidRPr="001D106C">
        <w:rPr>
          <w:rFonts w:ascii="Helvetica" w:hAnsi="Helvetica"/>
          <w:sz w:val="18"/>
          <w:szCs w:val="18"/>
        </w:rPr>
        <w:t xml:space="preserve">The Church itself was generally antagonistic towards women, since it perceived them as the inspiration to lust, encapsulated in the image of Eve whose sexuality </w:t>
      </w:r>
      <w:proofErr w:type="gramStart"/>
      <w:r w:rsidRPr="001D106C">
        <w:rPr>
          <w:rFonts w:ascii="Helvetica" w:hAnsi="Helvetica"/>
          <w:sz w:val="18"/>
          <w:szCs w:val="18"/>
        </w:rPr>
        <w:t>was seen as</w:t>
      </w:r>
      <w:proofErr w:type="gramEnd"/>
      <w:r w:rsidRPr="001D106C">
        <w:rPr>
          <w:rFonts w:ascii="Helvetica" w:hAnsi="Helvetica"/>
          <w:sz w:val="18"/>
          <w:szCs w:val="18"/>
        </w:rPr>
        <w:t xml:space="preserve"> the origin of all sin. Women were therefore preordained as inferior to men and their submission to their husbands was seen to be founded unassailably in God’s law not man’s.</w:t>
      </w:r>
      <w:r>
        <w:rPr>
          <w:rStyle w:val="FootnoteReference"/>
          <w:rFonts w:ascii="Helvetica" w:hAnsi="Helvetica"/>
          <w:sz w:val="18"/>
          <w:szCs w:val="18"/>
        </w:rPr>
        <w:footnoteReference w:id="29"/>
      </w:r>
    </w:p>
    <w:p w14:paraId="44E6A036" w14:textId="77777777" w:rsidR="0009790D" w:rsidRDefault="0009790D" w:rsidP="00D94455">
      <w:pPr>
        <w:spacing w:line="360" w:lineRule="auto"/>
        <w:ind w:firstLine="720"/>
        <w:jc w:val="both"/>
        <w:rPr>
          <w:rFonts w:ascii="Helvetica" w:hAnsi="Helvetica"/>
        </w:rPr>
      </w:pPr>
    </w:p>
    <w:p w14:paraId="2BA86F71" w14:textId="2C62D937" w:rsidR="00054880" w:rsidRDefault="00DB392C" w:rsidP="002D252E">
      <w:pPr>
        <w:spacing w:line="360" w:lineRule="auto"/>
        <w:ind w:firstLine="720"/>
        <w:jc w:val="both"/>
        <w:rPr>
          <w:rFonts w:ascii="Helvetica" w:hAnsi="Helvetica"/>
        </w:rPr>
      </w:pPr>
      <w:r>
        <w:rPr>
          <w:rFonts w:ascii="Helvetica" w:hAnsi="Helvetica"/>
        </w:rPr>
        <w:tab/>
        <w:t xml:space="preserve">In the </w:t>
      </w:r>
      <w:r w:rsidRPr="00DB392C">
        <w:rPr>
          <w:rFonts w:ascii="Helvetica" w:hAnsi="Helvetica"/>
          <w:i/>
        </w:rPr>
        <w:t>Wife of Baths Tale</w:t>
      </w:r>
      <w:r w:rsidR="00FB3A55">
        <w:rPr>
          <w:rFonts w:ascii="Helvetica" w:hAnsi="Helvetica"/>
          <w:i/>
        </w:rPr>
        <w:t xml:space="preserve"> Prologue, </w:t>
      </w:r>
      <w:r w:rsidR="00FB3A55">
        <w:rPr>
          <w:rFonts w:ascii="Helvetica" w:hAnsi="Helvetica"/>
        </w:rPr>
        <w:t xml:space="preserve">we can see that the wife </w:t>
      </w:r>
      <w:r w:rsidR="00286A48">
        <w:rPr>
          <w:rFonts w:ascii="Helvetica" w:hAnsi="Helvetica"/>
        </w:rPr>
        <w:t xml:space="preserve">is an experienced woman who has been married many times. With </w:t>
      </w:r>
      <w:r w:rsidR="00A01DEC">
        <w:rPr>
          <w:rFonts w:ascii="Helvetica" w:hAnsi="Helvetica"/>
        </w:rPr>
        <w:t>t</w:t>
      </w:r>
      <w:r w:rsidR="00286A48">
        <w:rPr>
          <w:rFonts w:ascii="Helvetica" w:hAnsi="Helvetica"/>
        </w:rPr>
        <w:t xml:space="preserve">he church being so against women, and very little being put towards their descriptions in the tales themselves, it is interesting that </w:t>
      </w:r>
      <w:r w:rsidR="004D5962">
        <w:rPr>
          <w:rFonts w:ascii="Helvetica" w:hAnsi="Helvetica"/>
        </w:rPr>
        <w:t>Chaucer</w:t>
      </w:r>
      <w:r w:rsidR="00286A48">
        <w:rPr>
          <w:rFonts w:ascii="Helvetica" w:hAnsi="Helvetica"/>
        </w:rPr>
        <w:t xml:space="preserve"> gives the wife a voice</w:t>
      </w:r>
      <w:r w:rsidR="002D252E">
        <w:rPr>
          <w:rFonts w:ascii="Helvetica" w:hAnsi="Helvetica"/>
        </w:rPr>
        <w:t xml:space="preserve"> unlike the Amazons in the </w:t>
      </w:r>
      <w:r w:rsidR="002D252E" w:rsidRPr="002D252E">
        <w:rPr>
          <w:rFonts w:ascii="Helvetica" w:hAnsi="Helvetica"/>
          <w:i/>
        </w:rPr>
        <w:t>Knights Tale</w:t>
      </w:r>
      <w:r w:rsidR="002D252E">
        <w:rPr>
          <w:rFonts w:ascii="Helvetica" w:hAnsi="Helvetica"/>
          <w:i/>
        </w:rPr>
        <w:t xml:space="preserve"> </w:t>
      </w:r>
      <w:r w:rsidR="002D252E">
        <w:rPr>
          <w:rFonts w:ascii="Helvetica" w:hAnsi="Helvetica"/>
        </w:rPr>
        <w:t>as it says</w:t>
      </w:r>
      <w:r w:rsidR="002D252E" w:rsidRPr="002D252E">
        <w:rPr>
          <w:rFonts w:ascii="Helvetica" w:hAnsi="Helvetica"/>
          <w:i/>
        </w:rPr>
        <w:t>;</w:t>
      </w:r>
      <w:r w:rsidR="002D252E">
        <w:rPr>
          <w:rFonts w:ascii="Helvetica" w:hAnsi="Helvetica"/>
        </w:rPr>
        <w:t xml:space="preserve"> ‘What with his wisdom and his </w:t>
      </w:r>
      <w:proofErr w:type="spellStart"/>
      <w:r w:rsidR="002D252E">
        <w:rPr>
          <w:rFonts w:ascii="Helvetica" w:hAnsi="Helvetica"/>
        </w:rPr>
        <w:t>chivalrie</w:t>
      </w:r>
      <w:proofErr w:type="spellEnd"/>
      <w:r w:rsidR="002D252E">
        <w:rPr>
          <w:rFonts w:ascii="Helvetica" w:hAnsi="Helvetica"/>
        </w:rPr>
        <w:t xml:space="preserve">,//He conquered al the </w:t>
      </w:r>
      <w:proofErr w:type="spellStart"/>
      <w:r w:rsidR="002D252E">
        <w:rPr>
          <w:rFonts w:ascii="Helvetica" w:hAnsi="Helvetica"/>
        </w:rPr>
        <w:t>regne</w:t>
      </w:r>
      <w:proofErr w:type="spellEnd"/>
      <w:r w:rsidR="002D252E">
        <w:rPr>
          <w:rFonts w:ascii="Helvetica" w:hAnsi="Helvetica"/>
        </w:rPr>
        <w:t xml:space="preserve"> of </w:t>
      </w:r>
      <w:proofErr w:type="spellStart"/>
      <w:r w:rsidR="002D252E">
        <w:rPr>
          <w:rFonts w:ascii="Helvetica" w:hAnsi="Helvetica"/>
        </w:rPr>
        <w:t>Femenye</w:t>
      </w:r>
      <w:proofErr w:type="spellEnd"/>
      <w:r w:rsidR="002D252E">
        <w:rPr>
          <w:rFonts w:ascii="Helvetica" w:hAnsi="Helvetica"/>
        </w:rPr>
        <w:t>.’</w:t>
      </w:r>
      <w:r w:rsidR="002D252E">
        <w:rPr>
          <w:rStyle w:val="FootnoteReference"/>
          <w:rFonts w:ascii="Helvetica" w:hAnsi="Helvetica"/>
        </w:rPr>
        <w:footnoteReference w:id="30"/>
      </w:r>
      <w:r w:rsidR="002D252E">
        <w:rPr>
          <w:rFonts w:ascii="Helvetica" w:hAnsi="Helvetica"/>
        </w:rPr>
        <w:t xml:space="preserve"> </w:t>
      </w:r>
      <w:r w:rsidR="00360D79">
        <w:rPr>
          <w:rFonts w:ascii="Helvetica" w:hAnsi="Helvetica"/>
        </w:rPr>
        <w:t>The wife</w:t>
      </w:r>
      <w:r w:rsidR="004D5962">
        <w:rPr>
          <w:rFonts w:ascii="Helvetica" w:hAnsi="Helvetica"/>
        </w:rPr>
        <w:t xml:space="preserve"> married over and over because that was what was expected of her in society</w:t>
      </w:r>
      <w:r w:rsidR="00604A74">
        <w:rPr>
          <w:rFonts w:ascii="Helvetica" w:hAnsi="Helvetica"/>
        </w:rPr>
        <w:t xml:space="preserve"> because of her gender</w:t>
      </w:r>
      <w:r w:rsidR="00054880">
        <w:rPr>
          <w:rFonts w:ascii="Helvetica" w:hAnsi="Helvetica"/>
        </w:rPr>
        <w:t xml:space="preserve">. Chaucer plays with the idea of gender in this tale because women were oppressed by the religious power. The Wife of Bath Tale may have been interested badly because of a successful woman. </w:t>
      </w:r>
    </w:p>
    <w:p w14:paraId="4DE0C52E" w14:textId="1BE2D0AA" w:rsidR="00054880" w:rsidRDefault="0098051C" w:rsidP="00054880">
      <w:pPr>
        <w:spacing w:line="360" w:lineRule="auto"/>
        <w:jc w:val="both"/>
        <w:rPr>
          <w:rFonts w:ascii="Helvetica" w:hAnsi="Helvetica"/>
        </w:rPr>
      </w:pPr>
      <w:r>
        <w:rPr>
          <w:rFonts w:ascii="Helvetica" w:hAnsi="Helvetica"/>
        </w:rPr>
        <w:tab/>
      </w:r>
      <w:r w:rsidR="00824CF1">
        <w:rPr>
          <w:rFonts w:ascii="Helvetica" w:hAnsi="Helvetica"/>
        </w:rPr>
        <w:t xml:space="preserve">Chaucer </w:t>
      </w:r>
      <w:r w:rsidR="0050014A">
        <w:rPr>
          <w:rFonts w:ascii="Helvetica" w:hAnsi="Helvetica"/>
        </w:rPr>
        <w:t>explores</w:t>
      </w:r>
      <w:r w:rsidR="00824CF1">
        <w:rPr>
          <w:rFonts w:ascii="Helvetica" w:hAnsi="Helvetica"/>
        </w:rPr>
        <w:t xml:space="preserve"> a multitude of themes in the Canterbury tales </w:t>
      </w:r>
      <w:r w:rsidR="00260EF8">
        <w:rPr>
          <w:rFonts w:ascii="Helvetica" w:hAnsi="Helvetica"/>
        </w:rPr>
        <w:t xml:space="preserve">which </w:t>
      </w:r>
      <w:r w:rsidR="00824CF1">
        <w:rPr>
          <w:rFonts w:ascii="Helvetica" w:hAnsi="Helvetica"/>
        </w:rPr>
        <w:t>are very complex and interwoven in many different narrative levels.</w:t>
      </w:r>
      <w:r w:rsidR="0050014A">
        <w:rPr>
          <w:rFonts w:ascii="Helvetica" w:hAnsi="Helvetica"/>
        </w:rPr>
        <w:t xml:space="preserve"> Chivalry is not a simple code for anyone to follow. The principles of the code are honourable and appear virtuous</w:t>
      </w:r>
      <w:r w:rsidR="007D7DD2">
        <w:rPr>
          <w:rFonts w:ascii="Helvetica" w:hAnsi="Helvetica"/>
        </w:rPr>
        <w:t xml:space="preserve"> on the outer layer, but when exploring the aspects of the code to an extremity; they are tested and flawed. The chivalric </w:t>
      </w:r>
      <w:r w:rsidR="00271BCD">
        <w:rPr>
          <w:rFonts w:ascii="Helvetica" w:hAnsi="Helvetica"/>
        </w:rPr>
        <w:t xml:space="preserve">identity </w:t>
      </w:r>
      <w:r w:rsidR="007D7DD2">
        <w:rPr>
          <w:rFonts w:ascii="Helvetica" w:hAnsi="Helvetica"/>
        </w:rPr>
        <w:t>i</w:t>
      </w:r>
      <w:r w:rsidR="00E46835">
        <w:rPr>
          <w:rFonts w:ascii="Helvetica" w:hAnsi="Helvetica"/>
        </w:rPr>
        <w:t>n my opinion can be misinterpreted when a knight believes he is doing what is right. If a knight is faced with another knight, their code is to show mercy to one another when the battle is over, but in Chaucer’s case, they turn into primitive beasts. A wom</w:t>
      </w:r>
      <w:r w:rsidR="00A01DEC">
        <w:rPr>
          <w:rFonts w:ascii="Helvetica" w:hAnsi="Helvetica"/>
        </w:rPr>
        <w:t>an is always an</w:t>
      </w:r>
      <w:r w:rsidR="00E46835">
        <w:rPr>
          <w:rFonts w:ascii="Helvetica" w:hAnsi="Helvetica"/>
        </w:rPr>
        <w:t xml:space="preserve"> objective to a knight and nothing will stop him from obtaining </w:t>
      </w:r>
      <w:r w:rsidR="00E46835" w:rsidRPr="004B3C39">
        <w:rPr>
          <w:rFonts w:ascii="Helvetica" w:hAnsi="Helvetica"/>
        </w:rPr>
        <w:t>her</w:t>
      </w:r>
      <w:r w:rsidR="004B3C39" w:rsidRPr="004B3C39">
        <w:rPr>
          <w:rFonts w:ascii="Helvetica" w:hAnsi="Helvetica"/>
        </w:rPr>
        <w:t>.</w:t>
      </w:r>
      <w:r w:rsidR="00E46835">
        <w:rPr>
          <w:rFonts w:ascii="Helvetica" w:hAnsi="Helvetica"/>
        </w:rPr>
        <w:t xml:space="preserve"> </w:t>
      </w:r>
      <w:r w:rsidR="004F7BF5">
        <w:rPr>
          <w:rFonts w:ascii="Helvetica" w:hAnsi="Helvetica"/>
        </w:rPr>
        <w:t xml:space="preserve">There was a </w:t>
      </w:r>
      <w:r w:rsidR="004F7BF5">
        <w:rPr>
          <w:rFonts w:ascii="Helvetica" w:hAnsi="Helvetica"/>
        </w:rPr>
        <w:lastRenderedPageBreak/>
        <w:t>patte</w:t>
      </w:r>
      <w:r w:rsidR="00A01DEC">
        <w:rPr>
          <w:rFonts w:ascii="Helvetica" w:hAnsi="Helvetica"/>
        </w:rPr>
        <w:t>rn</w:t>
      </w:r>
      <w:r w:rsidR="004F7BF5">
        <w:rPr>
          <w:rFonts w:ascii="Helvetica" w:hAnsi="Helvetica"/>
        </w:rPr>
        <w:t xml:space="preserve"> of repeating the same structure through the tales I explored. </w:t>
      </w:r>
      <w:r w:rsidR="00E46835">
        <w:rPr>
          <w:rFonts w:ascii="Helvetica" w:hAnsi="Helvetica"/>
        </w:rPr>
        <w:t>Chaucer cleverly raises these issues in a chaotic structure</w:t>
      </w:r>
      <w:r w:rsidR="004F7BF5">
        <w:rPr>
          <w:rFonts w:ascii="Helvetica" w:hAnsi="Helvetica"/>
        </w:rPr>
        <w:t xml:space="preserve"> repeatedly</w:t>
      </w:r>
      <w:r w:rsidR="00E46835">
        <w:rPr>
          <w:rFonts w:ascii="Helvetica" w:hAnsi="Helvetica"/>
        </w:rPr>
        <w:t xml:space="preserve">, where new ideologies were </w:t>
      </w:r>
      <w:r w:rsidR="004F7BF5">
        <w:rPr>
          <w:rFonts w:ascii="Helvetica" w:hAnsi="Helvetica"/>
        </w:rPr>
        <w:t>emerging,</w:t>
      </w:r>
      <w:r w:rsidR="00E46835">
        <w:rPr>
          <w:rFonts w:ascii="Helvetica" w:hAnsi="Helvetica"/>
        </w:rPr>
        <w:t xml:space="preserve"> and a new </w:t>
      </w:r>
      <w:r w:rsidR="004F7BF5">
        <w:rPr>
          <w:rFonts w:ascii="Helvetica" w:hAnsi="Helvetica"/>
        </w:rPr>
        <w:t>middle-class</w:t>
      </w:r>
      <w:r w:rsidR="00E46835">
        <w:rPr>
          <w:rFonts w:ascii="Helvetica" w:hAnsi="Helvetica"/>
        </w:rPr>
        <w:t xml:space="preserve"> system was being born into the hierarchical system.</w:t>
      </w:r>
      <w:r w:rsidR="00EA336D">
        <w:rPr>
          <w:rFonts w:ascii="Helvetica" w:hAnsi="Helvetica"/>
        </w:rPr>
        <w:t xml:space="preserve"> Having explored the chivalric identity through the texts and seen what it is capable of, I think it lacks the reason to be virtuous in some circumstances, but also </w:t>
      </w:r>
      <w:r w:rsidR="00A90F64">
        <w:rPr>
          <w:rFonts w:ascii="Helvetica" w:hAnsi="Helvetica"/>
        </w:rPr>
        <w:t>it</w:t>
      </w:r>
      <w:r w:rsidR="00EA336D">
        <w:rPr>
          <w:rFonts w:ascii="Helvetica" w:hAnsi="Helvetica"/>
        </w:rPr>
        <w:t xml:space="preserve"> could be the individual identity</w:t>
      </w:r>
      <w:r w:rsidR="00A90F64">
        <w:rPr>
          <w:rFonts w:ascii="Helvetica" w:hAnsi="Helvetica"/>
        </w:rPr>
        <w:t xml:space="preserve"> emerging and rebelling against the system. Religion also plays a major role with the wars and the oppression </w:t>
      </w:r>
      <w:r w:rsidR="004F7BF5">
        <w:rPr>
          <w:rFonts w:ascii="Helvetica" w:hAnsi="Helvetica"/>
        </w:rPr>
        <w:t>against women because of the f</w:t>
      </w:r>
      <w:r w:rsidR="00A90F64">
        <w:rPr>
          <w:rFonts w:ascii="Helvetica" w:hAnsi="Helvetica"/>
        </w:rPr>
        <w:t>ear of feminism. For the medieval time, Chaucer was able to see numerous issues with society</w:t>
      </w:r>
      <w:r w:rsidR="00A01DEC">
        <w:rPr>
          <w:rFonts w:ascii="Helvetica" w:hAnsi="Helvetica"/>
        </w:rPr>
        <w:t>,</w:t>
      </w:r>
      <w:r w:rsidR="00A90F64">
        <w:rPr>
          <w:rFonts w:ascii="Helvetica" w:hAnsi="Helvetica"/>
        </w:rPr>
        <w:t xml:space="preserve"> and critiqued it cleverly into history. It would be interesting to </w:t>
      </w:r>
      <w:r w:rsidR="001C0DA8">
        <w:rPr>
          <w:rFonts w:ascii="Helvetica" w:hAnsi="Helvetica"/>
        </w:rPr>
        <w:t>see</w:t>
      </w:r>
      <w:r w:rsidR="00A90F64">
        <w:rPr>
          <w:rFonts w:ascii="Helvetica" w:hAnsi="Helvetica"/>
        </w:rPr>
        <w:t xml:space="preserve"> what this world would be like without religion being a major component</w:t>
      </w:r>
      <w:r w:rsidR="0036319F">
        <w:rPr>
          <w:rFonts w:ascii="Helvetica" w:hAnsi="Helvetica"/>
        </w:rPr>
        <w:t xml:space="preserve"> to society. </w:t>
      </w:r>
      <w:r w:rsidR="00A90F64">
        <w:rPr>
          <w:rFonts w:ascii="Helvetica" w:hAnsi="Helvetica"/>
        </w:rPr>
        <w:t xml:space="preserve"> </w:t>
      </w:r>
    </w:p>
    <w:p w14:paraId="70D82C9E" w14:textId="77777777" w:rsidR="00054880" w:rsidRDefault="00054880" w:rsidP="00054880">
      <w:pPr>
        <w:spacing w:line="360" w:lineRule="auto"/>
        <w:jc w:val="both"/>
        <w:rPr>
          <w:rFonts w:ascii="Helvetica" w:hAnsi="Helvetica"/>
        </w:rPr>
      </w:pPr>
    </w:p>
    <w:p w14:paraId="6CE8A6E2" w14:textId="77777777" w:rsidR="00054880" w:rsidRDefault="00054880" w:rsidP="00054880">
      <w:pPr>
        <w:spacing w:line="360" w:lineRule="auto"/>
        <w:jc w:val="both"/>
        <w:rPr>
          <w:rFonts w:ascii="Helvetica" w:hAnsi="Helvetica"/>
        </w:rPr>
      </w:pPr>
    </w:p>
    <w:p w14:paraId="0CECF94D" w14:textId="77777777" w:rsidR="00054880" w:rsidRDefault="00054880" w:rsidP="00054880">
      <w:pPr>
        <w:spacing w:line="360" w:lineRule="auto"/>
        <w:jc w:val="both"/>
        <w:rPr>
          <w:rFonts w:ascii="Helvetica" w:hAnsi="Helvetica"/>
        </w:rPr>
      </w:pPr>
    </w:p>
    <w:p w14:paraId="6AE1EE56" w14:textId="77777777" w:rsidR="00054880" w:rsidRDefault="00054880" w:rsidP="00054880">
      <w:pPr>
        <w:spacing w:line="360" w:lineRule="auto"/>
        <w:jc w:val="both"/>
        <w:rPr>
          <w:rFonts w:ascii="Helvetica" w:hAnsi="Helvetica"/>
        </w:rPr>
      </w:pPr>
    </w:p>
    <w:p w14:paraId="6EFD38F1" w14:textId="77777777" w:rsidR="00071B61" w:rsidRDefault="00071B61" w:rsidP="00071B61">
      <w:pPr>
        <w:spacing w:line="360" w:lineRule="auto"/>
        <w:jc w:val="both"/>
        <w:rPr>
          <w:rFonts w:ascii="Helvetica" w:hAnsi="Helvetica"/>
        </w:rPr>
      </w:pPr>
    </w:p>
    <w:p w14:paraId="5E6D7857" w14:textId="77777777" w:rsidR="004340EF" w:rsidRDefault="004340EF" w:rsidP="005259E3">
      <w:pPr>
        <w:spacing w:line="360" w:lineRule="auto"/>
        <w:ind w:firstLine="720"/>
        <w:jc w:val="both"/>
        <w:rPr>
          <w:rFonts w:ascii="Helvetica" w:hAnsi="Helvetica"/>
        </w:rPr>
      </w:pPr>
    </w:p>
    <w:p w14:paraId="10CEB07B" w14:textId="2AE62B1F" w:rsidR="00D36DDF" w:rsidRDefault="00D36DDF" w:rsidP="00E2795A">
      <w:pPr>
        <w:rPr>
          <w:rFonts w:ascii="Helvetica" w:hAnsi="Helvetica"/>
        </w:rPr>
      </w:pPr>
    </w:p>
    <w:p w14:paraId="69A5548E" w14:textId="41BBF0C0" w:rsidR="00D36DDF" w:rsidRDefault="00D36DDF" w:rsidP="00D36DDF">
      <w:pPr>
        <w:rPr>
          <w:rFonts w:ascii="Helvetica" w:hAnsi="Helvetica"/>
        </w:rPr>
      </w:pPr>
    </w:p>
    <w:p w14:paraId="620FC6D2" w14:textId="1D46EFA9" w:rsidR="00DA20C8" w:rsidRDefault="00DA20C8" w:rsidP="00D36DDF">
      <w:pPr>
        <w:rPr>
          <w:rFonts w:ascii="Helvetica" w:hAnsi="Helvetica"/>
        </w:rPr>
      </w:pPr>
    </w:p>
    <w:p w14:paraId="4564F811" w14:textId="4D8D7D91" w:rsidR="002302D1" w:rsidRDefault="002302D1" w:rsidP="00D36DDF">
      <w:pPr>
        <w:rPr>
          <w:rFonts w:ascii="Helvetica" w:hAnsi="Helvetica"/>
        </w:rPr>
      </w:pPr>
    </w:p>
    <w:p w14:paraId="4816F1E7" w14:textId="334AF6AC" w:rsidR="002302D1" w:rsidRDefault="002302D1" w:rsidP="00D36DDF">
      <w:pPr>
        <w:rPr>
          <w:rFonts w:ascii="Helvetica" w:hAnsi="Helvetica"/>
        </w:rPr>
      </w:pPr>
    </w:p>
    <w:p w14:paraId="5DE5F076" w14:textId="5946BFC0" w:rsidR="002302D1" w:rsidRDefault="002302D1" w:rsidP="00D36DDF">
      <w:pPr>
        <w:rPr>
          <w:rFonts w:ascii="Helvetica" w:hAnsi="Helvetica"/>
        </w:rPr>
      </w:pPr>
    </w:p>
    <w:p w14:paraId="0A36FD46" w14:textId="7A9F15B5" w:rsidR="002302D1" w:rsidRDefault="002302D1" w:rsidP="00D36DDF">
      <w:pPr>
        <w:rPr>
          <w:rFonts w:ascii="Helvetica" w:hAnsi="Helvetica"/>
        </w:rPr>
      </w:pPr>
    </w:p>
    <w:p w14:paraId="4410B232" w14:textId="4F91024D" w:rsidR="002302D1" w:rsidRDefault="002302D1" w:rsidP="00D36DDF">
      <w:pPr>
        <w:rPr>
          <w:rFonts w:ascii="Helvetica" w:hAnsi="Helvetica"/>
        </w:rPr>
      </w:pPr>
    </w:p>
    <w:p w14:paraId="09123186" w14:textId="1A028439" w:rsidR="002302D1" w:rsidRDefault="002302D1" w:rsidP="00D36DDF">
      <w:pPr>
        <w:rPr>
          <w:rFonts w:ascii="Helvetica" w:hAnsi="Helvetica"/>
        </w:rPr>
      </w:pPr>
    </w:p>
    <w:p w14:paraId="6D974E6E" w14:textId="60A8B5FD" w:rsidR="002302D1" w:rsidRDefault="002302D1" w:rsidP="00D36DDF">
      <w:pPr>
        <w:rPr>
          <w:rFonts w:ascii="Helvetica" w:hAnsi="Helvetica"/>
        </w:rPr>
      </w:pPr>
    </w:p>
    <w:p w14:paraId="435A97A2" w14:textId="0577EAD6" w:rsidR="002302D1" w:rsidRDefault="002302D1" w:rsidP="00D36DDF">
      <w:pPr>
        <w:rPr>
          <w:rFonts w:ascii="Helvetica" w:hAnsi="Helvetica"/>
        </w:rPr>
      </w:pPr>
    </w:p>
    <w:p w14:paraId="6478C412" w14:textId="0806C673" w:rsidR="002302D1" w:rsidRDefault="002302D1" w:rsidP="00D36DDF">
      <w:pPr>
        <w:rPr>
          <w:rFonts w:ascii="Helvetica" w:hAnsi="Helvetica"/>
        </w:rPr>
      </w:pPr>
    </w:p>
    <w:p w14:paraId="06F7F070" w14:textId="70CFB72D" w:rsidR="002302D1" w:rsidRDefault="002302D1" w:rsidP="00D36DDF">
      <w:pPr>
        <w:rPr>
          <w:rFonts w:ascii="Helvetica" w:hAnsi="Helvetica"/>
        </w:rPr>
      </w:pPr>
    </w:p>
    <w:p w14:paraId="6BB325EB" w14:textId="52C289DA" w:rsidR="002302D1" w:rsidRDefault="002302D1" w:rsidP="00D36DDF">
      <w:pPr>
        <w:rPr>
          <w:rFonts w:ascii="Helvetica" w:hAnsi="Helvetica"/>
        </w:rPr>
      </w:pPr>
    </w:p>
    <w:p w14:paraId="0C2F562D" w14:textId="0F09B7FE" w:rsidR="002302D1" w:rsidRDefault="002302D1" w:rsidP="00D36DDF">
      <w:pPr>
        <w:rPr>
          <w:rFonts w:ascii="Helvetica" w:hAnsi="Helvetica"/>
        </w:rPr>
      </w:pPr>
    </w:p>
    <w:p w14:paraId="02E4553B" w14:textId="0CA676A1" w:rsidR="002302D1" w:rsidRDefault="002302D1" w:rsidP="00D36DDF">
      <w:pPr>
        <w:rPr>
          <w:rFonts w:ascii="Helvetica" w:hAnsi="Helvetica"/>
        </w:rPr>
      </w:pPr>
    </w:p>
    <w:p w14:paraId="6921A8D3" w14:textId="4B56892C" w:rsidR="002302D1" w:rsidRDefault="002302D1" w:rsidP="00D36DDF">
      <w:pPr>
        <w:rPr>
          <w:rFonts w:ascii="Helvetica" w:hAnsi="Helvetica"/>
        </w:rPr>
      </w:pPr>
    </w:p>
    <w:p w14:paraId="51D9486E" w14:textId="17BC8FEF" w:rsidR="002302D1" w:rsidRDefault="002302D1" w:rsidP="00D36DDF">
      <w:pPr>
        <w:rPr>
          <w:rFonts w:ascii="Helvetica" w:hAnsi="Helvetica"/>
        </w:rPr>
      </w:pPr>
    </w:p>
    <w:p w14:paraId="37EA93D9" w14:textId="3D36C55F" w:rsidR="002302D1" w:rsidRDefault="002302D1" w:rsidP="00D36DDF">
      <w:pPr>
        <w:rPr>
          <w:rFonts w:ascii="Helvetica" w:hAnsi="Helvetica"/>
        </w:rPr>
      </w:pPr>
    </w:p>
    <w:p w14:paraId="793EA9AC" w14:textId="7400155B" w:rsidR="002302D1" w:rsidRDefault="002302D1" w:rsidP="00D36DDF">
      <w:pPr>
        <w:rPr>
          <w:rFonts w:ascii="Helvetica" w:hAnsi="Helvetica"/>
        </w:rPr>
      </w:pPr>
    </w:p>
    <w:p w14:paraId="42403739" w14:textId="34936697" w:rsidR="002302D1" w:rsidRDefault="002302D1" w:rsidP="00D36DDF">
      <w:pPr>
        <w:rPr>
          <w:rFonts w:ascii="Helvetica" w:hAnsi="Helvetica"/>
        </w:rPr>
      </w:pPr>
    </w:p>
    <w:p w14:paraId="15D38361" w14:textId="6E63CF84" w:rsidR="002302D1" w:rsidRDefault="002302D1" w:rsidP="00D36DDF">
      <w:pPr>
        <w:rPr>
          <w:rFonts w:ascii="Helvetica" w:hAnsi="Helvetica"/>
        </w:rPr>
      </w:pPr>
    </w:p>
    <w:p w14:paraId="061CEC66" w14:textId="1EA5B8D5" w:rsidR="002302D1" w:rsidRDefault="002302D1" w:rsidP="00D36DDF">
      <w:pPr>
        <w:rPr>
          <w:rFonts w:ascii="Helvetica" w:hAnsi="Helvetica"/>
        </w:rPr>
      </w:pPr>
    </w:p>
    <w:p w14:paraId="56B08A8F" w14:textId="4DC07F38" w:rsidR="002302D1" w:rsidRDefault="002302D1" w:rsidP="00D36DDF">
      <w:pPr>
        <w:rPr>
          <w:rFonts w:ascii="Helvetica" w:hAnsi="Helvetica"/>
        </w:rPr>
      </w:pPr>
    </w:p>
    <w:p w14:paraId="6CDD5711" w14:textId="02620B36" w:rsidR="002302D1" w:rsidRDefault="002302D1" w:rsidP="00D36DDF">
      <w:pPr>
        <w:rPr>
          <w:rFonts w:ascii="Helvetica" w:hAnsi="Helvetica"/>
        </w:rPr>
      </w:pPr>
    </w:p>
    <w:p w14:paraId="0654B69E" w14:textId="7AEE6E04" w:rsidR="002302D1" w:rsidRDefault="002302D1" w:rsidP="00D36DDF">
      <w:pPr>
        <w:rPr>
          <w:rFonts w:ascii="Helvetica" w:hAnsi="Helvetica"/>
        </w:rPr>
      </w:pPr>
    </w:p>
    <w:p w14:paraId="27FF7D24" w14:textId="0F7095CA" w:rsidR="002302D1" w:rsidRDefault="002302D1" w:rsidP="00D36DDF">
      <w:pPr>
        <w:rPr>
          <w:rFonts w:ascii="Helvetica" w:hAnsi="Helvetica"/>
        </w:rPr>
      </w:pPr>
    </w:p>
    <w:p w14:paraId="6D2F1356" w14:textId="4205C9D8" w:rsidR="002302D1" w:rsidRDefault="002302D1" w:rsidP="00D36DDF">
      <w:pPr>
        <w:rPr>
          <w:rFonts w:ascii="Helvetica" w:hAnsi="Helvetica"/>
        </w:rPr>
      </w:pPr>
    </w:p>
    <w:p w14:paraId="731D4A31" w14:textId="45B43B21" w:rsidR="002302D1" w:rsidRDefault="002302D1" w:rsidP="00D36DDF">
      <w:pPr>
        <w:rPr>
          <w:rFonts w:ascii="Helvetica" w:hAnsi="Helvetica"/>
        </w:rPr>
      </w:pPr>
    </w:p>
    <w:p w14:paraId="2E4D283F" w14:textId="610DC8C2" w:rsidR="002302D1" w:rsidRDefault="002302D1" w:rsidP="00D36DDF">
      <w:pPr>
        <w:rPr>
          <w:rFonts w:ascii="Helvetica" w:hAnsi="Helvetica"/>
        </w:rPr>
      </w:pPr>
    </w:p>
    <w:p w14:paraId="68DBAC71" w14:textId="4E734F74" w:rsidR="002302D1" w:rsidRDefault="002302D1" w:rsidP="00D36DDF">
      <w:pPr>
        <w:rPr>
          <w:rFonts w:ascii="Helvetica" w:hAnsi="Helvetica"/>
        </w:rPr>
      </w:pPr>
    </w:p>
    <w:p w14:paraId="38BBFE44" w14:textId="1F164A7A" w:rsidR="002302D1" w:rsidRDefault="002302D1" w:rsidP="00D36DDF">
      <w:pPr>
        <w:rPr>
          <w:rFonts w:ascii="Helvetica" w:hAnsi="Helvetica"/>
        </w:rPr>
      </w:pPr>
    </w:p>
    <w:p w14:paraId="3533E0A5" w14:textId="223DE7DE" w:rsidR="002302D1" w:rsidRDefault="002302D1" w:rsidP="00D36DDF">
      <w:pPr>
        <w:rPr>
          <w:rFonts w:ascii="Helvetica" w:hAnsi="Helvetica"/>
        </w:rPr>
      </w:pPr>
    </w:p>
    <w:p w14:paraId="3BF505E4" w14:textId="41EFD84A" w:rsidR="002302D1" w:rsidRDefault="002302D1" w:rsidP="00D36DDF">
      <w:pPr>
        <w:rPr>
          <w:rFonts w:ascii="Helvetica" w:hAnsi="Helvetica"/>
        </w:rPr>
      </w:pPr>
    </w:p>
    <w:p w14:paraId="29496E45" w14:textId="42040F86" w:rsidR="002302D1" w:rsidRDefault="0095110D" w:rsidP="00D36DDF">
      <w:pPr>
        <w:rPr>
          <w:rFonts w:ascii="Helvetica" w:hAnsi="Helvetica"/>
          <w:b/>
        </w:rPr>
      </w:pPr>
      <w:r w:rsidRPr="0095110D">
        <w:rPr>
          <w:rFonts w:ascii="Helvetica" w:hAnsi="Helvetica"/>
          <w:b/>
        </w:rPr>
        <w:t xml:space="preserve">Bibliography </w:t>
      </w:r>
    </w:p>
    <w:p w14:paraId="30D46BC9" w14:textId="77777777" w:rsidR="0095110D" w:rsidRPr="0095110D" w:rsidRDefault="0095110D" w:rsidP="00D36DDF">
      <w:pPr>
        <w:rPr>
          <w:rFonts w:ascii="Helvetica" w:hAnsi="Helvetica"/>
          <w:b/>
        </w:rPr>
      </w:pPr>
    </w:p>
    <w:p w14:paraId="3F2F63E3" w14:textId="1CC0E6C9"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Benson, Larry D. ed., </w:t>
      </w:r>
      <w:r w:rsidRPr="008E225E">
        <w:rPr>
          <w:rFonts w:ascii="Helvetica" w:hAnsi="Helvetica" w:cs="Helvetica"/>
          <w:i/>
          <w:sz w:val="22"/>
          <w:szCs w:val="22"/>
        </w:rPr>
        <w:t xml:space="preserve">The Riverside Chaucer, 3rd </w:t>
      </w:r>
      <w:proofErr w:type="spellStart"/>
      <w:r w:rsidRPr="008E225E">
        <w:rPr>
          <w:rFonts w:ascii="Helvetica" w:hAnsi="Helvetica" w:cs="Helvetica"/>
          <w:i/>
          <w:sz w:val="22"/>
          <w:szCs w:val="22"/>
        </w:rPr>
        <w:t>edn</w:t>
      </w:r>
      <w:proofErr w:type="spellEnd"/>
      <w:r w:rsidRPr="008E225E">
        <w:rPr>
          <w:rFonts w:ascii="Helvetica" w:hAnsi="Helvetica" w:cs="Helvetica"/>
          <w:sz w:val="22"/>
          <w:szCs w:val="22"/>
        </w:rPr>
        <w:t xml:space="preserve"> (Oxford: Oxford University Press, 1988) </w:t>
      </w:r>
    </w:p>
    <w:p w14:paraId="0D57DD84" w14:textId="77777777" w:rsidR="008E225E" w:rsidRDefault="008E225E" w:rsidP="008E225E">
      <w:pPr>
        <w:pStyle w:val="FootnoteText"/>
        <w:spacing w:line="360" w:lineRule="auto"/>
        <w:jc w:val="both"/>
        <w:rPr>
          <w:rFonts w:ascii="Helvetica" w:hAnsi="Helvetica" w:cs="Helvetica"/>
          <w:sz w:val="22"/>
          <w:szCs w:val="22"/>
          <w:lang w:val="en-US"/>
        </w:rPr>
      </w:pPr>
    </w:p>
    <w:p w14:paraId="1817E44B" w14:textId="1F3D4A4B" w:rsidR="008E225E" w:rsidRPr="008E225E" w:rsidRDefault="008E225E" w:rsidP="008E225E">
      <w:pPr>
        <w:pStyle w:val="FootnoteText"/>
        <w:spacing w:line="360" w:lineRule="auto"/>
        <w:jc w:val="both"/>
        <w:rPr>
          <w:rFonts w:ascii="Helvetica" w:hAnsi="Helvetica" w:cs="Helvetica"/>
          <w:sz w:val="22"/>
          <w:szCs w:val="22"/>
          <w:lang w:val="en-US"/>
        </w:rPr>
      </w:pPr>
      <w:proofErr w:type="spellStart"/>
      <w:r w:rsidRPr="008E225E">
        <w:rPr>
          <w:rFonts w:ascii="Helvetica" w:hAnsi="Helvetica" w:cs="Helvetica"/>
          <w:sz w:val="22"/>
          <w:szCs w:val="22"/>
          <w:lang w:val="en-US"/>
        </w:rPr>
        <w:t>Blamires</w:t>
      </w:r>
      <w:proofErr w:type="spellEnd"/>
      <w:r w:rsidRPr="008E225E">
        <w:rPr>
          <w:rFonts w:ascii="Helvetica" w:hAnsi="Helvetica" w:cs="Helvetica"/>
          <w:sz w:val="22"/>
          <w:szCs w:val="22"/>
          <w:lang w:val="en-US"/>
        </w:rPr>
        <w:t>, Alcuin. “Chaucer the Reactionary: Ideology and the General Prologue to The Canterbury Tales.” The Review of English Studies, vol. 51, no. 204, 2000, pp. 523–539. JSTOR, JSTOR, &lt;</w:t>
      </w:r>
      <w:hyperlink r:id="rId7" w:history="1">
        <w:r w:rsidRPr="008E225E">
          <w:rPr>
            <w:rStyle w:val="Hyperlink"/>
            <w:rFonts w:ascii="Helvetica" w:hAnsi="Helvetica" w:cs="Helvetica"/>
            <w:color w:val="auto"/>
            <w:sz w:val="22"/>
            <w:szCs w:val="22"/>
            <w:lang w:val="en-US"/>
          </w:rPr>
          <w:t>www.jstor.org/stable/519254</w:t>
        </w:r>
      </w:hyperlink>
      <w:r w:rsidRPr="008E225E">
        <w:rPr>
          <w:rFonts w:ascii="Helvetica" w:hAnsi="Helvetica" w:cs="Helvetica"/>
          <w:sz w:val="22"/>
          <w:szCs w:val="22"/>
          <w:lang w:val="en-US"/>
        </w:rPr>
        <w:t xml:space="preserve">&gt; </w:t>
      </w:r>
      <w:r w:rsidRPr="008E225E">
        <w:rPr>
          <w:rFonts w:ascii="Helvetica" w:hAnsi="Helvetica" w:cs="Helvetica"/>
          <w:sz w:val="22"/>
          <w:szCs w:val="22"/>
        </w:rPr>
        <w:t>[Accessed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02FE2563" w14:textId="77777777" w:rsidR="008E225E" w:rsidRDefault="008E225E" w:rsidP="008E225E">
      <w:pPr>
        <w:pStyle w:val="FootnoteText"/>
        <w:spacing w:line="360" w:lineRule="auto"/>
        <w:jc w:val="both"/>
        <w:rPr>
          <w:rFonts w:ascii="Helvetica" w:hAnsi="Helvetica" w:cs="Helvetica"/>
          <w:sz w:val="22"/>
          <w:szCs w:val="22"/>
        </w:rPr>
      </w:pPr>
    </w:p>
    <w:p w14:paraId="679DC924" w14:textId="7ED9C241"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Bowden, M, </w:t>
      </w:r>
      <w:r w:rsidRPr="008E225E">
        <w:rPr>
          <w:rFonts w:ascii="Helvetica" w:hAnsi="Helvetica" w:cs="Helvetica"/>
          <w:i/>
          <w:sz w:val="22"/>
          <w:szCs w:val="22"/>
        </w:rPr>
        <w:t>A Reader’s Guide to GEOFFREY CHAUCHER,</w:t>
      </w:r>
      <w:r w:rsidRPr="008E225E">
        <w:rPr>
          <w:rFonts w:ascii="Helvetica" w:hAnsi="Helvetica" w:cs="Helvetica"/>
          <w:sz w:val="22"/>
          <w:szCs w:val="22"/>
        </w:rPr>
        <w:t xml:space="preserve"> (London, Lowe and </w:t>
      </w:r>
      <w:proofErr w:type="spellStart"/>
      <w:r w:rsidRPr="008E225E">
        <w:rPr>
          <w:rFonts w:ascii="Helvetica" w:hAnsi="Helvetica" w:cs="Helvetica"/>
          <w:sz w:val="22"/>
          <w:szCs w:val="22"/>
        </w:rPr>
        <w:t>Brydone</w:t>
      </w:r>
      <w:proofErr w:type="spellEnd"/>
      <w:r w:rsidRPr="008E225E">
        <w:rPr>
          <w:rFonts w:ascii="Helvetica" w:hAnsi="Helvetica" w:cs="Helvetica"/>
          <w:sz w:val="22"/>
          <w:szCs w:val="22"/>
        </w:rPr>
        <w:t xml:space="preserve"> Printers LTD, 1970) Pp.19-20</w:t>
      </w:r>
    </w:p>
    <w:p w14:paraId="20EBCBBE" w14:textId="77777777" w:rsidR="008E225E" w:rsidRDefault="008E225E" w:rsidP="008E225E">
      <w:pPr>
        <w:pStyle w:val="FootnoteText"/>
        <w:spacing w:line="360" w:lineRule="auto"/>
        <w:jc w:val="both"/>
        <w:rPr>
          <w:rFonts w:ascii="Helvetica" w:hAnsi="Helvetica" w:cs="Helvetica"/>
          <w:sz w:val="22"/>
          <w:szCs w:val="22"/>
        </w:rPr>
      </w:pPr>
    </w:p>
    <w:p w14:paraId="2B3A5740" w14:textId="6AECFE7C"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Carruthers, Mary, </w:t>
      </w:r>
      <w:r w:rsidRPr="008E225E">
        <w:rPr>
          <w:rFonts w:ascii="Helvetica" w:hAnsi="Helvetica" w:cs="Helvetica"/>
          <w:i/>
          <w:sz w:val="22"/>
          <w:szCs w:val="22"/>
        </w:rPr>
        <w:t>'The Wife of Bath and the Painting of Lions'</w:t>
      </w:r>
      <w:r w:rsidRPr="008E225E">
        <w:rPr>
          <w:rFonts w:ascii="Helvetica" w:hAnsi="Helvetica" w:cs="Helvetica"/>
          <w:sz w:val="22"/>
          <w:szCs w:val="22"/>
        </w:rPr>
        <w:t xml:space="preserve"> PMLA 94 (1979), 209-22. </w:t>
      </w:r>
      <w:hyperlink r:id="rId8" w:history="1">
        <w:r w:rsidRPr="008E225E">
          <w:rPr>
            <w:rStyle w:val="Hyperlink"/>
            <w:rFonts w:ascii="Helvetica" w:hAnsi="Helvetica" w:cs="Helvetica"/>
            <w:color w:val="auto"/>
            <w:sz w:val="22"/>
            <w:szCs w:val="22"/>
          </w:rPr>
          <w:t>http://sites.fas.harvard.edu/~chaucer/canttales/wbpro/carruth.htm</w:t>
        </w:r>
      </w:hyperlink>
      <w:r w:rsidRPr="008E225E">
        <w:rPr>
          <w:rFonts w:ascii="Helvetica" w:hAnsi="Helvetica" w:cs="Helvetica"/>
          <w:sz w:val="22"/>
          <w:szCs w:val="22"/>
        </w:rPr>
        <w:t xml:space="preserve">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09DB6719" w14:textId="77777777" w:rsidR="008E225E" w:rsidRDefault="008E225E" w:rsidP="008E225E">
      <w:pPr>
        <w:spacing w:line="360" w:lineRule="auto"/>
        <w:jc w:val="both"/>
        <w:rPr>
          <w:rFonts w:ascii="Helvetica" w:hAnsi="Helvetica" w:cs="Helvetica"/>
        </w:rPr>
      </w:pPr>
    </w:p>
    <w:p w14:paraId="7831FEAC" w14:textId="75D51033" w:rsidR="008E225E" w:rsidRPr="008E225E" w:rsidRDefault="008E225E" w:rsidP="008E225E">
      <w:pPr>
        <w:spacing w:line="360" w:lineRule="auto"/>
        <w:jc w:val="both"/>
        <w:rPr>
          <w:rFonts w:ascii="Helvetica" w:hAnsi="Helvetica" w:cs="Helvetica"/>
        </w:rPr>
      </w:pPr>
      <w:r w:rsidRPr="008E225E">
        <w:rPr>
          <w:rFonts w:ascii="Helvetica" w:hAnsi="Helvetica" w:cs="Helvetica"/>
        </w:rPr>
        <w:t xml:space="preserve">Chivalry, In Our Time Podcast, </w:t>
      </w:r>
      <w:proofErr w:type="spellStart"/>
      <w:r w:rsidRPr="008E225E">
        <w:rPr>
          <w:rFonts w:ascii="Helvetica" w:hAnsi="Helvetica" w:cs="Helvetica"/>
          <w:i/>
        </w:rPr>
        <w:t>Bbc</w:t>
      </w:r>
      <w:proofErr w:type="spellEnd"/>
      <w:r w:rsidRPr="008E225E">
        <w:rPr>
          <w:rFonts w:ascii="Helvetica" w:hAnsi="Helvetica" w:cs="Helvetica"/>
          <w:i/>
        </w:rPr>
        <w:t xml:space="preserve"> Radio 4,</w:t>
      </w:r>
      <w:r w:rsidRPr="008E225E">
        <w:rPr>
          <w:rFonts w:ascii="Helvetica" w:hAnsi="Helvetica" w:cs="Helvetica"/>
        </w:rPr>
        <w:t xml:space="preserve"> 13/02/2014 &lt;</w:t>
      </w:r>
      <w:hyperlink r:id="rId9" w:history="1">
        <w:r w:rsidRPr="008E225E">
          <w:rPr>
            <w:rStyle w:val="Hyperlink"/>
            <w:rFonts w:ascii="Helvetica" w:hAnsi="Helvetica" w:cs="Helvetica"/>
            <w:color w:val="auto"/>
          </w:rPr>
          <w:t>https://www.bbc.co.uk/programmes/b03tt7kn</w:t>
        </w:r>
      </w:hyperlink>
      <w:r w:rsidRPr="008E225E">
        <w:rPr>
          <w:rFonts w:ascii="Helvetica" w:hAnsi="Helvetica" w:cs="Helvetica"/>
        </w:rPr>
        <w:t>&gt; [Accessed 1</w:t>
      </w:r>
      <w:r w:rsidRPr="008E225E">
        <w:rPr>
          <w:rFonts w:ascii="Helvetica" w:hAnsi="Helvetica" w:cs="Helvetica"/>
          <w:vertAlign w:val="superscript"/>
        </w:rPr>
        <w:t>st</w:t>
      </w:r>
      <w:r w:rsidRPr="008E225E">
        <w:rPr>
          <w:rFonts w:ascii="Helvetica" w:hAnsi="Helvetica" w:cs="Helvetica"/>
        </w:rPr>
        <w:t xml:space="preserve"> October 2018]</w:t>
      </w:r>
    </w:p>
    <w:p w14:paraId="7D27AAEC" w14:textId="77777777" w:rsidR="008E225E" w:rsidRDefault="008E225E" w:rsidP="008E225E">
      <w:pPr>
        <w:pStyle w:val="FootnoteText"/>
        <w:spacing w:line="360" w:lineRule="auto"/>
        <w:jc w:val="both"/>
        <w:rPr>
          <w:rFonts w:ascii="Helvetica" w:hAnsi="Helvetica" w:cs="Helvetica"/>
          <w:sz w:val="22"/>
          <w:szCs w:val="22"/>
        </w:rPr>
      </w:pPr>
    </w:p>
    <w:p w14:paraId="3104172E" w14:textId="48E5C85B"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Fearon, James D.</w:t>
      </w:r>
      <w:r w:rsidR="00756DB5" w:rsidRPr="008E225E">
        <w:rPr>
          <w:rFonts w:ascii="Helvetica" w:hAnsi="Helvetica" w:cs="Helvetica"/>
          <w:sz w:val="22"/>
          <w:szCs w:val="22"/>
        </w:rPr>
        <w:t xml:space="preserve">, </w:t>
      </w:r>
      <w:r w:rsidR="00756DB5" w:rsidRPr="00756DB5">
        <w:rPr>
          <w:rFonts w:ascii="Helvetica" w:hAnsi="Helvetica" w:cs="Helvetica"/>
          <w:i/>
          <w:sz w:val="22"/>
          <w:szCs w:val="22"/>
        </w:rPr>
        <w:t>WHAT</w:t>
      </w:r>
      <w:r w:rsidRPr="008E225E">
        <w:rPr>
          <w:rFonts w:ascii="Helvetica" w:hAnsi="Helvetica" w:cs="Helvetica"/>
          <w:i/>
          <w:sz w:val="22"/>
          <w:szCs w:val="22"/>
        </w:rPr>
        <w:t xml:space="preserve"> IS IDENTITY (AS WE NOW USE THE WORD</w:t>
      </w:r>
      <w:proofErr w:type="gramStart"/>
      <w:r w:rsidRPr="008E225E">
        <w:rPr>
          <w:rFonts w:ascii="Helvetica" w:hAnsi="Helvetica" w:cs="Helvetica"/>
          <w:i/>
          <w:sz w:val="22"/>
          <w:szCs w:val="22"/>
        </w:rPr>
        <w:t>)?,</w:t>
      </w:r>
      <w:proofErr w:type="gramEnd"/>
      <w:r w:rsidRPr="008E225E">
        <w:rPr>
          <w:rFonts w:ascii="Helvetica" w:hAnsi="Helvetica" w:cs="Helvetica"/>
          <w:sz w:val="22"/>
          <w:szCs w:val="22"/>
        </w:rPr>
        <w:t xml:space="preserve"> (Stanford university, 1999)</w:t>
      </w:r>
    </w:p>
    <w:p w14:paraId="70C9DA77" w14:textId="77777777" w:rsidR="008E225E" w:rsidRDefault="008E225E" w:rsidP="008E225E">
      <w:pPr>
        <w:pStyle w:val="FootnoteText"/>
        <w:spacing w:line="360" w:lineRule="auto"/>
        <w:jc w:val="both"/>
        <w:rPr>
          <w:rFonts w:ascii="Helvetica" w:hAnsi="Helvetica" w:cs="Helvetica"/>
          <w:sz w:val="22"/>
          <w:szCs w:val="22"/>
        </w:rPr>
      </w:pPr>
    </w:p>
    <w:p w14:paraId="04F9FB95" w14:textId="410ED338"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Hulbert, J. R. “What Was Chaucer's Aim in the ‘Knight's Tale?".” </w:t>
      </w:r>
      <w:r w:rsidRPr="008E225E">
        <w:rPr>
          <w:rFonts w:ascii="Helvetica" w:hAnsi="Helvetica" w:cs="Helvetica"/>
          <w:i/>
          <w:iCs/>
          <w:sz w:val="22"/>
          <w:szCs w:val="22"/>
        </w:rPr>
        <w:t>Studies in Philology</w:t>
      </w:r>
      <w:r w:rsidRPr="008E225E">
        <w:rPr>
          <w:rFonts w:ascii="Helvetica" w:hAnsi="Helvetica" w:cs="Helvetica"/>
          <w:sz w:val="22"/>
          <w:szCs w:val="22"/>
        </w:rPr>
        <w:t xml:space="preserve">, vol. 26, no. 3, 1929, pp. 375–385. </w:t>
      </w:r>
      <w:r w:rsidRPr="008E225E">
        <w:rPr>
          <w:rFonts w:ascii="Helvetica" w:hAnsi="Helvetica" w:cs="Helvetica"/>
          <w:i/>
          <w:iCs/>
          <w:sz w:val="22"/>
          <w:szCs w:val="22"/>
        </w:rPr>
        <w:t>JSTOR</w:t>
      </w:r>
      <w:r w:rsidRPr="008E225E">
        <w:rPr>
          <w:rFonts w:ascii="Helvetica" w:hAnsi="Helvetica" w:cs="Helvetica"/>
          <w:sz w:val="22"/>
          <w:szCs w:val="22"/>
        </w:rPr>
        <w:t>, JSTOR, &lt;www.jstor.org/stable/4172039.&gt;</w:t>
      </w:r>
    </w:p>
    <w:p w14:paraId="42490B7D" w14:textId="77777777" w:rsidR="008E225E" w:rsidRDefault="008E225E" w:rsidP="008E225E">
      <w:pPr>
        <w:pStyle w:val="FootnoteText"/>
        <w:spacing w:line="360" w:lineRule="auto"/>
        <w:jc w:val="both"/>
        <w:rPr>
          <w:rFonts w:ascii="Helvetica" w:hAnsi="Helvetica" w:cs="Helvetica"/>
          <w:sz w:val="22"/>
          <w:szCs w:val="22"/>
        </w:rPr>
      </w:pPr>
    </w:p>
    <w:p w14:paraId="05353BA1" w14:textId="0ACF003E"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Jensen, Emily. “Male Competition as a Unifying Motif in Fragment A of the ‘Canterbury Tales.’” </w:t>
      </w:r>
      <w:r w:rsidRPr="008E225E">
        <w:rPr>
          <w:rFonts w:ascii="Helvetica" w:hAnsi="Helvetica" w:cs="Helvetica"/>
          <w:i/>
          <w:sz w:val="22"/>
          <w:szCs w:val="22"/>
        </w:rPr>
        <w:t>The Chaucer Review</w:t>
      </w:r>
      <w:r w:rsidRPr="008E225E">
        <w:rPr>
          <w:rFonts w:ascii="Helvetica" w:hAnsi="Helvetica" w:cs="Helvetica"/>
          <w:sz w:val="22"/>
          <w:szCs w:val="22"/>
        </w:rPr>
        <w:t xml:space="preserve">, vol. 24, no. 4, 1990, pp. 320–328. </w:t>
      </w:r>
      <w:r w:rsidRPr="008E225E">
        <w:rPr>
          <w:rFonts w:ascii="Helvetica" w:hAnsi="Helvetica" w:cs="Helvetica"/>
          <w:i/>
          <w:sz w:val="22"/>
          <w:szCs w:val="22"/>
        </w:rPr>
        <w:t>JSTOR</w:t>
      </w:r>
      <w:r w:rsidRPr="008E225E">
        <w:rPr>
          <w:rFonts w:ascii="Helvetica" w:hAnsi="Helvetica" w:cs="Helvetica"/>
          <w:sz w:val="22"/>
          <w:szCs w:val="22"/>
        </w:rPr>
        <w:t xml:space="preserve">, JSTOR, </w:t>
      </w:r>
      <w:hyperlink r:id="rId10" w:history="1">
        <w:r w:rsidRPr="008E225E">
          <w:rPr>
            <w:rStyle w:val="Hyperlink"/>
            <w:rFonts w:ascii="Helvetica" w:hAnsi="Helvetica" w:cs="Helvetica"/>
            <w:color w:val="auto"/>
            <w:sz w:val="22"/>
            <w:szCs w:val="22"/>
          </w:rPr>
          <w:t>www.jstor.org/stable/25094138.</w:t>
        </w:r>
      </w:hyperlink>
      <w:r w:rsidRPr="008E225E">
        <w:rPr>
          <w:rFonts w:ascii="Helvetica" w:hAnsi="Helvetica" w:cs="Helvetica"/>
          <w:sz w:val="22"/>
          <w:szCs w:val="22"/>
        </w:rPr>
        <w:t xml:space="preserve">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502C6F31" w14:textId="77777777" w:rsidR="008E225E" w:rsidRDefault="008E225E" w:rsidP="008E225E">
      <w:pPr>
        <w:pStyle w:val="FootnoteText"/>
        <w:spacing w:line="360" w:lineRule="auto"/>
        <w:jc w:val="both"/>
        <w:rPr>
          <w:rFonts w:ascii="Helvetica" w:hAnsi="Helvetica" w:cs="Helvetica"/>
          <w:sz w:val="22"/>
          <w:szCs w:val="22"/>
        </w:rPr>
      </w:pPr>
    </w:p>
    <w:p w14:paraId="56FF923F" w14:textId="074A8066"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Kaeuper, Richard W., </w:t>
      </w:r>
      <w:r w:rsidRPr="008E225E">
        <w:rPr>
          <w:rFonts w:ascii="Helvetica" w:hAnsi="Helvetica" w:cs="Helvetica"/>
          <w:i/>
          <w:sz w:val="22"/>
          <w:szCs w:val="22"/>
        </w:rPr>
        <w:t xml:space="preserve">Chivalry and violence in medieval Europe, </w:t>
      </w:r>
      <w:r w:rsidRPr="008E225E">
        <w:rPr>
          <w:rFonts w:ascii="Helvetica" w:hAnsi="Helvetica" w:cs="Helvetica"/>
          <w:sz w:val="22"/>
          <w:szCs w:val="22"/>
        </w:rPr>
        <w:t xml:space="preserve">(oxford, oxford university press 2006) </w:t>
      </w:r>
    </w:p>
    <w:p w14:paraId="05351B1F" w14:textId="77777777" w:rsidR="008E225E" w:rsidRDefault="008E225E" w:rsidP="008E225E">
      <w:pPr>
        <w:pStyle w:val="FootnoteText"/>
        <w:spacing w:line="360" w:lineRule="auto"/>
        <w:jc w:val="both"/>
        <w:rPr>
          <w:rFonts w:ascii="Helvetica" w:hAnsi="Helvetica" w:cs="Helvetica"/>
          <w:sz w:val="22"/>
          <w:szCs w:val="22"/>
        </w:rPr>
      </w:pPr>
    </w:p>
    <w:p w14:paraId="259A6237" w14:textId="53B29619" w:rsidR="008E225E" w:rsidRPr="008E225E" w:rsidRDefault="008E225E" w:rsidP="008E225E">
      <w:pPr>
        <w:pStyle w:val="FootnoteText"/>
        <w:spacing w:line="360" w:lineRule="auto"/>
        <w:jc w:val="both"/>
        <w:rPr>
          <w:rFonts w:ascii="Helvetica" w:hAnsi="Helvetica" w:cs="Helvetica"/>
          <w:sz w:val="22"/>
          <w:szCs w:val="22"/>
        </w:rPr>
      </w:pPr>
      <w:proofErr w:type="spellStart"/>
      <w:r w:rsidRPr="008E225E">
        <w:rPr>
          <w:rFonts w:ascii="Helvetica" w:hAnsi="Helvetica" w:cs="Helvetica"/>
          <w:sz w:val="22"/>
          <w:szCs w:val="22"/>
        </w:rPr>
        <w:t>Laskaya</w:t>
      </w:r>
      <w:proofErr w:type="spellEnd"/>
      <w:r w:rsidRPr="008E225E">
        <w:rPr>
          <w:rFonts w:ascii="Helvetica" w:hAnsi="Helvetica" w:cs="Helvetica"/>
          <w:sz w:val="22"/>
          <w:szCs w:val="22"/>
        </w:rPr>
        <w:t xml:space="preserve">, A, Men in Love and Completion: The Miller’s Tale and the Merchant’s Tale, </w:t>
      </w:r>
      <w:r w:rsidRPr="008E225E">
        <w:rPr>
          <w:rFonts w:ascii="Helvetica" w:hAnsi="Helvetica" w:cs="Helvetica"/>
          <w:i/>
          <w:sz w:val="22"/>
          <w:szCs w:val="22"/>
        </w:rPr>
        <w:t>Chaucer’s Approach to Gender in ‘The Canterbury Tales’</w:t>
      </w:r>
      <w:r w:rsidRPr="008E225E">
        <w:rPr>
          <w:rFonts w:ascii="Helvetica" w:hAnsi="Helvetica" w:cs="Helvetica"/>
          <w:sz w:val="22"/>
          <w:szCs w:val="22"/>
        </w:rPr>
        <w:t xml:space="preserve"> (</w:t>
      </w:r>
      <w:proofErr w:type="spellStart"/>
      <w:r w:rsidRPr="008E225E">
        <w:rPr>
          <w:rFonts w:ascii="Helvetica" w:hAnsi="Helvetica" w:cs="Helvetica"/>
          <w:sz w:val="22"/>
          <w:szCs w:val="22"/>
        </w:rPr>
        <w:t>D.</w:t>
      </w:r>
      <w:proofErr w:type="gramStart"/>
      <w:r w:rsidRPr="008E225E">
        <w:rPr>
          <w:rFonts w:ascii="Helvetica" w:hAnsi="Helvetica" w:cs="Helvetica"/>
          <w:sz w:val="22"/>
          <w:szCs w:val="22"/>
        </w:rPr>
        <w:t>S.Brewer</w:t>
      </w:r>
      <w:proofErr w:type="spellEnd"/>
      <w:proofErr w:type="gramEnd"/>
      <w:r w:rsidRPr="008E225E">
        <w:rPr>
          <w:rFonts w:ascii="Helvetica" w:hAnsi="Helvetica" w:cs="Helvetica"/>
          <w:sz w:val="22"/>
          <w:szCs w:val="22"/>
        </w:rPr>
        <w:t xml:space="preserve">, N/A) pp. 78-92 </w:t>
      </w:r>
    </w:p>
    <w:p w14:paraId="2EB69DF7" w14:textId="77777777"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Lewis, Celia M. “History, Mission, and Crusade in the ‘Canterbury Tales.’” </w:t>
      </w:r>
      <w:r w:rsidRPr="008E225E">
        <w:rPr>
          <w:rFonts w:ascii="Helvetica" w:hAnsi="Helvetica" w:cs="Helvetica"/>
          <w:i/>
          <w:iCs/>
          <w:sz w:val="22"/>
          <w:szCs w:val="22"/>
        </w:rPr>
        <w:t>The Chaucer Review</w:t>
      </w:r>
      <w:r w:rsidRPr="008E225E">
        <w:rPr>
          <w:rFonts w:ascii="Helvetica" w:hAnsi="Helvetica" w:cs="Helvetica"/>
          <w:sz w:val="22"/>
          <w:szCs w:val="22"/>
        </w:rPr>
        <w:t xml:space="preserve">, vol. 42, no. 4, 2008, pp. 353–382. </w:t>
      </w:r>
      <w:r w:rsidRPr="008E225E">
        <w:rPr>
          <w:rFonts w:ascii="Helvetica" w:hAnsi="Helvetica" w:cs="Helvetica"/>
          <w:i/>
          <w:iCs/>
          <w:sz w:val="22"/>
          <w:szCs w:val="22"/>
        </w:rPr>
        <w:t>JSTOR</w:t>
      </w:r>
      <w:r w:rsidRPr="008E225E">
        <w:rPr>
          <w:rFonts w:ascii="Helvetica" w:hAnsi="Helvetica" w:cs="Helvetica"/>
          <w:sz w:val="22"/>
          <w:szCs w:val="22"/>
        </w:rPr>
        <w:t>, JSTOR, &lt;www.jstor.org/stable/25094410.&gt;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73EAF20C" w14:textId="77777777" w:rsidR="008E225E" w:rsidRDefault="008E225E" w:rsidP="008E225E">
      <w:pPr>
        <w:pStyle w:val="FootnoteText"/>
        <w:spacing w:line="360" w:lineRule="auto"/>
        <w:jc w:val="both"/>
        <w:rPr>
          <w:rFonts w:ascii="Helvetica" w:hAnsi="Helvetica" w:cs="Helvetica"/>
          <w:sz w:val="22"/>
          <w:szCs w:val="22"/>
        </w:rPr>
      </w:pPr>
    </w:p>
    <w:p w14:paraId="2ED6D93C" w14:textId="615E262A"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Marsha Siegel. “What the Debate Is and Why It Founders in Fragment A of ‘The Canterbury Tales.’” Studies in Philology, vol. 82, no. 1, 1985, pp. 1–24. JSTOR, JSTOR, &lt;</w:t>
      </w:r>
      <w:hyperlink r:id="rId11" w:history="1">
        <w:r w:rsidRPr="008E225E">
          <w:rPr>
            <w:rStyle w:val="Hyperlink"/>
            <w:rFonts w:ascii="Helvetica" w:hAnsi="Helvetica" w:cs="Helvetica"/>
            <w:color w:val="auto"/>
            <w:sz w:val="22"/>
            <w:szCs w:val="22"/>
          </w:rPr>
          <w:t>www.jstor.org/stable/4174193.</w:t>
        </w:r>
      </w:hyperlink>
      <w:r w:rsidRPr="008E225E">
        <w:rPr>
          <w:rFonts w:ascii="Helvetica" w:hAnsi="Helvetica" w:cs="Helvetica"/>
          <w:sz w:val="22"/>
          <w:szCs w:val="22"/>
        </w:rPr>
        <w:t>&gt;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23941609" w14:textId="77777777" w:rsidR="008E225E" w:rsidRDefault="008E225E" w:rsidP="008E225E">
      <w:pPr>
        <w:pStyle w:val="FootnoteText"/>
        <w:spacing w:line="360" w:lineRule="auto"/>
        <w:jc w:val="both"/>
        <w:rPr>
          <w:rFonts w:ascii="Helvetica" w:hAnsi="Helvetica" w:cs="Helvetica"/>
          <w:sz w:val="22"/>
          <w:szCs w:val="22"/>
        </w:rPr>
      </w:pPr>
      <w:bookmarkStart w:id="4" w:name="_GoBack"/>
    </w:p>
    <w:bookmarkEnd w:id="4"/>
    <w:p w14:paraId="035897BC" w14:textId="17549991"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Patterson, Lee, </w:t>
      </w:r>
      <w:r w:rsidRPr="008E225E">
        <w:rPr>
          <w:rFonts w:ascii="Helvetica" w:hAnsi="Helvetica" w:cs="Helvetica"/>
          <w:i/>
          <w:sz w:val="22"/>
          <w:szCs w:val="22"/>
        </w:rPr>
        <w:t>Chaucer and the Subject of History</w:t>
      </w:r>
      <w:r w:rsidRPr="008E225E">
        <w:rPr>
          <w:rFonts w:ascii="Helvetica" w:hAnsi="Helvetica" w:cs="Helvetica"/>
          <w:sz w:val="22"/>
          <w:szCs w:val="22"/>
        </w:rPr>
        <w:t xml:space="preserve">, (London, Routledge 1991) </w:t>
      </w:r>
    </w:p>
    <w:p w14:paraId="35C80DF1" w14:textId="77777777" w:rsidR="008E225E" w:rsidRDefault="008E225E" w:rsidP="008E225E">
      <w:pPr>
        <w:pStyle w:val="FootnoteText"/>
        <w:spacing w:line="360" w:lineRule="auto"/>
        <w:jc w:val="both"/>
        <w:rPr>
          <w:rFonts w:ascii="Helvetica" w:hAnsi="Helvetica" w:cs="Helvetica"/>
          <w:sz w:val="22"/>
          <w:szCs w:val="22"/>
        </w:rPr>
      </w:pPr>
    </w:p>
    <w:p w14:paraId="78C1BEF7" w14:textId="154C2031"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Pugh, </w:t>
      </w:r>
      <w:proofErr w:type="spellStart"/>
      <w:r w:rsidRPr="008E225E">
        <w:rPr>
          <w:rFonts w:ascii="Helvetica" w:hAnsi="Helvetica" w:cs="Helvetica"/>
          <w:sz w:val="22"/>
          <w:szCs w:val="22"/>
        </w:rPr>
        <w:t>Tison</w:t>
      </w:r>
      <w:proofErr w:type="spellEnd"/>
      <w:r w:rsidRPr="008E225E">
        <w:rPr>
          <w:rFonts w:ascii="Helvetica" w:hAnsi="Helvetica" w:cs="Helvetica"/>
          <w:sz w:val="22"/>
          <w:szCs w:val="22"/>
        </w:rPr>
        <w:t xml:space="preserve">. “Queering Harry Bailly: Gendered Carnival, Social Ideologies, and Masculinity under Duress in the ‘Canterbury Tales.’” </w:t>
      </w:r>
      <w:r w:rsidRPr="008E225E">
        <w:rPr>
          <w:rFonts w:ascii="Helvetica" w:hAnsi="Helvetica" w:cs="Helvetica"/>
          <w:i/>
          <w:sz w:val="22"/>
          <w:szCs w:val="22"/>
        </w:rPr>
        <w:t>The Chaucer Review</w:t>
      </w:r>
      <w:r w:rsidRPr="008E225E">
        <w:rPr>
          <w:rFonts w:ascii="Helvetica" w:hAnsi="Helvetica" w:cs="Helvetica"/>
          <w:sz w:val="22"/>
          <w:szCs w:val="22"/>
        </w:rPr>
        <w:t xml:space="preserve">, vol. 41, no. 1, 2006, pp. 39–69. </w:t>
      </w:r>
      <w:r w:rsidRPr="008E225E">
        <w:rPr>
          <w:rFonts w:ascii="Helvetica" w:hAnsi="Helvetica" w:cs="Helvetica"/>
          <w:i/>
          <w:sz w:val="22"/>
          <w:szCs w:val="22"/>
        </w:rPr>
        <w:t>JSTOR</w:t>
      </w:r>
      <w:r w:rsidRPr="008E225E">
        <w:rPr>
          <w:rFonts w:ascii="Helvetica" w:hAnsi="Helvetica" w:cs="Helvetica"/>
          <w:sz w:val="22"/>
          <w:szCs w:val="22"/>
        </w:rPr>
        <w:t>, JSTOR, &lt;</w:t>
      </w:r>
      <w:hyperlink r:id="rId12" w:history="1">
        <w:r w:rsidRPr="008E225E">
          <w:rPr>
            <w:rStyle w:val="Hyperlink"/>
            <w:rFonts w:ascii="Helvetica" w:hAnsi="Helvetica" w:cs="Helvetica"/>
            <w:color w:val="auto"/>
            <w:sz w:val="22"/>
            <w:szCs w:val="22"/>
          </w:rPr>
          <w:t>www.jstor.org/stable/25094340</w:t>
        </w:r>
      </w:hyperlink>
      <w:r w:rsidRPr="008E225E">
        <w:rPr>
          <w:rFonts w:ascii="Helvetica" w:hAnsi="Helvetica" w:cs="Helvetica"/>
          <w:sz w:val="22"/>
          <w:szCs w:val="22"/>
        </w:rPr>
        <w:t>.&gt; [A</w:t>
      </w:r>
      <w:r>
        <w:rPr>
          <w:rFonts w:ascii="Helvetica" w:hAnsi="Helvetica" w:cs="Helvetica"/>
          <w:sz w:val="22"/>
          <w:szCs w:val="22"/>
        </w:rPr>
        <w:t>ccessed 1st</w:t>
      </w:r>
      <w:r w:rsidRPr="008E225E">
        <w:rPr>
          <w:rFonts w:ascii="Helvetica" w:hAnsi="Helvetica" w:cs="Helvetica"/>
          <w:sz w:val="22"/>
          <w:szCs w:val="22"/>
        </w:rPr>
        <w:t xml:space="preserve"> October 2018]</w:t>
      </w:r>
    </w:p>
    <w:p w14:paraId="6023AA87" w14:textId="77777777" w:rsidR="008E225E" w:rsidRDefault="008E225E" w:rsidP="008E225E">
      <w:pPr>
        <w:pStyle w:val="FootnoteText"/>
        <w:spacing w:line="360" w:lineRule="auto"/>
        <w:jc w:val="both"/>
        <w:rPr>
          <w:rFonts w:ascii="Helvetica" w:hAnsi="Helvetica" w:cs="Helvetica"/>
          <w:sz w:val="22"/>
          <w:szCs w:val="22"/>
        </w:rPr>
      </w:pPr>
    </w:p>
    <w:p w14:paraId="3BC8085C" w14:textId="56CBB676"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Rock, Catherine A. “Forsworn and Fordone: </w:t>
      </w:r>
      <w:proofErr w:type="spellStart"/>
      <w:r w:rsidRPr="008E225E">
        <w:rPr>
          <w:rFonts w:ascii="Helvetica" w:hAnsi="Helvetica" w:cs="Helvetica"/>
          <w:sz w:val="22"/>
          <w:szCs w:val="22"/>
        </w:rPr>
        <w:t>Arcite</w:t>
      </w:r>
      <w:proofErr w:type="spellEnd"/>
      <w:r w:rsidRPr="008E225E">
        <w:rPr>
          <w:rFonts w:ascii="Helvetica" w:hAnsi="Helvetica" w:cs="Helvetica"/>
          <w:sz w:val="22"/>
          <w:szCs w:val="22"/>
        </w:rPr>
        <w:t xml:space="preserve"> as Oath-Breaker in the ‘Knight's Tale.’” </w:t>
      </w:r>
      <w:r w:rsidRPr="008E225E">
        <w:rPr>
          <w:rFonts w:ascii="Helvetica" w:hAnsi="Helvetica" w:cs="Helvetica"/>
          <w:i/>
          <w:iCs/>
          <w:sz w:val="22"/>
          <w:szCs w:val="22"/>
        </w:rPr>
        <w:t>The Chaucer Review</w:t>
      </w:r>
      <w:r w:rsidRPr="008E225E">
        <w:rPr>
          <w:rFonts w:ascii="Helvetica" w:hAnsi="Helvetica" w:cs="Helvetica"/>
          <w:sz w:val="22"/>
          <w:szCs w:val="22"/>
        </w:rPr>
        <w:t xml:space="preserve">, vol. 40, no. 4, 2006, pp. 416–432. </w:t>
      </w:r>
      <w:r w:rsidRPr="008E225E">
        <w:rPr>
          <w:rFonts w:ascii="Helvetica" w:hAnsi="Helvetica" w:cs="Helvetica"/>
          <w:i/>
          <w:iCs/>
          <w:sz w:val="22"/>
          <w:szCs w:val="22"/>
        </w:rPr>
        <w:t>JSTOR</w:t>
      </w:r>
      <w:r w:rsidRPr="008E225E">
        <w:rPr>
          <w:rFonts w:ascii="Helvetica" w:hAnsi="Helvetica" w:cs="Helvetica"/>
          <w:sz w:val="22"/>
          <w:szCs w:val="22"/>
        </w:rPr>
        <w:t>, JSTOR, &lt;</w:t>
      </w:r>
      <w:hyperlink r:id="rId13" w:history="1">
        <w:r w:rsidRPr="008E225E">
          <w:rPr>
            <w:rStyle w:val="Hyperlink"/>
            <w:rFonts w:ascii="Helvetica" w:hAnsi="Helvetica" w:cs="Helvetica"/>
            <w:color w:val="auto"/>
            <w:sz w:val="22"/>
            <w:szCs w:val="22"/>
          </w:rPr>
          <w:t>www.jstor.org/stable/25094334</w:t>
        </w:r>
      </w:hyperlink>
      <w:r w:rsidRPr="008E225E">
        <w:rPr>
          <w:rFonts w:ascii="Helvetica" w:hAnsi="Helvetica" w:cs="Helvetica"/>
          <w:sz w:val="22"/>
          <w:szCs w:val="22"/>
        </w:rPr>
        <w:t>.&gt;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05F82A6A" w14:textId="77777777" w:rsidR="008E225E" w:rsidRDefault="008E225E" w:rsidP="008E225E">
      <w:pPr>
        <w:pStyle w:val="FootnoteText"/>
        <w:spacing w:line="360" w:lineRule="auto"/>
        <w:jc w:val="both"/>
        <w:rPr>
          <w:rFonts w:ascii="Helvetica" w:hAnsi="Helvetica" w:cs="Helvetica"/>
          <w:sz w:val="22"/>
          <w:szCs w:val="22"/>
        </w:rPr>
      </w:pPr>
    </w:p>
    <w:p w14:paraId="7DEB43CE" w14:textId="77777777"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Sachi Shimomura. “The Walking Dead in Chaucer's Knight's Tale.” </w:t>
      </w:r>
      <w:r w:rsidRPr="008E225E">
        <w:rPr>
          <w:rFonts w:ascii="Helvetica" w:hAnsi="Helvetica" w:cs="Helvetica"/>
          <w:i/>
          <w:sz w:val="22"/>
          <w:szCs w:val="22"/>
        </w:rPr>
        <w:t>The Chaucer Review</w:t>
      </w:r>
      <w:r w:rsidRPr="008E225E">
        <w:rPr>
          <w:rFonts w:ascii="Helvetica" w:hAnsi="Helvetica" w:cs="Helvetica"/>
          <w:sz w:val="22"/>
          <w:szCs w:val="22"/>
        </w:rPr>
        <w:t>, vol. 48, no. 1, 2013, pp. 1–37. JSTOR, JSTOR, &lt;www.jstor.org/stable/10.5325/chaucerrev.48.1.0001.&gt;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 </w:t>
      </w:r>
    </w:p>
    <w:p w14:paraId="03F58A5E" w14:textId="5351D8D4" w:rsidR="008E225E" w:rsidRPr="008E225E" w:rsidRDefault="008E225E" w:rsidP="008E225E">
      <w:pPr>
        <w:pStyle w:val="FootnoteText"/>
        <w:spacing w:line="360" w:lineRule="auto"/>
        <w:jc w:val="both"/>
        <w:rPr>
          <w:rFonts w:ascii="Helvetica" w:hAnsi="Helvetica" w:cs="Helvetica"/>
          <w:sz w:val="22"/>
          <w:szCs w:val="22"/>
        </w:rPr>
      </w:pPr>
    </w:p>
    <w:p w14:paraId="70AD2349" w14:textId="77777777" w:rsidR="008E225E" w:rsidRDefault="008E225E" w:rsidP="008E225E">
      <w:pPr>
        <w:pStyle w:val="FootnoteText"/>
        <w:spacing w:line="360" w:lineRule="auto"/>
        <w:jc w:val="both"/>
        <w:rPr>
          <w:rFonts w:ascii="Helvetica" w:hAnsi="Helvetica" w:cs="Helvetica"/>
          <w:sz w:val="22"/>
          <w:szCs w:val="22"/>
        </w:rPr>
      </w:pPr>
    </w:p>
    <w:p w14:paraId="7DC9DC8F" w14:textId="1C7FDF7B"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Sir Walter Scott, </w:t>
      </w:r>
      <w:r w:rsidRPr="008E225E">
        <w:rPr>
          <w:rFonts w:ascii="Helvetica" w:hAnsi="Helvetica" w:cs="Helvetica"/>
          <w:i/>
          <w:sz w:val="22"/>
          <w:szCs w:val="22"/>
        </w:rPr>
        <w:t>Ivanhoe</w:t>
      </w:r>
      <w:r w:rsidRPr="008E225E">
        <w:rPr>
          <w:rFonts w:ascii="Helvetica" w:hAnsi="Helvetica" w:cs="Helvetica"/>
          <w:sz w:val="22"/>
          <w:szCs w:val="22"/>
        </w:rPr>
        <w:t>, (N.P) &lt;</w:t>
      </w:r>
      <w:hyperlink r:id="rId14" w:history="1">
        <w:r w:rsidRPr="008E225E">
          <w:rPr>
            <w:rStyle w:val="Hyperlink"/>
            <w:rFonts w:ascii="Helvetica" w:hAnsi="Helvetica" w:cs="Helvetica"/>
            <w:color w:val="auto"/>
            <w:sz w:val="22"/>
            <w:szCs w:val="22"/>
          </w:rPr>
          <w:t>http://www.online-literature.com/walter_scott/ivanhoe/29/</w:t>
        </w:r>
      </w:hyperlink>
      <w:r w:rsidRPr="008E225E">
        <w:rPr>
          <w:rFonts w:ascii="Helvetica" w:hAnsi="Helvetica" w:cs="Helvetica"/>
          <w:sz w:val="22"/>
          <w:szCs w:val="22"/>
        </w:rPr>
        <w:t>&gt; [Accessed 1</w:t>
      </w:r>
      <w:r w:rsidRPr="008E225E">
        <w:rPr>
          <w:rFonts w:ascii="Helvetica" w:hAnsi="Helvetica" w:cs="Helvetica"/>
          <w:sz w:val="22"/>
          <w:szCs w:val="22"/>
          <w:vertAlign w:val="superscript"/>
        </w:rPr>
        <w:t>st</w:t>
      </w:r>
      <w:r w:rsidRPr="008E225E">
        <w:rPr>
          <w:rFonts w:ascii="Helvetica" w:hAnsi="Helvetica" w:cs="Helvetica"/>
          <w:sz w:val="22"/>
          <w:szCs w:val="22"/>
        </w:rPr>
        <w:t xml:space="preserve"> October 2018]</w:t>
      </w:r>
    </w:p>
    <w:p w14:paraId="63ECA7DF" w14:textId="77777777" w:rsidR="008E225E" w:rsidRDefault="008E225E" w:rsidP="008E225E">
      <w:pPr>
        <w:pStyle w:val="FootnoteText"/>
        <w:spacing w:line="360" w:lineRule="auto"/>
        <w:jc w:val="both"/>
        <w:rPr>
          <w:rFonts w:ascii="Helvetica" w:hAnsi="Helvetica" w:cs="Helvetica"/>
          <w:sz w:val="22"/>
          <w:szCs w:val="22"/>
        </w:rPr>
      </w:pPr>
    </w:p>
    <w:p w14:paraId="441F64CB" w14:textId="3D2F8ACD" w:rsidR="008E225E" w:rsidRPr="008E225E" w:rsidRDefault="008E225E" w:rsidP="008E225E">
      <w:pPr>
        <w:pStyle w:val="FootnoteText"/>
        <w:spacing w:line="360" w:lineRule="auto"/>
        <w:jc w:val="both"/>
        <w:rPr>
          <w:rFonts w:ascii="Helvetica" w:hAnsi="Helvetica" w:cs="Helvetica"/>
          <w:sz w:val="22"/>
          <w:szCs w:val="22"/>
        </w:rPr>
      </w:pPr>
      <w:r w:rsidRPr="008E225E">
        <w:rPr>
          <w:rFonts w:ascii="Helvetica" w:hAnsi="Helvetica" w:cs="Helvetica"/>
          <w:sz w:val="22"/>
          <w:szCs w:val="22"/>
        </w:rPr>
        <w:t xml:space="preserve">Wynne-Davies, Marion, </w:t>
      </w:r>
      <w:r w:rsidRPr="008E225E">
        <w:rPr>
          <w:rFonts w:ascii="Helvetica" w:hAnsi="Helvetica" w:cs="Helvetica"/>
          <w:i/>
          <w:sz w:val="22"/>
          <w:szCs w:val="22"/>
        </w:rPr>
        <w:t xml:space="preserve">The Tales of The Clerk </w:t>
      </w:r>
      <w:proofErr w:type="gramStart"/>
      <w:r w:rsidRPr="008E225E">
        <w:rPr>
          <w:rFonts w:ascii="Helvetica" w:hAnsi="Helvetica" w:cs="Helvetica"/>
          <w:i/>
          <w:sz w:val="22"/>
          <w:szCs w:val="22"/>
        </w:rPr>
        <w:t>And</w:t>
      </w:r>
      <w:proofErr w:type="gramEnd"/>
      <w:r w:rsidRPr="008E225E">
        <w:rPr>
          <w:rFonts w:ascii="Helvetica" w:hAnsi="Helvetica" w:cs="Helvetica"/>
          <w:i/>
          <w:sz w:val="22"/>
          <w:szCs w:val="22"/>
        </w:rPr>
        <w:t xml:space="preserve"> The Wife Of Bath, (</w:t>
      </w:r>
      <w:r w:rsidRPr="008E225E">
        <w:rPr>
          <w:rFonts w:ascii="Helvetica" w:hAnsi="Helvetica" w:cs="Helvetica"/>
          <w:sz w:val="22"/>
          <w:szCs w:val="22"/>
        </w:rPr>
        <w:t xml:space="preserve">London and New York, Routledge 1992) </w:t>
      </w:r>
    </w:p>
    <w:sectPr w:rsidR="008E225E" w:rsidRPr="008E225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CCACD" w14:textId="77777777" w:rsidR="00F07F49" w:rsidRDefault="00F07F49" w:rsidP="00BD36EB">
      <w:r>
        <w:separator/>
      </w:r>
    </w:p>
  </w:endnote>
  <w:endnote w:type="continuationSeparator" w:id="0">
    <w:p w14:paraId="6948694F" w14:textId="77777777" w:rsidR="00F07F49" w:rsidRDefault="00F07F49" w:rsidP="00BD36EB">
      <w:r>
        <w:continuationSeparator/>
      </w:r>
    </w:p>
  </w:endnote>
  <w:endnote w:type="continuationNotice" w:id="1">
    <w:p w14:paraId="15704B99" w14:textId="77777777" w:rsidR="00F07F49" w:rsidRDefault="00F07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084678"/>
      <w:docPartObj>
        <w:docPartGallery w:val="Page Numbers (Bottom of Page)"/>
        <w:docPartUnique/>
      </w:docPartObj>
    </w:sdtPr>
    <w:sdtEndPr>
      <w:rPr>
        <w:noProof/>
      </w:rPr>
    </w:sdtEndPr>
    <w:sdtContent>
      <w:p w14:paraId="45C6E9AD" w14:textId="31DEE71D" w:rsidR="00F07F49" w:rsidRDefault="00F07F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245F63" w14:textId="77777777" w:rsidR="00F07F49" w:rsidRDefault="00F0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B9F3B" w14:textId="77777777" w:rsidR="00F07F49" w:rsidRDefault="00F07F49" w:rsidP="00BD36EB">
      <w:r>
        <w:separator/>
      </w:r>
    </w:p>
  </w:footnote>
  <w:footnote w:type="continuationSeparator" w:id="0">
    <w:p w14:paraId="7B728290" w14:textId="77777777" w:rsidR="00F07F49" w:rsidRDefault="00F07F49" w:rsidP="00BD36EB">
      <w:r>
        <w:continuationSeparator/>
      </w:r>
    </w:p>
  </w:footnote>
  <w:footnote w:type="continuationNotice" w:id="1">
    <w:p w14:paraId="0A2936B5" w14:textId="77777777" w:rsidR="00F07F49" w:rsidRDefault="00F07F49"/>
  </w:footnote>
  <w:footnote w:id="2">
    <w:p w14:paraId="2B1B89C9" w14:textId="2FEC03BE" w:rsidR="00F07F49" w:rsidRPr="008E7A71" w:rsidRDefault="00F07F49" w:rsidP="00102303">
      <w:pPr>
        <w:pStyle w:val="FootnoteText"/>
        <w:jc w:val="both"/>
        <w:rPr>
          <w:rFonts w:ascii="Helvetica" w:hAnsi="Helvetica" w:cs="Helvetica"/>
          <w:sz w:val="16"/>
          <w:szCs w:val="16"/>
        </w:rPr>
      </w:pPr>
      <w:r w:rsidRPr="008E7A71">
        <w:rPr>
          <w:rStyle w:val="FootnoteReference"/>
          <w:rFonts w:ascii="Helvetica" w:hAnsi="Helvetica" w:cs="Helvetica"/>
          <w:sz w:val="16"/>
          <w:szCs w:val="16"/>
        </w:rPr>
        <w:footnoteRef/>
      </w:r>
      <w:r w:rsidRPr="008E7A71">
        <w:rPr>
          <w:rFonts w:ascii="Helvetica" w:hAnsi="Helvetica" w:cs="Helvetica"/>
          <w:sz w:val="16"/>
          <w:szCs w:val="16"/>
        </w:rPr>
        <w:t xml:space="preserve"> Sir Walter Scott, </w:t>
      </w:r>
      <w:r w:rsidRPr="008E7A71">
        <w:rPr>
          <w:rFonts w:ascii="Helvetica" w:hAnsi="Helvetica" w:cs="Helvetica"/>
          <w:i/>
          <w:sz w:val="16"/>
          <w:szCs w:val="16"/>
        </w:rPr>
        <w:t>Ivanhoe</w:t>
      </w:r>
      <w:r w:rsidRPr="008E7A71">
        <w:rPr>
          <w:rFonts w:ascii="Helvetica" w:hAnsi="Helvetica" w:cs="Helvetica"/>
          <w:sz w:val="16"/>
          <w:szCs w:val="16"/>
        </w:rPr>
        <w:t>, (N.P) &lt;</w:t>
      </w:r>
      <w:hyperlink r:id="rId1" w:history="1">
        <w:r w:rsidRPr="008E7A71">
          <w:rPr>
            <w:rStyle w:val="Hyperlink"/>
            <w:rFonts w:ascii="Helvetica" w:hAnsi="Helvetica" w:cs="Helvetica"/>
            <w:color w:val="auto"/>
            <w:sz w:val="16"/>
            <w:szCs w:val="16"/>
          </w:rPr>
          <w:t>http://www.online-literature.com/walter_scott/ivanhoe/29/</w:t>
        </w:r>
      </w:hyperlink>
      <w:r w:rsidRPr="008E7A71">
        <w:rPr>
          <w:rFonts w:ascii="Helvetica" w:hAnsi="Helvetica" w:cs="Helvetica"/>
          <w:sz w:val="16"/>
          <w:szCs w:val="16"/>
        </w:rPr>
        <w:t xml:space="preserve">&gt; </w:t>
      </w:r>
      <w:bookmarkStart w:id="0" w:name="_Hlk526267618"/>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bookmarkEnd w:id="0"/>
  </w:footnote>
  <w:footnote w:id="3">
    <w:p w14:paraId="73F473F1" w14:textId="693869B4"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p.24</w:t>
      </w:r>
    </w:p>
  </w:footnote>
  <w:footnote w:id="4">
    <w:p w14:paraId="1465C922"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Richard W. Kaeuper, </w:t>
      </w:r>
      <w:r w:rsidRPr="00320C08">
        <w:rPr>
          <w:rFonts w:ascii="Helvetica" w:hAnsi="Helvetica" w:cs="Helvetica"/>
          <w:i/>
          <w:sz w:val="16"/>
          <w:szCs w:val="16"/>
        </w:rPr>
        <w:t xml:space="preserve">Chivalry and violence in medieval Europe, </w:t>
      </w:r>
      <w:r w:rsidRPr="00320C08">
        <w:rPr>
          <w:rFonts w:ascii="Helvetica" w:hAnsi="Helvetica" w:cs="Helvetica"/>
          <w:sz w:val="16"/>
          <w:szCs w:val="16"/>
        </w:rPr>
        <w:t>(oxford, oxford university press 2006) p7</w:t>
      </w:r>
    </w:p>
  </w:footnote>
  <w:footnote w:id="5">
    <w:p w14:paraId="3EDB466B"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James D. Fearon, </w:t>
      </w:r>
      <w:r w:rsidRPr="00320C08">
        <w:rPr>
          <w:rFonts w:ascii="Helvetica" w:hAnsi="Helvetica" w:cs="Helvetica"/>
          <w:i/>
          <w:sz w:val="16"/>
          <w:szCs w:val="16"/>
        </w:rPr>
        <w:t>WHAT IS IDENTITY (AS WE NOW USE THE WORD</w:t>
      </w:r>
      <w:proofErr w:type="gramStart"/>
      <w:r w:rsidRPr="00320C08">
        <w:rPr>
          <w:rFonts w:ascii="Helvetica" w:hAnsi="Helvetica" w:cs="Helvetica"/>
          <w:i/>
          <w:sz w:val="16"/>
          <w:szCs w:val="16"/>
        </w:rPr>
        <w:t>)?,</w:t>
      </w:r>
      <w:proofErr w:type="gramEnd"/>
      <w:r w:rsidRPr="00320C08">
        <w:rPr>
          <w:rFonts w:ascii="Helvetica" w:hAnsi="Helvetica" w:cs="Helvetica"/>
          <w:sz w:val="16"/>
          <w:szCs w:val="16"/>
        </w:rPr>
        <w:t xml:space="preserve"> Stanford university, 1999</w:t>
      </w:r>
    </w:p>
  </w:footnote>
  <w:footnote w:id="6">
    <w:p w14:paraId="2FAF228D"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Patterson </w:t>
      </w:r>
      <w:proofErr w:type="spellStart"/>
      <w:r w:rsidRPr="00320C08">
        <w:rPr>
          <w:rFonts w:ascii="Helvetica" w:hAnsi="Helvetica" w:cs="Helvetica"/>
          <w:sz w:val="16"/>
          <w:szCs w:val="16"/>
        </w:rPr>
        <w:t>pg</w:t>
      </w:r>
      <w:proofErr w:type="spellEnd"/>
      <w:r w:rsidRPr="00320C08">
        <w:rPr>
          <w:rFonts w:ascii="Helvetica" w:hAnsi="Helvetica" w:cs="Helvetica"/>
          <w:sz w:val="16"/>
          <w:szCs w:val="16"/>
        </w:rPr>
        <w:t xml:space="preserve"> 168</w:t>
      </w:r>
    </w:p>
  </w:footnote>
  <w:footnote w:id="7">
    <w:p w14:paraId="17981069"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Benson, Larry D. ed., The Riverside Chaucer, 3rd </w:t>
      </w:r>
      <w:proofErr w:type="spellStart"/>
      <w:r w:rsidRPr="00320C08">
        <w:rPr>
          <w:rFonts w:ascii="Helvetica" w:hAnsi="Helvetica" w:cs="Helvetica"/>
          <w:sz w:val="16"/>
          <w:szCs w:val="16"/>
        </w:rPr>
        <w:t>edn</w:t>
      </w:r>
      <w:proofErr w:type="spellEnd"/>
      <w:r w:rsidRPr="00320C08">
        <w:rPr>
          <w:rFonts w:ascii="Helvetica" w:hAnsi="Helvetica" w:cs="Helvetica"/>
          <w:sz w:val="16"/>
          <w:szCs w:val="16"/>
        </w:rPr>
        <w:t xml:space="preserve"> (Oxford: Oxford University Press, 1988) p.38</w:t>
      </w:r>
    </w:p>
  </w:footnote>
  <w:footnote w:id="8">
    <w:p w14:paraId="1544BF0E" w14:textId="5299D850" w:rsidR="00F07F49" w:rsidRPr="00320C08" w:rsidRDefault="00F07F49" w:rsidP="00102303">
      <w:pPr>
        <w:pStyle w:val="FootnoteText"/>
        <w:jc w:val="both"/>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Sachi Shimomura. “The Walking Dead in Chaucer's Knight's Tale.” The Chaucer Review, vol. 48, no. 1, 2013, pp. 1–37. JSTOR, JSTOR, &lt;www.jstor.org/stable/10.5325/chaucerrev.48.1.0001.&gt;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9">
    <w:p w14:paraId="2FA7567B" w14:textId="628572CB"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w:t>
      </w:r>
      <w:bookmarkStart w:id="2" w:name="_Hlk526205702"/>
      <w:r w:rsidRPr="00320C08">
        <w:rPr>
          <w:rFonts w:ascii="Helvetica" w:hAnsi="Helvetica" w:cs="Helvetica"/>
          <w:sz w:val="16"/>
          <w:szCs w:val="16"/>
        </w:rPr>
        <w:t xml:space="preserve">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w:t>
      </w:r>
      <w:bookmarkEnd w:id="2"/>
      <w:r w:rsidRPr="00320C08">
        <w:rPr>
          <w:rFonts w:ascii="Helvetica" w:hAnsi="Helvetica" w:cs="Helvetica"/>
          <w:sz w:val="16"/>
          <w:szCs w:val="16"/>
        </w:rPr>
        <w:t>.24</w:t>
      </w:r>
    </w:p>
  </w:footnote>
  <w:footnote w:id="10">
    <w:p w14:paraId="066CE9A3" w14:textId="58903B8F" w:rsidR="00F07F49" w:rsidRPr="00320C08" w:rsidRDefault="00F07F49" w:rsidP="00102303">
      <w:pPr>
        <w:pStyle w:val="FootnoteText"/>
        <w:jc w:val="both"/>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Lewis, Celia M. “History, Mission, and Crusade in the ‘Canterbury Tales.’” </w:t>
      </w:r>
      <w:r w:rsidRPr="00320C08">
        <w:rPr>
          <w:rFonts w:ascii="Helvetica" w:hAnsi="Helvetica" w:cs="Helvetica"/>
          <w:i/>
          <w:iCs/>
          <w:sz w:val="16"/>
          <w:szCs w:val="16"/>
        </w:rPr>
        <w:t>The Chaucer Review</w:t>
      </w:r>
      <w:r w:rsidRPr="00320C08">
        <w:rPr>
          <w:rFonts w:ascii="Helvetica" w:hAnsi="Helvetica" w:cs="Helvetica"/>
          <w:sz w:val="16"/>
          <w:szCs w:val="16"/>
        </w:rPr>
        <w:t xml:space="preserve">, vol. 42, no. 4, 2008, pp. 353–382. </w:t>
      </w:r>
      <w:r w:rsidRPr="00320C08">
        <w:rPr>
          <w:rFonts w:ascii="Helvetica" w:hAnsi="Helvetica" w:cs="Helvetica"/>
          <w:i/>
          <w:iCs/>
          <w:sz w:val="16"/>
          <w:szCs w:val="16"/>
        </w:rPr>
        <w:t>JSTOR</w:t>
      </w:r>
      <w:r w:rsidRPr="00320C08">
        <w:rPr>
          <w:rFonts w:ascii="Helvetica" w:hAnsi="Helvetica" w:cs="Helvetica"/>
          <w:sz w:val="16"/>
          <w:szCs w:val="16"/>
        </w:rPr>
        <w:t xml:space="preserve">, JSTOR, </w:t>
      </w:r>
      <w:hyperlink r:id="rId2" w:history="1">
        <w:r w:rsidRPr="00866F7A">
          <w:rPr>
            <w:rStyle w:val="Hyperlink"/>
            <w:rFonts w:ascii="Helvetica" w:hAnsi="Helvetica" w:cs="Helvetica"/>
            <w:sz w:val="16"/>
            <w:szCs w:val="16"/>
          </w:rPr>
          <w:t>www.jstor.org/stable/25094410</w:t>
        </w:r>
      </w:hyperlink>
      <w:r w:rsidRPr="00320C08">
        <w:rPr>
          <w:rFonts w:ascii="Helvetica" w:hAnsi="Helvetica" w:cs="Helvetica"/>
          <w:sz w:val="16"/>
          <w:szCs w:val="16"/>
        </w:rPr>
        <w:t>.</w:t>
      </w:r>
      <w:r>
        <w:rPr>
          <w:rFonts w:ascii="Helvetica" w:hAnsi="Helvetica" w:cs="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11">
    <w:p w14:paraId="22614DA8" w14:textId="1AF0C41E"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Patterson, p.179</w:t>
      </w:r>
    </w:p>
  </w:footnote>
  <w:footnote w:id="12">
    <w:p w14:paraId="651F5310" w14:textId="2E09EA25" w:rsidR="00F07F49" w:rsidRPr="00320C08" w:rsidRDefault="00F07F49" w:rsidP="00102303">
      <w:pPr>
        <w:pStyle w:val="FootnoteText"/>
        <w:rPr>
          <w:rFonts w:ascii="Helvetica" w:hAnsi="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Helvetica"/>
          <w:sz w:val="16"/>
          <w:szCs w:val="16"/>
        </w:rPr>
        <w:t xml:space="preserve">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p39</w:t>
      </w:r>
    </w:p>
  </w:footnote>
  <w:footnote w:id="13">
    <w:p w14:paraId="51DCA757"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Patterson </w:t>
      </w:r>
      <w:proofErr w:type="spellStart"/>
      <w:r w:rsidRPr="00320C08">
        <w:rPr>
          <w:rFonts w:ascii="Helvetica" w:hAnsi="Helvetica" w:cs="Helvetica"/>
          <w:sz w:val="16"/>
          <w:szCs w:val="16"/>
        </w:rPr>
        <w:t>pg</w:t>
      </w:r>
      <w:proofErr w:type="spellEnd"/>
      <w:r w:rsidRPr="00320C08">
        <w:rPr>
          <w:rFonts w:ascii="Helvetica" w:hAnsi="Helvetica" w:cs="Helvetica"/>
          <w:sz w:val="16"/>
          <w:szCs w:val="16"/>
        </w:rPr>
        <w:t xml:space="preserve"> 168</w:t>
      </w:r>
    </w:p>
  </w:footnote>
  <w:footnote w:id="14">
    <w:p w14:paraId="30C2A748" w14:textId="5758EDDB" w:rsidR="00F07F49" w:rsidRPr="006B4910" w:rsidRDefault="00F07F49" w:rsidP="00102303">
      <w:pPr>
        <w:pStyle w:val="FootnoteText"/>
        <w:jc w:val="both"/>
        <w:rPr>
          <w:rFonts w:ascii="Helvetica" w:hAnsi="Helvetica" w:cs="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bookmarkStart w:id="3" w:name="_Hlk526203612"/>
      <w:r w:rsidRPr="00320C08">
        <w:rPr>
          <w:rFonts w:ascii="Helvetica" w:hAnsi="Helvetica" w:cs="Arial"/>
          <w:color w:val="333333"/>
          <w:sz w:val="16"/>
          <w:szCs w:val="16"/>
        </w:rPr>
        <w:t xml:space="preserve">Hulbert, J. R. “What Was Chaucer's Aim in the ‘Knight's Tale?".” </w:t>
      </w:r>
      <w:r w:rsidRPr="00320C08">
        <w:rPr>
          <w:rFonts w:ascii="Helvetica" w:hAnsi="Helvetica" w:cs="Arial"/>
          <w:i/>
          <w:iCs/>
          <w:color w:val="333333"/>
          <w:sz w:val="16"/>
          <w:szCs w:val="16"/>
        </w:rPr>
        <w:t>Studies in Philology</w:t>
      </w:r>
      <w:r w:rsidRPr="00320C08">
        <w:rPr>
          <w:rFonts w:ascii="Helvetica" w:hAnsi="Helvetica" w:cs="Arial"/>
          <w:color w:val="333333"/>
          <w:sz w:val="16"/>
          <w:szCs w:val="16"/>
        </w:rPr>
        <w:t xml:space="preserve">, vol. 26, no. 3, 1929, pp. 375–385. </w:t>
      </w:r>
      <w:r w:rsidRPr="00320C08">
        <w:rPr>
          <w:rFonts w:ascii="Helvetica" w:hAnsi="Helvetica" w:cs="Arial"/>
          <w:i/>
          <w:iCs/>
          <w:color w:val="333333"/>
          <w:sz w:val="16"/>
          <w:szCs w:val="16"/>
        </w:rPr>
        <w:t>JSTOR</w:t>
      </w:r>
      <w:r w:rsidRPr="00320C08">
        <w:rPr>
          <w:rFonts w:ascii="Helvetica" w:hAnsi="Helvetica" w:cs="Arial"/>
          <w:color w:val="333333"/>
          <w:sz w:val="16"/>
          <w:szCs w:val="16"/>
        </w:rPr>
        <w:t xml:space="preserve">, JSTOR, </w:t>
      </w:r>
      <w:hyperlink r:id="rId3" w:history="1">
        <w:r w:rsidRPr="00866F7A">
          <w:rPr>
            <w:rStyle w:val="Hyperlink"/>
            <w:rFonts w:ascii="Helvetica" w:hAnsi="Helvetica" w:cs="Arial"/>
            <w:sz w:val="16"/>
            <w:szCs w:val="16"/>
          </w:rPr>
          <w:t>www.jstor.org/stable/4172039</w:t>
        </w:r>
      </w:hyperlink>
      <w:r w:rsidRPr="00320C08">
        <w:rPr>
          <w:rFonts w:ascii="Helvetica" w:hAnsi="Helvetica" w:cs="Arial"/>
          <w:color w:val="333333"/>
          <w:sz w:val="16"/>
          <w:szCs w:val="16"/>
        </w:rPr>
        <w:t>.</w:t>
      </w:r>
      <w:bookmarkEnd w:id="3"/>
      <w:r>
        <w:rPr>
          <w:rFonts w:ascii="Helvetica" w:hAnsi="Helvetica" w:cs="Arial"/>
          <w:color w:val="333333"/>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15">
    <w:p w14:paraId="7160244A" w14:textId="4FC69179" w:rsidR="00F07F49" w:rsidRPr="006B4910" w:rsidRDefault="00F07F49" w:rsidP="00102303">
      <w:pPr>
        <w:pStyle w:val="FootnoteText"/>
        <w:jc w:val="both"/>
        <w:rPr>
          <w:rFonts w:ascii="Helvetica" w:hAnsi="Helvetica" w:cs="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Arial"/>
          <w:color w:val="333333"/>
          <w:sz w:val="16"/>
          <w:szCs w:val="16"/>
        </w:rPr>
        <w:t xml:space="preserve">Hulbert, J. R., pp. 375–385.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16">
    <w:p w14:paraId="0E888C08" w14:textId="5F731892" w:rsidR="00F07F49" w:rsidRPr="00320C08" w:rsidRDefault="00F07F49" w:rsidP="00102303">
      <w:pPr>
        <w:pStyle w:val="FootnoteText"/>
        <w:jc w:val="both"/>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w:t>
      </w:r>
      <w:proofErr w:type="spellStart"/>
      <w:r w:rsidRPr="00320C08">
        <w:rPr>
          <w:rFonts w:ascii="Helvetica" w:hAnsi="Helvetica" w:cs="Helvetica"/>
          <w:sz w:val="16"/>
          <w:szCs w:val="16"/>
        </w:rPr>
        <w:t>Laskaya</w:t>
      </w:r>
      <w:proofErr w:type="spellEnd"/>
      <w:r w:rsidRPr="00320C08">
        <w:rPr>
          <w:rFonts w:ascii="Helvetica" w:hAnsi="Helvetica" w:cs="Helvetica"/>
          <w:sz w:val="16"/>
          <w:szCs w:val="16"/>
        </w:rPr>
        <w:t xml:space="preserve">, A, Men in Love and Completion: The Miller’s Tale and the Merchant’s Tale, </w:t>
      </w:r>
      <w:r w:rsidRPr="00320C08">
        <w:rPr>
          <w:rFonts w:ascii="Helvetica" w:hAnsi="Helvetica" w:cs="Helvetica"/>
          <w:i/>
          <w:sz w:val="16"/>
          <w:szCs w:val="16"/>
        </w:rPr>
        <w:t>Chaucer’s Approach to Gender in ‘The Canterbury Tales’</w:t>
      </w:r>
      <w:r w:rsidRPr="00320C08">
        <w:rPr>
          <w:rFonts w:ascii="Helvetica" w:hAnsi="Helvetica" w:cs="Helvetica"/>
          <w:sz w:val="16"/>
          <w:szCs w:val="16"/>
        </w:rPr>
        <w:t xml:space="preserve"> (</w:t>
      </w:r>
      <w:proofErr w:type="spellStart"/>
      <w:r w:rsidRPr="00320C08">
        <w:rPr>
          <w:rFonts w:ascii="Helvetica" w:hAnsi="Helvetica" w:cs="Helvetica"/>
          <w:sz w:val="16"/>
          <w:szCs w:val="16"/>
        </w:rPr>
        <w:t>D.</w:t>
      </w:r>
      <w:proofErr w:type="gramStart"/>
      <w:r w:rsidRPr="00320C08">
        <w:rPr>
          <w:rFonts w:ascii="Helvetica" w:hAnsi="Helvetica" w:cs="Helvetica"/>
          <w:sz w:val="16"/>
          <w:szCs w:val="16"/>
        </w:rPr>
        <w:t>S.Brewer</w:t>
      </w:r>
      <w:proofErr w:type="spellEnd"/>
      <w:proofErr w:type="gramEnd"/>
      <w:r w:rsidRPr="00320C08">
        <w:rPr>
          <w:rFonts w:ascii="Helvetica" w:hAnsi="Helvetica" w:cs="Helvetica"/>
          <w:sz w:val="16"/>
          <w:szCs w:val="16"/>
        </w:rPr>
        <w:t>, N/A) pp. 78-92</w:t>
      </w:r>
      <w:r>
        <w:rPr>
          <w:rFonts w:ascii="Helvetica" w:hAnsi="Helvetica" w:cs="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17">
    <w:p w14:paraId="6E332A94" w14:textId="1EC3D7EE" w:rsidR="00F07F49" w:rsidRPr="00320C08" w:rsidRDefault="00F07F49" w:rsidP="00102303">
      <w:pPr>
        <w:pStyle w:val="FootnoteText"/>
        <w:rPr>
          <w:rFonts w:ascii="Helvetica" w:hAnsi="Helvetica"/>
          <w:sz w:val="16"/>
          <w:szCs w:val="16"/>
          <w:lang w:val="en-US"/>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Helvetica"/>
          <w:sz w:val="16"/>
          <w:szCs w:val="16"/>
        </w:rPr>
        <w:t xml:space="preserve">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p.43</w:t>
      </w:r>
    </w:p>
  </w:footnote>
  <w:footnote w:id="18">
    <w:p w14:paraId="41B15B7B" w14:textId="77777777" w:rsidR="00F07F49" w:rsidRPr="008E7A71" w:rsidRDefault="00F07F49" w:rsidP="00102303">
      <w:pPr>
        <w:pStyle w:val="FootnoteText"/>
        <w:jc w:val="both"/>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Rock, Catherine A. “Forsworn and Fordone: </w:t>
      </w:r>
      <w:proofErr w:type="spellStart"/>
      <w:r w:rsidRPr="00320C08">
        <w:rPr>
          <w:rFonts w:ascii="Helvetica" w:hAnsi="Helvetica" w:cs="Helvetica"/>
          <w:sz w:val="16"/>
          <w:szCs w:val="16"/>
        </w:rPr>
        <w:t>Arcite</w:t>
      </w:r>
      <w:proofErr w:type="spellEnd"/>
      <w:r w:rsidRPr="00320C08">
        <w:rPr>
          <w:rFonts w:ascii="Helvetica" w:hAnsi="Helvetica" w:cs="Helvetica"/>
          <w:sz w:val="16"/>
          <w:szCs w:val="16"/>
        </w:rPr>
        <w:t xml:space="preserve"> as Oath-Breaker in the ‘Knight's Tale.’” </w:t>
      </w:r>
      <w:r w:rsidRPr="00320C08">
        <w:rPr>
          <w:rFonts w:ascii="Helvetica" w:hAnsi="Helvetica" w:cs="Helvetica"/>
          <w:i/>
          <w:iCs/>
          <w:sz w:val="16"/>
          <w:szCs w:val="16"/>
        </w:rPr>
        <w:t>The Chaucer Review</w:t>
      </w:r>
      <w:r w:rsidRPr="00320C08">
        <w:rPr>
          <w:rFonts w:ascii="Helvetica" w:hAnsi="Helvetica" w:cs="Helvetica"/>
          <w:sz w:val="16"/>
          <w:szCs w:val="16"/>
        </w:rPr>
        <w:t xml:space="preserve">, vol. 40, no. 4, 2006, pp. 416–432. </w:t>
      </w:r>
      <w:r w:rsidRPr="00320C08">
        <w:rPr>
          <w:rFonts w:ascii="Helvetica" w:hAnsi="Helvetica" w:cs="Helvetica"/>
          <w:i/>
          <w:iCs/>
          <w:sz w:val="16"/>
          <w:szCs w:val="16"/>
        </w:rPr>
        <w:t>JSTOR</w:t>
      </w:r>
      <w:r w:rsidRPr="00320C08">
        <w:rPr>
          <w:rFonts w:ascii="Helvetica" w:hAnsi="Helvetica" w:cs="Helvetica"/>
          <w:sz w:val="16"/>
          <w:szCs w:val="16"/>
        </w:rPr>
        <w:t xml:space="preserve">, JSTOR, </w:t>
      </w:r>
      <w:hyperlink r:id="rId4" w:history="1">
        <w:r w:rsidRPr="00866F7A">
          <w:rPr>
            <w:rStyle w:val="Hyperlink"/>
            <w:rFonts w:ascii="Helvetica" w:hAnsi="Helvetica" w:cs="Helvetica"/>
            <w:sz w:val="16"/>
            <w:szCs w:val="16"/>
          </w:rPr>
          <w:t>www.jstor.org/stable/25094334</w:t>
        </w:r>
      </w:hyperlink>
      <w:r w:rsidRPr="00320C08">
        <w:rPr>
          <w:rFonts w:ascii="Helvetica" w:hAnsi="Helvetica" w:cs="Helvetica"/>
          <w:sz w:val="16"/>
          <w:szCs w:val="16"/>
        </w:rPr>
        <w:t>.</w:t>
      </w:r>
      <w:r>
        <w:rPr>
          <w:rFonts w:ascii="Helvetica" w:hAnsi="Helvetica" w:cs="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p w14:paraId="052F0513" w14:textId="7BF3592F" w:rsidR="00F07F49" w:rsidRPr="00320C08" w:rsidRDefault="00F07F49" w:rsidP="00102303">
      <w:pPr>
        <w:pStyle w:val="FootnoteText"/>
        <w:rPr>
          <w:rFonts w:ascii="Helvetica" w:hAnsi="Helvetica" w:cs="Helvetica"/>
          <w:sz w:val="16"/>
          <w:szCs w:val="16"/>
        </w:rPr>
      </w:pPr>
    </w:p>
  </w:footnote>
  <w:footnote w:id="19">
    <w:p w14:paraId="4A74E7E5"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Kaeuper, p22</w:t>
      </w:r>
    </w:p>
  </w:footnote>
  <w:footnote w:id="20">
    <w:p w14:paraId="43A1109A" w14:textId="50785833" w:rsidR="00F07F49" w:rsidRPr="00320C08" w:rsidRDefault="00F07F49" w:rsidP="00102303">
      <w:pPr>
        <w:pStyle w:val="FootnoteText"/>
        <w:jc w:val="both"/>
        <w:rPr>
          <w:rFonts w:ascii="Helvetica" w:hAnsi="Helvetica" w:cs="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proofErr w:type="spellStart"/>
      <w:r w:rsidRPr="00320C08">
        <w:rPr>
          <w:rFonts w:ascii="Helvetica" w:hAnsi="Helvetica" w:cs="Helvetica"/>
          <w:sz w:val="16"/>
          <w:szCs w:val="16"/>
        </w:rPr>
        <w:t>Laskaya</w:t>
      </w:r>
      <w:proofErr w:type="spellEnd"/>
      <w:r w:rsidRPr="00320C08">
        <w:rPr>
          <w:rFonts w:ascii="Helvetica" w:hAnsi="Helvetica" w:cs="Helvetica"/>
          <w:sz w:val="16"/>
          <w:szCs w:val="16"/>
        </w:rPr>
        <w:t xml:space="preserve">, A, Men in Love and Completion: The Miller’s Tale and the Merchant’s Tale, </w:t>
      </w:r>
      <w:r w:rsidRPr="00320C08">
        <w:rPr>
          <w:rFonts w:ascii="Helvetica" w:hAnsi="Helvetica" w:cs="Helvetica"/>
          <w:i/>
          <w:sz w:val="16"/>
          <w:szCs w:val="16"/>
        </w:rPr>
        <w:t>Chaucer’s Approach to Gender in ‘The Canterbury Tales’</w:t>
      </w:r>
      <w:r w:rsidRPr="00320C08">
        <w:rPr>
          <w:rFonts w:ascii="Helvetica" w:hAnsi="Helvetica" w:cs="Helvetica"/>
          <w:sz w:val="16"/>
          <w:szCs w:val="16"/>
        </w:rPr>
        <w:t xml:space="preserve"> (</w:t>
      </w:r>
      <w:proofErr w:type="spellStart"/>
      <w:r w:rsidRPr="00320C08">
        <w:rPr>
          <w:rFonts w:ascii="Helvetica" w:hAnsi="Helvetica" w:cs="Helvetica"/>
          <w:sz w:val="16"/>
          <w:szCs w:val="16"/>
        </w:rPr>
        <w:t>D.</w:t>
      </w:r>
      <w:proofErr w:type="gramStart"/>
      <w:r w:rsidRPr="00320C08">
        <w:rPr>
          <w:rFonts w:ascii="Helvetica" w:hAnsi="Helvetica" w:cs="Helvetica"/>
          <w:sz w:val="16"/>
          <w:szCs w:val="16"/>
        </w:rPr>
        <w:t>S.Brewer</w:t>
      </w:r>
      <w:proofErr w:type="spellEnd"/>
      <w:proofErr w:type="gramEnd"/>
      <w:r w:rsidRPr="00320C08">
        <w:rPr>
          <w:rFonts w:ascii="Helvetica" w:hAnsi="Helvetica" w:cs="Helvetica"/>
          <w:sz w:val="16"/>
          <w:szCs w:val="16"/>
        </w:rPr>
        <w:t>, N/A) pp. 78-92</w:t>
      </w:r>
      <w:r>
        <w:rPr>
          <w:rFonts w:ascii="Helvetica" w:hAnsi="Helvetica" w:cs="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21">
    <w:p w14:paraId="06BE53B8" w14:textId="38103C32" w:rsidR="00F07F49" w:rsidRPr="00320C08" w:rsidRDefault="00F07F49" w:rsidP="00102303">
      <w:pPr>
        <w:pStyle w:val="FootnoteText"/>
        <w:rPr>
          <w:rFonts w:ascii="Helvetica" w:hAnsi="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Helvetica"/>
          <w:sz w:val="16"/>
          <w:szCs w:val="16"/>
        </w:rPr>
        <w:t xml:space="preserve">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p.67</w:t>
      </w:r>
    </w:p>
  </w:footnote>
  <w:footnote w:id="22">
    <w:p w14:paraId="661820A5" w14:textId="31AC530C" w:rsidR="00F07F49" w:rsidRPr="006B4910" w:rsidRDefault="00F07F49" w:rsidP="00102303">
      <w:pPr>
        <w:pStyle w:val="FootnoteText"/>
        <w:jc w:val="both"/>
        <w:rPr>
          <w:rFonts w:ascii="Helvetica" w:hAnsi="Helvetica" w:cs="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proofErr w:type="spellStart"/>
      <w:r w:rsidRPr="00320C08">
        <w:rPr>
          <w:rFonts w:ascii="Helvetica" w:hAnsi="Helvetica"/>
          <w:sz w:val="16"/>
          <w:szCs w:val="16"/>
          <w:lang w:val="en-US"/>
        </w:rPr>
        <w:t>Blamires</w:t>
      </w:r>
      <w:proofErr w:type="spellEnd"/>
      <w:r w:rsidRPr="00320C08">
        <w:rPr>
          <w:rFonts w:ascii="Helvetica" w:hAnsi="Helvetica"/>
          <w:sz w:val="16"/>
          <w:szCs w:val="16"/>
          <w:lang w:val="en-US"/>
        </w:rPr>
        <w:t xml:space="preserve">, Alcuin. “Chaucer the Reactionary: Ideology and the General Prologue to The Canterbury Tales.” The Review of English Studies, vol. 51, no. 204, 2000, pp. 523–539. JSTOR, JSTOR, </w:t>
      </w:r>
      <w:hyperlink r:id="rId5" w:history="1">
        <w:r w:rsidRPr="00866F7A">
          <w:rPr>
            <w:rStyle w:val="Hyperlink"/>
            <w:rFonts w:ascii="Helvetica" w:hAnsi="Helvetica"/>
            <w:sz w:val="16"/>
            <w:szCs w:val="16"/>
            <w:lang w:val="en-US"/>
          </w:rPr>
          <w:t>www.jstor.org/stable/519254</w:t>
        </w:r>
      </w:hyperlink>
      <w:r w:rsidRPr="00320C08">
        <w:rPr>
          <w:rFonts w:ascii="Helvetica" w:hAnsi="Helvetica"/>
          <w:sz w:val="16"/>
          <w:szCs w:val="16"/>
          <w:lang w:val="en-US"/>
        </w:rPr>
        <w:t>.</w:t>
      </w:r>
      <w:r>
        <w:rPr>
          <w:rFonts w:ascii="Helvetica" w:hAnsi="Helvetica"/>
          <w:sz w:val="16"/>
          <w:szCs w:val="16"/>
          <w:lang w:val="en-US"/>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23">
    <w:p w14:paraId="0107A3A4" w14:textId="77777777" w:rsidR="00F07F49" w:rsidRPr="00320C08" w:rsidRDefault="00F07F49" w:rsidP="00102303">
      <w:pPr>
        <w:pStyle w:val="FootnoteText"/>
        <w:rPr>
          <w:rFonts w:ascii="Helvetica" w:hAnsi="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Helvetica"/>
          <w:sz w:val="16"/>
          <w:szCs w:val="16"/>
        </w:rPr>
        <w:t>Patterson, p.202</w:t>
      </w:r>
    </w:p>
  </w:footnote>
  <w:footnote w:id="24">
    <w:p w14:paraId="03B957FD" w14:textId="4F4673C1" w:rsidR="00F07F49" w:rsidRPr="00320C08" w:rsidRDefault="00F07F49" w:rsidP="00102303">
      <w:pPr>
        <w:pStyle w:val="FootnoteText"/>
        <w:rPr>
          <w:rFonts w:ascii="Helvetica" w:hAnsi="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Helvetica"/>
          <w:sz w:val="16"/>
          <w:szCs w:val="16"/>
        </w:rPr>
        <w:t xml:space="preserve">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pp.53-54</w:t>
      </w:r>
    </w:p>
  </w:footnote>
  <w:footnote w:id="25">
    <w:p w14:paraId="4B58158C" w14:textId="3762CDD6" w:rsidR="00F07F49" w:rsidRPr="00320C08" w:rsidRDefault="00F07F49" w:rsidP="00102303">
      <w:pPr>
        <w:pStyle w:val="FootnoteText"/>
        <w:jc w:val="both"/>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Lewis, Celia M. “History, Mission, and Crusade in the ‘Canterbury Tales.’” </w:t>
      </w:r>
      <w:r w:rsidRPr="00320C08">
        <w:rPr>
          <w:rFonts w:ascii="Helvetica" w:hAnsi="Helvetica" w:cs="Helvetica"/>
          <w:i/>
          <w:iCs/>
          <w:sz w:val="16"/>
          <w:szCs w:val="16"/>
        </w:rPr>
        <w:t>The Chaucer Review</w:t>
      </w:r>
      <w:r w:rsidRPr="00320C08">
        <w:rPr>
          <w:rFonts w:ascii="Helvetica" w:hAnsi="Helvetica" w:cs="Helvetica"/>
          <w:sz w:val="16"/>
          <w:szCs w:val="16"/>
        </w:rPr>
        <w:t xml:space="preserve">, vol. 42, no. 4, 2008, pp. 353–382. </w:t>
      </w:r>
      <w:r w:rsidRPr="00320C08">
        <w:rPr>
          <w:rFonts w:ascii="Helvetica" w:hAnsi="Helvetica" w:cs="Helvetica"/>
          <w:i/>
          <w:iCs/>
          <w:sz w:val="16"/>
          <w:szCs w:val="16"/>
        </w:rPr>
        <w:t>JSTOR</w:t>
      </w:r>
      <w:r w:rsidRPr="00320C08">
        <w:rPr>
          <w:rFonts w:ascii="Helvetica" w:hAnsi="Helvetica" w:cs="Helvetica"/>
          <w:sz w:val="16"/>
          <w:szCs w:val="16"/>
        </w:rPr>
        <w:t xml:space="preserve">, JSTOR, </w:t>
      </w:r>
      <w:hyperlink r:id="rId6" w:history="1">
        <w:r w:rsidRPr="00866F7A">
          <w:rPr>
            <w:rStyle w:val="Hyperlink"/>
            <w:rFonts w:ascii="Helvetica" w:hAnsi="Helvetica" w:cs="Helvetica"/>
            <w:sz w:val="16"/>
            <w:szCs w:val="16"/>
          </w:rPr>
          <w:t>www.jstor.org/stable/25094410</w:t>
        </w:r>
      </w:hyperlink>
      <w:r w:rsidRPr="00320C08">
        <w:rPr>
          <w:rFonts w:ascii="Helvetica" w:hAnsi="Helvetica" w:cs="Helvetica"/>
          <w:sz w:val="16"/>
          <w:szCs w:val="16"/>
        </w:rPr>
        <w:t>.</w:t>
      </w:r>
      <w:r>
        <w:rPr>
          <w:rFonts w:ascii="Helvetica" w:hAnsi="Helvetica" w:cs="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26">
    <w:p w14:paraId="09DC07E7" w14:textId="5B2E010C" w:rsidR="00F07F49" w:rsidRPr="006B4910" w:rsidRDefault="00F07F49" w:rsidP="00102303">
      <w:pPr>
        <w:pStyle w:val="FootnoteText"/>
        <w:jc w:val="both"/>
        <w:rPr>
          <w:rFonts w:ascii="Helvetica" w:hAnsi="Helvetica" w:cs="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Marsha Siegel. “What the Debate Is and Why It Founders in Fragment A of ‘The Canterbury Tales.’” Studies in Philology, vol. 82, no. 1, 1985, pp. 1–24. JSTOR, JSTOR, </w:t>
      </w:r>
      <w:hyperlink r:id="rId7" w:history="1">
        <w:r w:rsidRPr="00866F7A">
          <w:rPr>
            <w:rStyle w:val="Hyperlink"/>
            <w:rFonts w:ascii="Helvetica" w:hAnsi="Helvetica"/>
            <w:sz w:val="16"/>
            <w:szCs w:val="16"/>
          </w:rPr>
          <w:t>www.jstor.org/stable/4174193</w:t>
        </w:r>
      </w:hyperlink>
      <w:r w:rsidRPr="00320C08">
        <w:rPr>
          <w:rFonts w:ascii="Helvetica" w:hAnsi="Helvetica"/>
          <w:sz w:val="16"/>
          <w:szCs w:val="16"/>
        </w:rPr>
        <w:t>.</w:t>
      </w:r>
      <w:r>
        <w:rPr>
          <w:rFonts w:ascii="Helvetica" w:hAnsi="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27">
    <w:p w14:paraId="189F7A56" w14:textId="01C0A325" w:rsidR="00F07F49" w:rsidRPr="00320C08" w:rsidRDefault="00F07F49" w:rsidP="00102303">
      <w:pPr>
        <w:pStyle w:val="FootnoteText"/>
        <w:rPr>
          <w:rFonts w:ascii="Helvetica" w:hAnsi="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w:t>
      </w:r>
      <w:r w:rsidRPr="00320C08">
        <w:rPr>
          <w:rFonts w:ascii="Helvetica" w:hAnsi="Helvetica" w:cs="Helvetica"/>
          <w:sz w:val="16"/>
          <w:szCs w:val="16"/>
        </w:rPr>
        <w:t xml:space="preserve">Benson, Larry D. ed., </w:t>
      </w:r>
      <w:r w:rsidRPr="00320C08">
        <w:rPr>
          <w:rFonts w:ascii="Helvetica" w:hAnsi="Helvetica" w:cs="Helvetica"/>
          <w:i/>
          <w:sz w:val="16"/>
          <w:szCs w:val="16"/>
        </w:rPr>
        <w:t xml:space="preserve">The Riverside Chaucer, 3rd </w:t>
      </w:r>
      <w:proofErr w:type="spellStart"/>
      <w:r w:rsidRPr="00320C08">
        <w:rPr>
          <w:rFonts w:ascii="Helvetica" w:hAnsi="Helvetica" w:cs="Helvetica"/>
          <w:i/>
          <w:sz w:val="16"/>
          <w:szCs w:val="16"/>
        </w:rPr>
        <w:t>edn</w:t>
      </w:r>
      <w:proofErr w:type="spellEnd"/>
      <w:r w:rsidRPr="00320C08">
        <w:rPr>
          <w:rFonts w:ascii="Helvetica" w:hAnsi="Helvetica" w:cs="Helvetica"/>
          <w:sz w:val="16"/>
          <w:szCs w:val="16"/>
        </w:rPr>
        <w:t xml:space="preserve"> (Oxford: Oxford University Press, 1988) p.68</w:t>
      </w:r>
    </w:p>
  </w:footnote>
  <w:footnote w:id="28">
    <w:p w14:paraId="7F4B0548" w14:textId="24EFCFE4" w:rsidR="00F07F49" w:rsidRPr="00320C08" w:rsidRDefault="00F07F49" w:rsidP="00102303">
      <w:pPr>
        <w:pStyle w:val="FootnoteText"/>
        <w:jc w:val="both"/>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Pugh, </w:t>
      </w:r>
      <w:proofErr w:type="spellStart"/>
      <w:r w:rsidRPr="00320C08">
        <w:rPr>
          <w:rFonts w:ascii="Helvetica" w:hAnsi="Helvetica" w:cs="Helvetica"/>
          <w:sz w:val="16"/>
          <w:szCs w:val="16"/>
        </w:rPr>
        <w:t>Tison</w:t>
      </w:r>
      <w:proofErr w:type="spellEnd"/>
      <w:r w:rsidRPr="00320C08">
        <w:rPr>
          <w:rFonts w:ascii="Helvetica" w:hAnsi="Helvetica" w:cs="Helvetica"/>
          <w:sz w:val="16"/>
          <w:szCs w:val="16"/>
        </w:rPr>
        <w:t xml:space="preserve">. “Queering Harry Bailly: Gendered Carnival, Social Ideologies, and Masculinity under Duress in the ‘Canterbury Tales.’” </w:t>
      </w:r>
      <w:r w:rsidRPr="00320C08">
        <w:rPr>
          <w:rFonts w:ascii="Helvetica" w:hAnsi="Helvetica" w:cs="Helvetica"/>
          <w:i/>
          <w:sz w:val="16"/>
          <w:szCs w:val="16"/>
        </w:rPr>
        <w:t>The Chaucer Review</w:t>
      </w:r>
      <w:r w:rsidRPr="00320C08">
        <w:rPr>
          <w:rFonts w:ascii="Helvetica" w:hAnsi="Helvetica" w:cs="Helvetica"/>
          <w:sz w:val="16"/>
          <w:szCs w:val="16"/>
        </w:rPr>
        <w:t xml:space="preserve">, vol. 41, no. 1, 2006, pp. 39–69. </w:t>
      </w:r>
      <w:r w:rsidRPr="00320C08">
        <w:rPr>
          <w:rFonts w:ascii="Helvetica" w:hAnsi="Helvetica" w:cs="Helvetica"/>
          <w:i/>
          <w:sz w:val="16"/>
          <w:szCs w:val="16"/>
        </w:rPr>
        <w:t>JSTOR</w:t>
      </w:r>
      <w:r w:rsidRPr="00320C08">
        <w:rPr>
          <w:rFonts w:ascii="Helvetica" w:hAnsi="Helvetica" w:cs="Helvetica"/>
          <w:sz w:val="16"/>
          <w:szCs w:val="16"/>
        </w:rPr>
        <w:t xml:space="preserve">, JSTOR, </w:t>
      </w:r>
      <w:hyperlink r:id="rId8" w:history="1">
        <w:r w:rsidRPr="00866F7A">
          <w:rPr>
            <w:rStyle w:val="Hyperlink"/>
            <w:rFonts w:ascii="Helvetica" w:hAnsi="Helvetica" w:cs="Helvetica"/>
            <w:sz w:val="16"/>
            <w:szCs w:val="16"/>
          </w:rPr>
          <w:t>www.jstor.org/stable/25094340</w:t>
        </w:r>
      </w:hyperlink>
      <w:r w:rsidRPr="00320C08">
        <w:rPr>
          <w:rFonts w:ascii="Helvetica" w:hAnsi="Helvetica" w:cs="Helvetica"/>
          <w:sz w:val="16"/>
          <w:szCs w:val="16"/>
        </w:rPr>
        <w:t>.</w:t>
      </w:r>
      <w:r>
        <w:rPr>
          <w:rFonts w:ascii="Helvetica" w:hAnsi="Helvetica" w:cs="Helvetica"/>
          <w:sz w:val="16"/>
          <w:szCs w:val="16"/>
        </w:rPr>
        <w:t xml:space="preserve"> </w:t>
      </w:r>
      <w:r w:rsidRPr="008E7A71">
        <w:rPr>
          <w:rFonts w:ascii="Helvetica" w:hAnsi="Helvetica" w:cs="Helvetica"/>
          <w:sz w:val="16"/>
          <w:szCs w:val="16"/>
        </w:rPr>
        <w:t>[Accessed 1</w:t>
      </w:r>
      <w:r w:rsidRPr="008E7A71">
        <w:rPr>
          <w:rFonts w:ascii="Helvetica" w:hAnsi="Helvetica" w:cs="Helvetica"/>
          <w:sz w:val="16"/>
          <w:szCs w:val="16"/>
          <w:vertAlign w:val="superscript"/>
        </w:rPr>
        <w:t>st</w:t>
      </w:r>
      <w:r w:rsidRPr="008E7A71">
        <w:rPr>
          <w:rFonts w:ascii="Helvetica" w:hAnsi="Helvetica" w:cs="Helvetica"/>
          <w:sz w:val="16"/>
          <w:szCs w:val="16"/>
        </w:rPr>
        <w:t xml:space="preserve"> October 2018]</w:t>
      </w:r>
    </w:p>
  </w:footnote>
  <w:footnote w:id="29">
    <w:p w14:paraId="3F140638" w14:textId="77777777" w:rsidR="00F07F49" w:rsidRPr="00320C08" w:rsidRDefault="00F07F49" w:rsidP="00102303">
      <w:pPr>
        <w:pStyle w:val="FootnoteText"/>
        <w:rPr>
          <w:rFonts w:ascii="Helvetica" w:hAnsi="Helvetica"/>
          <w:sz w:val="16"/>
          <w:szCs w:val="16"/>
        </w:rPr>
      </w:pPr>
      <w:r w:rsidRPr="00320C08">
        <w:rPr>
          <w:rStyle w:val="FootnoteReference"/>
          <w:rFonts w:ascii="Helvetica" w:hAnsi="Helvetica"/>
          <w:sz w:val="16"/>
          <w:szCs w:val="16"/>
        </w:rPr>
        <w:footnoteRef/>
      </w:r>
      <w:r w:rsidRPr="00320C08">
        <w:rPr>
          <w:rFonts w:ascii="Helvetica" w:hAnsi="Helvetica"/>
          <w:sz w:val="16"/>
          <w:szCs w:val="16"/>
        </w:rPr>
        <w:t xml:space="preserve"> Marion Wynne-Davies, </w:t>
      </w:r>
      <w:r w:rsidRPr="00320C08">
        <w:rPr>
          <w:rFonts w:ascii="Helvetica" w:hAnsi="Helvetica"/>
          <w:i/>
          <w:sz w:val="16"/>
          <w:szCs w:val="16"/>
        </w:rPr>
        <w:t xml:space="preserve">The Tales </w:t>
      </w:r>
      <w:proofErr w:type="gramStart"/>
      <w:r w:rsidRPr="00320C08">
        <w:rPr>
          <w:rFonts w:ascii="Helvetica" w:hAnsi="Helvetica"/>
          <w:i/>
          <w:sz w:val="16"/>
          <w:szCs w:val="16"/>
        </w:rPr>
        <w:t>Of</w:t>
      </w:r>
      <w:proofErr w:type="gramEnd"/>
      <w:r w:rsidRPr="00320C08">
        <w:rPr>
          <w:rFonts w:ascii="Helvetica" w:hAnsi="Helvetica"/>
          <w:i/>
          <w:sz w:val="16"/>
          <w:szCs w:val="16"/>
        </w:rPr>
        <w:t xml:space="preserve"> The Clerk And The Wife Of Bath, </w:t>
      </w:r>
      <w:r w:rsidRPr="00320C08">
        <w:rPr>
          <w:rFonts w:ascii="Helvetica" w:hAnsi="Helvetica"/>
          <w:sz w:val="16"/>
          <w:szCs w:val="16"/>
        </w:rPr>
        <w:t>London and New York, Routledge 1992) P.13</w:t>
      </w:r>
    </w:p>
  </w:footnote>
  <w:footnote w:id="30">
    <w:p w14:paraId="03E19E54" w14:textId="77777777" w:rsidR="00F07F49" w:rsidRPr="00320C08" w:rsidRDefault="00F07F49" w:rsidP="00102303">
      <w:pPr>
        <w:pStyle w:val="FootnoteText"/>
        <w:rPr>
          <w:rFonts w:ascii="Helvetica" w:hAnsi="Helvetica" w:cs="Helvetica"/>
          <w:sz w:val="16"/>
          <w:szCs w:val="16"/>
        </w:rPr>
      </w:pPr>
      <w:r w:rsidRPr="00320C08">
        <w:rPr>
          <w:rStyle w:val="FootnoteReference"/>
          <w:rFonts w:ascii="Helvetica" w:hAnsi="Helvetica" w:cs="Helvetica"/>
          <w:sz w:val="16"/>
          <w:szCs w:val="16"/>
        </w:rPr>
        <w:footnoteRef/>
      </w:r>
      <w:r w:rsidRPr="00320C08">
        <w:rPr>
          <w:rFonts w:ascii="Helvetica" w:hAnsi="Helvetica" w:cs="Helvetica"/>
          <w:sz w:val="16"/>
          <w:szCs w:val="16"/>
        </w:rPr>
        <w:t xml:space="preserve"> Benson, Larry D. ed., The Riverside Chaucer, 3rd </w:t>
      </w:r>
      <w:proofErr w:type="spellStart"/>
      <w:r w:rsidRPr="00320C08">
        <w:rPr>
          <w:rFonts w:ascii="Helvetica" w:hAnsi="Helvetica" w:cs="Helvetica"/>
          <w:sz w:val="16"/>
          <w:szCs w:val="16"/>
        </w:rPr>
        <w:t>edn</w:t>
      </w:r>
      <w:proofErr w:type="spellEnd"/>
      <w:r w:rsidRPr="00320C08">
        <w:rPr>
          <w:rFonts w:ascii="Helvetica" w:hAnsi="Helvetica" w:cs="Helvetica"/>
          <w:sz w:val="16"/>
          <w:szCs w:val="16"/>
        </w:rPr>
        <w:t xml:space="preserve"> (Oxford: Oxford University Press, 1988) p.37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8262E" w14:textId="09FF2BFB" w:rsidR="00F07F49" w:rsidRDefault="00F07F49">
    <w:pPr>
      <w:pStyle w:val="Header"/>
    </w:pPr>
    <w:r>
      <w:t>Michael Thomas 0800946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6EB"/>
    <w:rsid w:val="00016321"/>
    <w:rsid w:val="00022C08"/>
    <w:rsid w:val="000464A6"/>
    <w:rsid w:val="000544E6"/>
    <w:rsid w:val="00054880"/>
    <w:rsid w:val="0005606D"/>
    <w:rsid w:val="000603C7"/>
    <w:rsid w:val="0006050E"/>
    <w:rsid w:val="00071B61"/>
    <w:rsid w:val="0009790D"/>
    <w:rsid w:val="000A4946"/>
    <w:rsid w:val="000A653C"/>
    <w:rsid w:val="000A6BBD"/>
    <w:rsid w:val="000B17B5"/>
    <w:rsid w:val="000C5FC3"/>
    <w:rsid w:val="000C71DE"/>
    <w:rsid w:val="000D6AC9"/>
    <w:rsid w:val="000F0012"/>
    <w:rsid w:val="000F1059"/>
    <w:rsid w:val="000F5F6F"/>
    <w:rsid w:val="00102303"/>
    <w:rsid w:val="001206B4"/>
    <w:rsid w:val="00125BD9"/>
    <w:rsid w:val="00131DB8"/>
    <w:rsid w:val="0013360E"/>
    <w:rsid w:val="001342FB"/>
    <w:rsid w:val="00142DAB"/>
    <w:rsid w:val="0015482F"/>
    <w:rsid w:val="001628E0"/>
    <w:rsid w:val="00167B46"/>
    <w:rsid w:val="0018204B"/>
    <w:rsid w:val="00183CD7"/>
    <w:rsid w:val="00192EA0"/>
    <w:rsid w:val="00197EE2"/>
    <w:rsid w:val="001A06BC"/>
    <w:rsid w:val="001A06DF"/>
    <w:rsid w:val="001A565F"/>
    <w:rsid w:val="001A71E5"/>
    <w:rsid w:val="001B3193"/>
    <w:rsid w:val="001B42CA"/>
    <w:rsid w:val="001C0DA8"/>
    <w:rsid w:val="001C11AE"/>
    <w:rsid w:val="001C2A24"/>
    <w:rsid w:val="001C587D"/>
    <w:rsid w:val="001D106C"/>
    <w:rsid w:val="001D1546"/>
    <w:rsid w:val="001D6B57"/>
    <w:rsid w:val="001F2055"/>
    <w:rsid w:val="001F25E0"/>
    <w:rsid w:val="002001E2"/>
    <w:rsid w:val="00203981"/>
    <w:rsid w:val="0020567F"/>
    <w:rsid w:val="002302D1"/>
    <w:rsid w:val="002404F2"/>
    <w:rsid w:val="00241615"/>
    <w:rsid w:val="00246F18"/>
    <w:rsid w:val="00254A49"/>
    <w:rsid w:val="00255000"/>
    <w:rsid w:val="00256798"/>
    <w:rsid w:val="00260EF8"/>
    <w:rsid w:val="00263F1E"/>
    <w:rsid w:val="00271BCD"/>
    <w:rsid w:val="002807C0"/>
    <w:rsid w:val="002820C9"/>
    <w:rsid w:val="00286A48"/>
    <w:rsid w:val="0029479D"/>
    <w:rsid w:val="00294EF7"/>
    <w:rsid w:val="002B3D3E"/>
    <w:rsid w:val="002D0210"/>
    <w:rsid w:val="002D17B8"/>
    <w:rsid w:val="002D252E"/>
    <w:rsid w:val="002D3740"/>
    <w:rsid w:val="002D7DE2"/>
    <w:rsid w:val="002E2CF4"/>
    <w:rsid w:val="002E7A97"/>
    <w:rsid w:val="003115AD"/>
    <w:rsid w:val="0031718D"/>
    <w:rsid w:val="00320582"/>
    <w:rsid w:val="00320C08"/>
    <w:rsid w:val="00337567"/>
    <w:rsid w:val="00341A13"/>
    <w:rsid w:val="00360D79"/>
    <w:rsid w:val="0036319F"/>
    <w:rsid w:val="00377C21"/>
    <w:rsid w:val="00384954"/>
    <w:rsid w:val="003871C1"/>
    <w:rsid w:val="00387557"/>
    <w:rsid w:val="00391437"/>
    <w:rsid w:val="00395B39"/>
    <w:rsid w:val="003A30B2"/>
    <w:rsid w:val="003B34BF"/>
    <w:rsid w:val="003C1177"/>
    <w:rsid w:val="003C47B7"/>
    <w:rsid w:val="003C6221"/>
    <w:rsid w:val="003D121B"/>
    <w:rsid w:val="003D211D"/>
    <w:rsid w:val="003D7D72"/>
    <w:rsid w:val="003E7992"/>
    <w:rsid w:val="003F25DA"/>
    <w:rsid w:val="003F48D3"/>
    <w:rsid w:val="00401FA0"/>
    <w:rsid w:val="004124EA"/>
    <w:rsid w:val="00416868"/>
    <w:rsid w:val="004226C6"/>
    <w:rsid w:val="00430E16"/>
    <w:rsid w:val="0043269A"/>
    <w:rsid w:val="004340EF"/>
    <w:rsid w:val="00434E41"/>
    <w:rsid w:val="0044723B"/>
    <w:rsid w:val="00447AC4"/>
    <w:rsid w:val="004505C1"/>
    <w:rsid w:val="00466DEB"/>
    <w:rsid w:val="004831B8"/>
    <w:rsid w:val="00491E9D"/>
    <w:rsid w:val="00497CEF"/>
    <w:rsid w:val="004B1404"/>
    <w:rsid w:val="004B3C39"/>
    <w:rsid w:val="004D5962"/>
    <w:rsid w:val="004D60A8"/>
    <w:rsid w:val="004F2193"/>
    <w:rsid w:val="004F32FE"/>
    <w:rsid w:val="004F7BF5"/>
    <w:rsid w:val="0050014A"/>
    <w:rsid w:val="00507725"/>
    <w:rsid w:val="005259E3"/>
    <w:rsid w:val="005342B9"/>
    <w:rsid w:val="00534FBB"/>
    <w:rsid w:val="005549DE"/>
    <w:rsid w:val="005549E6"/>
    <w:rsid w:val="005650D7"/>
    <w:rsid w:val="00572580"/>
    <w:rsid w:val="00576AE9"/>
    <w:rsid w:val="005949B3"/>
    <w:rsid w:val="005A4193"/>
    <w:rsid w:val="005B0415"/>
    <w:rsid w:val="005B058D"/>
    <w:rsid w:val="005B1F93"/>
    <w:rsid w:val="005B6D29"/>
    <w:rsid w:val="005C1B71"/>
    <w:rsid w:val="005D0B1A"/>
    <w:rsid w:val="005D57E2"/>
    <w:rsid w:val="005F2680"/>
    <w:rsid w:val="00604A74"/>
    <w:rsid w:val="006074F5"/>
    <w:rsid w:val="006101D4"/>
    <w:rsid w:val="00614F58"/>
    <w:rsid w:val="00624E4E"/>
    <w:rsid w:val="0062795D"/>
    <w:rsid w:val="0064019C"/>
    <w:rsid w:val="00645884"/>
    <w:rsid w:val="00646058"/>
    <w:rsid w:val="00660F39"/>
    <w:rsid w:val="00677729"/>
    <w:rsid w:val="00683D88"/>
    <w:rsid w:val="00685B38"/>
    <w:rsid w:val="00691733"/>
    <w:rsid w:val="006A7F97"/>
    <w:rsid w:val="006B4910"/>
    <w:rsid w:val="006C13BB"/>
    <w:rsid w:val="006C2CEA"/>
    <w:rsid w:val="006C3E66"/>
    <w:rsid w:val="006D1F8B"/>
    <w:rsid w:val="006D6CBE"/>
    <w:rsid w:val="006D7005"/>
    <w:rsid w:val="006F2D2C"/>
    <w:rsid w:val="0072017C"/>
    <w:rsid w:val="00721BCA"/>
    <w:rsid w:val="0073187A"/>
    <w:rsid w:val="007457AE"/>
    <w:rsid w:val="007465A9"/>
    <w:rsid w:val="00752A0E"/>
    <w:rsid w:val="00755DD1"/>
    <w:rsid w:val="00756DB5"/>
    <w:rsid w:val="00774D35"/>
    <w:rsid w:val="0077589D"/>
    <w:rsid w:val="00775FA1"/>
    <w:rsid w:val="00776BA1"/>
    <w:rsid w:val="00783863"/>
    <w:rsid w:val="00785E21"/>
    <w:rsid w:val="007A1962"/>
    <w:rsid w:val="007A1A04"/>
    <w:rsid w:val="007A3F3F"/>
    <w:rsid w:val="007A4043"/>
    <w:rsid w:val="007A55DA"/>
    <w:rsid w:val="007B3E69"/>
    <w:rsid w:val="007C02A2"/>
    <w:rsid w:val="007C31CA"/>
    <w:rsid w:val="007D079C"/>
    <w:rsid w:val="007D15E8"/>
    <w:rsid w:val="007D5864"/>
    <w:rsid w:val="007D7DD2"/>
    <w:rsid w:val="007E294A"/>
    <w:rsid w:val="007E36C3"/>
    <w:rsid w:val="007E4D59"/>
    <w:rsid w:val="007E6B49"/>
    <w:rsid w:val="007E7C4A"/>
    <w:rsid w:val="00805706"/>
    <w:rsid w:val="00814DEE"/>
    <w:rsid w:val="00821712"/>
    <w:rsid w:val="00824CF1"/>
    <w:rsid w:val="00835C3C"/>
    <w:rsid w:val="00845748"/>
    <w:rsid w:val="00851311"/>
    <w:rsid w:val="00853FC1"/>
    <w:rsid w:val="00865237"/>
    <w:rsid w:val="00866607"/>
    <w:rsid w:val="00871CED"/>
    <w:rsid w:val="00877FB9"/>
    <w:rsid w:val="00880E81"/>
    <w:rsid w:val="00884DC3"/>
    <w:rsid w:val="008B383D"/>
    <w:rsid w:val="008B5209"/>
    <w:rsid w:val="008C3923"/>
    <w:rsid w:val="008D1A63"/>
    <w:rsid w:val="008D5F24"/>
    <w:rsid w:val="008E225E"/>
    <w:rsid w:val="008E2758"/>
    <w:rsid w:val="008E2D2D"/>
    <w:rsid w:val="008E7A71"/>
    <w:rsid w:val="008F1569"/>
    <w:rsid w:val="0090083B"/>
    <w:rsid w:val="00906998"/>
    <w:rsid w:val="00911343"/>
    <w:rsid w:val="00915B72"/>
    <w:rsid w:val="009168E4"/>
    <w:rsid w:val="00922572"/>
    <w:rsid w:val="009262D8"/>
    <w:rsid w:val="00933159"/>
    <w:rsid w:val="0094353B"/>
    <w:rsid w:val="0095110D"/>
    <w:rsid w:val="009540A8"/>
    <w:rsid w:val="00965B05"/>
    <w:rsid w:val="00965D4C"/>
    <w:rsid w:val="009702DC"/>
    <w:rsid w:val="0097206D"/>
    <w:rsid w:val="00974347"/>
    <w:rsid w:val="0097620C"/>
    <w:rsid w:val="0098051C"/>
    <w:rsid w:val="00983D9B"/>
    <w:rsid w:val="009905F9"/>
    <w:rsid w:val="0099115A"/>
    <w:rsid w:val="009A51FC"/>
    <w:rsid w:val="009A5FAE"/>
    <w:rsid w:val="009A6EBF"/>
    <w:rsid w:val="009B5171"/>
    <w:rsid w:val="009C3DA7"/>
    <w:rsid w:val="009D6C60"/>
    <w:rsid w:val="009D7F7D"/>
    <w:rsid w:val="009E3AA8"/>
    <w:rsid w:val="009E6D0F"/>
    <w:rsid w:val="00A01DEC"/>
    <w:rsid w:val="00A156D8"/>
    <w:rsid w:val="00A356EF"/>
    <w:rsid w:val="00A37E73"/>
    <w:rsid w:val="00A435A1"/>
    <w:rsid w:val="00A6153F"/>
    <w:rsid w:val="00A71507"/>
    <w:rsid w:val="00A74715"/>
    <w:rsid w:val="00A77A94"/>
    <w:rsid w:val="00A90F64"/>
    <w:rsid w:val="00AA15D5"/>
    <w:rsid w:val="00AB2311"/>
    <w:rsid w:val="00AC5900"/>
    <w:rsid w:val="00AC6245"/>
    <w:rsid w:val="00AD266A"/>
    <w:rsid w:val="00AD7D8B"/>
    <w:rsid w:val="00AE4775"/>
    <w:rsid w:val="00AE644B"/>
    <w:rsid w:val="00AE77BE"/>
    <w:rsid w:val="00AF2710"/>
    <w:rsid w:val="00AF66AE"/>
    <w:rsid w:val="00B13B7E"/>
    <w:rsid w:val="00B149E3"/>
    <w:rsid w:val="00B2389D"/>
    <w:rsid w:val="00B24153"/>
    <w:rsid w:val="00B32C00"/>
    <w:rsid w:val="00B36374"/>
    <w:rsid w:val="00B40104"/>
    <w:rsid w:val="00B44521"/>
    <w:rsid w:val="00B5141F"/>
    <w:rsid w:val="00B5172F"/>
    <w:rsid w:val="00B56561"/>
    <w:rsid w:val="00B61D49"/>
    <w:rsid w:val="00B72432"/>
    <w:rsid w:val="00B73C10"/>
    <w:rsid w:val="00B74CD1"/>
    <w:rsid w:val="00B82C84"/>
    <w:rsid w:val="00B92216"/>
    <w:rsid w:val="00BA1486"/>
    <w:rsid w:val="00BA2E3B"/>
    <w:rsid w:val="00BB134F"/>
    <w:rsid w:val="00BB242F"/>
    <w:rsid w:val="00BB5531"/>
    <w:rsid w:val="00BB6E9B"/>
    <w:rsid w:val="00BC3E21"/>
    <w:rsid w:val="00BD36EB"/>
    <w:rsid w:val="00BD67B1"/>
    <w:rsid w:val="00BE0DC4"/>
    <w:rsid w:val="00BE14A2"/>
    <w:rsid w:val="00BF1DB6"/>
    <w:rsid w:val="00BF4A5E"/>
    <w:rsid w:val="00BF6FE2"/>
    <w:rsid w:val="00C00A86"/>
    <w:rsid w:val="00C27E72"/>
    <w:rsid w:val="00C31F15"/>
    <w:rsid w:val="00C34B6B"/>
    <w:rsid w:val="00C423E5"/>
    <w:rsid w:val="00C43DC3"/>
    <w:rsid w:val="00C53ACA"/>
    <w:rsid w:val="00C57F98"/>
    <w:rsid w:val="00C7531B"/>
    <w:rsid w:val="00C81139"/>
    <w:rsid w:val="00C85074"/>
    <w:rsid w:val="00C91793"/>
    <w:rsid w:val="00C9761E"/>
    <w:rsid w:val="00CB5EFF"/>
    <w:rsid w:val="00CC36C4"/>
    <w:rsid w:val="00CC514B"/>
    <w:rsid w:val="00CC56E9"/>
    <w:rsid w:val="00CC5866"/>
    <w:rsid w:val="00CD1BBA"/>
    <w:rsid w:val="00CD2309"/>
    <w:rsid w:val="00CD2C08"/>
    <w:rsid w:val="00CD7190"/>
    <w:rsid w:val="00CE180A"/>
    <w:rsid w:val="00CE2402"/>
    <w:rsid w:val="00D02017"/>
    <w:rsid w:val="00D130D8"/>
    <w:rsid w:val="00D1355A"/>
    <w:rsid w:val="00D205D7"/>
    <w:rsid w:val="00D24B69"/>
    <w:rsid w:val="00D25120"/>
    <w:rsid w:val="00D36DDF"/>
    <w:rsid w:val="00D40D56"/>
    <w:rsid w:val="00D458BE"/>
    <w:rsid w:val="00D554F0"/>
    <w:rsid w:val="00D833BC"/>
    <w:rsid w:val="00D908C8"/>
    <w:rsid w:val="00D94146"/>
    <w:rsid w:val="00D94455"/>
    <w:rsid w:val="00DA18D5"/>
    <w:rsid w:val="00DA20C8"/>
    <w:rsid w:val="00DA5483"/>
    <w:rsid w:val="00DB00FB"/>
    <w:rsid w:val="00DB3641"/>
    <w:rsid w:val="00DB392C"/>
    <w:rsid w:val="00DB774F"/>
    <w:rsid w:val="00DC1BB5"/>
    <w:rsid w:val="00DD2E82"/>
    <w:rsid w:val="00DD7AD2"/>
    <w:rsid w:val="00DE02E1"/>
    <w:rsid w:val="00DF6170"/>
    <w:rsid w:val="00E04F97"/>
    <w:rsid w:val="00E079E0"/>
    <w:rsid w:val="00E1356E"/>
    <w:rsid w:val="00E2795A"/>
    <w:rsid w:val="00E304A8"/>
    <w:rsid w:val="00E313A0"/>
    <w:rsid w:val="00E35B07"/>
    <w:rsid w:val="00E40C41"/>
    <w:rsid w:val="00E46835"/>
    <w:rsid w:val="00E5024E"/>
    <w:rsid w:val="00E53EDB"/>
    <w:rsid w:val="00E600D7"/>
    <w:rsid w:val="00E608AC"/>
    <w:rsid w:val="00E61173"/>
    <w:rsid w:val="00E76457"/>
    <w:rsid w:val="00E81B74"/>
    <w:rsid w:val="00E85574"/>
    <w:rsid w:val="00E96EA3"/>
    <w:rsid w:val="00EA16A1"/>
    <w:rsid w:val="00EA336D"/>
    <w:rsid w:val="00EB239C"/>
    <w:rsid w:val="00EC4EF4"/>
    <w:rsid w:val="00EC502E"/>
    <w:rsid w:val="00ED34D9"/>
    <w:rsid w:val="00EE2319"/>
    <w:rsid w:val="00EF019C"/>
    <w:rsid w:val="00EF48FF"/>
    <w:rsid w:val="00EF572C"/>
    <w:rsid w:val="00EF6A46"/>
    <w:rsid w:val="00F02319"/>
    <w:rsid w:val="00F0398A"/>
    <w:rsid w:val="00F045DD"/>
    <w:rsid w:val="00F05921"/>
    <w:rsid w:val="00F07F49"/>
    <w:rsid w:val="00F1050B"/>
    <w:rsid w:val="00F1474B"/>
    <w:rsid w:val="00F16525"/>
    <w:rsid w:val="00F31226"/>
    <w:rsid w:val="00F42FD4"/>
    <w:rsid w:val="00F444AD"/>
    <w:rsid w:val="00F53853"/>
    <w:rsid w:val="00F647EB"/>
    <w:rsid w:val="00F725EB"/>
    <w:rsid w:val="00F7747A"/>
    <w:rsid w:val="00F80EBE"/>
    <w:rsid w:val="00F8417F"/>
    <w:rsid w:val="00F849AC"/>
    <w:rsid w:val="00F85859"/>
    <w:rsid w:val="00FB12E7"/>
    <w:rsid w:val="00FB3A55"/>
    <w:rsid w:val="00FD25CC"/>
    <w:rsid w:val="00FD301E"/>
    <w:rsid w:val="00FF4684"/>
    <w:rsid w:val="00FF57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3FD97"/>
  <w15:chartTrackingRefBased/>
  <w15:docId w15:val="{0023C4E9-C49C-7F40-8E22-E5AD6953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36EB"/>
    <w:rPr>
      <w:sz w:val="20"/>
      <w:szCs w:val="20"/>
    </w:rPr>
  </w:style>
  <w:style w:type="character" w:customStyle="1" w:styleId="FootnoteTextChar">
    <w:name w:val="Footnote Text Char"/>
    <w:basedOn w:val="DefaultParagraphFont"/>
    <w:link w:val="FootnoteText"/>
    <w:uiPriority w:val="99"/>
    <w:semiHidden/>
    <w:rsid w:val="00BD36EB"/>
    <w:rPr>
      <w:sz w:val="20"/>
      <w:szCs w:val="20"/>
    </w:rPr>
  </w:style>
  <w:style w:type="character" w:styleId="FootnoteReference">
    <w:name w:val="footnote reference"/>
    <w:basedOn w:val="DefaultParagraphFont"/>
    <w:uiPriority w:val="99"/>
    <w:semiHidden/>
    <w:unhideWhenUsed/>
    <w:rsid w:val="00BD36EB"/>
    <w:rPr>
      <w:vertAlign w:val="superscript"/>
    </w:rPr>
  </w:style>
  <w:style w:type="character" w:styleId="Hyperlink">
    <w:name w:val="Hyperlink"/>
    <w:basedOn w:val="DefaultParagraphFont"/>
    <w:uiPriority w:val="99"/>
    <w:unhideWhenUsed/>
    <w:rsid w:val="001A71E5"/>
    <w:rPr>
      <w:color w:val="0563C1" w:themeColor="hyperlink"/>
      <w:u w:val="single"/>
    </w:rPr>
  </w:style>
  <w:style w:type="character" w:styleId="UnresolvedMention">
    <w:name w:val="Unresolved Mention"/>
    <w:basedOn w:val="DefaultParagraphFont"/>
    <w:uiPriority w:val="99"/>
    <w:semiHidden/>
    <w:unhideWhenUsed/>
    <w:rsid w:val="001A71E5"/>
    <w:rPr>
      <w:color w:val="605E5C"/>
      <w:shd w:val="clear" w:color="auto" w:fill="E1DFDD"/>
    </w:rPr>
  </w:style>
  <w:style w:type="paragraph" w:styleId="Header">
    <w:name w:val="header"/>
    <w:basedOn w:val="Normal"/>
    <w:link w:val="HeaderChar"/>
    <w:uiPriority w:val="99"/>
    <w:unhideWhenUsed/>
    <w:rsid w:val="00677729"/>
    <w:pPr>
      <w:tabs>
        <w:tab w:val="center" w:pos="4513"/>
        <w:tab w:val="right" w:pos="9026"/>
      </w:tabs>
    </w:pPr>
  </w:style>
  <w:style w:type="character" w:customStyle="1" w:styleId="HeaderChar">
    <w:name w:val="Header Char"/>
    <w:basedOn w:val="DefaultParagraphFont"/>
    <w:link w:val="Header"/>
    <w:uiPriority w:val="99"/>
    <w:rsid w:val="00677729"/>
  </w:style>
  <w:style w:type="paragraph" w:styleId="Footer">
    <w:name w:val="footer"/>
    <w:basedOn w:val="Normal"/>
    <w:link w:val="FooterChar"/>
    <w:uiPriority w:val="99"/>
    <w:unhideWhenUsed/>
    <w:rsid w:val="00677729"/>
    <w:pPr>
      <w:tabs>
        <w:tab w:val="center" w:pos="4513"/>
        <w:tab w:val="right" w:pos="9026"/>
      </w:tabs>
    </w:pPr>
  </w:style>
  <w:style w:type="character" w:customStyle="1" w:styleId="FooterChar">
    <w:name w:val="Footer Char"/>
    <w:basedOn w:val="DefaultParagraphFont"/>
    <w:link w:val="Footer"/>
    <w:uiPriority w:val="99"/>
    <w:rsid w:val="00677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es.fas.harvard.edu/~chaucer/canttales/wbpro/carruth.htm" TargetMode="External"/><Relationship Id="rId13" Type="http://schemas.openxmlformats.org/officeDocument/2006/relationships/hyperlink" Target="http://www.jstor.org/stable/2509433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stor.org/stable/519254" TargetMode="External"/><Relationship Id="rId12" Type="http://schemas.openxmlformats.org/officeDocument/2006/relationships/hyperlink" Target="http://www.jstor.org/stable/2509434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417419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jstor.org/stable/25094138." TargetMode="External"/><Relationship Id="rId4" Type="http://schemas.openxmlformats.org/officeDocument/2006/relationships/webSettings" Target="webSettings.xml"/><Relationship Id="rId9" Type="http://schemas.openxmlformats.org/officeDocument/2006/relationships/hyperlink" Target="https://www.bbc.co.uk/programmes/b03tt7kn" TargetMode="External"/><Relationship Id="rId14" Type="http://schemas.openxmlformats.org/officeDocument/2006/relationships/hyperlink" Target="http://www.online-literature.com/walter_scott/ivanhoe/2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25094340" TargetMode="External"/><Relationship Id="rId3" Type="http://schemas.openxmlformats.org/officeDocument/2006/relationships/hyperlink" Target="http://www.jstor.org/stable/4172039" TargetMode="External"/><Relationship Id="rId7" Type="http://schemas.openxmlformats.org/officeDocument/2006/relationships/hyperlink" Target="http://www.jstor.org/stable/4174193" TargetMode="External"/><Relationship Id="rId2" Type="http://schemas.openxmlformats.org/officeDocument/2006/relationships/hyperlink" Target="http://www.jstor.org/stable/25094410" TargetMode="External"/><Relationship Id="rId1" Type="http://schemas.openxmlformats.org/officeDocument/2006/relationships/hyperlink" Target="http://www.online-literature.com/walter_scott/ivanhoe/29/" TargetMode="External"/><Relationship Id="rId6" Type="http://schemas.openxmlformats.org/officeDocument/2006/relationships/hyperlink" Target="http://www.jstor.org/stable/25094410" TargetMode="External"/><Relationship Id="rId5" Type="http://schemas.openxmlformats.org/officeDocument/2006/relationships/hyperlink" Target="http://www.jstor.org/stable/519254" TargetMode="External"/><Relationship Id="rId4" Type="http://schemas.openxmlformats.org/officeDocument/2006/relationships/hyperlink" Target="http://www.jstor.org/stable/250943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FA1DB-F05A-425A-92FC-8290479A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3348</Words>
  <Characters>19087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 (0800946)</dc:creator>
  <cp:keywords/>
  <dc:description/>
  <cp:lastModifiedBy>Michael Thomas (0800946)</cp:lastModifiedBy>
  <cp:revision>2</cp:revision>
  <dcterms:created xsi:type="dcterms:W3CDTF">2018-10-02T20:35:00Z</dcterms:created>
  <dcterms:modified xsi:type="dcterms:W3CDTF">2018-10-02T20:35:00Z</dcterms:modified>
</cp:coreProperties>
</file>