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7C3FF9" w14:textId="77777777" w:rsidR="00E07900" w:rsidRPr="005233B6" w:rsidRDefault="00E07900" w:rsidP="005233B6">
      <w:pPr>
        <w:spacing w:line="360" w:lineRule="auto"/>
        <w:jc w:val="both"/>
        <w:rPr>
          <w:rFonts w:ascii="Times New Roman" w:hAnsi="Times New Roman" w:cs="Times New Roman"/>
          <w:b/>
          <w:sz w:val="24"/>
          <w:szCs w:val="24"/>
        </w:rPr>
      </w:pPr>
    </w:p>
    <w:p w14:paraId="137C3FFA" w14:textId="77777777" w:rsidR="00E07900" w:rsidRPr="005233B6" w:rsidRDefault="00E07900" w:rsidP="005233B6">
      <w:pPr>
        <w:spacing w:line="360" w:lineRule="auto"/>
        <w:jc w:val="both"/>
        <w:rPr>
          <w:rFonts w:ascii="Times New Roman" w:hAnsi="Times New Roman" w:cs="Times New Roman"/>
          <w:b/>
          <w:sz w:val="24"/>
          <w:szCs w:val="24"/>
        </w:rPr>
      </w:pPr>
    </w:p>
    <w:p w14:paraId="137C3FFB" w14:textId="77777777" w:rsidR="00E07900" w:rsidRPr="005233B6" w:rsidRDefault="00E07900" w:rsidP="005233B6">
      <w:pPr>
        <w:spacing w:line="360" w:lineRule="auto"/>
        <w:jc w:val="both"/>
        <w:rPr>
          <w:rFonts w:ascii="Times New Roman" w:hAnsi="Times New Roman" w:cs="Times New Roman"/>
          <w:b/>
          <w:sz w:val="24"/>
          <w:szCs w:val="24"/>
        </w:rPr>
      </w:pPr>
    </w:p>
    <w:p w14:paraId="137C3FFC" w14:textId="77777777" w:rsidR="00E07900" w:rsidRPr="005233B6" w:rsidRDefault="00E07900" w:rsidP="005233B6">
      <w:pPr>
        <w:spacing w:line="360" w:lineRule="auto"/>
        <w:jc w:val="both"/>
        <w:rPr>
          <w:rFonts w:ascii="Times New Roman" w:hAnsi="Times New Roman" w:cs="Times New Roman"/>
          <w:b/>
          <w:sz w:val="24"/>
          <w:szCs w:val="24"/>
        </w:rPr>
      </w:pPr>
      <w:r w:rsidRPr="005233B6">
        <w:rPr>
          <w:rFonts w:ascii="Times New Roman" w:hAnsi="Times New Roman" w:cs="Times New Roman"/>
          <w:b/>
          <w:sz w:val="24"/>
          <w:szCs w:val="24"/>
        </w:rPr>
        <w:t>Student Name: Moryom Qureshi</w:t>
      </w:r>
    </w:p>
    <w:p w14:paraId="137C3FFD" w14:textId="0EBB6E50" w:rsidR="00E07900" w:rsidRPr="005233B6" w:rsidRDefault="00E07900" w:rsidP="005233B6">
      <w:pPr>
        <w:spacing w:line="360" w:lineRule="auto"/>
        <w:jc w:val="both"/>
        <w:rPr>
          <w:rFonts w:ascii="Times New Roman" w:hAnsi="Times New Roman" w:cs="Times New Roman"/>
          <w:b/>
          <w:sz w:val="24"/>
          <w:szCs w:val="24"/>
        </w:rPr>
      </w:pPr>
      <w:r w:rsidRPr="005233B6">
        <w:rPr>
          <w:rFonts w:ascii="Times New Roman" w:hAnsi="Times New Roman" w:cs="Times New Roman"/>
          <w:b/>
          <w:sz w:val="24"/>
          <w:szCs w:val="24"/>
        </w:rPr>
        <w:t xml:space="preserve">Student ID: </w:t>
      </w:r>
      <w:r w:rsidR="00442F6D">
        <w:rPr>
          <w:rFonts w:ascii="Times New Roman" w:hAnsi="Times New Roman" w:cs="Times New Roman"/>
          <w:b/>
          <w:sz w:val="24"/>
          <w:szCs w:val="24"/>
        </w:rPr>
        <w:t>226816</w:t>
      </w:r>
    </w:p>
    <w:p w14:paraId="137C3FFE" w14:textId="0ABA2F92" w:rsidR="00E07900" w:rsidRPr="005233B6" w:rsidRDefault="00E07900" w:rsidP="005233B6">
      <w:pPr>
        <w:spacing w:line="360" w:lineRule="auto"/>
        <w:jc w:val="both"/>
        <w:rPr>
          <w:rFonts w:ascii="Times New Roman" w:hAnsi="Times New Roman" w:cs="Times New Roman"/>
          <w:b/>
          <w:sz w:val="24"/>
          <w:szCs w:val="24"/>
        </w:rPr>
      </w:pPr>
      <w:r w:rsidRPr="005233B6">
        <w:rPr>
          <w:rFonts w:ascii="Times New Roman" w:hAnsi="Times New Roman" w:cs="Times New Roman"/>
          <w:b/>
          <w:sz w:val="24"/>
          <w:szCs w:val="24"/>
        </w:rPr>
        <w:t xml:space="preserve">Module Code: </w:t>
      </w:r>
      <w:r w:rsidRPr="005233B6">
        <w:rPr>
          <w:rFonts w:ascii="Times New Roman" w:hAnsi="Times New Roman" w:cs="Times New Roman"/>
          <w:b/>
          <w:bCs/>
          <w:color w:val="000000"/>
          <w:sz w:val="24"/>
          <w:szCs w:val="24"/>
          <w:lang w:val="en-GB"/>
        </w:rPr>
        <w:t>BMIH600</w:t>
      </w:r>
      <w:r w:rsidR="00E73324">
        <w:rPr>
          <w:rFonts w:ascii="Times New Roman" w:hAnsi="Times New Roman" w:cs="Times New Roman"/>
          <w:b/>
          <w:bCs/>
          <w:color w:val="000000"/>
          <w:sz w:val="24"/>
          <w:szCs w:val="24"/>
          <w:lang w:val="en-GB"/>
        </w:rPr>
        <w:t>4</w:t>
      </w:r>
    </w:p>
    <w:p w14:paraId="137C3FFF" w14:textId="77777777" w:rsidR="00E07900" w:rsidRPr="005233B6" w:rsidRDefault="00E07900" w:rsidP="005233B6">
      <w:pPr>
        <w:autoSpaceDE w:val="0"/>
        <w:autoSpaceDN w:val="0"/>
        <w:adjustRightInd w:val="0"/>
        <w:spacing w:after="0" w:line="360" w:lineRule="auto"/>
        <w:jc w:val="both"/>
        <w:rPr>
          <w:rFonts w:ascii="Times New Roman" w:hAnsi="Times New Roman" w:cs="Times New Roman"/>
          <w:b/>
          <w:bCs/>
          <w:color w:val="000000"/>
          <w:sz w:val="24"/>
          <w:szCs w:val="24"/>
          <w:lang w:val="en-GB"/>
        </w:rPr>
      </w:pPr>
      <w:r w:rsidRPr="005233B6">
        <w:rPr>
          <w:rFonts w:ascii="Times New Roman" w:hAnsi="Times New Roman" w:cs="Times New Roman"/>
          <w:b/>
          <w:sz w:val="24"/>
          <w:szCs w:val="24"/>
        </w:rPr>
        <w:t xml:space="preserve">Module title: </w:t>
      </w:r>
      <w:r w:rsidRPr="005233B6">
        <w:rPr>
          <w:rFonts w:ascii="Times New Roman" w:hAnsi="Times New Roman" w:cs="Times New Roman"/>
          <w:b/>
          <w:bCs/>
          <w:color w:val="000000"/>
          <w:sz w:val="24"/>
          <w:szCs w:val="24"/>
          <w:lang w:val="en-GB"/>
        </w:rPr>
        <w:t>Hotel Placement – Managing Hotel Administration</w:t>
      </w:r>
    </w:p>
    <w:p w14:paraId="137C4000" w14:textId="77777777" w:rsidR="00E07900" w:rsidRPr="005233B6" w:rsidRDefault="00E07900" w:rsidP="005233B6">
      <w:pPr>
        <w:spacing w:line="360" w:lineRule="auto"/>
        <w:jc w:val="both"/>
        <w:rPr>
          <w:rFonts w:ascii="Times New Roman" w:hAnsi="Times New Roman" w:cs="Times New Roman"/>
          <w:b/>
          <w:bCs/>
          <w:color w:val="000000"/>
          <w:sz w:val="24"/>
          <w:szCs w:val="24"/>
          <w:lang w:val="en-GB"/>
        </w:rPr>
      </w:pPr>
    </w:p>
    <w:p w14:paraId="137C4001" w14:textId="77777777" w:rsidR="00E07900" w:rsidRPr="005233B6" w:rsidRDefault="00E07900" w:rsidP="005233B6">
      <w:pPr>
        <w:spacing w:line="360" w:lineRule="auto"/>
        <w:jc w:val="both"/>
        <w:rPr>
          <w:rFonts w:ascii="Times New Roman" w:hAnsi="Times New Roman" w:cs="Times New Roman"/>
          <w:b/>
          <w:bCs/>
          <w:color w:val="000000"/>
          <w:sz w:val="24"/>
          <w:szCs w:val="24"/>
          <w:lang w:val="en-GB"/>
        </w:rPr>
      </w:pPr>
    </w:p>
    <w:p w14:paraId="137C4002" w14:textId="77777777" w:rsidR="00E07900" w:rsidRPr="005233B6" w:rsidRDefault="00E07900" w:rsidP="005233B6">
      <w:pPr>
        <w:autoSpaceDE w:val="0"/>
        <w:autoSpaceDN w:val="0"/>
        <w:adjustRightInd w:val="0"/>
        <w:spacing w:after="0" w:line="360" w:lineRule="auto"/>
        <w:jc w:val="both"/>
        <w:rPr>
          <w:rFonts w:ascii="Times New Roman" w:hAnsi="Times New Roman" w:cs="Times New Roman"/>
          <w:b/>
          <w:sz w:val="24"/>
          <w:szCs w:val="24"/>
          <w:lang w:val="en-GB"/>
        </w:rPr>
      </w:pPr>
      <w:r w:rsidRPr="005233B6">
        <w:rPr>
          <w:rFonts w:ascii="Times New Roman" w:hAnsi="Times New Roman" w:cs="Times New Roman"/>
          <w:b/>
          <w:sz w:val="24"/>
          <w:szCs w:val="24"/>
          <w:lang w:val="en-GB"/>
        </w:rPr>
        <w:t>AI Acknowledgement:</w:t>
      </w:r>
    </w:p>
    <w:p w14:paraId="137C4003" w14:textId="77777777" w:rsidR="00E07900" w:rsidRPr="005233B6" w:rsidRDefault="00E07900" w:rsidP="005233B6">
      <w:pPr>
        <w:autoSpaceDE w:val="0"/>
        <w:autoSpaceDN w:val="0"/>
        <w:adjustRightInd w:val="0"/>
        <w:spacing w:after="0" w:line="360" w:lineRule="auto"/>
        <w:jc w:val="both"/>
        <w:rPr>
          <w:rFonts w:ascii="Times New Roman" w:hAnsi="Times New Roman" w:cs="Times New Roman"/>
          <w:b/>
          <w:sz w:val="24"/>
          <w:szCs w:val="24"/>
          <w:lang w:val="en-GB"/>
        </w:rPr>
      </w:pPr>
    </w:p>
    <w:p w14:paraId="137C4004" w14:textId="77777777" w:rsidR="00E07900" w:rsidRPr="005233B6" w:rsidRDefault="00E07900" w:rsidP="005233B6">
      <w:pPr>
        <w:spacing w:line="360" w:lineRule="auto"/>
        <w:jc w:val="both"/>
        <w:rPr>
          <w:rFonts w:ascii="Times New Roman" w:hAnsi="Times New Roman" w:cs="Times New Roman"/>
          <w:sz w:val="24"/>
          <w:szCs w:val="24"/>
        </w:rPr>
      </w:pPr>
      <w:r w:rsidRPr="005233B6">
        <w:rPr>
          <w:rFonts w:ascii="Times New Roman" w:hAnsi="Times New Roman" w:cs="Times New Roman"/>
          <w:sz w:val="24"/>
          <w:szCs w:val="24"/>
          <w:lang w:val="en-GB"/>
        </w:rPr>
        <w:t>I conﬁrm that I have not used any AI tools in the research and creation of this assignment. I conﬁrm that I have not presented any AI generated materials as my own work. I conﬁrm I have copies of my drafts, notes, and other resources I used, which I may be asked to provide in evidence.</w:t>
      </w:r>
    </w:p>
    <w:p w14:paraId="137C4005" w14:textId="77777777" w:rsidR="00E07900" w:rsidRPr="005233B6" w:rsidRDefault="00E07900" w:rsidP="005233B6">
      <w:pPr>
        <w:spacing w:line="360" w:lineRule="auto"/>
        <w:jc w:val="both"/>
        <w:rPr>
          <w:rFonts w:ascii="Times New Roman" w:hAnsi="Times New Roman" w:cs="Times New Roman"/>
          <w:b/>
          <w:sz w:val="24"/>
          <w:szCs w:val="24"/>
          <w:lang w:val="en-GB"/>
        </w:rPr>
      </w:pPr>
    </w:p>
    <w:p w14:paraId="137C4006" w14:textId="77777777" w:rsidR="00E07900" w:rsidRPr="005233B6" w:rsidRDefault="00E07900" w:rsidP="005233B6">
      <w:pPr>
        <w:spacing w:line="360" w:lineRule="auto"/>
        <w:jc w:val="both"/>
        <w:rPr>
          <w:rFonts w:ascii="Times New Roman" w:hAnsi="Times New Roman" w:cs="Times New Roman"/>
          <w:b/>
          <w:sz w:val="24"/>
          <w:szCs w:val="24"/>
          <w:lang w:val="en-GB"/>
        </w:rPr>
      </w:pPr>
    </w:p>
    <w:p w14:paraId="137C4007" w14:textId="77777777" w:rsidR="00E07900" w:rsidRPr="005233B6" w:rsidRDefault="00E07900" w:rsidP="005233B6">
      <w:pPr>
        <w:spacing w:line="360" w:lineRule="auto"/>
        <w:jc w:val="both"/>
        <w:rPr>
          <w:rFonts w:ascii="Times New Roman" w:hAnsi="Times New Roman" w:cs="Times New Roman"/>
          <w:b/>
          <w:sz w:val="24"/>
          <w:szCs w:val="24"/>
          <w:lang w:val="en-GB"/>
        </w:rPr>
      </w:pPr>
    </w:p>
    <w:p w14:paraId="137C4008" w14:textId="77777777" w:rsidR="00E07900" w:rsidRPr="005233B6" w:rsidRDefault="00E07900" w:rsidP="005233B6">
      <w:pPr>
        <w:spacing w:line="360" w:lineRule="auto"/>
        <w:jc w:val="both"/>
        <w:rPr>
          <w:rFonts w:ascii="Times New Roman" w:hAnsi="Times New Roman" w:cs="Times New Roman"/>
          <w:b/>
          <w:sz w:val="24"/>
          <w:szCs w:val="24"/>
          <w:lang w:val="en-GB"/>
        </w:rPr>
      </w:pPr>
    </w:p>
    <w:p w14:paraId="137C4009" w14:textId="77777777" w:rsidR="00E07900" w:rsidRPr="005233B6" w:rsidRDefault="00E07900" w:rsidP="005233B6">
      <w:pPr>
        <w:spacing w:line="360" w:lineRule="auto"/>
        <w:jc w:val="both"/>
        <w:rPr>
          <w:rFonts w:ascii="Times New Roman" w:hAnsi="Times New Roman" w:cs="Times New Roman"/>
          <w:b/>
          <w:sz w:val="24"/>
          <w:szCs w:val="24"/>
          <w:lang w:val="en-GB"/>
        </w:rPr>
      </w:pPr>
    </w:p>
    <w:p w14:paraId="137C400A" w14:textId="77777777" w:rsidR="00E07900" w:rsidRPr="005233B6" w:rsidRDefault="00E07900" w:rsidP="005233B6">
      <w:pPr>
        <w:spacing w:line="360" w:lineRule="auto"/>
        <w:jc w:val="both"/>
        <w:rPr>
          <w:rFonts w:ascii="Times New Roman" w:hAnsi="Times New Roman" w:cs="Times New Roman"/>
          <w:b/>
          <w:sz w:val="24"/>
          <w:szCs w:val="24"/>
          <w:lang w:val="en-GB"/>
        </w:rPr>
      </w:pPr>
    </w:p>
    <w:p w14:paraId="137C400B" w14:textId="77777777" w:rsidR="005233B6" w:rsidRDefault="005233B6" w:rsidP="005233B6">
      <w:pPr>
        <w:spacing w:line="360" w:lineRule="auto"/>
        <w:jc w:val="both"/>
        <w:rPr>
          <w:rFonts w:ascii="Times New Roman" w:hAnsi="Times New Roman" w:cs="Times New Roman"/>
          <w:b/>
          <w:sz w:val="24"/>
          <w:szCs w:val="24"/>
          <w:lang w:val="en-GB"/>
        </w:rPr>
      </w:pPr>
    </w:p>
    <w:p w14:paraId="137C400C" w14:textId="77777777" w:rsidR="005233B6" w:rsidRDefault="005233B6">
      <w:pPr>
        <w:rPr>
          <w:rFonts w:ascii="Times New Roman" w:hAnsi="Times New Roman" w:cs="Times New Roman"/>
          <w:b/>
          <w:sz w:val="24"/>
          <w:szCs w:val="24"/>
          <w:lang w:val="en-GB"/>
        </w:rPr>
      </w:pPr>
      <w:r>
        <w:rPr>
          <w:rFonts w:ascii="Times New Roman" w:hAnsi="Times New Roman" w:cs="Times New Roman"/>
          <w:b/>
          <w:sz w:val="24"/>
          <w:szCs w:val="24"/>
          <w:lang w:val="en-GB"/>
        </w:rPr>
        <w:br w:type="page"/>
      </w:r>
    </w:p>
    <w:sdt>
      <w:sdtPr>
        <w:rPr>
          <w:rFonts w:asciiTheme="minorHAnsi" w:eastAsiaTheme="minorHAnsi" w:hAnsiTheme="minorHAnsi" w:cs="Times New Roman"/>
          <w:b w:val="0"/>
          <w:color w:val="auto"/>
          <w:sz w:val="22"/>
          <w:szCs w:val="24"/>
        </w:rPr>
        <w:id w:val="122277290"/>
        <w:docPartObj>
          <w:docPartGallery w:val="Table of Contents"/>
          <w:docPartUnique/>
        </w:docPartObj>
      </w:sdtPr>
      <w:sdtEndPr>
        <w:rPr>
          <w:bCs/>
          <w:noProof/>
        </w:rPr>
      </w:sdtEndPr>
      <w:sdtContent>
        <w:p w14:paraId="137C400D" w14:textId="77777777" w:rsidR="00E07900" w:rsidRPr="005233B6" w:rsidRDefault="00E07900" w:rsidP="005233B6">
          <w:pPr>
            <w:pStyle w:val="TOCHeading"/>
            <w:spacing w:line="360" w:lineRule="auto"/>
            <w:jc w:val="both"/>
            <w:rPr>
              <w:rFonts w:cs="Times New Roman"/>
              <w:b w:val="0"/>
              <w:szCs w:val="24"/>
            </w:rPr>
          </w:pPr>
          <w:r w:rsidRPr="005233B6">
            <w:rPr>
              <w:rFonts w:cs="Times New Roman"/>
              <w:szCs w:val="24"/>
            </w:rPr>
            <w:t>Table of Contents</w:t>
          </w:r>
        </w:p>
        <w:p w14:paraId="137C400E" w14:textId="77777777" w:rsidR="00EC6C05" w:rsidRDefault="00E07900">
          <w:pPr>
            <w:pStyle w:val="TOC1"/>
            <w:tabs>
              <w:tab w:val="right" w:leader="dot" w:pos="9350"/>
            </w:tabs>
            <w:rPr>
              <w:rFonts w:eastAsiaTheme="minorEastAsia"/>
              <w:noProof/>
            </w:rPr>
          </w:pPr>
          <w:r w:rsidRPr="005233B6">
            <w:rPr>
              <w:rFonts w:ascii="Times New Roman" w:hAnsi="Times New Roman" w:cs="Times New Roman"/>
              <w:sz w:val="24"/>
              <w:szCs w:val="24"/>
            </w:rPr>
            <w:fldChar w:fldCharType="begin"/>
          </w:r>
          <w:r w:rsidRPr="005233B6">
            <w:rPr>
              <w:rFonts w:ascii="Times New Roman" w:hAnsi="Times New Roman" w:cs="Times New Roman"/>
              <w:sz w:val="24"/>
              <w:szCs w:val="24"/>
            </w:rPr>
            <w:instrText xml:space="preserve"> TOC \o "1-3" \h \z \u </w:instrText>
          </w:r>
          <w:r w:rsidRPr="005233B6">
            <w:rPr>
              <w:rFonts w:ascii="Times New Roman" w:hAnsi="Times New Roman" w:cs="Times New Roman"/>
              <w:sz w:val="24"/>
              <w:szCs w:val="24"/>
            </w:rPr>
            <w:fldChar w:fldCharType="separate"/>
          </w:r>
          <w:hyperlink w:anchor="_Toc213541439" w:history="1">
            <w:r w:rsidR="00EC6C05" w:rsidRPr="0077752B">
              <w:rPr>
                <w:rStyle w:val="Hyperlink"/>
                <w:rFonts w:cs="Times New Roman"/>
                <w:noProof/>
              </w:rPr>
              <w:t>Introduction</w:t>
            </w:r>
            <w:r w:rsidR="00EC6C05">
              <w:rPr>
                <w:noProof/>
                <w:webHidden/>
              </w:rPr>
              <w:tab/>
            </w:r>
            <w:r w:rsidR="00EC6C05">
              <w:rPr>
                <w:noProof/>
                <w:webHidden/>
              </w:rPr>
              <w:fldChar w:fldCharType="begin"/>
            </w:r>
            <w:r w:rsidR="00EC6C05">
              <w:rPr>
                <w:noProof/>
                <w:webHidden/>
              </w:rPr>
              <w:instrText xml:space="preserve"> PAGEREF _Toc213541439 \h </w:instrText>
            </w:r>
            <w:r w:rsidR="00EC6C05">
              <w:rPr>
                <w:noProof/>
                <w:webHidden/>
              </w:rPr>
            </w:r>
            <w:r w:rsidR="00EC6C05">
              <w:rPr>
                <w:noProof/>
                <w:webHidden/>
              </w:rPr>
              <w:fldChar w:fldCharType="separate"/>
            </w:r>
            <w:r w:rsidR="001B2824">
              <w:rPr>
                <w:noProof/>
                <w:webHidden/>
              </w:rPr>
              <w:t>3</w:t>
            </w:r>
            <w:r w:rsidR="00EC6C05">
              <w:rPr>
                <w:noProof/>
                <w:webHidden/>
              </w:rPr>
              <w:fldChar w:fldCharType="end"/>
            </w:r>
          </w:hyperlink>
        </w:p>
        <w:p w14:paraId="137C400F" w14:textId="77777777" w:rsidR="00EC6C05" w:rsidRDefault="00EC6C05">
          <w:pPr>
            <w:pStyle w:val="TOC2"/>
            <w:tabs>
              <w:tab w:val="right" w:leader="dot" w:pos="9350"/>
            </w:tabs>
            <w:rPr>
              <w:rFonts w:eastAsiaTheme="minorEastAsia"/>
              <w:noProof/>
            </w:rPr>
          </w:pPr>
          <w:hyperlink w:anchor="_Toc213541440" w:history="1">
            <w:r w:rsidRPr="0077752B">
              <w:rPr>
                <w:rStyle w:val="Hyperlink"/>
                <w:noProof/>
              </w:rPr>
              <w:t>Description</w:t>
            </w:r>
            <w:r>
              <w:rPr>
                <w:noProof/>
                <w:webHidden/>
              </w:rPr>
              <w:tab/>
            </w:r>
            <w:r>
              <w:rPr>
                <w:noProof/>
                <w:webHidden/>
              </w:rPr>
              <w:fldChar w:fldCharType="begin"/>
            </w:r>
            <w:r>
              <w:rPr>
                <w:noProof/>
                <w:webHidden/>
              </w:rPr>
              <w:instrText xml:space="preserve"> PAGEREF _Toc213541440 \h </w:instrText>
            </w:r>
            <w:r>
              <w:rPr>
                <w:noProof/>
                <w:webHidden/>
              </w:rPr>
            </w:r>
            <w:r>
              <w:rPr>
                <w:noProof/>
                <w:webHidden/>
              </w:rPr>
              <w:fldChar w:fldCharType="separate"/>
            </w:r>
            <w:r w:rsidR="001B2824">
              <w:rPr>
                <w:noProof/>
                <w:webHidden/>
              </w:rPr>
              <w:t>3</w:t>
            </w:r>
            <w:r>
              <w:rPr>
                <w:noProof/>
                <w:webHidden/>
              </w:rPr>
              <w:fldChar w:fldCharType="end"/>
            </w:r>
          </w:hyperlink>
        </w:p>
        <w:p w14:paraId="137C4010" w14:textId="77777777" w:rsidR="00EC6C05" w:rsidRDefault="00EC6C05">
          <w:pPr>
            <w:pStyle w:val="TOC2"/>
            <w:tabs>
              <w:tab w:val="right" w:leader="dot" w:pos="9350"/>
            </w:tabs>
            <w:rPr>
              <w:rFonts w:eastAsiaTheme="minorEastAsia"/>
              <w:noProof/>
            </w:rPr>
          </w:pPr>
          <w:hyperlink w:anchor="_Toc213541441" w:history="1">
            <w:r w:rsidRPr="0077752B">
              <w:rPr>
                <w:rStyle w:val="Hyperlink"/>
                <w:noProof/>
              </w:rPr>
              <w:t>Feelings</w:t>
            </w:r>
            <w:r>
              <w:rPr>
                <w:noProof/>
                <w:webHidden/>
              </w:rPr>
              <w:tab/>
            </w:r>
            <w:r>
              <w:rPr>
                <w:noProof/>
                <w:webHidden/>
              </w:rPr>
              <w:fldChar w:fldCharType="begin"/>
            </w:r>
            <w:r>
              <w:rPr>
                <w:noProof/>
                <w:webHidden/>
              </w:rPr>
              <w:instrText xml:space="preserve"> PAGEREF _Toc213541441 \h </w:instrText>
            </w:r>
            <w:r>
              <w:rPr>
                <w:noProof/>
                <w:webHidden/>
              </w:rPr>
            </w:r>
            <w:r>
              <w:rPr>
                <w:noProof/>
                <w:webHidden/>
              </w:rPr>
              <w:fldChar w:fldCharType="separate"/>
            </w:r>
            <w:r w:rsidR="001B2824">
              <w:rPr>
                <w:noProof/>
                <w:webHidden/>
              </w:rPr>
              <w:t>3</w:t>
            </w:r>
            <w:r>
              <w:rPr>
                <w:noProof/>
                <w:webHidden/>
              </w:rPr>
              <w:fldChar w:fldCharType="end"/>
            </w:r>
          </w:hyperlink>
        </w:p>
        <w:p w14:paraId="137C4011" w14:textId="77777777" w:rsidR="00EC6C05" w:rsidRDefault="00EC6C05">
          <w:pPr>
            <w:pStyle w:val="TOC2"/>
            <w:tabs>
              <w:tab w:val="right" w:leader="dot" w:pos="9350"/>
            </w:tabs>
            <w:rPr>
              <w:rFonts w:eastAsiaTheme="minorEastAsia"/>
              <w:noProof/>
            </w:rPr>
          </w:pPr>
          <w:hyperlink w:anchor="_Toc213541442" w:history="1">
            <w:r w:rsidRPr="0077752B">
              <w:rPr>
                <w:rStyle w:val="Hyperlink"/>
                <w:noProof/>
              </w:rPr>
              <w:t>Evaluation</w:t>
            </w:r>
            <w:r>
              <w:rPr>
                <w:noProof/>
                <w:webHidden/>
              </w:rPr>
              <w:tab/>
            </w:r>
            <w:r>
              <w:rPr>
                <w:noProof/>
                <w:webHidden/>
              </w:rPr>
              <w:fldChar w:fldCharType="begin"/>
            </w:r>
            <w:r>
              <w:rPr>
                <w:noProof/>
                <w:webHidden/>
              </w:rPr>
              <w:instrText xml:space="preserve"> PAGEREF _Toc213541442 \h </w:instrText>
            </w:r>
            <w:r>
              <w:rPr>
                <w:noProof/>
                <w:webHidden/>
              </w:rPr>
            </w:r>
            <w:r>
              <w:rPr>
                <w:noProof/>
                <w:webHidden/>
              </w:rPr>
              <w:fldChar w:fldCharType="separate"/>
            </w:r>
            <w:r w:rsidR="001B2824">
              <w:rPr>
                <w:noProof/>
                <w:webHidden/>
              </w:rPr>
              <w:t>4</w:t>
            </w:r>
            <w:r>
              <w:rPr>
                <w:noProof/>
                <w:webHidden/>
              </w:rPr>
              <w:fldChar w:fldCharType="end"/>
            </w:r>
          </w:hyperlink>
        </w:p>
        <w:p w14:paraId="137C4012" w14:textId="77777777" w:rsidR="00EC6C05" w:rsidRDefault="00EC6C05">
          <w:pPr>
            <w:pStyle w:val="TOC2"/>
            <w:tabs>
              <w:tab w:val="right" w:leader="dot" w:pos="9350"/>
            </w:tabs>
            <w:rPr>
              <w:rFonts w:eastAsiaTheme="minorEastAsia"/>
              <w:noProof/>
            </w:rPr>
          </w:pPr>
          <w:hyperlink w:anchor="_Toc213541443" w:history="1">
            <w:r w:rsidRPr="0077752B">
              <w:rPr>
                <w:rStyle w:val="Hyperlink"/>
                <w:noProof/>
              </w:rPr>
              <w:t>Analysis</w:t>
            </w:r>
            <w:r>
              <w:rPr>
                <w:noProof/>
                <w:webHidden/>
              </w:rPr>
              <w:tab/>
            </w:r>
            <w:r>
              <w:rPr>
                <w:noProof/>
                <w:webHidden/>
              </w:rPr>
              <w:fldChar w:fldCharType="begin"/>
            </w:r>
            <w:r>
              <w:rPr>
                <w:noProof/>
                <w:webHidden/>
              </w:rPr>
              <w:instrText xml:space="preserve"> PAGEREF _Toc213541443 \h </w:instrText>
            </w:r>
            <w:r>
              <w:rPr>
                <w:noProof/>
                <w:webHidden/>
              </w:rPr>
            </w:r>
            <w:r>
              <w:rPr>
                <w:noProof/>
                <w:webHidden/>
              </w:rPr>
              <w:fldChar w:fldCharType="separate"/>
            </w:r>
            <w:r w:rsidR="001B2824">
              <w:rPr>
                <w:noProof/>
                <w:webHidden/>
              </w:rPr>
              <w:t>4</w:t>
            </w:r>
            <w:r>
              <w:rPr>
                <w:noProof/>
                <w:webHidden/>
              </w:rPr>
              <w:fldChar w:fldCharType="end"/>
            </w:r>
          </w:hyperlink>
        </w:p>
        <w:p w14:paraId="137C4013" w14:textId="77777777" w:rsidR="00EC6C05" w:rsidRDefault="00EC6C05">
          <w:pPr>
            <w:pStyle w:val="TOC2"/>
            <w:tabs>
              <w:tab w:val="right" w:leader="dot" w:pos="9350"/>
            </w:tabs>
            <w:rPr>
              <w:rFonts w:eastAsiaTheme="minorEastAsia"/>
              <w:noProof/>
            </w:rPr>
          </w:pPr>
          <w:hyperlink w:anchor="_Toc213541444" w:history="1">
            <w:r w:rsidRPr="0077752B">
              <w:rPr>
                <w:rStyle w:val="Hyperlink"/>
                <w:noProof/>
              </w:rPr>
              <w:t>Conclusion</w:t>
            </w:r>
            <w:r>
              <w:rPr>
                <w:noProof/>
                <w:webHidden/>
              </w:rPr>
              <w:tab/>
            </w:r>
            <w:r>
              <w:rPr>
                <w:noProof/>
                <w:webHidden/>
              </w:rPr>
              <w:fldChar w:fldCharType="begin"/>
            </w:r>
            <w:r>
              <w:rPr>
                <w:noProof/>
                <w:webHidden/>
              </w:rPr>
              <w:instrText xml:space="preserve"> PAGEREF _Toc213541444 \h </w:instrText>
            </w:r>
            <w:r>
              <w:rPr>
                <w:noProof/>
                <w:webHidden/>
              </w:rPr>
            </w:r>
            <w:r>
              <w:rPr>
                <w:noProof/>
                <w:webHidden/>
              </w:rPr>
              <w:fldChar w:fldCharType="separate"/>
            </w:r>
            <w:r w:rsidR="001B2824">
              <w:rPr>
                <w:noProof/>
                <w:webHidden/>
              </w:rPr>
              <w:t>5</w:t>
            </w:r>
            <w:r>
              <w:rPr>
                <w:noProof/>
                <w:webHidden/>
              </w:rPr>
              <w:fldChar w:fldCharType="end"/>
            </w:r>
          </w:hyperlink>
        </w:p>
        <w:p w14:paraId="137C4014" w14:textId="77777777" w:rsidR="00EC6C05" w:rsidRDefault="00EC6C05">
          <w:pPr>
            <w:pStyle w:val="TOC2"/>
            <w:tabs>
              <w:tab w:val="right" w:leader="dot" w:pos="9350"/>
            </w:tabs>
            <w:rPr>
              <w:rFonts w:eastAsiaTheme="minorEastAsia"/>
              <w:noProof/>
            </w:rPr>
          </w:pPr>
          <w:hyperlink w:anchor="_Toc213541445" w:history="1">
            <w:r w:rsidRPr="0077752B">
              <w:rPr>
                <w:rStyle w:val="Hyperlink"/>
                <w:noProof/>
              </w:rPr>
              <w:t>Action Plan</w:t>
            </w:r>
            <w:r>
              <w:rPr>
                <w:noProof/>
                <w:webHidden/>
              </w:rPr>
              <w:tab/>
            </w:r>
            <w:r>
              <w:rPr>
                <w:noProof/>
                <w:webHidden/>
              </w:rPr>
              <w:fldChar w:fldCharType="begin"/>
            </w:r>
            <w:r>
              <w:rPr>
                <w:noProof/>
                <w:webHidden/>
              </w:rPr>
              <w:instrText xml:space="preserve"> PAGEREF _Toc213541445 \h </w:instrText>
            </w:r>
            <w:r>
              <w:rPr>
                <w:noProof/>
                <w:webHidden/>
              </w:rPr>
            </w:r>
            <w:r>
              <w:rPr>
                <w:noProof/>
                <w:webHidden/>
              </w:rPr>
              <w:fldChar w:fldCharType="separate"/>
            </w:r>
            <w:r w:rsidR="001B2824">
              <w:rPr>
                <w:noProof/>
                <w:webHidden/>
              </w:rPr>
              <w:t>5</w:t>
            </w:r>
            <w:r>
              <w:rPr>
                <w:noProof/>
                <w:webHidden/>
              </w:rPr>
              <w:fldChar w:fldCharType="end"/>
            </w:r>
          </w:hyperlink>
        </w:p>
        <w:p w14:paraId="137C4015" w14:textId="77777777" w:rsidR="00EC6C05" w:rsidRDefault="00EC6C05">
          <w:pPr>
            <w:pStyle w:val="TOC1"/>
            <w:tabs>
              <w:tab w:val="right" w:leader="dot" w:pos="9350"/>
            </w:tabs>
            <w:rPr>
              <w:rFonts w:eastAsiaTheme="minorEastAsia"/>
              <w:noProof/>
            </w:rPr>
          </w:pPr>
          <w:hyperlink w:anchor="_Toc213541446" w:history="1">
            <w:r w:rsidRPr="0077752B">
              <w:rPr>
                <w:rStyle w:val="Hyperlink"/>
                <w:rFonts w:cs="Times New Roman"/>
                <w:noProof/>
              </w:rPr>
              <w:t>Conclusion</w:t>
            </w:r>
            <w:r>
              <w:rPr>
                <w:noProof/>
                <w:webHidden/>
              </w:rPr>
              <w:tab/>
            </w:r>
            <w:r>
              <w:rPr>
                <w:noProof/>
                <w:webHidden/>
              </w:rPr>
              <w:fldChar w:fldCharType="begin"/>
            </w:r>
            <w:r>
              <w:rPr>
                <w:noProof/>
                <w:webHidden/>
              </w:rPr>
              <w:instrText xml:space="preserve"> PAGEREF _Toc213541446 \h </w:instrText>
            </w:r>
            <w:r>
              <w:rPr>
                <w:noProof/>
                <w:webHidden/>
              </w:rPr>
            </w:r>
            <w:r>
              <w:rPr>
                <w:noProof/>
                <w:webHidden/>
              </w:rPr>
              <w:fldChar w:fldCharType="separate"/>
            </w:r>
            <w:r w:rsidR="001B2824">
              <w:rPr>
                <w:noProof/>
                <w:webHidden/>
              </w:rPr>
              <w:t>6</w:t>
            </w:r>
            <w:r>
              <w:rPr>
                <w:noProof/>
                <w:webHidden/>
              </w:rPr>
              <w:fldChar w:fldCharType="end"/>
            </w:r>
          </w:hyperlink>
        </w:p>
        <w:p w14:paraId="137C4016" w14:textId="77777777" w:rsidR="00EC6C05" w:rsidRDefault="00EC6C05">
          <w:pPr>
            <w:pStyle w:val="TOC1"/>
            <w:tabs>
              <w:tab w:val="right" w:leader="dot" w:pos="9350"/>
            </w:tabs>
            <w:rPr>
              <w:rFonts w:eastAsiaTheme="minorEastAsia"/>
              <w:noProof/>
            </w:rPr>
          </w:pPr>
          <w:hyperlink w:anchor="_Toc213541447" w:history="1">
            <w:r w:rsidRPr="0077752B">
              <w:rPr>
                <w:rStyle w:val="Hyperlink"/>
                <w:rFonts w:cs="Times New Roman"/>
                <w:bCs/>
                <w:noProof/>
              </w:rPr>
              <w:t>Appendix: Learning Objectives</w:t>
            </w:r>
            <w:r>
              <w:rPr>
                <w:noProof/>
                <w:webHidden/>
              </w:rPr>
              <w:tab/>
            </w:r>
            <w:r>
              <w:rPr>
                <w:noProof/>
                <w:webHidden/>
              </w:rPr>
              <w:fldChar w:fldCharType="begin"/>
            </w:r>
            <w:r>
              <w:rPr>
                <w:noProof/>
                <w:webHidden/>
              </w:rPr>
              <w:instrText xml:space="preserve"> PAGEREF _Toc213541447 \h </w:instrText>
            </w:r>
            <w:r>
              <w:rPr>
                <w:noProof/>
                <w:webHidden/>
              </w:rPr>
            </w:r>
            <w:r>
              <w:rPr>
                <w:noProof/>
                <w:webHidden/>
              </w:rPr>
              <w:fldChar w:fldCharType="separate"/>
            </w:r>
            <w:r w:rsidR="001B2824">
              <w:rPr>
                <w:noProof/>
                <w:webHidden/>
              </w:rPr>
              <w:t>7</w:t>
            </w:r>
            <w:r>
              <w:rPr>
                <w:noProof/>
                <w:webHidden/>
              </w:rPr>
              <w:fldChar w:fldCharType="end"/>
            </w:r>
          </w:hyperlink>
        </w:p>
        <w:p w14:paraId="137C4017" w14:textId="77777777" w:rsidR="008B0959" w:rsidRPr="005233B6" w:rsidRDefault="00E07900" w:rsidP="005233B6">
          <w:pPr>
            <w:spacing w:line="360" w:lineRule="auto"/>
            <w:jc w:val="both"/>
            <w:rPr>
              <w:rFonts w:ascii="Times New Roman" w:hAnsi="Times New Roman" w:cs="Times New Roman"/>
              <w:sz w:val="24"/>
              <w:szCs w:val="24"/>
            </w:rPr>
          </w:pPr>
          <w:r w:rsidRPr="005233B6">
            <w:rPr>
              <w:rFonts w:ascii="Times New Roman" w:hAnsi="Times New Roman" w:cs="Times New Roman"/>
              <w:b/>
              <w:bCs/>
              <w:noProof/>
              <w:sz w:val="24"/>
              <w:szCs w:val="24"/>
            </w:rPr>
            <w:fldChar w:fldCharType="end"/>
          </w:r>
        </w:p>
      </w:sdtContent>
    </w:sdt>
    <w:p w14:paraId="137C4018" w14:textId="77777777" w:rsidR="008B0959" w:rsidRPr="005233B6" w:rsidRDefault="008B0959" w:rsidP="005233B6">
      <w:pPr>
        <w:spacing w:line="360" w:lineRule="auto"/>
        <w:jc w:val="both"/>
        <w:rPr>
          <w:rFonts w:ascii="Times New Roman" w:eastAsiaTheme="majorEastAsia" w:hAnsi="Times New Roman" w:cs="Times New Roman"/>
          <w:b/>
          <w:color w:val="000000" w:themeColor="text1"/>
          <w:sz w:val="24"/>
          <w:szCs w:val="24"/>
        </w:rPr>
      </w:pPr>
      <w:r w:rsidRPr="005233B6">
        <w:rPr>
          <w:rFonts w:ascii="Times New Roman" w:hAnsi="Times New Roman" w:cs="Times New Roman"/>
          <w:sz w:val="24"/>
          <w:szCs w:val="24"/>
        </w:rPr>
        <w:br w:type="page"/>
      </w:r>
    </w:p>
    <w:p w14:paraId="137C4019" w14:textId="77777777" w:rsidR="00CF5168" w:rsidRPr="00CF5168" w:rsidRDefault="00CF5168" w:rsidP="00CF5168">
      <w:pPr>
        <w:spacing w:before="100" w:beforeAutospacing="1" w:after="100" w:afterAutospacing="1" w:line="240" w:lineRule="auto"/>
        <w:outlineLvl w:val="1"/>
        <w:rPr>
          <w:rFonts w:ascii="Times New Roman" w:eastAsia="Times New Roman" w:hAnsi="Times New Roman" w:cs="Times New Roman"/>
          <w:b/>
          <w:bCs/>
          <w:sz w:val="36"/>
          <w:szCs w:val="36"/>
          <w:u w:val="single"/>
          <w:lang w:val="en-GB" w:eastAsia="en-GB"/>
        </w:rPr>
      </w:pPr>
      <w:bookmarkStart w:id="0" w:name="_Toc212715726"/>
      <w:bookmarkStart w:id="1" w:name="_Toc213541439"/>
      <w:r w:rsidRPr="00CF5168">
        <w:rPr>
          <w:rFonts w:ascii="Times New Roman" w:eastAsia="Times New Roman" w:hAnsi="Times New Roman" w:cs="Times New Roman"/>
          <w:b/>
          <w:bCs/>
          <w:sz w:val="36"/>
          <w:szCs w:val="36"/>
          <w:u w:val="single"/>
          <w:lang w:val="en-GB" w:eastAsia="en-GB"/>
        </w:rPr>
        <w:lastRenderedPageBreak/>
        <w:t>Managing Hotel Administration – Reflection Journal</w:t>
      </w:r>
      <w:bookmarkEnd w:id="0"/>
      <w:r w:rsidRPr="00CF5168">
        <w:rPr>
          <w:rFonts w:ascii="Times New Roman" w:eastAsia="Times New Roman" w:hAnsi="Times New Roman" w:cs="Times New Roman"/>
          <w:b/>
          <w:bCs/>
          <w:sz w:val="36"/>
          <w:szCs w:val="36"/>
          <w:u w:val="single"/>
          <w:lang w:val="en-GB" w:eastAsia="en-GB"/>
        </w:rPr>
        <w:t xml:space="preserve"> </w:t>
      </w:r>
    </w:p>
    <w:p w14:paraId="137C401A" w14:textId="77777777" w:rsidR="008B0959" w:rsidRPr="005233B6" w:rsidRDefault="008B0959" w:rsidP="005233B6">
      <w:pPr>
        <w:pStyle w:val="Heading1"/>
        <w:spacing w:line="360" w:lineRule="auto"/>
        <w:jc w:val="both"/>
        <w:rPr>
          <w:rFonts w:cs="Times New Roman"/>
          <w:szCs w:val="24"/>
        </w:rPr>
      </w:pPr>
      <w:r w:rsidRPr="005233B6">
        <w:rPr>
          <w:rFonts w:cs="Times New Roman"/>
          <w:szCs w:val="24"/>
        </w:rPr>
        <w:t>Introduction</w:t>
      </w:r>
      <w:bookmarkEnd w:id="1"/>
    </w:p>
    <w:p w14:paraId="137C401B" w14:textId="77777777" w:rsidR="008B0959" w:rsidRPr="005233B6" w:rsidRDefault="00CF5168" w:rsidP="005233B6">
      <w:pPr>
        <w:spacing w:line="360" w:lineRule="auto"/>
        <w:jc w:val="both"/>
        <w:rPr>
          <w:rFonts w:ascii="Times New Roman" w:hAnsi="Times New Roman" w:cs="Times New Roman"/>
          <w:sz w:val="24"/>
          <w:szCs w:val="24"/>
        </w:rPr>
      </w:pPr>
      <w:r>
        <w:rPr>
          <w:rFonts w:ascii="Times New Roman" w:hAnsi="Times New Roman" w:cs="Times New Roman"/>
          <w:sz w:val="24"/>
          <w:szCs w:val="24"/>
        </w:rPr>
        <w:t>My placement</w:t>
      </w:r>
      <w:r w:rsidR="008B0959" w:rsidRPr="005233B6">
        <w:rPr>
          <w:rFonts w:ascii="Times New Roman" w:hAnsi="Times New Roman" w:cs="Times New Roman"/>
          <w:sz w:val="24"/>
          <w:szCs w:val="24"/>
        </w:rPr>
        <w:t xml:space="preserve"> in the Holiday Inn Sunderland was a significant mile</w:t>
      </w:r>
      <w:r>
        <w:rPr>
          <w:rFonts w:ascii="Times New Roman" w:hAnsi="Times New Roman" w:cs="Times New Roman"/>
          <w:sz w:val="24"/>
          <w:szCs w:val="24"/>
        </w:rPr>
        <w:t>stone in my career as a hospitality professional</w:t>
      </w:r>
      <w:r w:rsidR="008B0959" w:rsidRPr="005233B6">
        <w:rPr>
          <w:rFonts w:ascii="Times New Roman" w:hAnsi="Times New Roman" w:cs="Times New Roman"/>
          <w:sz w:val="24"/>
          <w:szCs w:val="24"/>
        </w:rPr>
        <w:t xml:space="preserve">. After Level 4 </w:t>
      </w:r>
      <w:r>
        <w:rPr>
          <w:rFonts w:ascii="Times New Roman" w:hAnsi="Times New Roman" w:cs="Times New Roman"/>
          <w:sz w:val="24"/>
          <w:szCs w:val="24"/>
        </w:rPr>
        <w:t xml:space="preserve">I worked in the front desk and having worked at level-6 placement I am experiencing better understanding of </w:t>
      </w:r>
      <w:r w:rsidR="008B0959" w:rsidRPr="005233B6">
        <w:rPr>
          <w:rFonts w:ascii="Times New Roman" w:hAnsi="Times New Roman" w:cs="Times New Roman"/>
          <w:sz w:val="24"/>
          <w:szCs w:val="24"/>
        </w:rPr>
        <w:t>the administrative aspect of operations. The shift of responsibility towards the data management, financial reporting, and the coordination of departments enabled me to observe how the administrative systems can maintain the overall performance of hotels.</w:t>
      </w:r>
    </w:p>
    <w:p w14:paraId="137C401C" w14:textId="77777777" w:rsidR="008B0959" w:rsidRPr="005233B6" w:rsidRDefault="008B0959" w:rsidP="005233B6">
      <w:pPr>
        <w:spacing w:line="360" w:lineRule="auto"/>
        <w:jc w:val="both"/>
        <w:rPr>
          <w:rFonts w:ascii="Times New Roman" w:hAnsi="Times New Roman" w:cs="Times New Roman"/>
          <w:sz w:val="24"/>
          <w:szCs w:val="24"/>
        </w:rPr>
      </w:pPr>
      <w:r w:rsidRPr="005233B6">
        <w:rPr>
          <w:rFonts w:ascii="Times New Roman" w:hAnsi="Times New Roman" w:cs="Times New Roman"/>
          <w:sz w:val="24"/>
          <w:szCs w:val="24"/>
        </w:rPr>
        <w:t>In Level 4, I had a problem with commun</w:t>
      </w:r>
      <w:r w:rsidR="00CF5168">
        <w:rPr>
          <w:rFonts w:ascii="Times New Roman" w:hAnsi="Times New Roman" w:cs="Times New Roman"/>
          <w:sz w:val="24"/>
          <w:szCs w:val="24"/>
        </w:rPr>
        <w:t>ication and time management during busy</w:t>
      </w:r>
      <w:r w:rsidRPr="005233B6">
        <w:rPr>
          <w:rFonts w:ascii="Times New Roman" w:hAnsi="Times New Roman" w:cs="Times New Roman"/>
          <w:sz w:val="24"/>
          <w:szCs w:val="24"/>
        </w:rPr>
        <w:t xml:space="preserve"> check-in</w:t>
      </w:r>
      <w:r w:rsidR="00CF5168">
        <w:rPr>
          <w:rFonts w:ascii="Times New Roman" w:hAnsi="Times New Roman" w:cs="Times New Roman"/>
          <w:sz w:val="24"/>
          <w:szCs w:val="24"/>
        </w:rPr>
        <w:t xml:space="preserve"> periods</w:t>
      </w:r>
      <w:r w:rsidRPr="005233B6">
        <w:rPr>
          <w:rFonts w:ascii="Times New Roman" w:hAnsi="Times New Roman" w:cs="Times New Roman"/>
          <w:sz w:val="24"/>
          <w:szCs w:val="24"/>
        </w:rPr>
        <w:t>. Nonetheless, my present position involved precision and attention to financial activities like tracking invoices, making payroll entries, and reporting inventories. I compare the two experiences using the Gibbs Reflective Cycle (1988) to point out my learning experience and how the confidence, leadership, and accuracy could develop by means of theory and practic</w:t>
      </w:r>
      <w:r w:rsidR="00CF5168">
        <w:rPr>
          <w:rFonts w:ascii="Times New Roman" w:hAnsi="Times New Roman" w:cs="Times New Roman"/>
          <w:sz w:val="24"/>
          <w:szCs w:val="24"/>
        </w:rPr>
        <w:t xml:space="preserve">e. I also relate these concepts to the modules I studied like </w:t>
      </w:r>
      <w:r w:rsidRPr="005233B6">
        <w:rPr>
          <w:rFonts w:ascii="Times New Roman" w:hAnsi="Times New Roman" w:cs="Times New Roman"/>
          <w:sz w:val="24"/>
          <w:szCs w:val="24"/>
        </w:rPr>
        <w:t>Financial Management, Entrepreneurship, and Cultural Awareness theories that informed my teamwork, innovati</w:t>
      </w:r>
      <w:r w:rsidR="00CF5168">
        <w:rPr>
          <w:rFonts w:ascii="Times New Roman" w:hAnsi="Times New Roman" w:cs="Times New Roman"/>
          <w:sz w:val="24"/>
          <w:szCs w:val="24"/>
        </w:rPr>
        <w:t>ons and decision-making concepts</w:t>
      </w:r>
      <w:r w:rsidRPr="005233B6">
        <w:rPr>
          <w:rFonts w:ascii="Times New Roman" w:hAnsi="Times New Roman" w:cs="Times New Roman"/>
          <w:sz w:val="24"/>
          <w:szCs w:val="24"/>
        </w:rPr>
        <w:t>.</w:t>
      </w:r>
    </w:p>
    <w:p w14:paraId="137C401D" w14:textId="77777777" w:rsidR="008B0959" w:rsidRPr="005233B6" w:rsidRDefault="008B0959" w:rsidP="005233B6">
      <w:pPr>
        <w:pStyle w:val="Heading2"/>
        <w:spacing w:line="360" w:lineRule="auto"/>
        <w:jc w:val="both"/>
        <w:rPr>
          <w:szCs w:val="24"/>
        </w:rPr>
      </w:pPr>
      <w:bookmarkStart w:id="2" w:name="_Toc213541440"/>
      <w:r w:rsidRPr="005233B6">
        <w:rPr>
          <w:szCs w:val="24"/>
        </w:rPr>
        <w:t>Description</w:t>
      </w:r>
      <w:bookmarkEnd w:id="2"/>
    </w:p>
    <w:p w14:paraId="137C401E" w14:textId="77777777" w:rsidR="008B0959" w:rsidRPr="005233B6" w:rsidRDefault="008B0959" w:rsidP="005233B6">
      <w:pPr>
        <w:spacing w:line="360" w:lineRule="auto"/>
        <w:jc w:val="both"/>
        <w:rPr>
          <w:rFonts w:ascii="Times New Roman" w:hAnsi="Times New Roman" w:cs="Times New Roman"/>
          <w:sz w:val="24"/>
          <w:szCs w:val="24"/>
        </w:rPr>
      </w:pPr>
      <w:r w:rsidRPr="005233B6">
        <w:rPr>
          <w:rFonts w:ascii="Times New Roman" w:hAnsi="Times New Roman" w:cs="Times New Roman"/>
          <w:sz w:val="24"/>
          <w:szCs w:val="24"/>
        </w:rPr>
        <w:t>My roles at Level 4 placement mainly included guest check-ins, room allocation, and the communication between housekeeping and reception. I could easily get overwhelmed when a number of guests came at the same time a</w:t>
      </w:r>
      <w:r w:rsidR="00CF5168">
        <w:rPr>
          <w:rFonts w:ascii="Times New Roman" w:hAnsi="Times New Roman" w:cs="Times New Roman"/>
          <w:sz w:val="24"/>
          <w:szCs w:val="24"/>
        </w:rPr>
        <w:t>nd this would at times result in</w:t>
      </w:r>
      <w:r w:rsidRPr="005233B6">
        <w:rPr>
          <w:rFonts w:ascii="Times New Roman" w:hAnsi="Times New Roman" w:cs="Times New Roman"/>
          <w:sz w:val="24"/>
          <w:szCs w:val="24"/>
        </w:rPr>
        <w:t xml:space="preserve"> miscommunication or details missed. Even though my supervisors were very helpful, I did not have confidence in dealing with complaints and time management.</w:t>
      </w:r>
    </w:p>
    <w:p w14:paraId="137C401F" w14:textId="77777777" w:rsidR="008B0959" w:rsidRPr="005233B6" w:rsidRDefault="008B0959" w:rsidP="005233B6">
      <w:pPr>
        <w:spacing w:line="360" w:lineRule="auto"/>
        <w:jc w:val="both"/>
        <w:rPr>
          <w:rFonts w:ascii="Times New Roman" w:hAnsi="Times New Roman" w:cs="Times New Roman"/>
          <w:sz w:val="24"/>
          <w:szCs w:val="24"/>
        </w:rPr>
      </w:pPr>
      <w:r w:rsidRPr="005233B6">
        <w:rPr>
          <w:rFonts w:ascii="Times New Roman" w:hAnsi="Times New Roman" w:cs="Times New Roman"/>
          <w:sz w:val="24"/>
          <w:szCs w:val="24"/>
        </w:rPr>
        <w:t>At my present Level 6 placement, my responsibility changed to administrative operations. I was assigned to the Hotel Administration Manager who was in charge of updating supplier information, stock orders and daily rev</w:t>
      </w:r>
      <w:r w:rsidR="00CF5168">
        <w:rPr>
          <w:rFonts w:ascii="Times New Roman" w:hAnsi="Times New Roman" w:cs="Times New Roman"/>
          <w:sz w:val="24"/>
          <w:szCs w:val="24"/>
        </w:rPr>
        <w:t>enue reports. I was also assisting</w:t>
      </w:r>
      <w:r w:rsidRPr="005233B6">
        <w:rPr>
          <w:rFonts w:ascii="Times New Roman" w:hAnsi="Times New Roman" w:cs="Times New Roman"/>
          <w:sz w:val="24"/>
          <w:szCs w:val="24"/>
        </w:rPr>
        <w:t xml:space="preserve"> in the production of summaries to the top management and accurate data</w:t>
      </w:r>
      <w:r w:rsidR="00CF5168">
        <w:rPr>
          <w:rFonts w:ascii="Times New Roman" w:hAnsi="Times New Roman" w:cs="Times New Roman"/>
          <w:sz w:val="24"/>
          <w:szCs w:val="24"/>
        </w:rPr>
        <w:t xml:space="preserve"> entries</w:t>
      </w:r>
      <w:r w:rsidRPr="005233B6">
        <w:rPr>
          <w:rFonts w:ascii="Times New Roman" w:hAnsi="Times New Roman" w:cs="Times New Roman"/>
          <w:sz w:val="24"/>
          <w:szCs w:val="24"/>
        </w:rPr>
        <w:t xml:space="preserve"> in the digital systems of IHG. The shift between the frontline service into the administrative role showed that even minor accounting or reporting </w:t>
      </w:r>
      <w:r w:rsidRPr="005233B6">
        <w:rPr>
          <w:rFonts w:ascii="Times New Roman" w:hAnsi="Times New Roman" w:cs="Times New Roman"/>
          <w:sz w:val="24"/>
          <w:szCs w:val="24"/>
        </w:rPr>
        <w:lastRenderedPageBreak/>
        <w:t xml:space="preserve">mistakes could influence more extensive financial and operational choices. This </w:t>
      </w:r>
      <w:r w:rsidR="00CF5168" w:rsidRPr="005233B6">
        <w:rPr>
          <w:rFonts w:ascii="Times New Roman" w:hAnsi="Times New Roman" w:cs="Times New Roman"/>
          <w:sz w:val="24"/>
          <w:szCs w:val="24"/>
        </w:rPr>
        <w:t>informed</w:t>
      </w:r>
      <w:r w:rsidRPr="005233B6">
        <w:rPr>
          <w:rFonts w:ascii="Times New Roman" w:hAnsi="Times New Roman" w:cs="Times New Roman"/>
          <w:sz w:val="24"/>
          <w:szCs w:val="24"/>
        </w:rPr>
        <w:t xml:space="preserve"> me more about the responsibility that is involved in the back-office accuracy and communication.</w:t>
      </w:r>
    </w:p>
    <w:p w14:paraId="137C4020" w14:textId="77777777" w:rsidR="008B0959" w:rsidRPr="005233B6" w:rsidRDefault="008B0959" w:rsidP="005233B6">
      <w:pPr>
        <w:pStyle w:val="Heading2"/>
        <w:spacing w:line="360" w:lineRule="auto"/>
        <w:jc w:val="both"/>
        <w:rPr>
          <w:szCs w:val="24"/>
        </w:rPr>
      </w:pPr>
      <w:bookmarkStart w:id="3" w:name="_Toc213541441"/>
      <w:r w:rsidRPr="005233B6">
        <w:rPr>
          <w:szCs w:val="24"/>
        </w:rPr>
        <w:t>Feelings</w:t>
      </w:r>
      <w:bookmarkEnd w:id="3"/>
    </w:p>
    <w:p w14:paraId="137C4021" w14:textId="77777777" w:rsidR="008B0959" w:rsidRPr="005233B6" w:rsidRDefault="008B0959" w:rsidP="005233B6">
      <w:pPr>
        <w:spacing w:line="360" w:lineRule="auto"/>
        <w:jc w:val="both"/>
        <w:rPr>
          <w:rFonts w:ascii="Times New Roman" w:hAnsi="Times New Roman" w:cs="Times New Roman"/>
          <w:sz w:val="24"/>
          <w:szCs w:val="24"/>
        </w:rPr>
      </w:pPr>
      <w:r w:rsidRPr="005233B6">
        <w:rPr>
          <w:rFonts w:ascii="Times New Roman" w:hAnsi="Times New Roman" w:cs="Times New Roman"/>
          <w:sz w:val="24"/>
          <w:szCs w:val="24"/>
        </w:rPr>
        <w:t xml:space="preserve">In Level 4, I tended to be anxious and hesitant. Even the minor mistakes like a wrong report of the room number of a guest or a simple forgetting of a note included in the handover log caused me to question my capability to work in a high-paced setting. I recall that I was embarrassed when my mistakes made the team slow down. The model provided by Gibbs (1988) made me understand later that the </w:t>
      </w:r>
      <w:r w:rsidR="00CF5168">
        <w:rPr>
          <w:rFonts w:ascii="Times New Roman" w:hAnsi="Times New Roman" w:cs="Times New Roman"/>
          <w:sz w:val="24"/>
          <w:szCs w:val="24"/>
        </w:rPr>
        <w:t>recognition of emotions is a part of</w:t>
      </w:r>
      <w:r w:rsidRPr="005233B6">
        <w:rPr>
          <w:rFonts w:ascii="Times New Roman" w:hAnsi="Times New Roman" w:cs="Times New Roman"/>
          <w:sz w:val="24"/>
          <w:szCs w:val="24"/>
        </w:rPr>
        <w:t xml:space="preserve"> professional learning.</w:t>
      </w:r>
    </w:p>
    <w:p w14:paraId="137C4022" w14:textId="77777777" w:rsidR="008B0959" w:rsidRPr="005233B6" w:rsidRDefault="008B0959" w:rsidP="005233B6">
      <w:pPr>
        <w:spacing w:line="360" w:lineRule="auto"/>
        <w:jc w:val="both"/>
        <w:rPr>
          <w:rFonts w:ascii="Times New Roman" w:hAnsi="Times New Roman" w:cs="Times New Roman"/>
          <w:sz w:val="24"/>
          <w:szCs w:val="24"/>
        </w:rPr>
      </w:pPr>
      <w:r w:rsidRPr="005233B6">
        <w:rPr>
          <w:rFonts w:ascii="Times New Roman" w:hAnsi="Times New Roman" w:cs="Times New Roman"/>
          <w:sz w:val="24"/>
          <w:szCs w:val="24"/>
        </w:rPr>
        <w:t>At Level 6, the original fe</w:t>
      </w:r>
      <w:r w:rsidR="001150CD">
        <w:rPr>
          <w:rFonts w:ascii="Times New Roman" w:hAnsi="Times New Roman" w:cs="Times New Roman"/>
          <w:sz w:val="24"/>
          <w:szCs w:val="24"/>
        </w:rPr>
        <w:t>elings of anxiety were have evolved into</w:t>
      </w:r>
      <w:r w:rsidRPr="005233B6">
        <w:rPr>
          <w:rFonts w:ascii="Times New Roman" w:hAnsi="Times New Roman" w:cs="Times New Roman"/>
          <w:sz w:val="24"/>
          <w:szCs w:val="24"/>
        </w:rPr>
        <w:t xml:space="preserve"> calm confidence. When I started to deal with financial data I feared making </w:t>
      </w:r>
      <w:r w:rsidR="001150CD" w:rsidRPr="005233B6">
        <w:rPr>
          <w:rFonts w:ascii="Times New Roman" w:hAnsi="Times New Roman" w:cs="Times New Roman"/>
          <w:sz w:val="24"/>
          <w:szCs w:val="24"/>
        </w:rPr>
        <w:t>costly</w:t>
      </w:r>
      <w:r w:rsidR="001150CD">
        <w:rPr>
          <w:rFonts w:ascii="Times New Roman" w:hAnsi="Times New Roman" w:cs="Times New Roman"/>
          <w:sz w:val="24"/>
          <w:szCs w:val="24"/>
        </w:rPr>
        <w:t xml:space="preserve"> mistakes, however </w:t>
      </w:r>
      <w:r w:rsidRPr="005233B6">
        <w:rPr>
          <w:rFonts w:ascii="Times New Roman" w:hAnsi="Times New Roman" w:cs="Times New Roman"/>
          <w:sz w:val="24"/>
          <w:szCs w:val="24"/>
        </w:rPr>
        <w:t>repetition and feedback made me stronger and more co</w:t>
      </w:r>
      <w:r w:rsidR="001150CD">
        <w:rPr>
          <w:rFonts w:ascii="Times New Roman" w:hAnsi="Times New Roman" w:cs="Times New Roman"/>
          <w:sz w:val="24"/>
          <w:szCs w:val="24"/>
        </w:rPr>
        <w:t>rrect. It was a supportive approach</w:t>
      </w:r>
      <w:r w:rsidRPr="005233B6">
        <w:rPr>
          <w:rFonts w:ascii="Times New Roman" w:hAnsi="Times New Roman" w:cs="Times New Roman"/>
          <w:sz w:val="24"/>
          <w:szCs w:val="24"/>
        </w:rPr>
        <w:t xml:space="preserve"> that my supervisor employed, which motivated me to own my work. This development strengthened the transformational effects of reflection in which previous distress is the source of future trust.</w:t>
      </w:r>
    </w:p>
    <w:p w14:paraId="137C4023" w14:textId="77777777" w:rsidR="008B0959" w:rsidRPr="005233B6" w:rsidRDefault="008B0959" w:rsidP="005233B6">
      <w:pPr>
        <w:pStyle w:val="Heading2"/>
        <w:spacing w:line="360" w:lineRule="auto"/>
        <w:jc w:val="both"/>
        <w:rPr>
          <w:szCs w:val="24"/>
        </w:rPr>
      </w:pPr>
      <w:bookmarkStart w:id="4" w:name="_Toc213541442"/>
      <w:r w:rsidRPr="005233B6">
        <w:rPr>
          <w:szCs w:val="24"/>
        </w:rPr>
        <w:t>Evaluation</w:t>
      </w:r>
      <w:bookmarkEnd w:id="4"/>
    </w:p>
    <w:p w14:paraId="137C4024" w14:textId="77777777" w:rsidR="008B0959" w:rsidRPr="005233B6" w:rsidRDefault="008B0959" w:rsidP="005233B6">
      <w:pPr>
        <w:spacing w:line="360" w:lineRule="auto"/>
        <w:jc w:val="both"/>
        <w:rPr>
          <w:rFonts w:ascii="Times New Roman" w:hAnsi="Times New Roman" w:cs="Times New Roman"/>
          <w:sz w:val="24"/>
          <w:szCs w:val="24"/>
        </w:rPr>
      </w:pPr>
      <w:r w:rsidRPr="005233B6">
        <w:rPr>
          <w:rFonts w:ascii="Times New Roman" w:hAnsi="Times New Roman" w:cs="Times New Roman"/>
          <w:sz w:val="24"/>
          <w:szCs w:val="24"/>
        </w:rPr>
        <w:t xml:space="preserve">Drawing the comparisons of both placements, I </w:t>
      </w:r>
      <w:r w:rsidR="001150CD">
        <w:rPr>
          <w:rFonts w:ascii="Times New Roman" w:hAnsi="Times New Roman" w:cs="Times New Roman"/>
          <w:sz w:val="24"/>
          <w:szCs w:val="24"/>
        </w:rPr>
        <w:t xml:space="preserve">am able to appreciate the value </w:t>
      </w:r>
      <w:r w:rsidRPr="005233B6">
        <w:rPr>
          <w:rFonts w:ascii="Times New Roman" w:hAnsi="Times New Roman" w:cs="Times New Roman"/>
          <w:sz w:val="24"/>
          <w:szCs w:val="24"/>
        </w:rPr>
        <w:t>of each. In</w:t>
      </w:r>
      <w:r w:rsidR="001150CD">
        <w:rPr>
          <w:rFonts w:ascii="Times New Roman" w:hAnsi="Times New Roman" w:cs="Times New Roman"/>
          <w:sz w:val="24"/>
          <w:szCs w:val="24"/>
        </w:rPr>
        <w:t xml:space="preserve"> Level 4, my learning was focused on ‘’</w:t>
      </w:r>
      <w:r w:rsidRPr="005233B6">
        <w:rPr>
          <w:rFonts w:ascii="Times New Roman" w:hAnsi="Times New Roman" w:cs="Times New Roman"/>
          <w:sz w:val="24"/>
          <w:szCs w:val="24"/>
        </w:rPr>
        <w:t>what</w:t>
      </w:r>
      <w:r w:rsidR="001150CD">
        <w:rPr>
          <w:rFonts w:ascii="Times New Roman" w:hAnsi="Times New Roman" w:cs="Times New Roman"/>
          <w:sz w:val="24"/>
          <w:szCs w:val="24"/>
        </w:rPr>
        <w:t>’’ i.e. the way the hotel operates and what</w:t>
      </w:r>
      <w:r w:rsidRPr="005233B6">
        <w:rPr>
          <w:rFonts w:ascii="Times New Roman" w:hAnsi="Times New Roman" w:cs="Times New Roman"/>
          <w:sz w:val="24"/>
          <w:szCs w:val="24"/>
        </w:rPr>
        <w:t xml:space="preserve"> the guests</w:t>
      </w:r>
      <w:r w:rsidR="001150CD">
        <w:rPr>
          <w:rFonts w:ascii="Times New Roman" w:hAnsi="Times New Roman" w:cs="Times New Roman"/>
          <w:sz w:val="24"/>
          <w:szCs w:val="24"/>
        </w:rPr>
        <w:t xml:space="preserve"> expect. At Level 6, I understood ‘’</w:t>
      </w:r>
      <w:r w:rsidRPr="005233B6">
        <w:rPr>
          <w:rFonts w:ascii="Times New Roman" w:hAnsi="Times New Roman" w:cs="Times New Roman"/>
          <w:sz w:val="24"/>
          <w:szCs w:val="24"/>
        </w:rPr>
        <w:t>why</w:t>
      </w:r>
      <w:r w:rsidR="001150CD">
        <w:rPr>
          <w:rFonts w:ascii="Times New Roman" w:hAnsi="Times New Roman" w:cs="Times New Roman"/>
          <w:sz w:val="24"/>
          <w:szCs w:val="24"/>
        </w:rPr>
        <w:t>’’</w:t>
      </w:r>
      <w:r w:rsidRPr="005233B6">
        <w:rPr>
          <w:rFonts w:ascii="Times New Roman" w:hAnsi="Times New Roman" w:cs="Times New Roman"/>
          <w:sz w:val="24"/>
          <w:szCs w:val="24"/>
        </w:rPr>
        <w:t xml:space="preserve"> such as how such processes are measured, funded, and controlled. The Financial Management module allowed me to understand that minor inconsistencies in the information can misrepresent revenue predictions and performance reports</w:t>
      </w:r>
      <w:sdt>
        <w:sdtPr>
          <w:rPr>
            <w:rFonts w:ascii="Times New Roman" w:hAnsi="Times New Roman" w:cs="Times New Roman"/>
            <w:sz w:val="24"/>
            <w:szCs w:val="24"/>
          </w:rPr>
          <w:id w:val="-377702840"/>
          <w:citation/>
        </w:sdtPr>
        <w:sdtContent>
          <w:r w:rsidR="00EC6C05">
            <w:rPr>
              <w:rFonts w:ascii="Times New Roman" w:hAnsi="Times New Roman" w:cs="Times New Roman"/>
              <w:sz w:val="24"/>
              <w:szCs w:val="24"/>
            </w:rPr>
            <w:fldChar w:fldCharType="begin"/>
          </w:r>
          <w:r w:rsidR="00EC6C05">
            <w:rPr>
              <w:rFonts w:ascii="Times New Roman" w:hAnsi="Times New Roman" w:cs="Times New Roman"/>
              <w:sz w:val="24"/>
              <w:szCs w:val="24"/>
            </w:rPr>
            <w:instrText xml:space="preserve"> CITATION Atr23 \l 1033 </w:instrText>
          </w:r>
          <w:r w:rsidR="00EC6C05">
            <w:rPr>
              <w:rFonts w:ascii="Times New Roman" w:hAnsi="Times New Roman" w:cs="Times New Roman"/>
              <w:sz w:val="24"/>
              <w:szCs w:val="24"/>
            </w:rPr>
            <w:fldChar w:fldCharType="separate"/>
          </w:r>
          <w:r w:rsidR="00EC6C05">
            <w:rPr>
              <w:rFonts w:ascii="Times New Roman" w:hAnsi="Times New Roman" w:cs="Times New Roman"/>
              <w:noProof/>
              <w:sz w:val="24"/>
              <w:szCs w:val="24"/>
            </w:rPr>
            <w:t xml:space="preserve"> </w:t>
          </w:r>
          <w:r w:rsidR="00EC6C05" w:rsidRPr="00EC6C05">
            <w:rPr>
              <w:rFonts w:ascii="Times New Roman" w:hAnsi="Times New Roman" w:cs="Times New Roman"/>
              <w:noProof/>
              <w:sz w:val="24"/>
              <w:szCs w:val="24"/>
            </w:rPr>
            <w:t>(Atrill &amp; McLaney, 2023)</w:t>
          </w:r>
          <w:r w:rsidR="00EC6C05">
            <w:rPr>
              <w:rFonts w:ascii="Times New Roman" w:hAnsi="Times New Roman" w:cs="Times New Roman"/>
              <w:sz w:val="24"/>
              <w:szCs w:val="24"/>
            </w:rPr>
            <w:fldChar w:fldCharType="end"/>
          </w:r>
        </w:sdtContent>
      </w:sdt>
      <w:r w:rsidRPr="005233B6">
        <w:rPr>
          <w:rFonts w:ascii="Times New Roman" w:hAnsi="Times New Roman" w:cs="Times New Roman"/>
          <w:sz w:val="24"/>
          <w:szCs w:val="24"/>
        </w:rPr>
        <w:t>. I assisted in reducing the reporting errors by almost 15% within a month by verifying daily reports and making sure that an invoice is correct.</w:t>
      </w:r>
    </w:p>
    <w:p w14:paraId="137C4025" w14:textId="77777777" w:rsidR="008B0959" w:rsidRPr="005233B6" w:rsidRDefault="008B0959" w:rsidP="005233B6">
      <w:pPr>
        <w:spacing w:line="360" w:lineRule="auto"/>
        <w:jc w:val="both"/>
        <w:rPr>
          <w:rFonts w:ascii="Times New Roman" w:hAnsi="Times New Roman" w:cs="Times New Roman"/>
          <w:sz w:val="24"/>
          <w:szCs w:val="24"/>
        </w:rPr>
      </w:pPr>
      <w:r w:rsidRPr="005233B6">
        <w:rPr>
          <w:rFonts w:ascii="Times New Roman" w:hAnsi="Times New Roman" w:cs="Times New Roman"/>
          <w:sz w:val="24"/>
          <w:szCs w:val="24"/>
        </w:rPr>
        <w:t xml:space="preserve">Concerning leadership, my supervisor employed a situational approach where she would provide advice on situations where </w:t>
      </w:r>
      <w:r w:rsidR="00B04520">
        <w:rPr>
          <w:rFonts w:ascii="Times New Roman" w:hAnsi="Times New Roman" w:cs="Times New Roman"/>
          <w:sz w:val="24"/>
          <w:szCs w:val="24"/>
        </w:rPr>
        <w:t>I was not confident and allowing me act</w:t>
      </w:r>
      <w:r w:rsidRPr="005233B6">
        <w:rPr>
          <w:rFonts w:ascii="Times New Roman" w:hAnsi="Times New Roman" w:cs="Times New Roman"/>
          <w:sz w:val="24"/>
          <w:szCs w:val="24"/>
        </w:rPr>
        <w:t xml:space="preserve"> independent</w:t>
      </w:r>
      <w:r w:rsidR="00B04520">
        <w:rPr>
          <w:rFonts w:ascii="Times New Roman" w:hAnsi="Times New Roman" w:cs="Times New Roman"/>
          <w:sz w:val="24"/>
          <w:szCs w:val="24"/>
        </w:rPr>
        <w:t>ly which  helped me become competent. This reflected on the</w:t>
      </w:r>
      <w:r w:rsidRPr="005233B6">
        <w:rPr>
          <w:rFonts w:ascii="Times New Roman" w:hAnsi="Times New Roman" w:cs="Times New Roman"/>
          <w:sz w:val="24"/>
          <w:szCs w:val="24"/>
        </w:rPr>
        <w:t xml:space="preserve"> model of Hersey and Blanchard (1988) according to which the leader must make adjustments depending on the maturity and readiness of an employee</w:t>
      </w:r>
      <w:sdt>
        <w:sdtPr>
          <w:rPr>
            <w:rFonts w:ascii="Times New Roman" w:hAnsi="Times New Roman" w:cs="Times New Roman"/>
            <w:sz w:val="24"/>
            <w:szCs w:val="24"/>
          </w:rPr>
          <w:id w:val="-999428411"/>
          <w:citation/>
        </w:sdtPr>
        <w:sdtContent>
          <w:r w:rsidR="00EC6C05">
            <w:rPr>
              <w:rFonts w:ascii="Times New Roman" w:hAnsi="Times New Roman" w:cs="Times New Roman"/>
              <w:sz w:val="24"/>
              <w:szCs w:val="24"/>
            </w:rPr>
            <w:fldChar w:fldCharType="begin"/>
          </w:r>
          <w:r w:rsidR="00EC6C05">
            <w:rPr>
              <w:rFonts w:ascii="Times New Roman" w:hAnsi="Times New Roman" w:cs="Times New Roman"/>
              <w:sz w:val="24"/>
              <w:szCs w:val="24"/>
            </w:rPr>
            <w:instrText xml:space="preserve"> CITATION Her88 \l 1033 </w:instrText>
          </w:r>
          <w:r w:rsidR="00EC6C05">
            <w:rPr>
              <w:rFonts w:ascii="Times New Roman" w:hAnsi="Times New Roman" w:cs="Times New Roman"/>
              <w:sz w:val="24"/>
              <w:szCs w:val="24"/>
            </w:rPr>
            <w:fldChar w:fldCharType="separate"/>
          </w:r>
          <w:r w:rsidR="00EC6C05">
            <w:rPr>
              <w:rFonts w:ascii="Times New Roman" w:hAnsi="Times New Roman" w:cs="Times New Roman"/>
              <w:noProof/>
              <w:sz w:val="24"/>
              <w:szCs w:val="24"/>
            </w:rPr>
            <w:t xml:space="preserve"> </w:t>
          </w:r>
          <w:r w:rsidR="00EC6C05" w:rsidRPr="00EC6C05">
            <w:rPr>
              <w:rFonts w:ascii="Times New Roman" w:hAnsi="Times New Roman" w:cs="Times New Roman"/>
              <w:noProof/>
              <w:sz w:val="24"/>
              <w:szCs w:val="24"/>
            </w:rPr>
            <w:t>(Hersey &amp; Blanchard, 1988)</w:t>
          </w:r>
          <w:r w:rsidR="00EC6C05">
            <w:rPr>
              <w:rFonts w:ascii="Times New Roman" w:hAnsi="Times New Roman" w:cs="Times New Roman"/>
              <w:sz w:val="24"/>
              <w:szCs w:val="24"/>
            </w:rPr>
            <w:fldChar w:fldCharType="end"/>
          </w:r>
        </w:sdtContent>
      </w:sdt>
      <w:r w:rsidRPr="005233B6">
        <w:rPr>
          <w:rFonts w:ascii="Times New Roman" w:hAnsi="Times New Roman" w:cs="Times New Roman"/>
          <w:sz w:val="24"/>
          <w:szCs w:val="24"/>
        </w:rPr>
        <w:t xml:space="preserve">. </w:t>
      </w:r>
    </w:p>
    <w:p w14:paraId="137C4026" w14:textId="77777777" w:rsidR="008B0959" w:rsidRPr="005233B6" w:rsidRDefault="00B04520" w:rsidP="005233B6">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An example of administrative precision is accurate stock ordering which</w:t>
      </w:r>
      <w:r w:rsidR="008B0959" w:rsidRPr="005233B6">
        <w:rPr>
          <w:rFonts w:ascii="Times New Roman" w:hAnsi="Times New Roman" w:cs="Times New Roman"/>
          <w:sz w:val="24"/>
          <w:szCs w:val="24"/>
        </w:rPr>
        <w:t xml:space="preserve"> meant that the food and beverage department never out of stock of essential supplies which ensured a continuous flow of s</w:t>
      </w:r>
      <w:r>
        <w:rPr>
          <w:rFonts w:ascii="Times New Roman" w:hAnsi="Times New Roman" w:cs="Times New Roman"/>
          <w:sz w:val="24"/>
          <w:szCs w:val="24"/>
        </w:rPr>
        <w:t xml:space="preserve">ervice. This connected to </w:t>
      </w:r>
      <w:r w:rsidR="008B0959" w:rsidRPr="005233B6">
        <w:rPr>
          <w:rFonts w:ascii="Times New Roman" w:hAnsi="Times New Roman" w:cs="Times New Roman"/>
          <w:sz w:val="24"/>
          <w:szCs w:val="24"/>
        </w:rPr>
        <w:t xml:space="preserve">the Balanced Scorecard concept of bridging internal effectiveness and customer satisfaction </w:t>
      </w:r>
      <w:sdt>
        <w:sdtPr>
          <w:rPr>
            <w:rFonts w:ascii="Times New Roman" w:hAnsi="Times New Roman" w:cs="Times New Roman"/>
            <w:sz w:val="24"/>
            <w:szCs w:val="24"/>
          </w:rPr>
          <w:id w:val="-1589382226"/>
          <w:citation/>
        </w:sdtPr>
        <w:sdtContent>
          <w:r w:rsidR="002F6D3F">
            <w:rPr>
              <w:rFonts w:ascii="Times New Roman" w:hAnsi="Times New Roman" w:cs="Times New Roman"/>
              <w:sz w:val="24"/>
              <w:szCs w:val="24"/>
            </w:rPr>
            <w:fldChar w:fldCharType="begin"/>
          </w:r>
          <w:r w:rsidR="002F6D3F">
            <w:rPr>
              <w:rFonts w:ascii="Times New Roman" w:hAnsi="Times New Roman" w:cs="Times New Roman"/>
              <w:sz w:val="24"/>
              <w:szCs w:val="24"/>
            </w:rPr>
            <w:instrText xml:space="preserve"> CITATION Kap92 \l 1033 </w:instrText>
          </w:r>
          <w:r w:rsidR="002F6D3F">
            <w:rPr>
              <w:rFonts w:ascii="Times New Roman" w:hAnsi="Times New Roman" w:cs="Times New Roman"/>
              <w:sz w:val="24"/>
              <w:szCs w:val="24"/>
            </w:rPr>
            <w:fldChar w:fldCharType="separate"/>
          </w:r>
          <w:r w:rsidR="002F6D3F" w:rsidRPr="002F6D3F">
            <w:rPr>
              <w:rFonts w:ascii="Times New Roman" w:hAnsi="Times New Roman" w:cs="Times New Roman"/>
              <w:noProof/>
              <w:sz w:val="24"/>
              <w:szCs w:val="24"/>
            </w:rPr>
            <w:t>(Kaplan &amp; Norton, 1992)</w:t>
          </w:r>
          <w:r w:rsidR="002F6D3F">
            <w:rPr>
              <w:rFonts w:ascii="Times New Roman" w:hAnsi="Times New Roman" w:cs="Times New Roman"/>
              <w:sz w:val="24"/>
              <w:szCs w:val="24"/>
            </w:rPr>
            <w:fldChar w:fldCharType="end"/>
          </w:r>
        </w:sdtContent>
      </w:sdt>
      <w:r w:rsidR="008B0959" w:rsidRPr="005233B6">
        <w:rPr>
          <w:rFonts w:ascii="Times New Roman" w:hAnsi="Times New Roman" w:cs="Times New Roman"/>
          <w:sz w:val="24"/>
          <w:szCs w:val="24"/>
        </w:rPr>
        <w:t>.</w:t>
      </w:r>
    </w:p>
    <w:p w14:paraId="137C4027" w14:textId="77777777" w:rsidR="008B0959" w:rsidRPr="005233B6" w:rsidRDefault="008B0959" w:rsidP="005233B6">
      <w:pPr>
        <w:pStyle w:val="Heading2"/>
        <w:spacing w:line="360" w:lineRule="auto"/>
        <w:jc w:val="both"/>
        <w:rPr>
          <w:szCs w:val="24"/>
        </w:rPr>
      </w:pPr>
      <w:bookmarkStart w:id="5" w:name="_Toc213541443"/>
      <w:r w:rsidRPr="005233B6">
        <w:rPr>
          <w:szCs w:val="24"/>
        </w:rPr>
        <w:t>Analysis</w:t>
      </w:r>
      <w:bookmarkEnd w:id="5"/>
    </w:p>
    <w:p w14:paraId="137C4028" w14:textId="77777777" w:rsidR="008B0959" w:rsidRPr="005233B6" w:rsidRDefault="00B04520" w:rsidP="005233B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Analysing </w:t>
      </w:r>
      <w:r w:rsidR="008B0959" w:rsidRPr="005233B6">
        <w:rPr>
          <w:rFonts w:ascii="Times New Roman" w:hAnsi="Times New Roman" w:cs="Times New Roman"/>
          <w:sz w:val="24"/>
          <w:szCs w:val="24"/>
        </w:rPr>
        <w:t>my experience, it is possible to find the inf</w:t>
      </w:r>
      <w:r>
        <w:rPr>
          <w:rFonts w:ascii="Times New Roman" w:hAnsi="Times New Roman" w:cs="Times New Roman"/>
          <w:sz w:val="24"/>
          <w:szCs w:val="24"/>
        </w:rPr>
        <w:t>luence of theory on my development</w:t>
      </w:r>
      <w:r w:rsidR="008B0959" w:rsidRPr="005233B6">
        <w:rPr>
          <w:rFonts w:ascii="Times New Roman" w:hAnsi="Times New Roman" w:cs="Times New Roman"/>
          <w:sz w:val="24"/>
          <w:szCs w:val="24"/>
        </w:rPr>
        <w:t xml:space="preserve">. At the initial phase, there was primarily transactional leadership that was task and result-oriented. Although this was effective, </w:t>
      </w:r>
      <w:r>
        <w:rPr>
          <w:rFonts w:ascii="Times New Roman" w:hAnsi="Times New Roman" w:cs="Times New Roman"/>
          <w:sz w:val="24"/>
          <w:szCs w:val="24"/>
        </w:rPr>
        <w:t>it was not very emotionally engaging</w:t>
      </w:r>
      <w:r w:rsidR="008B0959" w:rsidRPr="005233B6">
        <w:rPr>
          <w:rFonts w:ascii="Times New Roman" w:hAnsi="Times New Roman" w:cs="Times New Roman"/>
          <w:sz w:val="24"/>
          <w:szCs w:val="24"/>
        </w:rPr>
        <w:t>. During my Level 6 placement, the leadership approach of the manager was empowering and collaborative, which is similar to the transformationa</w:t>
      </w:r>
      <w:r>
        <w:rPr>
          <w:rFonts w:ascii="Times New Roman" w:hAnsi="Times New Roman" w:cs="Times New Roman"/>
          <w:sz w:val="24"/>
          <w:szCs w:val="24"/>
        </w:rPr>
        <w:t>l style that is found to improve</w:t>
      </w:r>
      <w:r w:rsidR="008B0959" w:rsidRPr="005233B6">
        <w:rPr>
          <w:rFonts w:ascii="Times New Roman" w:hAnsi="Times New Roman" w:cs="Times New Roman"/>
          <w:sz w:val="24"/>
          <w:szCs w:val="24"/>
        </w:rPr>
        <w:t xml:space="preserve"> innovation and morale in hospitality</w:t>
      </w:r>
      <w:sdt>
        <w:sdtPr>
          <w:rPr>
            <w:rFonts w:ascii="Times New Roman" w:hAnsi="Times New Roman" w:cs="Times New Roman"/>
            <w:sz w:val="24"/>
            <w:szCs w:val="24"/>
          </w:rPr>
          <w:id w:val="-1387334177"/>
          <w:citation/>
        </w:sdtPr>
        <w:sdtContent>
          <w:r w:rsidR="00EC6C05">
            <w:rPr>
              <w:rFonts w:ascii="Times New Roman" w:hAnsi="Times New Roman" w:cs="Times New Roman"/>
              <w:sz w:val="24"/>
              <w:szCs w:val="24"/>
            </w:rPr>
            <w:fldChar w:fldCharType="begin"/>
          </w:r>
          <w:r w:rsidR="00EC6C05">
            <w:rPr>
              <w:rFonts w:ascii="Times New Roman" w:hAnsi="Times New Roman" w:cs="Times New Roman"/>
              <w:sz w:val="24"/>
              <w:szCs w:val="24"/>
            </w:rPr>
            <w:instrText xml:space="preserve"> CITATION YeP22 \l 1033 </w:instrText>
          </w:r>
          <w:r w:rsidR="00EC6C05">
            <w:rPr>
              <w:rFonts w:ascii="Times New Roman" w:hAnsi="Times New Roman" w:cs="Times New Roman"/>
              <w:sz w:val="24"/>
              <w:szCs w:val="24"/>
            </w:rPr>
            <w:fldChar w:fldCharType="separate"/>
          </w:r>
          <w:r w:rsidR="00EC6C05">
            <w:rPr>
              <w:rFonts w:ascii="Times New Roman" w:hAnsi="Times New Roman" w:cs="Times New Roman"/>
              <w:noProof/>
              <w:sz w:val="24"/>
              <w:szCs w:val="24"/>
            </w:rPr>
            <w:t xml:space="preserve"> </w:t>
          </w:r>
          <w:r w:rsidR="00EC6C05" w:rsidRPr="00EC6C05">
            <w:rPr>
              <w:rFonts w:ascii="Times New Roman" w:hAnsi="Times New Roman" w:cs="Times New Roman"/>
              <w:noProof/>
              <w:sz w:val="24"/>
              <w:szCs w:val="24"/>
            </w:rPr>
            <w:t>(Ye, et al., 2022)</w:t>
          </w:r>
          <w:r w:rsidR="00EC6C05">
            <w:rPr>
              <w:rFonts w:ascii="Times New Roman" w:hAnsi="Times New Roman" w:cs="Times New Roman"/>
              <w:sz w:val="24"/>
              <w:szCs w:val="24"/>
            </w:rPr>
            <w:fldChar w:fldCharType="end"/>
          </w:r>
        </w:sdtContent>
      </w:sdt>
      <w:r w:rsidR="008B0959" w:rsidRPr="005233B6">
        <w:rPr>
          <w:rFonts w:ascii="Times New Roman" w:hAnsi="Times New Roman" w:cs="Times New Roman"/>
          <w:sz w:val="24"/>
          <w:szCs w:val="24"/>
        </w:rPr>
        <w:t>.</w:t>
      </w:r>
    </w:p>
    <w:p w14:paraId="137C4029" w14:textId="77777777" w:rsidR="008B0959" w:rsidRPr="005233B6" w:rsidRDefault="00B04520" w:rsidP="005233B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8B0959" w:rsidRPr="005233B6">
        <w:rPr>
          <w:rFonts w:ascii="Times New Roman" w:hAnsi="Times New Roman" w:cs="Times New Roman"/>
          <w:sz w:val="24"/>
          <w:szCs w:val="24"/>
        </w:rPr>
        <w:t>Entrepreneurship module helped me to realize that innova</w:t>
      </w:r>
      <w:r>
        <w:rPr>
          <w:rFonts w:ascii="Times New Roman" w:hAnsi="Times New Roman" w:cs="Times New Roman"/>
          <w:sz w:val="24"/>
          <w:szCs w:val="24"/>
        </w:rPr>
        <w:t>tion does not necessarily mean the start</w:t>
      </w:r>
      <w:r w:rsidR="008B0959" w:rsidRPr="005233B6">
        <w:rPr>
          <w:rFonts w:ascii="Times New Roman" w:hAnsi="Times New Roman" w:cs="Times New Roman"/>
          <w:sz w:val="24"/>
          <w:szCs w:val="24"/>
        </w:rPr>
        <w:t xml:space="preserve"> of a new business. It ma</w:t>
      </w:r>
      <w:r>
        <w:rPr>
          <w:rFonts w:ascii="Times New Roman" w:hAnsi="Times New Roman" w:cs="Times New Roman"/>
          <w:sz w:val="24"/>
          <w:szCs w:val="24"/>
        </w:rPr>
        <w:t>y also relate to improving</w:t>
      </w:r>
      <w:r w:rsidR="008B0959" w:rsidRPr="005233B6">
        <w:rPr>
          <w:rFonts w:ascii="Times New Roman" w:hAnsi="Times New Roman" w:cs="Times New Roman"/>
          <w:sz w:val="24"/>
          <w:szCs w:val="24"/>
        </w:rPr>
        <w:t xml:space="preserve"> the current system</w:t>
      </w:r>
      <w:sdt>
        <w:sdtPr>
          <w:rPr>
            <w:rFonts w:ascii="Times New Roman" w:hAnsi="Times New Roman" w:cs="Times New Roman"/>
            <w:sz w:val="24"/>
            <w:szCs w:val="24"/>
          </w:rPr>
          <w:id w:val="-2089373996"/>
          <w:citation/>
        </w:sdtPr>
        <w:sdtContent>
          <w:r w:rsidR="00EC6C05">
            <w:rPr>
              <w:rFonts w:ascii="Times New Roman" w:hAnsi="Times New Roman" w:cs="Times New Roman"/>
              <w:sz w:val="24"/>
              <w:szCs w:val="24"/>
            </w:rPr>
            <w:fldChar w:fldCharType="begin"/>
          </w:r>
          <w:r w:rsidR="00EC6C05">
            <w:rPr>
              <w:rFonts w:ascii="Times New Roman" w:hAnsi="Times New Roman" w:cs="Times New Roman"/>
              <w:sz w:val="24"/>
              <w:szCs w:val="24"/>
            </w:rPr>
            <w:instrText xml:space="preserve"> CITATION Dru14 \l 1033 </w:instrText>
          </w:r>
          <w:r w:rsidR="00EC6C05">
            <w:rPr>
              <w:rFonts w:ascii="Times New Roman" w:hAnsi="Times New Roman" w:cs="Times New Roman"/>
              <w:sz w:val="24"/>
              <w:szCs w:val="24"/>
            </w:rPr>
            <w:fldChar w:fldCharType="separate"/>
          </w:r>
          <w:r w:rsidR="00EC6C05">
            <w:rPr>
              <w:rFonts w:ascii="Times New Roman" w:hAnsi="Times New Roman" w:cs="Times New Roman"/>
              <w:noProof/>
              <w:sz w:val="24"/>
              <w:szCs w:val="24"/>
            </w:rPr>
            <w:t xml:space="preserve"> </w:t>
          </w:r>
          <w:r w:rsidR="00EC6C05" w:rsidRPr="00EC6C05">
            <w:rPr>
              <w:rFonts w:ascii="Times New Roman" w:hAnsi="Times New Roman" w:cs="Times New Roman"/>
              <w:noProof/>
              <w:sz w:val="24"/>
              <w:szCs w:val="24"/>
            </w:rPr>
            <w:t>(Drucker, 2014)</w:t>
          </w:r>
          <w:r w:rsidR="00EC6C05">
            <w:rPr>
              <w:rFonts w:ascii="Times New Roman" w:hAnsi="Times New Roman" w:cs="Times New Roman"/>
              <w:sz w:val="24"/>
              <w:szCs w:val="24"/>
            </w:rPr>
            <w:fldChar w:fldCharType="end"/>
          </w:r>
        </w:sdtContent>
      </w:sdt>
      <w:r>
        <w:rPr>
          <w:rFonts w:ascii="Times New Roman" w:hAnsi="Times New Roman" w:cs="Times New Roman"/>
          <w:sz w:val="24"/>
          <w:szCs w:val="24"/>
        </w:rPr>
        <w:t>. Therefore, I proposed the</w:t>
      </w:r>
      <w:r w:rsidR="008B0959" w:rsidRPr="005233B6">
        <w:rPr>
          <w:rFonts w:ascii="Times New Roman" w:hAnsi="Times New Roman" w:cs="Times New Roman"/>
          <w:sz w:val="24"/>
          <w:szCs w:val="24"/>
        </w:rPr>
        <w:t xml:space="preserve"> application of a common Excel tracker with </w:t>
      </w:r>
      <w:r>
        <w:rPr>
          <w:rFonts w:ascii="Times New Roman" w:hAnsi="Times New Roman" w:cs="Times New Roman"/>
          <w:sz w:val="24"/>
          <w:szCs w:val="24"/>
        </w:rPr>
        <w:t xml:space="preserve">Google drive </w:t>
      </w:r>
      <w:r w:rsidR="008B0959" w:rsidRPr="005233B6">
        <w:rPr>
          <w:rFonts w:ascii="Times New Roman" w:hAnsi="Times New Roman" w:cs="Times New Roman"/>
          <w:sz w:val="24"/>
          <w:szCs w:val="24"/>
        </w:rPr>
        <w:t xml:space="preserve">to use in supplier invoices. This minimized departmental overlaps and increased visibility. The fact that my idea is being put into practice and valued helped me to stay confident </w:t>
      </w:r>
      <w:r w:rsidR="00CC0634">
        <w:rPr>
          <w:rFonts w:ascii="Times New Roman" w:hAnsi="Times New Roman" w:cs="Times New Roman"/>
          <w:sz w:val="24"/>
          <w:szCs w:val="24"/>
        </w:rPr>
        <w:t xml:space="preserve">and supported the </w:t>
      </w:r>
      <w:r w:rsidR="008B0959" w:rsidRPr="005233B6">
        <w:rPr>
          <w:rFonts w:ascii="Times New Roman" w:hAnsi="Times New Roman" w:cs="Times New Roman"/>
          <w:sz w:val="24"/>
          <w:szCs w:val="24"/>
        </w:rPr>
        <w:t>intrapreneurial mindset that Drucker outlined.</w:t>
      </w:r>
    </w:p>
    <w:p w14:paraId="137C402A" w14:textId="77777777" w:rsidR="008B0959" w:rsidRPr="005233B6" w:rsidRDefault="00CC0634" w:rsidP="005233B6">
      <w:pPr>
        <w:spacing w:line="360" w:lineRule="auto"/>
        <w:jc w:val="both"/>
        <w:rPr>
          <w:rFonts w:ascii="Times New Roman" w:hAnsi="Times New Roman" w:cs="Times New Roman"/>
          <w:sz w:val="24"/>
          <w:szCs w:val="24"/>
        </w:rPr>
      </w:pPr>
      <w:r w:rsidRPr="00CC0634">
        <w:rPr>
          <w:rFonts w:ascii="Times New Roman" w:hAnsi="Times New Roman" w:cs="Times New Roman"/>
          <w:b/>
          <w:sz w:val="24"/>
          <w:szCs w:val="24"/>
        </w:rPr>
        <w:t>C</w:t>
      </w:r>
      <w:r w:rsidR="008B0959" w:rsidRPr="00CC0634">
        <w:rPr>
          <w:rFonts w:ascii="Times New Roman" w:hAnsi="Times New Roman" w:cs="Times New Roman"/>
          <w:b/>
          <w:sz w:val="24"/>
          <w:szCs w:val="24"/>
        </w:rPr>
        <w:t>ultural awareness.</w:t>
      </w:r>
      <w:r w:rsidR="008B0959" w:rsidRPr="005233B6">
        <w:rPr>
          <w:rFonts w:ascii="Times New Roman" w:hAnsi="Times New Roman" w:cs="Times New Roman"/>
          <w:sz w:val="24"/>
          <w:szCs w:val="24"/>
        </w:rPr>
        <w:t xml:space="preserve"> The administration team consisted of the people representing different nati</w:t>
      </w:r>
      <w:r>
        <w:rPr>
          <w:rFonts w:ascii="Times New Roman" w:hAnsi="Times New Roman" w:cs="Times New Roman"/>
          <w:sz w:val="24"/>
          <w:szCs w:val="24"/>
        </w:rPr>
        <w:t>onalities, and occasionally</w:t>
      </w:r>
      <w:r w:rsidR="008B0959" w:rsidRPr="005233B6">
        <w:rPr>
          <w:rFonts w:ascii="Times New Roman" w:hAnsi="Times New Roman" w:cs="Times New Roman"/>
          <w:sz w:val="24"/>
          <w:szCs w:val="24"/>
        </w:rPr>
        <w:t xml:space="preserve"> misunderstandings occurred because of the communication style differences. Going back to the cultural dimensions by Hofstede (2011) enabled me to change my approach</w:t>
      </w:r>
      <w:sdt>
        <w:sdtPr>
          <w:rPr>
            <w:rFonts w:ascii="Times New Roman" w:hAnsi="Times New Roman" w:cs="Times New Roman"/>
            <w:sz w:val="24"/>
            <w:szCs w:val="24"/>
          </w:rPr>
          <w:id w:val="-1381397348"/>
          <w:citation/>
        </w:sdtPr>
        <w:sdtContent>
          <w:r w:rsidR="00EC6C05">
            <w:rPr>
              <w:rFonts w:ascii="Times New Roman" w:hAnsi="Times New Roman" w:cs="Times New Roman"/>
              <w:sz w:val="24"/>
              <w:szCs w:val="24"/>
            </w:rPr>
            <w:fldChar w:fldCharType="begin"/>
          </w:r>
          <w:r w:rsidR="00EC6C05">
            <w:rPr>
              <w:rFonts w:ascii="Times New Roman" w:hAnsi="Times New Roman" w:cs="Times New Roman"/>
              <w:sz w:val="24"/>
              <w:szCs w:val="24"/>
            </w:rPr>
            <w:instrText xml:space="preserve"> CITATION Hof11 \l 1033 </w:instrText>
          </w:r>
          <w:r w:rsidR="00EC6C05">
            <w:rPr>
              <w:rFonts w:ascii="Times New Roman" w:hAnsi="Times New Roman" w:cs="Times New Roman"/>
              <w:sz w:val="24"/>
              <w:szCs w:val="24"/>
            </w:rPr>
            <w:fldChar w:fldCharType="separate"/>
          </w:r>
          <w:r w:rsidR="00EC6C05">
            <w:rPr>
              <w:rFonts w:ascii="Times New Roman" w:hAnsi="Times New Roman" w:cs="Times New Roman"/>
              <w:noProof/>
              <w:sz w:val="24"/>
              <w:szCs w:val="24"/>
            </w:rPr>
            <w:t xml:space="preserve"> </w:t>
          </w:r>
          <w:r w:rsidR="00EC6C05" w:rsidRPr="00EC6C05">
            <w:rPr>
              <w:rFonts w:ascii="Times New Roman" w:hAnsi="Times New Roman" w:cs="Times New Roman"/>
              <w:noProof/>
              <w:sz w:val="24"/>
              <w:szCs w:val="24"/>
            </w:rPr>
            <w:t>(Insights, 2011)</w:t>
          </w:r>
          <w:r w:rsidR="00EC6C05">
            <w:rPr>
              <w:rFonts w:ascii="Times New Roman" w:hAnsi="Times New Roman" w:cs="Times New Roman"/>
              <w:sz w:val="24"/>
              <w:szCs w:val="24"/>
            </w:rPr>
            <w:fldChar w:fldCharType="end"/>
          </w:r>
        </w:sdtContent>
      </w:sdt>
      <w:r w:rsidR="008B0959" w:rsidRPr="005233B6">
        <w:rPr>
          <w:rFonts w:ascii="Times New Roman" w:hAnsi="Times New Roman" w:cs="Times New Roman"/>
          <w:sz w:val="24"/>
          <w:szCs w:val="24"/>
        </w:rPr>
        <w:t xml:space="preserve">. I got to know that hierarchy and indirect communication were appreciated by some colleagues and some were more focused on a direct discourse. Adhering to those preferences </w:t>
      </w:r>
      <w:r w:rsidRPr="005233B6">
        <w:rPr>
          <w:rFonts w:ascii="Times New Roman" w:hAnsi="Times New Roman" w:cs="Times New Roman"/>
          <w:sz w:val="24"/>
          <w:szCs w:val="24"/>
        </w:rPr>
        <w:t>improved</w:t>
      </w:r>
      <w:r w:rsidR="008B0959" w:rsidRPr="005233B6">
        <w:rPr>
          <w:rFonts w:ascii="Times New Roman" w:hAnsi="Times New Roman" w:cs="Times New Roman"/>
          <w:sz w:val="24"/>
          <w:szCs w:val="24"/>
        </w:rPr>
        <w:t xml:space="preserve"> cooperation and minimized tension.</w:t>
      </w:r>
    </w:p>
    <w:p w14:paraId="137C402B" w14:textId="77777777" w:rsidR="008B0959" w:rsidRPr="005233B6" w:rsidRDefault="008B0959" w:rsidP="005233B6">
      <w:pPr>
        <w:pStyle w:val="Heading2"/>
        <w:spacing w:line="360" w:lineRule="auto"/>
        <w:jc w:val="both"/>
        <w:rPr>
          <w:szCs w:val="24"/>
        </w:rPr>
      </w:pPr>
      <w:bookmarkStart w:id="6" w:name="_Toc213541444"/>
      <w:r w:rsidRPr="005233B6">
        <w:rPr>
          <w:szCs w:val="24"/>
        </w:rPr>
        <w:t>Conclusion</w:t>
      </w:r>
      <w:bookmarkEnd w:id="6"/>
    </w:p>
    <w:p w14:paraId="137C402C" w14:textId="77777777" w:rsidR="008B0959" w:rsidRPr="005233B6" w:rsidRDefault="00555551" w:rsidP="005233B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Looking back, </w:t>
      </w:r>
      <w:r w:rsidR="008B0959" w:rsidRPr="005233B6">
        <w:rPr>
          <w:rFonts w:ascii="Times New Roman" w:hAnsi="Times New Roman" w:cs="Times New Roman"/>
          <w:sz w:val="24"/>
          <w:szCs w:val="24"/>
        </w:rPr>
        <w:t xml:space="preserve">I have grown to be a confident and analytical hospitality professional as opposed to a nervous trainee. The Level 4 experience taught me the ability to be resilient and adaptable, whereas the Level 6 placement taught me precision, initiative and </w:t>
      </w:r>
      <w:r>
        <w:rPr>
          <w:rFonts w:ascii="Times New Roman" w:hAnsi="Times New Roman" w:cs="Times New Roman"/>
          <w:sz w:val="24"/>
          <w:szCs w:val="24"/>
        </w:rPr>
        <w:t>leadership awareness. I learnt</w:t>
      </w:r>
      <w:r w:rsidR="008B0959" w:rsidRPr="005233B6">
        <w:rPr>
          <w:rFonts w:ascii="Times New Roman" w:hAnsi="Times New Roman" w:cs="Times New Roman"/>
          <w:sz w:val="24"/>
          <w:szCs w:val="24"/>
        </w:rPr>
        <w:t xml:space="preserve"> </w:t>
      </w:r>
      <w:r w:rsidR="008B0959" w:rsidRPr="005233B6">
        <w:rPr>
          <w:rFonts w:ascii="Times New Roman" w:hAnsi="Times New Roman" w:cs="Times New Roman"/>
          <w:sz w:val="24"/>
          <w:szCs w:val="24"/>
        </w:rPr>
        <w:lastRenderedPageBreak/>
        <w:t>that administration does not only mean paperwork but it is the foundation of guest satisfaction and business prosperity.</w:t>
      </w:r>
    </w:p>
    <w:p w14:paraId="137C402D" w14:textId="77777777" w:rsidR="008B0959" w:rsidRPr="005233B6" w:rsidRDefault="00555551" w:rsidP="005233B6">
      <w:pPr>
        <w:spacing w:line="360" w:lineRule="auto"/>
        <w:jc w:val="both"/>
        <w:rPr>
          <w:rFonts w:ascii="Times New Roman" w:hAnsi="Times New Roman" w:cs="Times New Roman"/>
          <w:sz w:val="24"/>
          <w:szCs w:val="24"/>
        </w:rPr>
      </w:pPr>
      <w:r>
        <w:rPr>
          <w:rFonts w:ascii="Times New Roman" w:hAnsi="Times New Roman" w:cs="Times New Roman"/>
          <w:sz w:val="24"/>
          <w:szCs w:val="24"/>
        </w:rPr>
        <w:t>Reflection helped me assume</w:t>
      </w:r>
      <w:r w:rsidR="008B0959" w:rsidRPr="005233B6">
        <w:rPr>
          <w:rFonts w:ascii="Times New Roman" w:hAnsi="Times New Roman" w:cs="Times New Roman"/>
          <w:sz w:val="24"/>
          <w:szCs w:val="24"/>
        </w:rPr>
        <w:t xml:space="preserve"> that I should make mistakes at an early age. The application of t</w:t>
      </w:r>
      <w:r>
        <w:rPr>
          <w:rFonts w:ascii="Times New Roman" w:hAnsi="Times New Roman" w:cs="Times New Roman"/>
          <w:sz w:val="24"/>
          <w:szCs w:val="24"/>
        </w:rPr>
        <w:t xml:space="preserve">he Gibbs framework helped me </w:t>
      </w:r>
      <w:r w:rsidR="008B0959" w:rsidRPr="005233B6">
        <w:rPr>
          <w:rFonts w:ascii="Times New Roman" w:hAnsi="Times New Roman" w:cs="Times New Roman"/>
          <w:sz w:val="24"/>
          <w:szCs w:val="24"/>
        </w:rPr>
        <w:t>take challenges logically by identifying problems, analysing their causes, and determining how to improve these problems.</w:t>
      </w:r>
    </w:p>
    <w:p w14:paraId="137C402E" w14:textId="77777777" w:rsidR="008B0959" w:rsidRPr="005233B6" w:rsidRDefault="008B0959" w:rsidP="005233B6">
      <w:pPr>
        <w:pStyle w:val="Heading2"/>
        <w:spacing w:line="360" w:lineRule="auto"/>
        <w:jc w:val="both"/>
        <w:rPr>
          <w:szCs w:val="24"/>
        </w:rPr>
      </w:pPr>
      <w:bookmarkStart w:id="7" w:name="_Toc213541445"/>
      <w:r w:rsidRPr="005233B6">
        <w:rPr>
          <w:szCs w:val="24"/>
        </w:rPr>
        <w:t>Action Plan</w:t>
      </w:r>
      <w:bookmarkEnd w:id="7"/>
    </w:p>
    <w:p w14:paraId="137C402F" w14:textId="77777777" w:rsidR="008B0959" w:rsidRPr="005233B6" w:rsidRDefault="008B0959" w:rsidP="005233B6">
      <w:pPr>
        <w:pStyle w:val="ListParagraph"/>
        <w:numPr>
          <w:ilvl w:val="0"/>
          <w:numId w:val="5"/>
        </w:numPr>
        <w:spacing w:line="360" w:lineRule="auto"/>
        <w:jc w:val="both"/>
        <w:rPr>
          <w:rFonts w:ascii="Times New Roman" w:hAnsi="Times New Roman" w:cs="Times New Roman"/>
          <w:sz w:val="24"/>
          <w:szCs w:val="24"/>
        </w:rPr>
      </w:pPr>
      <w:r w:rsidRPr="005233B6">
        <w:rPr>
          <w:rFonts w:ascii="Times New Roman" w:hAnsi="Times New Roman" w:cs="Times New Roman"/>
          <w:sz w:val="24"/>
          <w:szCs w:val="24"/>
        </w:rPr>
        <w:t>Improve Financial Literacy- Take a short distance online course in hospitality finance like Cornell University eCornell Hospitality Financial Management programme to sharpen decision-making and cost-control attributes.</w:t>
      </w:r>
    </w:p>
    <w:p w14:paraId="137C4030" w14:textId="77777777" w:rsidR="008B0959" w:rsidRPr="005233B6" w:rsidRDefault="008B0959" w:rsidP="005233B6">
      <w:pPr>
        <w:pStyle w:val="ListParagraph"/>
        <w:numPr>
          <w:ilvl w:val="0"/>
          <w:numId w:val="5"/>
        </w:numPr>
        <w:spacing w:line="360" w:lineRule="auto"/>
        <w:jc w:val="both"/>
        <w:rPr>
          <w:rFonts w:ascii="Times New Roman" w:hAnsi="Times New Roman" w:cs="Times New Roman"/>
          <w:sz w:val="24"/>
          <w:szCs w:val="24"/>
        </w:rPr>
      </w:pPr>
      <w:r w:rsidRPr="005233B6">
        <w:rPr>
          <w:rFonts w:ascii="Times New Roman" w:hAnsi="Times New Roman" w:cs="Times New Roman"/>
          <w:sz w:val="24"/>
          <w:szCs w:val="24"/>
        </w:rPr>
        <w:t>Develop Transformational Leadership- Use Ye et al. (2022) to develop motivational and empowering methods to apply to others wh</w:t>
      </w:r>
      <w:r w:rsidR="00555551">
        <w:rPr>
          <w:rFonts w:ascii="Times New Roman" w:hAnsi="Times New Roman" w:cs="Times New Roman"/>
          <w:sz w:val="24"/>
          <w:szCs w:val="24"/>
        </w:rPr>
        <w:t>en leading them in future roles</w:t>
      </w:r>
      <w:r w:rsidRPr="005233B6">
        <w:rPr>
          <w:rFonts w:ascii="Times New Roman" w:hAnsi="Times New Roman" w:cs="Times New Roman"/>
          <w:sz w:val="24"/>
          <w:szCs w:val="24"/>
        </w:rPr>
        <w:t>.</w:t>
      </w:r>
    </w:p>
    <w:p w14:paraId="137C4031" w14:textId="77777777" w:rsidR="008B0959" w:rsidRPr="005233B6" w:rsidRDefault="008B0959" w:rsidP="005233B6">
      <w:pPr>
        <w:pStyle w:val="ListParagraph"/>
        <w:numPr>
          <w:ilvl w:val="0"/>
          <w:numId w:val="5"/>
        </w:numPr>
        <w:spacing w:line="360" w:lineRule="auto"/>
        <w:jc w:val="both"/>
        <w:rPr>
          <w:rFonts w:ascii="Times New Roman" w:hAnsi="Times New Roman" w:cs="Times New Roman"/>
          <w:sz w:val="24"/>
          <w:szCs w:val="24"/>
        </w:rPr>
      </w:pPr>
      <w:r w:rsidRPr="005233B6">
        <w:rPr>
          <w:rFonts w:ascii="Times New Roman" w:hAnsi="Times New Roman" w:cs="Times New Roman"/>
          <w:sz w:val="24"/>
          <w:szCs w:val="24"/>
        </w:rPr>
        <w:t>Continue Reflective Practice- Keeping a weekly reflection journal based on the Gibbs model to enhance learning and emotional self-awareness.</w:t>
      </w:r>
    </w:p>
    <w:p w14:paraId="137C4032" w14:textId="77777777" w:rsidR="008B0959" w:rsidRPr="005233B6" w:rsidRDefault="008B0959" w:rsidP="005233B6">
      <w:pPr>
        <w:pStyle w:val="ListParagraph"/>
        <w:numPr>
          <w:ilvl w:val="0"/>
          <w:numId w:val="5"/>
        </w:numPr>
        <w:spacing w:line="360" w:lineRule="auto"/>
        <w:jc w:val="both"/>
        <w:rPr>
          <w:rFonts w:ascii="Times New Roman" w:hAnsi="Times New Roman" w:cs="Times New Roman"/>
          <w:sz w:val="24"/>
          <w:szCs w:val="24"/>
        </w:rPr>
      </w:pPr>
      <w:r w:rsidRPr="005233B6">
        <w:rPr>
          <w:rFonts w:ascii="Times New Roman" w:hAnsi="Times New Roman" w:cs="Times New Roman"/>
          <w:sz w:val="24"/>
          <w:szCs w:val="24"/>
        </w:rPr>
        <w:t>Advance Cultural Communication- Progress to enhance intercultural competence by means of active learning, the relevance of empathy and flexibility in international hospitality</w:t>
      </w:r>
      <w:sdt>
        <w:sdtPr>
          <w:rPr>
            <w:rFonts w:ascii="Times New Roman" w:hAnsi="Times New Roman" w:cs="Times New Roman"/>
            <w:sz w:val="24"/>
            <w:szCs w:val="24"/>
          </w:rPr>
          <w:id w:val="1984580058"/>
          <w:citation/>
        </w:sdtPr>
        <w:sdtContent>
          <w:r w:rsidR="002E525A">
            <w:rPr>
              <w:rFonts w:ascii="Times New Roman" w:hAnsi="Times New Roman" w:cs="Times New Roman"/>
              <w:sz w:val="24"/>
              <w:szCs w:val="24"/>
            </w:rPr>
            <w:fldChar w:fldCharType="begin"/>
          </w:r>
          <w:r w:rsidR="002E525A">
            <w:rPr>
              <w:rFonts w:ascii="Times New Roman" w:hAnsi="Times New Roman" w:cs="Times New Roman"/>
              <w:sz w:val="24"/>
              <w:szCs w:val="24"/>
            </w:rPr>
            <w:instrText xml:space="preserve"> CITATION Lew39 \l 1033 </w:instrText>
          </w:r>
          <w:r w:rsidR="002E525A">
            <w:rPr>
              <w:rFonts w:ascii="Times New Roman" w:hAnsi="Times New Roman" w:cs="Times New Roman"/>
              <w:sz w:val="24"/>
              <w:szCs w:val="24"/>
            </w:rPr>
            <w:fldChar w:fldCharType="separate"/>
          </w:r>
          <w:r w:rsidR="002E525A">
            <w:rPr>
              <w:rFonts w:ascii="Times New Roman" w:hAnsi="Times New Roman" w:cs="Times New Roman"/>
              <w:noProof/>
              <w:sz w:val="24"/>
              <w:szCs w:val="24"/>
            </w:rPr>
            <w:t xml:space="preserve"> </w:t>
          </w:r>
          <w:r w:rsidR="002E525A" w:rsidRPr="002E525A">
            <w:rPr>
              <w:rFonts w:ascii="Times New Roman" w:hAnsi="Times New Roman" w:cs="Times New Roman"/>
              <w:noProof/>
              <w:sz w:val="24"/>
              <w:szCs w:val="24"/>
            </w:rPr>
            <w:t>(Lewin, et al., 1939)</w:t>
          </w:r>
          <w:r w:rsidR="002E525A">
            <w:rPr>
              <w:rFonts w:ascii="Times New Roman" w:hAnsi="Times New Roman" w:cs="Times New Roman"/>
              <w:sz w:val="24"/>
              <w:szCs w:val="24"/>
            </w:rPr>
            <w:fldChar w:fldCharType="end"/>
          </w:r>
        </w:sdtContent>
      </w:sdt>
      <w:r w:rsidRPr="005233B6">
        <w:rPr>
          <w:rFonts w:ascii="Times New Roman" w:hAnsi="Times New Roman" w:cs="Times New Roman"/>
          <w:sz w:val="24"/>
          <w:szCs w:val="24"/>
        </w:rPr>
        <w:t xml:space="preserve">. </w:t>
      </w:r>
    </w:p>
    <w:p w14:paraId="137C4033" w14:textId="77777777" w:rsidR="008B0959" w:rsidRPr="005233B6" w:rsidRDefault="008B0959" w:rsidP="005233B6">
      <w:pPr>
        <w:pStyle w:val="Heading1"/>
        <w:spacing w:line="360" w:lineRule="auto"/>
        <w:jc w:val="both"/>
        <w:rPr>
          <w:rFonts w:cs="Times New Roman"/>
          <w:szCs w:val="24"/>
        </w:rPr>
      </w:pPr>
      <w:bookmarkStart w:id="8" w:name="_Toc213541446"/>
      <w:r w:rsidRPr="005233B6">
        <w:rPr>
          <w:rFonts w:cs="Times New Roman"/>
          <w:szCs w:val="24"/>
        </w:rPr>
        <w:t>Conclusion</w:t>
      </w:r>
      <w:bookmarkEnd w:id="8"/>
    </w:p>
    <w:p w14:paraId="137C4034" w14:textId="77777777" w:rsidR="008B0959" w:rsidRPr="005233B6" w:rsidRDefault="008B0959" w:rsidP="005233B6">
      <w:pPr>
        <w:spacing w:line="360" w:lineRule="auto"/>
        <w:jc w:val="both"/>
        <w:rPr>
          <w:rFonts w:ascii="Times New Roman" w:hAnsi="Times New Roman" w:cs="Times New Roman"/>
          <w:sz w:val="24"/>
          <w:szCs w:val="24"/>
        </w:rPr>
      </w:pPr>
      <w:r w:rsidRPr="005233B6">
        <w:rPr>
          <w:rFonts w:ascii="Times New Roman" w:hAnsi="Times New Roman" w:cs="Times New Roman"/>
          <w:sz w:val="24"/>
          <w:szCs w:val="24"/>
        </w:rPr>
        <w:t>I have an opportunity to critically reflect on the way my experience changed through the front-line service to administrative management and this has been possible through the Reflective Cycle by Gibbs. The learning experience based on mistakes, financial theory, and cultural aspect of teamwork gave me confidence. Every stage of reflection, including description and action, revealed that growt</w:t>
      </w:r>
      <w:r w:rsidR="00555551">
        <w:rPr>
          <w:rFonts w:ascii="Times New Roman" w:hAnsi="Times New Roman" w:cs="Times New Roman"/>
          <w:sz w:val="24"/>
          <w:szCs w:val="24"/>
        </w:rPr>
        <w:t>h is a process of self-awareness</w:t>
      </w:r>
      <w:r w:rsidRPr="005233B6">
        <w:rPr>
          <w:rFonts w:ascii="Times New Roman" w:hAnsi="Times New Roman" w:cs="Times New Roman"/>
          <w:sz w:val="24"/>
          <w:szCs w:val="24"/>
        </w:rPr>
        <w:t>, conformity, and</w:t>
      </w:r>
      <w:r w:rsidR="00555551">
        <w:rPr>
          <w:rFonts w:ascii="Times New Roman" w:hAnsi="Times New Roman" w:cs="Times New Roman"/>
          <w:sz w:val="24"/>
          <w:szCs w:val="24"/>
        </w:rPr>
        <w:t xml:space="preserve"> adaptability</w:t>
      </w:r>
      <w:r w:rsidRPr="005233B6">
        <w:rPr>
          <w:rFonts w:ascii="Times New Roman" w:hAnsi="Times New Roman" w:cs="Times New Roman"/>
          <w:sz w:val="24"/>
          <w:szCs w:val="24"/>
        </w:rPr>
        <w:t>.</w:t>
      </w:r>
    </w:p>
    <w:p w14:paraId="137C4035" w14:textId="77777777" w:rsidR="008B0959" w:rsidRPr="005233B6" w:rsidRDefault="008B0959" w:rsidP="005233B6">
      <w:pPr>
        <w:spacing w:line="360" w:lineRule="auto"/>
        <w:jc w:val="both"/>
        <w:rPr>
          <w:rFonts w:ascii="Times New Roman" w:hAnsi="Times New Roman" w:cs="Times New Roman"/>
          <w:sz w:val="24"/>
          <w:szCs w:val="24"/>
        </w:rPr>
      </w:pPr>
      <w:r w:rsidRPr="005233B6">
        <w:rPr>
          <w:rFonts w:ascii="Times New Roman" w:hAnsi="Times New Roman" w:cs="Times New Roman"/>
          <w:sz w:val="24"/>
          <w:szCs w:val="24"/>
        </w:rPr>
        <w:t>Financial Management, Entrepreneurship, and Cultural Awareness theories enabled me to take administration as an analytical and people-oriented position. In the future, I will further enhance my leadership and financial management skills, which wi</w:t>
      </w:r>
      <w:r w:rsidR="00555551">
        <w:rPr>
          <w:rFonts w:ascii="Times New Roman" w:hAnsi="Times New Roman" w:cs="Times New Roman"/>
          <w:sz w:val="24"/>
          <w:szCs w:val="24"/>
        </w:rPr>
        <w:t>ll allow me to be able to better support</w:t>
      </w:r>
      <w:r w:rsidRPr="005233B6">
        <w:rPr>
          <w:rFonts w:ascii="Times New Roman" w:hAnsi="Times New Roman" w:cs="Times New Roman"/>
          <w:sz w:val="24"/>
          <w:szCs w:val="24"/>
        </w:rPr>
        <w:t xml:space="preserve"> guests and employees. Reflection has helped me not only to enhance my technical abilities, but also to transform my vision of myself as a professional who is able to learn and lead responsibly.</w:t>
      </w:r>
    </w:p>
    <w:p w14:paraId="137C4036" w14:textId="77777777" w:rsidR="00157303" w:rsidRPr="005233B6" w:rsidRDefault="00157303" w:rsidP="005233B6">
      <w:pPr>
        <w:spacing w:before="100" w:beforeAutospacing="1" w:after="100" w:afterAutospacing="1" w:line="360" w:lineRule="auto"/>
        <w:jc w:val="both"/>
        <w:rPr>
          <w:rFonts w:ascii="Times New Roman" w:eastAsia="Times New Roman" w:hAnsi="Times New Roman" w:cs="Times New Roman"/>
          <w:sz w:val="24"/>
          <w:szCs w:val="24"/>
          <w:lang w:val="en-GB" w:eastAsia="en-GB"/>
        </w:rPr>
      </w:pPr>
    </w:p>
    <w:p w14:paraId="137C4037" w14:textId="77777777" w:rsidR="004D57CD" w:rsidRDefault="004D57CD" w:rsidP="005233B6">
      <w:pPr>
        <w:spacing w:after="0" w:line="360" w:lineRule="auto"/>
        <w:jc w:val="both"/>
        <w:rPr>
          <w:rFonts w:ascii="Times New Roman" w:eastAsia="Times New Roman" w:hAnsi="Times New Roman" w:cs="Times New Roman"/>
          <w:sz w:val="24"/>
          <w:szCs w:val="24"/>
          <w:lang w:val="en-GB" w:eastAsia="en-GB"/>
        </w:rPr>
      </w:pPr>
    </w:p>
    <w:p w14:paraId="137C4038" w14:textId="77777777" w:rsidR="004D57CD" w:rsidRDefault="004D57CD">
      <w:pPr>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br w:type="page"/>
      </w:r>
    </w:p>
    <w:bookmarkStart w:id="9" w:name="_Toc213541447" w:displacedByCustomXml="next"/>
    <w:sdt>
      <w:sdtPr>
        <w:rPr>
          <w:rFonts w:ascii="Times New Roman" w:eastAsiaTheme="majorEastAsia" w:hAnsi="Times New Roman" w:cstheme="majorBidi"/>
          <w:b/>
          <w:color w:val="000000" w:themeColor="text1"/>
          <w:sz w:val="24"/>
          <w:szCs w:val="32"/>
        </w:rPr>
        <w:id w:val="1876045696"/>
        <w:docPartObj>
          <w:docPartGallery w:val="Bibliographies"/>
          <w:docPartUnique/>
        </w:docPartObj>
      </w:sdtPr>
      <w:sdtContent>
        <w:bookmarkStart w:id="10" w:name="_Toc212715735" w:displacedByCustomXml="prev"/>
        <w:p w14:paraId="137C4039" w14:textId="77777777" w:rsidR="00555551" w:rsidRPr="000C4D43" w:rsidRDefault="00555551" w:rsidP="00555551">
          <w:pPr>
            <w:spacing w:before="100" w:beforeAutospacing="1" w:after="100" w:afterAutospacing="1" w:line="240" w:lineRule="auto"/>
            <w:outlineLvl w:val="2"/>
            <w:rPr>
              <w:rFonts w:ascii="Times New Roman" w:eastAsia="Times New Roman" w:hAnsi="Times New Roman" w:cs="Times New Roman"/>
              <w:b/>
              <w:bCs/>
              <w:sz w:val="32"/>
              <w:szCs w:val="32"/>
              <w:lang w:val="en-GB" w:eastAsia="en-GB"/>
            </w:rPr>
          </w:pPr>
          <w:r w:rsidRPr="00E07900">
            <w:rPr>
              <w:rFonts w:ascii="Times New Roman" w:eastAsia="Times New Roman" w:hAnsi="Times New Roman" w:cs="Times New Roman"/>
              <w:b/>
              <w:bCs/>
              <w:sz w:val="32"/>
              <w:szCs w:val="32"/>
              <w:lang w:val="en-GB" w:eastAsia="en-GB"/>
            </w:rPr>
            <w:t>References</w:t>
          </w:r>
          <w:bookmarkEnd w:id="10"/>
          <w:r w:rsidRPr="00E07900">
            <w:rPr>
              <w:rFonts w:ascii="Times New Roman" w:eastAsia="Times New Roman" w:hAnsi="Times New Roman" w:cs="Times New Roman"/>
              <w:b/>
              <w:bCs/>
              <w:sz w:val="32"/>
              <w:szCs w:val="32"/>
              <w:lang w:val="en-GB" w:eastAsia="en-GB"/>
            </w:rPr>
            <w:t xml:space="preserve"> </w:t>
          </w:r>
        </w:p>
        <w:p w14:paraId="137C403A" w14:textId="77777777" w:rsidR="00555551" w:rsidRPr="000C4D43" w:rsidRDefault="00555551" w:rsidP="00555551">
          <w:pPr>
            <w:spacing w:before="100" w:beforeAutospacing="1" w:after="100" w:afterAutospacing="1" w:line="240" w:lineRule="auto"/>
            <w:rPr>
              <w:rFonts w:ascii="Times New Roman" w:eastAsia="Times New Roman" w:hAnsi="Times New Roman" w:cs="Times New Roman"/>
              <w:sz w:val="24"/>
              <w:szCs w:val="24"/>
              <w:lang w:val="en-GB" w:eastAsia="en-GB"/>
            </w:rPr>
          </w:pPr>
          <w:r w:rsidRPr="000C4D43">
            <w:rPr>
              <w:rFonts w:ascii="Times New Roman" w:eastAsia="Times New Roman" w:hAnsi="Times New Roman" w:cs="Times New Roman"/>
              <w:sz w:val="24"/>
              <w:szCs w:val="24"/>
              <w:lang w:val="en-GB" w:eastAsia="en-GB"/>
            </w:rPr>
            <w:t xml:space="preserve">Atrill, P. and McLaney, E. (2023) </w:t>
          </w:r>
          <w:r w:rsidRPr="000C4D43">
            <w:rPr>
              <w:rFonts w:ascii="Times New Roman" w:eastAsia="Times New Roman" w:hAnsi="Times New Roman" w:cs="Times New Roman"/>
              <w:i/>
              <w:iCs/>
              <w:sz w:val="24"/>
              <w:szCs w:val="24"/>
              <w:lang w:val="en-GB" w:eastAsia="en-GB"/>
            </w:rPr>
            <w:t>Accounting and Finance for Non-Specialists.</w:t>
          </w:r>
          <w:r w:rsidRPr="000C4D43">
            <w:rPr>
              <w:rFonts w:ascii="Times New Roman" w:eastAsia="Times New Roman" w:hAnsi="Times New Roman" w:cs="Times New Roman"/>
              <w:sz w:val="24"/>
              <w:szCs w:val="24"/>
              <w:lang w:val="en-GB" w:eastAsia="en-GB"/>
            </w:rPr>
            <w:t xml:space="preserve"> 12th edn. Harlow: Pearson Education.</w:t>
          </w:r>
        </w:p>
        <w:p w14:paraId="137C403B" w14:textId="77777777" w:rsidR="00555551" w:rsidRPr="000C4D43" w:rsidRDefault="00555551" w:rsidP="00555551">
          <w:pPr>
            <w:spacing w:before="100" w:beforeAutospacing="1" w:after="100" w:afterAutospacing="1" w:line="240" w:lineRule="auto"/>
            <w:rPr>
              <w:rFonts w:ascii="Times New Roman" w:eastAsia="Times New Roman" w:hAnsi="Times New Roman" w:cs="Times New Roman"/>
              <w:sz w:val="24"/>
              <w:szCs w:val="24"/>
              <w:lang w:val="en-GB" w:eastAsia="en-GB"/>
            </w:rPr>
          </w:pPr>
          <w:r w:rsidRPr="000C4D43">
            <w:rPr>
              <w:rFonts w:ascii="Times New Roman" w:eastAsia="Times New Roman" w:hAnsi="Times New Roman" w:cs="Times New Roman"/>
              <w:sz w:val="24"/>
              <w:szCs w:val="24"/>
              <w:lang w:val="en-GB" w:eastAsia="en-GB"/>
            </w:rPr>
            <w:t xml:space="preserve">Drucker, P.F. (2014) </w:t>
          </w:r>
          <w:r w:rsidRPr="000C4D43">
            <w:rPr>
              <w:rFonts w:ascii="Times New Roman" w:eastAsia="Times New Roman" w:hAnsi="Times New Roman" w:cs="Times New Roman"/>
              <w:i/>
              <w:iCs/>
              <w:sz w:val="24"/>
              <w:szCs w:val="24"/>
              <w:lang w:val="en-GB" w:eastAsia="en-GB"/>
            </w:rPr>
            <w:t>Innovation and Entrepreneurship.</w:t>
          </w:r>
          <w:r w:rsidRPr="000C4D43">
            <w:rPr>
              <w:rFonts w:ascii="Times New Roman" w:eastAsia="Times New Roman" w:hAnsi="Times New Roman" w:cs="Times New Roman"/>
              <w:sz w:val="24"/>
              <w:szCs w:val="24"/>
              <w:lang w:val="en-GB" w:eastAsia="en-GB"/>
            </w:rPr>
            <w:t xml:space="preserve"> London: Routledge.</w:t>
          </w:r>
        </w:p>
        <w:p w14:paraId="137C403C" w14:textId="77777777" w:rsidR="00555551" w:rsidRPr="000C4D43" w:rsidRDefault="00555551" w:rsidP="00555551">
          <w:pPr>
            <w:spacing w:before="100" w:beforeAutospacing="1" w:after="100" w:afterAutospacing="1" w:line="240" w:lineRule="auto"/>
            <w:rPr>
              <w:rFonts w:ascii="Times New Roman" w:eastAsia="Times New Roman" w:hAnsi="Times New Roman" w:cs="Times New Roman"/>
              <w:sz w:val="24"/>
              <w:szCs w:val="24"/>
              <w:lang w:val="en-GB" w:eastAsia="en-GB"/>
            </w:rPr>
          </w:pPr>
          <w:r w:rsidRPr="000C4D43">
            <w:rPr>
              <w:rFonts w:ascii="Times New Roman" w:eastAsia="Times New Roman" w:hAnsi="Times New Roman" w:cs="Times New Roman"/>
              <w:sz w:val="24"/>
              <w:szCs w:val="24"/>
              <w:lang w:val="en-GB" w:eastAsia="en-GB"/>
            </w:rPr>
            <w:t xml:space="preserve">Gibbs, G. (1988) </w:t>
          </w:r>
          <w:r w:rsidRPr="000C4D43">
            <w:rPr>
              <w:rFonts w:ascii="Times New Roman" w:eastAsia="Times New Roman" w:hAnsi="Times New Roman" w:cs="Times New Roman"/>
              <w:i/>
              <w:iCs/>
              <w:sz w:val="24"/>
              <w:szCs w:val="24"/>
              <w:lang w:val="en-GB" w:eastAsia="en-GB"/>
            </w:rPr>
            <w:t>Learning by Doing: A Guide to Teaching and Learning Methods.</w:t>
          </w:r>
          <w:r w:rsidRPr="000C4D43">
            <w:rPr>
              <w:rFonts w:ascii="Times New Roman" w:eastAsia="Times New Roman" w:hAnsi="Times New Roman" w:cs="Times New Roman"/>
              <w:sz w:val="24"/>
              <w:szCs w:val="24"/>
              <w:lang w:val="en-GB" w:eastAsia="en-GB"/>
            </w:rPr>
            <w:t xml:space="preserve"> Oxford: Oxford Polytechnic. Available at: </w:t>
          </w:r>
          <w:hyperlink r:id="rId6" w:history="1">
            <w:r w:rsidRPr="000C4D43">
              <w:rPr>
                <w:rFonts w:ascii="Times New Roman" w:eastAsia="Times New Roman" w:hAnsi="Times New Roman" w:cs="Times New Roman"/>
                <w:color w:val="0000FF"/>
                <w:sz w:val="24"/>
                <w:szCs w:val="24"/>
                <w:u w:val="single"/>
                <w:lang w:val="en-GB" w:eastAsia="en-GB"/>
              </w:rPr>
              <w:t>https://reflection.ed.ac.uk/reflectors-toolkit/reflecting-on-experience/gibbs-reflective-cycle</w:t>
            </w:r>
          </w:hyperlink>
          <w:r>
            <w:rPr>
              <w:rFonts w:ascii="Times New Roman" w:eastAsia="Times New Roman" w:hAnsi="Times New Roman" w:cs="Times New Roman"/>
              <w:sz w:val="24"/>
              <w:szCs w:val="24"/>
              <w:lang w:val="en-GB" w:eastAsia="en-GB"/>
            </w:rPr>
            <w:t xml:space="preserve"> (Accessed: 27</w:t>
          </w:r>
          <w:r w:rsidRPr="000C4D43">
            <w:rPr>
              <w:rFonts w:ascii="Times New Roman" w:eastAsia="Times New Roman" w:hAnsi="Times New Roman" w:cs="Times New Roman"/>
              <w:sz w:val="24"/>
              <w:szCs w:val="24"/>
              <w:lang w:val="en-GB" w:eastAsia="en-GB"/>
            </w:rPr>
            <w:t xml:space="preserve"> October 2025).</w:t>
          </w:r>
        </w:p>
        <w:p w14:paraId="137C403D" w14:textId="77777777" w:rsidR="00555551" w:rsidRPr="000C4D43" w:rsidRDefault="00555551" w:rsidP="00555551">
          <w:pPr>
            <w:spacing w:before="100" w:beforeAutospacing="1" w:after="100" w:afterAutospacing="1" w:line="240" w:lineRule="auto"/>
            <w:rPr>
              <w:rFonts w:ascii="Times New Roman" w:eastAsia="Times New Roman" w:hAnsi="Times New Roman" w:cs="Times New Roman"/>
              <w:sz w:val="24"/>
              <w:szCs w:val="24"/>
              <w:lang w:val="en-GB" w:eastAsia="en-GB"/>
            </w:rPr>
          </w:pPr>
          <w:r w:rsidRPr="000C4D43">
            <w:rPr>
              <w:rFonts w:ascii="Times New Roman" w:eastAsia="Times New Roman" w:hAnsi="Times New Roman" w:cs="Times New Roman"/>
              <w:sz w:val="24"/>
              <w:szCs w:val="24"/>
              <w:lang w:val="en-GB" w:eastAsia="en-GB"/>
            </w:rPr>
            <w:t xml:space="preserve">Hersey, P. and Blanchard, K.H. (1988) </w:t>
          </w:r>
          <w:r w:rsidRPr="000C4D43">
            <w:rPr>
              <w:rFonts w:ascii="Times New Roman" w:eastAsia="Times New Roman" w:hAnsi="Times New Roman" w:cs="Times New Roman"/>
              <w:i/>
              <w:iCs/>
              <w:sz w:val="24"/>
              <w:szCs w:val="24"/>
              <w:lang w:val="en-GB" w:eastAsia="en-GB"/>
            </w:rPr>
            <w:t>Management of Organizational Behavior: Utilizing Human Resources.</w:t>
          </w:r>
          <w:r w:rsidRPr="000C4D43">
            <w:rPr>
              <w:rFonts w:ascii="Times New Roman" w:eastAsia="Times New Roman" w:hAnsi="Times New Roman" w:cs="Times New Roman"/>
              <w:sz w:val="24"/>
              <w:szCs w:val="24"/>
              <w:lang w:val="en-GB" w:eastAsia="en-GB"/>
            </w:rPr>
            <w:t xml:space="preserve"> 5th edn. Englewood Cliffs, NJ: Prentice-Hall.</w:t>
          </w:r>
        </w:p>
        <w:p w14:paraId="137C403E" w14:textId="77777777" w:rsidR="00555551" w:rsidRPr="000C4D43" w:rsidRDefault="00555551" w:rsidP="00555551">
          <w:pPr>
            <w:spacing w:before="100" w:beforeAutospacing="1" w:after="100" w:afterAutospacing="1" w:line="240" w:lineRule="auto"/>
            <w:rPr>
              <w:rFonts w:ascii="Times New Roman" w:eastAsia="Times New Roman" w:hAnsi="Times New Roman" w:cs="Times New Roman"/>
              <w:sz w:val="24"/>
              <w:szCs w:val="24"/>
              <w:lang w:val="en-GB" w:eastAsia="en-GB"/>
            </w:rPr>
          </w:pPr>
          <w:r w:rsidRPr="000C4D43">
            <w:rPr>
              <w:rFonts w:ascii="Times New Roman" w:eastAsia="Times New Roman" w:hAnsi="Times New Roman" w:cs="Times New Roman"/>
              <w:sz w:val="24"/>
              <w:szCs w:val="24"/>
              <w:lang w:val="en-GB" w:eastAsia="en-GB"/>
            </w:rPr>
            <w:t xml:space="preserve">Hofstede Insights (2011) </w:t>
          </w:r>
          <w:r w:rsidRPr="000C4D43">
            <w:rPr>
              <w:rFonts w:ascii="Times New Roman" w:eastAsia="Times New Roman" w:hAnsi="Times New Roman" w:cs="Times New Roman"/>
              <w:i/>
              <w:iCs/>
              <w:sz w:val="24"/>
              <w:szCs w:val="24"/>
              <w:lang w:val="en-GB" w:eastAsia="en-GB"/>
            </w:rPr>
            <w:t>National Culture – Hofstede Dimensions.</w:t>
          </w:r>
          <w:r w:rsidRPr="000C4D43">
            <w:rPr>
              <w:rFonts w:ascii="Times New Roman" w:eastAsia="Times New Roman" w:hAnsi="Times New Roman" w:cs="Times New Roman"/>
              <w:sz w:val="24"/>
              <w:szCs w:val="24"/>
              <w:lang w:val="en-GB" w:eastAsia="en-GB"/>
            </w:rPr>
            <w:t xml:space="preserve"> Available at: </w:t>
          </w:r>
          <w:hyperlink r:id="rId7" w:history="1">
            <w:r w:rsidRPr="000C4D43">
              <w:rPr>
                <w:rFonts w:ascii="Times New Roman" w:eastAsia="Times New Roman" w:hAnsi="Times New Roman" w:cs="Times New Roman"/>
                <w:color w:val="0000FF"/>
                <w:sz w:val="24"/>
                <w:szCs w:val="24"/>
                <w:u w:val="single"/>
                <w:lang w:val="en-GB" w:eastAsia="en-GB"/>
              </w:rPr>
              <w:t>https://www.hofstede-insights.com/models/national-culture</w:t>
            </w:r>
          </w:hyperlink>
          <w:r w:rsidRPr="000C4D43">
            <w:rPr>
              <w:rFonts w:ascii="Times New Roman" w:eastAsia="Times New Roman" w:hAnsi="Times New Roman" w:cs="Times New Roman"/>
              <w:sz w:val="24"/>
              <w:szCs w:val="24"/>
              <w:lang w:val="en-GB" w:eastAsia="en-GB"/>
            </w:rPr>
            <w:t xml:space="preserve"> (Accessed: 31 October 2025).</w:t>
          </w:r>
        </w:p>
        <w:p w14:paraId="137C403F" w14:textId="77777777" w:rsidR="00555551" w:rsidRPr="000C4D43" w:rsidRDefault="00555551" w:rsidP="00555551">
          <w:pPr>
            <w:spacing w:before="100" w:beforeAutospacing="1" w:after="100" w:afterAutospacing="1" w:line="240" w:lineRule="auto"/>
            <w:rPr>
              <w:rFonts w:ascii="Times New Roman" w:eastAsia="Times New Roman" w:hAnsi="Times New Roman" w:cs="Times New Roman"/>
              <w:sz w:val="24"/>
              <w:szCs w:val="24"/>
              <w:lang w:val="en-GB" w:eastAsia="en-GB"/>
            </w:rPr>
          </w:pPr>
          <w:r w:rsidRPr="000C4D43">
            <w:rPr>
              <w:rFonts w:ascii="Times New Roman" w:eastAsia="Times New Roman" w:hAnsi="Times New Roman" w:cs="Times New Roman"/>
              <w:sz w:val="24"/>
              <w:szCs w:val="24"/>
              <w:lang w:val="en-GB" w:eastAsia="en-GB"/>
            </w:rPr>
            <w:t xml:space="preserve">Kaplan, R.S. and Norton, D.P. (1992) ‘The Balanced Scorecard: Measures That Drive Performance.’ </w:t>
          </w:r>
          <w:r w:rsidRPr="000C4D43">
            <w:rPr>
              <w:rFonts w:ascii="Times New Roman" w:eastAsia="Times New Roman" w:hAnsi="Times New Roman" w:cs="Times New Roman"/>
              <w:i/>
              <w:iCs/>
              <w:sz w:val="24"/>
              <w:szCs w:val="24"/>
              <w:lang w:val="en-GB" w:eastAsia="en-GB"/>
            </w:rPr>
            <w:t>Harvard Business Review.</w:t>
          </w:r>
          <w:r w:rsidRPr="000C4D43">
            <w:rPr>
              <w:rFonts w:ascii="Times New Roman" w:eastAsia="Times New Roman" w:hAnsi="Times New Roman" w:cs="Times New Roman"/>
              <w:sz w:val="24"/>
              <w:szCs w:val="24"/>
              <w:lang w:val="en-GB" w:eastAsia="en-GB"/>
            </w:rPr>
            <w:t xml:space="preserve"> Available at: </w:t>
          </w:r>
          <w:hyperlink r:id="rId8" w:history="1">
            <w:r w:rsidRPr="000C4D43">
              <w:rPr>
                <w:rFonts w:ascii="Times New Roman" w:eastAsia="Times New Roman" w:hAnsi="Times New Roman" w:cs="Times New Roman"/>
                <w:color w:val="0000FF"/>
                <w:sz w:val="24"/>
                <w:szCs w:val="24"/>
                <w:u w:val="single"/>
                <w:lang w:val="en-GB" w:eastAsia="en-GB"/>
              </w:rPr>
              <w:t>https://hbr.org/1992/01/the-balanced-scorecard-measures-that-drive-performance-2</w:t>
            </w:r>
          </w:hyperlink>
          <w:r>
            <w:rPr>
              <w:rFonts w:ascii="Times New Roman" w:eastAsia="Times New Roman" w:hAnsi="Times New Roman" w:cs="Times New Roman"/>
              <w:sz w:val="24"/>
              <w:szCs w:val="24"/>
              <w:lang w:val="en-GB" w:eastAsia="en-GB"/>
            </w:rPr>
            <w:t xml:space="preserve"> (Accessed: 22</w:t>
          </w:r>
          <w:r w:rsidRPr="000C4D43">
            <w:rPr>
              <w:rFonts w:ascii="Times New Roman" w:eastAsia="Times New Roman" w:hAnsi="Times New Roman" w:cs="Times New Roman"/>
              <w:sz w:val="24"/>
              <w:szCs w:val="24"/>
              <w:lang w:val="en-GB" w:eastAsia="en-GB"/>
            </w:rPr>
            <w:t xml:space="preserve"> October 2025).</w:t>
          </w:r>
        </w:p>
        <w:p w14:paraId="137C4040" w14:textId="77777777" w:rsidR="00555551" w:rsidRPr="000C4D43" w:rsidRDefault="00555551" w:rsidP="00555551">
          <w:pPr>
            <w:spacing w:before="100" w:beforeAutospacing="1" w:after="100" w:afterAutospacing="1" w:line="240" w:lineRule="auto"/>
            <w:rPr>
              <w:rFonts w:ascii="Times New Roman" w:eastAsia="Times New Roman" w:hAnsi="Times New Roman" w:cs="Times New Roman"/>
              <w:sz w:val="24"/>
              <w:szCs w:val="24"/>
              <w:lang w:val="en-GB" w:eastAsia="en-GB"/>
            </w:rPr>
          </w:pPr>
          <w:r w:rsidRPr="000C4D43">
            <w:rPr>
              <w:rFonts w:ascii="Times New Roman" w:eastAsia="Times New Roman" w:hAnsi="Times New Roman" w:cs="Times New Roman"/>
              <w:sz w:val="24"/>
              <w:szCs w:val="24"/>
              <w:lang w:val="en-GB" w:eastAsia="en-GB"/>
            </w:rPr>
            <w:t xml:space="preserve">Lewin, K., Lippitt, R. and White, R.K. (1939) ‘Patterns of Aggressive Behavior in Experimentally Created “Social Climates”.’ </w:t>
          </w:r>
          <w:r w:rsidRPr="000C4D43">
            <w:rPr>
              <w:rFonts w:ascii="Times New Roman" w:eastAsia="Times New Roman" w:hAnsi="Times New Roman" w:cs="Times New Roman"/>
              <w:i/>
              <w:iCs/>
              <w:sz w:val="24"/>
              <w:szCs w:val="24"/>
              <w:lang w:val="en-GB" w:eastAsia="en-GB"/>
            </w:rPr>
            <w:t>Journal of Social Psychology,</w:t>
          </w:r>
          <w:r w:rsidRPr="000C4D43">
            <w:rPr>
              <w:rFonts w:ascii="Times New Roman" w:eastAsia="Times New Roman" w:hAnsi="Times New Roman" w:cs="Times New Roman"/>
              <w:sz w:val="24"/>
              <w:szCs w:val="24"/>
              <w:lang w:val="en-GB" w:eastAsia="en-GB"/>
            </w:rPr>
            <w:t xml:space="preserve"> 10(2), pp. 271–299.</w:t>
          </w:r>
        </w:p>
        <w:p w14:paraId="137C4041" w14:textId="77777777" w:rsidR="00555551" w:rsidRPr="00E07900" w:rsidRDefault="00555551" w:rsidP="00555551">
          <w:pPr>
            <w:spacing w:before="100" w:beforeAutospacing="1" w:after="100" w:afterAutospacing="1" w:line="240" w:lineRule="auto"/>
            <w:rPr>
              <w:rFonts w:ascii="Times New Roman" w:eastAsia="Times New Roman" w:hAnsi="Times New Roman" w:cs="Times New Roman"/>
              <w:sz w:val="24"/>
              <w:szCs w:val="24"/>
              <w:lang w:val="en-GB" w:eastAsia="en-GB"/>
            </w:rPr>
          </w:pPr>
          <w:r w:rsidRPr="000C4D43">
            <w:rPr>
              <w:rFonts w:ascii="Times New Roman" w:eastAsia="Times New Roman" w:hAnsi="Times New Roman" w:cs="Times New Roman"/>
              <w:sz w:val="24"/>
              <w:szCs w:val="24"/>
              <w:lang w:val="en-GB" w:eastAsia="en-GB"/>
            </w:rPr>
            <w:t xml:space="preserve">Ye, P., Gao, J., Wang, X., Zhang, X. and Wang, Z. (2022) ‘Influence of leadership empowering behavior on employee innovation performance: The mediating role of psychological capital.’ </w:t>
          </w:r>
          <w:r w:rsidRPr="000C4D43">
            <w:rPr>
              <w:rFonts w:ascii="Times New Roman" w:eastAsia="Times New Roman" w:hAnsi="Times New Roman" w:cs="Times New Roman"/>
              <w:i/>
              <w:iCs/>
              <w:sz w:val="24"/>
              <w:szCs w:val="24"/>
              <w:lang w:val="en-GB" w:eastAsia="en-GB"/>
            </w:rPr>
            <w:t>International Journal of Environmental Research and Public Health,</w:t>
          </w:r>
          <w:r w:rsidRPr="000C4D43">
            <w:rPr>
              <w:rFonts w:ascii="Times New Roman" w:eastAsia="Times New Roman" w:hAnsi="Times New Roman" w:cs="Times New Roman"/>
              <w:sz w:val="24"/>
              <w:szCs w:val="24"/>
              <w:lang w:val="en-GB" w:eastAsia="en-GB"/>
            </w:rPr>
            <w:t xml:space="preserve"> 19(5), 2386. Available at: </w:t>
          </w:r>
          <w:hyperlink r:id="rId9" w:history="1">
            <w:r w:rsidRPr="000C4D43">
              <w:rPr>
                <w:rFonts w:ascii="Times New Roman" w:eastAsia="Times New Roman" w:hAnsi="Times New Roman" w:cs="Times New Roman"/>
                <w:color w:val="0000FF"/>
                <w:sz w:val="24"/>
                <w:szCs w:val="24"/>
                <w:u w:val="single"/>
                <w:lang w:val="en-GB" w:eastAsia="en-GB"/>
              </w:rPr>
              <w:t>https://www.mdpi.com/1660-4601/18/5/2386</w:t>
            </w:r>
          </w:hyperlink>
          <w:r>
            <w:rPr>
              <w:rFonts w:ascii="Times New Roman" w:eastAsia="Times New Roman" w:hAnsi="Times New Roman" w:cs="Times New Roman"/>
              <w:sz w:val="24"/>
              <w:szCs w:val="24"/>
              <w:lang w:val="en-GB" w:eastAsia="en-GB"/>
            </w:rPr>
            <w:t xml:space="preserve"> (Accessed: 24</w:t>
          </w:r>
          <w:r w:rsidRPr="000C4D43">
            <w:rPr>
              <w:rFonts w:ascii="Times New Roman" w:eastAsia="Times New Roman" w:hAnsi="Times New Roman" w:cs="Times New Roman"/>
              <w:sz w:val="24"/>
              <w:szCs w:val="24"/>
              <w:lang w:val="en-GB" w:eastAsia="en-GB"/>
            </w:rPr>
            <w:t xml:space="preserve"> October 2025).</w:t>
          </w:r>
        </w:p>
        <w:p w14:paraId="137C4042" w14:textId="77777777" w:rsidR="007D505C" w:rsidRDefault="00000000" w:rsidP="00555551">
          <w:pPr>
            <w:pStyle w:val="Heading1"/>
          </w:pPr>
        </w:p>
      </w:sdtContent>
    </w:sdt>
    <w:p w14:paraId="137C4043" w14:textId="77777777" w:rsidR="007D505C" w:rsidRDefault="007D505C" w:rsidP="005233B6">
      <w:pPr>
        <w:pStyle w:val="Heading1"/>
        <w:spacing w:line="360" w:lineRule="auto"/>
        <w:jc w:val="both"/>
        <w:rPr>
          <w:rStyle w:val="Strong"/>
          <w:rFonts w:cs="Times New Roman"/>
          <w:b/>
          <w:szCs w:val="24"/>
        </w:rPr>
      </w:pPr>
    </w:p>
    <w:p w14:paraId="137C4044" w14:textId="77777777" w:rsidR="007D505C" w:rsidRDefault="007D505C">
      <w:pPr>
        <w:rPr>
          <w:rStyle w:val="Strong"/>
          <w:rFonts w:ascii="Times New Roman" w:eastAsiaTheme="majorEastAsia" w:hAnsi="Times New Roman" w:cs="Times New Roman"/>
          <w:color w:val="000000" w:themeColor="text1"/>
          <w:sz w:val="24"/>
          <w:szCs w:val="24"/>
        </w:rPr>
      </w:pPr>
      <w:r>
        <w:rPr>
          <w:rStyle w:val="Strong"/>
          <w:rFonts w:cs="Times New Roman"/>
          <w:b w:val="0"/>
          <w:szCs w:val="24"/>
        </w:rPr>
        <w:br w:type="page"/>
      </w:r>
    </w:p>
    <w:p w14:paraId="137C4045" w14:textId="77777777" w:rsidR="00157303" w:rsidRPr="005233B6" w:rsidRDefault="00157303" w:rsidP="005233B6">
      <w:pPr>
        <w:pStyle w:val="Heading1"/>
        <w:spacing w:line="360" w:lineRule="auto"/>
        <w:jc w:val="both"/>
        <w:rPr>
          <w:rFonts w:cs="Times New Roman"/>
          <w:szCs w:val="24"/>
        </w:rPr>
      </w:pPr>
      <w:r w:rsidRPr="00555551">
        <w:rPr>
          <w:rStyle w:val="Strong"/>
          <w:rFonts w:cs="Times New Roman"/>
          <w:b/>
          <w:szCs w:val="24"/>
          <w:highlight w:val="yellow"/>
        </w:rPr>
        <w:lastRenderedPageBreak/>
        <w:t>Appendix: Learning Objectives</w:t>
      </w:r>
      <w:bookmarkEnd w:id="9"/>
    </w:p>
    <w:p w14:paraId="137C4046" w14:textId="77777777" w:rsidR="008B0959" w:rsidRPr="005233B6" w:rsidRDefault="008B0959" w:rsidP="005233B6">
      <w:pPr>
        <w:spacing w:line="360" w:lineRule="auto"/>
        <w:jc w:val="both"/>
        <w:rPr>
          <w:rFonts w:ascii="Times New Roman" w:hAnsi="Times New Roman" w:cs="Times New Roman"/>
          <w:b/>
          <w:sz w:val="24"/>
          <w:szCs w:val="24"/>
        </w:rPr>
      </w:pPr>
      <w:r w:rsidRPr="005233B6">
        <w:rPr>
          <w:rFonts w:ascii="Times New Roman" w:hAnsi="Times New Roman" w:cs="Times New Roman"/>
          <w:b/>
          <w:sz w:val="24"/>
          <w:szCs w:val="24"/>
        </w:rPr>
        <w:t xml:space="preserve">Learning Objective 1: To </w:t>
      </w:r>
      <w:r w:rsidR="00555551" w:rsidRPr="005233B6">
        <w:rPr>
          <w:rFonts w:ascii="Times New Roman" w:hAnsi="Times New Roman" w:cs="Times New Roman"/>
          <w:b/>
          <w:sz w:val="24"/>
          <w:szCs w:val="24"/>
        </w:rPr>
        <w:t>improve</w:t>
      </w:r>
      <w:r w:rsidRPr="005233B6">
        <w:rPr>
          <w:rFonts w:ascii="Times New Roman" w:hAnsi="Times New Roman" w:cs="Times New Roman"/>
          <w:b/>
          <w:sz w:val="24"/>
          <w:szCs w:val="24"/>
        </w:rPr>
        <w:t xml:space="preserve"> financial and administrative</w:t>
      </w:r>
      <w:r w:rsidR="00555551">
        <w:rPr>
          <w:rFonts w:ascii="Times New Roman" w:hAnsi="Times New Roman" w:cs="Times New Roman"/>
          <w:b/>
          <w:sz w:val="24"/>
          <w:szCs w:val="24"/>
        </w:rPr>
        <w:t xml:space="preserve"> competency in the hospitality operations</w:t>
      </w:r>
      <w:r w:rsidRPr="005233B6">
        <w:rPr>
          <w:rFonts w:ascii="Times New Roman" w:hAnsi="Times New Roman" w:cs="Times New Roman"/>
          <w:b/>
          <w:sz w:val="24"/>
          <w:szCs w:val="24"/>
        </w:rPr>
        <w:t>.</w:t>
      </w:r>
    </w:p>
    <w:p w14:paraId="137C4047" w14:textId="77777777" w:rsidR="008B0959" w:rsidRPr="005233B6" w:rsidRDefault="00555551" w:rsidP="005233B6">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Planned Action: I aimed</w:t>
      </w:r>
      <w:r w:rsidR="008B0959" w:rsidRPr="005233B6">
        <w:rPr>
          <w:rFonts w:ascii="Times New Roman" w:hAnsi="Times New Roman" w:cs="Times New Roman"/>
          <w:sz w:val="24"/>
          <w:szCs w:val="24"/>
        </w:rPr>
        <w:t xml:space="preserve"> to gain accuracy and confidence in my dealing with revenue reports, supplier invoices and payroll documents.</w:t>
      </w:r>
    </w:p>
    <w:p w14:paraId="137C4048" w14:textId="77777777" w:rsidR="008B0959" w:rsidRPr="005233B6" w:rsidRDefault="008B0959" w:rsidP="005233B6">
      <w:pPr>
        <w:pStyle w:val="ListParagraph"/>
        <w:numPr>
          <w:ilvl w:val="0"/>
          <w:numId w:val="8"/>
        </w:numPr>
        <w:spacing w:line="360" w:lineRule="auto"/>
        <w:jc w:val="both"/>
        <w:rPr>
          <w:rFonts w:ascii="Times New Roman" w:hAnsi="Times New Roman" w:cs="Times New Roman"/>
          <w:sz w:val="24"/>
          <w:szCs w:val="24"/>
        </w:rPr>
      </w:pPr>
      <w:r w:rsidRPr="005233B6">
        <w:rPr>
          <w:rFonts w:ascii="Times New Roman" w:hAnsi="Times New Roman" w:cs="Times New Roman"/>
          <w:sz w:val="24"/>
          <w:szCs w:val="24"/>
        </w:rPr>
        <w:t>Implementation: I always compared the data entries in the reporting system of IHG and proposed the use of a common tracker in Excel to monitor supplier invoices to minimize duplication and enhance transparency.</w:t>
      </w:r>
    </w:p>
    <w:p w14:paraId="137C4049" w14:textId="77777777" w:rsidR="008B0959" w:rsidRPr="005233B6" w:rsidRDefault="008B0959" w:rsidP="005233B6">
      <w:pPr>
        <w:pStyle w:val="ListParagraph"/>
        <w:numPr>
          <w:ilvl w:val="0"/>
          <w:numId w:val="8"/>
        </w:numPr>
        <w:spacing w:line="360" w:lineRule="auto"/>
        <w:jc w:val="both"/>
        <w:rPr>
          <w:rFonts w:ascii="Times New Roman" w:hAnsi="Times New Roman" w:cs="Times New Roman"/>
          <w:sz w:val="24"/>
          <w:szCs w:val="24"/>
        </w:rPr>
      </w:pPr>
      <w:r w:rsidRPr="005233B6">
        <w:rPr>
          <w:rFonts w:ascii="Times New Roman" w:hAnsi="Times New Roman" w:cs="Times New Roman"/>
          <w:sz w:val="24"/>
          <w:szCs w:val="24"/>
        </w:rPr>
        <w:t>Outcome: I became more attentive and more precise in terms of my weekly revenue reports. I have come to realize that accuracy in administration is a direct boost of decision-making and profitability in hotels.</w:t>
      </w:r>
    </w:p>
    <w:p w14:paraId="137C404A" w14:textId="77777777" w:rsidR="008B0959" w:rsidRPr="005233B6" w:rsidRDefault="008B0959" w:rsidP="005233B6">
      <w:pPr>
        <w:spacing w:line="360" w:lineRule="auto"/>
        <w:jc w:val="both"/>
        <w:rPr>
          <w:rFonts w:ascii="Times New Roman" w:hAnsi="Times New Roman" w:cs="Times New Roman"/>
          <w:b/>
          <w:sz w:val="24"/>
          <w:szCs w:val="24"/>
        </w:rPr>
      </w:pPr>
      <w:r w:rsidRPr="005233B6">
        <w:rPr>
          <w:rFonts w:ascii="Times New Roman" w:hAnsi="Times New Roman" w:cs="Times New Roman"/>
          <w:b/>
          <w:sz w:val="24"/>
          <w:szCs w:val="24"/>
        </w:rPr>
        <w:t>Learning Objective 2: To gain leadership and problem-solving skills by way of reflective practice.</w:t>
      </w:r>
    </w:p>
    <w:p w14:paraId="137C404B" w14:textId="77777777" w:rsidR="008B0959" w:rsidRPr="005233B6" w:rsidRDefault="008B0959" w:rsidP="005233B6">
      <w:pPr>
        <w:pStyle w:val="ListParagraph"/>
        <w:numPr>
          <w:ilvl w:val="0"/>
          <w:numId w:val="10"/>
        </w:numPr>
        <w:spacing w:line="360" w:lineRule="auto"/>
        <w:jc w:val="both"/>
        <w:rPr>
          <w:rFonts w:ascii="Times New Roman" w:hAnsi="Times New Roman" w:cs="Times New Roman"/>
          <w:sz w:val="24"/>
          <w:szCs w:val="24"/>
        </w:rPr>
      </w:pPr>
      <w:r w:rsidRPr="005233B6">
        <w:rPr>
          <w:rFonts w:ascii="Times New Roman" w:hAnsi="Times New Roman" w:cs="Times New Roman"/>
          <w:sz w:val="24"/>
          <w:szCs w:val="24"/>
        </w:rPr>
        <w:t>Planned Action: I emphasize on putting the theories of Management and Entrepreneurship modules into practice in order to enhance communication and initiative.</w:t>
      </w:r>
    </w:p>
    <w:p w14:paraId="137C404C" w14:textId="77777777" w:rsidR="008B0959" w:rsidRPr="005233B6" w:rsidRDefault="008B0959" w:rsidP="005233B6">
      <w:pPr>
        <w:pStyle w:val="ListParagraph"/>
        <w:numPr>
          <w:ilvl w:val="0"/>
          <w:numId w:val="10"/>
        </w:numPr>
        <w:spacing w:line="360" w:lineRule="auto"/>
        <w:jc w:val="both"/>
        <w:rPr>
          <w:rFonts w:ascii="Times New Roman" w:hAnsi="Times New Roman" w:cs="Times New Roman"/>
          <w:sz w:val="24"/>
          <w:szCs w:val="24"/>
        </w:rPr>
      </w:pPr>
      <w:r w:rsidRPr="005233B6">
        <w:rPr>
          <w:rFonts w:ascii="Times New Roman" w:hAnsi="Times New Roman" w:cs="Times New Roman"/>
          <w:sz w:val="24"/>
          <w:szCs w:val="24"/>
        </w:rPr>
        <w:t>Implementation: I applied Gibbs Reflective Cycle (1988) in order to make a weekly review of the challenges, discuss them with my supervisor, and suggest the possible solutions, including the digitalisation of reporting procedures</w:t>
      </w:r>
      <w:sdt>
        <w:sdtPr>
          <w:rPr>
            <w:rFonts w:ascii="Times New Roman" w:hAnsi="Times New Roman" w:cs="Times New Roman"/>
            <w:sz w:val="24"/>
            <w:szCs w:val="24"/>
          </w:rPr>
          <w:id w:val="178785192"/>
          <w:citation/>
        </w:sdtPr>
        <w:sdtContent>
          <w:r w:rsidR="00EC6C05">
            <w:rPr>
              <w:rFonts w:ascii="Times New Roman" w:hAnsi="Times New Roman" w:cs="Times New Roman"/>
              <w:sz w:val="24"/>
              <w:szCs w:val="24"/>
            </w:rPr>
            <w:fldChar w:fldCharType="begin"/>
          </w:r>
          <w:r w:rsidR="00EC6C05">
            <w:rPr>
              <w:rFonts w:ascii="Times New Roman" w:hAnsi="Times New Roman" w:cs="Times New Roman"/>
              <w:sz w:val="24"/>
              <w:szCs w:val="24"/>
            </w:rPr>
            <w:instrText xml:space="preserve"> CITATION Gib88 \l 1033 </w:instrText>
          </w:r>
          <w:r w:rsidR="00EC6C05">
            <w:rPr>
              <w:rFonts w:ascii="Times New Roman" w:hAnsi="Times New Roman" w:cs="Times New Roman"/>
              <w:sz w:val="24"/>
              <w:szCs w:val="24"/>
            </w:rPr>
            <w:fldChar w:fldCharType="separate"/>
          </w:r>
          <w:r w:rsidR="00EC6C05">
            <w:rPr>
              <w:rFonts w:ascii="Times New Roman" w:hAnsi="Times New Roman" w:cs="Times New Roman"/>
              <w:noProof/>
              <w:sz w:val="24"/>
              <w:szCs w:val="24"/>
            </w:rPr>
            <w:t xml:space="preserve"> </w:t>
          </w:r>
          <w:r w:rsidR="00EC6C05" w:rsidRPr="00EC6C05">
            <w:rPr>
              <w:rFonts w:ascii="Times New Roman" w:hAnsi="Times New Roman" w:cs="Times New Roman"/>
              <w:noProof/>
              <w:sz w:val="24"/>
              <w:szCs w:val="24"/>
            </w:rPr>
            <w:t>(Gibbs, 1988)</w:t>
          </w:r>
          <w:r w:rsidR="00EC6C05">
            <w:rPr>
              <w:rFonts w:ascii="Times New Roman" w:hAnsi="Times New Roman" w:cs="Times New Roman"/>
              <w:sz w:val="24"/>
              <w:szCs w:val="24"/>
            </w:rPr>
            <w:fldChar w:fldCharType="end"/>
          </w:r>
        </w:sdtContent>
      </w:sdt>
      <w:r w:rsidRPr="005233B6">
        <w:rPr>
          <w:rFonts w:ascii="Times New Roman" w:hAnsi="Times New Roman" w:cs="Times New Roman"/>
          <w:sz w:val="24"/>
          <w:szCs w:val="24"/>
        </w:rPr>
        <w:t>.</w:t>
      </w:r>
    </w:p>
    <w:p w14:paraId="137C404D" w14:textId="77777777" w:rsidR="008B0959" w:rsidRPr="005233B6" w:rsidRDefault="008B0959" w:rsidP="005233B6">
      <w:pPr>
        <w:pStyle w:val="ListParagraph"/>
        <w:numPr>
          <w:ilvl w:val="0"/>
          <w:numId w:val="10"/>
        </w:numPr>
        <w:spacing w:line="360" w:lineRule="auto"/>
        <w:jc w:val="both"/>
        <w:rPr>
          <w:rFonts w:ascii="Times New Roman" w:hAnsi="Times New Roman" w:cs="Times New Roman"/>
          <w:sz w:val="24"/>
          <w:szCs w:val="24"/>
        </w:rPr>
      </w:pPr>
      <w:r w:rsidRPr="005233B6">
        <w:rPr>
          <w:rFonts w:ascii="Times New Roman" w:hAnsi="Times New Roman" w:cs="Times New Roman"/>
          <w:sz w:val="24"/>
          <w:szCs w:val="24"/>
        </w:rPr>
        <w:t>Conclusion: I became more confident since my proposals were listened to and taken. I also came to know that proactive leadership may come about at any level with support of preparation, empathy, and accountability.</w:t>
      </w:r>
    </w:p>
    <w:p w14:paraId="137C404E" w14:textId="77777777" w:rsidR="008B0959" w:rsidRPr="005233B6" w:rsidRDefault="008B0959" w:rsidP="005233B6">
      <w:pPr>
        <w:spacing w:line="360" w:lineRule="auto"/>
        <w:jc w:val="both"/>
        <w:rPr>
          <w:rFonts w:ascii="Times New Roman" w:hAnsi="Times New Roman" w:cs="Times New Roman"/>
          <w:b/>
          <w:sz w:val="24"/>
          <w:szCs w:val="24"/>
        </w:rPr>
      </w:pPr>
      <w:r w:rsidRPr="005233B6">
        <w:rPr>
          <w:rFonts w:ascii="Times New Roman" w:hAnsi="Times New Roman" w:cs="Times New Roman"/>
          <w:b/>
          <w:sz w:val="24"/>
          <w:szCs w:val="24"/>
        </w:rPr>
        <w:t>Learning Objective 3: To improve cultural and interpersonal communication within a diverse working environment.</w:t>
      </w:r>
    </w:p>
    <w:p w14:paraId="137C404F" w14:textId="77777777" w:rsidR="008B0959" w:rsidRPr="005233B6" w:rsidRDefault="008B0959" w:rsidP="005233B6">
      <w:pPr>
        <w:pStyle w:val="ListParagraph"/>
        <w:numPr>
          <w:ilvl w:val="0"/>
          <w:numId w:val="11"/>
        </w:numPr>
        <w:spacing w:line="360" w:lineRule="auto"/>
        <w:jc w:val="both"/>
        <w:rPr>
          <w:rFonts w:ascii="Times New Roman" w:hAnsi="Times New Roman" w:cs="Times New Roman"/>
          <w:sz w:val="24"/>
          <w:szCs w:val="24"/>
        </w:rPr>
      </w:pPr>
      <w:r w:rsidRPr="005233B6">
        <w:rPr>
          <w:rFonts w:ascii="Times New Roman" w:hAnsi="Times New Roman" w:cs="Times New Roman"/>
          <w:sz w:val="24"/>
          <w:szCs w:val="24"/>
        </w:rPr>
        <w:t>Planned Action: I was planning to use the concepts of the Cultural Awareness module to become a better team player in terms of interaction with colleagues.</w:t>
      </w:r>
    </w:p>
    <w:p w14:paraId="137C4050" w14:textId="77777777" w:rsidR="008B0959" w:rsidRPr="005233B6" w:rsidRDefault="008B0959" w:rsidP="005233B6">
      <w:pPr>
        <w:pStyle w:val="ListParagraph"/>
        <w:numPr>
          <w:ilvl w:val="0"/>
          <w:numId w:val="11"/>
        </w:numPr>
        <w:spacing w:line="360" w:lineRule="auto"/>
        <w:jc w:val="both"/>
        <w:rPr>
          <w:rFonts w:ascii="Times New Roman" w:hAnsi="Times New Roman" w:cs="Times New Roman"/>
          <w:sz w:val="24"/>
          <w:szCs w:val="24"/>
        </w:rPr>
      </w:pPr>
      <w:r w:rsidRPr="005233B6">
        <w:rPr>
          <w:rFonts w:ascii="Times New Roman" w:hAnsi="Times New Roman" w:cs="Times New Roman"/>
          <w:sz w:val="24"/>
          <w:szCs w:val="24"/>
        </w:rPr>
        <w:t>The implementation: I applied the cultural dimensions provided by Hofstede (2011) to gain a better insight into the difference in hierarchy and communication style across cultures. This assisted me in changing my tone and style based on the person I was dealing with.</w:t>
      </w:r>
    </w:p>
    <w:p w14:paraId="137C4051" w14:textId="77777777" w:rsidR="008B0959" w:rsidRPr="005233B6" w:rsidRDefault="008B0959" w:rsidP="005233B6">
      <w:pPr>
        <w:pStyle w:val="ListParagraph"/>
        <w:numPr>
          <w:ilvl w:val="0"/>
          <w:numId w:val="11"/>
        </w:numPr>
        <w:spacing w:line="360" w:lineRule="auto"/>
        <w:jc w:val="both"/>
        <w:rPr>
          <w:rFonts w:ascii="Times New Roman" w:hAnsi="Times New Roman" w:cs="Times New Roman"/>
          <w:sz w:val="24"/>
          <w:szCs w:val="24"/>
        </w:rPr>
      </w:pPr>
      <w:r w:rsidRPr="005233B6">
        <w:rPr>
          <w:rFonts w:ascii="Times New Roman" w:hAnsi="Times New Roman" w:cs="Times New Roman"/>
          <w:sz w:val="24"/>
          <w:szCs w:val="24"/>
        </w:rPr>
        <w:lastRenderedPageBreak/>
        <w:t>Outcome: There was greater collaboration in the administrative office and improved teamwork. I learned to value inclusiveness and the connection between operational harmony and cultural awareness as well.</w:t>
      </w:r>
    </w:p>
    <w:p w14:paraId="137C4052" w14:textId="77777777" w:rsidR="00157303" w:rsidRPr="005233B6" w:rsidRDefault="00157303" w:rsidP="005233B6">
      <w:pPr>
        <w:spacing w:line="360" w:lineRule="auto"/>
        <w:jc w:val="both"/>
        <w:rPr>
          <w:rFonts w:ascii="Times New Roman" w:hAnsi="Times New Roman" w:cs="Times New Roman"/>
          <w:sz w:val="24"/>
          <w:szCs w:val="24"/>
          <w:lang w:val="en-GB"/>
        </w:rPr>
      </w:pPr>
    </w:p>
    <w:sectPr w:rsidR="00157303" w:rsidRPr="005233B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02A09"/>
    <w:multiLevelType w:val="multilevel"/>
    <w:tmpl w:val="AF142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8B7598"/>
    <w:multiLevelType w:val="hybridMultilevel"/>
    <w:tmpl w:val="240889B6"/>
    <w:lvl w:ilvl="0" w:tplc="04090001">
      <w:start w:val="1"/>
      <w:numFmt w:val="bullet"/>
      <w:lvlText w:val=""/>
      <w:lvlJc w:val="left"/>
      <w:pPr>
        <w:ind w:left="720" w:hanging="360"/>
      </w:pPr>
      <w:rPr>
        <w:rFonts w:ascii="Symbol" w:hAnsi="Symbol" w:hint="default"/>
      </w:rPr>
    </w:lvl>
    <w:lvl w:ilvl="1" w:tplc="9DFE96E8">
      <w:start w:val="4"/>
      <w:numFmt w:val="bullet"/>
      <w:lvlText w:val="•"/>
      <w:lvlJc w:val="left"/>
      <w:pPr>
        <w:ind w:left="1440" w:hanging="360"/>
      </w:pPr>
      <w:rPr>
        <w:rFonts w:ascii="Calibri" w:eastAsiaTheme="minorHAns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1758F8"/>
    <w:multiLevelType w:val="hybridMultilevel"/>
    <w:tmpl w:val="CE9E1B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970960"/>
    <w:multiLevelType w:val="multilevel"/>
    <w:tmpl w:val="B936F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4A4EEC"/>
    <w:multiLevelType w:val="hybridMultilevel"/>
    <w:tmpl w:val="646024CA"/>
    <w:lvl w:ilvl="0" w:tplc="04090001">
      <w:start w:val="1"/>
      <w:numFmt w:val="bullet"/>
      <w:lvlText w:val=""/>
      <w:lvlJc w:val="left"/>
      <w:pPr>
        <w:ind w:left="720" w:hanging="360"/>
      </w:pPr>
      <w:rPr>
        <w:rFonts w:ascii="Symbol" w:hAnsi="Symbol" w:hint="default"/>
      </w:rPr>
    </w:lvl>
    <w:lvl w:ilvl="1" w:tplc="E14EF10A">
      <w:start w:val="4"/>
      <w:numFmt w:val="bullet"/>
      <w:lvlText w:val="•"/>
      <w:lvlJc w:val="left"/>
      <w:pPr>
        <w:ind w:left="1440" w:hanging="360"/>
      </w:pPr>
      <w:rPr>
        <w:rFonts w:ascii="Calibri" w:eastAsiaTheme="minorHAns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7FA5E8B"/>
    <w:multiLevelType w:val="hybridMultilevel"/>
    <w:tmpl w:val="89203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99C1DB7"/>
    <w:multiLevelType w:val="hybridMultilevel"/>
    <w:tmpl w:val="5F1AE2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CAA4A92"/>
    <w:multiLevelType w:val="multilevel"/>
    <w:tmpl w:val="32A441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2A140C4"/>
    <w:multiLevelType w:val="multilevel"/>
    <w:tmpl w:val="C17C4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C1F65C1"/>
    <w:multiLevelType w:val="hybridMultilevel"/>
    <w:tmpl w:val="6DA0F9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E9C6C10"/>
    <w:multiLevelType w:val="hybridMultilevel"/>
    <w:tmpl w:val="EDF6B7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2064547">
    <w:abstractNumId w:val="7"/>
  </w:num>
  <w:num w:numId="2" w16cid:durableId="2009596533">
    <w:abstractNumId w:val="0"/>
  </w:num>
  <w:num w:numId="3" w16cid:durableId="2119787673">
    <w:abstractNumId w:val="3"/>
  </w:num>
  <w:num w:numId="4" w16cid:durableId="1201168723">
    <w:abstractNumId w:val="8"/>
  </w:num>
  <w:num w:numId="5" w16cid:durableId="700321348">
    <w:abstractNumId w:val="10"/>
  </w:num>
  <w:num w:numId="6" w16cid:durableId="192958485">
    <w:abstractNumId w:val="9"/>
  </w:num>
  <w:num w:numId="7" w16cid:durableId="796919725">
    <w:abstractNumId w:val="4"/>
  </w:num>
  <w:num w:numId="8" w16cid:durableId="1836919750">
    <w:abstractNumId w:val="6"/>
  </w:num>
  <w:num w:numId="9" w16cid:durableId="41711506">
    <w:abstractNumId w:val="1"/>
  </w:num>
  <w:num w:numId="10" w16cid:durableId="1092700216">
    <w:abstractNumId w:val="2"/>
  </w:num>
  <w:num w:numId="11" w16cid:durableId="1412430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5EDD"/>
    <w:rsid w:val="000609BF"/>
    <w:rsid w:val="000711D3"/>
    <w:rsid w:val="00095EDD"/>
    <w:rsid w:val="000C4D43"/>
    <w:rsid w:val="001150CD"/>
    <w:rsid w:val="00157303"/>
    <w:rsid w:val="001B2824"/>
    <w:rsid w:val="001B5C7D"/>
    <w:rsid w:val="002E525A"/>
    <w:rsid w:val="002F6D3F"/>
    <w:rsid w:val="00330446"/>
    <w:rsid w:val="00442F6D"/>
    <w:rsid w:val="004D57CD"/>
    <w:rsid w:val="005233B6"/>
    <w:rsid w:val="00555551"/>
    <w:rsid w:val="007D505C"/>
    <w:rsid w:val="008B0959"/>
    <w:rsid w:val="009538B7"/>
    <w:rsid w:val="00B04520"/>
    <w:rsid w:val="00B57879"/>
    <w:rsid w:val="00CC0634"/>
    <w:rsid w:val="00CF5168"/>
    <w:rsid w:val="00E07900"/>
    <w:rsid w:val="00E73324"/>
    <w:rsid w:val="00EC169B"/>
    <w:rsid w:val="00EC6C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C3FF9"/>
  <w15:chartTrackingRefBased/>
  <w15:docId w15:val="{485B008A-A38C-40F6-86B1-0BDC3C910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8B0959"/>
    <w:pPr>
      <w:keepNext/>
      <w:keepLines/>
      <w:spacing w:before="240" w:after="0"/>
      <w:outlineLvl w:val="0"/>
    </w:pPr>
    <w:rPr>
      <w:rFonts w:ascii="Times New Roman" w:eastAsiaTheme="majorEastAsia" w:hAnsi="Times New Roman" w:cstheme="majorBidi"/>
      <w:b/>
      <w:color w:val="000000" w:themeColor="text1"/>
      <w:sz w:val="24"/>
      <w:szCs w:val="32"/>
    </w:rPr>
  </w:style>
  <w:style w:type="paragraph" w:styleId="Heading2">
    <w:name w:val="heading 2"/>
    <w:basedOn w:val="Normal"/>
    <w:link w:val="Heading2Char"/>
    <w:autoRedefine/>
    <w:uiPriority w:val="9"/>
    <w:qFormat/>
    <w:rsid w:val="008B0959"/>
    <w:pPr>
      <w:spacing w:before="100" w:beforeAutospacing="1" w:after="100" w:afterAutospacing="1" w:line="240" w:lineRule="auto"/>
      <w:outlineLvl w:val="1"/>
    </w:pPr>
    <w:rPr>
      <w:rFonts w:ascii="Times New Roman" w:eastAsia="Times New Roman" w:hAnsi="Times New Roman" w:cs="Times New Roman"/>
      <w:b/>
      <w:bCs/>
      <w:sz w:val="24"/>
      <w:szCs w:val="36"/>
      <w:lang w:val="en-GB" w:eastAsia="en-GB"/>
    </w:rPr>
  </w:style>
  <w:style w:type="paragraph" w:styleId="Heading3">
    <w:name w:val="heading 3"/>
    <w:basedOn w:val="Normal"/>
    <w:link w:val="Heading3Char"/>
    <w:uiPriority w:val="9"/>
    <w:qFormat/>
    <w:rsid w:val="000C4D43"/>
    <w:pPr>
      <w:spacing w:before="100" w:beforeAutospacing="1" w:after="100" w:afterAutospacing="1" w:line="240" w:lineRule="auto"/>
      <w:outlineLvl w:val="2"/>
    </w:pPr>
    <w:rPr>
      <w:rFonts w:ascii="Times New Roman" w:eastAsia="Times New Roman" w:hAnsi="Times New Roman" w:cs="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B0959"/>
    <w:rPr>
      <w:rFonts w:ascii="Times New Roman" w:eastAsia="Times New Roman" w:hAnsi="Times New Roman" w:cs="Times New Roman"/>
      <w:b/>
      <w:bCs/>
      <w:sz w:val="24"/>
      <w:szCs w:val="36"/>
      <w:lang w:val="en-GB" w:eastAsia="en-GB"/>
    </w:rPr>
  </w:style>
  <w:style w:type="character" w:customStyle="1" w:styleId="Heading3Char">
    <w:name w:val="Heading 3 Char"/>
    <w:basedOn w:val="DefaultParagraphFont"/>
    <w:link w:val="Heading3"/>
    <w:uiPriority w:val="9"/>
    <w:rsid w:val="000C4D43"/>
    <w:rPr>
      <w:rFonts w:ascii="Times New Roman" w:eastAsia="Times New Roman" w:hAnsi="Times New Roman" w:cs="Times New Roman"/>
      <w:b/>
      <w:bCs/>
      <w:sz w:val="27"/>
      <w:szCs w:val="27"/>
      <w:lang w:val="en-GB" w:eastAsia="en-GB"/>
    </w:rPr>
  </w:style>
  <w:style w:type="paragraph" w:styleId="NormalWeb">
    <w:name w:val="Normal (Web)"/>
    <w:basedOn w:val="Normal"/>
    <w:uiPriority w:val="99"/>
    <w:unhideWhenUsed/>
    <w:rsid w:val="000C4D43"/>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0C4D43"/>
    <w:rPr>
      <w:b/>
      <w:bCs/>
    </w:rPr>
  </w:style>
  <w:style w:type="character" w:styleId="Emphasis">
    <w:name w:val="Emphasis"/>
    <w:basedOn w:val="DefaultParagraphFont"/>
    <w:uiPriority w:val="20"/>
    <w:qFormat/>
    <w:rsid w:val="000C4D43"/>
    <w:rPr>
      <w:i/>
      <w:iCs/>
    </w:rPr>
  </w:style>
  <w:style w:type="character" w:styleId="Hyperlink">
    <w:name w:val="Hyperlink"/>
    <w:basedOn w:val="DefaultParagraphFont"/>
    <w:uiPriority w:val="99"/>
    <w:unhideWhenUsed/>
    <w:rsid w:val="000C4D43"/>
    <w:rPr>
      <w:color w:val="0000FF"/>
      <w:u w:val="single"/>
    </w:rPr>
  </w:style>
  <w:style w:type="character" w:customStyle="1" w:styleId="Heading1Char">
    <w:name w:val="Heading 1 Char"/>
    <w:basedOn w:val="DefaultParagraphFont"/>
    <w:link w:val="Heading1"/>
    <w:uiPriority w:val="9"/>
    <w:rsid w:val="008B0959"/>
    <w:rPr>
      <w:rFonts w:ascii="Times New Roman" w:eastAsiaTheme="majorEastAsia" w:hAnsi="Times New Roman" w:cstheme="majorBidi"/>
      <w:b/>
      <w:color w:val="000000" w:themeColor="text1"/>
      <w:sz w:val="24"/>
      <w:szCs w:val="32"/>
    </w:rPr>
  </w:style>
  <w:style w:type="paragraph" w:styleId="TOCHeading">
    <w:name w:val="TOC Heading"/>
    <w:basedOn w:val="Heading1"/>
    <w:next w:val="Normal"/>
    <w:uiPriority w:val="39"/>
    <w:unhideWhenUsed/>
    <w:qFormat/>
    <w:rsid w:val="00E07900"/>
    <w:pPr>
      <w:outlineLvl w:val="9"/>
    </w:pPr>
  </w:style>
  <w:style w:type="paragraph" w:styleId="TOC2">
    <w:name w:val="toc 2"/>
    <w:basedOn w:val="Normal"/>
    <w:next w:val="Normal"/>
    <w:autoRedefine/>
    <w:uiPriority w:val="39"/>
    <w:unhideWhenUsed/>
    <w:rsid w:val="00E07900"/>
    <w:pPr>
      <w:spacing w:after="100"/>
      <w:ind w:left="220"/>
    </w:pPr>
  </w:style>
  <w:style w:type="paragraph" w:styleId="TOC3">
    <w:name w:val="toc 3"/>
    <w:basedOn w:val="Normal"/>
    <w:next w:val="Normal"/>
    <w:autoRedefine/>
    <w:uiPriority w:val="39"/>
    <w:unhideWhenUsed/>
    <w:rsid w:val="00E07900"/>
    <w:pPr>
      <w:spacing w:after="100"/>
      <w:ind w:left="440"/>
    </w:pPr>
  </w:style>
  <w:style w:type="paragraph" w:styleId="ListParagraph">
    <w:name w:val="List Paragraph"/>
    <w:basedOn w:val="Normal"/>
    <w:uiPriority w:val="34"/>
    <w:qFormat/>
    <w:rsid w:val="008B0959"/>
    <w:pPr>
      <w:ind w:left="720"/>
      <w:contextualSpacing/>
    </w:pPr>
  </w:style>
  <w:style w:type="paragraph" w:styleId="TOC1">
    <w:name w:val="toc 1"/>
    <w:basedOn w:val="Normal"/>
    <w:next w:val="Normal"/>
    <w:autoRedefine/>
    <w:uiPriority w:val="39"/>
    <w:unhideWhenUsed/>
    <w:rsid w:val="005233B6"/>
    <w:pPr>
      <w:spacing w:after="100"/>
    </w:pPr>
  </w:style>
  <w:style w:type="paragraph" w:styleId="Bibliography">
    <w:name w:val="Bibliography"/>
    <w:basedOn w:val="Normal"/>
    <w:next w:val="Normal"/>
    <w:uiPriority w:val="37"/>
    <w:unhideWhenUsed/>
    <w:rsid w:val="007D50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446551">
      <w:bodyDiv w:val="1"/>
      <w:marLeft w:val="0"/>
      <w:marRight w:val="0"/>
      <w:marTop w:val="0"/>
      <w:marBottom w:val="0"/>
      <w:divBdr>
        <w:top w:val="none" w:sz="0" w:space="0" w:color="auto"/>
        <w:left w:val="none" w:sz="0" w:space="0" w:color="auto"/>
        <w:bottom w:val="none" w:sz="0" w:space="0" w:color="auto"/>
        <w:right w:val="none" w:sz="0" w:space="0" w:color="auto"/>
      </w:divBdr>
    </w:div>
    <w:div w:id="700545974">
      <w:bodyDiv w:val="1"/>
      <w:marLeft w:val="0"/>
      <w:marRight w:val="0"/>
      <w:marTop w:val="0"/>
      <w:marBottom w:val="0"/>
      <w:divBdr>
        <w:top w:val="none" w:sz="0" w:space="0" w:color="auto"/>
        <w:left w:val="none" w:sz="0" w:space="0" w:color="auto"/>
        <w:bottom w:val="none" w:sz="0" w:space="0" w:color="auto"/>
        <w:right w:val="none" w:sz="0" w:space="0" w:color="auto"/>
      </w:divBdr>
    </w:div>
    <w:div w:id="860974572">
      <w:bodyDiv w:val="1"/>
      <w:marLeft w:val="0"/>
      <w:marRight w:val="0"/>
      <w:marTop w:val="0"/>
      <w:marBottom w:val="0"/>
      <w:divBdr>
        <w:top w:val="none" w:sz="0" w:space="0" w:color="auto"/>
        <w:left w:val="none" w:sz="0" w:space="0" w:color="auto"/>
        <w:bottom w:val="none" w:sz="0" w:space="0" w:color="auto"/>
        <w:right w:val="none" w:sz="0" w:space="0" w:color="auto"/>
      </w:divBdr>
    </w:div>
    <w:div w:id="870802681">
      <w:bodyDiv w:val="1"/>
      <w:marLeft w:val="0"/>
      <w:marRight w:val="0"/>
      <w:marTop w:val="0"/>
      <w:marBottom w:val="0"/>
      <w:divBdr>
        <w:top w:val="none" w:sz="0" w:space="0" w:color="auto"/>
        <w:left w:val="none" w:sz="0" w:space="0" w:color="auto"/>
        <w:bottom w:val="none" w:sz="0" w:space="0" w:color="auto"/>
        <w:right w:val="none" w:sz="0" w:space="0" w:color="auto"/>
      </w:divBdr>
    </w:div>
    <w:div w:id="947614387">
      <w:bodyDiv w:val="1"/>
      <w:marLeft w:val="0"/>
      <w:marRight w:val="0"/>
      <w:marTop w:val="0"/>
      <w:marBottom w:val="0"/>
      <w:divBdr>
        <w:top w:val="none" w:sz="0" w:space="0" w:color="auto"/>
        <w:left w:val="none" w:sz="0" w:space="0" w:color="auto"/>
        <w:bottom w:val="none" w:sz="0" w:space="0" w:color="auto"/>
        <w:right w:val="none" w:sz="0" w:space="0" w:color="auto"/>
      </w:divBdr>
    </w:div>
    <w:div w:id="1099717498">
      <w:bodyDiv w:val="1"/>
      <w:marLeft w:val="0"/>
      <w:marRight w:val="0"/>
      <w:marTop w:val="0"/>
      <w:marBottom w:val="0"/>
      <w:divBdr>
        <w:top w:val="none" w:sz="0" w:space="0" w:color="auto"/>
        <w:left w:val="none" w:sz="0" w:space="0" w:color="auto"/>
        <w:bottom w:val="none" w:sz="0" w:space="0" w:color="auto"/>
        <w:right w:val="none" w:sz="0" w:space="0" w:color="auto"/>
      </w:divBdr>
    </w:div>
    <w:div w:id="1107501276">
      <w:bodyDiv w:val="1"/>
      <w:marLeft w:val="0"/>
      <w:marRight w:val="0"/>
      <w:marTop w:val="0"/>
      <w:marBottom w:val="0"/>
      <w:divBdr>
        <w:top w:val="none" w:sz="0" w:space="0" w:color="auto"/>
        <w:left w:val="none" w:sz="0" w:space="0" w:color="auto"/>
        <w:bottom w:val="none" w:sz="0" w:space="0" w:color="auto"/>
        <w:right w:val="none" w:sz="0" w:space="0" w:color="auto"/>
      </w:divBdr>
    </w:div>
    <w:div w:id="1294560643">
      <w:bodyDiv w:val="1"/>
      <w:marLeft w:val="0"/>
      <w:marRight w:val="0"/>
      <w:marTop w:val="0"/>
      <w:marBottom w:val="0"/>
      <w:divBdr>
        <w:top w:val="none" w:sz="0" w:space="0" w:color="auto"/>
        <w:left w:val="none" w:sz="0" w:space="0" w:color="auto"/>
        <w:bottom w:val="none" w:sz="0" w:space="0" w:color="auto"/>
        <w:right w:val="none" w:sz="0" w:space="0" w:color="auto"/>
      </w:divBdr>
    </w:div>
    <w:div w:id="1330790610">
      <w:bodyDiv w:val="1"/>
      <w:marLeft w:val="0"/>
      <w:marRight w:val="0"/>
      <w:marTop w:val="0"/>
      <w:marBottom w:val="0"/>
      <w:divBdr>
        <w:top w:val="none" w:sz="0" w:space="0" w:color="auto"/>
        <w:left w:val="none" w:sz="0" w:space="0" w:color="auto"/>
        <w:bottom w:val="none" w:sz="0" w:space="0" w:color="auto"/>
        <w:right w:val="none" w:sz="0" w:space="0" w:color="auto"/>
      </w:divBdr>
    </w:div>
    <w:div w:id="1672488903">
      <w:bodyDiv w:val="1"/>
      <w:marLeft w:val="0"/>
      <w:marRight w:val="0"/>
      <w:marTop w:val="0"/>
      <w:marBottom w:val="0"/>
      <w:divBdr>
        <w:top w:val="none" w:sz="0" w:space="0" w:color="auto"/>
        <w:left w:val="none" w:sz="0" w:space="0" w:color="auto"/>
        <w:bottom w:val="none" w:sz="0" w:space="0" w:color="auto"/>
        <w:right w:val="none" w:sz="0" w:space="0" w:color="auto"/>
      </w:divBdr>
    </w:div>
    <w:div w:id="1685011524">
      <w:bodyDiv w:val="1"/>
      <w:marLeft w:val="0"/>
      <w:marRight w:val="0"/>
      <w:marTop w:val="0"/>
      <w:marBottom w:val="0"/>
      <w:divBdr>
        <w:top w:val="none" w:sz="0" w:space="0" w:color="auto"/>
        <w:left w:val="none" w:sz="0" w:space="0" w:color="auto"/>
        <w:bottom w:val="none" w:sz="0" w:space="0" w:color="auto"/>
        <w:right w:val="none" w:sz="0" w:space="0" w:color="auto"/>
      </w:divBdr>
    </w:div>
    <w:div w:id="1912501004">
      <w:bodyDiv w:val="1"/>
      <w:marLeft w:val="0"/>
      <w:marRight w:val="0"/>
      <w:marTop w:val="0"/>
      <w:marBottom w:val="0"/>
      <w:divBdr>
        <w:top w:val="none" w:sz="0" w:space="0" w:color="auto"/>
        <w:left w:val="none" w:sz="0" w:space="0" w:color="auto"/>
        <w:bottom w:val="none" w:sz="0" w:space="0" w:color="auto"/>
        <w:right w:val="none" w:sz="0" w:space="0" w:color="auto"/>
      </w:divBdr>
    </w:div>
    <w:div w:id="2012098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hbr.org/1992/01/the-balanced-scorecard-measures-that-drive-performance-2" TargetMode="External"/><Relationship Id="rId3" Type="http://schemas.openxmlformats.org/officeDocument/2006/relationships/styles" Target="styles.xml"/><Relationship Id="rId7" Type="http://schemas.openxmlformats.org/officeDocument/2006/relationships/hyperlink" Target="https://www.hofstede-insights.com/models/national-cultur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reflection.ed.ac.uk/reflectors-toolkit/reflecting-on-experience/gibbs-reflective-cycle"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dpi.com/1660-4601/18/5/238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Atr23</b:Tag>
    <b:SourceType>Book</b:SourceType>
    <b:Guid>{0141E6EF-B062-425A-82AE-EE4112B3AF12}</b:Guid>
    <b:Author>
      <b:Author>
        <b:NameList>
          <b:Person>
            <b:Last>Atrill</b:Last>
            <b:First>P</b:First>
          </b:Person>
          <b:Person>
            <b:Last>McLaney</b:Last>
            <b:First>E</b:First>
          </b:Person>
        </b:NameList>
      </b:Author>
    </b:Author>
    <b:Title>Accounting and Finance for Non-Specialists.</b:Title>
    <b:Year>2023</b:Year>
    <b:City>Harlow</b:City>
    <b:Publisher>Pearson Education</b:Publisher>
    <b:RefOrder>1</b:RefOrder>
  </b:Source>
  <b:Source>
    <b:Tag>Dru14</b:Tag>
    <b:SourceType>Book</b:SourceType>
    <b:Guid>{F619073F-BFBF-43C7-AC3C-BF5979D924F4}</b:Guid>
    <b:Author>
      <b:Author>
        <b:NameList>
          <b:Person>
            <b:Last>Drucker</b:Last>
            <b:First>P.F</b:First>
          </b:Person>
        </b:NameList>
      </b:Author>
    </b:Author>
    <b:Title>Innovation and Entrepreneurship</b:Title>
    <b:Year>2014</b:Year>
    <b:City>London</b:City>
    <b:Publisher>Routledge</b:Publisher>
    <b:RefOrder>5</b:RefOrder>
  </b:Source>
  <b:Source>
    <b:Tag>Gib88</b:Tag>
    <b:SourceType>Book</b:SourceType>
    <b:Guid>{9D2B2FCA-1A87-4275-9C93-33A260EF4A81}</b:Guid>
    <b:Author>
      <b:Author>
        <b:NameList>
          <b:Person>
            <b:Last>Gibbs</b:Last>
            <b:First>G</b:First>
          </b:Person>
        </b:NameList>
      </b:Author>
    </b:Author>
    <b:Title>Learning by Doing: A Guide to Teaching and Learning Methods</b:Title>
    <b:Year>1988</b:Year>
    <b:City>Oxford</b:City>
    <b:Publisher>Oxford Polytechnic.</b:Publisher>
    <b:RefOrder>8</b:RefOrder>
  </b:Source>
  <b:Source>
    <b:Tag>YeP22</b:Tag>
    <b:SourceType>JournalArticle</b:SourceType>
    <b:Guid>{65031B1D-D38B-4F6A-AAE7-C7AF2CB5D5AB}</b:Guid>
    <b:Author>
      <b:Author>
        <b:NameList>
          <b:Person>
            <b:Last>Ye</b:Last>
            <b:First>P</b:First>
          </b:Person>
          <b:Person>
            <b:Last>Gao</b:Last>
            <b:First>J</b:First>
          </b:Person>
          <b:Person>
            <b:Last>Wang</b:Last>
            <b:First>X</b:First>
          </b:Person>
          <b:Person>
            <b:Last>Zhang</b:Last>
            <b:First>X.</b:First>
          </b:Person>
          <b:Person>
            <b:Last>Wang</b:Last>
            <b:First>Z</b:First>
          </b:Person>
        </b:NameList>
      </b:Author>
    </b:Author>
    <b:Title>Influence of leadership empowering behavior on employee innovation performance: The mediating role of psychological capital.</b:Title>
    <b:Year>2022</b:Year>
    <b:JournalName>International Journal of Environmental Research and Public Health, </b:JournalName>
    <b:RefOrder>4</b:RefOrder>
  </b:Source>
  <b:Source>
    <b:Tag>Her88</b:Tag>
    <b:SourceType>Book</b:SourceType>
    <b:Guid>{AA6DF3AF-9C2B-46B9-87F5-9E633892427E}</b:Guid>
    <b:Author>
      <b:Author>
        <b:NameList>
          <b:Person>
            <b:Last>Hersey</b:Last>
            <b:First>P</b:First>
          </b:Person>
          <b:Person>
            <b:Last>Blanchard</b:Last>
            <b:First>K.H</b:First>
          </b:Person>
        </b:NameList>
      </b:Author>
    </b:Author>
    <b:Title> Management of Organizational Behavior: Utilizing Human Resources.</b:Title>
    <b:Year>1988</b:Year>
    <b:City>Englewood Cliffs</b:City>
    <b:Publisher>Prentice-Hall</b:Publisher>
    <b:RefOrder>2</b:RefOrder>
  </b:Source>
  <b:Source>
    <b:Tag>Hof11</b:Tag>
    <b:SourceType>InternetSite</b:SourceType>
    <b:Guid>{8A2BEACD-EE0B-45A2-9C14-2CDB9BD593C3}</b:Guid>
    <b:Author>
      <b:Author>
        <b:NameList>
          <b:Person>
            <b:Last>Insights</b:Last>
            <b:First>Hofstede</b:First>
          </b:Person>
        </b:NameList>
      </b:Author>
    </b:Author>
    <b:Title>Hofstede Insights () National Culture – Hofstede Dimensions</b:Title>
    <b:Year>2011</b:Year>
    <b:YearAccessed>2025</b:YearAccessed>
    <b:MonthAccessed>October</b:MonthAccessed>
    <b:DayAccessed>31 </b:DayAccessed>
    <b:URL>https://www.hofstede-insights.com/models/national-culture </b:URL>
    <b:RefOrder>6</b:RefOrder>
  </b:Source>
  <b:Source>
    <b:Tag>Kap92</b:Tag>
    <b:SourceType>InternetSite</b:SourceType>
    <b:Guid>{223CBE6A-9C7C-4E52-8B6B-9C70CAF7A560}</b:Guid>
    <b:Author>
      <b:Author>
        <b:NameList>
          <b:Person>
            <b:Last>Kaplan</b:Last>
            <b:First>R.S.</b:First>
          </b:Person>
          <b:Person>
            <b:Last>Norton</b:Last>
            <b:First>D.P</b:First>
          </b:Person>
        </b:NameList>
      </b:Author>
    </b:Author>
    <b:Title>‘The Balanced Scorecard: Measures That Drive Performance.’ Harvard Business Review. Available at: https://hbr.org/1992/01/the-balanced-scorecard-measures-that-drive-performance-2</b:Title>
    <b:Year>1992</b:Year>
    <b:YearAccessed>2025</b:YearAccessed>
    <b:MonthAccessed>October </b:MonthAccessed>
    <b:DayAccessed>31 </b:DayAccessed>
    <b:URL>https://hbr.org/1992/01/the-balanced-scorecard-measures-that-drive-performance-2</b:URL>
    <b:RefOrder>3</b:RefOrder>
  </b:Source>
  <b:Source>
    <b:Tag>Lew39</b:Tag>
    <b:SourceType>JournalArticle</b:SourceType>
    <b:Guid>{15B7E863-2818-4154-A614-1ED32A8F6AF6}</b:Guid>
    <b:Author>
      <b:Author>
        <b:NameList>
          <b:Person>
            <b:Last>Lewin</b:Last>
            <b:First>K</b:First>
          </b:Person>
          <b:Person>
            <b:Last>Lippitt</b:Last>
            <b:First>R</b:First>
          </b:Person>
          <b:Person>
            <b:Last>White</b:Last>
            <b:First>R.K</b:First>
          </b:Person>
        </b:NameList>
      </b:Author>
    </b:Author>
    <b:Title>Patterns of Aggressive Behavior in Experimentally Created “Social Climates</b:Title>
    <b:Year>1939</b:Year>
    <b:JournalName>Journal of Social Psychology</b:JournalName>
    <b:Pages>271–299</b:Pages>
    <b:RefOrder>7</b:RefOrder>
  </b:Source>
</b:Sources>
</file>

<file path=customXml/itemProps1.xml><?xml version="1.0" encoding="utf-8"?>
<ds:datastoreItem xmlns:ds="http://schemas.openxmlformats.org/officeDocument/2006/customXml" ds:itemID="{767F7DBF-DA03-4023-B734-107BB7380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10</Pages>
  <Words>2080</Words>
  <Characters>11857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MORYOM</dc:creator>
  <cp:keywords/>
  <dc:description/>
  <cp:lastModifiedBy>Moryom Qureshi</cp:lastModifiedBy>
  <cp:revision>17</cp:revision>
  <dcterms:created xsi:type="dcterms:W3CDTF">2025-10-30T11:04:00Z</dcterms:created>
  <dcterms:modified xsi:type="dcterms:W3CDTF">2025-11-14T09:17:00Z</dcterms:modified>
</cp:coreProperties>
</file>