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900BA9" w14:textId="53240BE1" w:rsidR="0080169B" w:rsidRDefault="0080169B">
      <w:r w:rsidRPr="004D3A15">
        <w:rPr>
          <w:b/>
          <w:bCs/>
        </w:rPr>
        <w:t>T</w:t>
      </w:r>
      <w:r w:rsidRPr="004D3A15">
        <w:rPr>
          <w:rFonts w:hint="eastAsia"/>
          <w:b/>
          <w:bCs/>
        </w:rPr>
        <w:t>itle</w:t>
      </w:r>
    </w:p>
    <w:p w14:paraId="5AB9D605" w14:textId="77777777" w:rsidR="0080169B" w:rsidRDefault="0080169B"/>
    <w:p w14:paraId="4DC986C4" w14:textId="491C38BF" w:rsidR="00305724" w:rsidRDefault="0080169B">
      <w:r w:rsidRPr="0080169B">
        <w:t xml:space="preserve">An investigation of College English teachers’ effective teaching </w:t>
      </w:r>
      <w:proofErr w:type="spellStart"/>
      <w:r w:rsidRPr="0080169B">
        <w:t>behaviours</w:t>
      </w:r>
      <w:proofErr w:type="spellEnd"/>
      <w:r w:rsidRPr="0080169B">
        <w:t xml:space="preserve"> in blended learning and its implication for curriculum innovations during the Covid-19 pandemic</w:t>
      </w:r>
    </w:p>
    <w:p w14:paraId="1242CB56" w14:textId="030C8B4A" w:rsidR="00305724" w:rsidRDefault="00305724"/>
    <w:p w14:paraId="13484491" w14:textId="7E4DC9B8" w:rsidR="0080169B" w:rsidRDefault="0080169B" w:rsidP="00633D95">
      <w:pPr>
        <w:pStyle w:val="a3"/>
        <w:numPr>
          <w:ilvl w:val="0"/>
          <w:numId w:val="2"/>
        </w:numPr>
        <w:ind w:firstLineChars="0"/>
        <w:rPr>
          <w:b/>
          <w:bCs/>
        </w:rPr>
      </w:pPr>
      <w:r w:rsidRPr="00633D95">
        <w:rPr>
          <w:b/>
          <w:bCs/>
        </w:rPr>
        <w:t>Aims of the investigation</w:t>
      </w:r>
    </w:p>
    <w:p w14:paraId="0940811F" w14:textId="77777777" w:rsidR="00D94DC3" w:rsidRPr="009E1909" w:rsidRDefault="00D94DC3" w:rsidP="009E1909">
      <w:pPr>
        <w:rPr>
          <w:b/>
          <w:bCs/>
        </w:rPr>
      </w:pPr>
    </w:p>
    <w:p w14:paraId="633D695D" w14:textId="0AA63DAF" w:rsidR="003C4AE4" w:rsidRDefault="004D3A15" w:rsidP="004D3A15">
      <w:r w:rsidRPr="004D3A15">
        <w:t>This research aims to</w:t>
      </w:r>
      <w:r w:rsidR="003C4AE4">
        <w:t>:</w:t>
      </w:r>
      <w:r w:rsidRPr="004D3A15">
        <w:t xml:space="preserve"> </w:t>
      </w:r>
    </w:p>
    <w:p w14:paraId="269917A0" w14:textId="77777777" w:rsidR="00D94DC3" w:rsidRDefault="00D94DC3" w:rsidP="004D3A15"/>
    <w:p w14:paraId="5F9284A7" w14:textId="62C8646A" w:rsidR="004D3A15" w:rsidRPr="004D3A15" w:rsidRDefault="003C4AE4" w:rsidP="00633D95">
      <w:pPr>
        <w:pStyle w:val="a3"/>
        <w:numPr>
          <w:ilvl w:val="1"/>
          <w:numId w:val="3"/>
        </w:numPr>
        <w:ind w:firstLineChars="0"/>
      </w:pPr>
      <w:r w:rsidRPr="004D3A15">
        <w:t>F</w:t>
      </w:r>
      <w:r w:rsidR="004D3A15" w:rsidRPr="004D3A15">
        <w:t xml:space="preserve">irst establish a framework of College English teachers’ effective teaching </w:t>
      </w:r>
      <w:proofErr w:type="spellStart"/>
      <w:r w:rsidR="004D3A15" w:rsidRPr="004D3A15">
        <w:t>behaviours</w:t>
      </w:r>
      <w:proofErr w:type="spellEnd"/>
      <w:r w:rsidR="004D3A15" w:rsidRPr="004D3A15">
        <w:t xml:space="preserve"> in blended learning</w:t>
      </w:r>
      <w:r w:rsidR="004B17DA">
        <w:t>.</w:t>
      </w:r>
    </w:p>
    <w:p w14:paraId="12F7DFD3" w14:textId="7CED6F71" w:rsidR="004D3A15" w:rsidRPr="004D3A15" w:rsidRDefault="004D3A15" w:rsidP="00633D95">
      <w:pPr>
        <w:pStyle w:val="a3"/>
        <w:numPr>
          <w:ilvl w:val="1"/>
          <w:numId w:val="3"/>
        </w:numPr>
        <w:ind w:firstLineChars="0"/>
      </w:pPr>
      <w:r w:rsidRPr="004D3A15">
        <w:t xml:space="preserve">And then investigate the status quo of some universities in China based on the framework. </w:t>
      </w:r>
    </w:p>
    <w:p w14:paraId="4A525D5F" w14:textId="628F2390" w:rsidR="004D3A15" w:rsidRPr="004D3A15" w:rsidRDefault="003C4AE4" w:rsidP="00633D95">
      <w:pPr>
        <w:pStyle w:val="a3"/>
        <w:numPr>
          <w:ilvl w:val="1"/>
          <w:numId w:val="3"/>
        </w:numPr>
        <w:ind w:firstLineChars="0"/>
      </w:pPr>
      <w:r w:rsidRPr="004D3A15">
        <w:t>A</w:t>
      </w:r>
      <w:r w:rsidR="004D3A15" w:rsidRPr="004D3A15">
        <w:t>lso</w:t>
      </w:r>
      <w:r w:rsidR="003061A3">
        <w:rPr>
          <w:rFonts w:hint="eastAsia"/>
        </w:rPr>
        <w:t>,</w:t>
      </w:r>
      <w:r w:rsidR="004D3A15" w:rsidRPr="004D3A15">
        <w:t xml:space="preserve"> explore the factors that influence these effective </w:t>
      </w:r>
      <w:proofErr w:type="spellStart"/>
      <w:r w:rsidR="004D3A15" w:rsidRPr="004D3A15">
        <w:t>behaviours</w:t>
      </w:r>
      <w:proofErr w:type="spellEnd"/>
      <w:r w:rsidR="004D3A15" w:rsidRPr="004D3A15">
        <w:t xml:space="preserve">. </w:t>
      </w:r>
    </w:p>
    <w:p w14:paraId="706D7E18" w14:textId="3EE230FA" w:rsidR="0080169B" w:rsidRDefault="004D3A15" w:rsidP="00633D95">
      <w:pPr>
        <w:pStyle w:val="a3"/>
        <w:numPr>
          <w:ilvl w:val="1"/>
          <w:numId w:val="3"/>
        </w:numPr>
        <w:ind w:firstLineChars="0"/>
      </w:pPr>
      <w:r w:rsidRPr="004D3A15">
        <w:t>At last, based on the research findings, it intends to discover how curriculum can be innovated to cope with the Covid crisis in the future.</w:t>
      </w:r>
    </w:p>
    <w:p w14:paraId="0571CDBA" w14:textId="79EE017A" w:rsidR="0080169B" w:rsidRPr="005D4A1A" w:rsidRDefault="0080169B"/>
    <w:p w14:paraId="3ABBAC44" w14:textId="4D3FEA08" w:rsidR="0080169B" w:rsidRDefault="0080169B" w:rsidP="00633D95">
      <w:pPr>
        <w:pStyle w:val="a3"/>
        <w:numPr>
          <w:ilvl w:val="0"/>
          <w:numId w:val="2"/>
        </w:numPr>
        <w:ind w:firstLineChars="0"/>
        <w:rPr>
          <w:b/>
          <w:bCs/>
        </w:rPr>
      </w:pPr>
      <w:r w:rsidRPr="00633D95">
        <w:rPr>
          <w:b/>
          <w:bCs/>
        </w:rPr>
        <w:t xml:space="preserve">The rationale and main </w:t>
      </w:r>
      <w:bookmarkStart w:id="0" w:name="_Hlk101628242"/>
      <w:r w:rsidRPr="00633D95">
        <w:rPr>
          <w:b/>
          <w:bCs/>
        </w:rPr>
        <w:t>conceptual themes</w:t>
      </w:r>
      <w:bookmarkEnd w:id="0"/>
    </w:p>
    <w:p w14:paraId="28020C80" w14:textId="77777777" w:rsidR="004B17DA" w:rsidRDefault="004B17DA" w:rsidP="004B17DA">
      <w:pPr>
        <w:pStyle w:val="a3"/>
        <w:ind w:left="360" w:firstLineChars="0" w:firstLine="0"/>
        <w:rPr>
          <w:b/>
          <w:bCs/>
        </w:rPr>
      </w:pPr>
    </w:p>
    <w:p w14:paraId="1395BB1F" w14:textId="34203449" w:rsidR="004B17DA" w:rsidRDefault="00E63E64" w:rsidP="00E63E64">
      <w:pPr>
        <w:rPr>
          <w:b/>
          <w:bCs/>
        </w:rPr>
      </w:pPr>
      <w:bookmarkStart w:id="1" w:name="_Hlk101630495"/>
      <w:r>
        <w:rPr>
          <w:rFonts w:hint="eastAsia"/>
          <w:b/>
          <w:bCs/>
        </w:rPr>
        <w:t>2</w:t>
      </w:r>
      <w:r>
        <w:rPr>
          <w:b/>
          <w:bCs/>
        </w:rPr>
        <w:t>.1</w:t>
      </w:r>
      <w:bookmarkEnd w:id="1"/>
      <w:r>
        <w:rPr>
          <w:b/>
          <w:bCs/>
        </w:rPr>
        <w:t xml:space="preserve"> Rationale</w:t>
      </w:r>
    </w:p>
    <w:p w14:paraId="52829B67" w14:textId="77777777" w:rsidR="004B17DA" w:rsidRPr="00E63E64" w:rsidRDefault="004B17DA" w:rsidP="00E63E64">
      <w:pPr>
        <w:rPr>
          <w:b/>
          <w:bCs/>
        </w:rPr>
      </w:pPr>
    </w:p>
    <w:p w14:paraId="3519D846" w14:textId="17D98E35" w:rsidR="0036680F" w:rsidRDefault="00F52172">
      <w:r w:rsidRPr="00F52172">
        <w:t>2.1</w:t>
      </w:r>
      <w:r>
        <w:t>.</w:t>
      </w:r>
      <w:r w:rsidRPr="00F52172">
        <w:t xml:space="preserve">1 Facing great challenge of information age, traditional understanding of effective teaching is going through fundamental changes. Effective teaching needs to be explored further to advance with the times. This research intends to establish a framework of effective teaching </w:t>
      </w:r>
      <w:proofErr w:type="spellStart"/>
      <w:r w:rsidRPr="00F52172">
        <w:t>behaviours</w:t>
      </w:r>
      <w:proofErr w:type="spellEnd"/>
      <w:r w:rsidRPr="00F52172">
        <w:t xml:space="preserve"> in blended learning contexts. Therefore, it will supplement and extend the existing research.</w:t>
      </w:r>
    </w:p>
    <w:p w14:paraId="17659F79" w14:textId="30A3AC37" w:rsidR="00E84990" w:rsidRDefault="00E84990"/>
    <w:p w14:paraId="121289DB" w14:textId="18DA8663" w:rsidR="00E84990" w:rsidRDefault="00F52172">
      <w:r w:rsidRPr="00F52172">
        <w:t>2.</w:t>
      </w:r>
      <w:r>
        <w:t>1.2</w:t>
      </w:r>
      <w:r w:rsidRPr="00F52172">
        <w:t xml:space="preserve"> Blended learning is the application of Information Technology in traditional teaching, which is a new approach widely used in Chinese universities. This research will investigate how blended learning will bring its advantages into full play and how it will improve the English learning results of college students.</w:t>
      </w:r>
    </w:p>
    <w:p w14:paraId="160FE14B" w14:textId="77777777" w:rsidR="00F52172" w:rsidRDefault="00F52172"/>
    <w:p w14:paraId="56A5A34C" w14:textId="2CB2CF53" w:rsidR="00E84990" w:rsidRDefault="00F52172">
      <w:r>
        <w:t xml:space="preserve">2.1.3 </w:t>
      </w:r>
      <w:r w:rsidR="00E84990" w:rsidRPr="00E84990">
        <w:t xml:space="preserve">Ever since the breakout of </w:t>
      </w:r>
      <w:r w:rsidR="004B17DA">
        <w:rPr>
          <w:rFonts w:hint="eastAsia"/>
        </w:rPr>
        <w:t>C</w:t>
      </w:r>
      <w:r w:rsidR="00E84990" w:rsidRPr="00E84990">
        <w:t xml:space="preserve">ovid-19 pandemic, China has experienced </w:t>
      </w:r>
      <w:proofErr w:type="gramStart"/>
      <w:r w:rsidR="00E84990" w:rsidRPr="00E84990">
        <w:t>a number of</w:t>
      </w:r>
      <w:proofErr w:type="gramEnd"/>
      <w:r w:rsidR="00E84990" w:rsidRPr="00E84990">
        <w:t xml:space="preserve"> resurgences of covid, which have forced the Chinese schools to shift from face-to-face teaching to online lectures back and forth and adopt many forms of blended learning. This research will provide the Chinese universities with theoretical basis as well as practical guidance to deal with the influence of </w:t>
      </w:r>
      <w:r w:rsidR="004B17DA">
        <w:t>C</w:t>
      </w:r>
      <w:r w:rsidR="00E84990" w:rsidRPr="00E84990">
        <w:t>ovid-19 pandemic.</w:t>
      </w:r>
    </w:p>
    <w:p w14:paraId="41CBC820" w14:textId="41C93A22" w:rsidR="00380A6F" w:rsidRDefault="00380A6F"/>
    <w:p w14:paraId="5FC80144" w14:textId="43F930EE" w:rsidR="00380A6F" w:rsidRPr="0036680F" w:rsidRDefault="00B718DE" w:rsidP="0036680F">
      <w:pPr>
        <w:pStyle w:val="a3"/>
        <w:numPr>
          <w:ilvl w:val="1"/>
          <w:numId w:val="2"/>
        </w:numPr>
        <w:ind w:firstLineChars="0"/>
        <w:rPr>
          <w:b/>
          <w:bCs/>
        </w:rPr>
      </w:pPr>
      <w:r>
        <w:rPr>
          <w:b/>
          <w:bCs/>
        </w:rPr>
        <w:t>Main c</w:t>
      </w:r>
      <w:r w:rsidR="00E63E64" w:rsidRPr="0036680F">
        <w:rPr>
          <w:b/>
          <w:bCs/>
        </w:rPr>
        <w:t>onceptual themes</w:t>
      </w:r>
    </w:p>
    <w:p w14:paraId="6FCCD4F4" w14:textId="77777777" w:rsidR="00F52172" w:rsidRPr="0057183F" w:rsidRDefault="00F52172" w:rsidP="00F52172"/>
    <w:p w14:paraId="7DCCE29B" w14:textId="339F592B" w:rsidR="00380A6F" w:rsidRDefault="002C21B8" w:rsidP="0036680F">
      <w:pPr>
        <w:pStyle w:val="a3"/>
        <w:numPr>
          <w:ilvl w:val="2"/>
          <w:numId w:val="2"/>
        </w:numPr>
        <w:ind w:firstLineChars="0"/>
      </w:pPr>
      <w:bookmarkStart w:id="2" w:name="_Hlk101632339"/>
      <w:r>
        <w:t>Effective</w:t>
      </w:r>
      <w:bookmarkEnd w:id="2"/>
      <w:r>
        <w:t xml:space="preserve"> </w:t>
      </w:r>
      <w:r w:rsidR="00723757">
        <w:t>teach</w:t>
      </w:r>
      <w:r>
        <w:t>ing</w:t>
      </w:r>
    </w:p>
    <w:p w14:paraId="2368A077" w14:textId="77777777" w:rsidR="0036680F" w:rsidRDefault="0036680F" w:rsidP="009C29E4"/>
    <w:p w14:paraId="5B37302F" w14:textId="12DC95C1" w:rsidR="0036680F" w:rsidRDefault="00723757" w:rsidP="0036680F">
      <w:r>
        <w:t xml:space="preserve">A universal definition of effective teaching has not been achieved within academic circle. </w:t>
      </w:r>
      <w:r w:rsidR="004A1E1E">
        <w:t>H</w:t>
      </w:r>
      <w:r w:rsidR="004A1E1E">
        <w:rPr>
          <w:rFonts w:hint="eastAsia"/>
        </w:rPr>
        <w:t>owever</w:t>
      </w:r>
      <w:r w:rsidR="004A1E1E">
        <w:t>, s</w:t>
      </w:r>
      <w:r>
        <w:t xml:space="preserve">cholars </w:t>
      </w:r>
      <w:r w:rsidR="004B17DA">
        <w:t>across the world</w:t>
      </w:r>
      <w:r>
        <w:t xml:space="preserve"> have provided the</w:t>
      </w:r>
      <w:r w:rsidR="00440728">
        <w:t>ir</w:t>
      </w:r>
      <w:r>
        <w:t xml:space="preserve"> definition of effective teaching from different perspectives. </w:t>
      </w:r>
    </w:p>
    <w:p w14:paraId="6B7999F0" w14:textId="3313844C" w:rsidR="00723757" w:rsidRDefault="00723757" w:rsidP="0036680F"/>
    <w:p w14:paraId="0EC7380C" w14:textId="012B8F73" w:rsidR="00723757" w:rsidRPr="00723757" w:rsidRDefault="00D637CC" w:rsidP="0036680F">
      <w:r>
        <w:t>From an economic point of view, an enterprise is effective if</w:t>
      </w:r>
      <w:r>
        <w:rPr>
          <w:rFonts w:hint="eastAsia"/>
        </w:rPr>
        <w:t xml:space="preserve"> </w:t>
      </w:r>
      <w:r>
        <w:t>it can produce</w:t>
      </w:r>
      <w:r>
        <w:rPr>
          <w:rFonts w:hint="eastAsia"/>
        </w:rPr>
        <w:t xml:space="preserve"> </w:t>
      </w:r>
      <w:r w:rsidR="00147CE1">
        <w:t xml:space="preserve">quality </w:t>
      </w:r>
      <w:bookmarkStart w:id="3" w:name="_Hlk101633188"/>
      <w:r w:rsidR="00147CE1">
        <w:t>products</w:t>
      </w:r>
      <w:bookmarkEnd w:id="3"/>
      <w:r w:rsidR="00147CE1">
        <w:t xml:space="preserve">; the production takes effect </w:t>
      </w:r>
      <w:r w:rsidR="00440728">
        <w:t xml:space="preserve">if </w:t>
      </w:r>
      <w:r w:rsidR="0043377A">
        <w:t xml:space="preserve">the </w:t>
      </w:r>
      <w:r w:rsidR="0043377A" w:rsidRPr="0043377A">
        <w:t>products</w:t>
      </w:r>
      <w:r w:rsidR="00440728">
        <w:t xml:space="preserve"> can be sold</w:t>
      </w:r>
      <w:r w:rsidR="0043377A" w:rsidRPr="0043377A">
        <w:t xml:space="preserve"> </w:t>
      </w:r>
      <w:r w:rsidR="0043377A">
        <w:t xml:space="preserve">to the society </w:t>
      </w:r>
      <w:r>
        <w:t xml:space="preserve">that meet the </w:t>
      </w:r>
      <w:r w:rsidR="0043377A">
        <w:t xml:space="preserve">needs </w:t>
      </w:r>
      <w:r>
        <w:t>of</w:t>
      </w:r>
      <w:r w:rsidR="0043377A">
        <w:t xml:space="preserve"> the people</w:t>
      </w:r>
      <w:r>
        <w:t>.</w:t>
      </w:r>
      <w:r w:rsidR="00147CE1">
        <w:t xml:space="preserve"> </w:t>
      </w:r>
      <w:r w:rsidR="0043377A">
        <w:t xml:space="preserve">In this sense, teaching is effective when the students can learn useful knowledge and skills </w:t>
      </w:r>
      <w:proofErr w:type="gramStart"/>
      <w:r w:rsidR="0043377A">
        <w:t>as a result of</w:t>
      </w:r>
      <w:proofErr w:type="gramEnd"/>
      <w:r w:rsidR="0043377A">
        <w:t xml:space="preserve"> teachers’ </w:t>
      </w:r>
      <w:r w:rsidR="00C52B48">
        <w:t xml:space="preserve">scientific teaching </w:t>
      </w:r>
      <w:proofErr w:type="spellStart"/>
      <w:r w:rsidR="00C52B48">
        <w:t>behaviours</w:t>
      </w:r>
      <w:proofErr w:type="spellEnd"/>
      <w:r w:rsidR="00C52B48">
        <w:t xml:space="preserve">. </w:t>
      </w:r>
      <w:proofErr w:type="spellStart"/>
      <w:r w:rsidR="00C52B48" w:rsidRPr="00C52B48">
        <w:t>Braskamp</w:t>
      </w:r>
      <w:proofErr w:type="spellEnd"/>
      <w:r w:rsidR="00C52B48" w:rsidRPr="00C52B48">
        <w:t xml:space="preserve"> and Ory (1994) </w:t>
      </w:r>
      <w:r w:rsidR="00E64A6E">
        <w:t>argue</w:t>
      </w:r>
      <w:r w:rsidR="00C52B48" w:rsidRPr="00C52B48">
        <w:t xml:space="preserve"> that effective teaching </w:t>
      </w:r>
      <w:r w:rsidR="009B7AB6">
        <w:t>means</w:t>
      </w:r>
      <w:r w:rsidR="00C52B48" w:rsidRPr="00C52B48">
        <w:t xml:space="preserve"> the ability of teachers to effectively promote appropriate learning </w:t>
      </w:r>
      <w:r w:rsidR="009B7AB6">
        <w:t xml:space="preserve">in students </w:t>
      </w:r>
      <w:r w:rsidR="00C52B48" w:rsidRPr="00C52B48">
        <w:t xml:space="preserve">to occur. Dunne and Wragg (2005) believe that the </w:t>
      </w:r>
      <w:r w:rsidR="00E64A6E">
        <w:t>priority</w:t>
      </w:r>
      <w:r w:rsidR="00C52B48" w:rsidRPr="00C52B48">
        <w:t xml:space="preserve"> of effective teaching is to help students learn valuable content; Devlin and </w:t>
      </w:r>
      <w:proofErr w:type="spellStart"/>
      <w:r w:rsidR="00C52B48" w:rsidRPr="00C52B48">
        <w:t>Samarwickrema</w:t>
      </w:r>
      <w:proofErr w:type="spellEnd"/>
      <w:r w:rsidR="00C52B48" w:rsidRPr="00C52B48">
        <w:t xml:space="preserve"> (2010) </w:t>
      </w:r>
      <w:r w:rsidR="00E64A6E">
        <w:t>think</w:t>
      </w:r>
      <w:r w:rsidR="00C52B48" w:rsidRPr="00C52B48">
        <w:t xml:space="preserve"> that effective teaching</w:t>
      </w:r>
      <w:r w:rsidR="00E64A6E">
        <w:t xml:space="preserve"> should</w:t>
      </w:r>
      <w:r w:rsidR="00C52B48" w:rsidRPr="00C52B48">
        <w:t xml:space="preserve"> focus on students</w:t>
      </w:r>
      <w:r w:rsidR="00E64A6E">
        <w:t>’</w:t>
      </w:r>
      <w:r w:rsidR="00C52B48" w:rsidRPr="00C52B48">
        <w:t xml:space="preserve"> learning progress.</w:t>
      </w:r>
      <w:r w:rsidR="00E64A6E">
        <w:t xml:space="preserve"> </w:t>
      </w:r>
    </w:p>
    <w:p w14:paraId="4B6A6330" w14:textId="4B6C0101" w:rsidR="00E63E64" w:rsidRDefault="00E63E64"/>
    <w:p w14:paraId="2BA11955" w14:textId="77777777" w:rsidR="0011752A" w:rsidRDefault="009B7AB6">
      <w:r w:rsidRPr="009B7AB6">
        <w:t xml:space="preserve">From the perspective of pedagogy, the </w:t>
      </w:r>
      <w:r>
        <w:t>effective teaching</w:t>
      </w:r>
      <w:r w:rsidRPr="009B7AB6">
        <w:t xml:space="preserve"> can be divided into three categories. </w:t>
      </w:r>
    </w:p>
    <w:p w14:paraId="12D85B00" w14:textId="77777777" w:rsidR="0011752A" w:rsidRDefault="0011752A"/>
    <w:p w14:paraId="096F51AB" w14:textId="5E558B92" w:rsidR="00E63E64" w:rsidRDefault="009B7AB6">
      <w:r w:rsidRPr="009B7AB6">
        <w:t>1) Emphasi</w:t>
      </w:r>
      <w:r>
        <w:t>s on</w:t>
      </w:r>
      <w:r w:rsidRPr="009B7AB6">
        <w:t xml:space="preserve"> teaching results. For example, Yao Limin (2001) believes that effective teaching is "teaching that brings the best teaching effect within a certain teaching investment (time, experience, effort)</w:t>
      </w:r>
      <w:r w:rsidR="00334314">
        <w:t>.</w:t>
      </w:r>
      <w:r w:rsidRPr="009B7AB6">
        <w:t>"</w:t>
      </w:r>
      <w:r w:rsidR="00334314">
        <w:t xml:space="preserve"> </w:t>
      </w:r>
    </w:p>
    <w:p w14:paraId="2D846B8B" w14:textId="4C1E6E64" w:rsidR="00E63E64" w:rsidRDefault="00E63E64"/>
    <w:p w14:paraId="467DC353" w14:textId="2239AF12" w:rsidR="00E63E64" w:rsidRPr="00594466" w:rsidRDefault="00594466">
      <w:r w:rsidRPr="00594466">
        <w:t xml:space="preserve">2) Emphasis </w:t>
      </w:r>
      <w:r>
        <w:t>o</w:t>
      </w:r>
      <w:r w:rsidRPr="00594466">
        <w:t xml:space="preserve">n the teaching process. Wang Jian (2006) believes that effective teaching </w:t>
      </w:r>
      <w:r w:rsidR="00040E8B">
        <w:t xml:space="preserve">is a </w:t>
      </w:r>
      <w:r w:rsidR="00040E8B" w:rsidRPr="00594466">
        <w:t xml:space="preserve">system </w:t>
      </w:r>
      <w:r w:rsidR="00040E8B">
        <w:t xml:space="preserve">that </w:t>
      </w:r>
      <w:r w:rsidR="00040E8B" w:rsidRPr="00594466">
        <w:t>evaluat</w:t>
      </w:r>
      <w:r w:rsidR="00040E8B">
        <w:t>es</w:t>
      </w:r>
      <w:r w:rsidR="00040E8B" w:rsidRPr="00594466">
        <w:t xml:space="preserve"> classroom teaching</w:t>
      </w:r>
      <w:r w:rsidR="00040E8B">
        <w:t xml:space="preserve"> in</w:t>
      </w:r>
      <w:r>
        <w:t xml:space="preserve"> a</w:t>
      </w:r>
      <w:r w:rsidRPr="00594466">
        <w:t xml:space="preserve"> multiple and comprehensive</w:t>
      </w:r>
      <w:r w:rsidR="00040E8B">
        <w:t xml:space="preserve"> manner</w:t>
      </w:r>
      <w:r w:rsidRPr="00594466">
        <w:t>.</w:t>
      </w:r>
      <w:r>
        <w:t xml:space="preserve"> </w:t>
      </w:r>
    </w:p>
    <w:p w14:paraId="64F5CA89" w14:textId="4467D883" w:rsidR="00E63E64" w:rsidRPr="00594466" w:rsidRDefault="00E63E64"/>
    <w:p w14:paraId="5EEA0543" w14:textId="473EF5FF" w:rsidR="00E63E64" w:rsidRDefault="00AB28B0">
      <w:r w:rsidRPr="00AB28B0">
        <w:t>3) Emphasi</w:t>
      </w:r>
      <w:r>
        <w:t>s on</w:t>
      </w:r>
      <w:r w:rsidRPr="00AB28B0">
        <w:t xml:space="preserve"> unity of teaching process and results. Liu </w:t>
      </w:r>
      <w:proofErr w:type="spellStart"/>
      <w:r w:rsidRPr="00AB28B0">
        <w:t>Guiqiu</w:t>
      </w:r>
      <w:proofErr w:type="spellEnd"/>
      <w:r w:rsidRPr="00AB28B0">
        <w:t xml:space="preserve"> (2008) </w:t>
      </w:r>
      <w:r>
        <w:t>argue</w:t>
      </w:r>
      <w:r w:rsidRPr="00AB28B0">
        <w:t xml:space="preserve">s that effective teaching </w:t>
      </w:r>
      <w:r>
        <w:t>contains both</w:t>
      </w:r>
      <w:r w:rsidRPr="00AB28B0">
        <w:t xml:space="preserve"> static and dynamic connotations, </w:t>
      </w:r>
      <w:r>
        <w:t>which attach equal importance to</w:t>
      </w:r>
      <w:r w:rsidRPr="00AB28B0">
        <w:t xml:space="preserve"> </w:t>
      </w:r>
      <w:r w:rsidR="00040E8B">
        <w:t xml:space="preserve">implementing </w:t>
      </w:r>
      <w:r w:rsidR="00040E8B" w:rsidRPr="00AB28B0">
        <w:t xml:space="preserve">teaching process </w:t>
      </w:r>
      <w:r w:rsidR="00040E8B">
        <w:t>and</w:t>
      </w:r>
      <w:r w:rsidR="00040E8B" w:rsidRPr="00AB28B0">
        <w:t xml:space="preserve"> </w:t>
      </w:r>
      <w:r w:rsidRPr="00AB28B0">
        <w:t xml:space="preserve">achieving </w:t>
      </w:r>
      <w:r>
        <w:t xml:space="preserve">teaching </w:t>
      </w:r>
      <w:r w:rsidRPr="00AB28B0">
        <w:t>goals.</w:t>
      </w:r>
      <w:r>
        <w:t xml:space="preserve"> </w:t>
      </w:r>
    </w:p>
    <w:p w14:paraId="5EC55638" w14:textId="53897D02" w:rsidR="00E63E64" w:rsidRPr="00AB28B0" w:rsidRDefault="00E63E64"/>
    <w:p w14:paraId="5C8D8752" w14:textId="4A667042" w:rsidR="00E63E64" w:rsidRDefault="0011752A" w:rsidP="0011752A">
      <w:pPr>
        <w:pStyle w:val="a3"/>
        <w:numPr>
          <w:ilvl w:val="2"/>
          <w:numId w:val="2"/>
        </w:numPr>
        <w:ind w:firstLineChars="0"/>
      </w:pPr>
      <w:r w:rsidRPr="0011752A">
        <w:t xml:space="preserve">Effective Teaching </w:t>
      </w:r>
      <w:proofErr w:type="spellStart"/>
      <w:r w:rsidRPr="0011752A">
        <w:t>Behavio</w:t>
      </w:r>
      <w:r w:rsidR="00E94982">
        <w:t>u</w:t>
      </w:r>
      <w:r w:rsidRPr="0011752A">
        <w:t>r</w:t>
      </w:r>
      <w:r w:rsidR="00E94982">
        <w:t>s</w:t>
      </w:r>
      <w:proofErr w:type="spellEnd"/>
    </w:p>
    <w:p w14:paraId="4C9F51AA" w14:textId="6EB9C739" w:rsidR="0011752A" w:rsidRDefault="0011752A" w:rsidP="0011752A"/>
    <w:p w14:paraId="681CC619" w14:textId="0138D558" w:rsidR="0011752A" w:rsidRPr="00AB28B0" w:rsidRDefault="00880601" w:rsidP="0011752A">
      <w:r w:rsidRPr="00880601">
        <w:t xml:space="preserve">The effective teaching </w:t>
      </w:r>
      <w:proofErr w:type="spellStart"/>
      <w:r w:rsidR="00DD3424">
        <w:t>behaviours</w:t>
      </w:r>
      <w:proofErr w:type="spellEnd"/>
      <w:r w:rsidRPr="00880601">
        <w:t xml:space="preserve"> </w:t>
      </w:r>
      <w:r w:rsidR="00E94982">
        <w:t>in</w:t>
      </w:r>
      <w:r w:rsidRPr="00880601">
        <w:t xml:space="preserve"> this study refers to the explicit and observable teaching activities adopted by teachers to achieve teaching goals and </w:t>
      </w:r>
      <w:r w:rsidR="00E94982">
        <w:t>carry out</w:t>
      </w:r>
      <w:r w:rsidRPr="00880601">
        <w:t xml:space="preserve"> teaching tasks, which are easy to measure. As mentioned above, effective teaching is to promote the expected learning and development of students, so effective teaching </w:t>
      </w:r>
      <w:proofErr w:type="spellStart"/>
      <w:r w:rsidR="00DD3424">
        <w:t>behaviours</w:t>
      </w:r>
      <w:proofErr w:type="spellEnd"/>
      <w:r w:rsidRPr="00880601">
        <w:t xml:space="preserve"> </w:t>
      </w:r>
      <w:r w:rsidR="00D05D00">
        <w:t xml:space="preserve">should </w:t>
      </w:r>
      <w:r>
        <w:t>include</w:t>
      </w:r>
      <w:r w:rsidRPr="00880601">
        <w:t xml:space="preserve"> all the </w:t>
      </w:r>
      <w:proofErr w:type="spellStart"/>
      <w:r w:rsidR="00E94982">
        <w:t>behaviours</w:t>
      </w:r>
      <w:proofErr w:type="spellEnd"/>
      <w:r w:rsidRPr="00880601">
        <w:t xml:space="preserve"> of teachers in teaching that induce, </w:t>
      </w:r>
      <w:r w:rsidR="00D05D00" w:rsidRPr="00880601">
        <w:t>maintain,</w:t>
      </w:r>
      <w:r w:rsidRPr="00880601">
        <w:t xml:space="preserve"> and </w:t>
      </w:r>
      <w:r w:rsidR="00D05D00">
        <w:t>lead to</w:t>
      </w:r>
      <w:r w:rsidRPr="00880601">
        <w:t xml:space="preserve"> </w:t>
      </w:r>
      <w:r w:rsidR="00D05D00">
        <w:t>this result</w:t>
      </w:r>
      <w:r>
        <w:t>.</w:t>
      </w:r>
    </w:p>
    <w:p w14:paraId="13E5D2C0" w14:textId="403AD4C6" w:rsidR="00E63E64" w:rsidRDefault="00E63E64"/>
    <w:p w14:paraId="2C0192B0" w14:textId="6F871470" w:rsidR="00F57B1F" w:rsidRDefault="00F57B1F">
      <w:r>
        <w:rPr>
          <w:rFonts w:hint="eastAsia"/>
        </w:rPr>
        <w:t>2</w:t>
      </w:r>
      <w:r>
        <w:t xml:space="preserve">.2.3 </w:t>
      </w:r>
      <w:r w:rsidRPr="00F57B1F">
        <w:t>Effective teaching in the context of information technology</w:t>
      </w:r>
    </w:p>
    <w:p w14:paraId="6B766289" w14:textId="77777777" w:rsidR="00F57B1F" w:rsidRPr="00880601" w:rsidRDefault="00F57B1F"/>
    <w:p w14:paraId="1E2D507D" w14:textId="21B988C0" w:rsidR="00E63E64" w:rsidRDefault="00F57B1F">
      <w:r w:rsidRPr="00F57B1F">
        <w:t>Piccoli, Ahmad and Ives (2001)</w:t>
      </w:r>
      <w:r w:rsidR="005D68D1">
        <w:t xml:space="preserve"> </w:t>
      </w:r>
      <w:r w:rsidR="005D68D1">
        <w:rPr>
          <w:rFonts w:hint="eastAsia"/>
        </w:rPr>
        <w:t>crea</w:t>
      </w:r>
      <w:r w:rsidR="005D68D1">
        <w:t>t</w:t>
      </w:r>
      <w:r w:rsidRPr="00F57B1F">
        <w:t>ed a model of student learning effectiveness in a virtual learning environment</w:t>
      </w:r>
      <w:r>
        <w:t>.</w:t>
      </w:r>
      <w:r w:rsidRPr="00F57B1F">
        <w:t xml:space="preserve"> The effectiveness of learning is measured </w:t>
      </w:r>
      <w:r w:rsidR="00292A22">
        <w:t>in terms of</w:t>
      </w:r>
      <w:r w:rsidRPr="00F57B1F">
        <w:t xml:space="preserve"> academic performance, self-efficacy, and satisfaction.</w:t>
      </w:r>
      <w:r>
        <w:t xml:space="preserve"> </w:t>
      </w:r>
      <w:r w:rsidR="004F6111" w:rsidRPr="004F6111">
        <w:t>Two dimensions</w:t>
      </w:r>
      <w:r w:rsidR="004F6111">
        <w:t xml:space="preserve"> (</w:t>
      </w:r>
      <w:r w:rsidR="004F6111" w:rsidRPr="004F6111">
        <w:t>human and the design</w:t>
      </w:r>
      <w:r w:rsidR="004F6111">
        <w:t>)</w:t>
      </w:r>
      <w:r w:rsidR="004F6111" w:rsidRPr="004F6111">
        <w:t xml:space="preserve"> influence this </w:t>
      </w:r>
      <w:r w:rsidR="004F6111">
        <w:t>effectiveness</w:t>
      </w:r>
      <w:r w:rsidR="004F6111" w:rsidRPr="004F6111">
        <w:t>. The human dimension include</w:t>
      </w:r>
      <w:r w:rsidR="00B30822">
        <w:t>s</w:t>
      </w:r>
      <w:r w:rsidR="004F6111" w:rsidRPr="004F6111">
        <w:t xml:space="preserve"> both teachers</w:t>
      </w:r>
      <w:r w:rsidR="00C67C2B">
        <w:t xml:space="preserve"> </w:t>
      </w:r>
      <w:r w:rsidR="004F6111">
        <w:t>(</w:t>
      </w:r>
      <w:bookmarkStart w:id="4" w:name="_Hlk101638045"/>
      <w:r w:rsidR="00C67C2B" w:rsidRPr="004F6111">
        <w:t xml:space="preserve">technology attitude, </w:t>
      </w:r>
      <w:r w:rsidR="00C67C2B">
        <w:t>technology comfort</w:t>
      </w:r>
      <w:bookmarkEnd w:id="4"/>
      <w:r w:rsidR="00C67C2B" w:rsidRPr="004F6111">
        <w:t>, teaching style, self-</w:t>
      </w:r>
      <w:proofErr w:type="gramStart"/>
      <w:r w:rsidR="00C67C2B" w:rsidRPr="004F6111">
        <w:t>efficacy</w:t>
      </w:r>
      <w:proofErr w:type="gramEnd"/>
      <w:r w:rsidR="00C67C2B" w:rsidRPr="00C67C2B">
        <w:t xml:space="preserve"> </w:t>
      </w:r>
      <w:r w:rsidR="00C67C2B" w:rsidRPr="004F6111">
        <w:t>and</w:t>
      </w:r>
      <w:r w:rsidR="00C67C2B">
        <w:t xml:space="preserve"> availability</w:t>
      </w:r>
      <w:r w:rsidR="004F6111">
        <w:t>)</w:t>
      </w:r>
      <w:r w:rsidR="004F6111" w:rsidRPr="004F6111">
        <w:t xml:space="preserve"> and students</w:t>
      </w:r>
      <w:r w:rsidR="00C67C2B">
        <w:t xml:space="preserve"> </w:t>
      </w:r>
      <w:r w:rsidR="004F6111">
        <w:t>(</w:t>
      </w:r>
      <w:r w:rsidR="00C67C2B" w:rsidRPr="004F6111">
        <w:t xml:space="preserve">motivation, technology attitude, </w:t>
      </w:r>
      <w:r w:rsidR="00C67C2B">
        <w:t>technology comfort</w:t>
      </w:r>
      <w:r w:rsidR="00C67C2B" w:rsidRPr="004F6111">
        <w:t>, online learning experience, and computer anxiety</w:t>
      </w:r>
      <w:r w:rsidR="004F6111">
        <w:t>)</w:t>
      </w:r>
      <w:r w:rsidR="00667140">
        <w:t>.</w:t>
      </w:r>
      <w:r w:rsidR="00C67C2B">
        <w:t xml:space="preserve"> </w:t>
      </w:r>
      <w:r w:rsidR="00667140">
        <w:t>The d</w:t>
      </w:r>
      <w:r w:rsidR="00667140" w:rsidRPr="00667140">
        <w:t>esign dimension include</w:t>
      </w:r>
      <w:r w:rsidR="00B30822">
        <w:t>s</w:t>
      </w:r>
      <w:r w:rsidR="00667140" w:rsidRPr="00667140">
        <w:t xml:space="preserve"> learning mode, technology, content, interaction, and learner control.</w:t>
      </w:r>
      <w:r w:rsidR="00667140">
        <w:t xml:space="preserve"> </w:t>
      </w:r>
    </w:p>
    <w:p w14:paraId="7DE07EA0" w14:textId="2866BA56" w:rsidR="00845D00" w:rsidRDefault="00845D00"/>
    <w:p w14:paraId="0807329D" w14:textId="11722EDC" w:rsidR="00845D00" w:rsidRDefault="00845D00" w:rsidP="00B30822">
      <w:pPr>
        <w:pStyle w:val="a3"/>
        <w:numPr>
          <w:ilvl w:val="2"/>
          <w:numId w:val="2"/>
        </w:numPr>
        <w:ind w:firstLineChars="0"/>
      </w:pPr>
      <w:r>
        <w:t>Research on effective teaching</w:t>
      </w:r>
    </w:p>
    <w:p w14:paraId="38759216" w14:textId="77777777" w:rsidR="00B30822" w:rsidRDefault="00B30822" w:rsidP="00B30822"/>
    <w:p w14:paraId="479FD15C" w14:textId="411A7FCE" w:rsidR="00845D00" w:rsidRDefault="00845D00" w:rsidP="00845D00">
      <w:r>
        <w:rPr>
          <w:rFonts w:hint="eastAsia"/>
        </w:rPr>
        <w:lastRenderedPageBreak/>
        <w:t>I</w:t>
      </w:r>
      <w:r>
        <w:t xml:space="preserve"> will talk about effective teaching in terms of </w:t>
      </w:r>
      <w:bookmarkStart w:id="5" w:name="_Hlk101685241"/>
      <w:r w:rsidR="00E0090E">
        <w:t xml:space="preserve">its </w:t>
      </w:r>
      <w:r w:rsidR="00C9250B" w:rsidRPr="00C9250B">
        <w:t>evaluation criterion</w:t>
      </w:r>
      <w:bookmarkEnd w:id="5"/>
      <w:r w:rsidR="00C9250B">
        <w:t>, and factors that influence effective teaching.</w:t>
      </w:r>
    </w:p>
    <w:p w14:paraId="35595932" w14:textId="3FBF97B9" w:rsidR="00C9250B" w:rsidRDefault="00C9250B" w:rsidP="00845D00"/>
    <w:p w14:paraId="342C75C4" w14:textId="57B16448" w:rsidR="00C9250B" w:rsidRDefault="00C9250B" w:rsidP="00845D00">
      <w:bookmarkStart w:id="6" w:name="_Hlk101687936"/>
      <w:r>
        <w:rPr>
          <w:rFonts w:hint="eastAsia"/>
        </w:rPr>
        <w:t>2</w:t>
      </w:r>
      <w:r>
        <w:t>.2.4.1</w:t>
      </w:r>
      <w:bookmarkEnd w:id="6"/>
      <w:r>
        <w:t xml:space="preserve"> </w:t>
      </w:r>
      <w:r w:rsidR="009D1166">
        <w:t>E</w:t>
      </w:r>
      <w:r w:rsidRPr="00C9250B">
        <w:t xml:space="preserve">valuation </w:t>
      </w:r>
      <w:bookmarkStart w:id="7" w:name="_Hlk101685689"/>
      <w:r w:rsidRPr="00C9250B">
        <w:t>criterion</w:t>
      </w:r>
      <w:bookmarkEnd w:id="7"/>
    </w:p>
    <w:p w14:paraId="4F3E6B09" w14:textId="289D06B9" w:rsidR="00C9250B" w:rsidRDefault="00C9250B" w:rsidP="00845D00"/>
    <w:p w14:paraId="2B17A181" w14:textId="1936B1B0" w:rsidR="00C9250B" w:rsidRDefault="00E0090E" w:rsidP="009D1166">
      <w:r w:rsidRPr="00E0090E">
        <w:t xml:space="preserve">Marsh (1982) is a pioneer in </w:t>
      </w:r>
      <w:r w:rsidR="00D16D24">
        <w:t xml:space="preserve">designing </w:t>
      </w:r>
      <w:r w:rsidRPr="00E0090E">
        <w:t xml:space="preserve">the higher education quality evaluation </w:t>
      </w:r>
      <w:r w:rsidR="00D16D24" w:rsidRPr="00D16D24">
        <w:t>criterion</w:t>
      </w:r>
      <w:r w:rsidR="00D16D24">
        <w:t xml:space="preserve">, </w:t>
      </w:r>
      <w:r w:rsidR="00FA375D">
        <w:t>famous</w:t>
      </w:r>
      <w:r w:rsidR="00D16D24">
        <w:t xml:space="preserve"> for </w:t>
      </w:r>
      <w:r w:rsidR="004D75E0">
        <w:t xml:space="preserve">the </w:t>
      </w:r>
      <w:bookmarkStart w:id="8" w:name="_Hlk101871357"/>
      <w:r w:rsidRPr="00E0090E">
        <w:t>SEEQ</w:t>
      </w:r>
      <w:bookmarkEnd w:id="8"/>
      <w:r w:rsidRPr="00E0090E">
        <w:t xml:space="preserve"> (Students'</w:t>
      </w:r>
      <w:r w:rsidR="00D16D24">
        <w:t xml:space="preserve"> </w:t>
      </w:r>
      <w:r w:rsidRPr="00E0090E">
        <w:t>Evaluations of Educational Quality)</w:t>
      </w:r>
      <w:r w:rsidR="00FA375D">
        <w:t xml:space="preserve">, </w:t>
      </w:r>
      <w:r w:rsidR="004D75E0">
        <w:t>which include</w:t>
      </w:r>
      <w:r w:rsidR="009D1166">
        <w:t>s</w:t>
      </w:r>
      <w:r w:rsidR="004D75E0">
        <w:t xml:space="preserve"> 9 dimensions (</w:t>
      </w:r>
      <w:r w:rsidR="004D75E0" w:rsidRPr="004D75E0">
        <w:t>Learning/Value, Instructor Enthusiasm, Organization/Clarity, Group Interaction, Individual Rapport, Breadth of</w:t>
      </w:r>
      <w:r w:rsidR="004D75E0">
        <w:t xml:space="preserve"> </w:t>
      </w:r>
      <w:r w:rsidR="009D1166">
        <w:t>Coverage</w:t>
      </w:r>
      <w:r w:rsidR="004D75E0">
        <w:t xml:space="preserve">, </w:t>
      </w:r>
      <w:r w:rsidR="009D1166">
        <w:t>Examinations/grading, Assignment/reading; and</w:t>
      </w:r>
      <w:r w:rsidR="009D1166">
        <w:rPr>
          <w:rFonts w:hint="eastAsia"/>
        </w:rPr>
        <w:t xml:space="preserve"> </w:t>
      </w:r>
      <w:r w:rsidR="009D1166">
        <w:t xml:space="preserve">Workload/difficulty). </w:t>
      </w:r>
      <w:r w:rsidR="00B30822" w:rsidRPr="00E0090E">
        <w:t>SEEQ</w:t>
      </w:r>
      <w:r w:rsidR="009D1166">
        <w:t xml:space="preserve"> </w:t>
      </w:r>
      <w:r w:rsidR="00FA375D" w:rsidRPr="00FA375D">
        <w:t>is</w:t>
      </w:r>
      <w:r w:rsidR="00FA375D">
        <w:t xml:space="preserve"> widely</w:t>
      </w:r>
      <w:r w:rsidR="00FA375D" w:rsidRPr="00FA375D">
        <w:t xml:space="preserve"> </w:t>
      </w:r>
      <w:r w:rsidR="009D1166">
        <w:t xml:space="preserve">used </w:t>
      </w:r>
      <w:r w:rsidR="00FA375D" w:rsidRPr="00FA375D">
        <w:t xml:space="preserve">for collecting students' evaluations of teaching </w:t>
      </w:r>
      <w:r w:rsidR="00FA375D">
        <w:t xml:space="preserve">in </w:t>
      </w:r>
      <w:r w:rsidR="00FA375D" w:rsidRPr="00FA375D">
        <w:t>college/university.</w:t>
      </w:r>
      <w:r w:rsidR="00FA375D">
        <w:t xml:space="preserve"> </w:t>
      </w:r>
    </w:p>
    <w:p w14:paraId="1F28D754" w14:textId="7CD97B77" w:rsidR="00C9250B" w:rsidRDefault="00C9250B" w:rsidP="00845D00"/>
    <w:p w14:paraId="3E628F26" w14:textId="1D62E1DD" w:rsidR="00C9250B" w:rsidRDefault="00F81D43" w:rsidP="00845D00">
      <w:r w:rsidRPr="00F81D43">
        <w:t xml:space="preserve">Some </w:t>
      </w:r>
      <w:r>
        <w:t>research</w:t>
      </w:r>
      <w:r w:rsidRPr="00F81D43">
        <w:t xml:space="preserve"> obtain</w:t>
      </w:r>
      <w:r>
        <w:t>ed</w:t>
      </w:r>
      <w:r w:rsidRPr="00F81D43">
        <w:t xml:space="preserve"> </w:t>
      </w:r>
      <w:r>
        <w:t>data</w:t>
      </w:r>
      <w:r w:rsidRPr="00F81D43">
        <w:t xml:space="preserve"> of effective teaching</w:t>
      </w:r>
      <w:r>
        <w:t xml:space="preserve"> by</w:t>
      </w:r>
      <w:r w:rsidRPr="00F81D43">
        <w:t xml:space="preserve"> survey</w:t>
      </w:r>
      <w:r>
        <w:t>ing</w:t>
      </w:r>
      <w:r w:rsidRPr="00F81D43">
        <w:t xml:space="preserve"> students (Young &amp; Shaw, 1999; </w:t>
      </w:r>
      <w:proofErr w:type="spellStart"/>
      <w:r w:rsidRPr="00F81D43">
        <w:t>Vulcano</w:t>
      </w:r>
      <w:proofErr w:type="spellEnd"/>
      <w:r w:rsidRPr="00F81D43">
        <w:t xml:space="preserve">, 2007), while others </w:t>
      </w:r>
      <w:r>
        <w:t xml:space="preserve">by </w:t>
      </w:r>
      <w:r w:rsidRPr="00F81D43">
        <w:t>survey</w:t>
      </w:r>
      <w:r>
        <w:t>ing</w:t>
      </w:r>
      <w:r w:rsidRPr="00F81D43">
        <w:t xml:space="preserve"> teachers (Lowman, 1996; </w:t>
      </w:r>
      <w:proofErr w:type="spellStart"/>
      <w:r w:rsidRPr="00F81D43">
        <w:t>Hativa</w:t>
      </w:r>
      <w:proofErr w:type="spellEnd"/>
      <w:r w:rsidRPr="00F81D43">
        <w:t xml:space="preserve">, Barak &amp; </w:t>
      </w:r>
      <w:proofErr w:type="spellStart"/>
      <w:r w:rsidRPr="00F81D43">
        <w:t>Simhi</w:t>
      </w:r>
      <w:proofErr w:type="spellEnd"/>
      <w:r w:rsidRPr="00F81D43">
        <w:t>, 2001; Kember &amp; McNaught, 2007; Camell, 2007)</w:t>
      </w:r>
      <w:r>
        <w:t>, who were</w:t>
      </w:r>
      <w:r w:rsidRPr="00F81D43">
        <w:t xml:space="preserve"> basically exemplary teachers.</w:t>
      </w:r>
      <w:r>
        <w:t xml:space="preserve"> </w:t>
      </w:r>
    </w:p>
    <w:p w14:paraId="20206122" w14:textId="153B2A8C" w:rsidR="00C9250B" w:rsidRPr="00F81D43" w:rsidRDefault="00C9250B" w:rsidP="00845D00"/>
    <w:p w14:paraId="19DC047E" w14:textId="532C5DA3" w:rsidR="00C9250B" w:rsidRDefault="0044126A" w:rsidP="00845D00">
      <w:r w:rsidRPr="0044126A">
        <w:t>In addition to the evaluation criteria, some studies focused on the role of construct</w:t>
      </w:r>
      <w:r w:rsidR="00B30822">
        <w:t>s</w:t>
      </w:r>
      <w:r>
        <w:t>,</w:t>
      </w:r>
      <w:r w:rsidR="00B30822">
        <w:t xml:space="preserve"> </w:t>
      </w:r>
      <w:r>
        <w:t xml:space="preserve">such as </w:t>
      </w:r>
      <w:r w:rsidR="00B30822">
        <w:t>c</w:t>
      </w:r>
      <w:r w:rsidRPr="0044126A">
        <w:t>hallenging and motivating learning atmosphere (Ramsden, 1991)</w:t>
      </w:r>
      <w:r w:rsidR="00B30822">
        <w:t>,</w:t>
      </w:r>
      <w:r w:rsidRPr="0044126A">
        <w:t xml:space="preserve"> clear teaching (</w:t>
      </w:r>
      <w:proofErr w:type="spellStart"/>
      <w:r w:rsidRPr="0044126A">
        <w:t>Boex</w:t>
      </w:r>
      <w:proofErr w:type="spellEnd"/>
      <w:r w:rsidRPr="0044126A">
        <w:t>, 2000); respect for students (Patrick &amp; Smart, 1998)</w:t>
      </w:r>
      <w:r w:rsidR="00B30822">
        <w:t>, and</w:t>
      </w:r>
      <w:r w:rsidRPr="0044126A">
        <w:t xml:space="preserve"> good teacher-student interaction (Brightman, Elliot, &amp; </w:t>
      </w:r>
      <w:proofErr w:type="spellStart"/>
      <w:r w:rsidRPr="0044126A">
        <w:t>Bhada</w:t>
      </w:r>
      <w:proofErr w:type="spellEnd"/>
      <w:r>
        <w:t>, 1993</w:t>
      </w:r>
      <w:r w:rsidRPr="0044126A">
        <w:t>)</w:t>
      </w:r>
      <w:r>
        <w:t xml:space="preserve">, which </w:t>
      </w:r>
      <w:r w:rsidRPr="0044126A">
        <w:t xml:space="preserve">have </w:t>
      </w:r>
      <w:r>
        <w:t>proved</w:t>
      </w:r>
      <w:r w:rsidRPr="0044126A">
        <w:t xml:space="preserve"> to be important characteristics of effective teaching</w:t>
      </w:r>
      <w:r>
        <w:t>.</w:t>
      </w:r>
    </w:p>
    <w:p w14:paraId="0329AC83" w14:textId="70CBC5AD" w:rsidR="0044126A" w:rsidRDefault="0044126A" w:rsidP="00845D00"/>
    <w:p w14:paraId="546B5E82" w14:textId="71EF5743" w:rsidR="0044126A" w:rsidRDefault="0044126A" w:rsidP="00845D00">
      <w:r w:rsidRPr="0044126A">
        <w:rPr>
          <w:rFonts w:hint="eastAsia"/>
        </w:rPr>
        <w:t>2</w:t>
      </w:r>
      <w:r w:rsidRPr="0044126A">
        <w:t>.2.4.</w:t>
      </w:r>
      <w:r>
        <w:t xml:space="preserve">2 </w:t>
      </w:r>
      <w:r w:rsidR="00B30822">
        <w:t>A</w:t>
      </w:r>
      <w:r w:rsidR="001D2535">
        <w:t>ffect</w:t>
      </w:r>
      <w:r w:rsidR="00123C72">
        <w:t>ing factors</w:t>
      </w:r>
    </w:p>
    <w:p w14:paraId="1DB86F50" w14:textId="47930F87" w:rsidR="00123C72" w:rsidRDefault="00123C72" w:rsidP="00845D00"/>
    <w:p w14:paraId="6FC7821C" w14:textId="082E8D0A" w:rsidR="00123C72" w:rsidRDefault="001D2535" w:rsidP="00845D00">
      <w:r>
        <w:t xml:space="preserve">Research on </w:t>
      </w:r>
      <w:r w:rsidR="00B30822">
        <w:t>factors</w:t>
      </w:r>
      <w:r w:rsidR="00B30822" w:rsidRPr="000161D2">
        <w:t xml:space="preserve"> </w:t>
      </w:r>
      <w:r>
        <w:t xml:space="preserve">affecting </w:t>
      </w:r>
      <w:r w:rsidR="00B30822">
        <w:t xml:space="preserve">effective teaching </w:t>
      </w:r>
      <w:r>
        <w:t>include two types</w:t>
      </w:r>
      <w:r w:rsidR="00D1496E">
        <w:t>.</w:t>
      </w:r>
      <w:r>
        <w:t xml:space="preserve"> </w:t>
      </w:r>
      <w:r w:rsidR="00D1496E">
        <w:t>O</w:t>
      </w:r>
      <w:r>
        <w:t>ne</w:t>
      </w:r>
      <w:r w:rsidR="00D1496E">
        <w:t xml:space="preserve"> </w:t>
      </w:r>
      <w:r>
        <w:t>focu</w:t>
      </w:r>
      <w:r w:rsidR="00D1496E">
        <w:t>ses</w:t>
      </w:r>
      <w:r>
        <w:t xml:space="preserve"> on the teaching results and teaching process. For instance, </w:t>
      </w:r>
      <w:r w:rsidR="000161D2" w:rsidRPr="000161D2">
        <w:t>Stem (1992) proposed four factors affecting language teachers'</w:t>
      </w:r>
      <w:r w:rsidR="000161D2">
        <w:t xml:space="preserve"> effective</w:t>
      </w:r>
      <w:r w:rsidR="000161D2" w:rsidRPr="000161D2">
        <w:t xml:space="preserve"> teaching: social factors, learner</w:t>
      </w:r>
      <w:r w:rsidR="000161D2">
        <w:t xml:space="preserve"> </w:t>
      </w:r>
      <w:bookmarkStart w:id="9" w:name="_Hlk101871624"/>
      <w:r w:rsidR="000161D2">
        <w:t>fac</w:t>
      </w:r>
      <w:r w:rsidR="000161D2" w:rsidRPr="000161D2">
        <w:t>tor</w:t>
      </w:r>
      <w:bookmarkEnd w:id="9"/>
      <w:r w:rsidR="000161D2" w:rsidRPr="000161D2">
        <w:t xml:space="preserve">, </w:t>
      </w:r>
      <w:r w:rsidR="0062367B" w:rsidRPr="000161D2">
        <w:t>teacher</w:t>
      </w:r>
      <w:r w:rsidR="0062367B">
        <w:t xml:space="preserve"> factor</w:t>
      </w:r>
      <w:r w:rsidR="0062367B" w:rsidRPr="000161D2">
        <w:t>,</w:t>
      </w:r>
      <w:r w:rsidR="0062367B">
        <w:t xml:space="preserve"> </w:t>
      </w:r>
      <w:r w:rsidR="000161D2" w:rsidRPr="000161D2">
        <w:t xml:space="preserve">educational </w:t>
      </w:r>
      <w:proofErr w:type="gramStart"/>
      <w:r w:rsidR="000161D2" w:rsidRPr="000161D2">
        <w:t>frameworks</w:t>
      </w:r>
      <w:proofErr w:type="gramEnd"/>
      <w:r w:rsidR="000161D2" w:rsidRPr="000161D2">
        <w:t xml:space="preserve"> and the curriculum </w:t>
      </w:r>
      <w:bookmarkStart w:id="10" w:name="_Hlk101688751"/>
      <w:r w:rsidR="000161D2" w:rsidRPr="000161D2">
        <w:t>context</w:t>
      </w:r>
      <w:bookmarkEnd w:id="10"/>
      <w:r w:rsidR="0062367B" w:rsidRPr="0062367B">
        <w:t xml:space="preserve"> </w:t>
      </w:r>
      <w:r w:rsidR="0062367B">
        <w:t>fac</w:t>
      </w:r>
      <w:r w:rsidR="0062367B" w:rsidRPr="000161D2">
        <w:t>tor</w:t>
      </w:r>
      <w:r w:rsidR="000161D2">
        <w:t xml:space="preserve">. </w:t>
      </w:r>
      <w:r w:rsidR="000161D2" w:rsidRPr="000161D2">
        <w:t xml:space="preserve">Richards (2008) </w:t>
      </w:r>
      <w:r w:rsidR="0070441F">
        <w:t>suggest</w:t>
      </w:r>
      <w:r w:rsidR="000161D2" w:rsidRPr="000161D2">
        <w:t xml:space="preserve">ed </w:t>
      </w:r>
      <w:r w:rsidR="0070441F">
        <w:t xml:space="preserve">that there are </w:t>
      </w:r>
      <w:r w:rsidR="000161D2" w:rsidRPr="000161D2">
        <w:t xml:space="preserve">four </w:t>
      </w:r>
      <w:r w:rsidR="0070441F">
        <w:t>major</w:t>
      </w:r>
      <w:r w:rsidR="000161D2" w:rsidRPr="000161D2">
        <w:t xml:space="preserve"> factors that affect effective teaching, namely teacher factor, teaching factor, school factor and learner factor. Teacher factors</w:t>
      </w:r>
      <w:r w:rsidR="0070441F">
        <w:t xml:space="preserve"> include</w:t>
      </w:r>
      <w:r w:rsidR="000161D2" w:rsidRPr="000161D2">
        <w:t xml:space="preserve"> teachers' teaching skills, qualifications, etc.; teaching factors </w:t>
      </w:r>
      <w:r w:rsidR="0070441F">
        <w:t>are</w:t>
      </w:r>
      <w:r w:rsidR="000161D2" w:rsidRPr="000161D2">
        <w:t xml:space="preserve"> related to the curriculum, which </w:t>
      </w:r>
      <w:r w:rsidR="0070441F">
        <w:t>is</w:t>
      </w:r>
      <w:r w:rsidR="000161D2" w:rsidRPr="000161D2">
        <w:t xml:space="preserve"> </w:t>
      </w:r>
      <w:proofErr w:type="gramStart"/>
      <w:r w:rsidR="000161D2" w:rsidRPr="000161D2">
        <w:t>similar to</w:t>
      </w:r>
      <w:proofErr w:type="gramEnd"/>
      <w:r w:rsidR="000161D2" w:rsidRPr="000161D2">
        <w:t xml:space="preserve"> the curriculum </w:t>
      </w:r>
      <w:r w:rsidR="0070441F" w:rsidRPr="000161D2">
        <w:t xml:space="preserve">context </w:t>
      </w:r>
      <w:r w:rsidR="000161D2" w:rsidRPr="000161D2">
        <w:t>in the framework of Stem (1992).</w:t>
      </w:r>
      <w:r w:rsidR="00B0290C">
        <w:t xml:space="preserve"> </w:t>
      </w:r>
    </w:p>
    <w:p w14:paraId="170E2004" w14:textId="13EEFAA5" w:rsidR="001D2535" w:rsidRDefault="001D2535" w:rsidP="00845D00"/>
    <w:p w14:paraId="52124077" w14:textId="411DC666" w:rsidR="001D2535" w:rsidRPr="00845D00" w:rsidRDefault="001D2535" w:rsidP="00845D00">
      <w:r>
        <w:t xml:space="preserve">The other type focuses on teachers’ teaching </w:t>
      </w:r>
      <w:proofErr w:type="spellStart"/>
      <w:r>
        <w:t>behaviour</w:t>
      </w:r>
      <w:proofErr w:type="spellEnd"/>
      <w:r>
        <w:t xml:space="preserve">. For instance, </w:t>
      </w:r>
      <w:r w:rsidRPr="001D2535">
        <w:t xml:space="preserve">Org (2003) believes that teachers' teaching is affected by many factors, and the </w:t>
      </w:r>
      <w:r>
        <w:t xml:space="preserve">most </w:t>
      </w:r>
      <w:r w:rsidRPr="001D2535">
        <w:t xml:space="preserve">direct </w:t>
      </w:r>
      <w:r>
        <w:t>one</w:t>
      </w:r>
      <w:r w:rsidRPr="001D2535">
        <w:t xml:space="preserve"> is teaching beliefs. Yao Limin (2004) proposed that the factors affecting teachers' teaching </w:t>
      </w:r>
      <w:proofErr w:type="spellStart"/>
      <w:r w:rsidRPr="001D2535">
        <w:t>behavio</w:t>
      </w:r>
      <w:r w:rsidR="005D60E9">
        <w:t>u</w:t>
      </w:r>
      <w:r w:rsidRPr="001D2535">
        <w:t>r</w:t>
      </w:r>
      <w:proofErr w:type="spellEnd"/>
      <w:r w:rsidRPr="001D2535">
        <w:t xml:space="preserve"> include teachers' teaching </w:t>
      </w:r>
      <w:r w:rsidR="005D60E9">
        <w:t>beliefs</w:t>
      </w:r>
      <w:r w:rsidRPr="001D2535">
        <w:t>, knowledge, responsibility, efficacy, ability, and wit.</w:t>
      </w:r>
      <w:r w:rsidR="005D60E9">
        <w:t xml:space="preserve"> </w:t>
      </w:r>
    </w:p>
    <w:p w14:paraId="5D27A610" w14:textId="551A8C61" w:rsidR="00667140" w:rsidRPr="005D60E9" w:rsidRDefault="00667140"/>
    <w:p w14:paraId="76884A8A" w14:textId="3B2CE6DF" w:rsidR="00667140" w:rsidRDefault="00B0290C" w:rsidP="00845D00">
      <w:r>
        <w:t xml:space="preserve">2.2.5 </w:t>
      </w:r>
      <w:r w:rsidR="00025CBD">
        <w:t>Blended learning</w:t>
      </w:r>
    </w:p>
    <w:p w14:paraId="6E022E67" w14:textId="77777777" w:rsidR="00025CBD" w:rsidRDefault="00025CBD" w:rsidP="00025CBD"/>
    <w:p w14:paraId="79B92C48" w14:textId="3645BCE2" w:rsidR="00E63E64" w:rsidRDefault="00CF26BF">
      <w:r w:rsidRPr="00CF26BF">
        <w:t xml:space="preserve">"Blended </w:t>
      </w:r>
      <w:r>
        <w:t>learn</w:t>
      </w:r>
      <w:r w:rsidRPr="00CF26BF">
        <w:t>ing" first appeared in the field of corporate training</w:t>
      </w:r>
      <w:r w:rsidR="00A15F27">
        <w:t xml:space="preserve"> rather than in education</w:t>
      </w:r>
      <w:r>
        <w:t xml:space="preserve">. </w:t>
      </w:r>
      <w:r w:rsidR="00A15F27">
        <w:t>Trainers in enterprise</w:t>
      </w:r>
      <w:r w:rsidRPr="00CF26BF">
        <w:t xml:space="preserve"> combine</w:t>
      </w:r>
      <w:r>
        <w:t>d</w:t>
      </w:r>
      <w:r w:rsidRPr="00CF26BF">
        <w:t xml:space="preserve"> traditional face-to-face </w:t>
      </w:r>
      <w:r w:rsidR="0062367B">
        <w:t>train</w:t>
      </w:r>
      <w:r w:rsidRPr="00CF26BF">
        <w:t xml:space="preserve">ing with online learning or distance </w:t>
      </w:r>
      <w:r w:rsidR="008E0956">
        <w:t>learn</w:t>
      </w:r>
      <w:r w:rsidRPr="00CF26BF">
        <w:t>ing to meet the diverse needs of train</w:t>
      </w:r>
      <w:r>
        <w:t>ees</w:t>
      </w:r>
      <w:r w:rsidRPr="00CF26BF">
        <w:t xml:space="preserve"> in terms of time and place (Sharma &amp; </w:t>
      </w:r>
      <w:r w:rsidRPr="00CF26BF">
        <w:lastRenderedPageBreak/>
        <w:t>Barrett, 2007).</w:t>
      </w:r>
      <w:r>
        <w:t xml:space="preserve"> </w:t>
      </w:r>
      <w:r w:rsidR="008E0956">
        <w:t>Later, t</w:t>
      </w:r>
      <w:r w:rsidRPr="00CF26BF">
        <w:t xml:space="preserve">his model </w:t>
      </w:r>
      <w:r w:rsidR="008E0956">
        <w:t>wa</w:t>
      </w:r>
      <w:r w:rsidRPr="00CF26BF">
        <w:t>s applied to the field of higher education</w:t>
      </w:r>
      <w:r w:rsidR="008E0956">
        <w:t>, known as</w:t>
      </w:r>
      <w:r w:rsidRPr="00CF26BF">
        <w:t xml:space="preserve"> blended </w:t>
      </w:r>
      <w:proofErr w:type="gramStart"/>
      <w:r w:rsidRPr="00CF26BF">
        <w:t>learning</w:t>
      </w:r>
      <w:proofErr w:type="gramEnd"/>
      <w:r w:rsidRPr="00CF26BF">
        <w:t xml:space="preserve"> or blending learning, abbreviated as B-learning, also known as hybrid learning</w:t>
      </w:r>
      <w:r w:rsidR="008E0956">
        <w:t>.</w:t>
      </w:r>
    </w:p>
    <w:p w14:paraId="7C3D945C" w14:textId="61717B0A" w:rsidR="00CF26BF" w:rsidRPr="00A15F27" w:rsidRDefault="00CF26BF"/>
    <w:p w14:paraId="7B429BE5" w14:textId="1F45F00A" w:rsidR="00CF26BF" w:rsidRDefault="00B531C4">
      <w:r>
        <w:t xml:space="preserve">According to </w:t>
      </w:r>
      <w:r w:rsidRPr="00B531C4">
        <w:t>Dr. Margaret Driscoll</w:t>
      </w:r>
      <w:r>
        <w:t>, t</w:t>
      </w:r>
      <w:r w:rsidRPr="00B531C4">
        <w:t xml:space="preserve">he first </w:t>
      </w:r>
      <w:r w:rsidR="000D7A76" w:rsidRPr="00B531C4">
        <w:t>defin</w:t>
      </w:r>
      <w:r w:rsidR="000D7A76">
        <w:t>ition</w:t>
      </w:r>
      <w:r w:rsidR="000D7A76" w:rsidRPr="00B531C4">
        <w:t xml:space="preserve"> </w:t>
      </w:r>
      <w:r w:rsidR="000D7A76">
        <w:t xml:space="preserve">of </w:t>
      </w:r>
      <w:r w:rsidRPr="00B531C4">
        <w:t xml:space="preserve">blended learning </w:t>
      </w:r>
      <w:r w:rsidR="000D7A76">
        <w:t>i</w:t>
      </w:r>
      <w:r w:rsidRPr="00B531C4">
        <w:t>s "to combine or mix modes of Web-based technology (e.g., live virtual classroom, self-paced instruction, collaborative learning, streaming video, audio, and text) to accomplish an educational goal.</w:t>
      </w:r>
      <w:proofErr w:type="gramStart"/>
      <w:r w:rsidRPr="00B531C4">
        <w:t xml:space="preserve">" </w:t>
      </w:r>
      <w:r>
        <w:t>.</w:t>
      </w:r>
      <w:proofErr w:type="gramEnd"/>
      <w:r>
        <w:t xml:space="preserve"> </w:t>
      </w:r>
      <w:r w:rsidRPr="00B531C4">
        <w:t xml:space="preserve">Dr. Driscoll’s second definition describes blended learning as "to combine various pedagogical approaches (e.g., constructivism, </w:t>
      </w:r>
      <w:proofErr w:type="spellStart"/>
      <w:r w:rsidR="00DD3424">
        <w:t>behaviours</w:t>
      </w:r>
      <w:r w:rsidRPr="00B531C4">
        <w:t>ism</w:t>
      </w:r>
      <w:proofErr w:type="spellEnd"/>
      <w:r w:rsidRPr="00B531C4">
        <w:t>, cognitivism) to produce an optimal learning outcome with or without instructional technology." The third defines blended learning as "to combine any form of instructional technology (e.g., videotape, CD-ROM, Web-based training, film) with face-to-face instructor-led training."</w:t>
      </w:r>
      <w:r w:rsidR="000D7A76" w:rsidRPr="000D7A76">
        <w:t xml:space="preserve"> </w:t>
      </w:r>
      <w:r w:rsidR="000D7A76" w:rsidRPr="00B531C4">
        <w:t>(Driscoll, 2002)</w:t>
      </w:r>
      <w:r w:rsidR="000D7A76">
        <w:rPr>
          <w:rFonts w:hint="eastAsia"/>
        </w:rPr>
        <w:t>.</w:t>
      </w:r>
    </w:p>
    <w:p w14:paraId="1BC200C8" w14:textId="7CA4CC6C" w:rsidR="00CF26BF" w:rsidRDefault="00CF26BF"/>
    <w:p w14:paraId="59434E48" w14:textId="5208A634" w:rsidR="00CF26BF" w:rsidRPr="00B0290C" w:rsidRDefault="0075352C">
      <w:r>
        <w:t xml:space="preserve">2.2.5.1 </w:t>
      </w:r>
      <w:bookmarkStart w:id="11" w:name="_Hlk101692254"/>
      <w:r w:rsidR="000D7A76">
        <w:t>T</w:t>
      </w:r>
      <w:r w:rsidR="0090026F" w:rsidRPr="0090026F">
        <w:t>ypes</w:t>
      </w:r>
      <w:r>
        <w:t xml:space="preserve"> of blended learning</w:t>
      </w:r>
      <w:bookmarkEnd w:id="11"/>
    </w:p>
    <w:p w14:paraId="71630F86" w14:textId="00578663" w:rsidR="00CF26BF" w:rsidRPr="002A0699" w:rsidRDefault="00CF26BF"/>
    <w:p w14:paraId="38CB3D70" w14:textId="30DD0CBB" w:rsidR="00CF26BF" w:rsidRDefault="00B1797F" w:rsidP="00212EF2">
      <w:pPr>
        <w:pStyle w:val="a3"/>
        <w:numPr>
          <w:ilvl w:val="0"/>
          <w:numId w:val="5"/>
        </w:numPr>
        <w:ind w:firstLineChars="0"/>
      </w:pPr>
      <w:r>
        <w:t>Focus</w:t>
      </w:r>
      <w:r w:rsidR="0090026F" w:rsidRPr="0090026F">
        <w:t xml:space="preserve"> on the core components</w:t>
      </w:r>
      <w:r w:rsidR="00242715">
        <w:t xml:space="preserve">. </w:t>
      </w:r>
    </w:p>
    <w:p w14:paraId="27BF4282" w14:textId="77777777" w:rsidR="00212EF2" w:rsidRDefault="00212EF2" w:rsidP="00212EF2"/>
    <w:p w14:paraId="7DA1A73B" w14:textId="52CFAFAF" w:rsidR="00CF26BF" w:rsidRDefault="00212EF2">
      <w:r w:rsidRPr="00212EF2">
        <w:t xml:space="preserve">Graham (2006) defines </w:t>
      </w:r>
      <w:r w:rsidR="00C7036C">
        <w:t>blended learning</w:t>
      </w:r>
      <w:r w:rsidRPr="00212EF2">
        <w:t xml:space="preserve"> as the combination of face-to-face classroom teaching and online learning. </w:t>
      </w:r>
    </w:p>
    <w:p w14:paraId="4DD03442" w14:textId="4771B73F" w:rsidR="00212EF2" w:rsidRDefault="00212EF2"/>
    <w:p w14:paraId="708FBB9C" w14:textId="03B0BC4E" w:rsidR="00212EF2" w:rsidRDefault="00212EF2">
      <w:r w:rsidRPr="00212EF2">
        <w:t>(2) Focus on whether face-to-face classroom teaching is partially replaced by online learning</w:t>
      </w:r>
      <w:r w:rsidR="00242715">
        <w:t xml:space="preserve">. </w:t>
      </w:r>
    </w:p>
    <w:p w14:paraId="473DC17B" w14:textId="27345411" w:rsidR="00CF26BF" w:rsidRPr="00DA7743" w:rsidRDefault="00CF26BF"/>
    <w:p w14:paraId="1D89D57D" w14:textId="74BE231F" w:rsidR="00CF26BF" w:rsidRDefault="00DA7743">
      <w:r w:rsidRPr="00DA7743">
        <w:t>Stake and Horn (2012) believe</w:t>
      </w:r>
      <w:r w:rsidR="00C7036C">
        <w:t>s</w:t>
      </w:r>
      <w:r w:rsidRPr="00DA7743">
        <w:t xml:space="preserve"> that blended </w:t>
      </w:r>
      <w:r w:rsidR="00242715">
        <w:t>learn</w:t>
      </w:r>
      <w:r w:rsidRPr="00DA7743">
        <w:t xml:space="preserve">ing means that students receive classroom teaching part-time, online learning part-time, and </w:t>
      </w:r>
      <w:r w:rsidR="00C7036C">
        <w:t xml:space="preserve">that </w:t>
      </w:r>
      <w:r w:rsidRPr="00DA7743">
        <w:t xml:space="preserve">students independently control the time, place, </w:t>
      </w:r>
      <w:proofErr w:type="gramStart"/>
      <w:r w:rsidRPr="00DA7743">
        <w:t>path</w:t>
      </w:r>
      <w:proofErr w:type="gramEnd"/>
      <w:r w:rsidRPr="00DA7743">
        <w:t xml:space="preserve"> and progress of learning online.</w:t>
      </w:r>
      <w:r w:rsidR="00242715">
        <w:t xml:space="preserve"> </w:t>
      </w:r>
    </w:p>
    <w:p w14:paraId="0ADC44B2" w14:textId="3F442779" w:rsidR="00DA7743" w:rsidRDefault="00DA7743"/>
    <w:p w14:paraId="34AB1963" w14:textId="57E8952C" w:rsidR="00DA7743" w:rsidRDefault="00242715">
      <w:r w:rsidRPr="00242715">
        <w:t xml:space="preserve">(3) Focus on the proportion of online and face-to-face </w:t>
      </w:r>
      <w:r w:rsidR="00B1797F">
        <w:t>learning</w:t>
      </w:r>
      <w:r>
        <w:t xml:space="preserve">. </w:t>
      </w:r>
    </w:p>
    <w:p w14:paraId="5ED2949E" w14:textId="2E349C08" w:rsidR="00DA7743" w:rsidRDefault="00DA7743"/>
    <w:p w14:paraId="3352B261" w14:textId="01622368" w:rsidR="00242715" w:rsidRPr="00B1797F" w:rsidRDefault="00B1797F">
      <w:r w:rsidRPr="00B1797F">
        <w:t xml:space="preserve">Allen and Seaman (2003), Watson, Murin, Vashaw, </w:t>
      </w:r>
      <w:proofErr w:type="spellStart"/>
      <w:r w:rsidRPr="00B1797F">
        <w:t>Gemin</w:t>
      </w:r>
      <w:proofErr w:type="spellEnd"/>
      <w:r w:rsidRPr="00B1797F">
        <w:t xml:space="preserve">, and Rapp (2010) defined blended </w:t>
      </w:r>
      <w:r>
        <w:t>learn</w:t>
      </w:r>
      <w:r w:rsidRPr="00B1797F">
        <w:t>ing according to the different proportions of online learning and face-to-face teaching</w:t>
      </w:r>
      <w:r>
        <w:t>. They</w:t>
      </w:r>
      <w:r w:rsidRPr="00B1797F">
        <w:t xml:space="preserve"> roughly divided it into several types</w:t>
      </w:r>
      <w:r>
        <w:t>, such as</w:t>
      </w:r>
      <w:r w:rsidRPr="00B1797F">
        <w:t xml:space="preserve"> network-assisted, blended, and fully online.</w:t>
      </w:r>
    </w:p>
    <w:p w14:paraId="284C7522" w14:textId="18366E19" w:rsidR="00242715" w:rsidRDefault="00242715"/>
    <w:p w14:paraId="7B2A7943" w14:textId="109654EE" w:rsidR="00242715" w:rsidRDefault="00B1797F">
      <w:r w:rsidRPr="00B1797F">
        <w:t xml:space="preserve">(4) Focus on the quality of </w:t>
      </w:r>
      <w:r>
        <w:t>blend</w:t>
      </w:r>
      <w:r w:rsidRPr="00B1797F">
        <w:t>ing</w:t>
      </w:r>
      <w:r>
        <w:t xml:space="preserve">. </w:t>
      </w:r>
    </w:p>
    <w:p w14:paraId="7244E12F" w14:textId="577FC727" w:rsidR="00B1797F" w:rsidRDefault="00B1797F"/>
    <w:p w14:paraId="5C07FF67" w14:textId="40FD555B" w:rsidR="00B1797F" w:rsidRDefault="000D45C6">
      <w:r w:rsidRPr="000D45C6">
        <w:t xml:space="preserve">Singh and Reed (2001) defined blended </w:t>
      </w:r>
      <w:r>
        <w:t>learn</w:t>
      </w:r>
      <w:r w:rsidRPr="000D45C6">
        <w:t>ing as providing right learning content</w:t>
      </w:r>
      <w:r>
        <w:t>,</w:t>
      </w:r>
      <w:r w:rsidRPr="000D45C6">
        <w:t xml:space="preserve"> applying right educational technology,</w:t>
      </w:r>
      <w:r>
        <w:t xml:space="preserve"> for the</w:t>
      </w:r>
      <w:r w:rsidRPr="000D45C6">
        <w:t xml:space="preserve"> right object</w:t>
      </w:r>
      <w:r>
        <w:t>s</w:t>
      </w:r>
      <w:r w:rsidRPr="000D45C6">
        <w:t>, and through the right teaching method, so that students can obtain</w:t>
      </w:r>
      <w:r w:rsidR="00C42E20">
        <w:t xml:space="preserve"> better </w:t>
      </w:r>
      <w:r w:rsidRPr="000D45C6">
        <w:t xml:space="preserve">learning </w:t>
      </w:r>
      <w:r w:rsidR="00C42E20">
        <w:t>resul</w:t>
      </w:r>
      <w:r w:rsidRPr="000D45C6">
        <w:t>ts.</w:t>
      </w:r>
      <w:r>
        <w:t xml:space="preserve"> </w:t>
      </w:r>
    </w:p>
    <w:p w14:paraId="51C04D0A" w14:textId="59584F53" w:rsidR="005D55C9" w:rsidRDefault="005D55C9"/>
    <w:p w14:paraId="2BE80310" w14:textId="025A48EC" w:rsidR="005D55C9" w:rsidRDefault="0075352C">
      <w:r>
        <w:t>2.2.5.2 Mode</w:t>
      </w:r>
      <w:r w:rsidR="00C7036C">
        <w:t>ls</w:t>
      </w:r>
      <w:r>
        <w:t xml:space="preserve"> of practice</w:t>
      </w:r>
      <w:r w:rsidRPr="0075352C">
        <w:t xml:space="preserve"> of blended learning</w:t>
      </w:r>
    </w:p>
    <w:p w14:paraId="308B3773" w14:textId="67DAFD22" w:rsidR="005D55C9" w:rsidRDefault="005D55C9"/>
    <w:p w14:paraId="572DF0B2" w14:textId="16779F34" w:rsidR="005D55C9" w:rsidRPr="0075352C" w:rsidRDefault="009C6BE2">
      <w:r w:rsidRPr="009C6BE2">
        <w:t xml:space="preserve">Online learning and face-to-face teaching are combined in practice in a wide variety of models, such as </w:t>
      </w:r>
      <w:r>
        <w:t>F</w:t>
      </w:r>
      <w:r w:rsidRPr="009C6BE2">
        <w:t xml:space="preserve">lipped </w:t>
      </w:r>
      <w:r>
        <w:t>C</w:t>
      </w:r>
      <w:r w:rsidRPr="009C6BE2">
        <w:t>lass and SPOC</w:t>
      </w:r>
      <w:r>
        <w:t xml:space="preserve">. </w:t>
      </w:r>
    </w:p>
    <w:p w14:paraId="432889F8" w14:textId="0541B5C1" w:rsidR="005D55C9" w:rsidRDefault="005D55C9"/>
    <w:p w14:paraId="365975D8" w14:textId="5CAC3D2E" w:rsidR="00242715" w:rsidRDefault="009C6BE2">
      <w:r>
        <w:t>F</w:t>
      </w:r>
      <w:r w:rsidRPr="009C6BE2">
        <w:t xml:space="preserve">lipped </w:t>
      </w:r>
      <w:r>
        <w:t>C</w:t>
      </w:r>
      <w:r w:rsidRPr="009C6BE2">
        <w:t>lass</w:t>
      </w:r>
      <w:r>
        <w:t xml:space="preserve">, also known as Flipped Teaching, </w:t>
      </w:r>
      <w:r w:rsidRPr="009C6BE2">
        <w:t xml:space="preserve">means that the teaching activities such as </w:t>
      </w:r>
      <w:r w:rsidRPr="009C6BE2">
        <w:lastRenderedPageBreak/>
        <w:t xml:space="preserve">knowledge imparting that were originally carried out in the classroom are completed by students’ </w:t>
      </w:r>
      <w:r w:rsidR="00DC5B12">
        <w:t>watching videos</w:t>
      </w:r>
      <w:r w:rsidRPr="009C6BE2">
        <w:t xml:space="preserve"> after the class, while the knowledge consolidation and internalization activities that were usually carried out after the class are </w:t>
      </w:r>
      <w:r w:rsidR="00DC5B12">
        <w:t>done</w:t>
      </w:r>
      <w:r w:rsidRPr="009C6BE2">
        <w:t xml:space="preserve"> in the classroom (Lage, 2000). </w:t>
      </w:r>
      <w:r w:rsidR="008751EE" w:rsidRPr="008751EE">
        <w:t xml:space="preserve">In 2006, Salman Khan put his own mathematics teaching micro-video on the Internet </w:t>
      </w:r>
      <w:r w:rsidR="008751EE">
        <w:t>which</w:t>
      </w:r>
      <w:r w:rsidR="008751EE" w:rsidRPr="008751EE">
        <w:t xml:space="preserve"> gained </w:t>
      </w:r>
      <w:r w:rsidR="008751EE">
        <w:t>numerous</w:t>
      </w:r>
      <w:r w:rsidR="008751EE" w:rsidRPr="008751EE">
        <w:t xml:space="preserve"> hits. </w:t>
      </w:r>
      <w:r w:rsidR="000C37DF">
        <w:t>I</w:t>
      </w:r>
      <w:r w:rsidR="008751EE" w:rsidRPr="008751EE">
        <w:t>ts far-reaching influence</w:t>
      </w:r>
      <w:r w:rsidR="000C37DF">
        <w:t xml:space="preserve"> </w:t>
      </w:r>
      <w:r w:rsidR="000C37DF">
        <w:rPr>
          <w:rFonts w:hint="eastAsia"/>
        </w:rPr>
        <w:t>result</w:t>
      </w:r>
      <w:r w:rsidR="000C37DF">
        <w:t>ed in</w:t>
      </w:r>
      <w:r w:rsidR="008751EE" w:rsidRPr="008751EE">
        <w:t xml:space="preserve"> later found</w:t>
      </w:r>
      <w:r w:rsidR="000C37DF">
        <w:t>ation of</w:t>
      </w:r>
      <w:r w:rsidR="008751EE" w:rsidRPr="008751EE">
        <w:t xml:space="preserve"> Khan Academy, making learning through micro-video a widely used mode</w:t>
      </w:r>
      <w:r w:rsidR="00C7036C">
        <w:t>l</w:t>
      </w:r>
      <w:r w:rsidR="008751EE" w:rsidRPr="008751EE">
        <w:t>.</w:t>
      </w:r>
      <w:r w:rsidR="008751EE">
        <w:t xml:space="preserve"> </w:t>
      </w:r>
    </w:p>
    <w:p w14:paraId="3EBD4775" w14:textId="7E6B2B77" w:rsidR="008751EE" w:rsidRDefault="008751EE"/>
    <w:p w14:paraId="4CE0FCE9" w14:textId="4316359D" w:rsidR="00F13775" w:rsidRDefault="00F13775">
      <w:r w:rsidRPr="00F13775">
        <w:t xml:space="preserve">SPOC </w:t>
      </w:r>
      <w:r>
        <w:t xml:space="preserve">is short for </w:t>
      </w:r>
      <w:r w:rsidRPr="00F13775">
        <w:t>Small Private Online Course</w:t>
      </w:r>
      <w:r>
        <w:t>.</w:t>
      </w:r>
      <w:r w:rsidRPr="00F13775">
        <w:t xml:space="preserve"> University of California Berkeley Professor Armando Fox coined the</w:t>
      </w:r>
      <w:r w:rsidR="007477E1">
        <w:t xml:space="preserve"> term</w:t>
      </w:r>
      <w:r w:rsidRPr="00F13775">
        <w:t xml:space="preserve"> in 2013 to refer to a localized instance of a MOOC course that was in use in a business-to-business context.</w:t>
      </w:r>
      <w:r>
        <w:t xml:space="preserve"> </w:t>
      </w:r>
      <w:r w:rsidR="00C23687" w:rsidRPr="00C23687">
        <w:t xml:space="preserve">SPOC is a hybrid teaching mode that integrates online learning and classroom teaching. The basic process </w:t>
      </w:r>
      <w:proofErr w:type="gramStart"/>
      <w:r w:rsidR="00C23687" w:rsidRPr="00C23687">
        <w:t>is:</w:t>
      </w:r>
      <w:proofErr w:type="gramEnd"/>
      <w:r w:rsidR="00C23687" w:rsidRPr="00C23687">
        <w:t xml:space="preserve"> learners use MOOC resources or teaching videos provided by teachers to complete learning</w:t>
      </w:r>
      <w:r w:rsidR="007477E1">
        <w:t xml:space="preserve"> outside </w:t>
      </w:r>
      <w:r w:rsidR="007316FE">
        <w:t>classroom</w:t>
      </w:r>
      <w:r w:rsidR="00C23687" w:rsidRPr="00C23687">
        <w:t xml:space="preserve">, </w:t>
      </w:r>
      <w:r w:rsidR="00C23687">
        <w:t xml:space="preserve">while </w:t>
      </w:r>
      <w:r w:rsidR="00C23687" w:rsidRPr="00C23687">
        <w:t xml:space="preserve">teachers </w:t>
      </w:r>
      <w:r w:rsidR="00C23687">
        <w:t>follow</w:t>
      </w:r>
      <w:r w:rsidR="00C23687" w:rsidRPr="00C23687">
        <w:t xml:space="preserve"> </w:t>
      </w:r>
      <w:r w:rsidR="00C23687">
        <w:t>the</w:t>
      </w:r>
      <w:r w:rsidR="00C23687" w:rsidRPr="00C23687">
        <w:t xml:space="preserve"> process, </w:t>
      </w:r>
      <w:r w:rsidR="00C23687">
        <w:t>observe</w:t>
      </w:r>
      <w:r w:rsidR="00C23687" w:rsidRPr="00C23687">
        <w:t xml:space="preserve"> and collect problems; </w:t>
      </w:r>
      <w:r w:rsidR="00C23687">
        <w:t>t</w:t>
      </w:r>
      <w:r w:rsidR="00C23687" w:rsidRPr="00C23687">
        <w:t xml:space="preserve">hen teachers solve problems in face-to-face classrooms and </w:t>
      </w:r>
      <w:proofErr w:type="spellStart"/>
      <w:r w:rsidR="007316FE">
        <w:t>organise</w:t>
      </w:r>
      <w:proofErr w:type="spellEnd"/>
      <w:r w:rsidR="00C23687" w:rsidRPr="00C23687">
        <w:t xml:space="preserve"> classroom activities to promote knowledge internalization; evaluation feedback on learners runs through the entire online and offline teaching process</w:t>
      </w:r>
      <w:r w:rsidR="007477E1">
        <w:t>.</w:t>
      </w:r>
    </w:p>
    <w:p w14:paraId="193C7891" w14:textId="3FEA1A9B" w:rsidR="00B355DF" w:rsidRDefault="00B355DF"/>
    <w:p w14:paraId="130B9489" w14:textId="37F98FE0" w:rsidR="00B355DF" w:rsidRDefault="00B355DF">
      <w:r>
        <w:rPr>
          <w:rFonts w:hint="eastAsia"/>
        </w:rPr>
        <w:t>2.</w:t>
      </w:r>
      <w:r>
        <w:t>2</w:t>
      </w:r>
      <w:r>
        <w:rPr>
          <w:rFonts w:hint="eastAsia"/>
        </w:rPr>
        <w:t>.</w:t>
      </w:r>
      <w:r>
        <w:t xml:space="preserve">6 </w:t>
      </w:r>
      <w:r>
        <w:rPr>
          <w:rFonts w:hint="eastAsia"/>
        </w:rPr>
        <w:t>College</w:t>
      </w:r>
      <w:r>
        <w:t xml:space="preserve"> English course</w:t>
      </w:r>
    </w:p>
    <w:p w14:paraId="7C11457C" w14:textId="04998B6E" w:rsidR="00B355DF" w:rsidRDefault="00B355DF"/>
    <w:p w14:paraId="1186A141" w14:textId="20F8860C" w:rsidR="007744FB" w:rsidRDefault="007744FB">
      <w:bookmarkStart w:id="12" w:name="_Hlk101726598"/>
      <w:r>
        <w:rPr>
          <w:rFonts w:hint="eastAsia"/>
        </w:rPr>
        <w:t>2</w:t>
      </w:r>
      <w:r>
        <w:t>.2.6.1</w:t>
      </w:r>
      <w:bookmarkEnd w:id="12"/>
      <w:r>
        <w:t xml:space="preserve"> </w:t>
      </w:r>
      <w:r w:rsidR="007476BB">
        <w:t>General situation</w:t>
      </w:r>
    </w:p>
    <w:p w14:paraId="5EB7A29D" w14:textId="77777777" w:rsidR="007744FB" w:rsidRDefault="007744FB"/>
    <w:p w14:paraId="281341DB" w14:textId="0B716043" w:rsidR="007476BB" w:rsidRDefault="0040033B">
      <w:r w:rsidRPr="0040033B">
        <w:t xml:space="preserve">College English in this study refers to </w:t>
      </w:r>
      <w:r>
        <w:t xml:space="preserve">the </w:t>
      </w:r>
      <w:r w:rsidRPr="0040033B">
        <w:t xml:space="preserve">English course </w:t>
      </w:r>
      <w:r>
        <w:t>undertaken by</w:t>
      </w:r>
      <w:r w:rsidRPr="0040033B">
        <w:t xml:space="preserve"> non-English major undergraduate</w:t>
      </w:r>
      <w:r>
        <w:t xml:space="preserve"> students</w:t>
      </w:r>
      <w:r w:rsidRPr="0040033B">
        <w:t xml:space="preserve"> in Chinese universit</w:t>
      </w:r>
      <w:r>
        <w:t>ies</w:t>
      </w:r>
      <w:r w:rsidRPr="0040033B">
        <w:t>. From 1945 to 1985, College English was called "Public English"</w:t>
      </w:r>
      <w:r>
        <w:t>.</w:t>
      </w:r>
      <w:r w:rsidRPr="0040033B">
        <w:t xml:space="preserve"> After 1985, the Chinese Ministry of Education officially changed its name to "College English"</w:t>
      </w:r>
      <w:r>
        <w:t xml:space="preserve">. </w:t>
      </w:r>
      <w:r w:rsidR="00AB0FAE" w:rsidRPr="00AB0FAE">
        <w:t xml:space="preserve">In 2002, the Ministry of Education officially launched the reform of </w:t>
      </w:r>
      <w:r w:rsidR="00AB0FAE">
        <w:t>C</w:t>
      </w:r>
      <w:r w:rsidR="00AB0FAE" w:rsidRPr="00AB0FAE">
        <w:t>ollege Englis</w:t>
      </w:r>
      <w:r w:rsidR="00AB0FAE">
        <w:t>h</w:t>
      </w:r>
      <w:r w:rsidR="00AB0FAE" w:rsidRPr="00AB0FAE">
        <w:t>. In 2007, the "College English Course Teaching Requirements" was promulgated</w:t>
      </w:r>
      <w:r w:rsidR="007744FB">
        <w:t>, which aimed</w:t>
      </w:r>
      <w:r w:rsidR="00AB0FAE" w:rsidRPr="00AB0FAE">
        <w:t xml:space="preserve"> to implement the "</w:t>
      </w:r>
      <w:r w:rsidR="007744FB" w:rsidRPr="007744FB">
        <w:t xml:space="preserve"> </w:t>
      </w:r>
      <w:r w:rsidR="007744FB">
        <w:t>C</w:t>
      </w:r>
      <w:r w:rsidR="007744FB" w:rsidRPr="00AB0FAE">
        <w:t xml:space="preserve">ollege English teaching model based </w:t>
      </w:r>
      <w:r w:rsidR="007744FB">
        <w:t xml:space="preserve">on </w:t>
      </w:r>
      <w:r w:rsidR="00AB0FAE" w:rsidRPr="00AB0FAE">
        <w:t>computer + classroom".</w:t>
      </w:r>
      <w:r w:rsidR="007744FB">
        <w:t xml:space="preserve"> </w:t>
      </w:r>
    </w:p>
    <w:p w14:paraId="1786A490" w14:textId="77777777" w:rsidR="00EB4317" w:rsidRDefault="00EB4317"/>
    <w:p w14:paraId="02E44D2D" w14:textId="77F85A6A" w:rsidR="00EB4317" w:rsidRDefault="00EB4317" w:rsidP="00EB4317">
      <w:r>
        <w:rPr>
          <w:rFonts w:hint="eastAsia"/>
        </w:rPr>
        <w:t>2</w:t>
      </w:r>
      <w:r>
        <w:t>.2.6.2 Ineffective teaching in College English</w:t>
      </w:r>
    </w:p>
    <w:p w14:paraId="6D199AC7" w14:textId="77777777" w:rsidR="007476BB" w:rsidRDefault="007476BB"/>
    <w:p w14:paraId="36C8E932" w14:textId="0E7823AC" w:rsidR="008751EE" w:rsidRDefault="007476BB">
      <w:r w:rsidRPr="007476BB">
        <w:t xml:space="preserve">On the one hand, </w:t>
      </w:r>
      <w:r>
        <w:t>the reform has equipped C</w:t>
      </w:r>
      <w:r w:rsidRPr="007476BB">
        <w:t xml:space="preserve">ollege English teaching </w:t>
      </w:r>
      <w:r>
        <w:t xml:space="preserve">with </w:t>
      </w:r>
      <w:r w:rsidRPr="007476BB">
        <w:t>modern information technology</w:t>
      </w:r>
      <w:r w:rsidR="009A6345">
        <w:t>. The</w:t>
      </w:r>
      <w:r w:rsidRPr="007476BB">
        <w:t xml:space="preserve"> new teaching mode based on computers and classrooms</w:t>
      </w:r>
      <w:r w:rsidR="009A6345">
        <w:t xml:space="preserve"> has </w:t>
      </w:r>
      <w:r w:rsidRPr="007476BB">
        <w:t>improve</w:t>
      </w:r>
      <w:r w:rsidR="009A6345">
        <w:t>d</w:t>
      </w:r>
      <w:r w:rsidRPr="007476BB">
        <w:t xml:space="preserve"> students' English listening and speaking </w:t>
      </w:r>
      <w:r w:rsidR="009A6345">
        <w:t>skills</w:t>
      </w:r>
      <w:r w:rsidRPr="007476BB">
        <w:t xml:space="preserve"> (Wang </w:t>
      </w:r>
      <w:proofErr w:type="spellStart"/>
      <w:r w:rsidRPr="007476BB">
        <w:t>Shouren</w:t>
      </w:r>
      <w:proofErr w:type="spellEnd"/>
      <w:r w:rsidRPr="007476BB">
        <w:t>, 2010, p. 4)</w:t>
      </w:r>
      <w:r w:rsidR="009A6345">
        <w:t>.</w:t>
      </w:r>
      <w:r w:rsidRPr="007476BB">
        <w:t xml:space="preserve"> On the other hand, </w:t>
      </w:r>
      <w:r w:rsidR="009A6345">
        <w:t>ineffective</w:t>
      </w:r>
      <w:r w:rsidRPr="007476BB">
        <w:t xml:space="preserve"> teaching </w:t>
      </w:r>
      <w:r w:rsidR="009A6345">
        <w:t>in C</w:t>
      </w:r>
      <w:r w:rsidRPr="007476BB">
        <w:t xml:space="preserve">ollege English </w:t>
      </w:r>
      <w:r w:rsidR="001165CD">
        <w:t xml:space="preserve">course </w:t>
      </w:r>
      <w:r w:rsidR="009A6345">
        <w:t xml:space="preserve">is </w:t>
      </w:r>
      <w:r w:rsidR="007316FE">
        <w:t xml:space="preserve">still </w:t>
      </w:r>
      <w:r w:rsidR="009A6345">
        <w:t>a common phenomenon</w:t>
      </w:r>
      <w:r w:rsidRPr="007476BB">
        <w:t>.</w:t>
      </w:r>
      <w:r>
        <w:t xml:space="preserve"> </w:t>
      </w:r>
    </w:p>
    <w:p w14:paraId="2B07AE50" w14:textId="1A86582E" w:rsidR="0040033B" w:rsidRDefault="0040033B"/>
    <w:p w14:paraId="2EF1AF95" w14:textId="31FD3A7A" w:rsidR="0040033B" w:rsidRDefault="007A49D4">
      <w:r w:rsidRPr="007A49D4">
        <w:t xml:space="preserve">Luo Hong (2011) </w:t>
      </w:r>
      <w:r>
        <w:t>argued that when t</w:t>
      </w:r>
      <w:r w:rsidRPr="007A49D4">
        <w:t xml:space="preserve">eachers' activities account for about 70% </w:t>
      </w:r>
      <w:r>
        <w:t>of</w:t>
      </w:r>
      <w:r w:rsidRPr="007A49D4">
        <w:t xml:space="preserve"> the whole, it is difficult for students to have the opportunity to communicate with teachers in English." Huang </w:t>
      </w:r>
      <w:proofErr w:type="spellStart"/>
      <w:r w:rsidRPr="007A49D4">
        <w:t>Guojun</w:t>
      </w:r>
      <w:proofErr w:type="spellEnd"/>
      <w:r w:rsidRPr="007A49D4">
        <w:t xml:space="preserve"> and Xia </w:t>
      </w:r>
      <w:proofErr w:type="spellStart"/>
      <w:r w:rsidRPr="007A49D4">
        <w:t>Jimei</w:t>
      </w:r>
      <w:proofErr w:type="spellEnd"/>
      <w:r w:rsidRPr="007A49D4">
        <w:t xml:space="preserve"> (2013) pointed out that the teacher-centered </w:t>
      </w:r>
      <w:r>
        <w:t xml:space="preserve">mode </w:t>
      </w:r>
      <w:r w:rsidRPr="007A49D4">
        <w:t>result</w:t>
      </w:r>
      <w:r>
        <w:t>s in</w:t>
      </w:r>
      <w:r w:rsidRPr="007A49D4">
        <w:t xml:space="preserve"> students' low interest in learning. "When teaching and learning are not related, teaching has become 'pseudo-teaching', 'blind teaching' or 'ineffective teaching'."</w:t>
      </w:r>
    </w:p>
    <w:p w14:paraId="0A0182C1" w14:textId="7701D17E" w:rsidR="0040033B" w:rsidRDefault="0040033B"/>
    <w:p w14:paraId="227D5D65" w14:textId="5AB92E9D" w:rsidR="0040033B" w:rsidRDefault="00EB4317">
      <w:r>
        <w:rPr>
          <w:rFonts w:hint="eastAsia"/>
        </w:rPr>
        <w:t>2</w:t>
      </w:r>
      <w:r>
        <w:t xml:space="preserve">.2.6.3 </w:t>
      </w:r>
      <w:r w:rsidR="004049F6">
        <w:t>Exploration of effective teaching mode</w:t>
      </w:r>
      <w:r w:rsidR="007316FE">
        <w:t>l</w:t>
      </w:r>
      <w:r w:rsidR="004049F6">
        <w:t xml:space="preserve"> of College English</w:t>
      </w:r>
    </w:p>
    <w:p w14:paraId="34B07165" w14:textId="6FFB03FC" w:rsidR="004049F6" w:rsidRDefault="004049F6"/>
    <w:p w14:paraId="0BD4C1A7" w14:textId="5466D1AE" w:rsidR="004049F6" w:rsidRDefault="005E19E7">
      <w:r w:rsidRPr="005E19E7">
        <w:lastRenderedPageBreak/>
        <w:t xml:space="preserve">Shu </w:t>
      </w:r>
      <w:proofErr w:type="spellStart"/>
      <w:r w:rsidRPr="005E19E7">
        <w:t>Dingfang</w:t>
      </w:r>
      <w:proofErr w:type="spellEnd"/>
      <w:r w:rsidRPr="005E19E7">
        <w:t xml:space="preserve"> (2006, 2011) divide</w:t>
      </w:r>
      <w:r w:rsidR="00FB4538">
        <w:t>d</w:t>
      </w:r>
      <w:r w:rsidRPr="005E19E7">
        <w:t xml:space="preserve"> language learning into two parts: classroom learning and </w:t>
      </w:r>
      <w:r>
        <w:t>afterschool</w:t>
      </w:r>
      <w:r w:rsidRPr="005E19E7">
        <w:t xml:space="preserve"> learning. </w:t>
      </w:r>
      <w:r>
        <w:t xml:space="preserve">He also </w:t>
      </w:r>
      <w:r w:rsidRPr="005E19E7">
        <w:t>put forward</w:t>
      </w:r>
      <w:r>
        <w:t xml:space="preserve"> </w:t>
      </w:r>
      <w:r w:rsidRPr="005E19E7">
        <w:t>five functions of classroom teaching, which are (1) cultivating and maintaining students' interest in learning; (2) providing an environment for using language a</w:t>
      </w:r>
      <w:r>
        <w:t>nd</w:t>
      </w:r>
      <w:r w:rsidRPr="005E19E7">
        <w:t xml:space="preserve"> learning language; (3) providing learning resources; (4) providing </w:t>
      </w:r>
      <w:r>
        <w:t xml:space="preserve">guidance for </w:t>
      </w:r>
      <w:r w:rsidRPr="005E19E7">
        <w:t xml:space="preserve">foreign language learning (5) </w:t>
      </w:r>
      <w:r w:rsidR="007C4CF6">
        <w:t>h</w:t>
      </w:r>
      <w:r w:rsidRPr="005E19E7">
        <w:t>elp</w:t>
      </w:r>
      <w:r w:rsidR="007C4CF6">
        <w:t>ing</w:t>
      </w:r>
      <w:r w:rsidRPr="005E19E7">
        <w:t xml:space="preserve"> students overcome learning difficulties; (6) </w:t>
      </w:r>
      <w:r w:rsidR="007C4CF6">
        <w:t>p</w:t>
      </w:r>
      <w:r w:rsidRPr="005E19E7">
        <w:t>rovid</w:t>
      </w:r>
      <w:r w:rsidR="007C4CF6">
        <w:t>ing</w:t>
      </w:r>
      <w:r w:rsidRPr="005E19E7">
        <w:t xml:space="preserve"> opportunities for students to demonstrate their learning outcomes.</w:t>
      </w:r>
      <w:r w:rsidR="007C4CF6">
        <w:t xml:space="preserve"> </w:t>
      </w:r>
      <w:r w:rsidR="00FB4538" w:rsidRPr="005E19E7">
        <w:t xml:space="preserve">these functions </w:t>
      </w:r>
      <w:r w:rsidR="00FB4538">
        <w:t xml:space="preserve">also </w:t>
      </w:r>
      <w:proofErr w:type="gramStart"/>
      <w:r w:rsidR="00FB4538">
        <w:t>applies</w:t>
      </w:r>
      <w:proofErr w:type="gramEnd"/>
      <w:r w:rsidR="00FB4538">
        <w:t xml:space="preserve"> to b</w:t>
      </w:r>
      <w:r w:rsidRPr="005E19E7">
        <w:t xml:space="preserve">lended </w:t>
      </w:r>
      <w:r w:rsidR="007C4CF6">
        <w:t>learn</w:t>
      </w:r>
      <w:r w:rsidRPr="005E19E7">
        <w:t>ing</w:t>
      </w:r>
      <w:r w:rsidR="007C4CF6">
        <w:t xml:space="preserve">. </w:t>
      </w:r>
    </w:p>
    <w:p w14:paraId="7238298D" w14:textId="6F9F005A" w:rsidR="00EB4317" w:rsidRDefault="00EB4317"/>
    <w:p w14:paraId="41DD7FE5" w14:textId="6CCEFD66" w:rsidR="00EB4317" w:rsidRDefault="007C4CF6">
      <w:r w:rsidRPr="007C4CF6">
        <w:t>Ren Qingmei (2013) constructed an effective</w:t>
      </w:r>
      <w:r w:rsidR="00C21EEA">
        <w:t xml:space="preserve"> teaching</w:t>
      </w:r>
      <w:r w:rsidRPr="007C4CF6">
        <w:t xml:space="preserve"> evaluation framework for </w:t>
      </w:r>
      <w:r w:rsidR="00C21EEA">
        <w:t>C</w:t>
      </w:r>
      <w:r w:rsidRPr="007C4CF6">
        <w:t xml:space="preserve">ollege English </w:t>
      </w:r>
      <w:r w:rsidR="00C21EEA">
        <w:t>based on</w:t>
      </w:r>
      <w:r w:rsidR="00C21EEA" w:rsidRPr="007C4CF6">
        <w:t xml:space="preserve"> </w:t>
      </w:r>
      <w:r w:rsidR="00C21EEA">
        <w:t xml:space="preserve">both </w:t>
      </w:r>
      <w:r w:rsidR="00FB4538">
        <w:t xml:space="preserve">learning </w:t>
      </w:r>
      <w:r w:rsidRPr="007C4CF6">
        <w:t xml:space="preserve">process and </w:t>
      </w:r>
      <w:r w:rsidR="00C21EEA">
        <w:t>outcome</w:t>
      </w:r>
      <w:r w:rsidRPr="007C4CF6">
        <w:t xml:space="preserve">. The process </w:t>
      </w:r>
      <w:r w:rsidR="00C21EEA">
        <w:t>dimension</w:t>
      </w:r>
      <w:r w:rsidRPr="007C4CF6">
        <w:t xml:space="preserve"> includes students' perception of learning </w:t>
      </w:r>
      <w:proofErr w:type="spellStart"/>
      <w:r w:rsidRPr="007C4CF6">
        <w:t>behavio</w:t>
      </w:r>
      <w:r w:rsidR="00FB4538">
        <w:t>u</w:t>
      </w:r>
      <w:r w:rsidRPr="007C4CF6">
        <w:t>r</w:t>
      </w:r>
      <w:proofErr w:type="spellEnd"/>
      <w:r w:rsidRPr="007C4CF6">
        <w:t xml:space="preserve">, interpersonal support, and </w:t>
      </w:r>
      <w:r w:rsidR="00C21EEA">
        <w:t>environment</w:t>
      </w:r>
      <w:r w:rsidRPr="007C4CF6">
        <w:t xml:space="preserve"> support, and the outcome </w:t>
      </w:r>
      <w:r w:rsidR="00B9102D">
        <w:t xml:space="preserve">dimension </w:t>
      </w:r>
      <w:r w:rsidRPr="007C4CF6">
        <w:t>refers to students' perception of learning interest, achievement evaluation, and self-efficacy.</w:t>
      </w:r>
      <w:r w:rsidR="00C21EEA">
        <w:t xml:space="preserve"> </w:t>
      </w:r>
    </w:p>
    <w:p w14:paraId="4231C3F0" w14:textId="0A36A46F" w:rsidR="00C21EEA" w:rsidRDefault="00C21EEA"/>
    <w:p w14:paraId="2EB68E69" w14:textId="2CC13E8D" w:rsidR="000D3404" w:rsidRPr="004D3A15" w:rsidRDefault="002C21B8" w:rsidP="000D3404">
      <w:pPr>
        <w:rPr>
          <w:b/>
          <w:bCs/>
        </w:rPr>
      </w:pPr>
      <w:r>
        <w:rPr>
          <w:b/>
          <w:bCs/>
        </w:rPr>
        <w:t xml:space="preserve">3.0 </w:t>
      </w:r>
      <w:r w:rsidR="000D3404" w:rsidRPr="004D3A15">
        <w:rPr>
          <w:b/>
          <w:bCs/>
        </w:rPr>
        <w:t>Settings to collect evidence</w:t>
      </w:r>
    </w:p>
    <w:p w14:paraId="6EB76282" w14:textId="5647FC1A" w:rsidR="0080169B" w:rsidRDefault="0080169B"/>
    <w:p w14:paraId="51A1D5E5" w14:textId="74A2F754" w:rsidR="002C21B8" w:rsidRDefault="002C21B8" w:rsidP="002C21B8">
      <w:r>
        <w:t xml:space="preserve">3.1 </w:t>
      </w:r>
      <w:r w:rsidR="005D4A1A">
        <w:rPr>
          <w:rFonts w:hint="eastAsia"/>
        </w:rPr>
        <w:t>Low</w:t>
      </w:r>
      <w:r w:rsidR="005D4A1A">
        <w:t xml:space="preserve"> </w:t>
      </w:r>
      <w:r w:rsidR="005D4A1A">
        <w:rPr>
          <w:rFonts w:hint="eastAsia"/>
        </w:rPr>
        <w:t>e</w:t>
      </w:r>
      <w:r w:rsidR="005D4A1A">
        <w:t>ffective</w:t>
      </w:r>
      <w:r w:rsidR="005D4A1A" w:rsidRPr="005D4A1A">
        <w:t xml:space="preserve"> </w:t>
      </w:r>
      <w:r w:rsidR="005D4A1A">
        <w:t>teaching</w:t>
      </w:r>
      <w:r>
        <w:t xml:space="preserve"> in traditional </w:t>
      </w:r>
      <w:r w:rsidR="005D4A1A">
        <w:t xml:space="preserve">College English </w:t>
      </w:r>
      <w:r>
        <w:t xml:space="preserve">classroom </w:t>
      </w:r>
    </w:p>
    <w:p w14:paraId="48978D9B" w14:textId="77777777" w:rsidR="002C21B8" w:rsidRDefault="002C21B8" w:rsidP="002C21B8"/>
    <w:p w14:paraId="79203DDC" w14:textId="310747D7" w:rsidR="002C21B8" w:rsidRDefault="002C21B8" w:rsidP="002C21B8">
      <w:r>
        <w:t>In traditional College English classroom, it is a common phenomenon that students learn English in a passive and ineffective manner. Despite the great effort the teachers put to impart his/her knowledge of English vocabulary, syntax and culture, the students do not seem to buy, hardly motivated to take the initiative to learn. The traditional model of College English class is basically teacher-</w:t>
      </w:r>
      <w:proofErr w:type="spellStart"/>
      <w:r>
        <w:t>centred</w:t>
      </w:r>
      <w:proofErr w:type="spellEnd"/>
      <w:r>
        <w:t xml:space="preserve">, with the teacher </w:t>
      </w:r>
      <w:r w:rsidR="00D06E10">
        <w:t xml:space="preserve">dominating everything, such as </w:t>
      </w:r>
      <w:r>
        <w:t xml:space="preserve">preparing the teaching content, designing the methodology and controlling the teaching process. Under this model, the students </w:t>
      </w:r>
      <w:proofErr w:type="gramStart"/>
      <w:r>
        <w:t>have to</w:t>
      </w:r>
      <w:proofErr w:type="gramEnd"/>
      <w:r>
        <w:t xml:space="preserve"> do whatever they are required to do passively. </w:t>
      </w:r>
    </w:p>
    <w:p w14:paraId="64F216DB" w14:textId="77777777" w:rsidR="002C21B8" w:rsidRDefault="002C21B8" w:rsidP="002C21B8"/>
    <w:p w14:paraId="3663CC2A" w14:textId="46494692" w:rsidR="002C21B8" w:rsidRDefault="002C21B8" w:rsidP="002C21B8">
      <w:r>
        <w:t>Luo Hong (2011) pointed out that in the era of information explosion, teachers are no longer the only source of knowledge. Unless teachers embrace new technology, the passive way of learning will carry on. Ever since the beginning of the 21st century, the Ministry of Education of China had launched the “College English Curriculum Requirement（CECR）”, aiming to reform the traditional College English teaching practice. The CECR emphasizes the model</w:t>
      </w:r>
      <w:proofErr w:type="gramStart"/>
      <w:r w:rsidR="00D06E10">
        <w:t>-</w:t>
      </w:r>
      <w:r>
        <w:t>“</w:t>
      </w:r>
      <w:proofErr w:type="gramEnd"/>
      <w:r>
        <w:t xml:space="preserve">Face-to-Face Teaching + Computer”. However, the reform has not been carried out satisfactorily. “Chalk and blackboard” </w:t>
      </w:r>
      <w:proofErr w:type="gramStart"/>
      <w:r>
        <w:t>is</w:t>
      </w:r>
      <w:proofErr w:type="gramEnd"/>
      <w:r>
        <w:t xml:space="preserve"> replaced by “computer and big screen”, with the teacher still dominating the class (</w:t>
      </w:r>
      <w:proofErr w:type="spellStart"/>
      <w:r>
        <w:t>Ao</w:t>
      </w:r>
      <w:proofErr w:type="spellEnd"/>
      <w:r>
        <w:t xml:space="preserve"> Qian, Liu Hua and Jia Shande, 2011). </w:t>
      </w:r>
    </w:p>
    <w:p w14:paraId="2D9C43B9" w14:textId="77777777" w:rsidR="002C21B8" w:rsidRDefault="002C21B8" w:rsidP="002C21B8"/>
    <w:p w14:paraId="5EDEC93A" w14:textId="6CB55767" w:rsidR="002C21B8" w:rsidRDefault="002C21B8" w:rsidP="002C21B8">
      <w:r>
        <w:t xml:space="preserve">At the same time, the credits of College English course for the non-English majors are getting compressed these years, making simple classroom teaching model fail to guarantee teaching effectiveness. The " CECR (2004)" stipulated that proportion of College English Course credits should be 10% among all courses, which </w:t>
      </w:r>
      <w:r w:rsidR="000D00A0">
        <w:t xml:space="preserve">should </w:t>
      </w:r>
      <w:r>
        <w:t>st</w:t>
      </w:r>
      <w:r w:rsidR="000D00A0">
        <w:t>an</w:t>
      </w:r>
      <w:r>
        <w:t xml:space="preserve">d at 16 credits. However, according to a survey conducted on College English teaching in 530 colleges and universities across China from 2009 to 2010, "more and more schools are gradually reducing the credits of College English course, and this tendency is more and more obvious" (Wang </w:t>
      </w:r>
      <w:proofErr w:type="spellStart"/>
      <w:r>
        <w:t>Shouren</w:t>
      </w:r>
      <w:proofErr w:type="spellEnd"/>
      <w:r>
        <w:t xml:space="preserve">, Wang Tsunami, 2011, p.6). It is a </w:t>
      </w:r>
      <w:r w:rsidR="000D00A0">
        <w:t>paradox</w:t>
      </w:r>
      <w:r>
        <w:t xml:space="preserve">, however, with China's increasing demand for international talents with high foreign language proficiency. </w:t>
      </w:r>
    </w:p>
    <w:p w14:paraId="23DA98AE" w14:textId="77777777" w:rsidR="002C21B8" w:rsidRPr="000D00A0" w:rsidRDefault="002C21B8" w:rsidP="002C21B8"/>
    <w:p w14:paraId="14200030" w14:textId="3A2B4599" w:rsidR="002C21B8" w:rsidRDefault="002C21B8" w:rsidP="002C21B8">
      <w:r>
        <w:t>The situation indicates that the College English course, if confined to limited credit hours</w:t>
      </w:r>
      <w:r w:rsidR="000D00A0">
        <w:t xml:space="preserve"> </w:t>
      </w:r>
      <w:r>
        <w:t xml:space="preserve">and the traditional classroom teaching mode, will face great challenge of the information age. Therefore, we need to resort to information technology to promote the development of College English teaching in China. </w:t>
      </w:r>
    </w:p>
    <w:p w14:paraId="2AB3F506" w14:textId="77777777" w:rsidR="002C21B8" w:rsidRDefault="002C21B8" w:rsidP="002C21B8"/>
    <w:p w14:paraId="54CBBAE0" w14:textId="7BEE32A4" w:rsidR="002C21B8" w:rsidRDefault="00F52172" w:rsidP="002C21B8">
      <w:r>
        <w:t>3</w:t>
      </w:r>
      <w:r w:rsidR="002C21B8">
        <w:t>.2 The flaws of simple online learning</w:t>
      </w:r>
    </w:p>
    <w:p w14:paraId="26CCF918" w14:textId="77777777" w:rsidR="002C21B8" w:rsidRPr="00F52172" w:rsidRDefault="002C21B8" w:rsidP="002C21B8"/>
    <w:p w14:paraId="207CDFC4" w14:textId="5E994407" w:rsidR="002C21B8" w:rsidRDefault="002C21B8" w:rsidP="002C21B8">
      <w:r>
        <w:t xml:space="preserve">Since 1990s, e-learning in the world had been developing by leaps and bounds in the field of education. Several MOOC platforms such as Coursera, </w:t>
      </w:r>
      <w:proofErr w:type="spellStart"/>
      <w:r>
        <w:t>edx</w:t>
      </w:r>
      <w:proofErr w:type="spellEnd"/>
      <w:r>
        <w:t xml:space="preserve">, and Udacity were founded by some top universities in the United States; </w:t>
      </w:r>
      <w:r w:rsidR="000D00A0">
        <w:t>e</w:t>
      </w:r>
      <w:r>
        <w:t>leven countries in the European Union initiated the "Pan-European MOOCs Initiative"; Tsinghua University in China has established a MOOC platform "</w:t>
      </w:r>
      <w:proofErr w:type="spellStart"/>
      <w:r>
        <w:t>XuetangX</w:t>
      </w:r>
      <w:proofErr w:type="spellEnd"/>
      <w:r>
        <w:t xml:space="preserve">" that provides online courses globally (Kang </w:t>
      </w:r>
      <w:proofErr w:type="spellStart"/>
      <w:r>
        <w:t>Yeqin</w:t>
      </w:r>
      <w:proofErr w:type="spellEnd"/>
      <w:r>
        <w:t xml:space="preserve">, 2014). </w:t>
      </w:r>
    </w:p>
    <w:p w14:paraId="71A13811" w14:textId="77777777" w:rsidR="002C21B8" w:rsidRDefault="002C21B8" w:rsidP="002C21B8"/>
    <w:p w14:paraId="50F0EA86" w14:textId="0489A8B9" w:rsidR="002C21B8" w:rsidRDefault="002C21B8" w:rsidP="002C21B8">
      <w:r>
        <w:t xml:space="preserve">After many years of practice, it has been found </w:t>
      </w:r>
      <w:r w:rsidR="007A7201">
        <w:t xml:space="preserve">out </w:t>
      </w:r>
      <w:r>
        <w:t xml:space="preserve">that e-learning has its own limitations, such as lack of humanistic care and academic atmosphere. It is difficult for students to be directly influenced by the teacher's personal charisma. Under such highly equipment-dependent conditions, learners are prone to be lonely (Hara &amp; Kling, 2000; Kinshuk &amp; Yang, 2003). </w:t>
      </w:r>
    </w:p>
    <w:p w14:paraId="4561E461" w14:textId="77777777" w:rsidR="002C21B8" w:rsidRDefault="002C21B8" w:rsidP="002C21B8"/>
    <w:p w14:paraId="229F6091" w14:textId="578344F0" w:rsidR="004D3A15" w:rsidRDefault="002C21B8" w:rsidP="002C21B8">
      <w:r>
        <w:t xml:space="preserve">Despite MOOC boom, the learning quality in this mode is decreasing. For instance, fewer students could complete a whole course, and they lack </w:t>
      </w:r>
      <w:proofErr w:type="spellStart"/>
      <w:r>
        <w:t>personalised</w:t>
      </w:r>
      <w:proofErr w:type="spellEnd"/>
      <w:r>
        <w:t xml:space="preserve"> guidance and face-to-face communication (Luo </w:t>
      </w:r>
      <w:proofErr w:type="spellStart"/>
      <w:r>
        <w:t>Jiutong</w:t>
      </w:r>
      <w:proofErr w:type="spellEnd"/>
      <w:r>
        <w:t>, Sun Meng, and Gu Xiaoqing, 2014). Since 2014, MOOC has been declining on a global scale. The decline of MOOC indicates that simple online learning model also turns out to be problematic. In such circumstance, blended learning, which integrates face-to-face teaching and online learning, has been widely adopted by universities in China. This research will investigate how blended learning will bring its advantages into full play and how it will improve the English learning results of college students.</w:t>
      </w:r>
    </w:p>
    <w:p w14:paraId="0A5F1904" w14:textId="77777777" w:rsidR="00E47AF8" w:rsidRDefault="00E47AF8"/>
    <w:p w14:paraId="32F2E337" w14:textId="76064110" w:rsidR="0080169B" w:rsidRPr="00DA4569" w:rsidRDefault="0080169B" w:rsidP="00DA4569">
      <w:pPr>
        <w:pStyle w:val="a3"/>
        <w:numPr>
          <w:ilvl w:val="0"/>
          <w:numId w:val="7"/>
        </w:numPr>
        <w:ind w:firstLineChars="0"/>
        <w:rPr>
          <w:b/>
          <w:bCs/>
        </w:rPr>
      </w:pPr>
      <w:r w:rsidRPr="00DA4569">
        <w:rPr>
          <w:b/>
          <w:bCs/>
        </w:rPr>
        <w:t>A description of the evidence</w:t>
      </w:r>
    </w:p>
    <w:p w14:paraId="72923EC0" w14:textId="77777777" w:rsidR="00663466" w:rsidRPr="004D3A15" w:rsidRDefault="00663466">
      <w:pPr>
        <w:rPr>
          <w:b/>
          <w:bCs/>
        </w:rPr>
      </w:pPr>
    </w:p>
    <w:p w14:paraId="6B8A9095" w14:textId="4EDE8D10" w:rsidR="0080169B" w:rsidRDefault="008A3E24">
      <w:r w:rsidRPr="008A3E24">
        <w:t xml:space="preserve">Based on the literature and pilot interviews, constructs of effective teaching </w:t>
      </w:r>
      <w:proofErr w:type="spellStart"/>
      <w:r w:rsidR="00DD3424">
        <w:t>behaviours</w:t>
      </w:r>
      <w:proofErr w:type="spellEnd"/>
      <w:r w:rsidRPr="008A3E24">
        <w:t xml:space="preserve"> and its influencing factors </w:t>
      </w:r>
      <w:r w:rsidR="00663466">
        <w:t>are</w:t>
      </w:r>
      <w:r w:rsidRPr="008A3E24">
        <w:t xml:space="preserve"> obtained</w:t>
      </w:r>
      <w:r>
        <w:t xml:space="preserve"> (see the table)</w:t>
      </w:r>
      <w:r w:rsidRPr="008A3E24">
        <w:t>. Subsequent research will operat</w:t>
      </w:r>
      <w:r>
        <w:t xml:space="preserve">e on </w:t>
      </w:r>
      <w:r w:rsidRPr="008A3E24">
        <w:t>these constructs and develop questionnaires and interview outlines to answer the research questions.</w:t>
      </w:r>
    </w:p>
    <w:p w14:paraId="604BB097" w14:textId="712D2270" w:rsidR="0080169B" w:rsidRDefault="0080169B"/>
    <w:tbl>
      <w:tblPr>
        <w:tblStyle w:val="a4"/>
        <w:tblW w:w="0" w:type="auto"/>
        <w:tblLook w:val="04A0" w:firstRow="1" w:lastRow="0" w:firstColumn="1" w:lastColumn="0" w:noHBand="0" w:noVBand="1"/>
      </w:tblPr>
      <w:tblGrid>
        <w:gridCol w:w="2405"/>
        <w:gridCol w:w="1823"/>
        <w:gridCol w:w="4068"/>
      </w:tblGrid>
      <w:tr w:rsidR="008A3E24" w14:paraId="074965A7" w14:textId="77777777" w:rsidTr="00E47AF8">
        <w:tc>
          <w:tcPr>
            <w:tcW w:w="2405" w:type="dxa"/>
            <w:tcBorders>
              <w:bottom w:val="single" w:sz="4" w:space="0" w:color="auto"/>
            </w:tcBorders>
          </w:tcPr>
          <w:p w14:paraId="44103216" w14:textId="75BE7557" w:rsidR="008A3E24" w:rsidRDefault="007A7201">
            <w:r w:rsidRPr="009C6CEB">
              <w:t>R</w:t>
            </w:r>
            <w:r w:rsidR="009C6CEB" w:rsidRPr="009C6CEB">
              <w:t>esearch question</w:t>
            </w:r>
            <w:r w:rsidR="009C6CEB">
              <w:t>s</w:t>
            </w:r>
          </w:p>
        </w:tc>
        <w:tc>
          <w:tcPr>
            <w:tcW w:w="5891" w:type="dxa"/>
            <w:gridSpan w:val="2"/>
          </w:tcPr>
          <w:p w14:paraId="3C5E4352" w14:textId="7633E735" w:rsidR="008A3E24" w:rsidRDefault="007A7201">
            <w:r w:rsidRPr="009C6CEB">
              <w:t>D</w:t>
            </w:r>
            <w:r w:rsidR="009C6CEB" w:rsidRPr="009C6CEB">
              <w:t>imension</w:t>
            </w:r>
            <w:r w:rsidR="009C13C6">
              <w:t>s</w:t>
            </w:r>
          </w:p>
        </w:tc>
      </w:tr>
      <w:tr w:rsidR="00E47AF8" w14:paraId="65A5AFF8" w14:textId="77777777" w:rsidTr="000A693B">
        <w:tc>
          <w:tcPr>
            <w:tcW w:w="2405" w:type="dxa"/>
            <w:vMerge w:val="restart"/>
          </w:tcPr>
          <w:p w14:paraId="25CD6860" w14:textId="7B6BDB53" w:rsidR="00E47AF8" w:rsidRDefault="009D521D">
            <w:r>
              <w:t xml:space="preserve">College English teachers’ effective teaching </w:t>
            </w:r>
            <w:proofErr w:type="spellStart"/>
            <w:r>
              <w:t>behaviour</w:t>
            </w:r>
            <w:proofErr w:type="spellEnd"/>
            <w:r>
              <w:t xml:space="preserve"> in blended learning</w:t>
            </w:r>
          </w:p>
        </w:tc>
        <w:tc>
          <w:tcPr>
            <w:tcW w:w="5891" w:type="dxa"/>
            <w:gridSpan w:val="2"/>
          </w:tcPr>
          <w:p w14:paraId="5429E0E6" w14:textId="3F0A3162" w:rsidR="00E47AF8" w:rsidRDefault="00E47AF8">
            <w:r w:rsidRPr="009C6CEB">
              <w:t xml:space="preserve">Managing eLearning: Assign eLearning tasks and </w:t>
            </w:r>
            <w:proofErr w:type="spellStart"/>
            <w:r w:rsidR="00E268DA">
              <w:t>analyse</w:t>
            </w:r>
            <w:proofErr w:type="spellEnd"/>
            <w:r w:rsidRPr="009C6CEB">
              <w:t xml:space="preserve"> learning</w:t>
            </w:r>
          </w:p>
        </w:tc>
      </w:tr>
      <w:tr w:rsidR="00E47AF8" w14:paraId="7895A6B8" w14:textId="77777777" w:rsidTr="000A693B">
        <w:tc>
          <w:tcPr>
            <w:tcW w:w="2405" w:type="dxa"/>
            <w:vMerge/>
          </w:tcPr>
          <w:p w14:paraId="205CA3D3" w14:textId="77777777" w:rsidR="00E47AF8" w:rsidRDefault="00E47AF8"/>
        </w:tc>
        <w:tc>
          <w:tcPr>
            <w:tcW w:w="5891" w:type="dxa"/>
            <w:gridSpan w:val="2"/>
          </w:tcPr>
          <w:p w14:paraId="1D058A41" w14:textId="4276A43A" w:rsidR="00E47AF8" w:rsidRDefault="00E47AF8">
            <w:r w:rsidRPr="009C6CEB">
              <w:t>Creat</w:t>
            </w:r>
            <w:r>
              <w:t>ing</w:t>
            </w:r>
            <w:r w:rsidRPr="009C6CEB">
              <w:t xml:space="preserve"> an atmosphere of online interaction: Online interaction makes communication more </w:t>
            </w:r>
            <w:r>
              <w:t>adequate</w:t>
            </w:r>
            <w:r w:rsidRPr="009C6CEB">
              <w:t xml:space="preserve"> and in-depth</w:t>
            </w:r>
          </w:p>
        </w:tc>
      </w:tr>
      <w:tr w:rsidR="00E47AF8" w14:paraId="3C12282D" w14:textId="77777777" w:rsidTr="00A93F61">
        <w:tc>
          <w:tcPr>
            <w:tcW w:w="2405" w:type="dxa"/>
            <w:vMerge/>
          </w:tcPr>
          <w:p w14:paraId="2029C925" w14:textId="708F86B3" w:rsidR="00E47AF8" w:rsidRDefault="00E47AF8"/>
        </w:tc>
        <w:tc>
          <w:tcPr>
            <w:tcW w:w="5891" w:type="dxa"/>
            <w:gridSpan w:val="2"/>
          </w:tcPr>
          <w:p w14:paraId="7E166448" w14:textId="63E3CD36" w:rsidR="00E47AF8" w:rsidRDefault="00E47AF8">
            <w:r w:rsidRPr="009C13C6">
              <w:t>Implement</w:t>
            </w:r>
            <w:r>
              <w:t>ing</w:t>
            </w:r>
            <w:r w:rsidRPr="009C13C6">
              <w:t xml:space="preserve"> online and offline teacher support: provide resources, answer questions, etc.</w:t>
            </w:r>
          </w:p>
        </w:tc>
      </w:tr>
      <w:tr w:rsidR="00E47AF8" w14:paraId="0CAD91BF" w14:textId="77777777" w:rsidTr="000C5994">
        <w:tc>
          <w:tcPr>
            <w:tcW w:w="2405" w:type="dxa"/>
            <w:vMerge/>
          </w:tcPr>
          <w:p w14:paraId="1F9C104E" w14:textId="77777777" w:rsidR="00E47AF8" w:rsidRDefault="00E47AF8"/>
        </w:tc>
        <w:tc>
          <w:tcPr>
            <w:tcW w:w="5891" w:type="dxa"/>
            <w:gridSpan w:val="2"/>
          </w:tcPr>
          <w:p w14:paraId="412A3E87" w14:textId="35E71EC7" w:rsidR="00E47AF8" w:rsidRDefault="00E47AF8">
            <w:r w:rsidRPr="009C13C6">
              <w:t>Organizing face-to-face classes: promot</w:t>
            </w:r>
            <w:r>
              <w:t>e</w:t>
            </w:r>
            <w:r w:rsidRPr="009C13C6">
              <w:t xml:space="preserve"> active </w:t>
            </w:r>
            <w:r>
              <w:t>learning</w:t>
            </w:r>
            <w:r w:rsidRPr="009C13C6">
              <w:t xml:space="preserve"> and </w:t>
            </w:r>
            <w:r w:rsidRPr="009C13C6">
              <w:lastRenderedPageBreak/>
              <w:t xml:space="preserve">cultivating </w:t>
            </w:r>
            <w:r>
              <w:t>advanced</w:t>
            </w:r>
            <w:r w:rsidRPr="009C13C6">
              <w:t xml:space="preserve"> thinking skills</w:t>
            </w:r>
          </w:p>
        </w:tc>
      </w:tr>
      <w:tr w:rsidR="00E47AF8" w14:paraId="6479995A" w14:textId="77777777" w:rsidTr="002A6DBD">
        <w:tc>
          <w:tcPr>
            <w:tcW w:w="2405" w:type="dxa"/>
            <w:vMerge/>
          </w:tcPr>
          <w:p w14:paraId="79BCF18C" w14:textId="77777777" w:rsidR="00E47AF8" w:rsidRDefault="00E47AF8"/>
        </w:tc>
        <w:tc>
          <w:tcPr>
            <w:tcW w:w="5891" w:type="dxa"/>
            <w:gridSpan w:val="2"/>
          </w:tcPr>
          <w:p w14:paraId="608B8BA8" w14:textId="5088811B" w:rsidR="00E47AF8" w:rsidRPr="009C13C6" w:rsidRDefault="00E47AF8">
            <w:r w:rsidRPr="009C13C6">
              <w:t>Implementing diversified teaching evaluation</w:t>
            </w:r>
          </w:p>
        </w:tc>
      </w:tr>
      <w:tr w:rsidR="00E47AF8" w14:paraId="617185AC" w14:textId="77777777" w:rsidTr="00104DA4">
        <w:tc>
          <w:tcPr>
            <w:tcW w:w="2405" w:type="dxa"/>
            <w:vMerge/>
          </w:tcPr>
          <w:p w14:paraId="27FCEC10" w14:textId="77777777" w:rsidR="00E47AF8" w:rsidRDefault="00E47AF8"/>
        </w:tc>
        <w:tc>
          <w:tcPr>
            <w:tcW w:w="5891" w:type="dxa"/>
            <w:gridSpan w:val="2"/>
          </w:tcPr>
          <w:p w14:paraId="2CF8D78A" w14:textId="532C70D7" w:rsidR="00E47AF8" w:rsidRDefault="00E47AF8">
            <w:r w:rsidRPr="00E47AF8">
              <w:t>Implement</w:t>
            </w:r>
            <w:r>
              <w:t>ing</w:t>
            </w:r>
            <w:r w:rsidRPr="00E47AF8">
              <w:t xml:space="preserve"> personalized teaching</w:t>
            </w:r>
          </w:p>
        </w:tc>
      </w:tr>
      <w:tr w:rsidR="00E47AF8" w14:paraId="7A64732E" w14:textId="1BBF6A13" w:rsidTr="00E47AF8">
        <w:tc>
          <w:tcPr>
            <w:tcW w:w="2405" w:type="dxa"/>
            <w:vMerge w:val="restart"/>
          </w:tcPr>
          <w:p w14:paraId="5B220EB2" w14:textId="410A2DF5" w:rsidR="00E47AF8" w:rsidRDefault="009D521D">
            <w:r>
              <w:t>Affecting factors</w:t>
            </w:r>
          </w:p>
        </w:tc>
        <w:tc>
          <w:tcPr>
            <w:tcW w:w="1823" w:type="dxa"/>
            <w:vMerge w:val="restart"/>
          </w:tcPr>
          <w:p w14:paraId="449A9C21" w14:textId="5E164763" w:rsidR="00E47AF8" w:rsidRDefault="009D521D">
            <w:r>
              <w:t>Teacher factors</w:t>
            </w:r>
          </w:p>
        </w:tc>
        <w:tc>
          <w:tcPr>
            <w:tcW w:w="4068" w:type="dxa"/>
          </w:tcPr>
          <w:p w14:paraId="195523F6" w14:textId="49D50DC0" w:rsidR="00E47AF8" w:rsidRDefault="009D521D">
            <w:r>
              <w:t>Teacher beliefs</w:t>
            </w:r>
          </w:p>
        </w:tc>
      </w:tr>
      <w:tr w:rsidR="00E47AF8" w14:paraId="1F01C63F" w14:textId="0FE92FC1" w:rsidTr="00E47AF8">
        <w:tc>
          <w:tcPr>
            <w:tcW w:w="2405" w:type="dxa"/>
            <w:vMerge/>
          </w:tcPr>
          <w:p w14:paraId="7AA399B4" w14:textId="77777777" w:rsidR="00E47AF8" w:rsidRDefault="00E47AF8"/>
        </w:tc>
        <w:tc>
          <w:tcPr>
            <w:tcW w:w="1823" w:type="dxa"/>
            <w:vMerge/>
          </w:tcPr>
          <w:p w14:paraId="714C811A" w14:textId="77777777" w:rsidR="00E47AF8" w:rsidRDefault="00E47AF8"/>
        </w:tc>
        <w:tc>
          <w:tcPr>
            <w:tcW w:w="4068" w:type="dxa"/>
          </w:tcPr>
          <w:p w14:paraId="7FD9BC67" w14:textId="57527F56" w:rsidR="00E47AF8" w:rsidRDefault="009D521D">
            <w:r>
              <w:t>Teaching ability</w:t>
            </w:r>
          </w:p>
        </w:tc>
      </w:tr>
      <w:tr w:rsidR="00E47AF8" w14:paraId="14AF2C78" w14:textId="624FBBBE" w:rsidTr="00E47AF8">
        <w:tc>
          <w:tcPr>
            <w:tcW w:w="2405" w:type="dxa"/>
            <w:vMerge/>
          </w:tcPr>
          <w:p w14:paraId="221F25D9" w14:textId="77777777" w:rsidR="00E47AF8" w:rsidRDefault="00E47AF8"/>
        </w:tc>
        <w:tc>
          <w:tcPr>
            <w:tcW w:w="1823" w:type="dxa"/>
            <w:vMerge/>
          </w:tcPr>
          <w:p w14:paraId="1FFBA9D6" w14:textId="77777777" w:rsidR="00E47AF8" w:rsidRDefault="00E47AF8"/>
        </w:tc>
        <w:tc>
          <w:tcPr>
            <w:tcW w:w="4068" w:type="dxa"/>
          </w:tcPr>
          <w:p w14:paraId="27E25499" w14:textId="41F018CA" w:rsidR="00E47AF8" w:rsidRDefault="009D521D">
            <w:r>
              <w:t>Teaching motivation</w:t>
            </w:r>
          </w:p>
        </w:tc>
      </w:tr>
      <w:tr w:rsidR="00E47AF8" w14:paraId="65AE34C6" w14:textId="07449137" w:rsidTr="00E47AF8">
        <w:tc>
          <w:tcPr>
            <w:tcW w:w="2405" w:type="dxa"/>
            <w:vMerge/>
          </w:tcPr>
          <w:p w14:paraId="1F49B423" w14:textId="77777777" w:rsidR="00E47AF8" w:rsidRDefault="00E47AF8"/>
        </w:tc>
        <w:tc>
          <w:tcPr>
            <w:tcW w:w="1823" w:type="dxa"/>
            <w:vMerge w:val="restart"/>
          </w:tcPr>
          <w:p w14:paraId="6990738F" w14:textId="5B05A11D" w:rsidR="00E47AF8" w:rsidRDefault="009D521D">
            <w:r>
              <w:t>External factors</w:t>
            </w:r>
          </w:p>
        </w:tc>
        <w:tc>
          <w:tcPr>
            <w:tcW w:w="4068" w:type="dxa"/>
          </w:tcPr>
          <w:p w14:paraId="6C83AD71" w14:textId="3FF48A8C" w:rsidR="00E47AF8" w:rsidRDefault="009D521D">
            <w:r w:rsidRPr="009D521D">
              <w:t>Platform factors: ease of use, usefulness, etc.</w:t>
            </w:r>
          </w:p>
        </w:tc>
      </w:tr>
      <w:tr w:rsidR="00E47AF8" w14:paraId="7EC22C58" w14:textId="7A967916" w:rsidTr="00E47AF8">
        <w:tc>
          <w:tcPr>
            <w:tcW w:w="2405" w:type="dxa"/>
            <w:vMerge/>
          </w:tcPr>
          <w:p w14:paraId="672B8B7C" w14:textId="77777777" w:rsidR="00E47AF8" w:rsidRDefault="00E47AF8"/>
        </w:tc>
        <w:tc>
          <w:tcPr>
            <w:tcW w:w="1823" w:type="dxa"/>
            <w:vMerge/>
          </w:tcPr>
          <w:p w14:paraId="0C93020C" w14:textId="77777777" w:rsidR="00E47AF8" w:rsidRDefault="00E47AF8"/>
        </w:tc>
        <w:tc>
          <w:tcPr>
            <w:tcW w:w="4068" w:type="dxa"/>
          </w:tcPr>
          <w:p w14:paraId="79B03F2B" w14:textId="02B87A2E" w:rsidR="00E47AF8" w:rsidRDefault="00663466">
            <w:r w:rsidRPr="00663466">
              <w:t>Student factors: learning attitude, information literacy</w:t>
            </w:r>
          </w:p>
        </w:tc>
      </w:tr>
      <w:tr w:rsidR="00E47AF8" w14:paraId="6EE6E818" w14:textId="463193C9" w:rsidTr="00E47AF8">
        <w:tc>
          <w:tcPr>
            <w:tcW w:w="2405" w:type="dxa"/>
            <w:vMerge/>
          </w:tcPr>
          <w:p w14:paraId="7A2C2FB1" w14:textId="77777777" w:rsidR="00E47AF8" w:rsidRDefault="00E47AF8"/>
        </w:tc>
        <w:tc>
          <w:tcPr>
            <w:tcW w:w="1823" w:type="dxa"/>
            <w:vMerge/>
          </w:tcPr>
          <w:p w14:paraId="0C2E7FBB" w14:textId="77777777" w:rsidR="00E47AF8" w:rsidRDefault="00E47AF8"/>
        </w:tc>
        <w:tc>
          <w:tcPr>
            <w:tcW w:w="4068" w:type="dxa"/>
          </w:tcPr>
          <w:p w14:paraId="76FF536B" w14:textId="44451168" w:rsidR="00E47AF8" w:rsidRDefault="00663466">
            <w:r w:rsidRPr="00663466">
              <w:t>Environmental factors: institutional atmosphere, etc.</w:t>
            </w:r>
          </w:p>
        </w:tc>
      </w:tr>
    </w:tbl>
    <w:p w14:paraId="6B8F212A" w14:textId="6CF83979" w:rsidR="008A3E24" w:rsidRDefault="008A3E24"/>
    <w:p w14:paraId="0BF36D41" w14:textId="67C1FD16" w:rsidR="0080169B" w:rsidRDefault="0080169B" w:rsidP="00DA4569">
      <w:pPr>
        <w:pStyle w:val="a3"/>
        <w:numPr>
          <w:ilvl w:val="0"/>
          <w:numId w:val="7"/>
        </w:numPr>
        <w:ind w:firstLineChars="0"/>
        <w:rPr>
          <w:b/>
          <w:bCs/>
        </w:rPr>
      </w:pPr>
      <w:r w:rsidRPr="00DA4569">
        <w:rPr>
          <w:b/>
          <w:bCs/>
        </w:rPr>
        <w:t>Methods to collect evidence</w:t>
      </w:r>
    </w:p>
    <w:p w14:paraId="1817344C" w14:textId="77777777" w:rsidR="00DE56EC" w:rsidRPr="00DA4569" w:rsidRDefault="00DE56EC" w:rsidP="00DE56EC">
      <w:pPr>
        <w:pStyle w:val="a3"/>
        <w:ind w:left="360" w:firstLineChars="0" w:firstLine="0"/>
        <w:rPr>
          <w:b/>
          <w:bCs/>
        </w:rPr>
      </w:pPr>
    </w:p>
    <w:p w14:paraId="2E78AFD7" w14:textId="2C657E8F" w:rsidR="0080169B" w:rsidRDefault="00AF51A9">
      <w:r w:rsidRPr="00AF51A9">
        <w:t xml:space="preserve">The core task of </w:t>
      </w:r>
      <w:r w:rsidR="005D4A1A">
        <w:t>the</w:t>
      </w:r>
      <w:r w:rsidRPr="00AF51A9">
        <w:t xml:space="preserve"> research is to </w:t>
      </w:r>
      <w:r w:rsidR="005D4A1A">
        <w:t>work out</w:t>
      </w:r>
      <w:r w:rsidRPr="00AF51A9">
        <w:t xml:space="preserve"> a formal questionnaire and interview outline, select some Chinese universities</w:t>
      </w:r>
      <w:r w:rsidR="00E268DA">
        <w:t>,</w:t>
      </w:r>
      <w:r w:rsidRPr="00AF51A9">
        <w:t xml:space="preserve"> understand the </w:t>
      </w:r>
      <w:r>
        <w:t>status quo</w:t>
      </w:r>
      <w:r w:rsidRPr="00AF51A9">
        <w:t xml:space="preserve"> of teachers' effective teaching </w:t>
      </w:r>
      <w:proofErr w:type="spellStart"/>
      <w:r w:rsidR="00E94982">
        <w:t>behaviours</w:t>
      </w:r>
      <w:proofErr w:type="spellEnd"/>
      <w:r w:rsidRPr="00AF51A9">
        <w:t xml:space="preserve"> in blended</w:t>
      </w:r>
      <w:r>
        <w:t xml:space="preserve"> learn</w:t>
      </w:r>
      <w:r w:rsidRPr="00AF51A9">
        <w:t xml:space="preserve">ing, and </w:t>
      </w:r>
      <w:proofErr w:type="spellStart"/>
      <w:r w:rsidR="00E268DA">
        <w:t>analyse</w:t>
      </w:r>
      <w:proofErr w:type="spellEnd"/>
      <w:r w:rsidRPr="00AF51A9">
        <w:t xml:space="preserve"> and clarify the factors that affect these </w:t>
      </w:r>
      <w:proofErr w:type="spellStart"/>
      <w:r w:rsidR="00E94982">
        <w:t>behaviours</w:t>
      </w:r>
      <w:proofErr w:type="spellEnd"/>
      <w:r w:rsidRPr="00AF51A9">
        <w:t>.</w:t>
      </w:r>
      <w:r>
        <w:t xml:space="preserve"> </w:t>
      </w:r>
    </w:p>
    <w:p w14:paraId="7BB2B2D7" w14:textId="77777777" w:rsidR="005D4A1A" w:rsidRPr="00E268DA" w:rsidRDefault="005D4A1A"/>
    <w:p w14:paraId="17B09D61" w14:textId="009C567C" w:rsidR="0080169B" w:rsidRDefault="00DA4569" w:rsidP="00DA4569">
      <w:pPr>
        <w:pStyle w:val="a3"/>
        <w:numPr>
          <w:ilvl w:val="1"/>
          <w:numId w:val="7"/>
        </w:numPr>
        <w:ind w:firstLineChars="0"/>
      </w:pPr>
      <w:r>
        <w:t>Research methods</w:t>
      </w:r>
    </w:p>
    <w:p w14:paraId="3AA46C57" w14:textId="5A3A4D96" w:rsidR="00DA4569" w:rsidRDefault="00DA4569" w:rsidP="00DA4569"/>
    <w:p w14:paraId="09BF4CE3" w14:textId="76A3A014" w:rsidR="00DA4569" w:rsidRDefault="00D22FB9" w:rsidP="00DA4569">
      <w:r w:rsidRPr="00D22FB9">
        <w:t xml:space="preserve">The choice of research method </w:t>
      </w:r>
      <w:r w:rsidR="008A3FC5">
        <w:t>is determined by</w:t>
      </w:r>
      <w:r w:rsidRPr="00D22FB9">
        <w:t xml:space="preserve"> the </w:t>
      </w:r>
      <w:r w:rsidR="008A3FC5">
        <w:t xml:space="preserve">nature of </w:t>
      </w:r>
      <w:r w:rsidRPr="00D22FB9">
        <w:t>research question</w:t>
      </w:r>
      <w:r w:rsidR="00674E3A">
        <w:t>s</w:t>
      </w:r>
      <w:r w:rsidRPr="00D22FB9">
        <w:t>. The first research question of this study</w:t>
      </w:r>
      <w:r w:rsidR="008A3FC5">
        <w:t xml:space="preserve"> is “W</w:t>
      </w:r>
      <w:r w:rsidRPr="00D22FB9">
        <w:t xml:space="preserve">hat is the status </w:t>
      </w:r>
      <w:r w:rsidR="008A3FC5">
        <w:t xml:space="preserve">quo </w:t>
      </w:r>
      <w:r w:rsidRPr="00D22FB9">
        <w:t xml:space="preserve">of </w:t>
      </w:r>
      <w:r w:rsidR="008A3FC5" w:rsidRPr="00D22FB9">
        <w:t xml:space="preserve">blended </w:t>
      </w:r>
      <w:r w:rsidR="008A3FC5">
        <w:t>learn</w:t>
      </w:r>
      <w:r w:rsidR="008A3FC5" w:rsidRPr="00D22FB9">
        <w:t>ing</w:t>
      </w:r>
      <w:r w:rsidR="008A3FC5">
        <w:t xml:space="preserve"> of C</w:t>
      </w:r>
      <w:r w:rsidRPr="00D22FB9">
        <w:t>ollege English</w:t>
      </w:r>
      <w:r w:rsidR="000415E7">
        <w:t xml:space="preserve"> in China</w:t>
      </w:r>
      <w:r w:rsidRPr="00D22FB9">
        <w:t>?</w:t>
      </w:r>
      <w:r w:rsidR="008A3FC5">
        <w:t>”</w:t>
      </w:r>
      <w:r w:rsidRPr="00D22FB9">
        <w:t xml:space="preserve"> </w:t>
      </w:r>
      <w:r w:rsidR="008A3FC5">
        <w:t>A</w:t>
      </w:r>
      <w:r w:rsidRPr="00D22FB9">
        <w:t xml:space="preserve">nd the second research question </w:t>
      </w:r>
      <w:r w:rsidR="008A3FC5">
        <w:t>is “</w:t>
      </w:r>
      <w:bookmarkStart w:id="13" w:name="_Hlk101772489"/>
      <w:r w:rsidR="008A3FC5">
        <w:t>W</w:t>
      </w:r>
      <w:r w:rsidRPr="00D22FB9">
        <w:t xml:space="preserve">hat </w:t>
      </w:r>
      <w:r w:rsidR="009A4883">
        <w:t>are the C</w:t>
      </w:r>
      <w:r w:rsidRPr="00D22FB9">
        <w:t xml:space="preserve">ollege English teachers' effective teaching </w:t>
      </w:r>
      <w:proofErr w:type="spellStart"/>
      <w:r w:rsidR="00E94982">
        <w:t>behaviours</w:t>
      </w:r>
      <w:proofErr w:type="spellEnd"/>
      <w:r w:rsidRPr="00D22FB9">
        <w:t xml:space="preserve"> in blended </w:t>
      </w:r>
      <w:r w:rsidR="009A4883">
        <w:t>learn</w:t>
      </w:r>
      <w:r w:rsidRPr="00D22FB9">
        <w:t xml:space="preserve">ing? </w:t>
      </w:r>
      <w:bookmarkEnd w:id="13"/>
      <w:r w:rsidR="009A4883">
        <w:t>Both need to d</w:t>
      </w:r>
      <w:r w:rsidRPr="00D22FB9">
        <w:t xml:space="preserve">escribe </w:t>
      </w:r>
      <w:r w:rsidR="009A4883">
        <w:t>data</w:t>
      </w:r>
      <w:r w:rsidRPr="00D22FB9">
        <w:t xml:space="preserve"> </w:t>
      </w:r>
      <w:r w:rsidR="009A4883">
        <w:t>on a large scale, for which</w:t>
      </w:r>
      <w:r w:rsidR="009A4883" w:rsidRPr="00D22FB9">
        <w:t xml:space="preserve"> quantitative research methods </w:t>
      </w:r>
      <w:r w:rsidRPr="00D22FB9">
        <w:t>is suitable</w:t>
      </w:r>
      <w:r w:rsidR="009A4883">
        <w:t xml:space="preserve">. </w:t>
      </w:r>
      <w:r w:rsidR="001A6749" w:rsidRPr="001A6749">
        <w:t xml:space="preserve">In addition, when forming the scale of effective teaching </w:t>
      </w:r>
      <w:proofErr w:type="spellStart"/>
      <w:r w:rsidR="00E94982">
        <w:t>behaviours</w:t>
      </w:r>
      <w:proofErr w:type="spellEnd"/>
      <w:r w:rsidR="001A6749" w:rsidRPr="001A6749">
        <w:t xml:space="preserve">, the </w:t>
      </w:r>
      <w:bookmarkStart w:id="14" w:name="_Hlk101777006"/>
      <w:r w:rsidR="001A6749" w:rsidRPr="001A6749">
        <w:t>Delphi method</w:t>
      </w:r>
      <w:bookmarkEnd w:id="14"/>
      <w:r w:rsidR="001A6749" w:rsidRPr="001A6749">
        <w:t xml:space="preserve"> </w:t>
      </w:r>
      <w:r w:rsidR="001A6749">
        <w:t>can be</w:t>
      </w:r>
      <w:r w:rsidR="001A6749" w:rsidRPr="001A6749">
        <w:t xml:space="preserve"> used to ensure the scale </w:t>
      </w:r>
      <w:r w:rsidR="001A6749">
        <w:t xml:space="preserve">is </w:t>
      </w:r>
      <w:r w:rsidR="001A6749" w:rsidRPr="001A6749">
        <w:t>scientific</w:t>
      </w:r>
      <w:r w:rsidR="001A6749">
        <w:t xml:space="preserve"> and accurate</w:t>
      </w:r>
      <w:r w:rsidR="001A6749" w:rsidRPr="001A6749">
        <w:t>.</w:t>
      </w:r>
      <w:r w:rsidR="001A6749">
        <w:t xml:space="preserve"> </w:t>
      </w:r>
      <w:r w:rsidR="0063356A" w:rsidRPr="0063356A">
        <w:t xml:space="preserve">Qualitative research methods </w:t>
      </w:r>
      <w:r w:rsidR="0063356A">
        <w:t>will be used for t</w:t>
      </w:r>
      <w:r w:rsidR="00B01EAE" w:rsidRPr="00B01EAE">
        <w:t xml:space="preserve">he third research question of this study </w:t>
      </w:r>
      <w:r w:rsidR="0063356A">
        <w:t>- “</w:t>
      </w:r>
      <w:r w:rsidR="00B01EAE" w:rsidRPr="00B01EAE">
        <w:t xml:space="preserve">what factors influence these </w:t>
      </w:r>
      <w:r w:rsidR="00DD3424">
        <w:t xml:space="preserve">effective teaching </w:t>
      </w:r>
      <w:proofErr w:type="spellStart"/>
      <w:r w:rsidR="00E94982">
        <w:t>behaviours</w:t>
      </w:r>
      <w:proofErr w:type="spellEnd"/>
      <w:r w:rsidR="00B01EAE" w:rsidRPr="00B01EAE">
        <w:t xml:space="preserve">? </w:t>
      </w:r>
      <w:r w:rsidR="001A42BE">
        <w:t>And h</w:t>
      </w:r>
      <w:r w:rsidR="00B01EAE" w:rsidRPr="00B01EAE">
        <w:t>ow do these factors affect them?</w:t>
      </w:r>
      <w:r w:rsidR="0063356A">
        <w:t xml:space="preserve">” </w:t>
      </w:r>
    </w:p>
    <w:p w14:paraId="0EB21105" w14:textId="6043A4F0" w:rsidR="009A4883" w:rsidRDefault="009A4883" w:rsidP="00DA4569"/>
    <w:p w14:paraId="1E1B66E7" w14:textId="1645D682" w:rsidR="009A4883" w:rsidRDefault="001D2256" w:rsidP="00DA4569">
      <w:r w:rsidRPr="001D2256">
        <w:t xml:space="preserve">Teachers' teaching </w:t>
      </w:r>
      <w:proofErr w:type="spellStart"/>
      <w:r w:rsidR="00E94982">
        <w:t>behaviours</w:t>
      </w:r>
      <w:proofErr w:type="spellEnd"/>
      <w:r w:rsidRPr="001D2256">
        <w:t xml:space="preserve"> </w:t>
      </w:r>
      <w:r w:rsidR="001A42BE">
        <w:t>are</w:t>
      </w:r>
      <w:r w:rsidRPr="001D2256">
        <w:t xml:space="preserve"> affected by many factors </w:t>
      </w:r>
      <w:r w:rsidR="001A42BE">
        <w:t>from</w:t>
      </w:r>
      <w:r w:rsidRPr="001D2256">
        <w:t xml:space="preserve"> themselves</w:t>
      </w:r>
      <w:r w:rsidR="001A42BE">
        <w:t xml:space="preserve"> as well as from</w:t>
      </w:r>
      <w:r w:rsidRPr="001D2256">
        <w:t xml:space="preserve"> the external environment, which is comple</w:t>
      </w:r>
      <w:r w:rsidR="00486B1D">
        <w:t>x</w:t>
      </w:r>
      <w:r w:rsidRPr="001D2256">
        <w:t>. Only questionnaires and interviews cannot explore the mechanism of each influencing factor</w:t>
      </w:r>
      <w:r>
        <w:t xml:space="preserve"> in depth</w:t>
      </w:r>
      <w:r w:rsidRPr="001D2256">
        <w:t xml:space="preserve"> and systematically. Therefore, this study </w:t>
      </w:r>
      <w:r w:rsidR="00DD3424">
        <w:t xml:space="preserve">also </w:t>
      </w:r>
      <w:r w:rsidRPr="001D2256">
        <w:t xml:space="preserve">adopts the case study </w:t>
      </w:r>
      <w:r>
        <w:t>by conducting</w:t>
      </w:r>
      <w:r w:rsidRPr="001D2256">
        <w:t xml:space="preserve"> in-depth interviews with three </w:t>
      </w:r>
      <w:r>
        <w:t>individual</w:t>
      </w:r>
      <w:r w:rsidRPr="001D2256">
        <w:t xml:space="preserve"> teachers, trying to explore the effective teaching </w:t>
      </w:r>
      <w:proofErr w:type="spellStart"/>
      <w:r w:rsidR="00DD3424">
        <w:t>behaviours</w:t>
      </w:r>
      <w:proofErr w:type="spellEnd"/>
      <w:r w:rsidRPr="001D2256">
        <w:t xml:space="preserve">, influencing factors and mechanisms </w:t>
      </w:r>
      <w:r>
        <w:t xml:space="preserve">in </w:t>
      </w:r>
      <w:r w:rsidRPr="001D2256">
        <w:t>detail.</w:t>
      </w:r>
      <w:r>
        <w:t xml:space="preserve"> </w:t>
      </w:r>
    </w:p>
    <w:p w14:paraId="037F0695" w14:textId="3B2C2C17" w:rsidR="001D2256" w:rsidRPr="00C93526" w:rsidRDefault="001D2256" w:rsidP="00DA4569"/>
    <w:p w14:paraId="28A43D68" w14:textId="6709117B" w:rsidR="001D2256" w:rsidRDefault="000415E7" w:rsidP="00DA4569">
      <w:r>
        <w:t xml:space="preserve">Here is a table that summarizes different methods matching </w:t>
      </w:r>
      <w:r w:rsidR="00DD3424">
        <w:t>the</w:t>
      </w:r>
      <w:r>
        <w:t xml:space="preserve"> research questions. </w:t>
      </w:r>
    </w:p>
    <w:p w14:paraId="060EA9BE" w14:textId="7B92A13B" w:rsidR="000415E7" w:rsidRDefault="000415E7" w:rsidP="00DA4569"/>
    <w:tbl>
      <w:tblPr>
        <w:tblStyle w:val="a4"/>
        <w:tblW w:w="8359" w:type="dxa"/>
        <w:tblLook w:val="04A0" w:firstRow="1" w:lastRow="0" w:firstColumn="1" w:lastColumn="0" w:noHBand="0" w:noVBand="1"/>
      </w:tblPr>
      <w:tblGrid>
        <w:gridCol w:w="5382"/>
        <w:gridCol w:w="2977"/>
      </w:tblGrid>
      <w:tr w:rsidR="00897FCC" w14:paraId="5E608514" w14:textId="77777777" w:rsidTr="00897FCC">
        <w:tc>
          <w:tcPr>
            <w:tcW w:w="5382" w:type="dxa"/>
          </w:tcPr>
          <w:p w14:paraId="546ACB4B" w14:textId="1B9D20E2" w:rsidR="00897FCC" w:rsidRDefault="00897FCC" w:rsidP="00DA4569">
            <w:r>
              <w:t>Research questions</w:t>
            </w:r>
          </w:p>
        </w:tc>
        <w:tc>
          <w:tcPr>
            <w:tcW w:w="2977" w:type="dxa"/>
          </w:tcPr>
          <w:p w14:paraId="2005CE98" w14:textId="4CFB04D9" w:rsidR="00897FCC" w:rsidRDefault="00897FCC" w:rsidP="00DA4569">
            <w:r>
              <w:t xml:space="preserve">Methods to collect evidence </w:t>
            </w:r>
          </w:p>
        </w:tc>
      </w:tr>
      <w:tr w:rsidR="00897FCC" w14:paraId="37A9C0F3" w14:textId="77777777" w:rsidTr="00897FCC">
        <w:tc>
          <w:tcPr>
            <w:tcW w:w="5382" w:type="dxa"/>
          </w:tcPr>
          <w:p w14:paraId="37DE45C1" w14:textId="08196438" w:rsidR="00897FCC" w:rsidRDefault="00897FCC" w:rsidP="003A7159">
            <w:pPr>
              <w:pStyle w:val="a3"/>
              <w:numPr>
                <w:ilvl w:val="0"/>
                <w:numId w:val="8"/>
              </w:numPr>
              <w:ind w:firstLineChars="0"/>
            </w:pPr>
            <w:r>
              <w:t>W</w:t>
            </w:r>
            <w:r w:rsidRPr="00D22FB9">
              <w:t xml:space="preserve">hat is the status </w:t>
            </w:r>
            <w:r>
              <w:t xml:space="preserve">quo </w:t>
            </w:r>
            <w:r w:rsidRPr="00D22FB9">
              <w:t xml:space="preserve">of blended </w:t>
            </w:r>
            <w:r>
              <w:t>learn</w:t>
            </w:r>
            <w:r w:rsidRPr="00D22FB9">
              <w:t>ing</w:t>
            </w:r>
            <w:r>
              <w:t xml:space="preserve"> of C</w:t>
            </w:r>
            <w:r w:rsidRPr="00D22FB9">
              <w:t>ollege English</w:t>
            </w:r>
            <w:r>
              <w:t xml:space="preserve"> in China</w:t>
            </w:r>
            <w:r w:rsidRPr="00D22FB9">
              <w:t>?</w:t>
            </w:r>
          </w:p>
        </w:tc>
        <w:tc>
          <w:tcPr>
            <w:tcW w:w="2977" w:type="dxa"/>
          </w:tcPr>
          <w:p w14:paraId="419320CD" w14:textId="77777777" w:rsidR="00897FCC" w:rsidRDefault="00897FCC" w:rsidP="00DA4569">
            <w:r w:rsidRPr="00486B1D">
              <w:t xml:space="preserve">questionnaires </w:t>
            </w:r>
          </w:p>
          <w:p w14:paraId="6526CFC2" w14:textId="1F37FA89" w:rsidR="00897FCC" w:rsidRDefault="00897FCC" w:rsidP="00DA4569">
            <w:r w:rsidRPr="00486B1D">
              <w:t>interviews</w:t>
            </w:r>
          </w:p>
        </w:tc>
      </w:tr>
      <w:tr w:rsidR="00897FCC" w14:paraId="10403740" w14:textId="77777777" w:rsidTr="00897FCC">
        <w:tc>
          <w:tcPr>
            <w:tcW w:w="5382" w:type="dxa"/>
          </w:tcPr>
          <w:p w14:paraId="065BFAE7" w14:textId="747A95C2" w:rsidR="00897FCC" w:rsidRDefault="00897FCC" w:rsidP="003A7159">
            <w:pPr>
              <w:pStyle w:val="a3"/>
              <w:numPr>
                <w:ilvl w:val="0"/>
                <w:numId w:val="8"/>
              </w:numPr>
              <w:ind w:firstLineChars="0"/>
            </w:pPr>
            <w:r>
              <w:lastRenderedPageBreak/>
              <w:t>W</w:t>
            </w:r>
            <w:r w:rsidRPr="00D22FB9">
              <w:t xml:space="preserve">hat </w:t>
            </w:r>
            <w:r>
              <w:t>are the C</w:t>
            </w:r>
            <w:r w:rsidRPr="00D22FB9">
              <w:t xml:space="preserve">ollege English teachers' effective teaching </w:t>
            </w:r>
            <w:proofErr w:type="spellStart"/>
            <w:r w:rsidR="00E94982">
              <w:t>behaviours</w:t>
            </w:r>
            <w:proofErr w:type="spellEnd"/>
            <w:r w:rsidRPr="00D22FB9">
              <w:t xml:space="preserve"> in blended </w:t>
            </w:r>
            <w:r>
              <w:t>learn</w:t>
            </w:r>
            <w:r w:rsidRPr="00D22FB9">
              <w:t>ing?</w:t>
            </w:r>
          </w:p>
        </w:tc>
        <w:tc>
          <w:tcPr>
            <w:tcW w:w="2977" w:type="dxa"/>
          </w:tcPr>
          <w:p w14:paraId="09CC59D8" w14:textId="22345877" w:rsidR="00897FCC" w:rsidRDefault="00897FCC" w:rsidP="00DA4569">
            <w:bookmarkStart w:id="15" w:name="_Hlk101773290"/>
            <w:r w:rsidRPr="00486B1D">
              <w:t>Questionnaire</w:t>
            </w:r>
            <w:bookmarkEnd w:id="15"/>
            <w:r w:rsidRPr="00486B1D">
              <w:t>s</w:t>
            </w:r>
          </w:p>
          <w:p w14:paraId="58C5523F" w14:textId="77777777" w:rsidR="00897FCC" w:rsidRDefault="00897FCC" w:rsidP="00DA4569">
            <w:r w:rsidRPr="00FC2B26">
              <w:t>Delphi method</w:t>
            </w:r>
          </w:p>
          <w:p w14:paraId="2EC8F137" w14:textId="749F043D" w:rsidR="00897FCC" w:rsidRDefault="00897FCC" w:rsidP="00DA4569">
            <w:r w:rsidRPr="00486B1D">
              <w:t>Interviews</w:t>
            </w:r>
          </w:p>
          <w:p w14:paraId="11B5347B" w14:textId="78995E70" w:rsidR="00897FCC" w:rsidRDefault="00897FCC" w:rsidP="00DA4569"/>
        </w:tc>
      </w:tr>
      <w:tr w:rsidR="00897FCC" w14:paraId="1486009B" w14:textId="77777777" w:rsidTr="00897FCC">
        <w:tc>
          <w:tcPr>
            <w:tcW w:w="5382" w:type="dxa"/>
          </w:tcPr>
          <w:p w14:paraId="0A9442E2" w14:textId="55EE5C4E" w:rsidR="00897FCC" w:rsidRDefault="00897FCC" w:rsidP="00932EBE">
            <w:pPr>
              <w:pStyle w:val="a3"/>
              <w:numPr>
                <w:ilvl w:val="0"/>
                <w:numId w:val="8"/>
              </w:numPr>
              <w:ind w:firstLineChars="0"/>
            </w:pPr>
            <w:r w:rsidRPr="00B01EAE">
              <w:t xml:space="preserve">What factors influence these </w:t>
            </w:r>
            <w:proofErr w:type="spellStart"/>
            <w:r w:rsidR="00E94982">
              <w:t>behaviours</w:t>
            </w:r>
            <w:proofErr w:type="spellEnd"/>
            <w:r w:rsidRPr="00B01EAE">
              <w:t xml:space="preserve"> of teachers? </w:t>
            </w:r>
            <w:r w:rsidR="00932EBE">
              <w:t>A</w:t>
            </w:r>
            <w:r>
              <w:t>nd h</w:t>
            </w:r>
            <w:r w:rsidRPr="00B01EAE">
              <w:t>ow do these factors affect them?</w:t>
            </w:r>
          </w:p>
        </w:tc>
        <w:tc>
          <w:tcPr>
            <w:tcW w:w="2977" w:type="dxa"/>
          </w:tcPr>
          <w:p w14:paraId="3C207AC1" w14:textId="605092C7" w:rsidR="00897FCC" w:rsidRDefault="00897FCC" w:rsidP="00DA4569">
            <w:r w:rsidRPr="00FC2B26">
              <w:t>Questionnaires</w:t>
            </w:r>
          </w:p>
          <w:p w14:paraId="5CDE51B5" w14:textId="623BEF6D" w:rsidR="00897FCC" w:rsidRDefault="00897FCC" w:rsidP="00DA4569">
            <w:r w:rsidRPr="00FC2B26">
              <w:t>Interviews</w:t>
            </w:r>
          </w:p>
          <w:p w14:paraId="74D68727" w14:textId="00CF182E" w:rsidR="00897FCC" w:rsidRDefault="00897FCC" w:rsidP="00DA4569">
            <w:r>
              <w:t>Case study</w:t>
            </w:r>
          </w:p>
        </w:tc>
      </w:tr>
    </w:tbl>
    <w:p w14:paraId="43405203" w14:textId="77777777" w:rsidR="000415E7" w:rsidRPr="001F62E9" w:rsidRDefault="000415E7" w:rsidP="00DA4569"/>
    <w:p w14:paraId="22778D67" w14:textId="51922745" w:rsidR="0080169B" w:rsidRDefault="002805C0">
      <w:r>
        <w:rPr>
          <w:rFonts w:hint="eastAsia"/>
        </w:rPr>
        <w:t>5</w:t>
      </w:r>
      <w:r>
        <w:t xml:space="preserve">.1.1 </w:t>
      </w:r>
      <w:r w:rsidRPr="00486B1D">
        <w:t>Questionnaire</w:t>
      </w:r>
    </w:p>
    <w:p w14:paraId="6F2535BE" w14:textId="018B9EA8" w:rsidR="002805C0" w:rsidRDefault="002805C0"/>
    <w:p w14:paraId="64524468" w14:textId="2080F6D6" w:rsidR="002805C0" w:rsidRDefault="000B1C88">
      <w:r w:rsidRPr="000B1C88">
        <w:t xml:space="preserve">The questionnaire method is one of the most </w:t>
      </w:r>
      <w:r>
        <w:t>popular</w:t>
      </w:r>
      <w:r w:rsidRPr="000B1C88">
        <w:t xml:space="preserve"> methods </w:t>
      </w:r>
      <w:r>
        <w:t xml:space="preserve">for </w:t>
      </w:r>
      <w:r w:rsidRPr="000B1C88">
        <w:t xml:space="preserve">data collection in the field of applied linguistics. Questionnaire can be used to measure </w:t>
      </w:r>
      <w:proofErr w:type="spellStart"/>
      <w:r w:rsidR="00E94982">
        <w:t>behaviours</w:t>
      </w:r>
      <w:proofErr w:type="spellEnd"/>
      <w:r w:rsidRPr="000B1C88">
        <w:t xml:space="preserve">, attitudes, </w:t>
      </w:r>
      <w:r>
        <w:t xml:space="preserve">and </w:t>
      </w:r>
      <w:r w:rsidRPr="000B1C88">
        <w:t>facts</w:t>
      </w:r>
      <w:r>
        <w:t>.</w:t>
      </w:r>
      <w:r w:rsidR="007E3EE0">
        <w:t xml:space="preserve"> </w:t>
      </w:r>
      <w:r w:rsidR="006B1F90">
        <w:t>E</w:t>
      </w:r>
      <w:r w:rsidR="004F4F41">
        <w:t>ach</w:t>
      </w:r>
      <w:r w:rsidR="007E3EE0">
        <w:t xml:space="preserve"> aspect deal</w:t>
      </w:r>
      <w:r w:rsidR="006B1F90">
        <w:t>s</w:t>
      </w:r>
      <w:r w:rsidR="007E3EE0">
        <w:t xml:space="preserve"> with </w:t>
      </w:r>
      <w:r w:rsidR="006B1F90">
        <w:t xml:space="preserve">one of </w:t>
      </w:r>
      <w:r w:rsidR="007E3EE0">
        <w:t xml:space="preserve">the three research questions, because Question 1 is </w:t>
      </w:r>
      <w:r w:rsidR="006B1F90">
        <w:t xml:space="preserve">a fact, Question 2 </w:t>
      </w:r>
      <w:proofErr w:type="spellStart"/>
      <w:r w:rsidR="006B1F90">
        <w:t>behaviour</w:t>
      </w:r>
      <w:proofErr w:type="spellEnd"/>
      <w:r w:rsidR="006B1F90">
        <w:t xml:space="preserve">, </w:t>
      </w:r>
      <w:r w:rsidR="00932EBE">
        <w:t xml:space="preserve">and </w:t>
      </w:r>
      <w:r w:rsidR="006B1F90">
        <w:t>Question 3</w:t>
      </w:r>
      <w:r w:rsidR="00932EBE">
        <w:t xml:space="preserve"> (which includes teacher beliefs)</w:t>
      </w:r>
      <w:r w:rsidR="006B1F90">
        <w:t xml:space="preserve"> </w:t>
      </w:r>
      <w:r w:rsidR="00932EBE">
        <w:t xml:space="preserve">attitude. </w:t>
      </w:r>
    </w:p>
    <w:p w14:paraId="6DC65978" w14:textId="6D6332AC" w:rsidR="002805C0" w:rsidRDefault="002805C0"/>
    <w:p w14:paraId="119BE7D9" w14:textId="0ED4E242" w:rsidR="002805C0" w:rsidRDefault="00FF1D4C">
      <w:r w:rsidRPr="00FF1D4C">
        <w:t xml:space="preserve">The questionnaires are </w:t>
      </w:r>
      <w:r>
        <w:t>categorized as</w:t>
      </w:r>
      <w:r w:rsidRPr="00FF1D4C">
        <w:t xml:space="preserve"> open-ended and closed-ended questionnaires. Open-ended questionnaires, also known as unstructured questionnaires, refer to the questions</w:t>
      </w:r>
      <w:r>
        <w:t>,</w:t>
      </w:r>
      <w:r w:rsidRPr="00FF1D4C">
        <w:t xml:space="preserve"> </w:t>
      </w:r>
      <w:r>
        <w:t>to which</w:t>
      </w:r>
      <w:r w:rsidRPr="00FF1D4C">
        <w:t xml:space="preserve"> the participants can give a variety of answers</w:t>
      </w:r>
      <w:r w:rsidR="004F4F41">
        <w:t xml:space="preserve"> of their own</w:t>
      </w:r>
      <w:r w:rsidRPr="00FF1D4C">
        <w:t xml:space="preserve">. The closed questionnaire is also called structured questionnaire, </w:t>
      </w:r>
      <w:r w:rsidR="004C6777">
        <w:t xml:space="preserve">to </w:t>
      </w:r>
      <w:r w:rsidRPr="00FF1D4C">
        <w:t xml:space="preserve">which </w:t>
      </w:r>
      <w:r w:rsidR="004C6777">
        <w:t>participants</w:t>
      </w:r>
      <w:r w:rsidRPr="00FF1D4C">
        <w:t xml:space="preserve"> can only choose among several options. The questionnaires used in this study </w:t>
      </w:r>
      <w:r w:rsidR="004C6777">
        <w:t>is the latter</w:t>
      </w:r>
      <w:r w:rsidRPr="00FF1D4C">
        <w:t>.</w:t>
      </w:r>
      <w:r>
        <w:t xml:space="preserve"> </w:t>
      </w:r>
    </w:p>
    <w:p w14:paraId="78D487D5" w14:textId="0C6BE101" w:rsidR="002805C0" w:rsidRDefault="002805C0"/>
    <w:p w14:paraId="21A3A920" w14:textId="665B0810" w:rsidR="002805C0" w:rsidRDefault="002118AD">
      <w:r>
        <w:rPr>
          <w:rFonts w:hint="eastAsia"/>
        </w:rPr>
        <w:t>5</w:t>
      </w:r>
      <w:r>
        <w:t xml:space="preserve">.1.2 </w:t>
      </w:r>
      <w:bookmarkStart w:id="16" w:name="_Hlk101776496"/>
      <w:r w:rsidR="001F3784">
        <w:t>I</w:t>
      </w:r>
      <w:r w:rsidR="001F3784" w:rsidRPr="001F3784">
        <w:t>nterview</w:t>
      </w:r>
      <w:bookmarkEnd w:id="16"/>
    </w:p>
    <w:p w14:paraId="5E28A401" w14:textId="58289746" w:rsidR="002805C0" w:rsidRDefault="002805C0"/>
    <w:p w14:paraId="28403B43" w14:textId="521D0369" w:rsidR="002805C0" w:rsidRDefault="001F3784">
      <w:r w:rsidRPr="001F3784">
        <w:t xml:space="preserve">The </w:t>
      </w:r>
      <w:bookmarkStart w:id="17" w:name="_Hlk101775878"/>
      <w:r w:rsidRPr="001F3784">
        <w:t xml:space="preserve">interviewer </w:t>
      </w:r>
      <w:bookmarkEnd w:id="17"/>
      <w:r w:rsidRPr="001F3784">
        <w:t>obtains effective information by communicating with the interviewee</w:t>
      </w:r>
      <w:r w:rsidR="004F4F41">
        <w:t>s</w:t>
      </w:r>
      <w:r w:rsidRPr="001F3784">
        <w:t xml:space="preserve"> through the interview</w:t>
      </w:r>
      <w:r>
        <w:t>s</w:t>
      </w:r>
      <w:r w:rsidRPr="001F3784">
        <w:t xml:space="preserve">, which </w:t>
      </w:r>
      <w:r>
        <w:t>i</w:t>
      </w:r>
      <w:r w:rsidRPr="001F3784">
        <w:t xml:space="preserve">s </w:t>
      </w:r>
      <w:r>
        <w:t>more</w:t>
      </w:r>
      <w:r w:rsidRPr="001F3784">
        <w:t xml:space="preserve"> applicab</w:t>
      </w:r>
      <w:r>
        <w:t>le</w:t>
      </w:r>
      <w:r w:rsidRPr="001F3784">
        <w:t xml:space="preserve"> and flexib</w:t>
      </w:r>
      <w:r>
        <w:t>le</w:t>
      </w:r>
      <w:r w:rsidRPr="001F3784">
        <w:t xml:space="preserve">. Compared with questionnaire, the interview </w:t>
      </w:r>
      <w:r>
        <w:t xml:space="preserve">can help dig up </w:t>
      </w:r>
      <w:r w:rsidRPr="001F3784">
        <w:t>more in-depth</w:t>
      </w:r>
      <w:r>
        <w:t xml:space="preserve"> information</w:t>
      </w:r>
      <w:r w:rsidRPr="001F3784">
        <w:t xml:space="preserve">. Interview is an important </w:t>
      </w:r>
      <w:r>
        <w:t>method</w:t>
      </w:r>
      <w:r w:rsidRPr="001F3784">
        <w:t xml:space="preserve"> of collecting qualitative data, </w:t>
      </w:r>
      <w:r>
        <w:t>wide</w:t>
      </w:r>
      <w:r w:rsidRPr="001F3784">
        <w:t xml:space="preserve">ly used in qualitative research, especially in </w:t>
      </w:r>
      <w:r w:rsidR="004F4F41">
        <w:t xml:space="preserve">the </w:t>
      </w:r>
      <w:r w:rsidRPr="001F3784">
        <w:t xml:space="preserve">foreign language teaching </w:t>
      </w:r>
      <w:r w:rsidR="004F4F41">
        <w:t>field</w:t>
      </w:r>
      <w:r w:rsidRPr="001F3784">
        <w:t>.</w:t>
      </w:r>
      <w:r>
        <w:t xml:space="preserve"> </w:t>
      </w:r>
    </w:p>
    <w:p w14:paraId="60D598ED" w14:textId="7D58B747" w:rsidR="002805C0" w:rsidRDefault="002805C0"/>
    <w:p w14:paraId="4F7C104F" w14:textId="500E2EF7" w:rsidR="002805C0" w:rsidRDefault="006F0D3A">
      <w:r w:rsidRPr="006F0D3A">
        <w:t xml:space="preserve">Interview can be </w:t>
      </w:r>
      <w:r>
        <w:t>also categorized</w:t>
      </w:r>
      <w:r w:rsidRPr="006F0D3A">
        <w:t xml:space="preserve"> into informal interviews and formal interviews, direct interviews and indirect interviews, individual interviews and group interviews, and </w:t>
      </w:r>
      <w:r>
        <w:t>one-time</w:t>
      </w:r>
      <w:r w:rsidRPr="006F0D3A">
        <w:t xml:space="preserve"> interviews and multiple interviews (Chen </w:t>
      </w:r>
      <w:proofErr w:type="spellStart"/>
      <w:r w:rsidRPr="006F0D3A">
        <w:t>Xiangming</w:t>
      </w:r>
      <w:proofErr w:type="spellEnd"/>
      <w:r w:rsidRPr="006F0D3A">
        <w:t xml:space="preserve">, 2000). The interviews in this study </w:t>
      </w:r>
      <w:r>
        <w:t xml:space="preserve">will </w:t>
      </w:r>
      <w:r w:rsidRPr="006F0D3A">
        <w:t xml:space="preserve">mainly </w:t>
      </w:r>
      <w:r>
        <w:t xml:space="preserve">use </w:t>
      </w:r>
      <w:r w:rsidRPr="006F0D3A">
        <w:t xml:space="preserve">the formal, semi-structured and direct interviews. </w:t>
      </w:r>
      <w:r w:rsidR="007B6321">
        <w:t>In t</w:t>
      </w:r>
      <w:r w:rsidRPr="006F0D3A">
        <w:t xml:space="preserve">his study </w:t>
      </w:r>
      <w:r w:rsidR="007B6321">
        <w:t xml:space="preserve">I will </w:t>
      </w:r>
      <w:r w:rsidRPr="006F0D3A">
        <w:t xml:space="preserve">conduct multiple interviews with three </w:t>
      </w:r>
      <w:r w:rsidR="007B6321" w:rsidRPr="006F0D3A">
        <w:t xml:space="preserve">teachers </w:t>
      </w:r>
      <w:r w:rsidR="007B6321">
        <w:t xml:space="preserve">for </w:t>
      </w:r>
      <w:r w:rsidRPr="006F0D3A">
        <w:t>case</w:t>
      </w:r>
      <w:r w:rsidR="007B6321">
        <w:t xml:space="preserve"> study</w:t>
      </w:r>
      <w:r w:rsidRPr="006F0D3A">
        <w:t xml:space="preserve">, and </w:t>
      </w:r>
      <w:r w:rsidR="007B6321" w:rsidRPr="006F0D3A">
        <w:t xml:space="preserve">one-time </w:t>
      </w:r>
      <w:r w:rsidR="007B6321">
        <w:t xml:space="preserve">for the other </w:t>
      </w:r>
      <w:r w:rsidR="007B6321" w:rsidRPr="006F0D3A">
        <w:t>interviews</w:t>
      </w:r>
      <w:r w:rsidRPr="006F0D3A">
        <w:t>.</w:t>
      </w:r>
      <w:r>
        <w:t xml:space="preserve"> </w:t>
      </w:r>
    </w:p>
    <w:p w14:paraId="4B2C9238" w14:textId="77777777" w:rsidR="007B6321" w:rsidRDefault="007B6321"/>
    <w:p w14:paraId="0E85F365" w14:textId="5B1B772C" w:rsidR="002805C0" w:rsidRDefault="007B6321">
      <w:bookmarkStart w:id="18" w:name="_Hlk101778039"/>
      <w:r w:rsidRPr="007B6321">
        <w:t>5.1.</w:t>
      </w:r>
      <w:r>
        <w:t>3</w:t>
      </w:r>
      <w:bookmarkEnd w:id="18"/>
      <w:r>
        <w:t xml:space="preserve"> </w:t>
      </w:r>
      <w:r w:rsidRPr="001A6749">
        <w:t>Delphi method</w:t>
      </w:r>
    </w:p>
    <w:p w14:paraId="2CA9A1C3" w14:textId="02AF88CA" w:rsidR="002805C0" w:rsidRPr="007B6321" w:rsidRDefault="002805C0"/>
    <w:p w14:paraId="56F47F6F" w14:textId="7A530AC4" w:rsidR="007B6321" w:rsidRDefault="005B4DBB">
      <w:r>
        <w:t>“</w:t>
      </w:r>
      <w:r w:rsidRPr="005B4DBB">
        <w:t>The Delphi method or Delphi technique</w:t>
      </w:r>
      <w:r>
        <w:t>,</w:t>
      </w:r>
      <w:r w:rsidRPr="005B4DBB">
        <w:t xml:space="preserve"> also known as Estimate-Talk-Estimate or ETE) is a structured communication technique or method, originally developed as a systematic, interactive forecasting method which relies on a panel of experts. The technique can also be adapted for use in face-to-face meetings</w:t>
      </w:r>
      <w:r>
        <w:t xml:space="preserve">”, according to </w:t>
      </w:r>
      <w:r w:rsidRPr="005B4DBB">
        <w:t>Wikipedia</w:t>
      </w:r>
      <w:r>
        <w:t xml:space="preserve">. </w:t>
      </w:r>
      <w:r w:rsidR="00463C81" w:rsidRPr="00463C81">
        <w:t>The Delphi method usually includes four steps: establishing a project, selecting experts, round-robin consultation, and statistical analysis.</w:t>
      </w:r>
      <w:r w:rsidR="00463C81">
        <w:rPr>
          <w:rFonts w:hint="eastAsia"/>
        </w:rPr>
        <w:t xml:space="preserve"> </w:t>
      </w:r>
      <w:r w:rsidR="006E6C07" w:rsidRPr="006E6C07">
        <w:t xml:space="preserve">Using the Delphi method, on the one hand, </w:t>
      </w:r>
      <w:r w:rsidR="006E6C07">
        <w:t>we can get original</w:t>
      </w:r>
      <w:r w:rsidR="006E6C07" w:rsidRPr="006E6C07">
        <w:t xml:space="preserve"> ideas </w:t>
      </w:r>
      <w:r w:rsidR="006E6C07">
        <w:t>through</w:t>
      </w:r>
      <w:r w:rsidR="006E6C07" w:rsidRPr="006E6C07">
        <w:t xml:space="preserve"> brainstorm and collective wisdom; on the other hand, collect</w:t>
      </w:r>
      <w:r w:rsidR="006E6C07">
        <w:t>ing</w:t>
      </w:r>
      <w:r w:rsidR="006E6C07" w:rsidRPr="006E6C07">
        <w:t xml:space="preserve"> opinions in a back-</w:t>
      </w:r>
      <w:r w:rsidR="006E6C07" w:rsidRPr="006E6C07">
        <w:lastRenderedPageBreak/>
        <w:t xml:space="preserve">to-back manner, experts </w:t>
      </w:r>
      <w:r w:rsidR="006E6C07">
        <w:t>can</w:t>
      </w:r>
      <w:r w:rsidR="006E6C07" w:rsidRPr="006E6C07">
        <w:t xml:space="preserve"> express their true thoughts</w:t>
      </w:r>
      <w:r w:rsidR="006E6C07">
        <w:t xml:space="preserve"> and opinions</w:t>
      </w:r>
      <w:r w:rsidR="00C80C6B">
        <w:t xml:space="preserve"> with no</w:t>
      </w:r>
      <w:r w:rsidR="006E6C07" w:rsidRPr="006E6C07">
        <w:t xml:space="preserve"> pressure</w:t>
      </w:r>
      <w:r w:rsidR="00C80C6B">
        <w:t xml:space="preserve"> from other experts</w:t>
      </w:r>
      <w:r w:rsidR="006E6C07" w:rsidRPr="006E6C07">
        <w:t xml:space="preserve"> and other factors</w:t>
      </w:r>
      <w:r w:rsidR="00C80C6B">
        <w:t>, thus</w:t>
      </w:r>
      <w:r w:rsidR="006E6C07" w:rsidRPr="006E6C07">
        <w:t xml:space="preserve"> </w:t>
      </w:r>
      <w:r w:rsidR="002B7F10">
        <w:t xml:space="preserve">we can </w:t>
      </w:r>
      <w:r w:rsidR="00C80C6B">
        <w:t>obtain</w:t>
      </w:r>
      <w:r w:rsidR="006E6C07" w:rsidRPr="006E6C07">
        <w:t xml:space="preserve"> </w:t>
      </w:r>
      <w:r w:rsidR="00C80C6B" w:rsidRPr="006E6C07">
        <w:t xml:space="preserve">objective </w:t>
      </w:r>
      <w:r w:rsidR="006E6C07" w:rsidRPr="006E6C07">
        <w:t>results.</w:t>
      </w:r>
      <w:r w:rsidR="00C80C6B">
        <w:t xml:space="preserve"> </w:t>
      </w:r>
    </w:p>
    <w:p w14:paraId="61C8B371" w14:textId="6B98D163" w:rsidR="007B6321" w:rsidRDefault="007B6321"/>
    <w:p w14:paraId="1D7B6EDA" w14:textId="0A835FC5" w:rsidR="007B6321" w:rsidRDefault="004A31A7">
      <w:r w:rsidRPr="007B6321">
        <w:t>5.1.</w:t>
      </w:r>
      <w:r>
        <w:t>4 Case study</w:t>
      </w:r>
    </w:p>
    <w:p w14:paraId="6CFDB66C" w14:textId="5C4C2D5E" w:rsidR="004A31A7" w:rsidRDefault="004A31A7"/>
    <w:p w14:paraId="71754AC8" w14:textId="0E6CA9ED" w:rsidR="004A31A7" w:rsidRDefault="00701BEA">
      <w:r>
        <w:t>“</w:t>
      </w:r>
      <w:r w:rsidRPr="00701BEA">
        <w:t xml:space="preserve">A case study is an in-depth study of one person, group, or event. In a case study, nearly every aspect of the subject's life and history is </w:t>
      </w:r>
      <w:proofErr w:type="spellStart"/>
      <w:r w:rsidR="00E268DA">
        <w:t>analyse</w:t>
      </w:r>
      <w:r w:rsidRPr="00701BEA">
        <w:t>d</w:t>
      </w:r>
      <w:proofErr w:type="spellEnd"/>
      <w:r w:rsidRPr="00701BEA">
        <w:t xml:space="preserve"> to seek patterns and causes of </w:t>
      </w:r>
      <w:proofErr w:type="spellStart"/>
      <w:r w:rsidR="00DD3424">
        <w:t>behaviours</w:t>
      </w:r>
      <w:proofErr w:type="spellEnd"/>
      <w:r w:rsidRPr="00701BEA">
        <w:t>.</w:t>
      </w:r>
      <w:r>
        <w:t xml:space="preserve">” </w:t>
      </w:r>
      <w:r w:rsidR="000A2508">
        <w:t>In c</w:t>
      </w:r>
      <w:r w:rsidRPr="00701BEA">
        <w:t xml:space="preserve">ase study </w:t>
      </w:r>
      <w:r w:rsidR="000A2508">
        <w:t>of</w:t>
      </w:r>
      <w:r w:rsidRPr="00701BEA">
        <w:t xml:space="preserve"> foreign language</w:t>
      </w:r>
      <w:r w:rsidR="000A2508">
        <w:t>s</w:t>
      </w:r>
      <w:r w:rsidRPr="00701BEA">
        <w:t xml:space="preserve"> </w:t>
      </w:r>
      <w:r w:rsidR="000A2508">
        <w:t>research,</w:t>
      </w:r>
      <w:r w:rsidRPr="00701BEA">
        <w:t xml:space="preserve"> </w:t>
      </w:r>
      <w:r w:rsidR="000A2508">
        <w:t xml:space="preserve">we </w:t>
      </w:r>
      <w:r w:rsidRPr="00701BEA">
        <w:t>tak</w:t>
      </w:r>
      <w:r w:rsidR="000A2508">
        <w:t>e</w:t>
      </w:r>
      <w:r w:rsidRPr="00701BEA">
        <w:t xml:space="preserve"> special individuals (teachers or students), typical teaching events or teaching groups as the research objects</w:t>
      </w:r>
      <w:r w:rsidR="000A2508">
        <w:t>.</w:t>
      </w:r>
      <w:r w:rsidRPr="00701BEA">
        <w:t xml:space="preserve"> </w:t>
      </w:r>
      <w:r w:rsidR="000A2508" w:rsidRPr="00701BEA">
        <w:t>B</w:t>
      </w:r>
      <w:r w:rsidRPr="00701BEA">
        <w:t xml:space="preserve">y collecting, </w:t>
      </w:r>
      <w:proofErr w:type="gramStart"/>
      <w:r w:rsidRPr="00701BEA">
        <w:t>arranging</w:t>
      </w:r>
      <w:proofErr w:type="gramEnd"/>
      <w:r w:rsidRPr="00701BEA">
        <w:t xml:space="preserve"> and </w:t>
      </w:r>
      <w:proofErr w:type="spellStart"/>
      <w:r w:rsidRPr="00701BEA">
        <w:t>analy</w:t>
      </w:r>
      <w:r w:rsidR="00507656">
        <w:t>s</w:t>
      </w:r>
      <w:r w:rsidRPr="00701BEA">
        <w:t>ing</w:t>
      </w:r>
      <w:proofErr w:type="spellEnd"/>
      <w:r w:rsidRPr="00701BEA">
        <w:t xml:space="preserve"> the data </w:t>
      </w:r>
      <w:r w:rsidR="00B418D4">
        <w:t>of</w:t>
      </w:r>
      <w:r w:rsidRPr="00701BEA">
        <w:t xml:space="preserve"> the research objects, </w:t>
      </w:r>
      <w:r w:rsidR="000A2508">
        <w:t>we</w:t>
      </w:r>
      <w:r w:rsidRPr="00701BEA">
        <w:t xml:space="preserve"> explore </w:t>
      </w:r>
      <w:r w:rsidR="000A2508">
        <w:t>t</w:t>
      </w:r>
      <w:r w:rsidRPr="00701BEA">
        <w:t xml:space="preserve">he reasons for </w:t>
      </w:r>
      <w:r w:rsidR="000A2508">
        <w:t>the</w:t>
      </w:r>
      <w:r w:rsidRPr="00701BEA">
        <w:t xml:space="preserve"> occurrence and development</w:t>
      </w:r>
      <w:r w:rsidR="000A2508">
        <w:t xml:space="preserve"> of a certain</w:t>
      </w:r>
      <w:r w:rsidRPr="00701BEA">
        <w:t xml:space="preserve"> </w:t>
      </w:r>
      <w:r w:rsidR="00B418D4">
        <w:t>event</w:t>
      </w:r>
      <w:r w:rsidR="000A2508" w:rsidRPr="00701BEA">
        <w:t xml:space="preserve"> </w:t>
      </w:r>
      <w:r w:rsidR="000A2508">
        <w:t>and discover</w:t>
      </w:r>
      <w:r w:rsidRPr="00701BEA">
        <w:t xml:space="preserve"> the law of its development and change (Chen </w:t>
      </w:r>
      <w:proofErr w:type="spellStart"/>
      <w:r w:rsidRPr="00701BEA">
        <w:t>Jianlin</w:t>
      </w:r>
      <w:proofErr w:type="spellEnd"/>
      <w:r w:rsidRPr="00701BEA">
        <w:t>, 2004).</w:t>
      </w:r>
    </w:p>
    <w:p w14:paraId="3E2A920B" w14:textId="02319527" w:rsidR="004A31A7" w:rsidRPr="000A2508" w:rsidRDefault="004A31A7"/>
    <w:p w14:paraId="4333B4E3" w14:textId="78F17D2D" w:rsidR="004A31A7" w:rsidRDefault="00CC0953">
      <w:r w:rsidRPr="00CC0953">
        <w:t>According to Yin (2013), case studies can be divided into</w:t>
      </w:r>
      <w:r>
        <w:t xml:space="preserve"> </w:t>
      </w:r>
      <w:r w:rsidRPr="00CC0953">
        <w:t xml:space="preserve">exploratory, descriptive, and explanatory </w:t>
      </w:r>
      <w:r>
        <w:t>ones</w:t>
      </w:r>
      <w:r w:rsidRPr="00CC0953">
        <w:t xml:space="preserve"> according to the purpose of study. Exploratory case stud</w:t>
      </w:r>
      <w:r>
        <w:t>y</w:t>
      </w:r>
      <w:r w:rsidRPr="00CC0953">
        <w:t xml:space="preserve"> aim</w:t>
      </w:r>
      <w:r>
        <w:t>s</w:t>
      </w:r>
      <w:r w:rsidRPr="00CC0953">
        <w:t xml:space="preserve"> to clarify research questions, study hypotheses, or determine the feasibility of research </w:t>
      </w:r>
      <w:r>
        <w:t>method</w:t>
      </w:r>
      <w:r w:rsidRPr="00CC0953">
        <w:t>s</w:t>
      </w:r>
      <w:r>
        <w:t>;</w:t>
      </w:r>
      <w:r w:rsidRPr="00CC0953">
        <w:t xml:space="preserve"> descriptive case stud</w:t>
      </w:r>
      <w:r>
        <w:t xml:space="preserve">y aims to provide </w:t>
      </w:r>
      <w:r w:rsidRPr="00CC0953">
        <w:t>a complete description of a phenomenon</w:t>
      </w:r>
      <w:r w:rsidR="0075750A">
        <w:t>;</w:t>
      </w:r>
      <w:r w:rsidRPr="00CC0953">
        <w:t xml:space="preserve"> and explanatory case stud</w:t>
      </w:r>
      <w:r w:rsidR="0075750A">
        <w:t>y</w:t>
      </w:r>
      <w:r w:rsidRPr="00CC0953">
        <w:t xml:space="preserve"> present</w:t>
      </w:r>
      <w:r w:rsidR="0075750A">
        <w:t>s</w:t>
      </w:r>
      <w:r w:rsidRPr="00CC0953">
        <w:t xml:space="preserve"> the cause and effect of a phenomenon or event. Through case studies, this research </w:t>
      </w:r>
      <w:r w:rsidR="0075750A">
        <w:t>attempts to gain an in-</w:t>
      </w:r>
      <w:r w:rsidRPr="00CC0953">
        <w:t>dep</w:t>
      </w:r>
      <w:r w:rsidR="0075750A">
        <w:t>th</w:t>
      </w:r>
      <w:r w:rsidRPr="00CC0953">
        <w:t xml:space="preserve"> understand</w:t>
      </w:r>
      <w:r w:rsidR="0075750A">
        <w:t>ing of</w:t>
      </w:r>
      <w:r w:rsidRPr="00CC0953">
        <w:t xml:space="preserve"> </w:t>
      </w:r>
      <w:r w:rsidR="0075750A" w:rsidRPr="00CC0953">
        <w:t>blended</w:t>
      </w:r>
      <w:r w:rsidR="0075750A">
        <w:t xml:space="preserve"> learn</w:t>
      </w:r>
      <w:r w:rsidR="0075750A" w:rsidRPr="00CC0953">
        <w:t>ing</w:t>
      </w:r>
      <w:r w:rsidR="0075750A">
        <w:t xml:space="preserve"> in C</w:t>
      </w:r>
      <w:r w:rsidRPr="00CC0953">
        <w:t xml:space="preserve">ollege English in </w:t>
      </w:r>
      <w:r w:rsidR="00507656">
        <w:t>Chinese Universitie</w:t>
      </w:r>
      <w:r w:rsidRPr="00CC0953">
        <w:t xml:space="preserve">s, the status of teachers' effective teaching </w:t>
      </w:r>
      <w:proofErr w:type="spellStart"/>
      <w:r w:rsidR="00E94982">
        <w:t>behaviours</w:t>
      </w:r>
      <w:proofErr w:type="spellEnd"/>
      <w:r w:rsidRPr="00CC0953">
        <w:t xml:space="preserve"> in blended </w:t>
      </w:r>
      <w:r w:rsidR="006E3CF7">
        <w:t>learn</w:t>
      </w:r>
      <w:r w:rsidR="006E3CF7" w:rsidRPr="00CC0953">
        <w:t>ing and</w:t>
      </w:r>
      <w:r w:rsidRPr="00CC0953">
        <w:t xml:space="preserve"> explore the factors that affect these </w:t>
      </w:r>
      <w:proofErr w:type="spellStart"/>
      <w:r w:rsidR="00E94982">
        <w:t>behaviours</w:t>
      </w:r>
      <w:proofErr w:type="spellEnd"/>
      <w:r w:rsidRPr="00CC0953">
        <w:t xml:space="preserve"> and </w:t>
      </w:r>
      <w:r w:rsidR="00046105">
        <w:t>their</w:t>
      </w:r>
      <w:r w:rsidRPr="00CC0953">
        <w:t xml:space="preserve"> mechanism, </w:t>
      </w:r>
      <w:r w:rsidR="00046105">
        <w:t>which are in nature</w:t>
      </w:r>
      <w:r w:rsidRPr="00CC0953">
        <w:t xml:space="preserve"> descriptive and explanatory</w:t>
      </w:r>
      <w:r w:rsidR="00046105">
        <w:t>.</w:t>
      </w:r>
    </w:p>
    <w:p w14:paraId="3EA82B6E" w14:textId="5496E3B7" w:rsidR="004A31A7" w:rsidRDefault="004A31A7"/>
    <w:p w14:paraId="2BDFF952" w14:textId="75883E97" w:rsidR="00677C9F" w:rsidRPr="00EB5716" w:rsidRDefault="00677C9F" w:rsidP="00EB5716">
      <w:pPr>
        <w:pStyle w:val="a3"/>
        <w:numPr>
          <w:ilvl w:val="0"/>
          <w:numId w:val="7"/>
        </w:numPr>
        <w:ind w:firstLineChars="0"/>
        <w:rPr>
          <w:b/>
          <w:bCs/>
        </w:rPr>
      </w:pPr>
      <w:r w:rsidRPr="00EB5716">
        <w:rPr>
          <w:b/>
          <w:bCs/>
        </w:rPr>
        <w:t xml:space="preserve">Methods to </w:t>
      </w:r>
      <w:proofErr w:type="spellStart"/>
      <w:r w:rsidRPr="00EB5716">
        <w:rPr>
          <w:b/>
          <w:bCs/>
        </w:rPr>
        <w:t>analyse</w:t>
      </w:r>
      <w:proofErr w:type="spellEnd"/>
      <w:r w:rsidRPr="00EB5716">
        <w:rPr>
          <w:b/>
          <w:bCs/>
        </w:rPr>
        <w:t xml:space="preserve"> evidence</w:t>
      </w:r>
    </w:p>
    <w:p w14:paraId="3BAACBA2" w14:textId="2252CBC3" w:rsidR="004A31A7" w:rsidRDefault="004A31A7"/>
    <w:p w14:paraId="5D5FBD5F" w14:textId="53D32934" w:rsidR="004A31A7" w:rsidRDefault="00677C9F">
      <w:r w:rsidRPr="00677C9F">
        <w:t xml:space="preserve">In the previous </w:t>
      </w:r>
      <w:r w:rsidR="003B7316">
        <w:t>section</w:t>
      </w:r>
      <w:r w:rsidRPr="00677C9F">
        <w:t xml:space="preserve">, I </w:t>
      </w:r>
      <w:r>
        <w:t xml:space="preserve">have </w:t>
      </w:r>
      <w:r w:rsidRPr="00677C9F">
        <w:t>explained the research design</w:t>
      </w:r>
      <w:r>
        <w:t xml:space="preserve"> to be used</w:t>
      </w:r>
      <w:r w:rsidRPr="00677C9F">
        <w:t xml:space="preserve"> </w:t>
      </w:r>
      <w:r>
        <w:t>in</w:t>
      </w:r>
      <w:r w:rsidRPr="00677C9F">
        <w:t xml:space="preserve"> this study, including the research questions, subjects, and research methods. In this </w:t>
      </w:r>
      <w:r w:rsidR="003B7316">
        <w:t>section</w:t>
      </w:r>
      <w:r w:rsidRPr="00677C9F">
        <w:t xml:space="preserve">, I will explain how to </w:t>
      </w:r>
      <w:proofErr w:type="spellStart"/>
      <w:r w:rsidR="00E268DA">
        <w:t>analyse</w:t>
      </w:r>
      <w:proofErr w:type="spellEnd"/>
      <w:r w:rsidRPr="00677C9F">
        <w:t xml:space="preserve"> and process the data</w:t>
      </w:r>
      <w:r w:rsidR="003B7316" w:rsidRPr="003B7316">
        <w:t xml:space="preserve"> </w:t>
      </w:r>
      <w:r w:rsidR="003B7316">
        <w:t xml:space="preserve">to be </w:t>
      </w:r>
      <w:r w:rsidR="003B7316" w:rsidRPr="00677C9F">
        <w:t>collected</w:t>
      </w:r>
      <w:r w:rsidRPr="00677C9F">
        <w:t>.</w:t>
      </w:r>
      <w:r w:rsidR="003B7316">
        <w:t xml:space="preserve"> </w:t>
      </w:r>
    </w:p>
    <w:p w14:paraId="2CC17466" w14:textId="149B2F38" w:rsidR="003B7316" w:rsidRDefault="003B7316"/>
    <w:p w14:paraId="3F6D5B98" w14:textId="2738C915" w:rsidR="007B397A" w:rsidRDefault="007B397A" w:rsidP="007B397A">
      <w:pPr>
        <w:pStyle w:val="a3"/>
        <w:numPr>
          <w:ilvl w:val="1"/>
          <w:numId w:val="7"/>
        </w:numPr>
        <w:ind w:firstLineChars="0"/>
      </w:pPr>
      <w:r w:rsidRPr="00EB5716">
        <w:t xml:space="preserve">Questionnaire data </w:t>
      </w:r>
      <w:r>
        <w:t>analysis</w:t>
      </w:r>
    </w:p>
    <w:p w14:paraId="2CBE9A78" w14:textId="77777777" w:rsidR="007B397A" w:rsidRDefault="007B397A" w:rsidP="007B397A">
      <w:pPr>
        <w:pStyle w:val="a3"/>
        <w:ind w:left="360" w:firstLineChars="0" w:firstLine="0"/>
      </w:pPr>
    </w:p>
    <w:p w14:paraId="206F39BC" w14:textId="041C7C34" w:rsidR="003B7316" w:rsidRDefault="0048252A">
      <w:r w:rsidRPr="0048252A">
        <w:t>All questions except open-ended questions are "</w:t>
      </w:r>
      <w:r w:rsidR="00815F48">
        <w:t>obligatory</w:t>
      </w:r>
      <w:r w:rsidRPr="0048252A">
        <w:t xml:space="preserve"> </w:t>
      </w:r>
      <w:r>
        <w:t>question</w:t>
      </w:r>
      <w:r w:rsidRPr="0048252A">
        <w:t>s", so each questionnaire returned should have no missing values. I will use "</w:t>
      </w:r>
      <w:proofErr w:type="spellStart"/>
      <w:r w:rsidRPr="0048252A">
        <w:t>Sojump</w:t>
      </w:r>
      <w:proofErr w:type="spellEnd"/>
      <w:r w:rsidRPr="0048252A">
        <w:t>" to export valid questionnaires to SPSS format, and then use SPSS</w:t>
      </w:r>
      <w:r w:rsidR="00A4267E">
        <w:t xml:space="preserve"> </w:t>
      </w:r>
      <w:r w:rsidRPr="0048252A">
        <w:t xml:space="preserve">23.0 for further data processing. </w:t>
      </w:r>
      <w:r w:rsidR="00A4267E">
        <w:t>I will r</w:t>
      </w:r>
      <w:r w:rsidRPr="0048252A">
        <w:t>ecode the reverse questions to avoid the subjects from forming certain stereotypes.</w:t>
      </w:r>
      <w:r>
        <w:t xml:space="preserve"> </w:t>
      </w:r>
    </w:p>
    <w:p w14:paraId="25248600" w14:textId="05357A0E" w:rsidR="003B7316" w:rsidRDefault="003B7316"/>
    <w:p w14:paraId="6DB43590" w14:textId="66329E98" w:rsidR="003B7316" w:rsidRDefault="0059417C">
      <w:r w:rsidRPr="0059417C">
        <w:t>I</w:t>
      </w:r>
      <w:r w:rsidR="0006505F">
        <w:t xml:space="preserve"> will first conduct i</w:t>
      </w:r>
      <w:r w:rsidRPr="0059417C">
        <w:t xml:space="preserve">tem analysis </w:t>
      </w:r>
      <w:r w:rsidR="0006505F">
        <w:t xml:space="preserve">which </w:t>
      </w:r>
      <w:r w:rsidRPr="0059417C">
        <w:t xml:space="preserve">can help </w:t>
      </w:r>
      <w:r>
        <w:t xml:space="preserve">us </w:t>
      </w:r>
      <w:r w:rsidRPr="0059417C">
        <w:t>to</w:t>
      </w:r>
      <w:r w:rsidR="000F0FFF">
        <w:t xml:space="preserve"> ensure that</w:t>
      </w:r>
      <w:r w:rsidRPr="0059417C">
        <w:t xml:space="preserve"> each item effectively distinguishes different subjects. If the </w:t>
      </w:r>
      <w:r w:rsidR="0028474E" w:rsidRPr="0059417C">
        <w:t xml:space="preserve">items </w:t>
      </w:r>
      <w:r w:rsidR="0028474E">
        <w:t xml:space="preserve">in </w:t>
      </w:r>
      <w:r w:rsidRPr="0059417C">
        <w:t xml:space="preserve">questionnaire are not well differentiated, it is difficult to guarantee </w:t>
      </w:r>
      <w:r w:rsidR="0028474E">
        <w:t>their</w:t>
      </w:r>
      <w:r w:rsidRPr="0059417C">
        <w:t xml:space="preserve"> reliability and validity. Therefore, I </w:t>
      </w:r>
      <w:r w:rsidR="0028474E">
        <w:t xml:space="preserve">will </w:t>
      </w:r>
      <w:r w:rsidRPr="0059417C">
        <w:t>conduct an item analysis of the questionnaire. The commonly used item analysis methods include extreme grouping and internal consistency analysis (Qin Xiaoqing, 2009). This study adopts the extreme grouping method.</w:t>
      </w:r>
      <w:r w:rsidR="003E013C">
        <w:t xml:space="preserve"> </w:t>
      </w:r>
    </w:p>
    <w:p w14:paraId="4F94EE27" w14:textId="1F813007" w:rsidR="003B7316" w:rsidRDefault="003B7316"/>
    <w:p w14:paraId="3A1C3890" w14:textId="69B86FC9" w:rsidR="003B7316" w:rsidRDefault="0006505F">
      <w:r>
        <w:t xml:space="preserve">I will also conduct reliability analysis. </w:t>
      </w:r>
      <w:r w:rsidR="00DD5253" w:rsidRPr="00DD5253">
        <w:t xml:space="preserve">Reliability refers to the stability or consistency of the </w:t>
      </w:r>
      <w:r w:rsidR="00DD5253" w:rsidRPr="00DD5253">
        <w:lastRenderedPageBreak/>
        <w:t>measure</w:t>
      </w:r>
      <w:r>
        <w:t>d</w:t>
      </w:r>
      <w:r w:rsidR="00DD5253" w:rsidRPr="00DD5253">
        <w:t xml:space="preserve"> results</w:t>
      </w:r>
      <w:r>
        <w:t>.</w:t>
      </w:r>
      <w:r w:rsidR="00DD5253" w:rsidRPr="00DD5253">
        <w:t xml:space="preserve"> </w:t>
      </w:r>
      <w:r w:rsidRPr="00DD5253">
        <w:t>T</w:t>
      </w:r>
      <w:r w:rsidR="00DD5253" w:rsidRPr="00DD5253">
        <w:t xml:space="preserve">hat is, </w:t>
      </w:r>
      <w:r>
        <w:t xml:space="preserve">it </w:t>
      </w:r>
      <w:r w:rsidR="00AD77D0">
        <w:t xml:space="preserve">will ensure </w:t>
      </w:r>
      <w:r w:rsidR="00DD5253" w:rsidRPr="00DD5253">
        <w:t xml:space="preserve">the consistency and stability of the results when the same questionnaire is used to measure different </w:t>
      </w:r>
      <w:proofErr w:type="gramStart"/>
      <w:r w:rsidR="00DD5253" w:rsidRPr="00DD5253">
        <w:t>subjects</w:t>
      </w:r>
      <w:proofErr w:type="gramEnd"/>
      <w:r w:rsidR="00DD5253" w:rsidRPr="00DD5253">
        <w:t xml:space="preserve"> or the same subjects </w:t>
      </w:r>
      <w:r w:rsidR="00AD77D0">
        <w:t xml:space="preserve">are surveyed </w:t>
      </w:r>
      <w:r w:rsidR="00DD5253" w:rsidRPr="00DD5253">
        <w:t>at different times and in different places (Qin Xiaoqing, 2009)</w:t>
      </w:r>
      <w:r w:rsidR="00AD77D0" w:rsidRPr="00DD5253">
        <w:t>.</w:t>
      </w:r>
      <w:r w:rsidR="00DD5253" w:rsidRPr="00DD5253">
        <w:t xml:space="preserve"> In this study, the Cronbach alpha coefficient </w:t>
      </w:r>
      <w:r w:rsidR="00AD77D0">
        <w:t>i</w:t>
      </w:r>
      <w:r w:rsidR="00DD5253" w:rsidRPr="00DD5253">
        <w:t>s used to test the reliability of part of the questionnaire. The Cronbach alpha reliability coefficient is between 0.00 and 1.00. The higher the coefficient, the more reliable the measur</w:t>
      </w:r>
      <w:r w:rsidR="00AD77D0">
        <w:t>ed</w:t>
      </w:r>
      <w:r w:rsidR="00DD5253" w:rsidRPr="00DD5253">
        <w:t xml:space="preserve"> results and the higher the reliability.</w:t>
      </w:r>
      <w:r w:rsidR="00DD5253">
        <w:t xml:space="preserve"> </w:t>
      </w:r>
    </w:p>
    <w:p w14:paraId="63A56DB9" w14:textId="5C6F4E23" w:rsidR="00AD77D0" w:rsidRDefault="00AD77D0"/>
    <w:p w14:paraId="35157F30" w14:textId="68428B60" w:rsidR="00AD77D0" w:rsidRDefault="00AD77D0" w:rsidP="00AD77D0">
      <w:pPr>
        <w:pStyle w:val="a3"/>
        <w:numPr>
          <w:ilvl w:val="1"/>
          <w:numId w:val="7"/>
        </w:numPr>
        <w:ind w:firstLineChars="0"/>
      </w:pPr>
      <w:r>
        <w:t>Interview data analysis</w:t>
      </w:r>
    </w:p>
    <w:p w14:paraId="63C71A23" w14:textId="35B72928" w:rsidR="00AD77D0" w:rsidRDefault="00AD77D0" w:rsidP="00AD77D0"/>
    <w:p w14:paraId="4EB2B5F4" w14:textId="4DDD0A71" w:rsidR="00AD77D0" w:rsidRPr="00DD5253" w:rsidRDefault="00A07225" w:rsidP="00AD77D0">
      <w:r w:rsidRPr="00A07225">
        <w:t xml:space="preserve">I will transcribe the interview recording word by word to form a word document, and then I will mark the transcription in </w:t>
      </w:r>
      <w:r w:rsidR="002229B3" w:rsidRPr="002229B3">
        <w:t>turn-taking</w:t>
      </w:r>
      <w:r w:rsidRPr="00A07225">
        <w:t xml:space="preserve">. I will use the categorical analysis method to </w:t>
      </w:r>
      <w:proofErr w:type="spellStart"/>
      <w:r w:rsidR="00E268DA">
        <w:t>analyse</w:t>
      </w:r>
      <w:proofErr w:type="spellEnd"/>
      <w:r w:rsidRPr="00A07225">
        <w:t xml:space="preserve"> the data. Specific steps are as follows:</w:t>
      </w:r>
      <w:r>
        <w:t xml:space="preserve"> </w:t>
      </w:r>
    </w:p>
    <w:p w14:paraId="4D801956" w14:textId="77777777" w:rsidR="003B7316" w:rsidRDefault="003B7316"/>
    <w:p w14:paraId="120DB59F" w14:textId="4D73B7F4" w:rsidR="007B6321" w:rsidRDefault="002229B3">
      <w:r w:rsidRPr="002229B3">
        <w:t>The first step is to read the transcript word for word, to find the key concepts related to the research</w:t>
      </w:r>
      <w:r w:rsidR="00815F48">
        <w:t xml:space="preserve"> questions</w:t>
      </w:r>
      <w:r w:rsidRPr="002229B3">
        <w:t>, and to form code</w:t>
      </w:r>
      <w:r w:rsidR="00C45696">
        <w:t>s</w:t>
      </w:r>
      <w:r w:rsidRPr="002229B3">
        <w:t xml:space="preserve">. The second step is to read the codes repeatedly to find out the correlation between these codes and form the </w:t>
      </w:r>
      <w:bookmarkStart w:id="19" w:name="_Hlk101875660"/>
      <w:r w:rsidRPr="002229B3">
        <w:t>secondary codes</w:t>
      </w:r>
      <w:bookmarkEnd w:id="19"/>
      <w:r w:rsidRPr="002229B3">
        <w:t>. The third step is to</w:t>
      </w:r>
      <w:r w:rsidR="004648A5" w:rsidRPr="004648A5">
        <w:t xml:space="preserve"> interpretat</w:t>
      </w:r>
      <w:r w:rsidR="004648A5">
        <w:t>e</w:t>
      </w:r>
      <w:r w:rsidR="004648A5" w:rsidRPr="004648A5">
        <w:t xml:space="preserve"> the </w:t>
      </w:r>
      <w:r w:rsidR="00E236B6" w:rsidRPr="002229B3">
        <w:t>secondary codes</w:t>
      </w:r>
      <w:r w:rsidR="004648A5" w:rsidRPr="004648A5">
        <w:t xml:space="preserve"> </w:t>
      </w:r>
      <w:r w:rsidR="004648A5">
        <w:t>i</w:t>
      </w:r>
      <w:r w:rsidR="004648A5" w:rsidRPr="004648A5">
        <w:t>n</w:t>
      </w:r>
      <w:r w:rsidR="004648A5">
        <w:t xml:space="preserve"> </w:t>
      </w:r>
      <w:r w:rsidR="004648A5" w:rsidRPr="004648A5">
        <w:t xml:space="preserve">depth and select representative </w:t>
      </w:r>
      <w:r w:rsidR="004648A5">
        <w:t>data to</w:t>
      </w:r>
      <w:r w:rsidR="004648A5" w:rsidRPr="004648A5">
        <w:t xml:space="preserve"> support later presentation of qualitative data.</w:t>
      </w:r>
      <w:r w:rsidR="004648A5">
        <w:t xml:space="preserve"> </w:t>
      </w:r>
    </w:p>
    <w:p w14:paraId="240990B8" w14:textId="77777777" w:rsidR="002229B3" w:rsidRPr="00C45696" w:rsidRDefault="002229B3"/>
    <w:p w14:paraId="272534F8" w14:textId="4163C217" w:rsidR="0080169B" w:rsidRPr="00DE56EC" w:rsidRDefault="0080169B" w:rsidP="00DE56EC">
      <w:pPr>
        <w:pStyle w:val="a3"/>
        <w:numPr>
          <w:ilvl w:val="0"/>
          <w:numId w:val="7"/>
        </w:numPr>
        <w:ind w:firstLineChars="0"/>
        <w:rPr>
          <w:b/>
          <w:bCs/>
        </w:rPr>
      </w:pPr>
      <w:r w:rsidRPr="00DE56EC">
        <w:rPr>
          <w:b/>
          <w:bCs/>
        </w:rPr>
        <w:t>Ethical issues</w:t>
      </w:r>
    </w:p>
    <w:p w14:paraId="18FC828A" w14:textId="77777777" w:rsidR="005E5B91" w:rsidRPr="004D3A15" w:rsidRDefault="005E5B91">
      <w:pPr>
        <w:rPr>
          <w:b/>
          <w:bCs/>
        </w:rPr>
      </w:pPr>
    </w:p>
    <w:p w14:paraId="75BAF1DE" w14:textId="416AA5AC" w:rsidR="00B62CE4" w:rsidRDefault="001327A5">
      <w:r>
        <w:t>T</w:t>
      </w:r>
      <w:r>
        <w:rPr>
          <w:rFonts w:hint="eastAsia"/>
        </w:rPr>
        <w:t>his</w:t>
      </w:r>
      <w:r>
        <w:t xml:space="preserve"> </w:t>
      </w:r>
      <w:r>
        <w:rPr>
          <w:rFonts w:hint="eastAsia"/>
        </w:rPr>
        <w:t>research</w:t>
      </w:r>
      <w:r>
        <w:t xml:space="preserve"> involve</w:t>
      </w:r>
      <w:r w:rsidR="00571508">
        <w:t>s</w:t>
      </w:r>
      <w:r>
        <w:t xml:space="preserve"> interviewing </w:t>
      </w:r>
      <w:r w:rsidR="00571508">
        <w:t>f</w:t>
      </w:r>
      <w:r w:rsidR="00571508" w:rsidRPr="00571508">
        <w:t>oreign Language teaching expert</w:t>
      </w:r>
      <w:r w:rsidR="00571508">
        <w:t>s</w:t>
      </w:r>
      <w:r w:rsidR="00571508" w:rsidRPr="00571508">
        <w:t xml:space="preserve">, </w:t>
      </w:r>
      <w:r w:rsidR="00571508">
        <w:t>C</w:t>
      </w:r>
      <w:r w:rsidR="00571508" w:rsidRPr="00571508">
        <w:t xml:space="preserve">ollege English </w:t>
      </w:r>
      <w:r w:rsidR="00571508">
        <w:t>C</w:t>
      </w:r>
      <w:r w:rsidR="00571508" w:rsidRPr="00571508">
        <w:t>ourse leader</w:t>
      </w:r>
      <w:r w:rsidR="00571508">
        <w:t>s</w:t>
      </w:r>
      <w:r w:rsidR="00571508" w:rsidRPr="00571508">
        <w:t xml:space="preserve">, </w:t>
      </w:r>
      <w:r w:rsidR="00571508">
        <w:t>C</w:t>
      </w:r>
      <w:r w:rsidR="00571508" w:rsidRPr="00571508">
        <w:t>ollege English teacher</w:t>
      </w:r>
      <w:r w:rsidR="00571508">
        <w:t>s</w:t>
      </w:r>
      <w:r w:rsidR="00571508" w:rsidRPr="00571508">
        <w:t xml:space="preserve">, </w:t>
      </w:r>
      <w:r w:rsidR="00571508">
        <w:t xml:space="preserve">and </w:t>
      </w:r>
      <w:r w:rsidR="00571508" w:rsidRPr="00571508">
        <w:t xml:space="preserve">non-English major undergraduate </w:t>
      </w:r>
      <w:r w:rsidR="00571508">
        <w:t xml:space="preserve">students. </w:t>
      </w:r>
      <w:r w:rsidR="00B62CE4">
        <w:t xml:space="preserve">First, I would point out that the content of the interview does not concern any sensitive issues, such as suicide or gender orientation. All topics are about facts </w:t>
      </w:r>
      <w:r w:rsidR="00AE006D">
        <w:t xml:space="preserve">and opinions </w:t>
      </w:r>
      <w:r w:rsidR="00B62CE4">
        <w:t xml:space="preserve">of </w:t>
      </w:r>
      <w:r w:rsidR="00B14B52">
        <w:t>subjects’</w:t>
      </w:r>
      <w:r w:rsidR="00B62CE4">
        <w:t xml:space="preserve"> teaching and learning</w:t>
      </w:r>
      <w:r w:rsidR="00AE006D">
        <w:t xml:space="preserve">, the analysis of which will benefit their own work and study. </w:t>
      </w:r>
    </w:p>
    <w:p w14:paraId="1D215A6D" w14:textId="77777777" w:rsidR="00B62CE4" w:rsidRDefault="00B62CE4"/>
    <w:p w14:paraId="2FB849D8" w14:textId="77585258" w:rsidR="0080169B" w:rsidRDefault="00AE006D">
      <w:r>
        <w:t>Nevertheless, b</w:t>
      </w:r>
      <w:r w:rsidR="000C2AB4">
        <w:t xml:space="preserve">efore the research begins, I will </w:t>
      </w:r>
      <w:r w:rsidR="00E236B6">
        <w:t>obtain</w:t>
      </w:r>
      <w:r w:rsidR="000C2AB4">
        <w:t xml:space="preserve"> </w:t>
      </w:r>
      <w:r w:rsidR="0099439B">
        <w:t xml:space="preserve">the approval </w:t>
      </w:r>
      <w:r w:rsidR="000C2AB4">
        <w:t xml:space="preserve">of the University </w:t>
      </w:r>
      <w:r w:rsidR="0099439B">
        <w:t>to conduct my interview</w:t>
      </w:r>
      <w:r w:rsidR="00E236B6">
        <w:t>. To</w:t>
      </w:r>
      <w:r w:rsidR="00594EB4">
        <w:t xml:space="preserve"> </w:t>
      </w:r>
      <w:r w:rsidR="00594EB4" w:rsidRPr="00594EB4">
        <w:t>protect the rights of research participants</w:t>
      </w:r>
      <w:r w:rsidR="00594EB4">
        <w:t xml:space="preserve">, </w:t>
      </w:r>
      <w:r w:rsidR="0099439B">
        <w:t xml:space="preserve">I will </w:t>
      </w:r>
      <w:r w:rsidR="00B91ACF">
        <w:t>inform</w:t>
      </w:r>
      <w:r w:rsidR="0099439B">
        <w:t xml:space="preserve"> the participants of the </w:t>
      </w:r>
      <w:r w:rsidR="00B91ACF">
        <w:t xml:space="preserve">content, </w:t>
      </w:r>
      <w:r w:rsidR="0099439B">
        <w:t>purpose</w:t>
      </w:r>
      <w:r w:rsidR="005E5B91">
        <w:t>,</w:t>
      </w:r>
      <w:r w:rsidR="0099439B">
        <w:t xml:space="preserve"> </w:t>
      </w:r>
      <w:r w:rsidR="005E5B91" w:rsidRPr="005E5B91">
        <w:t>benefits, risks, and funding</w:t>
      </w:r>
      <w:r w:rsidR="005E5B91">
        <w:t xml:space="preserve"> </w:t>
      </w:r>
      <w:r w:rsidR="0099439B">
        <w:t xml:space="preserve">of my research </w:t>
      </w:r>
      <w:r w:rsidR="00594EB4">
        <w:t xml:space="preserve">and </w:t>
      </w:r>
      <w:r w:rsidR="0099439B">
        <w:t xml:space="preserve">have their consent. </w:t>
      </w:r>
      <w:r w:rsidR="00594EB4">
        <w:t>While writing my research, I will avoid disclosing their personal data, such as their names, universit</w:t>
      </w:r>
      <w:r w:rsidR="00E236B6">
        <w:t>ies</w:t>
      </w:r>
      <w:r w:rsidR="00594EB4">
        <w:t xml:space="preserve"> they work for etc. </w:t>
      </w:r>
    </w:p>
    <w:p w14:paraId="10D13353" w14:textId="44AAA2C3" w:rsidR="002A70B6" w:rsidRDefault="002A70B6"/>
    <w:p w14:paraId="6132E1BD" w14:textId="3E1A88D2" w:rsidR="002A70B6" w:rsidRDefault="002A70B6">
      <w:r>
        <w:t xml:space="preserve">In </w:t>
      </w:r>
      <w:proofErr w:type="spellStart"/>
      <w:r w:rsidR="00E8654E">
        <w:t>analysing</w:t>
      </w:r>
      <w:proofErr w:type="spellEnd"/>
      <w:r w:rsidR="00E8654E">
        <w:t xml:space="preserve"> the results of my interview,</w:t>
      </w:r>
      <w:r>
        <w:t xml:space="preserve"> I need to </w:t>
      </w:r>
      <w:r w:rsidR="00E8654E">
        <w:t xml:space="preserve">present the </w:t>
      </w:r>
      <w:r w:rsidR="007643B5">
        <w:t xml:space="preserve">information of </w:t>
      </w:r>
      <w:r w:rsidR="00E8654E">
        <w:t xml:space="preserve">distribution of participants’ genders, age, duration of teaching, educational </w:t>
      </w:r>
      <w:r w:rsidR="00FF5FF7">
        <w:t xml:space="preserve">level, </w:t>
      </w:r>
      <w:r w:rsidR="00FF5FF7" w:rsidRPr="00FF5FF7">
        <w:t>professional title</w:t>
      </w:r>
      <w:r w:rsidR="00FF5FF7">
        <w:t xml:space="preserve">, and level of universities. </w:t>
      </w:r>
      <w:r w:rsidR="007643B5">
        <w:t xml:space="preserve">Again, </w:t>
      </w:r>
      <w:r w:rsidR="00B91ACF">
        <w:t>I</w:t>
      </w:r>
      <w:r w:rsidR="00FF5FF7">
        <w:t xml:space="preserve"> will </w:t>
      </w:r>
      <w:r w:rsidR="007643B5">
        <w:t xml:space="preserve">have </w:t>
      </w:r>
      <w:r w:rsidR="00FF5FF7">
        <w:t>participants</w:t>
      </w:r>
      <w:r w:rsidR="007643B5">
        <w:t>’</w:t>
      </w:r>
      <w:r w:rsidR="00FF5FF7">
        <w:t xml:space="preserve"> consent </w:t>
      </w:r>
      <w:r w:rsidR="00B91ACF">
        <w:t xml:space="preserve">first </w:t>
      </w:r>
      <w:r w:rsidR="00FF5FF7">
        <w:t xml:space="preserve">and </w:t>
      </w:r>
      <w:r w:rsidR="00B91ACF">
        <w:t xml:space="preserve">these will </w:t>
      </w:r>
      <w:r w:rsidR="007643B5">
        <w:t xml:space="preserve">be done </w:t>
      </w:r>
      <w:r w:rsidR="00FF5FF7" w:rsidRPr="00FF5FF7">
        <w:t>anonymous</w:t>
      </w:r>
      <w:r w:rsidR="00FF5FF7">
        <w:t xml:space="preserve">ly. </w:t>
      </w:r>
    </w:p>
    <w:p w14:paraId="29931165" w14:textId="0A0F0C03" w:rsidR="00E8654E" w:rsidRPr="007643B5" w:rsidRDefault="00E8654E"/>
    <w:p w14:paraId="6F9A2485" w14:textId="462C0B13" w:rsidR="0080169B" w:rsidRPr="004D3A15" w:rsidRDefault="00DE56EC">
      <w:pPr>
        <w:rPr>
          <w:b/>
          <w:bCs/>
        </w:rPr>
      </w:pPr>
      <w:r>
        <w:rPr>
          <w:b/>
          <w:bCs/>
        </w:rPr>
        <w:t>8</w:t>
      </w:r>
      <w:r>
        <w:rPr>
          <w:rFonts w:hint="eastAsia"/>
          <w:b/>
          <w:bCs/>
        </w:rPr>
        <w:t xml:space="preserve">． </w:t>
      </w:r>
      <w:r w:rsidR="0080169B" w:rsidRPr="004D3A15">
        <w:rPr>
          <w:b/>
          <w:bCs/>
        </w:rPr>
        <w:t>Timetable</w:t>
      </w:r>
    </w:p>
    <w:p w14:paraId="1E6223F8" w14:textId="360A9399" w:rsidR="0080169B" w:rsidRDefault="0080169B"/>
    <w:p w14:paraId="33780DF6" w14:textId="1FBC64AB" w:rsidR="008162BA" w:rsidRPr="008162BA" w:rsidRDefault="008162BA" w:rsidP="008162BA">
      <w:r w:rsidRPr="008162BA">
        <w:t xml:space="preserve">March 2023-June 2023, </w:t>
      </w:r>
    </w:p>
    <w:p w14:paraId="3332BF3E" w14:textId="196EC6D8" w:rsidR="008162BA" w:rsidRDefault="008162BA" w:rsidP="008162BA">
      <w:r w:rsidRPr="008162BA">
        <w:t>Literature Review and Pilot Study</w:t>
      </w:r>
    </w:p>
    <w:p w14:paraId="49CF1453" w14:textId="77777777" w:rsidR="008162BA" w:rsidRPr="008162BA" w:rsidRDefault="008162BA" w:rsidP="008162BA"/>
    <w:p w14:paraId="3CDF753B" w14:textId="77777777" w:rsidR="008162BA" w:rsidRPr="008162BA" w:rsidRDefault="008162BA" w:rsidP="008162BA">
      <w:r w:rsidRPr="008162BA">
        <w:t xml:space="preserve">September 2023-December 2023, </w:t>
      </w:r>
    </w:p>
    <w:p w14:paraId="63A12BC1" w14:textId="284B9569" w:rsidR="008162BA" w:rsidRDefault="008162BA" w:rsidP="008162BA">
      <w:r w:rsidRPr="008162BA">
        <w:t>Data Collection (questionnaire and interview)</w:t>
      </w:r>
    </w:p>
    <w:p w14:paraId="76AFAE24" w14:textId="77777777" w:rsidR="008162BA" w:rsidRPr="008162BA" w:rsidRDefault="008162BA" w:rsidP="008162BA"/>
    <w:p w14:paraId="3918645B" w14:textId="77777777" w:rsidR="008162BA" w:rsidRPr="008162BA" w:rsidRDefault="008162BA" w:rsidP="008162BA">
      <w:r w:rsidRPr="008162BA">
        <w:t xml:space="preserve">January 2024-June 2024, </w:t>
      </w:r>
    </w:p>
    <w:p w14:paraId="77CEB758" w14:textId="4CB8827B" w:rsidR="008162BA" w:rsidRDefault="008162BA" w:rsidP="008162BA">
      <w:r w:rsidRPr="008162BA">
        <w:t>Data Analysis</w:t>
      </w:r>
    </w:p>
    <w:p w14:paraId="5D7275A2" w14:textId="77777777" w:rsidR="008162BA" w:rsidRPr="008162BA" w:rsidRDefault="008162BA" w:rsidP="008162BA"/>
    <w:p w14:paraId="505CA553" w14:textId="77777777" w:rsidR="008162BA" w:rsidRPr="008162BA" w:rsidRDefault="008162BA" w:rsidP="008162BA">
      <w:r w:rsidRPr="008162BA">
        <w:t xml:space="preserve">July 2024-December 2024, </w:t>
      </w:r>
    </w:p>
    <w:p w14:paraId="4ECD1864" w14:textId="0D3F52D2" w:rsidR="0080169B" w:rsidRDefault="008162BA" w:rsidP="008162BA">
      <w:r w:rsidRPr="008162BA">
        <w:t>Writing Dissertation</w:t>
      </w:r>
    </w:p>
    <w:p w14:paraId="49EA1FD1" w14:textId="35D36819" w:rsidR="0080169B" w:rsidRDefault="0080169B"/>
    <w:p w14:paraId="4F342DEE" w14:textId="3592B708" w:rsidR="0080169B" w:rsidRPr="008162BA" w:rsidRDefault="008162BA">
      <w:pPr>
        <w:rPr>
          <w:b/>
          <w:bCs/>
        </w:rPr>
      </w:pPr>
      <w:r w:rsidRPr="008162BA">
        <w:rPr>
          <w:b/>
          <w:bCs/>
        </w:rPr>
        <w:t>Reference</w:t>
      </w:r>
    </w:p>
    <w:p w14:paraId="18DDA027" w14:textId="58846CEB" w:rsidR="008162BA" w:rsidRDefault="008162BA"/>
    <w:p w14:paraId="3BC8C314" w14:textId="77777777" w:rsidR="008162BA" w:rsidRPr="008162BA" w:rsidRDefault="008162BA" w:rsidP="008162BA">
      <w:r w:rsidRPr="008162BA">
        <w:t xml:space="preserve">Adams, J., </w:t>
      </w:r>
      <w:proofErr w:type="spellStart"/>
      <w:r w:rsidRPr="008162BA">
        <w:t>Hanesiak</w:t>
      </w:r>
      <w:proofErr w:type="spellEnd"/>
      <w:r w:rsidRPr="008162BA">
        <w:t xml:space="preserve">, R. M., Owston, R., </w:t>
      </w:r>
      <w:proofErr w:type="spellStart"/>
      <w:r w:rsidRPr="008162BA">
        <w:t>Lupshenyuk</w:t>
      </w:r>
      <w:proofErr w:type="spellEnd"/>
      <w:r w:rsidRPr="008162BA">
        <w:t>, D. &amp; Mills, L. (2009). Blended learning for soft skills development. New York: Institute for Research on Learning Technologies, York University.</w:t>
      </w:r>
    </w:p>
    <w:p w14:paraId="1FF0ABE9" w14:textId="77777777" w:rsidR="008162BA" w:rsidRPr="008162BA" w:rsidRDefault="008162BA" w:rsidP="008162BA">
      <w:proofErr w:type="spellStart"/>
      <w:r w:rsidRPr="008162BA">
        <w:t>Baepler</w:t>
      </w:r>
      <w:proofErr w:type="spellEnd"/>
      <w:r w:rsidRPr="008162BA">
        <w:t xml:space="preserve">, P., Walker, J. D., &amp; Driessen, M. (2014). It's not about seat time: Blending, flipping, and efficiency in active learning classrooms. </w:t>
      </w:r>
      <w:r w:rsidRPr="008162BA">
        <w:rPr>
          <w:i/>
          <w:iCs/>
        </w:rPr>
        <w:t>Computers &amp; Education</w:t>
      </w:r>
      <w:r w:rsidRPr="008162BA">
        <w:t>,78, 227- 236.</w:t>
      </w:r>
    </w:p>
    <w:p w14:paraId="6EFFD4B8" w14:textId="77777777" w:rsidR="008162BA" w:rsidRPr="008162BA" w:rsidRDefault="008162BA" w:rsidP="008162BA">
      <w:r w:rsidRPr="008162BA">
        <w:t xml:space="preserve">Borg, S. (2003). Teacher cognition in language teaching: A review of research on what language teachers think, know, believe, and do. </w:t>
      </w:r>
      <w:r w:rsidRPr="008162BA">
        <w:rPr>
          <w:i/>
          <w:iCs/>
        </w:rPr>
        <w:t>Language Teaching</w:t>
      </w:r>
      <w:r w:rsidRPr="008162BA">
        <w:t>, 36(2), 81-109.</w:t>
      </w:r>
    </w:p>
    <w:p w14:paraId="67909732" w14:textId="77777777" w:rsidR="008162BA" w:rsidRPr="008162BA" w:rsidRDefault="008162BA" w:rsidP="008162BA">
      <w:r w:rsidRPr="008162BA">
        <w:t xml:space="preserve">Cheung, W. S. &amp; Hew, K.F (2011). Design and evaluation of two blended </w:t>
      </w:r>
      <w:proofErr w:type="gramStart"/>
      <w:r w:rsidRPr="008162BA">
        <w:t>learning .</w:t>
      </w:r>
      <w:proofErr w:type="gramEnd"/>
      <w:r w:rsidRPr="008162BA">
        <w:t xml:space="preserve"> </w:t>
      </w:r>
      <w:r w:rsidRPr="008162BA">
        <w:rPr>
          <w:i/>
          <w:iCs/>
        </w:rPr>
        <w:t xml:space="preserve">Australasian Journal of Educational </w:t>
      </w:r>
      <w:proofErr w:type="spellStart"/>
      <w:r w:rsidRPr="008162BA">
        <w:rPr>
          <w:i/>
          <w:iCs/>
        </w:rPr>
        <w:t>Technologyapproaches</w:t>
      </w:r>
      <w:proofErr w:type="spellEnd"/>
      <w:r w:rsidRPr="008162BA">
        <w:rPr>
          <w:i/>
          <w:iCs/>
        </w:rPr>
        <w:t>: Lessons learned</w:t>
      </w:r>
      <w:r w:rsidRPr="008162BA">
        <w:t>,27(8), 1319-1337.</w:t>
      </w:r>
    </w:p>
    <w:p w14:paraId="310538D9" w14:textId="77777777" w:rsidR="008162BA" w:rsidRPr="008162BA" w:rsidRDefault="008162BA" w:rsidP="008162BA">
      <w:r w:rsidRPr="008162BA">
        <w:t xml:space="preserve">Diep, A. N., Zhu, C., </w:t>
      </w:r>
      <w:proofErr w:type="spellStart"/>
      <w:r w:rsidRPr="008162BA">
        <w:t>Struyven</w:t>
      </w:r>
      <w:proofErr w:type="spellEnd"/>
      <w:r w:rsidRPr="008162BA">
        <w:t xml:space="preserve">, K., &amp; Blieck, Y. (2017). Who or what contributes to student satisfaction in different blended learning modalities? </w:t>
      </w:r>
      <w:r w:rsidRPr="008162BA">
        <w:rPr>
          <w:i/>
          <w:iCs/>
        </w:rPr>
        <w:t>British Journal of Educational Technology</w:t>
      </w:r>
      <w:r w:rsidRPr="008162BA">
        <w:t>, 48(2), 473-489.</w:t>
      </w:r>
    </w:p>
    <w:p w14:paraId="6B536A5B" w14:textId="513747AF" w:rsidR="008162BA" w:rsidRDefault="008162BA" w:rsidP="008162BA">
      <w:r w:rsidRPr="008162BA">
        <w:t xml:space="preserve">Marsh, H. W. (1982). SEEQ: A reliable, valid, and useful instrument for collecting students' evaluations of university teaching. </w:t>
      </w:r>
      <w:r w:rsidRPr="0011223A">
        <w:rPr>
          <w:i/>
          <w:iCs/>
        </w:rPr>
        <w:t>British Journal of Educational Psychology</w:t>
      </w:r>
      <w:r w:rsidRPr="008162BA">
        <w:t>; 52(1), 77-95.</w:t>
      </w:r>
    </w:p>
    <w:p w14:paraId="50C5DE86" w14:textId="05EAAEEA" w:rsidR="0011223A" w:rsidRDefault="0011223A" w:rsidP="008162BA"/>
    <w:p w14:paraId="17450C65" w14:textId="55EA99D8" w:rsidR="00CD2F12" w:rsidRDefault="00CD2F12" w:rsidP="00CD2F12">
      <w:r>
        <w:rPr>
          <w:rFonts w:hint="eastAsia"/>
        </w:rPr>
        <w:t>陈</w:t>
      </w:r>
      <w:proofErr w:type="gramStart"/>
      <w:r>
        <w:rPr>
          <w:rFonts w:hint="eastAsia"/>
        </w:rPr>
        <w:t>坚</w:t>
      </w:r>
      <w:proofErr w:type="gramEnd"/>
      <w:r>
        <w:rPr>
          <w:rFonts w:hint="eastAsia"/>
        </w:rPr>
        <w:t>林，（2</w:t>
      </w:r>
      <w:r>
        <w:t>004</w:t>
      </w:r>
      <w:r>
        <w:rPr>
          <w:rFonts w:hint="eastAsia"/>
        </w:rPr>
        <w:t>），《现代外语教学研究一理论与方法》。上海：上海外语教育出版社。</w:t>
      </w:r>
    </w:p>
    <w:p w14:paraId="241CD900" w14:textId="6EE0DC80" w:rsidR="00CD2F12" w:rsidRDefault="00CD2F12" w:rsidP="00CD2F12">
      <w:r>
        <w:rPr>
          <w:rFonts w:hint="eastAsia"/>
        </w:rPr>
        <w:t>陈</w:t>
      </w:r>
      <w:proofErr w:type="gramStart"/>
      <w:r>
        <w:rPr>
          <w:rFonts w:hint="eastAsia"/>
        </w:rPr>
        <w:t>坚</w:t>
      </w:r>
      <w:proofErr w:type="gramEnd"/>
      <w:r>
        <w:rPr>
          <w:rFonts w:hint="eastAsia"/>
        </w:rPr>
        <w:t>林、贾振霞，（2</w:t>
      </w:r>
      <w:r>
        <w:t>017</w:t>
      </w:r>
      <w:r>
        <w:rPr>
          <w:rFonts w:hint="eastAsia"/>
        </w:rPr>
        <w:t>），大数据时代的信息化外语学习方式探索</w:t>
      </w:r>
      <w:proofErr w:type="gramStart"/>
      <w:r>
        <w:rPr>
          <w:rFonts w:hint="eastAsia"/>
        </w:rPr>
        <w:t>研宄</w:t>
      </w:r>
      <w:proofErr w:type="gramEnd"/>
      <w:r>
        <w:rPr>
          <w:rFonts w:hint="eastAsia"/>
        </w:rPr>
        <w:t>，</w:t>
      </w:r>
      <w:r w:rsidRPr="00963C7B">
        <w:rPr>
          <w:rFonts w:hint="eastAsia"/>
          <w:i/>
          <w:iCs/>
        </w:rPr>
        <w:t>《外语电化教学》</w:t>
      </w:r>
      <w:r>
        <w:rPr>
          <w:rFonts w:hint="eastAsia"/>
        </w:rPr>
        <w:t>，（0</w:t>
      </w:r>
      <w:r>
        <w:t>4</w:t>
      </w:r>
      <w:r>
        <w:rPr>
          <w:rFonts w:hint="eastAsia"/>
        </w:rPr>
        <w:t>），3-</w:t>
      </w:r>
      <w:r>
        <w:t>8</w:t>
      </w:r>
    </w:p>
    <w:p w14:paraId="4378141C" w14:textId="09C22B21" w:rsidR="00CD2F12" w:rsidRDefault="00CD2F12" w:rsidP="00CD2F12">
      <w:r>
        <w:rPr>
          <w:rFonts w:hint="eastAsia"/>
        </w:rPr>
        <w:t>戴朝晖、陈坚林，（2</w:t>
      </w:r>
      <w:r>
        <w:t>016</w:t>
      </w:r>
      <w:r>
        <w:rPr>
          <w:rFonts w:hint="eastAsia"/>
        </w:rPr>
        <w:t>），</w:t>
      </w:r>
      <w:proofErr w:type="gramStart"/>
      <w:r>
        <w:rPr>
          <w:rFonts w:hint="eastAsia"/>
        </w:rPr>
        <w:t>基于慕课理念</w:t>
      </w:r>
      <w:proofErr w:type="gramEnd"/>
      <w:r>
        <w:rPr>
          <w:rFonts w:hint="eastAsia"/>
        </w:rPr>
        <w:t>的大学英语翻转课堂影响因素研究，</w:t>
      </w:r>
      <w:r w:rsidRPr="00963C7B">
        <w:rPr>
          <w:rFonts w:hint="eastAsia"/>
          <w:i/>
          <w:iCs/>
        </w:rPr>
        <w:t>《外语电化教学》</w:t>
      </w:r>
      <w:r>
        <w:rPr>
          <w:rFonts w:hint="eastAsia"/>
        </w:rPr>
        <w:t>，（0</w:t>
      </w:r>
      <w:r>
        <w:t>6</w:t>
      </w:r>
      <w:r>
        <w:rPr>
          <w:rFonts w:hint="eastAsia"/>
        </w:rPr>
        <w:t>），3</w:t>
      </w:r>
      <w:r>
        <w:t>5</w:t>
      </w:r>
      <w:r>
        <w:rPr>
          <w:rFonts w:hint="eastAsia"/>
        </w:rPr>
        <w:t>-</w:t>
      </w:r>
      <w:r>
        <w:t>41</w:t>
      </w:r>
    </w:p>
    <w:p w14:paraId="0592D2EC" w14:textId="09FFC99C" w:rsidR="00CD2F12" w:rsidRDefault="00CD2F12" w:rsidP="00CD2F12">
      <w:r>
        <w:rPr>
          <w:rFonts w:hint="eastAsia"/>
        </w:rPr>
        <w:t>教育部，（2</w:t>
      </w:r>
      <w:r>
        <w:t>010</w:t>
      </w:r>
      <w:r>
        <w:rPr>
          <w:rFonts w:hint="eastAsia"/>
        </w:rPr>
        <w:t>），国家中长期教育改革和发展规划纲要（2</w:t>
      </w:r>
      <w:r>
        <w:t>010</w:t>
      </w:r>
      <w:r>
        <w:rPr>
          <w:rFonts w:hint="eastAsia"/>
        </w:rPr>
        <w:t>－2</w:t>
      </w:r>
      <w:r>
        <w:t>020</w:t>
      </w:r>
      <w:r>
        <w:rPr>
          <w:rFonts w:hint="eastAsia"/>
        </w:rPr>
        <w:t>年）。北京：人民出版社</w:t>
      </w:r>
    </w:p>
    <w:p w14:paraId="34E62117" w14:textId="3B2EE6FE" w:rsidR="00CD2F12" w:rsidRDefault="00CD2F12" w:rsidP="00CD2F12">
      <w:r>
        <w:rPr>
          <w:rFonts w:hint="eastAsia"/>
        </w:rPr>
        <w:t>王守仁、王海啸，（2</w:t>
      </w:r>
      <w:r>
        <w:t>011</w:t>
      </w:r>
      <w:r>
        <w:rPr>
          <w:rFonts w:hint="eastAsia"/>
        </w:rPr>
        <w:t>），我国高校大学英语教学现状调查及大学英语教学改革与发展方向，</w:t>
      </w:r>
      <w:r w:rsidRPr="00963C7B">
        <w:rPr>
          <w:rFonts w:hint="eastAsia"/>
          <w:i/>
          <w:iCs/>
        </w:rPr>
        <w:t>《中国外语》</w:t>
      </w:r>
      <w:r>
        <w:rPr>
          <w:rFonts w:hint="eastAsia"/>
        </w:rPr>
        <w:t>，</w:t>
      </w:r>
      <w:r w:rsidR="001E0F1B">
        <w:rPr>
          <w:rFonts w:hint="eastAsia"/>
        </w:rPr>
        <w:t>8</w:t>
      </w:r>
      <w:r>
        <w:rPr>
          <w:rFonts w:hint="eastAsia"/>
        </w:rPr>
        <w:t>（</w:t>
      </w:r>
      <w:r w:rsidR="001E0F1B">
        <w:rPr>
          <w:rFonts w:hint="eastAsia"/>
        </w:rPr>
        <w:t>0</w:t>
      </w:r>
      <w:r w:rsidR="001E0F1B">
        <w:t>5</w:t>
      </w:r>
      <w:r>
        <w:rPr>
          <w:rFonts w:hint="eastAsia"/>
        </w:rPr>
        <w:t>），</w:t>
      </w:r>
      <w:r w:rsidR="001E0F1B">
        <w:rPr>
          <w:rFonts w:hint="eastAsia"/>
        </w:rPr>
        <w:t>4-</w:t>
      </w:r>
      <w:r w:rsidR="001E0F1B">
        <w:t>11</w:t>
      </w:r>
    </w:p>
    <w:p w14:paraId="2B8086D6" w14:textId="0DB66D12" w:rsidR="001E0F1B" w:rsidRDefault="001E0F1B" w:rsidP="001E0F1B">
      <w:r>
        <w:rPr>
          <w:rFonts w:hint="eastAsia"/>
        </w:rPr>
        <w:t>文秋芳，（2</w:t>
      </w:r>
      <w:r>
        <w:t>009</w:t>
      </w:r>
      <w:r>
        <w:rPr>
          <w:rFonts w:hint="eastAsia"/>
        </w:rPr>
        <w:t>），育人为本，授人以渔，</w:t>
      </w:r>
      <w:r w:rsidRPr="00963C7B">
        <w:rPr>
          <w:rFonts w:hint="eastAsia"/>
          <w:i/>
          <w:iCs/>
        </w:rPr>
        <w:t>《外研之声》，</w:t>
      </w:r>
      <w:r>
        <w:rPr>
          <w:rFonts w:hint="eastAsia"/>
        </w:rPr>
        <w:t>（1），7-</w:t>
      </w:r>
      <w:r>
        <w:t>11</w:t>
      </w:r>
    </w:p>
    <w:p w14:paraId="1160848E" w14:textId="5EAAD4E2" w:rsidR="001E0F1B" w:rsidRPr="00CD2F12" w:rsidRDefault="001E0F1B" w:rsidP="001E0F1B">
      <w:r>
        <w:rPr>
          <w:rFonts w:hint="eastAsia"/>
        </w:rPr>
        <w:t>文秋芳，（2</w:t>
      </w:r>
      <w:r>
        <w:t>012</w:t>
      </w:r>
      <w:r>
        <w:rPr>
          <w:rFonts w:hint="eastAsia"/>
        </w:rPr>
        <w:t>），大学英语面临的挑战与对策：课程论视角，</w:t>
      </w:r>
      <w:r w:rsidRPr="00963C7B">
        <w:rPr>
          <w:rFonts w:hint="eastAsia"/>
          <w:i/>
          <w:iCs/>
        </w:rPr>
        <w:t>《外语教学与研究》</w:t>
      </w:r>
      <w:r>
        <w:rPr>
          <w:rFonts w:hint="eastAsia"/>
        </w:rPr>
        <w:t>，4</w:t>
      </w:r>
      <w:r>
        <w:t>4</w:t>
      </w:r>
      <w:r>
        <w:rPr>
          <w:rFonts w:hint="eastAsia"/>
        </w:rPr>
        <w:t>（0</w:t>
      </w:r>
      <w:r>
        <w:t>2</w:t>
      </w:r>
      <w:r>
        <w:rPr>
          <w:rFonts w:hint="eastAsia"/>
        </w:rPr>
        <w:t>）</w:t>
      </w:r>
    </w:p>
    <w:sectPr w:rsidR="001E0F1B" w:rsidRPr="00CD2F12">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1E122D"/>
    <w:multiLevelType w:val="hybridMultilevel"/>
    <w:tmpl w:val="C7DE0512"/>
    <w:lvl w:ilvl="0" w:tplc="23BC2DB4">
      <w:start w:val="4"/>
      <w:numFmt w:val="decimal"/>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1" w15:restartNumberingAfterBreak="0">
    <w:nsid w:val="3A7A19D4"/>
    <w:multiLevelType w:val="hybridMultilevel"/>
    <w:tmpl w:val="27902C82"/>
    <w:lvl w:ilvl="0" w:tplc="9B34A0C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4DDD6BFF"/>
    <w:multiLevelType w:val="hybridMultilevel"/>
    <w:tmpl w:val="CEDC6BE0"/>
    <w:lvl w:ilvl="0" w:tplc="FE12941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5C2E1AFB"/>
    <w:multiLevelType w:val="multilevel"/>
    <w:tmpl w:val="E78A258A"/>
    <w:lvl w:ilvl="0">
      <w:start w:val="1"/>
      <w:numFmt w:val="decimal"/>
      <w:lvlText w:val="%1."/>
      <w:lvlJc w:val="left"/>
      <w:pPr>
        <w:ind w:left="360" w:hanging="36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4" w15:restartNumberingAfterBreak="0">
    <w:nsid w:val="5E6F01C8"/>
    <w:multiLevelType w:val="multilevel"/>
    <w:tmpl w:val="19A2A2C4"/>
    <w:lvl w:ilvl="0">
      <w:start w:val="4"/>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5" w15:restartNumberingAfterBreak="0">
    <w:nsid w:val="6430573F"/>
    <w:multiLevelType w:val="hybridMultilevel"/>
    <w:tmpl w:val="B554C9B2"/>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6" w15:restartNumberingAfterBreak="0">
    <w:nsid w:val="6C0132FE"/>
    <w:multiLevelType w:val="multilevel"/>
    <w:tmpl w:val="FB1CF868"/>
    <w:lvl w:ilvl="0">
      <w:start w:val="2"/>
      <w:numFmt w:val="decimal"/>
      <w:lvlText w:val="%1"/>
      <w:lvlJc w:val="left"/>
      <w:pPr>
        <w:ind w:left="430" w:hanging="430"/>
      </w:pPr>
      <w:rPr>
        <w:rFonts w:hint="default"/>
      </w:rPr>
    </w:lvl>
    <w:lvl w:ilvl="1">
      <w:start w:val="2"/>
      <w:numFmt w:val="decimal"/>
      <w:lvlText w:val="%1.%2"/>
      <w:lvlJc w:val="left"/>
      <w:pPr>
        <w:ind w:left="430" w:hanging="43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712F72C5"/>
    <w:multiLevelType w:val="multilevel"/>
    <w:tmpl w:val="A56EDAE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634406305">
    <w:abstractNumId w:val="5"/>
  </w:num>
  <w:num w:numId="2" w16cid:durableId="1506869701">
    <w:abstractNumId w:val="3"/>
  </w:num>
  <w:num w:numId="3" w16cid:durableId="1336573032">
    <w:abstractNumId w:val="7"/>
  </w:num>
  <w:num w:numId="4" w16cid:durableId="505482724">
    <w:abstractNumId w:val="6"/>
  </w:num>
  <w:num w:numId="5" w16cid:durableId="1087728208">
    <w:abstractNumId w:val="1"/>
  </w:num>
  <w:num w:numId="6" w16cid:durableId="1405880183">
    <w:abstractNumId w:val="0"/>
  </w:num>
  <w:num w:numId="7" w16cid:durableId="916744098">
    <w:abstractNumId w:val="4"/>
  </w:num>
  <w:num w:numId="8" w16cid:durableId="19771007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5724"/>
    <w:rsid w:val="000161D2"/>
    <w:rsid w:val="00025CBD"/>
    <w:rsid w:val="00040E8B"/>
    <w:rsid w:val="000415E7"/>
    <w:rsid w:val="00046105"/>
    <w:rsid w:val="0006505F"/>
    <w:rsid w:val="000A03B2"/>
    <w:rsid w:val="000A2508"/>
    <w:rsid w:val="000A42DF"/>
    <w:rsid w:val="000B1C88"/>
    <w:rsid w:val="000B249A"/>
    <w:rsid w:val="000C2AB4"/>
    <w:rsid w:val="000C37DF"/>
    <w:rsid w:val="000D00A0"/>
    <w:rsid w:val="000D3404"/>
    <w:rsid w:val="000D45C6"/>
    <w:rsid w:val="000D7A76"/>
    <w:rsid w:val="000F0FFF"/>
    <w:rsid w:val="000F120C"/>
    <w:rsid w:val="0011223A"/>
    <w:rsid w:val="001165CD"/>
    <w:rsid w:val="0011752A"/>
    <w:rsid w:val="00123C72"/>
    <w:rsid w:val="001327A5"/>
    <w:rsid w:val="00147CE1"/>
    <w:rsid w:val="001A42BE"/>
    <w:rsid w:val="001A6749"/>
    <w:rsid w:val="001D06B4"/>
    <w:rsid w:val="001D2256"/>
    <w:rsid w:val="001D2535"/>
    <w:rsid w:val="001E0F1B"/>
    <w:rsid w:val="001F3784"/>
    <w:rsid w:val="001F54B9"/>
    <w:rsid w:val="001F62E9"/>
    <w:rsid w:val="00203A1D"/>
    <w:rsid w:val="002118AD"/>
    <w:rsid w:val="00212EF2"/>
    <w:rsid w:val="002202CE"/>
    <w:rsid w:val="002229B3"/>
    <w:rsid w:val="00242715"/>
    <w:rsid w:val="00270DDA"/>
    <w:rsid w:val="002805C0"/>
    <w:rsid w:val="0028474E"/>
    <w:rsid w:val="00292A22"/>
    <w:rsid w:val="002A0699"/>
    <w:rsid w:val="002A70B6"/>
    <w:rsid w:val="002B7F10"/>
    <w:rsid w:val="002C21B8"/>
    <w:rsid w:val="00305724"/>
    <w:rsid w:val="003061A3"/>
    <w:rsid w:val="00334314"/>
    <w:rsid w:val="00346AD4"/>
    <w:rsid w:val="00365D87"/>
    <w:rsid w:val="0036680F"/>
    <w:rsid w:val="00380A6F"/>
    <w:rsid w:val="003A7159"/>
    <w:rsid w:val="003B7316"/>
    <w:rsid w:val="003B7A18"/>
    <w:rsid w:val="003C2D31"/>
    <w:rsid w:val="003C4AE4"/>
    <w:rsid w:val="003E013C"/>
    <w:rsid w:val="0040033B"/>
    <w:rsid w:val="004049F6"/>
    <w:rsid w:val="004326BE"/>
    <w:rsid w:val="0043377A"/>
    <w:rsid w:val="00440728"/>
    <w:rsid w:val="0044126A"/>
    <w:rsid w:val="00463C81"/>
    <w:rsid w:val="004648A5"/>
    <w:rsid w:val="0048252A"/>
    <w:rsid w:val="00486B1D"/>
    <w:rsid w:val="004A1E1E"/>
    <w:rsid w:val="004A31A7"/>
    <w:rsid w:val="004B17DA"/>
    <w:rsid w:val="004C6777"/>
    <w:rsid w:val="004D3A15"/>
    <w:rsid w:val="004D75E0"/>
    <w:rsid w:val="004F3FE5"/>
    <w:rsid w:val="004F4F41"/>
    <w:rsid w:val="004F6111"/>
    <w:rsid w:val="00507656"/>
    <w:rsid w:val="00542C42"/>
    <w:rsid w:val="00571508"/>
    <w:rsid w:val="0057183F"/>
    <w:rsid w:val="0059417C"/>
    <w:rsid w:val="00594466"/>
    <w:rsid w:val="00594EB4"/>
    <w:rsid w:val="005A2204"/>
    <w:rsid w:val="005B4DBB"/>
    <w:rsid w:val="005C7C8D"/>
    <w:rsid w:val="005D4A1A"/>
    <w:rsid w:val="005D55C9"/>
    <w:rsid w:val="005D60E9"/>
    <w:rsid w:val="005D68D1"/>
    <w:rsid w:val="005E19E7"/>
    <w:rsid w:val="005E5B91"/>
    <w:rsid w:val="0062367B"/>
    <w:rsid w:val="0063356A"/>
    <w:rsid w:val="00633D95"/>
    <w:rsid w:val="00663466"/>
    <w:rsid w:val="00667140"/>
    <w:rsid w:val="00674E3A"/>
    <w:rsid w:val="00677C9F"/>
    <w:rsid w:val="006B1F90"/>
    <w:rsid w:val="006C0DF4"/>
    <w:rsid w:val="006E3CF7"/>
    <w:rsid w:val="006E6C07"/>
    <w:rsid w:val="006F0D3A"/>
    <w:rsid w:val="006F6417"/>
    <w:rsid w:val="00701BEA"/>
    <w:rsid w:val="0070441F"/>
    <w:rsid w:val="00723757"/>
    <w:rsid w:val="007316FE"/>
    <w:rsid w:val="007476BB"/>
    <w:rsid w:val="007477E1"/>
    <w:rsid w:val="0075352C"/>
    <w:rsid w:val="0075750A"/>
    <w:rsid w:val="007643B5"/>
    <w:rsid w:val="007744FB"/>
    <w:rsid w:val="007A49D4"/>
    <w:rsid w:val="007A7201"/>
    <w:rsid w:val="007B0C10"/>
    <w:rsid w:val="007B397A"/>
    <w:rsid w:val="007B6321"/>
    <w:rsid w:val="007C4CF6"/>
    <w:rsid w:val="007E3EE0"/>
    <w:rsid w:val="0080169B"/>
    <w:rsid w:val="00815F48"/>
    <w:rsid w:val="008162BA"/>
    <w:rsid w:val="00845D00"/>
    <w:rsid w:val="008751EE"/>
    <w:rsid w:val="00876C47"/>
    <w:rsid w:val="00880601"/>
    <w:rsid w:val="00897FCC"/>
    <w:rsid w:val="008A3E24"/>
    <w:rsid w:val="008A3FC5"/>
    <w:rsid w:val="008E0956"/>
    <w:rsid w:val="008F09F5"/>
    <w:rsid w:val="0090026F"/>
    <w:rsid w:val="009114F1"/>
    <w:rsid w:val="00932EBE"/>
    <w:rsid w:val="00956E16"/>
    <w:rsid w:val="00963C7B"/>
    <w:rsid w:val="0099270A"/>
    <w:rsid w:val="0099343A"/>
    <w:rsid w:val="0099439B"/>
    <w:rsid w:val="009A039A"/>
    <w:rsid w:val="009A4883"/>
    <w:rsid w:val="009A6345"/>
    <w:rsid w:val="009B7AB6"/>
    <w:rsid w:val="009C13C6"/>
    <w:rsid w:val="009C29E4"/>
    <w:rsid w:val="009C6BE2"/>
    <w:rsid w:val="009C6CEB"/>
    <w:rsid w:val="009D1166"/>
    <w:rsid w:val="009D521D"/>
    <w:rsid w:val="009E1909"/>
    <w:rsid w:val="00A07225"/>
    <w:rsid w:val="00A15F27"/>
    <w:rsid w:val="00A41892"/>
    <w:rsid w:val="00A4267E"/>
    <w:rsid w:val="00AB0FAE"/>
    <w:rsid w:val="00AB28B0"/>
    <w:rsid w:val="00AD77D0"/>
    <w:rsid w:val="00AE006D"/>
    <w:rsid w:val="00AF51A9"/>
    <w:rsid w:val="00B01EAE"/>
    <w:rsid w:val="00B0290C"/>
    <w:rsid w:val="00B14B52"/>
    <w:rsid w:val="00B1797F"/>
    <w:rsid w:val="00B30822"/>
    <w:rsid w:val="00B355DF"/>
    <w:rsid w:val="00B418D4"/>
    <w:rsid w:val="00B47A75"/>
    <w:rsid w:val="00B5126F"/>
    <w:rsid w:val="00B531C4"/>
    <w:rsid w:val="00B62CE4"/>
    <w:rsid w:val="00B7107F"/>
    <w:rsid w:val="00B718DE"/>
    <w:rsid w:val="00B82986"/>
    <w:rsid w:val="00B9102D"/>
    <w:rsid w:val="00B91ACF"/>
    <w:rsid w:val="00BC2378"/>
    <w:rsid w:val="00BF33C6"/>
    <w:rsid w:val="00C21EEA"/>
    <w:rsid w:val="00C23687"/>
    <w:rsid w:val="00C42E20"/>
    <w:rsid w:val="00C45696"/>
    <w:rsid w:val="00C52B48"/>
    <w:rsid w:val="00C67C2B"/>
    <w:rsid w:val="00C7036C"/>
    <w:rsid w:val="00C80C6B"/>
    <w:rsid w:val="00C9250B"/>
    <w:rsid w:val="00C93526"/>
    <w:rsid w:val="00CC0953"/>
    <w:rsid w:val="00CD0AA0"/>
    <w:rsid w:val="00CD2F12"/>
    <w:rsid w:val="00CF26BF"/>
    <w:rsid w:val="00D05D00"/>
    <w:rsid w:val="00D06E10"/>
    <w:rsid w:val="00D1496E"/>
    <w:rsid w:val="00D16D24"/>
    <w:rsid w:val="00D22FB9"/>
    <w:rsid w:val="00D31904"/>
    <w:rsid w:val="00D637CC"/>
    <w:rsid w:val="00D94DC3"/>
    <w:rsid w:val="00D95D97"/>
    <w:rsid w:val="00DA4569"/>
    <w:rsid w:val="00DA7743"/>
    <w:rsid w:val="00DC5B12"/>
    <w:rsid w:val="00DD3424"/>
    <w:rsid w:val="00DD5253"/>
    <w:rsid w:val="00DE46ED"/>
    <w:rsid w:val="00DE56EC"/>
    <w:rsid w:val="00E0090E"/>
    <w:rsid w:val="00E22B49"/>
    <w:rsid w:val="00E236B6"/>
    <w:rsid w:val="00E268DA"/>
    <w:rsid w:val="00E47AF8"/>
    <w:rsid w:val="00E63E64"/>
    <w:rsid w:val="00E64A6E"/>
    <w:rsid w:val="00E71AF7"/>
    <w:rsid w:val="00E84990"/>
    <w:rsid w:val="00E8654E"/>
    <w:rsid w:val="00E94982"/>
    <w:rsid w:val="00EB4317"/>
    <w:rsid w:val="00EB5716"/>
    <w:rsid w:val="00F13775"/>
    <w:rsid w:val="00F40175"/>
    <w:rsid w:val="00F52172"/>
    <w:rsid w:val="00F57B1F"/>
    <w:rsid w:val="00F81D43"/>
    <w:rsid w:val="00FA375D"/>
    <w:rsid w:val="00FB4538"/>
    <w:rsid w:val="00FC2B26"/>
    <w:rsid w:val="00FD3A52"/>
    <w:rsid w:val="00FE26EC"/>
    <w:rsid w:val="00FF1D4C"/>
    <w:rsid w:val="00FF5FF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B351C"/>
  <w15:chartTrackingRefBased/>
  <w15:docId w15:val="{2EFDA572-BA6B-4116-A2DD-0CD61F4456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3C4AE4"/>
    <w:pPr>
      <w:ind w:firstLineChars="200" w:firstLine="420"/>
    </w:pPr>
  </w:style>
  <w:style w:type="table" w:styleId="a4">
    <w:name w:val="Table Grid"/>
    <w:basedOn w:val="a1"/>
    <w:uiPriority w:val="39"/>
    <w:rsid w:val="008A3E2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5">
    <w:name w:val="Date"/>
    <w:basedOn w:val="a"/>
    <w:next w:val="a"/>
    <w:link w:val="a6"/>
    <w:uiPriority w:val="99"/>
    <w:semiHidden/>
    <w:unhideWhenUsed/>
    <w:rsid w:val="002805C0"/>
    <w:pPr>
      <w:ind w:leftChars="2500" w:left="100"/>
    </w:pPr>
  </w:style>
  <w:style w:type="character" w:customStyle="1" w:styleId="a6">
    <w:name w:val="日期 字符"/>
    <w:basedOn w:val="a0"/>
    <w:link w:val="a5"/>
    <w:uiPriority w:val="99"/>
    <w:semiHidden/>
    <w:rsid w:val="002805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1622</TotalTime>
  <Pages>12</Pages>
  <Words>4471</Words>
  <Characters>25490</Characters>
  <Application>Microsoft Office Word</Application>
  <DocSecurity>0</DocSecurity>
  <Lines>212</Lines>
  <Paragraphs>59</Paragraphs>
  <ScaleCrop>false</ScaleCrop>
  <Company/>
  <LinksUpToDate>false</LinksUpToDate>
  <CharactersWithSpaces>29902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Yuan Liang</dc:creator>
  <cp:keywords/>
  <dc:description/>
  <cp:lastModifiedBy>Yuan Liang</cp:lastModifiedBy>
  <cp:revision>73</cp:revision>
  <dcterms:created xsi:type="dcterms:W3CDTF">2022-04-23T07:58:00Z</dcterms:created>
  <dcterms:modified xsi:type="dcterms:W3CDTF">2022-04-27T06:39:00Z</dcterms:modified>
</cp:coreProperties>
</file>