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214C5" w:rsidRPr="00671956" w:rsidRDefault="008305F5">
      <w:pPr>
        <w:rPr>
          <w:b/>
        </w:rPr>
      </w:pPr>
      <w:r w:rsidRPr="00671956">
        <w:rPr>
          <w:b/>
        </w:rPr>
        <w:t>Tutorial Sheet 4:  Building the Team (1)</w:t>
      </w:r>
    </w:p>
    <w:p w:rsidR="00E946FF" w:rsidRDefault="00E946FF"/>
    <w:p w:rsidR="00671956" w:rsidRDefault="00671956">
      <w:r>
        <w:t>1.  To what extent do you regard leader-member relations</w:t>
      </w:r>
      <w:r>
        <w:rPr>
          <w:rStyle w:val="FootnoteReference"/>
        </w:rPr>
        <w:footnoteReference w:id="1"/>
      </w:r>
      <w:r>
        <w:t xml:space="preserve"> as critical to successful leadership?  Explain your thinking using examples (historical, from popular culture, etc.) and your own prior experiences.</w:t>
      </w:r>
    </w:p>
    <w:p w:rsidR="00671956" w:rsidRDefault="00671956"/>
    <w:p w:rsidR="00E946FF" w:rsidRDefault="00E946FF">
      <w:r>
        <w:t xml:space="preserve">2.  On your PC or smartphone, read the </w:t>
      </w:r>
      <w:r w:rsidR="00671956">
        <w:t>short notes on appraisal presented at:</w:t>
      </w:r>
    </w:p>
    <w:p w:rsidR="00671956" w:rsidRDefault="00671956">
      <w:hyperlink r:id="rId8" w:history="1">
        <w:r w:rsidRPr="00717193">
          <w:rPr>
            <w:rStyle w:val="Hyperlink"/>
          </w:rPr>
          <w:t>http://www.skills.archwayconsultants.co.uk/Appraisal/Index.html</w:t>
        </w:r>
      </w:hyperlink>
    </w:p>
    <w:p w:rsidR="00671956" w:rsidRDefault="00E30879">
      <w:r>
        <w:t>To what extent do you see appraisal as a significant tool in the process of building a team?  Are there particular aspects of it, or particular approaches to the appraisal process, that lend themselves to creating a team ethos?</w:t>
      </w:r>
    </w:p>
    <w:p w:rsidR="00E30879" w:rsidRDefault="00E30879"/>
    <w:p w:rsidR="00E946FF" w:rsidRDefault="00E946FF">
      <w:r>
        <w:t xml:space="preserve">3.  </w:t>
      </w:r>
      <w:r w:rsidR="00E30879">
        <w:t>As preparation for the next session, u</w:t>
      </w:r>
      <w:r>
        <w:t>sing</w:t>
      </w:r>
      <w:r w:rsidR="008305F5">
        <w:t xml:space="preserve"> the Robbin</w:t>
      </w:r>
      <w:r>
        <w:t xml:space="preserve">s </w:t>
      </w:r>
      <w:r w:rsidR="00D36F77">
        <w:t xml:space="preserve">Organizational </w:t>
      </w:r>
      <w:proofErr w:type="spellStart"/>
      <w:r w:rsidR="00D36F77">
        <w:t>Behavior</w:t>
      </w:r>
      <w:proofErr w:type="spellEnd"/>
      <w:r w:rsidR="00D36F77">
        <w:t xml:space="preserve"> </w:t>
      </w:r>
      <w:r>
        <w:t>textbook</w:t>
      </w:r>
      <w:r w:rsidR="00D36F77">
        <w:rPr>
          <w:rStyle w:val="FootnoteReference"/>
        </w:rPr>
        <w:footnoteReference w:id="2"/>
      </w:r>
      <w:r>
        <w:t xml:space="preserve"> section on leadership, read the sections on Contingency theories, Leader-member exchange theory and Cross-cultural leadership styles</w:t>
      </w:r>
      <w:r w:rsidR="00671956">
        <w:t xml:space="preserve"> (pp 406 </w:t>
      </w:r>
      <w:r w:rsidR="00D36F77">
        <w:t>–</w:t>
      </w:r>
      <w:r w:rsidR="00671956">
        <w:t xml:space="preserve"> 413</w:t>
      </w:r>
      <w:r w:rsidR="00D36F77">
        <w:t xml:space="preserve"> in the Fifteenth Edition, also included in other editions).</w:t>
      </w:r>
      <w:bookmarkStart w:id="0" w:name="_GoBack"/>
      <w:bookmarkEnd w:id="0"/>
    </w:p>
    <w:sectPr w:rsidR="00E946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43ABC" w:rsidRDefault="00143ABC" w:rsidP="00671956">
      <w:pPr>
        <w:spacing w:after="0" w:line="240" w:lineRule="auto"/>
      </w:pPr>
      <w:r>
        <w:separator/>
      </w:r>
    </w:p>
  </w:endnote>
  <w:endnote w:type="continuationSeparator" w:id="0">
    <w:p w:rsidR="00143ABC" w:rsidRDefault="00143ABC" w:rsidP="006719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43ABC" w:rsidRDefault="00143ABC" w:rsidP="00671956">
      <w:pPr>
        <w:spacing w:after="0" w:line="240" w:lineRule="auto"/>
      </w:pPr>
      <w:r>
        <w:separator/>
      </w:r>
    </w:p>
  </w:footnote>
  <w:footnote w:type="continuationSeparator" w:id="0">
    <w:p w:rsidR="00143ABC" w:rsidRDefault="00143ABC" w:rsidP="00671956">
      <w:pPr>
        <w:spacing w:after="0" w:line="240" w:lineRule="auto"/>
      </w:pPr>
      <w:r>
        <w:continuationSeparator/>
      </w:r>
    </w:p>
  </w:footnote>
  <w:footnote w:id="1">
    <w:p w:rsidR="00671956" w:rsidRDefault="00671956">
      <w:pPr>
        <w:pStyle w:val="FootnoteText"/>
      </w:pPr>
      <w:r>
        <w:rPr>
          <w:rStyle w:val="FootnoteReference"/>
        </w:rPr>
        <w:footnoteRef/>
      </w:r>
      <w:r>
        <w:t xml:space="preserve"> Leader-member relations: The degree of confidence, trust and respect subordinates have in their leader</w:t>
      </w:r>
    </w:p>
  </w:footnote>
  <w:footnote w:id="2">
    <w:p w:rsidR="00D36F77" w:rsidRDefault="00D36F77">
      <w:pPr>
        <w:pStyle w:val="FootnoteText"/>
      </w:pPr>
      <w:r>
        <w:rPr>
          <w:rStyle w:val="FootnoteReference"/>
        </w:rPr>
        <w:footnoteRef/>
      </w:r>
      <w:r>
        <w:t xml:space="preserve"> S Robbins, T Judge, “Organizational </w:t>
      </w:r>
      <w:proofErr w:type="spellStart"/>
      <w:r>
        <w:t>Behavior</w:t>
      </w:r>
      <w:proofErr w:type="spellEnd"/>
      <w:r>
        <w:t>, 15</w:t>
      </w:r>
      <w:r w:rsidRPr="00D36F77">
        <w:rPr>
          <w:vertAlign w:val="superscript"/>
        </w:rPr>
        <w:t>th</w:t>
      </w:r>
      <w:r>
        <w:t xml:space="preserve"> Edition”, Pearson, ISBN 0-273-76529-9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305F5"/>
    <w:rsid w:val="00143ABC"/>
    <w:rsid w:val="00671956"/>
    <w:rsid w:val="008214C5"/>
    <w:rsid w:val="008305F5"/>
    <w:rsid w:val="00D36F77"/>
    <w:rsid w:val="00E30879"/>
    <w:rsid w:val="00E94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1956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7195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7195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7195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71956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1956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7195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7195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7195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7195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kills.archwayconsultants.co.uk/Appraisal/Index.html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1BC4FAE-6086-4419-8CF9-103E397AF1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149</Words>
  <Characters>852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Rees, John</cp:lastModifiedBy>
  <cp:revision>2</cp:revision>
  <dcterms:created xsi:type="dcterms:W3CDTF">2015-02-17T15:25:00Z</dcterms:created>
  <dcterms:modified xsi:type="dcterms:W3CDTF">2015-02-17T16:12:00Z</dcterms:modified>
</cp:coreProperties>
</file>