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F1677" w14:textId="2989490B" w:rsidR="00233472" w:rsidRDefault="00233472">
      <w:pPr>
        <w:rPr>
          <w:rFonts w:asciiTheme="majorHAnsi" w:hAnsiTheme="majorHAnsi" w:cstheme="majorHAnsi"/>
          <w:sz w:val="60"/>
          <w:szCs w:val="60"/>
          <w:u w:val="single"/>
        </w:rPr>
      </w:pPr>
      <w:r w:rsidRPr="00233472">
        <w:rPr>
          <w:rFonts w:asciiTheme="majorHAnsi" w:hAnsiTheme="majorHAnsi" w:cstheme="majorHAnsi"/>
          <w:sz w:val="60"/>
          <w:szCs w:val="60"/>
          <w:u w:val="single"/>
        </w:rPr>
        <w:t>Darn Adfyfyriol</w:t>
      </w:r>
    </w:p>
    <w:p w14:paraId="1765BE54" w14:textId="77777777" w:rsidR="00233472" w:rsidRDefault="00233472">
      <w:pPr>
        <w:rPr>
          <w:rFonts w:asciiTheme="majorHAnsi" w:hAnsiTheme="majorHAnsi" w:cstheme="majorHAnsi"/>
          <w:sz w:val="32"/>
          <w:szCs w:val="32"/>
          <w:u w:val="single"/>
        </w:rPr>
      </w:pPr>
    </w:p>
    <w:p w14:paraId="74878BE0" w14:textId="1775A5C9" w:rsidR="00233472" w:rsidRDefault="00233472">
      <w:pPr>
        <w:rPr>
          <w:rFonts w:asciiTheme="majorHAnsi" w:hAnsiTheme="majorHAnsi" w:cstheme="majorHAnsi"/>
          <w:sz w:val="32"/>
          <w:szCs w:val="32"/>
          <w:u w:val="single"/>
        </w:rPr>
      </w:pPr>
      <w:r w:rsidRPr="00233472">
        <w:rPr>
          <w:rFonts w:asciiTheme="majorHAnsi" w:hAnsiTheme="majorHAnsi" w:cstheme="majorHAnsi"/>
          <w:sz w:val="32"/>
          <w:szCs w:val="32"/>
          <w:u w:val="single"/>
        </w:rPr>
        <w:t>Disgrifiad</w:t>
      </w:r>
    </w:p>
    <w:p w14:paraId="1B4CB65D" w14:textId="68FCD591" w:rsidR="001A4739" w:rsidRDefault="001A4739">
      <w:pPr>
        <w:rPr>
          <w:rFonts w:asciiTheme="majorHAnsi" w:hAnsiTheme="majorHAnsi" w:cstheme="majorHAnsi"/>
          <w:sz w:val="32"/>
          <w:szCs w:val="32"/>
          <w:u w:val="single"/>
        </w:rPr>
      </w:pPr>
      <w:r>
        <w:rPr>
          <w:rFonts w:ascii="Calibri" w:hAnsi="Calibri" w:cs="Calibri"/>
          <w:sz w:val="24"/>
          <w:szCs w:val="24"/>
        </w:rPr>
        <w:t xml:space="preserve">Yn ystod y modiwl yma, roedd disgwyl wedi bod arnaf i edrych ar fy mrand personol ac i ddarganfod y sgiliau cyflogadwyedd sydd gennyf er mwyn llwyddo mewn cyflogaeth gynaliadwy. Fel y mae Holmes (2017) yn sôn yn ei llyfr, mae sgiliau cyflogadwyedd yn gallu cael eu diffinio fel y sgiliau sydd yr angen ar bron a bod pawb er mwyn gwneud neu lwyddo mewn unrhyw swydd. </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 xml:space="preserve">Y rhan cyntaf o’r dasg oedd ceisio adnabod fy nghryfderau a gwendidau o ran fy mrand personol er mwyn llwyddo mewn cyflogaeth gynaliadwy. I ddechrau, yn ystod y gweithgareddau a’r sesiynau gyda’r grŵp, gwnes i adnabod roedd fy ngallu i weithio fel tîm a chyfathrebu yn effeithiol yn dda trwy wahanol drafodaethau yn ystod sesiynau. Trwy’r gweithgaredd rhwydweithio, roedd y sgiliau yma hefyd yn gryfder er mwyn creu cysylltiadau ychwanegol. </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Gan yr oedd y modiwl yn rhedeg trwy ddysgu ar floc dros gyfnod o bedwar wythnos, roedd hyn yn galluogi mi i ffocysu yn llwyr ar gynnwys y modiwl er mwyn gwella dealltwriaeth a sicrhau roeddwn yn ymwybodol o’r deilliannau dysgu. Yn ogystal â hynny, gan roedd y modiwl yn rhedeg dros gyfnod o bedwar wythnos, roedd hyn wedi galluogi mi i adnabod a datblygu fy sgiliau rheoli amser gan roeddwn yn fwy ymwybodol o’r amser roedd gennyf er mwyn cwblhau pob tasg mewn fframiau amser penodol. Mewn cysylltiad gyda fy sgiliau rheoli amser, gan yr oeddwn yn dynodi dau ddiwrnod yr wythnos ar gyfer darlithoedd, roedd hyn hefyd yn galluogi mi i fod yn llawer mwy trefnus, er mwyn cadw ar ben fy mhethau a ddim yn colli rheolaeth o beth oedd angen gwneud.</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Ond wrth hefyd edrych ar y fy nghryfderau, yn ystod y gweithgareddau, fy wnes i adnabod rhai gwendidau yn cynnwys rheoli amser, sgiliau arwain a sgiliau trefnu.</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t>Yr hyn yr oeddwn eisiau i ddigwydd ar ddechrau’r modiwl oedd ennill dealltwriaeth ddyfnach am sgiliau cyflogadwyedd, a bod yn ymwybodol o fy nghryfderau a fy ngwendidau a sut mae datblygu hyn i gryfhau fy mrand personol.</w:t>
      </w:r>
    </w:p>
    <w:p w14:paraId="7C822568" w14:textId="03B9A39C" w:rsidR="005C18DA" w:rsidRDefault="005C18DA">
      <w:pPr>
        <w:rPr>
          <w:rFonts w:asciiTheme="majorHAnsi" w:hAnsiTheme="majorHAnsi" w:cstheme="majorHAnsi"/>
          <w:sz w:val="32"/>
          <w:szCs w:val="32"/>
          <w:u w:val="single"/>
        </w:rPr>
      </w:pPr>
      <w:r>
        <w:rPr>
          <w:rFonts w:asciiTheme="majorHAnsi" w:hAnsiTheme="majorHAnsi" w:cstheme="majorHAnsi"/>
          <w:sz w:val="32"/>
          <w:szCs w:val="32"/>
          <w:u w:val="single"/>
        </w:rPr>
        <w:t>Teimladau</w:t>
      </w:r>
    </w:p>
    <w:p w14:paraId="39A9ABF5" w14:textId="52227ADB" w:rsidR="00C84C61" w:rsidRDefault="00C84C61" w:rsidP="008815D7">
      <w:pPr>
        <w:autoSpaceDE w:val="0"/>
        <w:autoSpaceDN w:val="0"/>
        <w:adjustRightInd w:val="0"/>
        <w:spacing w:line="252" w:lineRule="auto"/>
        <w:ind w:firstLine="720"/>
        <w:rPr>
          <w:rFonts w:ascii="Calibri" w:hAnsi="Calibri" w:cs="Calibri"/>
          <w:sz w:val="24"/>
          <w:szCs w:val="24"/>
        </w:rPr>
      </w:pPr>
      <w:r>
        <w:rPr>
          <w:rFonts w:ascii="Calibri" w:hAnsi="Calibri" w:cs="Calibri"/>
          <w:sz w:val="24"/>
          <w:szCs w:val="24"/>
        </w:rPr>
        <w:t>Ar ddechrau’r modiwl, roeddwn yn teimlo yn eithaf ansicr ac yn bryderus am y cynnwys wrth orfod adnabod a sôn am fy nghryfderau a fy ngwendidau. Yn ogystal â hynny, nid wyf yn gyfforddus yn siarad amdan fy hun, ac yn cael trafferth adnabod fy hun gan fy mod ddim yn hunan ymwybodol. Ond y gwir yw yn ôl Mind (2017) bod ofn, pryder, a nerfusrwydd yn agwedd sylfaenol ar fywyd. Rydyn ni i gyd yn profi'r emosiynau hyn wrth ystyried pethau newydd, oherwydd ni allwn fod yn siŵr sut y bydd pethau'n troi allan. Mae risgiau yn frawychus, ni waeth beth. Rydyn ni'n nerfus i ddatgelu ein hunain, i roi ein hunain allan yna, ac i fod yn agored.</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 xml:space="preserve">Ond er hynny, wrth symud ymlaen trwy’r modiwl, fe wnaeth fy nheimladau newid yn sylweddol. Yn ystod y modiwl, cawsom nifer o gyfleoedd i gael trafodaethau ymysg ein gilydd </w:t>
      </w:r>
      <w:r>
        <w:rPr>
          <w:rFonts w:ascii="Calibri" w:hAnsi="Calibri" w:cs="Calibri"/>
          <w:sz w:val="24"/>
          <w:szCs w:val="24"/>
        </w:rPr>
        <w:lastRenderedPageBreak/>
        <w:t xml:space="preserve">er mwyn trafod a rhannu gwahanol wendidau roeddwn wedi adnabod, a wnaeth mi deimlo llawer mwy hyderus a chyfforddus wrth siarad amdana fy hun erbyn diwedd y modiwl. Mae Cottrell (2021) yn trafod fod datgelu methiant neu wendid yn golygu eich bod yn derbyn y rhan yna ohonoch, rydych naill ai'n dod yn gyfforddus â'r agwedd yna, neu'n ceisio cymryd camau i newid a gwella. Y peth gwaethaf y gallwch chi ei wneud yw gwadu.                              Yn ystod y trafodaethau yma hefyd, roedd yn ffordd effeithiol o weithio fel tîm, gan deimlaf roedd yn gyfle i uniaethu gyda’n gilydd, a trwy fod yn onest a gwirioneddol roedd yn dod a phawb yn y grŵp yn agosach at ei gilydd. </w:t>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t>Trwy’r broses yma, fe wnaeth i mi sylweddoli fod gwrando ar farnai pobl eraill yn bwysig ac yn gallu helpu datblygiad. Teimlaf yr oedd wedi fy ngwneud yn fwy tosturiol a dealltwriaeth o eraill, gan wella perthynas yn bersonol ac yn broffesiynol. Yn ogystal, roedd yn caniatáu dysgu am ddisgwyliadau cywir, ffiniau iach, a sgiliau cyfathrebu er mwyn  gweithio gyda'i gilydd i feithrin perthynas gref.</w:t>
      </w:r>
      <w:r w:rsidR="008815D7">
        <w:rPr>
          <w:rFonts w:ascii="Calibri" w:hAnsi="Calibri" w:cs="Calibri"/>
          <w:sz w:val="24"/>
          <w:szCs w:val="24"/>
        </w:rPr>
        <w:tab/>
      </w:r>
      <w:r w:rsidR="008815D7">
        <w:rPr>
          <w:rFonts w:ascii="Calibri" w:hAnsi="Calibri" w:cs="Calibri"/>
          <w:sz w:val="24"/>
          <w:szCs w:val="24"/>
        </w:rPr>
        <w:tab/>
      </w:r>
      <w:r w:rsidR="008815D7">
        <w:rPr>
          <w:rFonts w:ascii="Calibri" w:hAnsi="Calibri" w:cs="Calibri"/>
          <w:sz w:val="24"/>
          <w:szCs w:val="24"/>
        </w:rPr>
        <w:tab/>
      </w:r>
      <w:r w:rsidR="008815D7">
        <w:rPr>
          <w:rFonts w:ascii="Calibri" w:hAnsi="Calibri" w:cs="Calibri"/>
          <w:sz w:val="24"/>
          <w:szCs w:val="24"/>
        </w:rPr>
        <w:tab/>
      </w:r>
      <w:r w:rsidR="008815D7">
        <w:rPr>
          <w:rFonts w:ascii="Calibri" w:hAnsi="Calibri" w:cs="Calibri"/>
          <w:sz w:val="24"/>
          <w:szCs w:val="24"/>
        </w:rPr>
        <w:tab/>
      </w:r>
      <w:r w:rsidR="008815D7">
        <w:rPr>
          <w:rFonts w:ascii="Calibri" w:hAnsi="Calibri" w:cs="Calibri"/>
          <w:sz w:val="24"/>
          <w:szCs w:val="24"/>
        </w:rPr>
        <w:tab/>
      </w:r>
      <w:r w:rsidR="008815D7">
        <w:rPr>
          <w:rFonts w:ascii="Calibri" w:hAnsi="Calibri" w:cs="Calibri"/>
          <w:sz w:val="24"/>
          <w:szCs w:val="24"/>
        </w:rPr>
        <w:tab/>
        <w:t xml:space="preserve">Ar ddiwedd y modiwl, teimlaf fydd y sgiliau yma i gyd yn fy </w:t>
      </w:r>
      <w:r w:rsidR="00474D97">
        <w:rPr>
          <w:rFonts w:ascii="Calibri" w:hAnsi="Calibri" w:cs="Calibri"/>
          <w:sz w:val="24"/>
          <w:szCs w:val="24"/>
        </w:rPr>
        <w:t xml:space="preserve">nghynorthwyo </w:t>
      </w:r>
      <w:r w:rsidR="004C2A9A">
        <w:rPr>
          <w:rFonts w:ascii="Calibri" w:hAnsi="Calibri" w:cs="Calibri"/>
          <w:sz w:val="24"/>
          <w:szCs w:val="24"/>
        </w:rPr>
        <w:t xml:space="preserve">gyda fy mrand personol a </w:t>
      </w:r>
      <w:r w:rsidR="000004FD">
        <w:rPr>
          <w:rFonts w:ascii="Calibri" w:hAnsi="Calibri" w:cs="Calibri"/>
          <w:sz w:val="24"/>
          <w:szCs w:val="24"/>
        </w:rPr>
        <w:t>cy</w:t>
      </w:r>
      <w:r w:rsidR="00EC5467">
        <w:rPr>
          <w:rFonts w:ascii="Calibri" w:hAnsi="Calibri" w:cs="Calibri"/>
          <w:sz w:val="24"/>
          <w:szCs w:val="24"/>
        </w:rPr>
        <w:t>flogaeth cynaliadw</w:t>
      </w:r>
      <w:r w:rsidR="00CE232C">
        <w:rPr>
          <w:rFonts w:ascii="Calibri" w:hAnsi="Calibri" w:cs="Calibri"/>
          <w:sz w:val="24"/>
          <w:szCs w:val="24"/>
        </w:rPr>
        <w:t xml:space="preserve">y wrth symud ymlaen yn y dyfodol. </w:t>
      </w:r>
      <w:r>
        <w:rPr>
          <w:rFonts w:ascii="Calibri" w:hAnsi="Calibri" w:cs="Calibri"/>
          <w:sz w:val="24"/>
          <w:szCs w:val="24"/>
        </w:rPr>
        <w:t xml:space="preserve"> </w:t>
      </w:r>
    </w:p>
    <w:p w14:paraId="50421B36" w14:textId="4D831AD8" w:rsidR="001A1D7E" w:rsidRDefault="005C4730" w:rsidP="00312C0F">
      <w:pPr>
        <w:autoSpaceDE w:val="0"/>
        <w:autoSpaceDN w:val="0"/>
        <w:adjustRightInd w:val="0"/>
        <w:spacing w:line="252" w:lineRule="auto"/>
        <w:rPr>
          <w:rFonts w:asciiTheme="majorHAnsi" w:hAnsiTheme="majorHAnsi" w:cstheme="majorHAnsi"/>
          <w:sz w:val="32"/>
          <w:szCs w:val="32"/>
          <w:u w:val="single"/>
        </w:rPr>
      </w:pPr>
      <w:r>
        <w:rPr>
          <w:rFonts w:asciiTheme="majorHAnsi" w:hAnsiTheme="majorHAnsi" w:cstheme="majorHAnsi"/>
          <w:sz w:val="32"/>
          <w:szCs w:val="32"/>
          <w:u w:val="single"/>
        </w:rPr>
        <w:t xml:space="preserve">Gwerthusiad </w:t>
      </w:r>
    </w:p>
    <w:p w14:paraId="5A52C383" w14:textId="77777777" w:rsidR="00001007" w:rsidRDefault="00C82589" w:rsidP="00C614F8">
      <w:pPr>
        <w:autoSpaceDE w:val="0"/>
        <w:autoSpaceDN w:val="0"/>
        <w:adjustRightInd w:val="0"/>
        <w:spacing w:line="252" w:lineRule="auto"/>
        <w:ind w:firstLine="720"/>
        <w:rPr>
          <w:rFonts w:cstheme="minorHAnsi"/>
          <w:sz w:val="24"/>
          <w:szCs w:val="24"/>
        </w:rPr>
      </w:pPr>
      <w:r>
        <w:rPr>
          <w:rFonts w:cstheme="minorHAnsi"/>
          <w:sz w:val="24"/>
          <w:szCs w:val="24"/>
        </w:rPr>
        <w:t xml:space="preserve">Wrth ddod at ddiwedd y modiwl, mae modd </w:t>
      </w:r>
      <w:r w:rsidR="00D56BEE">
        <w:rPr>
          <w:rFonts w:cstheme="minorHAnsi"/>
          <w:sz w:val="24"/>
          <w:szCs w:val="24"/>
        </w:rPr>
        <w:t xml:space="preserve">gwerthuso yr hyn aeth yn </w:t>
      </w:r>
      <w:r w:rsidR="009D3F30">
        <w:rPr>
          <w:rFonts w:cstheme="minorHAnsi"/>
          <w:sz w:val="24"/>
          <w:szCs w:val="24"/>
        </w:rPr>
        <w:t xml:space="preserve">dda, yn ogystal a beth nad </w:t>
      </w:r>
      <w:r w:rsidR="00644F83">
        <w:rPr>
          <w:rFonts w:cstheme="minorHAnsi"/>
          <w:sz w:val="24"/>
          <w:szCs w:val="24"/>
        </w:rPr>
        <w:t xml:space="preserve">oedd wedi gweithio cystal. </w:t>
      </w:r>
      <w:r w:rsidR="006164DD">
        <w:rPr>
          <w:rFonts w:cstheme="minorHAnsi"/>
          <w:sz w:val="24"/>
          <w:szCs w:val="24"/>
        </w:rPr>
        <w:t xml:space="preserve">Un o’r pethau cyntaf aeth yn dda yn ystod y modiwl </w:t>
      </w:r>
      <w:r w:rsidR="00DF03F3">
        <w:rPr>
          <w:rFonts w:cstheme="minorHAnsi"/>
          <w:sz w:val="24"/>
          <w:szCs w:val="24"/>
        </w:rPr>
        <w:t xml:space="preserve">er mwyn gwella fy nealltwriaeth o sgiliau cyflogadwyedd </w:t>
      </w:r>
      <w:r w:rsidR="002001DB">
        <w:rPr>
          <w:rFonts w:cstheme="minorHAnsi"/>
          <w:sz w:val="24"/>
          <w:szCs w:val="24"/>
        </w:rPr>
        <w:t xml:space="preserve">ac adeiladu fy mrand personol oedd cynnwys y modiwl, yn ogystal a’r </w:t>
      </w:r>
      <w:r w:rsidR="00B44752">
        <w:rPr>
          <w:rFonts w:cstheme="minorHAnsi"/>
          <w:sz w:val="24"/>
          <w:szCs w:val="24"/>
        </w:rPr>
        <w:t>pŵer bwyntiau</w:t>
      </w:r>
      <w:r w:rsidR="002001DB">
        <w:rPr>
          <w:rFonts w:cstheme="minorHAnsi"/>
          <w:sz w:val="24"/>
          <w:szCs w:val="24"/>
        </w:rPr>
        <w:t xml:space="preserve"> cynhwysfawr</w:t>
      </w:r>
      <w:r w:rsidR="00B44752">
        <w:rPr>
          <w:rFonts w:cstheme="minorHAnsi"/>
          <w:sz w:val="24"/>
          <w:szCs w:val="24"/>
        </w:rPr>
        <w:t xml:space="preserve">. </w:t>
      </w:r>
      <w:r w:rsidR="007977E2">
        <w:rPr>
          <w:rFonts w:cstheme="minorHAnsi"/>
          <w:sz w:val="24"/>
          <w:szCs w:val="24"/>
        </w:rPr>
        <w:t xml:space="preserve">Roedd y sesiwn </w:t>
      </w:r>
      <w:r w:rsidR="00157F99">
        <w:rPr>
          <w:rFonts w:cstheme="minorHAnsi"/>
          <w:sz w:val="24"/>
          <w:szCs w:val="24"/>
        </w:rPr>
        <w:t xml:space="preserve">y cawsom ar </w:t>
      </w:r>
      <w:r w:rsidR="00AF31C7">
        <w:rPr>
          <w:rFonts w:cstheme="minorHAnsi"/>
          <w:sz w:val="24"/>
          <w:szCs w:val="24"/>
        </w:rPr>
        <w:t xml:space="preserve">gynlluniau </w:t>
      </w:r>
      <w:r w:rsidR="00487814">
        <w:rPr>
          <w:rFonts w:cstheme="minorHAnsi"/>
          <w:sz w:val="24"/>
          <w:szCs w:val="24"/>
        </w:rPr>
        <w:t xml:space="preserve">datblygiad personol a phroffesiynol </w:t>
      </w:r>
      <w:r w:rsidR="00207B03">
        <w:rPr>
          <w:rFonts w:cstheme="minorHAnsi"/>
          <w:sz w:val="24"/>
          <w:szCs w:val="24"/>
        </w:rPr>
        <w:t>yn fuddiol iawn wrth gymryd mewn i ystyri</w:t>
      </w:r>
      <w:r w:rsidR="00640DDE">
        <w:rPr>
          <w:rFonts w:cstheme="minorHAnsi"/>
          <w:sz w:val="24"/>
          <w:szCs w:val="24"/>
        </w:rPr>
        <w:t>aet</w:t>
      </w:r>
      <w:r w:rsidR="00207B03">
        <w:rPr>
          <w:rFonts w:cstheme="minorHAnsi"/>
          <w:sz w:val="24"/>
          <w:szCs w:val="24"/>
        </w:rPr>
        <w:t>h</w:t>
      </w:r>
      <w:r w:rsidR="00640DDE">
        <w:rPr>
          <w:rFonts w:cstheme="minorHAnsi"/>
          <w:sz w:val="24"/>
          <w:szCs w:val="24"/>
        </w:rPr>
        <w:t xml:space="preserve"> datblygu brand personol.</w:t>
      </w:r>
      <w:r w:rsidR="00B95259">
        <w:rPr>
          <w:rFonts w:cstheme="minorHAnsi"/>
          <w:sz w:val="24"/>
          <w:szCs w:val="24"/>
        </w:rPr>
        <w:tab/>
      </w:r>
      <w:r w:rsidR="00B95259">
        <w:rPr>
          <w:rFonts w:cstheme="minorHAnsi"/>
          <w:sz w:val="24"/>
          <w:szCs w:val="24"/>
        </w:rPr>
        <w:tab/>
      </w:r>
      <w:r w:rsidR="00B95259">
        <w:rPr>
          <w:rFonts w:cstheme="minorHAnsi"/>
          <w:sz w:val="24"/>
          <w:szCs w:val="24"/>
        </w:rPr>
        <w:tab/>
      </w:r>
      <w:r w:rsidR="00B95259">
        <w:rPr>
          <w:rFonts w:cstheme="minorHAnsi"/>
          <w:sz w:val="24"/>
          <w:szCs w:val="24"/>
        </w:rPr>
        <w:tab/>
      </w:r>
      <w:r w:rsidR="00B95259">
        <w:rPr>
          <w:rFonts w:cstheme="minorHAnsi"/>
          <w:sz w:val="24"/>
          <w:szCs w:val="24"/>
        </w:rPr>
        <w:tab/>
      </w:r>
      <w:r w:rsidR="00B95259">
        <w:rPr>
          <w:rFonts w:cstheme="minorHAnsi"/>
          <w:sz w:val="24"/>
          <w:szCs w:val="24"/>
        </w:rPr>
        <w:tab/>
      </w:r>
      <w:r w:rsidR="00B95259">
        <w:rPr>
          <w:rFonts w:cstheme="minorHAnsi"/>
          <w:sz w:val="24"/>
          <w:szCs w:val="24"/>
        </w:rPr>
        <w:tab/>
      </w:r>
      <w:r w:rsidR="00DA694F">
        <w:rPr>
          <w:rFonts w:cstheme="minorHAnsi"/>
          <w:sz w:val="24"/>
          <w:szCs w:val="24"/>
        </w:rPr>
        <w:t xml:space="preserve">Yn ôl </w:t>
      </w:r>
      <w:r w:rsidR="00DA694F" w:rsidRPr="00DA694F">
        <w:rPr>
          <w:rFonts w:cstheme="minorHAnsi"/>
          <w:sz w:val="24"/>
          <w:szCs w:val="24"/>
        </w:rPr>
        <w:t>Beausaert, Segers and Gijselaers</w:t>
      </w:r>
      <w:r w:rsidR="00DA694F">
        <w:rPr>
          <w:rFonts w:cstheme="minorHAnsi"/>
          <w:sz w:val="24"/>
          <w:szCs w:val="24"/>
        </w:rPr>
        <w:t xml:space="preserve"> (</w:t>
      </w:r>
      <w:r w:rsidR="00DA694F" w:rsidRPr="00DA694F">
        <w:rPr>
          <w:rFonts w:cstheme="minorHAnsi"/>
          <w:sz w:val="24"/>
          <w:szCs w:val="24"/>
        </w:rPr>
        <w:t>2011)</w:t>
      </w:r>
      <w:r w:rsidR="00207B03">
        <w:rPr>
          <w:rFonts w:cstheme="minorHAnsi"/>
          <w:sz w:val="24"/>
          <w:szCs w:val="24"/>
        </w:rPr>
        <w:t xml:space="preserve"> </w:t>
      </w:r>
      <w:r w:rsidR="00C04F0B">
        <w:rPr>
          <w:rFonts w:cstheme="minorHAnsi"/>
          <w:sz w:val="24"/>
          <w:szCs w:val="24"/>
        </w:rPr>
        <w:t xml:space="preserve">gallwn </w:t>
      </w:r>
      <w:r w:rsidR="00DF4A38">
        <w:rPr>
          <w:rFonts w:cstheme="minorHAnsi"/>
          <w:sz w:val="24"/>
          <w:szCs w:val="24"/>
        </w:rPr>
        <w:t xml:space="preserve">benderfynu </w:t>
      </w:r>
      <w:r w:rsidR="00CC3BA0">
        <w:rPr>
          <w:rFonts w:cstheme="minorHAnsi"/>
          <w:sz w:val="24"/>
          <w:szCs w:val="24"/>
        </w:rPr>
        <w:t xml:space="preserve">bod cael </w:t>
      </w:r>
      <w:r w:rsidR="000D3B17">
        <w:rPr>
          <w:rFonts w:cstheme="minorHAnsi"/>
          <w:sz w:val="24"/>
          <w:szCs w:val="24"/>
        </w:rPr>
        <w:t>C</w:t>
      </w:r>
      <w:r w:rsidR="00CC3BA0" w:rsidRPr="00CC3BA0">
        <w:rPr>
          <w:rFonts w:cstheme="minorHAnsi"/>
          <w:sz w:val="24"/>
          <w:szCs w:val="24"/>
        </w:rPr>
        <w:t xml:space="preserve">DP yn helpu i gadw ffocws a chymhelliant wrth gyflawni eich nodau personol. Dylid </w:t>
      </w:r>
      <w:r w:rsidR="000D3B17">
        <w:rPr>
          <w:rFonts w:cstheme="minorHAnsi"/>
          <w:sz w:val="24"/>
          <w:szCs w:val="24"/>
        </w:rPr>
        <w:t>a</w:t>
      </w:r>
      <w:r w:rsidR="00CC3BA0" w:rsidRPr="00CC3BA0">
        <w:rPr>
          <w:rFonts w:cstheme="minorHAnsi"/>
          <w:sz w:val="24"/>
          <w:szCs w:val="24"/>
        </w:rPr>
        <w:t xml:space="preserve">ddasu i'ch anghenion a'ch dymuniadau penodol, a dylid ei ddiweddaru'n rheolaidd i adlewyrchu eich cynnydd presennol. Mae </w:t>
      </w:r>
      <w:r w:rsidR="00A40E96">
        <w:rPr>
          <w:rFonts w:cstheme="minorHAnsi"/>
          <w:sz w:val="24"/>
          <w:szCs w:val="24"/>
        </w:rPr>
        <w:t>modd</w:t>
      </w:r>
      <w:r w:rsidR="00CC3BA0" w:rsidRPr="00CC3BA0">
        <w:rPr>
          <w:rFonts w:cstheme="minorHAnsi"/>
          <w:sz w:val="24"/>
          <w:szCs w:val="24"/>
        </w:rPr>
        <w:t xml:space="preserve"> gweld bod cael </w:t>
      </w:r>
      <w:r w:rsidR="004D4603">
        <w:rPr>
          <w:rFonts w:cstheme="minorHAnsi"/>
          <w:sz w:val="24"/>
          <w:szCs w:val="24"/>
        </w:rPr>
        <w:t>C</w:t>
      </w:r>
      <w:r w:rsidR="00CC3BA0" w:rsidRPr="00CC3BA0">
        <w:rPr>
          <w:rFonts w:cstheme="minorHAnsi"/>
          <w:sz w:val="24"/>
          <w:szCs w:val="24"/>
        </w:rPr>
        <w:t>DP yn helpu</w:t>
      </w:r>
      <w:r w:rsidR="00A40E96">
        <w:rPr>
          <w:rFonts w:cstheme="minorHAnsi"/>
          <w:sz w:val="24"/>
          <w:szCs w:val="24"/>
        </w:rPr>
        <w:t xml:space="preserve"> pobl</w:t>
      </w:r>
      <w:r w:rsidR="00CC3BA0" w:rsidRPr="00CC3BA0">
        <w:rPr>
          <w:rFonts w:cstheme="minorHAnsi"/>
          <w:sz w:val="24"/>
          <w:szCs w:val="24"/>
        </w:rPr>
        <w:t xml:space="preserve"> i aros ar y trywydd iawn a chyflawni e</w:t>
      </w:r>
      <w:r w:rsidR="00E81BBA">
        <w:rPr>
          <w:rFonts w:cstheme="minorHAnsi"/>
          <w:sz w:val="24"/>
          <w:szCs w:val="24"/>
        </w:rPr>
        <w:t>u</w:t>
      </w:r>
      <w:r w:rsidR="00CC3BA0" w:rsidRPr="00CC3BA0">
        <w:rPr>
          <w:rFonts w:cstheme="minorHAnsi"/>
          <w:sz w:val="24"/>
          <w:szCs w:val="24"/>
        </w:rPr>
        <w:t xml:space="preserve"> nodau.</w:t>
      </w:r>
      <w:r w:rsidR="00A44D6A">
        <w:rPr>
          <w:rFonts w:cstheme="minorHAnsi"/>
          <w:sz w:val="24"/>
          <w:szCs w:val="24"/>
        </w:rPr>
        <w:t xml:space="preserve"> </w:t>
      </w:r>
      <w:r w:rsidR="00B95259">
        <w:rPr>
          <w:rFonts w:cstheme="minorHAnsi"/>
          <w:sz w:val="24"/>
          <w:szCs w:val="24"/>
        </w:rPr>
        <w:tab/>
      </w:r>
      <w:r w:rsidR="00B95259">
        <w:rPr>
          <w:rFonts w:cstheme="minorHAnsi"/>
          <w:sz w:val="24"/>
          <w:szCs w:val="24"/>
        </w:rPr>
        <w:tab/>
      </w:r>
      <w:r w:rsidR="00B95259">
        <w:rPr>
          <w:rFonts w:cstheme="minorHAnsi"/>
          <w:sz w:val="24"/>
          <w:szCs w:val="24"/>
        </w:rPr>
        <w:tab/>
      </w:r>
      <w:r w:rsidR="00B95259">
        <w:rPr>
          <w:rFonts w:cstheme="minorHAnsi"/>
          <w:sz w:val="24"/>
          <w:szCs w:val="24"/>
        </w:rPr>
        <w:tab/>
      </w:r>
      <w:r w:rsidR="00B95259">
        <w:rPr>
          <w:rFonts w:cstheme="minorHAnsi"/>
          <w:sz w:val="24"/>
          <w:szCs w:val="24"/>
        </w:rPr>
        <w:tab/>
      </w:r>
      <w:r w:rsidR="00B95259">
        <w:rPr>
          <w:rFonts w:cstheme="minorHAnsi"/>
          <w:sz w:val="24"/>
          <w:szCs w:val="24"/>
        </w:rPr>
        <w:tab/>
      </w:r>
      <w:r w:rsidR="00B95259">
        <w:rPr>
          <w:rFonts w:cstheme="minorHAnsi"/>
          <w:sz w:val="24"/>
          <w:szCs w:val="24"/>
        </w:rPr>
        <w:tab/>
      </w:r>
      <w:r w:rsidR="00B95259">
        <w:rPr>
          <w:rFonts w:cstheme="minorHAnsi"/>
          <w:sz w:val="24"/>
          <w:szCs w:val="24"/>
        </w:rPr>
        <w:tab/>
      </w:r>
      <w:r w:rsidR="00B95259">
        <w:rPr>
          <w:rFonts w:cstheme="minorHAnsi"/>
          <w:sz w:val="24"/>
          <w:szCs w:val="24"/>
        </w:rPr>
        <w:tab/>
      </w:r>
      <w:r w:rsidR="00B95259">
        <w:rPr>
          <w:rFonts w:cstheme="minorHAnsi"/>
          <w:sz w:val="24"/>
          <w:szCs w:val="24"/>
        </w:rPr>
        <w:tab/>
      </w:r>
      <w:r w:rsidR="00B95259">
        <w:rPr>
          <w:rFonts w:cstheme="minorHAnsi"/>
          <w:sz w:val="24"/>
          <w:szCs w:val="24"/>
        </w:rPr>
        <w:tab/>
      </w:r>
      <w:r w:rsidR="00040412">
        <w:rPr>
          <w:rFonts w:cstheme="minorHAnsi"/>
          <w:sz w:val="24"/>
          <w:szCs w:val="24"/>
        </w:rPr>
        <w:t xml:space="preserve">Trwy fynychu </w:t>
      </w:r>
      <w:r w:rsidR="006B54F5">
        <w:rPr>
          <w:rFonts w:cstheme="minorHAnsi"/>
          <w:sz w:val="24"/>
          <w:szCs w:val="24"/>
        </w:rPr>
        <w:t xml:space="preserve">darlithoedd wyneb wrth wyneb, roedd hyn </w:t>
      </w:r>
      <w:r w:rsidR="00B47C14">
        <w:rPr>
          <w:rFonts w:cstheme="minorHAnsi"/>
          <w:sz w:val="24"/>
          <w:szCs w:val="24"/>
        </w:rPr>
        <w:t>yn beth arall aeth yn dda yn ystod y modiwl yma, oherwydd roedd yn gyfle</w:t>
      </w:r>
      <w:r w:rsidR="00FC6225">
        <w:rPr>
          <w:rFonts w:cstheme="minorHAnsi"/>
          <w:sz w:val="24"/>
          <w:szCs w:val="24"/>
        </w:rPr>
        <w:t xml:space="preserve"> </w:t>
      </w:r>
      <w:r w:rsidR="003B18C1">
        <w:rPr>
          <w:rFonts w:cstheme="minorHAnsi"/>
          <w:sz w:val="24"/>
          <w:szCs w:val="24"/>
        </w:rPr>
        <w:t xml:space="preserve">i gael sesiynau mwy </w:t>
      </w:r>
      <w:r w:rsidR="00FD5D56">
        <w:rPr>
          <w:rFonts w:cstheme="minorHAnsi"/>
          <w:sz w:val="24"/>
          <w:szCs w:val="24"/>
        </w:rPr>
        <w:t xml:space="preserve">ym gysylltiedig </w:t>
      </w:r>
      <w:r w:rsidR="00E00039">
        <w:rPr>
          <w:rFonts w:cstheme="minorHAnsi"/>
          <w:sz w:val="24"/>
          <w:szCs w:val="24"/>
        </w:rPr>
        <w:t xml:space="preserve">yn hytrach na’r sesiynau </w:t>
      </w:r>
      <w:r w:rsidR="004C39DC">
        <w:rPr>
          <w:rFonts w:cstheme="minorHAnsi"/>
          <w:sz w:val="24"/>
          <w:szCs w:val="24"/>
        </w:rPr>
        <w:t>ar lein trwy Teams.</w:t>
      </w:r>
      <w:r w:rsidR="0083544D">
        <w:rPr>
          <w:rFonts w:cstheme="minorHAnsi"/>
          <w:sz w:val="24"/>
          <w:szCs w:val="24"/>
        </w:rPr>
        <w:t xml:space="preserve"> Eto roedd cael trafodaethau yn</w:t>
      </w:r>
      <w:r w:rsidR="001712D4">
        <w:rPr>
          <w:rFonts w:cstheme="minorHAnsi"/>
          <w:sz w:val="24"/>
          <w:szCs w:val="24"/>
        </w:rPr>
        <w:t xml:space="preserve">ghylch rhannu </w:t>
      </w:r>
      <w:r w:rsidR="009522A4">
        <w:rPr>
          <w:rFonts w:cstheme="minorHAnsi"/>
          <w:sz w:val="24"/>
          <w:szCs w:val="24"/>
        </w:rPr>
        <w:t xml:space="preserve">gwybodaeth a hyfforddiant </w:t>
      </w:r>
      <w:r w:rsidR="00FB7CC9">
        <w:rPr>
          <w:rFonts w:cstheme="minorHAnsi"/>
          <w:sz w:val="24"/>
          <w:szCs w:val="24"/>
        </w:rPr>
        <w:t xml:space="preserve">yn beth buddiol. </w:t>
      </w:r>
      <w:r w:rsidR="00CD0B2C">
        <w:rPr>
          <w:rFonts w:cstheme="minorHAnsi"/>
          <w:sz w:val="24"/>
          <w:szCs w:val="24"/>
        </w:rPr>
        <w:tab/>
      </w:r>
      <w:r w:rsidR="00CD0B2C">
        <w:rPr>
          <w:rFonts w:cstheme="minorHAnsi"/>
          <w:sz w:val="24"/>
          <w:szCs w:val="24"/>
        </w:rPr>
        <w:tab/>
      </w:r>
      <w:r w:rsidR="00CD0B2C">
        <w:rPr>
          <w:rFonts w:cstheme="minorHAnsi"/>
          <w:sz w:val="24"/>
          <w:szCs w:val="24"/>
        </w:rPr>
        <w:tab/>
      </w:r>
      <w:r w:rsidR="00CD0B2C">
        <w:rPr>
          <w:rFonts w:cstheme="minorHAnsi"/>
          <w:sz w:val="24"/>
          <w:szCs w:val="24"/>
        </w:rPr>
        <w:tab/>
      </w:r>
      <w:r w:rsidR="00CD0B2C">
        <w:rPr>
          <w:rFonts w:cstheme="minorHAnsi"/>
          <w:sz w:val="24"/>
          <w:szCs w:val="24"/>
        </w:rPr>
        <w:tab/>
      </w:r>
      <w:r w:rsidR="00CD0B2C">
        <w:rPr>
          <w:rFonts w:cstheme="minorHAnsi"/>
          <w:sz w:val="24"/>
          <w:szCs w:val="24"/>
        </w:rPr>
        <w:tab/>
      </w:r>
      <w:r w:rsidR="00CD0B2C">
        <w:rPr>
          <w:rFonts w:cstheme="minorHAnsi"/>
          <w:sz w:val="24"/>
          <w:szCs w:val="24"/>
        </w:rPr>
        <w:tab/>
        <w:t xml:space="preserve">Er y pethau da, credaf aeth rhai pethau ddim mor dda. </w:t>
      </w:r>
      <w:r w:rsidR="00555BDE">
        <w:rPr>
          <w:rFonts w:cstheme="minorHAnsi"/>
          <w:sz w:val="24"/>
          <w:szCs w:val="24"/>
        </w:rPr>
        <w:t xml:space="preserve">Yn gyntaf credaf gall </w:t>
      </w:r>
      <w:r w:rsidR="00796270">
        <w:rPr>
          <w:rFonts w:cstheme="minorHAnsi"/>
          <w:sz w:val="24"/>
          <w:szCs w:val="24"/>
        </w:rPr>
        <w:t xml:space="preserve">fy sgiliau rheoli amser wedi bod yn well yn ystod y modiwl pan yn paratoi ar gyfer </w:t>
      </w:r>
      <w:r w:rsidR="00E5702B">
        <w:rPr>
          <w:rFonts w:cstheme="minorHAnsi"/>
          <w:sz w:val="24"/>
          <w:szCs w:val="24"/>
        </w:rPr>
        <w:t xml:space="preserve">y tasgau </w:t>
      </w:r>
      <w:r w:rsidR="00547C73" w:rsidRPr="00547C73">
        <w:rPr>
          <w:rFonts w:cstheme="minorHAnsi"/>
          <w:sz w:val="24"/>
          <w:szCs w:val="24"/>
        </w:rPr>
        <w:t>anghydamseredig</w:t>
      </w:r>
      <w:r w:rsidR="00D17BF4">
        <w:rPr>
          <w:rFonts w:cstheme="minorHAnsi"/>
          <w:sz w:val="24"/>
          <w:szCs w:val="24"/>
        </w:rPr>
        <w:t xml:space="preserve"> er mwyn helpu dealltwriaeth a paratoadau ar gyfer sesiynau canlynol. </w:t>
      </w:r>
      <w:r w:rsidR="00933763">
        <w:rPr>
          <w:rFonts w:cstheme="minorHAnsi"/>
          <w:sz w:val="24"/>
          <w:szCs w:val="24"/>
        </w:rPr>
        <w:tab/>
      </w:r>
      <w:r w:rsidR="00933763">
        <w:rPr>
          <w:rFonts w:cstheme="minorHAnsi"/>
          <w:sz w:val="24"/>
          <w:szCs w:val="24"/>
        </w:rPr>
        <w:tab/>
        <w:t xml:space="preserve">Yn ogystal a hynny </w:t>
      </w:r>
      <w:r w:rsidR="00423C57">
        <w:rPr>
          <w:rFonts w:cstheme="minorHAnsi"/>
          <w:sz w:val="24"/>
          <w:szCs w:val="24"/>
        </w:rPr>
        <w:t xml:space="preserve">credaf aeth fy sgiliau arwain ddim mor dda, </w:t>
      </w:r>
      <w:r w:rsidR="00DF46FB">
        <w:rPr>
          <w:rFonts w:cstheme="minorHAnsi"/>
          <w:sz w:val="24"/>
          <w:szCs w:val="24"/>
        </w:rPr>
        <w:t>gan roedd</w:t>
      </w:r>
      <w:r w:rsidR="009F636D">
        <w:rPr>
          <w:rFonts w:cstheme="minorHAnsi"/>
          <w:sz w:val="24"/>
          <w:szCs w:val="24"/>
        </w:rPr>
        <w:t xml:space="preserve"> fy niffyg hyder yn achosi mi i gymryd cam yn ôl </w:t>
      </w:r>
      <w:r w:rsidR="00001007">
        <w:rPr>
          <w:rFonts w:cstheme="minorHAnsi"/>
          <w:sz w:val="24"/>
          <w:szCs w:val="24"/>
        </w:rPr>
        <w:t xml:space="preserve">mewn tasgau grŵp yn hytrach na cymryd rheolaeth. </w:t>
      </w:r>
    </w:p>
    <w:p w14:paraId="5C099518" w14:textId="77777777" w:rsidR="00930A2A" w:rsidRDefault="00930A2A" w:rsidP="00001007">
      <w:pPr>
        <w:autoSpaceDE w:val="0"/>
        <w:autoSpaceDN w:val="0"/>
        <w:adjustRightInd w:val="0"/>
        <w:spacing w:line="252" w:lineRule="auto"/>
        <w:rPr>
          <w:rFonts w:asciiTheme="majorHAnsi" w:hAnsiTheme="majorHAnsi" w:cstheme="majorHAnsi"/>
          <w:sz w:val="32"/>
          <w:szCs w:val="32"/>
          <w:u w:val="single"/>
        </w:rPr>
      </w:pPr>
      <w:r>
        <w:rPr>
          <w:rFonts w:asciiTheme="majorHAnsi" w:hAnsiTheme="majorHAnsi" w:cstheme="majorHAnsi"/>
          <w:sz w:val="32"/>
          <w:szCs w:val="32"/>
          <w:u w:val="single"/>
        </w:rPr>
        <w:t>Dadansoddiad</w:t>
      </w:r>
    </w:p>
    <w:p w14:paraId="339CE27D" w14:textId="11604E74" w:rsidR="00312C0F" w:rsidRDefault="004C2819" w:rsidP="008801BF">
      <w:pPr>
        <w:autoSpaceDE w:val="0"/>
        <w:autoSpaceDN w:val="0"/>
        <w:adjustRightInd w:val="0"/>
        <w:spacing w:line="252" w:lineRule="auto"/>
        <w:ind w:firstLine="720"/>
        <w:rPr>
          <w:rFonts w:cstheme="minorHAnsi"/>
          <w:sz w:val="24"/>
          <w:szCs w:val="24"/>
        </w:rPr>
      </w:pPr>
      <w:r>
        <w:rPr>
          <w:rFonts w:cstheme="minorHAnsi"/>
          <w:sz w:val="24"/>
          <w:szCs w:val="24"/>
        </w:rPr>
        <w:t xml:space="preserve">Wrth ddod i rhan </w:t>
      </w:r>
      <w:r w:rsidR="00E73082">
        <w:rPr>
          <w:rFonts w:cstheme="minorHAnsi"/>
          <w:sz w:val="24"/>
          <w:szCs w:val="24"/>
        </w:rPr>
        <w:t xml:space="preserve">yma o’r </w:t>
      </w:r>
      <w:r>
        <w:rPr>
          <w:rFonts w:cstheme="minorHAnsi"/>
          <w:sz w:val="24"/>
          <w:szCs w:val="24"/>
        </w:rPr>
        <w:t xml:space="preserve">dadansoddiad, </w:t>
      </w:r>
      <w:r w:rsidR="009A668C">
        <w:rPr>
          <w:rFonts w:cstheme="minorHAnsi"/>
          <w:sz w:val="24"/>
          <w:szCs w:val="24"/>
        </w:rPr>
        <w:t xml:space="preserve">mae modd cael mwy o ystyr a phwysigrwydd o’r sgiliau </w:t>
      </w:r>
      <w:r w:rsidR="001353AC">
        <w:rPr>
          <w:rFonts w:cstheme="minorHAnsi"/>
          <w:sz w:val="24"/>
          <w:szCs w:val="24"/>
        </w:rPr>
        <w:t xml:space="preserve">cyflogadwyedd </w:t>
      </w:r>
      <w:r w:rsidR="00E73082">
        <w:rPr>
          <w:rFonts w:cstheme="minorHAnsi"/>
          <w:sz w:val="24"/>
          <w:szCs w:val="24"/>
        </w:rPr>
        <w:t xml:space="preserve">a ddatblygwyd </w:t>
      </w:r>
      <w:r w:rsidR="00120A7C">
        <w:rPr>
          <w:rFonts w:cstheme="minorHAnsi"/>
          <w:sz w:val="24"/>
          <w:szCs w:val="24"/>
        </w:rPr>
        <w:t xml:space="preserve">ar gyfer fy mrand personol yn ystod y modiwl. </w:t>
      </w:r>
      <w:r w:rsidR="00B86AED">
        <w:rPr>
          <w:rFonts w:cstheme="minorHAnsi"/>
          <w:sz w:val="24"/>
          <w:szCs w:val="24"/>
        </w:rPr>
        <w:tab/>
      </w:r>
      <w:r w:rsidR="00B86AED">
        <w:rPr>
          <w:rFonts w:cstheme="minorHAnsi"/>
          <w:sz w:val="24"/>
          <w:szCs w:val="24"/>
        </w:rPr>
        <w:tab/>
      </w:r>
      <w:r w:rsidR="00B86AED">
        <w:rPr>
          <w:rFonts w:cstheme="minorHAnsi"/>
          <w:sz w:val="24"/>
          <w:szCs w:val="24"/>
        </w:rPr>
        <w:tab/>
      </w:r>
      <w:r w:rsidR="00B86AED">
        <w:rPr>
          <w:rFonts w:cstheme="minorHAnsi"/>
          <w:sz w:val="24"/>
          <w:szCs w:val="24"/>
        </w:rPr>
        <w:tab/>
      </w:r>
      <w:r w:rsidR="00B86AED">
        <w:rPr>
          <w:rFonts w:cstheme="minorHAnsi"/>
          <w:sz w:val="24"/>
          <w:szCs w:val="24"/>
        </w:rPr>
        <w:tab/>
      </w:r>
      <w:r w:rsidR="00B86AED">
        <w:rPr>
          <w:rFonts w:cstheme="minorHAnsi"/>
          <w:sz w:val="24"/>
          <w:szCs w:val="24"/>
        </w:rPr>
        <w:tab/>
      </w:r>
      <w:r w:rsidR="00B86AED">
        <w:rPr>
          <w:rFonts w:cstheme="minorHAnsi"/>
          <w:sz w:val="24"/>
          <w:szCs w:val="24"/>
        </w:rPr>
        <w:tab/>
      </w:r>
      <w:r w:rsidR="00B86AED">
        <w:rPr>
          <w:rFonts w:cstheme="minorHAnsi"/>
          <w:sz w:val="24"/>
          <w:szCs w:val="24"/>
        </w:rPr>
        <w:tab/>
      </w:r>
      <w:r w:rsidR="00B86AED">
        <w:rPr>
          <w:rFonts w:cstheme="minorHAnsi"/>
          <w:sz w:val="24"/>
          <w:szCs w:val="24"/>
        </w:rPr>
        <w:tab/>
      </w:r>
      <w:r w:rsidR="00B86AED">
        <w:rPr>
          <w:rFonts w:cstheme="minorHAnsi"/>
          <w:sz w:val="24"/>
          <w:szCs w:val="24"/>
        </w:rPr>
        <w:tab/>
      </w:r>
      <w:r w:rsidR="00B86AED">
        <w:rPr>
          <w:rFonts w:cstheme="minorHAnsi"/>
          <w:sz w:val="24"/>
          <w:szCs w:val="24"/>
        </w:rPr>
        <w:tab/>
      </w:r>
      <w:r w:rsidR="00B86AED">
        <w:rPr>
          <w:rFonts w:cstheme="minorHAnsi"/>
          <w:sz w:val="24"/>
          <w:szCs w:val="24"/>
        </w:rPr>
        <w:tab/>
      </w:r>
      <w:r w:rsidR="00C95407">
        <w:rPr>
          <w:rFonts w:cstheme="minorHAnsi"/>
          <w:sz w:val="24"/>
          <w:szCs w:val="24"/>
        </w:rPr>
        <w:t xml:space="preserve">Yn gyntaf rwyf wedi sôn am y sesiynau </w:t>
      </w:r>
      <w:r w:rsidR="00CB0438">
        <w:rPr>
          <w:rFonts w:cstheme="minorHAnsi"/>
          <w:sz w:val="24"/>
          <w:szCs w:val="24"/>
        </w:rPr>
        <w:t xml:space="preserve">wyneb wrth wyneb a phwysigrwydd trafodaeth ymysg aelodau eraill </w:t>
      </w:r>
      <w:r w:rsidR="008801BF">
        <w:rPr>
          <w:rFonts w:cstheme="minorHAnsi"/>
          <w:sz w:val="24"/>
          <w:szCs w:val="24"/>
        </w:rPr>
        <w:t xml:space="preserve">o’r grŵp. </w:t>
      </w:r>
      <w:r w:rsidR="004278EE">
        <w:rPr>
          <w:rFonts w:cstheme="minorHAnsi"/>
          <w:sz w:val="24"/>
          <w:szCs w:val="24"/>
        </w:rPr>
        <w:t xml:space="preserve">Roedd hyn i gyd wedi fy helpu i ddatblygu </w:t>
      </w:r>
      <w:r w:rsidR="00C22697">
        <w:rPr>
          <w:rFonts w:cstheme="minorHAnsi"/>
          <w:sz w:val="24"/>
          <w:szCs w:val="24"/>
        </w:rPr>
        <w:t xml:space="preserve">sgiliau </w:t>
      </w:r>
      <w:r w:rsidR="00C22697">
        <w:rPr>
          <w:rFonts w:cstheme="minorHAnsi"/>
          <w:sz w:val="24"/>
          <w:szCs w:val="24"/>
        </w:rPr>
        <w:lastRenderedPageBreak/>
        <w:t>gweithio fel tîm yn ogystal a sgiliau cyfathrebu effeithiol.</w:t>
      </w:r>
      <w:r w:rsidR="004547A4">
        <w:rPr>
          <w:rFonts w:cstheme="minorHAnsi"/>
          <w:sz w:val="24"/>
          <w:szCs w:val="24"/>
        </w:rPr>
        <w:t xml:space="preserve"> Fel mae</w:t>
      </w:r>
      <w:r w:rsidR="00C22697">
        <w:rPr>
          <w:rFonts w:cstheme="minorHAnsi"/>
          <w:sz w:val="24"/>
          <w:szCs w:val="24"/>
        </w:rPr>
        <w:t xml:space="preserve"> </w:t>
      </w:r>
      <w:r w:rsidR="004547A4" w:rsidRPr="004547A4">
        <w:rPr>
          <w:rFonts w:cstheme="minorHAnsi"/>
          <w:sz w:val="24"/>
          <w:szCs w:val="24"/>
        </w:rPr>
        <w:t xml:space="preserve">Reuer </w:t>
      </w:r>
      <w:r w:rsidR="004547A4">
        <w:rPr>
          <w:rFonts w:cstheme="minorHAnsi"/>
          <w:sz w:val="24"/>
          <w:szCs w:val="24"/>
        </w:rPr>
        <w:t>(</w:t>
      </w:r>
      <w:r w:rsidR="004547A4" w:rsidRPr="004547A4">
        <w:rPr>
          <w:rFonts w:cstheme="minorHAnsi"/>
          <w:sz w:val="24"/>
          <w:szCs w:val="24"/>
        </w:rPr>
        <w:t>2019)</w:t>
      </w:r>
      <w:r w:rsidR="004C39DC">
        <w:rPr>
          <w:rFonts w:cstheme="minorHAnsi"/>
          <w:sz w:val="24"/>
          <w:szCs w:val="24"/>
        </w:rPr>
        <w:t xml:space="preserve"> </w:t>
      </w:r>
      <w:r w:rsidR="004547A4">
        <w:rPr>
          <w:rFonts w:cstheme="minorHAnsi"/>
          <w:sz w:val="24"/>
          <w:szCs w:val="24"/>
        </w:rPr>
        <w:t xml:space="preserve">yn sôn </w:t>
      </w:r>
      <w:r w:rsidR="00154D32">
        <w:rPr>
          <w:rFonts w:cstheme="minorHAnsi"/>
          <w:sz w:val="24"/>
          <w:szCs w:val="24"/>
        </w:rPr>
        <w:t>mai</w:t>
      </w:r>
      <w:r w:rsidR="00231D6F">
        <w:rPr>
          <w:rFonts w:cstheme="minorHAnsi"/>
          <w:sz w:val="24"/>
          <w:szCs w:val="24"/>
        </w:rPr>
        <w:t xml:space="preserve"> c</w:t>
      </w:r>
      <w:r w:rsidR="00231D6F" w:rsidRPr="00231D6F">
        <w:rPr>
          <w:rFonts w:cstheme="minorHAnsi"/>
          <w:sz w:val="24"/>
          <w:szCs w:val="24"/>
        </w:rPr>
        <w:t xml:space="preserve">ydweithio’n dda fel arfer yw’r ffordd fwyaf effeithiol ac effeithlon o weithio. Gall gwaith tîm ddod ag ymdeimlad o undod, creadigrwydd, cydweithredu a chymhelliant i'r gweithle, sydd oll yn ddymunol iawn mewn </w:t>
      </w:r>
      <w:r w:rsidR="00154D32">
        <w:rPr>
          <w:rFonts w:cstheme="minorHAnsi"/>
          <w:sz w:val="24"/>
          <w:szCs w:val="24"/>
        </w:rPr>
        <w:t>unrhyw swydd</w:t>
      </w:r>
      <w:r w:rsidR="00231D6F" w:rsidRPr="00231D6F">
        <w:rPr>
          <w:rFonts w:cstheme="minorHAnsi"/>
          <w:sz w:val="24"/>
          <w:szCs w:val="24"/>
        </w:rPr>
        <w:t>. Mae tîm effeithiol yn cydweithio i gyflawni nod a rennir, gan ddefnyddio'r sgiliau a'r talentau a rennir ganddynt</w:t>
      </w:r>
      <w:r w:rsidR="00792A87">
        <w:rPr>
          <w:rFonts w:cstheme="minorHAnsi"/>
          <w:sz w:val="24"/>
          <w:szCs w:val="24"/>
        </w:rPr>
        <w:t>.</w:t>
      </w:r>
      <w:r w:rsidR="00961233">
        <w:rPr>
          <w:rFonts w:cstheme="minorHAnsi"/>
          <w:sz w:val="24"/>
          <w:szCs w:val="24"/>
        </w:rPr>
        <w:t xml:space="preserve"> </w:t>
      </w:r>
      <w:r w:rsidR="004D4518">
        <w:rPr>
          <w:rFonts w:cstheme="minorHAnsi"/>
          <w:sz w:val="24"/>
          <w:szCs w:val="24"/>
        </w:rPr>
        <w:tab/>
      </w:r>
      <w:r w:rsidR="004D4518">
        <w:rPr>
          <w:rFonts w:cstheme="minorHAnsi"/>
          <w:sz w:val="24"/>
          <w:szCs w:val="24"/>
        </w:rPr>
        <w:tab/>
      </w:r>
      <w:r w:rsidR="004D4518">
        <w:rPr>
          <w:rFonts w:cstheme="minorHAnsi"/>
          <w:sz w:val="24"/>
          <w:szCs w:val="24"/>
        </w:rPr>
        <w:tab/>
      </w:r>
      <w:r w:rsidR="004D4518">
        <w:rPr>
          <w:rFonts w:cstheme="minorHAnsi"/>
          <w:sz w:val="24"/>
          <w:szCs w:val="24"/>
        </w:rPr>
        <w:tab/>
      </w:r>
      <w:r w:rsidR="004D4518">
        <w:rPr>
          <w:rFonts w:cstheme="minorHAnsi"/>
          <w:sz w:val="24"/>
          <w:szCs w:val="24"/>
        </w:rPr>
        <w:tab/>
      </w:r>
      <w:r w:rsidR="00961233">
        <w:rPr>
          <w:rFonts w:cstheme="minorHAnsi"/>
          <w:sz w:val="24"/>
          <w:szCs w:val="24"/>
        </w:rPr>
        <w:t xml:space="preserve">Yn ystod hyn roedd cyfle i ddatblygu ar sgiliau cyfathrebu effeithiol. </w:t>
      </w:r>
      <w:r w:rsidR="00603975">
        <w:rPr>
          <w:rFonts w:cstheme="minorHAnsi"/>
          <w:sz w:val="24"/>
          <w:szCs w:val="24"/>
        </w:rPr>
        <w:t xml:space="preserve">Fel mae </w:t>
      </w:r>
      <w:r w:rsidR="00603975" w:rsidRPr="00603975">
        <w:rPr>
          <w:rFonts w:cstheme="minorHAnsi"/>
          <w:sz w:val="24"/>
          <w:szCs w:val="24"/>
        </w:rPr>
        <w:t>Cameron</w:t>
      </w:r>
      <w:r w:rsidR="00603975">
        <w:rPr>
          <w:rFonts w:cstheme="minorHAnsi"/>
          <w:sz w:val="24"/>
          <w:szCs w:val="24"/>
        </w:rPr>
        <w:t xml:space="preserve"> (</w:t>
      </w:r>
      <w:r w:rsidR="00603975" w:rsidRPr="00603975">
        <w:rPr>
          <w:rFonts w:cstheme="minorHAnsi"/>
          <w:sz w:val="24"/>
          <w:szCs w:val="24"/>
        </w:rPr>
        <w:t>2016)</w:t>
      </w:r>
      <w:r w:rsidR="00603975">
        <w:rPr>
          <w:rFonts w:cstheme="minorHAnsi"/>
          <w:sz w:val="24"/>
          <w:szCs w:val="24"/>
        </w:rPr>
        <w:t xml:space="preserve"> yn sôn, m</w:t>
      </w:r>
      <w:r w:rsidR="00961233" w:rsidRPr="00961233">
        <w:rPr>
          <w:rFonts w:cstheme="minorHAnsi"/>
          <w:sz w:val="24"/>
          <w:szCs w:val="24"/>
        </w:rPr>
        <w:t>ae cyfathrebu yn y gweithle yn bwysig oherwydd ei fod yn hybu morâl, ymgysylltiad, cynhyrchiant a boddhad gweithwyr. Mae cyfathrebu hefyd yn allweddol ar gyfer gwell cydweithrediad tîm a chydwei</w:t>
      </w:r>
      <w:r w:rsidR="004D4518">
        <w:rPr>
          <w:rFonts w:cstheme="minorHAnsi"/>
          <w:sz w:val="24"/>
          <w:szCs w:val="24"/>
        </w:rPr>
        <w:t>thrediad unigol</w:t>
      </w:r>
      <w:r w:rsidR="00961233" w:rsidRPr="00961233">
        <w:rPr>
          <w:rFonts w:cstheme="minorHAnsi"/>
          <w:sz w:val="24"/>
          <w:szCs w:val="24"/>
        </w:rPr>
        <w:t>. Yn y pen draw, mae cyfathrebu effeithiol yn y gweithle yn helpu i ysgogi canlyniadau gwell i unigolion, timau a sefydliadau.</w:t>
      </w:r>
      <w:r w:rsidR="00E07DCE">
        <w:rPr>
          <w:rFonts w:cstheme="minorHAnsi"/>
          <w:sz w:val="24"/>
          <w:szCs w:val="24"/>
        </w:rPr>
        <w:tab/>
      </w:r>
      <w:r w:rsidR="00CE340F">
        <w:rPr>
          <w:rFonts w:cstheme="minorHAnsi"/>
          <w:sz w:val="24"/>
          <w:szCs w:val="24"/>
        </w:rPr>
        <w:t xml:space="preserve">Un sgil arall oedd modd </w:t>
      </w:r>
      <w:r w:rsidR="00EF7CEF">
        <w:rPr>
          <w:rFonts w:cstheme="minorHAnsi"/>
          <w:sz w:val="24"/>
          <w:szCs w:val="24"/>
        </w:rPr>
        <w:t xml:space="preserve">datblygu ar er mwyn adeiladu fy mrand personol ar gyfer cyflogaeth cynaliadwy </w:t>
      </w:r>
      <w:r w:rsidR="00362092">
        <w:rPr>
          <w:rFonts w:cstheme="minorHAnsi"/>
          <w:sz w:val="24"/>
          <w:szCs w:val="24"/>
        </w:rPr>
        <w:t>oedd hunanymwybyddiaeth o fy nghryfderau a fy ngwendi</w:t>
      </w:r>
      <w:r w:rsidR="007B49E7">
        <w:rPr>
          <w:rFonts w:cstheme="minorHAnsi"/>
          <w:sz w:val="24"/>
          <w:szCs w:val="24"/>
        </w:rPr>
        <w:t xml:space="preserve">dau. Mae hyn yn cyfuno nifer o sgiliau eraill yn cynnwys trefnu a rheoli amser. Fel </w:t>
      </w:r>
      <w:r w:rsidR="00543317">
        <w:rPr>
          <w:rFonts w:cstheme="minorHAnsi"/>
          <w:sz w:val="24"/>
          <w:szCs w:val="24"/>
        </w:rPr>
        <w:t>soniwyd</w:t>
      </w:r>
      <w:r w:rsidR="007B49E7">
        <w:rPr>
          <w:rFonts w:cstheme="minorHAnsi"/>
          <w:sz w:val="24"/>
          <w:szCs w:val="24"/>
        </w:rPr>
        <w:t xml:space="preserve"> </w:t>
      </w:r>
      <w:r w:rsidR="00152905" w:rsidRPr="00152905">
        <w:rPr>
          <w:rFonts w:cstheme="minorHAnsi"/>
          <w:sz w:val="24"/>
          <w:szCs w:val="24"/>
        </w:rPr>
        <w:t xml:space="preserve">London </w:t>
      </w:r>
      <w:r w:rsidR="00152905">
        <w:rPr>
          <w:rFonts w:cstheme="minorHAnsi"/>
          <w:sz w:val="24"/>
          <w:szCs w:val="24"/>
        </w:rPr>
        <w:t>(</w:t>
      </w:r>
      <w:r w:rsidR="00152905" w:rsidRPr="00152905">
        <w:rPr>
          <w:rFonts w:cstheme="minorHAnsi"/>
          <w:sz w:val="24"/>
          <w:szCs w:val="24"/>
        </w:rPr>
        <w:t>2021)</w:t>
      </w:r>
      <w:r w:rsidR="0012791A">
        <w:rPr>
          <w:rFonts w:cstheme="minorHAnsi"/>
          <w:sz w:val="24"/>
          <w:szCs w:val="24"/>
        </w:rPr>
        <w:t xml:space="preserve"> h</w:t>
      </w:r>
      <w:r w:rsidR="0012791A" w:rsidRPr="0012791A">
        <w:rPr>
          <w:rFonts w:cstheme="minorHAnsi"/>
          <w:sz w:val="24"/>
          <w:szCs w:val="24"/>
        </w:rPr>
        <w:t xml:space="preserve">eb lefel dda o hunanymwybyddiaeth yn y gweithle, mae </w:t>
      </w:r>
      <w:r w:rsidR="00CB0DDC">
        <w:rPr>
          <w:rFonts w:cstheme="minorHAnsi"/>
          <w:sz w:val="24"/>
          <w:szCs w:val="24"/>
        </w:rPr>
        <w:t>pobl</w:t>
      </w:r>
      <w:r w:rsidR="0012791A" w:rsidRPr="0012791A">
        <w:rPr>
          <w:rFonts w:cstheme="minorHAnsi"/>
          <w:sz w:val="24"/>
          <w:szCs w:val="24"/>
        </w:rPr>
        <w:t xml:space="preserve"> yn e</w:t>
      </w:r>
      <w:r w:rsidR="00CB0DDC">
        <w:rPr>
          <w:rFonts w:cstheme="minorHAnsi"/>
          <w:sz w:val="24"/>
          <w:szCs w:val="24"/>
        </w:rPr>
        <w:t>u</w:t>
      </w:r>
      <w:r w:rsidR="0012791A" w:rsidRPr="0012791A">
        <w:rPr>
          <w:rFonts w:cstheme="minorHAnsi"/>
          <w:sz w:val="24"/>
          <w:szCs w:val="24"/>
        </w:rPr>
        <w:t xml:space="preserve"> chael yn anodd rheoli eu hamser a pherfformio ar eu hanterth yn rheolaidd. Mae'n help mawr os gall gweithwyr feddwl ymlaen a chynllunio eu hamserlen mewn ffordd sy'n cynyddu eu cryfderau i'r eithaf ac yn lleihau eu gwendidau</w:t>
      </w:r>
      <w:r w:rsidR="00727E25">
        <w:rPr>
          <w:rFonts w:cstheme="minorHAnsi"/>
          <w:sz w:val="24"/>
          <w:szCs w:val="24"/>
        </w:rPr>
        <w:t xml:space="preserve">. </w:t>
      </w:r>
      <w:r w:rsidR="008D3F4F">
        <w:rPr>
          <w:rFonts w:cstheme="minorHAnsi"/>
          <w:sz w:val="24"/>
          <w:szCs w:val="24"/>
        </w:rPr>
        <w:tab/>
      </w:r>
      <w:r w:rsidR="008D3F4F">
        <w:rPr>
          <w:rFonts w:cstheme="minorHAnsi"/>
          <w:sz w:val="24"/>
          <w:szCs w:val="24"/>
        </w:rPr>
        <w:tab/>
      </w:r>
      <w:r w:rsidR="008D3F4F">
        <w:rPr>
          <w:rFonts w:cstheme="minorHAnsi"/>
          <w:sz w:val="24"/>
          <w:szCs w:val="24"/>
        </w:rPr>
        <w:tab/>
      </w:r>
      <w:r w:rsidR="008D3F4F">
        <w:rPr>
          <w:rFonts w:cstheme="minorHAnsi"/>
          <w:sz w:val="24"/>
          <w:szCs w:val="24"/>
        </w:rPr>
        <w:tab/>
      </w:r>
      <w:r w:rsidR="008D3F4F">
        <w:rPr>
          <w:rFonts w:cstheme="minorHAnsi"/>
          <w:sz w:val="24"/>
          <w:szCs w:val="24"/>
        </w:rPr>
        <w:tab/>
      </w:r>
      <w:r w:rsidR="008D3F4F">
        <w:rPr>
          <w:rFonts w:cstheme="minorHAnsi"/>
          <w:sz w:val="24"/>
          <w:szCs w:val="24"/>
        </w:rPr>
        <w:tab/>
      </w:r>
      <w:r w:rsidR="008D3F4F">
        <w:rPr>
          <w:rFonts w:cstheme="minorHAnsi"/>
          <w:sz w:val="24"/>
          <w:szCs w:val="24"/>
        </w:rPr>
        <w:tab/>
      </w:r>
      <w:r w:rsidR="008D3F4F">
        <w:rPr>
          <w:rFonts w:cstheme="minorHAnsi"/>
          <w:sz w:val="24"/>
          <w:szCs w:val="24"/>
        </w:rPr>
        <w:tab/>
        <w:t xml:space="preserve">Ond yn dweud hynny wrth sôn am sgiliau </w:t>
      </w:r>
      <w:r w:rsidR="00845B15">
        <w:rPr>
          <w:rFonts w:cstheme="minorHAnsi"/>
          <w:sz w:val="24"/>
          <w:szCs w:val="24"/>
        </w:rPr>
        <w:t xml:space="preserve">trefnu a rheoli amser, teimlaf y gall </w:t>
      </w:r>
      <w:r w:rsidR="000F4D9D">
        <w:rPr>
          <w:rFonts w:cstheme="minorHAnsi"/>
          <w:sz w:val="24"/>
          <w:szCs w:val="24"/>
        </w:rPr>
        <w:t xml:space="preserve">datblygu’r sgiliau yma </w:t>
      </w:r>
      <w:r w:rsidR="00DF1BD9">
        <w:rPr>
          <w:rFonts w:cstheme="minorHAnsi"/>
          <w:sz w:val="24"/>
          <w:szCs w:val="24"/>
        </w:rPr>
        <w:t>ymhellach yn ystod y modiwl wedi helpu fi mewn sefyllfaoedd gwahanol</w:t>
      </w:r>
      <w:r w:rsidR="008232B0">
        <w:rPr>
          <w:rFonts w:cstheme="minorHAnsi"/>
          <w:sz w:val="24"/>
          <w:szCs w:val="24"/>
        </w:rPr>
        <w:t xml:space="preserve"> lle yr oeddwn yn wynebu anawsterau</w:t>
      </w:r>
      <w:r w:rsidR="009E0FC3">
        <w:rPr>
          <w:rFonts w:cstheme="minorHAnsi"/>
          <w:sz w:val="24"/>
          <w:szCs w:val="24"/>
        </w:rPr>
        <w:t xml:space="preserve">. </w:t>
      </w:r>
      <w:r w:rsidR="00A8647D" w:rsidRPr="00A8647D">
        <w:rPr>
          <w:rFonts w:cstheme="minorHAnsi"/>
          <w:sz w:val="24"/>
          <w:szCs w:val="24"/>
        </w:rPr>
        <w:t xml:space="preserve">Mae </w:t>
      </w:r>
      <w:r w:rsidR="00201C8F">
        <w:rPr>
          <w:rFonts w:cstheme="minorHAnsi"/>
          <w:sz w:val="24"/>
          <w:szCs w:val="24"/>
        </w:rPr>
        <w:t>sgiliau trefnu a rheoli amser</w:t>
      </w:r>
      <w:r w:rsidR="00A8647D" w:rsidRPr="00A8647D">
        <w:rPr>
          <w:rFonts w:cstheme="minorHAnsi"/>
          <w:sz w:val="24"/>
          <w:szCs w:val="24"/>
        </w:rPr>
        <w:t xml:space="preserve"> yn</w:t>
      </w:r>
      <w:r w:rsidR="00BC3FA7">
        <w:rPr>
          <w:rFonts w:cstheme="minorHAnsi"/>
          <w:sz w:val="24"/>
          <w:szCs w:val="24"/>
        </w:rPr>
        <w:t xml:space="preserve"> </w:t>
      </w:r>
      <w:r w:rsidR="00950901">
        <w:rPr>
          <w:rFonts w:cstheme="minorHAnsi"/>
          <w:sz w:val="24"/>
          <w:szCs w:val="24"/>
        </w:rPr>
        <w:t xml:space="preserve">ôl </w:t>
      </w:r>
      <w:r w:rsidR="00950901" w:rsidRPr="00950901">
        <w:rPr>
          <w:rFonts w:cstheme="minorHAnsi"/>
          <w:sz w:val="24"/>
          <w:szCs w:val="24"/>
        </w:rPr>
        <w:t>Forsyth (2013</w:t>
      </w:r>
      <w:r w:rsidR="00950901">
        <w:rPr>
          <w:rFonts w:cstheme="minorHAnsi"/>
          <w:sz w:val="24"/>
          <w:szCs w:val="24"/>
        </w:rPr>
        <w:t>) yn</w:t>
      </w:r>
      <w:r w:rsidR="00A8647D" w:rsidRPr="00A8647D">
        <w:rPr>
          <w:rFonts w:cstheme="minorHAnsi"/>
          <w:sz w:val="24"/>
          <w:szCs w:val="24"/>
        </w:rPr>
        <w:t xml:space="preserve"> caniatáu ichi ychwanegu mwy o strwythur i'ch bywyd gwaith fel y gallwch reoli eich llwyth gwaith yn well a'i rannu'n dasgau </w:t>
      </w:r>
      <w:r w:rsidR="00201C8F">
        <w:rPr>
          <w:rFonts w:cstheme="minorHAnsi"/>
          <w:sz w:val="24"/>
          <w:szCs w:val="24"/>
        </w:rPr>
        <w:t>llai</w:t>
      </w:r>
      <w:r w:rsidR="00A8647D" w:rsidRPr="00A8647D">
        <w:rPr>
          <w:rFonts w:cstheme="minorHAnsi"/>
          <w:sz w:val="24"/>
          <w:szCs w:val="24"/>
        </w:rPr>
        <w:t>. Mae bod yn drefnus yn sicrhau eich bod yn gwybod pa dasgau i'w cwblhau a'r terfynau amser disgwyliedig ar eu cyfer a bod gennych amserlen yn ei lle i gwrdd â'r terfynau amser hynny.</w:t>
      </w:r>
      <w:r w:rsidR="00950901">
        <w:rPr>
          <w:rFonts w:cstheme="minorHAnsi"/>
          <w:sz w:val="24"/>
          <w:szCs w:val="24"/>
        </w:rPr>
        <w:t xml:space="preserve"> </w:t>
      </w:r>
      <w:r w:rsidR="00C96A93">
        <w:rPr>
          <w:rFonts w:cstheme="minorHAnsi"/>
          <w:sz w:val="24"/>
          <w:szCs w:val="24"/>
        </w:rPr>
        <w:tab/>
      </w:r>
      <w:r w:rsidR="00C96A93">
        <w:rPr>
          <w:rFonts w:cstheme="minorHAnsi"/>
          <w:sz w:val="24"/>
          <w:szCs w:val="24"/>
        </w:rPr>
        <w:tab/>
      </w:r>
      <w:r w:rsidR="00C96A93">
        <w:rPr>
          <w:rFonts w:cstheme="minorHAnsi"/>
          <w:sz w:val="24"/>
          <w:szCs w:val="24"/>
        </w:rPr>
        <w:tab/>
      </w:r>
      <w:r w:rsidR="00C96A93">
        <w:rPr>
          <w:rFonts w:cstheme="minorHAnsi"/>
          <w:sz w:val="24"/>
          <w:szCs w:val="24"/>
        </w:rPr>
        <w:tab/>
      </w:r>
      <w:r w:rsidR="00C96A93">
        <w:rPr>
          <w:rFonts w:cstheme="minorHAnsi"/>
          <w:sz w:val="24"/>
          <w:szCs w:val="24"/>
        </w:rPr>
        <w:tab/>
        <w:t>Wrth edrych nol a</w:t>
      </w:r>
      <w:r w:rsidR="0034596B">
        <w:rPr>
          <w:rFonts w:cstheme="minorHAnsi"/>
          <w:sz w:val="24"/>
          <w:szCs w:val="24"/>
        </w:rPr>
        <w:t>c</w:t>
      </w:r>
      <w:r w:rsidR="00C96A93">
        <w:rPr>
          <w:rFonts w:cstheme="minorHAnsi"/>
          <w:sz w:val="24"/>
          <w:szCs w:val="24"/>
        </w:rPr>
        <w:t xml:space="preserve"> adfyfyrio ar hyn, </w:t>
      </w:r>
      <w:r w:rsidR="0034596B">
        <w:rPr>
          <w:rFonts w:cstheme="minorHAnsi"/>
          <w:sz w:val="24"/>
          <w:szCs w:val="24"/>
        </w:rPr>
        <w:t xml:space="preserve">er mwyn helpu gyda’r rhwystrau a wynebais gyda’r diffyg sgiliau yma, gallaf wedi defnyddio dull Kanban, er mwyn torri’r tasgau mewn i </w:t>
      </w:r>
      <w:r w:rsidR="00183181">
        <w:rPr>
          <w:rFonts w:cstheme="minorHAnsi"/>
          <w:sz w:val="24"/>
          <w:szCs w:val="24"/>
        </w:rPr>
        <w:t>rhai yn llai, a’i cyflawni mewn fframiau amser penodol.</w:t>
      </w:r>
      <w:r w:rsidR="00466394">
        <w:rPr>
          <w:rFonts w:cstheme="minorHAnsi"/>
          <w:sz w:val="24"/>
          <w:szCs w:val="24"/>
        </w:rPr>
        <w:tab/>
      </w:r>
      <w:r w:rsidR="00466394">
        <w:rPr>
          <w:rFonts w:cstheme="minorHAnsi"/>
          <w:sz w:val="24"/>
          <w:szCs w:val="24"/>
        </w:rPr>
        <w:tab/>
      </w:r>
      <w:r w:rsidR="00466394">
        <w:rPr>
          <w:rFonts w:cstheme="minorHAnsi"/>
          <w:sz w:val="24"/>
          <w:szCs w:val="24"/>
        </w:rPr>
        <w:tab/>
      </w:r>
      <w:r w:rsidR="00466394">
        <w:rPr>
          <w:rFonts w:cstheme="minorHAnsi"/>
          <w:sz w:val="24"/>
          <w:szCs w:val="24"/>
        </w:rPr>
        <w:tab/>
      </w:r>
      <w:r w:rsidR="00466394">
        <w:rPr>
          <w:rFonts w:cstheme="minorHAnsi"/>
          <w:sz w:val="24"/>
          <w:szCs w:val="24"/>
        </w:rPr>
        <w:tab/>
      </w:r>
      <w:r w:rsidR="00466394">
        <w:rPr>
          <w:rFonts w:cstheme="minorHAnsi"/>
          <w:sz w:val="24"/>
          <w:szCs w:val="24"/>
        </w:rPr>
        <w:tab/>
      </w:r>
      <w:r w:rsidR="00037421">
        <w:rPr>
          <w:rFonts w:cstheme="minorHAnsi"/>
          <w:sz w:val="24"/>
          <w:szCs w:val="24"/>
        </w:rPr>
        <w:t xml:space="preserve">Yn ogystal a hynny roedd fy sgiliau arwain o fewn </w:t>
      </w:r>
      <w:r w:rsidR="00600012">
        <w:rPr>
          <w:rFonts w:cstheme="minorHAnsi"/>
          <w:sz w:val="24"/>
          <w:szCs w:val="24"/>
        </w:rPr>
        <w:t>sefyllfaoedd grŵp wedi fy effeithio oherwydd</w:t>
      </w:r>
      <w:r w:rsidR="000A3C69">
        <w:rPr>
          <w:rFonts w:cstheme="minorHAnsi"/>
          <w:sz w:val="24"/>
          <w:szCs w:val="24"/>
        </w:rPr>
        <w:t xml:space="preserve"> diffyg</w:t>
      </w:r>
      <w:r w:rsidR="00600012">
        <w:rPr>
          <w:rFonts w:cstheme="minorHAnsi"/>
          <w:sz w:val="24"/>
          <w:szCs w:val="24"/>
        </w:rPr>
        <w:t xml:space="preserve"> hunan hyder a </w:t>
      </w:r>
      <w:r w:rsidR="00954812">
        <w:rPr>
          <w:rFonts w:cstheme="minorHAnsi"/>
          <w:sz w:val="24"/>
          <w:szCs w:val="24"/>
        </w:rPr>
        <w:t>hunan amheuaeth</w:t>
      </w:r>
      <w:r w:rsidR="000A3C69">
        <w:rPr>
          <w:rFonts w:cstheme="minorHAnsi"/>
          <w:sz w:val="24"/>
          <w:szCs w:val="24"/>
        </w:rPr>
        <w:t xml:space="preserve">, ac oedd yn achosi mi i </w:t>
      </w:r>
      <w:r w:rsidR="000703AA">
        <w:rPr>
          <w:rFonts w:cstheme="minorHAnsi"/>
          <w:sz w:val="24"/>
          <w:szCs w:val="24"/>
        </w:rPr>
        <w:t>dynnu nol</w:t>
      </w:r>
      <w:r w:rsidR="00DA59E7">
        <w:rPr>
          <w:rFonts w:cstheme="minorHAnsi"/>
          <w:sz w:val="24"/>
          <w:szCs w:val="24"/>
        </w:rPr>
        <w:t xml:space="preserve">. </w:t>
      </w:r>
      <w:r w:rsidR="00DA59E7" w:rsidRPr="00DA59E7">
        <w:rPr>
          <w:rFonts w:cstheme="minorHAnsi"/>
          <w:sz w:val="24"/>
          <w:szCs w:val="24"/>
        </w:rPr>
        <w:t>Mae</w:t>
      </w:r>
      <w:r w:rsidR="00DA59E7">
        <w:rPr>
          <w:rFonts w:cstheme="minorHAnsi"/>
          <w:sz w:val="24"/>
          <w:szCs w:val="24"/>
        </w:rPr>
        <w:t xml:space="preserve"> </w:t>
      </w:r>
      <w:r w:rsidR="00E76F34" w:rsidRPr="00E76F34">
        <w:rPr>
          <w:rFonts w:cstheme="minorHAnsi"/>
          <w:sz w:val="24"/>
          <w:szCs w:val="24"/>
        </w:rPr>
        <w:t>Adair (2016)</w:t>
      </w:r>
      <w:r w:rsidR="00E76F34">
        <w:rPr>
          <w:rFonts w:cstheme="minorHAnsi"/>
          <w:sz w:val="24"/>
          <w:szCs w:val="24"/>
        </w:rPr>
        <w:t xml:space="preserve"> yn dweud eu bod </w:t>
      </w:r>
      <w:r w:rsidR="00DA59E7" w:rsidRPr="00DA59E7">
        <w:rPr>
          <w:rFonts w:cstheme="minorHAnsi"/>
          <w:sz w:val="24"/>
          <w:szCs w:val="24"/>
        </w:rPr>
        <w:t xml:space="preserve">nhw'n sgiliau pwysig i'w cael oherwydd bod arweinydd da yn gallu dod â'r galluoedd gorau allan </w:t>
      </w:r>
      <w:r w:rsidR="00D74D38">
        <w:rPr>
          <w:rFonts w:cstheme="minorHAnsi"/>
          <w:sz w:val="24"/>
          <w:szCs w:val="24"/>
        </w:rPr>
        <w:t>o</w:t>
      </w:r>
      <w:r w:rsidR="00DA59E7" w:rsidRPr="00DA59E7">
        <w:rPr>
          <w:rFonts w:cstheme="minorHAnsi"/>
          <w:sz w:val="24"/>
          <w:szCs w:val="24"/>
        </w:rPr>
        <w:t xml:space="preserve"> aelodau</w:t>
      </w:r>
      <w:r w:rsidR="00D74D38">
        <w:rPr>
          <w:rFonts w:cstheme="minorHAnsi"/>
          <w:sz w:val="24"/>
          <w:szCs w:val="24"/>
        </w:rPr>
        <w:t xml:space="preserve"> y</w:t>
      </w:r>
      <w:r w:rsidR="00DA59E7" w:rsidRPr="00DA59E7">
        <w:rPr>
          <w:rFonts w:cstheme="minorHAnsi"/>
          <w:sz w:val="24"/>
          <w:szCs w:val="24"/>
        </w:rPr>
        <w:t xml:space="preserve"> </w:t>
      </w:r>
      <w:r w:rsidR="00D74D38">
        <w:rPr>
          <w:rFonts w:cstheme="minorHAnsi"/>
          <w:sz w:val="24"/>
          <w:szCs w:val="24"/>
        </w:rPr>
        <w:t>t</w:t>
      </w:r>
      <w:r w:rsidR="00DA59E7" w:rsidRPr="00DA59E7">
        <w:rPr>
          <w:rFonts w:cstheme="minorHAnsi"/>
          <w:sz w:val="24"/>
          <w:szCs w:val="24"/>
        </w:rPr>
        <w:t>îm a'u hysgogi i weithio gyda'i gilydd i gyflawni nod a rennir. Mae arweinydd da hefyd yn cael ei drefnu ac yn cadw'r tîm ar y trywydd iawn ac yn canolbwyntio er mwyn osgoi oedi.</w:t>
      </w:r>
    </w:p>
    <w:p w14:paraId="5755EC4A" w14:textId="650A8065" w:rsidR="00396046" w:rsidRDefault="008923EE" w:rsidP="00396046">
      <w:pPr>
        <w:autoSpaceDE w:val="0"/>
        <w:autoSpaceDN w:val="0"/>
        <w:adjustRightInd w:val="0"/>
        <w:spacing w:line="252" w:lineRule="auto"/>
        <w:rPr>
          <w:rFonts w:asciiTheme="majorHAnsi" w:hAnsiTheme="majorHAnsi" w:cstheme="majorHAnsi"/>
          <w:sz w:val="32"/>
          <w:szCs w:val="32"/>
          <w:u w:val="single"/>
        </w:rPr>
      </w:pPr>
      <w:r>
        <w:rPr>
          <w:rFonts w:asciiTheme="majorHAnsi" w:hAnsiTheme="majorHAnsi" w:cstheme="majorHAnsi"/>
          <w:sz w:val="32"/>
          <w:szCs w:val="32"/>
          <w:u w:val="single"/>
        </w:rPr>
        <w:t xml:space="preserve">Casgliad </w:t>
      </w:r>
    </w:p>
    <w:p w14:paraId="337A87AC" w14:textId="1335BF2F" w:rsidR="008923EE" w:rsidRDefault="008923EE" w:rsidP="00297C8D">
      <w:pPr>
        <w:autoSpaceDE w:val="0"/>
        <w:autoSpaceDN w:val="0"/>
        <w:adjustRightInd w:val="0"/>
        <w:spacing w:line="252" w:lineRule="auto"/>
        <w:ind w:firstLine="720"/>
        <w:rPr>
          <w:rFonts w:cstheme="minorHAnsi"/>
          <w:sz w:val="24"/>
          <w:szCs w:val="24"/>
        </w:rPr>
      </w:pPr>
      <w:r>
        <w:rPr>
          <w:rFonts w:cstheme="minorHAnsi"/>
          <w:sz w:val="24"/>
          <w:szCs w:val="24"/>
        </w:rPr>
        <w:t xml:space="preserve">Felly wrth grynhoi </w:t>
      </w:r>
      <w:r w:rsidR="005920FC">
        <w:rPr>
          <w:rFonts w:cstheme="minorHAnsi"/>
          <w:sz w:val="24"/>
          <w:szCs w:val="24"/>
        </w:rPr>
        <w:t xml:space="preserve">a dod i gasgliad, yn ystod y modiwl yma, mae wedi fy ngalluogi </w:t>
      </w:r>
      <w:r w:rsidR="00E8533E">
        <w:rPr>
          <w:rFonts w:cstheme="minorHAnsi"/>
          <w:sz w:val="24"/>
          <w:szCs w:val="24"/>
        </w:rPr>
        <w:t xml:space="preserve">i ddatblygu </w:t>
      </w:r>
      <w:r w:rsidR="00EB5E46">
        <w:rPr>
          <w:rFonts w:cstheme="minorHAnsi"/>
          <w:sz w:val="24"/>
          <w:szCs w:val="24"/>
        </w:rPr>
        <w:t>nifer o sgiliau hollbwysig ar gyfer cyflo</w:t>
      </w:r>
      <w:r w:rsidR="003B645F">
        <w:rPr>
          <w:rFonts w:cstheme="minorHAnsi"/>
          <w:sz w:val="24"/>
          <w:szCs w:val="24"/>
        </w:rPr>
        <w:t xml:space="preserve">gaeth gynaliadwy, yn ogystal a </w:t>
      </w:r>
      <w:r w:rsidR="006122FE">
        <w:rPr>
          <w:rFonts w:cstheme="minorHAnsi"/>
          <w:sz w:val="24"/>
          <w:szCs w:val="24"/>
        </w:rPr>
        <w:t>gwneud i mi adnabod a sylweddoli sgiliau sydd angen i mi wella er mwyn adeiladu fy mrand personol a</w:t>
      </w:r>
      <w:r w:rsidR="00297C8D">
        <w:rPr>
          <w:rFonts w:cstheme="minorHAnsi"/>
          <w:sz w:val="24"/>
          <w:szCs w:val="24"/>
        </w:rPr>
        <w:t xml:space="preserve">’i ddatblygu i’r cam nesaf. </w:t>
      </w:r>
      <w:r w:rsidR="00A85923">
        <w:rPr>
          <w:rFonts w:cstheme="minorHAnsi"/>
          <w:sz w:val="24"/>
          <w:szCs w:val="24"/>
        </w:rPr>
        <w:t xml:space="preserve">Nid yn unig hynny, mae wedi fy nghynorthwyo </w:t>
      </w:r>
      <w:r w:rsidR="000D67CD">
        <w:rPr>
          <w:rFonts w:cstheme="minorHAnsi"/>
          <w:sz w:val="24"/>
          <w:szCs w:val="24"/>
        </w:rPr>
        <w:t xml:space="preserve">i adeiladu ar wybodaeth am bwysigrwydd y sgiliau yma wrth symud ymlaen i’r dyfodol a sut y gallaf fy helpu mewn </w:t>
      </w:r>
      <w:r w:rsidR="00436CB6">
        <w:rPr>
          <w:rFonts w:cstheme="minorHAnsi"/>
          <w:sz w:val="24"/>
          <w:szCs w:val="24"/>
        </w:rPr>
        <w:t xml:space="preserve">swyddi gwahanol. </w:t>
      </w:r>
      <w:r w:rsidR="00460B54">
        <w:rPr>
          <w:rFonts w:cstheme="minorHAnsi"/>
          <w:sz w:val="24"/>
          <w:szCs w:val="24"/>
        </w:rPr>
        <w:tab/>
      </w:r>
      <w:r w:rsidR="00460B54">
        <w:rPr>
          <w:rFonts w:cstheme="minorHAnsi"/>
          <w:sz w:val="24"/>
          <w:szCs w:val="24"/>
        </w:rPr>
        <w:tab/>
      </w:r>
      <w:r w:rsidR="00460B54">
        <w:rPr>
          <w:rFonts w:cstheme="minorHAnsi"/>
          <w:sz w:val="24"/>
          <w:szCs w:val="24"/>
        </w:rPr>
        <w:tab/>
      </w:r>
      <w:r w:rsidR="00460B54">
        <w:rPr>
          <w:rFonts w:cstheme="minorHAnsi"/>
          <w:sz w:val="24"/>
          <w:szCs w:val="24"/>
        </w:rPr>
        <w:tab/>
      </w:r>
      <w:r w:rsidR="00460B54">
        <w:rPr>
          <w:rFonts w:cstheme="minorHAnsi"/>
          <w:sz w:val="24"/>
          <w:szCs w:val="24"/>
        </w:rPr>
        <w:tab/>
      </w:r>
      <w:r w:rsidR="00460B54">
        <w:rPr>
          <w:rFonts w:cstheme="minorHAnsi"/>
          <w:sz w:val="24"/>
          <w:szCs w:val="24"/>
        </w:rPr>
        <w:tab/>
      </w:r>
      <w:r w:rsidR="00460B54">
        <w:rPr>
          <w:rFonts w:cstheme="minorHAnsi"/>
          <w:sz w:val="24"/>
          <w:szCs w:val="24"/>
        </w:rPr>
        <w:tab/>
      </w:r>
      <w:r w:rsidR="00460B54">
        <w:rPr>
          <w:rFonts w:cstheme="minorHAnsi"/>
          <w:sz w:val="24"/>
          <w:szCs w:val="24"/>
        </w:rPr>
        <w:tab/>
      </w:r>
      <w:r w:rsidR="00460B54">
        <w:rPr>
          <w:rFonts w:cstheme="minorHAnsi"/>
          <w:sz w:val="24"/>
          <w:szCs w:val="24"/>
        </w:rPr>
        <w:tab/>
        <w:t xml:space="preserve">Wrth fynd trwy’r </w:t>
      </w:r>
      <w:r w:rsidR="00952C54">
        <w:rPr>
          <w:rFonts w:cstheme="minorHAnsi"/>
          <w:sz w:val="24"/>
          <w:szCs w:val="24"/>
        </w:rPr>
        <w:t xml:space="preserve">adfyfyrio, mae wedi tanlinellu pwysigrwydd gwendidau hefyd, oherwydd nid oes modd llwyddo heb ganolbwyntio ar </w:t>
      </w:r>
      <w:r w:rsidR="00B96D53">
        <w:rPr>
          <w:rFonts w:cstheme="minorHAnsi"/>
          <w:sz w:val="24"/>
          <w:szCs w:val="24"/>
        </w:rPr>
        <w:t xml:space="preserve">fethiannau, rhaid canolbwyntio ar hyn er mwyn symud ymlaen, a dysgu o gamsyniadau. </w:t>
      </w:r>
    </w:p>
    <w:p w14:paraId="6C6024A2" w14:textId="1791B3EB" w:rsidR="001F7A5A" w:rsidRDefault="006553F1" w:rsidP="001F7A5A">
      <w:pPr>
        <w:autoSpaceDE w:val="0"/>
        <w:autoSpaceDN w:val="0"/>
        <w:adjustRightInd w:val="0"/>
        <w:spacing w:line="252" w:lineRule="auto"/>
        <w:rPr>
          <w:rFonts w:asciiTheme="majorHAnsi" w:hAnsiTheme="majorHAnsi" w:cstheme="majorHAnsi"/>
          <w:sz w:val="32"/>
          <w:szCs w:val="32"/>
          <w:u w:val="single"/>
        </w:rPr>
      </w:pPr>
      <w:r>
        <w:rPr>
          <w:rFonts w:asciiTheme="majorHAnsi" w:hAnsiTheme="majorHAnsi" w:cstheme="majorHAnsi"/>
          <w:sz w:val="32"/>
          <w:szCs w:val="32"/>
          <w:u w:val="single"/>
        </w:rPr>
        <w:lastRenderedPageBreak/>
        <w:t>Cynllun Gweithredu</w:t>
      </w:r>
    </w:p>
    <w:p w14:paraId="3C058B90" w14:textId="6CB3A3A4" w:rsidR="00702851" w:rsidRPr="00702851" w:rsidRDefault="00702851" w:rsidP="002D2858">
      <w:pPr>
        <w:autoSpaceDE w:val="0"/>
        <w:autoSpaceDN w:val="0"/>
        <w:adjustRightInd w:val="0"/>
        <w:spacing w:line="252" w:lineRule="auto"/>
        <w:ind w:firstLine="720"/>
        <w:rPr>
          <w:rFonts w:cstheme="minorHAnsi"/>
          <w:sz w:val="24"/>
          <w:szCs w:val="24"/>
        </w:rPr>
      </w:pPr>
      <w:r>
        <w:rPr>
          <w:rFonts w:cstheme="minorHAnsi"/>
          <w:sz w:val="24"/>
          <w:szCs w:val="24"/>
        </w:rPr>
        <w:t xml:space="preserve">Wrth symud ymlaen, er mwyn gweithredu a </w:t>
      </w:r>
      <w:r w:rsidR="00AE1C69">
        <w:rPr>
          <w:rFonts w:cstheme="minorHAnsi"/>
          <w:sz w:val="24"/>
          <w:szCs w:val="24"/>
        </w:rPr>
        <w:t xml:space="preserve">datblygu ar y sgiliau </w:t>
      </w:r>
      <w:r w:rsidR="00796EDD">
        <w:rPr>
          <w:rFonts w:cstheme="minorHAnsi"/>
          <w:sz w:val="24"/>
          <w:szCs w:val="24"/>
        </w:rPr>
        <w:t xml:space="preserve">sydd yr angen arnaf, rwyf wedi dynodi y byddaf yn defnyddio dull Kanban er mwyn gwella a datblygu fy sgiliau trefnu a </w:t>
      </w:r>
      <w:r w:rsidR="00264420">
        <w:rPr>
          <w:rFonts w:cstheme="minorHAnsi"/>
          <w:sz w:val="24"/>
          <w:szCs w:val="24"/>
        </w:rPr>
        <w:t xml:space="preserve">rheoli amser. Trwy wneud hyn bydd yn fy ngalluogi i gael gwelediad clir o’r tasgau sydd angen </w:t>
      </w:r>
      <w:r w:rsidR="00764686">
        <w:rPr>
          <w:rFonts w:cstheme="minorHAnsi"/>
          <w:sz w:val="24"/>
          <w:szCs w:val="24"/>
        </w:rPr>
        <w:t>i mi g</w:t>
      </w:r>
      <w:r w:rsidR="00264420">
        <w:rPr>
          <w:rFonts w:cstheme="minorHAnsi"/>
          <w:sz w:val="24"/>
          <w:szCs w:val="24"/>
        </w:rPr>
        <w:t>wblhau</w:t>
      </w:r>
      <w:r w:rsidR="00064BA2">
        <w:rPr>
          <w:rFonts w:cstheme="minorHAnsi"/>
          <w:sz w:val="24"/>
          <w:szCs w:val="24"/>
        </w:rPr>
        <w:t xml:space="preserve"> wrth hefyd rhannu rhain fel eu bod yn cael eu cwblhau mewn amser synhwyrol</w:t>
      </w:r>
      <w:r w:rsidR="002D2858">
        <w:rPr>
          <w:rFonts w:cstheme="minorHAnsi"/>
          <w:sz w:val="24"/>
          <w:szCs w:val="24"/>
        </w:rPr>
        <w:t xml:space="preserve"> a realistig. </w:t>
      </w:r>
      <w:r w:rsidR="00A66A76">
        <w:rPr>
          <w:rFonts w:cstheme="minorHAnsi"/>
          <w:sz w:val="24"/>
          <w:szCs w:val="24"/>
        </w:rPr>
        <w:t xml:space="preserve">Er hynny gall gwahanol ffactorau effeithio ar y datblygiad yma, felly rhaid i mi fod yn </w:t>
      </w:r>
      <w:r w:rsidR="00936924">
        <w:rPr>
          <w:rFonts w:cstheme="minorHAnsi"/>
          <w:sz w:val="24"/>
          <w:szCs w:val="24"/>
        </w:rPr>
        <w:t>hyblyg, a</w:t>
      </w:r>
      <w:r w:rsidR="00C44E77">
        <w:rPr>
          <w:rFonts w:cstheme="minorHAnsi"/>
          <w:sz w:val="24"/>
          <w:szCs w:val="24"/>
        </w:rPr>
        <w:t xml:space="preserve">c addasu </w:t>
      </w:r>
      <w:r w:rsidR="00936924">
        <w:rPr>
          <w:rFonts w:cstheme="minorHAnsi"/>
          <w:sz w:val="24"/>
          <w:szCs w:val="24"/>
        </w:rPr>
        <w:t>i wahanol sefyll</w:t>
      </w:r>
      <w:r w:rsidR="00C44E77">
        <w:rPr>
          <w:rFonts w:cstheme="minorHAnsi"/>
          <w:sz w:val="24"/>
          <w:szCs w:val="24"/>
        </w:rPr>
        <w:t xml:space="preserve">faoedd pan fod angen. </w:t>
      </w:r>
      <w:r w:rsidR="001A002A">
        <w:rPr>
          <w:rFonts w:cstheme="minorHAnsi"/>
          <w:sz w:val="24"/>
          <w:szCs w:val="24"/>
        </w:rPr>
        <w:tab/>
      </w:r>
      <w:r w:rsidR="001A002A">
        <w:rPr>
          <w:rFonts w:cstheme="minorHAnsi"/>
          <w:sz w:val="24"/>
          <w:szCs w:val="24"/>
        </w:rPr>
        <w:tab/>
      </w:r>
      <w:r w:rsidR="001A002A">
        <w:rPr>
          <w:rFonts w:cstheme="minorHAnsi"/>
          <w:sz w:val="24"/>
          <w:szCs w:val="24"/>
        </w:rPr>
        <w:tab/>
      </w:r>
      <w:r w:rsidR="001A002A">
        <w:rPr>
          <w:rFonts w:cstheme="minorHAnsi"/>
          <w:sz w:val="24"/>
          <w:szCs w:val="24"/>
        </w:rPr>
        <w:tab/>
        <w:t>Wrth edrych ar ddatblygu fy sgiliau arwain, ceisiaf dda</w:t>
      </w:r>
      <w:r w:rsidR="0083413E">
        <w:rPr>
          <w:rFonts w:cstheme="minorHAnsi"/>
          <w:sz w:val="24"/>
          <w:szCs w:val="24"/>
        </w:rPr>
        <w:t>tblygu ar hyn yn ystod y flwyddyn academaidd trwy rhoi fy hun ymlaen i rolau arwain, pan fod y cyfle yn dod o fewn grŵp</w:t>
      </w:r>
      <w:r w:rsidR="002D54B0">
        <w:rPr>
          <w:rFonts w:cstheme="minorHAnsi"/>
          <w:sz w:val="24"/>
          <w:szCs w:val="24"/>
        </w:rPr>
        <w:t xml:space="preserve"> a defnyddio fy nghryfderau o weithio fel tîm a sgiliau cyfathrebu effeithiol i fy nghynorthwyo yn y broses yma</w:t>
      </w:r>
      <w:r w:rsidR="00764686">
        <w:rPr>
          <w:rFonts w:cstheme="minorHAnsi"/>
          <w:sz w:val="24"/>
          <w:szCs w:val="24"/>
        </w:rPr>
        <w:t xml:space="preserve">. </w:t>
      </w:r>
    </w:p>
    <w:p w14:paraId="6165A5B7" w14:textId="02B4F111" w:rsidR="008F0357" w:rsidRDefault="008F0357" w:rsidP="008F0357">
      <w:pPr>
        <w:autoSpaceDE w:val="0"/>
        <w:autoSpaceDN w:val="0"/>
        <w:adjustRightInd w:val="0"/>
        <w:spacing w:line="252" w:lineRule="auto"/>
        <w:rPr>
          <w:rFonts w:asciiTheme="majorHAnsi" w:hAnsiTheme="majorHAnsi" w:cstheme="majorHAnsi"/>
          <w:sz w:val="32"/>
          <w:szCs w:val="32"/>
          <w:u w:val="single"/>
        </w:rPr>
      </w:pPr>
      <w:r>
        <w:rPr>
          <w:rFonts w:asciiTheme="majorHAnsi" w:hAnsiTheme="majorHAnsi" w:cstheme="majorHAnsi"/>
          <w:sz w:val="32"/>
          <w:szCs w:val="32"/>
          <w:u w:val="single"/>
        </w:rPr>
        <w:t>Rhestr Cyfeiriadau</w:t>
      </w:r>
    </w:p>
    <w:p w14:paraId="06B86534" w14:textId="77777777" w:rsidR="008F0357" w:rsidRPr="008F0357" w:rsidRDefault="008F0357" w:rsidP="008F0357">
      <w:pPr>
        <w:pStyle w:val="NormalWeb"/>
        <w:shd w:val="clear" w:color="auto" w:fill="FFFFFF"/>
        <w:spacing w:before="0" w:beforeAutospacing="0" w:after="240" w:afterAutospacing="0" w:line="360" w:lineRule="atLeast"/>
        <w:rPr>
          <w:rFonts w:asciiTheme="minorHAnsi" w:hAnsiTheme="minorHAnsi" w:cstheme="minorHAnsi"/>
          <w:color w:val="000000"/>
        </w:rPr>
      </w:pPr>
      <w:r w:rsidRPr="008F0357">
        <w:rPr>
          <w:rFonts w:asciiTheme="minorHAnsi" w:hAnsiTheme="minorHAnsi" w:cstheme="minorHAnsi"/>
          <w:color w:val="000000"/>
        </w:rPr>
        <w:t>Adair, J. (2016). </w:t>
      </w:r>
      <w:r w:rsidRPr="008F0357">
        <w:rPr>
          <w:rFonts w:asciiTheme="minorHAnsi" w:hAnsiTheme="minorHAnsi" w:cstheme="minorHAnsi"/>
          <w:i/>
          <w:iCs/>
          <w:color w:val="000000"/>
        </w:rPr>
        <w:t>Develop Your Leadership Skills</w:t>
      </w:r>
      <w:r w:rsidRPr="008F0357">
        <w:rPr>
          <w:rFonts w:asciiTheme="minorHAnsi" w:hAnsiTheme="minorHAnsi" w:cstheme="minorHAnsi"/>
          <w:color w:val="000000"/>
        </w:rPr>
        <w:t>. London: Kogan Page.</w:t>
      </w:r>
    </w:p>
    <w:p w14:paraId="6B0F2061" w14:textId="77777777" w:rsidR="008F0357" w:rsidRPr="008F0357" w:rsidRDefault="008F0357" w:rsidP="008F0357">
      <w:pPr>
        <w:pStyle w:val="NormalWeb"/>
        <w:shd w:val="clear" w:color="auto" w:fill="FFFFFF"/>
        <w:spacing w:before="0" w:beforeAutospacing="0" w:after="240" w:afterAutospacing="0" w:line="360" w:lineRule="atLeast"/>
        <w:rPr>
          <w:rFonts w:asciiTheme="minorHAnsi" w:hAnsiTheme="minorHAnsi" w:cstheme="minorHAnsi"/>
          <w:color w:val="000000"/>
        </w:rPr>
      </w:pPr>
      <w:r w:rsidRPr="008F0357">
        <w:rPr>
          <w:rFonts w:asciiTheme="minorHAnsi" w:hAnsiTheme="minorHAnsi" w:cstheme="minorHAnsi"/>
          <w:color w:val="000000"/>
        </w:rPr>
        <w:t>Beausaert, S., Segers, M. and Gijselaers, W. (2011). The Use of a Personal Development Plan and the Undertaking of Learning activities, expertise-growth, Flexibility and performance: the Role of Supporting Assessment Conditions. </w:t>
      </w:r>
      <w:r w:rsidRPr="008F0357">
        <w:rPr>
          <w:rFonts w:asciiTheme="minorHAnsi" w:hAnsiTheme="minorHAnsi" w:cstheme="minorHAnsi"/>
          <w:i/>
          <w:iCs/>
          <w:color w:val="000000"/>
        </w:rPr>
        <w:t>Human Resource Development International</w:t>
      </w:r>
      <w:r w:rsidRPr="008F0357">
        <w:rPr>
          <w:rFonts w:asciiTheme="minorHAnsi" w:hAnsiTheme="minorHAnsi" w:cstheme="minorHAnsi"/>
          <w:color w:val="000000"/>
        </w:rPr>
        <w:t>, [online] 14(5), pp.527–543. doi:https://doi.org/10.1080/13678868.2011.620782.</w:t>
      </w:r>
    </w:p>
    <w:p w14:paraId="3E5A14B0" w14:textId="77777777" w:rsidR="008F0357" w:rsidRPr="008F0357" w:rsidRDefault="008F0357" w:rsidP="008F0357">
      <w:pPr>
        <w:pStyle w:val="NormalWeb"/>
        <w:shd w:val="clear" w:color="auto" w:fill="FFFFFF"/>
        <w:spacing w:before="0" w:beforeAutospacing="0" w:after="240" w:afterAutospacing="0" w:line="360" w:lineRule="atLeast"/>
        <w:rPr>
          <w:rFonts w:asciiTheme="minorHAnsi" w:hAnsiTheme="minorHAnsi" w:cstheme="minorHAnsi"/>
          <w:color w:val="000000"/>
        </w:rPr>
      </w:pPr>
      <w:r w:rsidRPr="008F0357">
        <w:rPr>
          <w:rFonts w:asciiTheme="minorHAnsi" w:hAnsiTheme="minorHAnsi" w:cstheme="minorHAnsi"/>
          <w:color w:val="000000"/>
        </w:rPr>
        <w:t>Cameron, S. (2016). </w:t>
      </w:r>
      <w:r w:rsidRPr="008F0357">
        <w:rPr>
          <w:rFonts w:asciiTheme="minorHAnsi" w:hAnsiTheme="minorHAnsi" w:cstheme="minorHAnsi"/>
          <w:i/>
          <w:iCs/>
          <w:color w:val="000000"/>
        </w:rPr>
        <w:t>The Business student’s Handbook : Skills for Study and Employment</w:t>
      </w:r>
      <w:r w:rsidRPr="008F0357">
        <w:rPr>
          <w:rFonts w:asciiTheme="minorHAnsi" w:hAnsiTheme="minorHAnsi" w:cstheme="minorHAnsi"/>
          <w:color w:val="000000"/>
        </w:rPr>
        <w:t>. Harlow, England ; Amsterdam: Pearson.</w:t>
      </w:r>
    </w:p>
    <w:p w14:paraId="20D869B3" w14:textId="77777777" w:rsidR="008F0357" w:rsidRPr="008F0357" w:rsidRDefault="008F0357" w:rsidP="008F0357">
      <w:pPr>
        <w:pStyle w:val="NormalWeb"/>
        <w:shd w:val="clear" w:color="auto" w:fill="FFFFFF"/>
        <w:spacing w:before="0" w:beforeAutospacing="0" w:after="240" w:afterAutospacing="0" w:line="360" w:lineRule="atLeast"/>
        <w:rPr>
          <w:rFonts w:asciiTheme="minorHAnsi" w:hAnsiTheme="minorHAnsi" w:cstheme="minorHAnsi"/>
          <w:color w:val="000000"/>
        </w:rPr>
      </w:pPr>
      <w:r w:rsidRPr="008F0357">
        <w:rPr>
          <w:rFonts w:asciiTheme="minorHAnsi" w:hAnsiTheme="minorHAnsi" w:cstheme="minorHAnsi"/>
          <w:color w:val="000000"/>
        </w:rPr>
        <w:t>Cottrell, S. (2021). </w:t>
      </w:r>
      <w:r w:rsidRPr="008F0357">
        <w:rPr>
          <w:rFonts w:asciiTheme="minorHAnsi" w:hAnsiTheme="minorHAnsi" w:cstheme="minorHAnsi"/>
          <w:i/>
          <w:iCs/>
          <w:color w:val="000000"/>
        </w:rPr>
        <w:t>SKILLS FOR SUCCESS : Personal Development and employability.</w:t>
      </w:r>
      <w:r w:rsidRPr="008F0357">
        <w:rPr>
          <w:rFonts w:asciiTheme="minorHAnsi" w:hAnsiTheme="minorHAnsi" w:cstheme="minorHAnsi"/>
          <w:color w:val="000000"/>
        </w:rPr>
        <w:t> London: Red Globe Press.</w:t>
      </w:r>
    </w:p>
    <w:p w14:paraId="295BAFA0" w14:textId="77777777" w:rsidR="008F0357" w:rsidRPr="008F0357" w:rsidRDefault="008F0357" w:rsidP="008F0357">
      <w:pPr>
        <w:pStyle w:val="NormalWeb"/>
        <w:shd w:val="clear" w:color="auto" w:fill="FFFFFF"/>
        <w:spacing w:before="0" w:beforeAutospacing="0" w:after="240" w:afterAutospacing="0" w:line="360" w:lineRule="atLeast"/>
        <w:rPr>
          <w:rFonts w:asciiTheme="minorHAnsi" w:hAnsiTheme="minorHAnsi" w:cstheme="minorHAnsi"/>
          <w:color w:val="000000"/>
        </w:rPr>
      </w:pPr>
      <w:r w:rsidRPr="008F0357">
        <w:rPr>
          <w:rFonts w:asciiTheme="minorHAnsi" w:hAnsiTheme="minorHAnsi" w:cstheme="minorHAnsi"/>
          <w:color w:val="000000"/>
        </w:rPr>
        <w:t>Forsyth, P. (2013). </w:t>
      </w:r>
      <w:r w:rsidRPr="008F0357">
        <w:rPr>
          <w:rFonts w:asciiTheme="minorHAnsi" w:hAnsiTheme="minorHAnsi" w:cstheme="minorHAnsi"/>
          <w:i/>
          <w:iCs/>
          <w:color w:val="000000"/>
        </w:rPr>
        <w:t>Successful Time Management</w:t>
      </w:r>
      <w:r w:rsidRPr="008F0357">
        <w:rPr>
          <w:rFonts w:asciiTheme="minorHAnsi" w:hAnsiTheme="minorHAnsi" w:cstheme="minorHAnsi"/>
          <w:color w:val="000000"/>
        </w:rPr>
        <w:t>. Kogan Page Publishers.</w:t>
      </w:r>
    </w:p>
    <w:p w14:paraId="3D6D5E6C" w14:textId="77777777" w:rsidR="008F0357" w:rsidRPr="008F0357" w:rsidRDefault="008F0357" w:rsidP="008F0357">
      <w:pPr>
        <w:pStyle w:val="NormalWeb"/>
        <w:shd w:val="clear" w:color="auto" w:fill="FFFFFF"/>
        <w:spacing w:before="0" w:beforeAutospacing="0" w:after="240" w:afterAutospacing="0" w:line="360" w:lineRule="atLeast"/>
        <w:rPr>
          <w:rFonts w:asciiTheme="minorHAnsi" w:hAnsiTheme="minorHAnsi" w:cstheme="minorHAnsi"/>
          <w:color w:val="000000"/>
        </w:rPr>
      </w:pPr>
      <w:r w:rsidRPr="008F0357">
        <w:rPr>
          <w:rFonts w:asciiTheme="minorHAnsi" w:hAnsiTheme="minorHAnsi" w:cstheme="minorHAnsi"/>
          <w:color w:val="000000"/>
        </w:rPr>
        <w:t>Holmes, K. (2017). </w:t>
      </w:r>
      <w:r w:rsidRPr="008F0357">
        <w:rPr>
          <w:rFonts w:asciiTheme="minorHAnsi" w:hAnsiTheme="minorHAnsi" w:cstheme="minorHAnsi"/>
          <w:i/>
          <w:iCs/>
          <w:color w:val="000000"/>
        </w:rPr>
        <w:t>What Employers Want - the Employability Skills handbook.</w:t>
      </w:r>
      <w:r w:rsidRPr="008F0357">
        <w:rPr>
          <w:rFonts w:asciiTheme="minorHAnsi" w:hAnsiTheme="minorHAnsi" w:cstheme="minorHAnsi"/>
          <w:color w:val="000000"/>
        </w:rPr>
        <w:t> Crimson Publishing.</w:t>
      </w:r>
    </w:p>
    <w:p w14:paraId="27CC3226" w14:textId="77777777" w:rsidR="008F0357" w:rsidRPr="008F0357" w:rsidRDefault="008F0357" w:rsidP="008F0357">
      <w:pPr>
        <w:pStyle w:val="NormalWeb"/>
        <w:shd w:val="clear" w:color="auto" w:fill="FFFFFF"/>
        <w:spacing w:before="0" w:beforeAutospacing="0" w:after="240" w:afterAutospacing="0" w:line="360" w:lineRule="atLeast"/>
        <w:rPr>
          <w:rFonts w:asciiTheme="minorHAnsi" w:hAnsiTheme="minorHAnsi" w:cstheme="minorHAnsi"/>
          <w:color w:val="000000"/>
        </w:rPr>
      </w:pPr>
      <w:r w:rsidRPr="008F0357">
        <w:rPr>
          <w:rFonts w:asciiTheme="minorHAnsi" w:hAnsiTheme="minorHAnsi" w:cstheme="minorHAnsi"/>
          <w:color w:val="000000"/>
        </w:rPr>
        <w:t>London, M. (2021). </w:t>
      </w:r>
      <w:r w:rsidRPr="008F0357">
        <w:rPr>
          <w:rFonts w:asciiTheme="minorHAnsi" w:hAnsiTheme="minorHAnsi" w:cstheme="minorHAnsi"/>
          <w:i/>
          <w:iCs/>
          <w:color w:val="000000"/>
        </w:rPr>
        <w:t>The Oxford Handbook of Lifelong Learning</w:t>
      </w:r>
      <w:r w:rsidRPr="008F0357">
        <w:rPr>
          <w:rFonts w:asciiTheme="minorHAnsi" w:hAnsiTheme="minorHAnsi" w:cstheme="minorHAnsi"/>
          <w:color w:val="000000"/>
        </w:rPr>
        <w:t>. New York: Oup.</w:t>
      </w:r>
    </w:p>
    <w:p w14:paraId="5FAC9845" w14:textId="77777777" w:rsidR="008F0357" w:rsidRPr="008F0357" w:rsidRDefault="008F0357" w:rsidP="008F0357">
      <w:pPr>
        <w:pStyle w:val="NormalWeb"/>
        <w:shd w:val="clear" w:color="auto" w:fill="FFFFFF"/>
        <w:spacing w:before="0" w:beforeAutospacing="0" w:after="240" w:afterAutospacing="0" w:line="360" w:lineRule="atLeast"/>
        <w:rPr>
          <w:rFonts w:asciiTheme="minorHAnsi" w:hAnsiTheme="minorHAnsi" w:cstheme="minorHAnsi"/>
          <w:color w:val="000000"/>
        </w:rPr>
      </w:pPr>
      <w:r w:rsidRPr="008F0357">
        <w:rPr>
          <w:rFonts w:asciiTheme="minorHAnsi" w:hAnsiTheme="minorHAnsi" w:cstheme="minorHAnsi"/>
          <w:color w:val="000000"/>
        </w:rPr>
        <w:t>Mind (2017). </w:t>
      </w:r>
      <w:r w:rsidRPr="008F0357">
        <w:rPr>
          <w:rFonts w:asciiTheme="minorHAnsi" w:hAnsiTheme="minorHAnsi" w:cstheme="minorHAnsi"/>
          <w:i/>
          <w:iCs/>
          <w:color w:val="000000"/>
        </w:rPr>
        <w:t>About Anxiety</w:t>
      </w:r>
      <w:r w:rsidRPr="008F0357">
        <w:rPr>
          <w:rFonts w:asciiTheme="minorHAnsi" w:hAnsiTheme="minorHAnsi" w:cstheme="minorHAnsi"/>
          <w:color w:val="000000"/>
        </w:rPr>
        <w:t>. [online] www.mind.org.uk. Available at: https://www.mind.org.uk/information-support/types-of-mental-health-problems/anxiety-and-panic-attacks/about-anxiety/.</w:t>
      </w:r>
    </w:p>
    <w:p w14:paraId="7B5A7F4E" w14:textId="77777777" w:rsidR="008F0357" w:rsidRPr="008F0357" w:rsidRDefault="008F0357" w:rsidP="008F0357">
      <w:pPr>
        <w:pStyle w:val="NormalWeb"/>
        <w:shd w:val="clear" w:color="auto" w:fill="FFFFFF"/>
        <w:spacing w:before="0" w:beforeAutospacing="0" w:after="240" w:afterAutospacing="0" w:line="360" w:lineRule="atLeast"/>
        <w:rPr>
          <w:rFonts w:asciiTheme="minorHAnsi" w:hAnsiTheme="minorHAnsi" w:cstheme="minorHAnsi"/>
          <w:color w:val="000000"/>
        </w:rPr>
      </w:pPr>
      <w:r w:rsidRPr="008F0357">
        <w:rPr>
          <w:rFonts w:asciiTheme="minorHAnsi" w:hAnsiTheme="minorHAnsi" w:cstheme="minorHAnsi"/>
          <w:color w:val="000000"/>
        </w:rPr>
        <w:t>Reuer, J.J. (2019). </w:t>
      </w:r>
      <w:r w:rsidRPr="008F0357">
        <w:rPr>
          <w:rFonts w:asciiTheme="minorHAnsi" w:hAnsiTheme="minorHAnsi" w:cstheme="minorHAnsi"/>
          <w:i/>
          <w:iCs/>
          <w:color w:val="000000"/>
        </w:rPr>
        <w:t>The Oxford Handbook of Entrepreneurship and Collaboration</w:t>
      </w:r>
      <w:r w:rsidRPr="008F0357">
        <w:rPr>
          <w:rFonts w:asciiTheme="minorHAnsi" w:hAnsiTheme="minorHAnsi" w:cstheme="minorHAnsi"/>
          <w:color w:val="000000"/>
        </w:rPr>
        <w:t>. New York Oxford University Press.</w:t>
      </w:r>
    </w:p>
    <w:p w14:paraId="38F0C9DE" w14:textId="77777777" w:rsidR="008F0357" w:rsidRPr="008F0357" w:rsidRDefault="008F0357" w:rsidP="008F0357">
      <w:pPr>
        <w:autoSpaceDE w:val="0"/>
        <w:autoSpaceDN w:val="0"/>
        <w:adjustRightInd w:val="0"/>
        <w:spacing w:line="252" w:lineRule="auto"/>
        <w:rPr>
          <w:rFonts w:asciiTheme="majorHAnsi" w:hAnsiTheme="majorHAnsi" w:cstheme="majorHAnsi"/>
          <w:sz w:val="32"/>
          <w:szCs w:val="32"/>
          <w:u w:val="single"/>
        </w:rPr>
      </w:pPr>
    </w:p>
    <w:p w14:paraId="75C49D90" w14:textId="77777777" w:rsidR="00396046" w:rsidRPr="00312C0F" w:rsidRDefault="00396046" w:rsidP="008801BF">
      <w:pPr>
        <w:autoSpaceDE w:val="0"/>
        <w:autoSpaceDN w:val="0"/>
        <w:adjustRightInd w:val="0"/>
        <w:spacing w:line="252" w:lineRule="auto"/>
        <w:ind w:firstLine="720"/>
        <w:rPr>
          <w:rFonts w:cstheme="minorHAnsi"/>
          <w:sz w:val="24"/>
          <w:szCs w:val="24"/>
        </w:rPr>
      </w:pPr>
    </w:p>
    <w:p w14:paraId="016B206A" w14:textId="46AB3381" w:rsidR="00233472" w:rsidRPr="00233472" w:rsidRDefault="00233472">
      <w:pPr>
        <w:rPr>
          <w:rFonts w:asciiTheme="majorHAnsi" w:hAnsiTheme="majorHAnsi" w:cstheme="majorHAnsi"/>
          <w:sz w:val="40"/>
          <w:szCs w:val="40"/>
          <w:u w:val="single"/>
        </w:rPr>
      </w:pPr>
    </w:p>
    <w:sectPr w:rsidR="00233472" w:rsidRPr="00233472">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A1757F" w14:textId="77777777" w:rsidR="00112AB5" w:rsidRDefault="00112AB5" w:rsidP="00233472">
      <w:pPr>
        <w:spacing w:after="0" w:line="240" w:lineRule="auto"/>
      </w:pPr>
      <w:r>
        <w:separator/>
      </w:r>
    </w:p>
  </w:endnote>
  <w:endnote w:type="continuationSeparator" w:id="0">
    <w:p w14:paraId="72A12D0A" w14:textId="77777777" w:rsidR="00112AB5" w:rsidRDefault="00112AB5" w:rsidP="00233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026971"/>
      <w:docPartObj>
        <w:docPartGallery w:val="Page Numbers (Bottom of Page)"/>
        <w:docPartUnique/>
      </w:docPartObj>
    </w:sdtPr>
    <w:sdtEndPr>
      <w:rPr>
        <w:noProof/>
      </w:rPr>
    </w:sdtEndPr>
    <w:sdtContent>
      <w:p w14:paraId="284A83D1" w14:textId="6B092849" w:rsidR="00233472" w:rsidRDefault="002334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8576EF" w14:textId="77777777" w:rsidR="00233472" w:rsidRDefault="002334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60A37" w14:textId="77777777" w:rsidR="00112AB5" w:rsidRDefault="00112AB5" w:rsidP="00233472">
      <w:pPr>
        <w:spacing w:after="0" w:line="240" w:lineRule="auto"/>
      </w:pPr>
      <w:r>
        <w:separator/>
      </w:r>
    </w:p>
  </w:footnote>
  <w:footnote w:type="continuationSeparator" w:id="0">
    <w:p w14:paraId="0EC860CB" w14:textId="77777777" w:rsidR="00112AB5" w:rsidRDefault="00112AB5" w:rsidP="002334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C3278" w14:textId="4FE0946A" w:rsidR="00233472" w:rsidRDefault="00233472" w:rsidP="00233472">
    <w:pPr>
      <w:pStyle w:val="Header"/>
    </w:pPr>
    <w:hyperlink r:id="rId1" w:history="1">
      <w:r w:rsidRPr="00233472">
        <w:rPr>
          <w:rFonts w:eastAsia="Times New Roman" w:cstheme="minorHAnsi"/>
          <w:color w:val="000A0F"/>
          <w:kern w:val="36"/>
          <w:sz w:val="24"/>
          <w:szCs w:val="24"/>
          <w:lang w:eastAsia="cy-GB"/>
          <w14:ligatures w14:val="none"/>
        </w:rPr>
        <w:t xml:space="preserve"> (ECGE5002P/C)</w:t>
      </w:r>
      <w:r>
        <w:rPr>
          <w:rFonts w:ascii="Segoe UI" w:eastAsia="Times New Roman" w:hAnsi="Segoe UI" w:cs="Segoe UI"/>
          <w:color w:val="000A0F"/>
          <w:kern w:val="36"/>
          <w:sz w:val="48"/>
          <w:szCs w:val="48"/>
          <w:u w:val="single"/>
          <w:lang w:eastAsia="cy-GB"/>
          <w14:ligatures w14:val="none"/>
        </w:rPr>
        <w:t xml:space="preserve"> </w:t>
      </w:r>
    </w:hyperlink>
    <w:r>
      <w:ptab w:relativeTo="margin" w:alignment="center" w:leader="none"/>
    </w:r>
    <w:r>
      <w:ptab w:relativeTo="margin" w:alignment="right" w:leader="none"/>
    </w:r>
    <w:r>
      <w:t>2100490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472"/>
    <w:rsid w:val="000004FD"/>
    <w:rsid w:val="00001007"/>
    <w:rsid w:val="00037421"/>
    <w:rsid w:val="00040412"/>
    <w:rsid w:val="00064BA2"/>
    <w:rsid w:val="000703AA"/>
    <w:rsid w:val="00086B8D"/>
    <w:rsid w:val="000A3C69"/>
    <w:rsid w:val="000D3B17"/>
    <w:rsid w:val="000D67CD"/>
    <w:rsid w:val="000E159B"/>
    <w:rsid w:val="000F4D9D"/>
    <w:rsid w:val="00112AB5"/>
    <w:rsid w:val="00120A7C"/>
    <w:rsid w:val="0012791A"/>
    <w:rsid w:val="001353AC"/>
    <w:rsid w:val="00152905"/>
    <w:rsid w:val="00154D32"/>
    <w:rsid w:val="00157F99"/>
    <w:rsid w:val="001712D4"/>
    <w:rsid w:val="00183181"/>
    <w:rsid w:val="001A002A"/>
    <w:rsid w:val="001A1D7E"/>
    <w:rsid w:val="001A4739"/>
    <w:rsid w:val="001A6DAB"/>
    <w:rsid w:val="001F7A5A"/>
    <w:rsid w:val="002001DB"/>
    <w:rsid w:val="00201C8F"/>
    <w:rsid w:val="00207B03"/>
    <w:rsid w:val="00231D6F"/>
    <w:rsid w:val="00233472"/>
    <w:rsid w:val="00245AFE"/>
    <w:rsid w:val="00264420"/>
    <w:rsid w:val="00297C8D"/>
    <w:rsid w:val="002D2858"/>
    <w:rsid w:val="002D54B0"/>
    <w:rsid w:val="00312C0F"/>
    <w:rsid w:val="00316DF7"/>
    <w:rsid w:val="0032171E"/>
    <w:rsid w:val="0034596B"/>
    <w:rsid w:val="00362092"/>
    <w:rsid w:val="00375B06"/>
    <w:rsid w:val="00396046"/>
    <w:rsid w:val="003A3722"/>
    <w:rsid w:val="003B18C1"/>
    <w:rsid w:val="003B645F"/>
    <w:rsid w:val="003F4BC6"/>
    <w:rsid w:val="00423C57"/>
    <w:rsid w:val="004278EE"/>
    <w:rsid w:val="00436CB6"/>
    <w:rsid w:val="004547A4"/>
    <w:rsid w:val="00460B54"/>
    <w:rsid w:val="00466394"/>
    <w:rsid w:val="00474D97"/>
    <w:rsid w:val="00487814"/>
    <w:rsid w:val="004C2819"/>
    <w:rsid w:val="004C2A9A"/>
    <w:rsid w:val="004C39DC"/>
    <w:rsid w:val="004D4518"/>
    <w:rsid w:val="004D4603"/>
    <w:rsid w:val="004F1A5E"/>
    <w:rsid w:val="00530F3A"/>
    <w:rsid w:val="00543317"/>
    <w:rsid w:val="00547C73"/>
    <w:rsid w:val="00555BDE"/>
    <w:rsid w:val="005576D5"/>
    <w:rsid w:val="005920FC"/>
    <w:rsid w:val="005C18DA"/>
    <w:rsid w:val="005C4730"/>
    <w:rsid w:val="005E58CF"/>
    <w:rsid w:val="00600012"/>
    <w:rsid w:val="00603975"/>
    <w:rsid w:val="006115AE"/>
    <w:rsid w:val="006122FE"/>
    <w:rsid w:val="006164DD"/>
    <w:rsid w:val="00624949"/>
    <w:rsid w:val="00640DDE"/>
    <w:rsid w:val="00644F83"/>
    <w:rsid w:val="006553F1"/>
    <w:rsid w:val="00676244"/>
    <w:rsid w:val="00687CC1"/>
    <w:rsid w:val="006B54F5"/>
    <w:rsid w:val="00702851"/>
    <w:rsid w:val="00727E25"/>
    <w:rsid w:val="0073086C"/>
    <w:rsid w:val="00764686"/>
    <w:rsid w:val="007647B0"/>
    <w:rsid w:val="00792A87"/>
    <w:rsid w:val="00796270"/>
    <w:rsid w:val="00796EDD"/>
    <w:rsid w:val="007977E2"/>
    <w:rsid w:val="007B49E7"/>
    <w:rsid w:val="008232B0"/>
    <w:rsid w:val="0083413E"/>
    <w:rsid w:val="00834792"/>
    <w:rsid w:val="0083544D"/>
    <w:rsid w:val="00845B15"/>
    <w:rsid w:val="008801BF"/>
    <w:rsid w:val="008815D7"/>
    <w:rsid w:val="008923EE"/>
    <w:rsid w:val="008D3F4F"/>
    <w:rsid w:val="008F0357"/>
    <w:rsid w:val="008F069E"/>
    <w:rsid w:val="008F61AE"/>
    <w:rsid w:val="00916D62"/>
    <w:rsid w:val="00924880"/>
    <w:rsid w:val="00924CBA"/>
    <w:rsid w:val="00930A2A"/>
    <w:rsid w:val="00933763"/>
    <w:rsid w:val="00936924"/>
    <w:rsid w:val="00950901"/>
    <w:rsid w:val="009522A4"/>
    <w:rsid w:val="00952C54"/>
    <w:rsid w:val="00954812"/>
    <w:rsid w:val="00961233"/>
    <w:rsid w:val="009A668C"/>
    <w:rsid w:val="009B4132"/>
    <w:rsid w:val="009D3F30"/>
    <w:rsid w:val="009E0FC3"/>
    <w:rsid w:val="009F636D"/>
    <w:rsid w:val="00A40E96"/>
    <w:rsid w:val="00A44D6A"/>
    <w:rsid w:val="00A5557A"/>
    <w:rsid w:val="00A62CD0"/>
    <w:rsid w:val="00A66A76"/>
    <w:rsid w:val="00A85923"/>
    <w:rsid w:val="00A8647D"/>
    <w:rsid w:val="00AE1C69"/>
    <w:rsid w:val="00AE239D"/>
    <w:rsid w:val="00AE381D"/>
    <w:rsid w:val="00AF31C7"/>
    <w:rsid w:val="00B33C28"/>
    <w:rsid w:val="00B44752"/>
    <w:rsid w:val="00B47C14"/>
    <w:rsid w:val="00B86AED"/>
    <w:rsid w:val="00B95259"/>
    <w:rsid w:val="00B96D53"/>
    <w:rsid w:val="00BC3FA7"/>
    <w:rsid w:val="00BE3BD3"/>
    <w:rsid w:val="00C04F0B"/>
    <w:rsid w:val="00C22697"/>
    <w:rsid w:val="00C44E77"/>
    <w:rsid w:val="00C614F8"/>
    <w:rsid w:val="00C71A50"/>
    <w:rsid w:val="00C77A32"/>
    <w:rsid w:val="00C82589"/>
    <w:rsid w:val="00C84C61"/>
    <w:rsid w:val="00C95407"/>
    <w:rsid w:val="00C96A93"/>
    <w:rsid w:val="00CA341C"/>
    <w:rsid w:val="00CB0438"/>
    <w:rsid w:val="00CB0DDC"/>
    <w:rsid w:val="00CC3BA0"/>
    <w:rsid w:val="00CD0B2C"/>
    <w:rsid w:val="00CE232C"/>
    <w:rsid w:val="00CE340F"/>
    <w:rsid w:val="00D1084B"/>
    <w:rsid w:val="00D17BF4"/>
    <w:rsid w:val="00D56BEE"/>
    <w:rsid w:val="00D72D2C"/>
    <w:rsid w:val="00D74D38"/>
    <w:rsid w:val="00DA59E7"/>
    <w:rsid w:val="00DA694F"/>
    <w:rsid w:val="00DF03F3"/>
    <w:rsid w:val="00DF1BD9"/>
    <w:rsid w:val="00DF46FB"/>
    <w:rsid w:val="00DF4A38"/>
    <w:rsid w:val="00E00039"/>
    <w:rsid w:val="00E07DCE"/>
    <w:rsid w:val="00E5702B"/>
    <w:rsid w:val="00E62DF0"/>
    <w:rsid w:val="00E73082"/>
    <w:rsid w:val="00E76F34"/>
    <w:rsid w:val="00E81BBA"/>
    <w:rsid w:val="00E8533E"/>
    <w:rsid w:val="00EB5E46"/>
    <w:rsid w:val="00EC5467"/>
    <w:rsid w:val="00ED1637"/>
    <w:rsid w:val="00EE3448"/>
    <w:rsid w:val="00EF7CEF"/>
    <w:rsid w:val="00F005FD"/>
    <w:rsid w:val="00F34D1E"/>
    <w:rsid w:val="00FB7CC9"/>
    <w:rsid w:val="00FC6225"/>
    <w:rsid w:val="00FD5D56"/>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853C9"/>
  <w15:chartTrackingRefBased/>
  <w15:docId w15:val="{7F67606E-3274-4DD8-A010-8302B604E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3347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y-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4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472"/>
  </w:style>
  <w:style w:type="paragraph" w:styleId="Footer">
    <w:name w:val="footer"/>
    <w:basedOn w:val="Normal"/>
    <w:link w:val="FooterChar"/>
    <w:uiPriority w:val="99"/>
    <w:unhideWhenUsed/>
    <w:rsid w:val="002334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472"/>
  </w:style>
  <w:style w:type="character" w:customStyle="1" w:styleId="Heading1Char">
    <w:name w:val="Heading 1 Char"/>
    <w:basedOn w:val="DefaultParagraphFont"/>
    <w:link w:val="Heading1"/>
    <w:uiPriority w:val="9"/>
    <w:rsid w:val="00233472"/>
    <w:rPr>
      <w:rFonts w:ascii="Times New Roman" w:eastAsia="Times New Roman" w:hAnsi="Times New Roman" w:cs="Times New Roman"/>
      <w:b/>
      <w:bCs/>
      <w:kern w:val="36"/>
      <w:sz w:val="48"/>
      <w:szCs w:val="48"/>
      <w:lang w:eastAsia="cy-GB"/>
      <w14:ligatures w14:val="none"/>
    </w:rPr>
  </w:style>
  <w:style w:type="character" w:styleId="Hyperlink">
    <w:name w:val="Hyperlink"/>
    <w:basedOn w:val="DefaultParagraphFont"/>
    <w:uiPriority w:val="99"/>
    <w:semiHidden/>
    <w:unhideWhenUsed/>
    <w:rsid w:val="00233472"/>
    <w:rPr>
      <w:color w:val="0000FF"/>
      <w:u w:val="single"/>
    </w:rPr>
  </w:style>
  <w:style w:type="paragraph" w:styleId="NormalWeb">
    <w:name w:val="Normal (Web)"/>
    <w:basedOn w:val="Normal"/>
    <w:uiPriority w:val="99"/>
    <w:semiHidden/>
    <w:unhideWhenUsed/>
    <w:rsid w:val="008F0357"/>
    <w:pPr>
      <w:spacing w:before="100" w:beforeAutospacing="1" w:after="100" w:afterAutospacing="1" w:line="240" w:lineRule="auto"/>
    </w:pPr>
    <w:rPr>
      <w:rFonts w:ascii="Times New Roman" w:eastAsia="Times New Roman" w:hAnsi="Times New Roman" w:cs="Times New Roman"/>
      <w:kern w:val="0"/>
      <w:sz w:val="24"/>
      <w:szCs w:val="24"/>
      <w:lang w:eastAsia="cy-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7089">
      <w:bodyDiv w:val="1"/>
      <w:marLeft w:val="0"/>
      <w:marRight w:val="0"/>
      <w:marTop w:val="0"/>
      <w:marBottom w:val="0"/>
      <w:divBdr>
        <w:top w:val="none" w:sz="0" w:space="0" w:color="auto"/>
        <w:left w:val="none" w:sz="0" w:space="0" w:color="auto"/>
        <w:bottom w:val="none" w:sz="0" w:space="0" w:color="auto"/>
        <w:right w:val="none" w:sz="0" w:space="0" w:color="auto"/>
      </w:divBdr>
    </w:div>
    <w:div w:id="286357325">
      <w:bodyDiv w:val="1"/>
      <w:marLeft w:val="0"/>
      <w:marRight w:val="0"/>
      <w:marTop w:val="0"/>
      <w:marBottom w:val="0"/>
      <w:divBdr>
        <w:top w:val="none" w:sz="0" w:space="0" w:color="auto"/>
        <w:left w:val="none" w:sz="0" w:space="0" w:color="auto"/>
        <w:bottom w:val="none" w:sz="0" w:space="0" w:color="auto"/>
        <w:right w:val="none" w:sz="0" w:space="0" w:color="auto"/>
      </w:divBdr>
      <w:divsChild>
        <w:div w:id="1659843144">
          <w:marLeft w:val="0"/>
          <w:marRight w:val="0"/>
          <w:marTop w:val="0"/>
          <w:marBottom w:val="0"/>
          <w:divBdr>
            <w:top w:val="none" w:sz="0" w:space="0" w:color="auto"/>
            <w:left w:val="none" w:sz="0" w:space="0" w:color="auto"/>
            <w:bottom w:val="none" w:sz="0" w:space="0" w:color="auto"/>
            <w:right w:val="none" w:sz="0" w:space="0" w:color="auto"/>
          </w:divBdr>
          <w:divsChild>
            <w:div w:id="173862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20224">
      <w:bodyDiv w:val="1"/>
      <w:marLeft w:val="0"/>
      <w:marRight w:val="0"/>
      <w:marTop w:val="0"/>
      <w:marBottom w:val="0"/>
      <w:divBdr>
        <w:top w:val="none" w:sz="0" w:space="0" w:color="auto"/>
        <w:left w:val="none" w:sz="0" w:space="0" w:color="auto"/>
        <w:bottom w:val="none" w:sz="0" w:space="0" w:color="auto"/>
        <w:right w:val="none" w:sz="0" w:space="0" w:color="auto"/>
      </w:divBdr>
    </w:div>
    <w:div w:id="325672190">
      <w:bodyDiv w:val="1"/>
      <w:marLeft w:val="0"/>
      <w:marRight w:val="0"/>
      <w:marTop w:val="0"/>
      <w:marBottom w:val="0"/>
      <w:divBdr>
        <w:top w:val="none" w:sz="0" w:space="0" w:color="auto"/>
        <w:left w:val="none" w:sz="0" w:space="0" w:color="auto"/>
        <w:bottom w:val="none" w:sz="0" w:space="0" w:color="auto"/>
        <w:right w:val="none" w:sz="0" w:space="0" w:color="auto"/>
      </w:divBdr>
    </w:div>
    <w:div w:id="340354637">
      <w:bodyDiv w:val="1"/>
      <w:marLeft w:val="0"/>
      <w:marRight w:val="0"/>
      <w:marTop w:val="0"/>
      <w:marBottom w:val="0"/>
      <w:divBdr>
        <w:top w:val="none" w:sz="0" w:space="0" w:color="auto"/>
        <w:left w:val="none" w:sz="0" w:space="0" w:color="auto"/>
        <w:bottom w:val="none" w:sz="0" w:space="0" w:color="auto"/>
        <w:right w:val="none" w:sz="0" w:space="0" w:color="auto"/>
      </w:divBdr>
    </w:div>
    <w:div w:id="471824962">
      <w:bodyDiv w:val="1"/>
      <w:marLeft w:val="0"/>
      <w:marRight w:val="0"/>
      <w:marTop w:val="0"/>
      <w:marBottom w:val="0"/>
      <w:divBdr>
        <w:top w:val="none" w:sz="0" w:space="0" w:color="auto"/>
        <w:left w:val="none" w:sz="0" w:space="0" w:color="auto"/>
        <w:bottom w:val="none" w:sz="0" w:space="0" w:color="auto"/>
        <w:right w:val="none" w:sz="0" w:space="0" w:color="auto"/>
      </w:divBdr>
    </w:div>
    <w:div w:id="666055819">
      <w:bodyDiv w:val="1"/>
      <w:marLeft w:val="0"/>
      <w:marRight w:val="0"/>
      <w:marTop w:val="0"/>
      <w:marBottom w:val="0"/>
      <w:divBdr>
        <w:top w:val="none" w:sz="0" w:space="0" w:color="auto"/>
        <w:left w:val="none" w:sz="0" w:space="0" w:color="auto"/>
        <w:bottom w:val="none" w:sz="0" w:space="0" w:color="auto"/>
        <w:right w:val="none" w:sz="0" w:space="0" w:color="auto"/>
      </w:divBdr>
    </w:div>
    <w:div w:id="970866451">
      <w:bodyDiv w:val="1"/>
      <w:marLeft w:val="0"/>
      <w:marRight w:val="0"/>
      <w:marTop w:val="0"/>
      <w:marBottom w:val="0"/>
      <w:divBdr>
        <w:top w:val="none" w:sz="0" w:space="0" w:color="auto"/>
        <w:left w:val="none" w:sz="0" w:space="0" w:color="auto"/>
        <w:bottom w:val="none" w:sz="0" w:space="0" w:color="auto"/>
        <w:right w:val="none" w:sz="0" w:space="0" w:color="auto"/>
      </w:divBdr>
    </w:div>
    <w:div w:id="1130441379">
      <w:bodyDiv w:val="1"/>
      <w:marLeft w:val="0"/>
      <w:marRight w:val="0"/>
      <w:marTop w:val="0"/>
      <w:marBottom w:val="0"/>
      <w:divBdr>
        <w:top w:val="none" w:sz="0" w:space="0" w:color="auto"/>
        <w:left w:val="none" w:sz="0" w:space="0" w:color="auto"/>
        <w:bottom w:val="none" w:sz="0" w:space="0" w:color="auto"/>
        <w:right w:val="none" w:sz="0" w:space="0" w:color="auto"/>
      </w:divBdr>
    </w:div>
    <w:div w:id="1145972134">
      <w:bodyDiv w:val="1"/>
      <w:marLeft w:val="0"/>
      <w:marRight w:val="0"/>
      <w:marTop w:val="0"/>
      <w:marBottom w:val="0"/>
      <w:divBdr>
        <w:top w:val="none" w:sz="0" w:space="0" w:color="auto"/>
        <w:left w:val="none" w:sz="0" w:space="0" w:color="auto"/>
        <w:bottom w:val="none" w:sz="0" w:space="0" w:color="auto"/>
        <w:right w:val="none" w:sz="0" w:space="0" w:color="auto"/>
      </w:divBdr>
    </w:div>
    <w:div w:id="1343513546">
      <w:bodyDiv w:val="1"/>
      <w:marLeft w:val="0"/>
      <w:marRight w:val="0"/>
      <w:marTop w:val="0"/>
      <w:marBottom w:val="0"/>
      <w:divBdr>
        <w:top w:val="none" w:sz="0" w:space="0" w:color="auto"/>
        <w:left w:val="none" w:sz="0" w:space="0" w:color="auto"/>
        <w:bottom w:val="none" w:sz="0" w:space="0" w:color="auto"/>
        <w:right w:val="none" w:sz="0" w:space="0" w:color="auto"/>
      </w:divBdr>
    </w:div>
    <w:div w:id="1385636118">
      <w:bodyDiv w:val="1"/>
      <w:marLeft w:val="0"/>
      <w:marRight w:val="0"/>
      <w:marTop w:val="0"/>
      <w:marBottom w:val="0"/>
      <w:divBdr>
        <w:top w:val="none" w:sz="0" w:space="0" w:color="auto"/>
        <w:left w:val="none" w:sz="0" w:space="0" w:color="auto"/>
        <w:bottom w:val="none" w:sz="0" w:space="0" w:color="auto"/>
        <w:right w:val="none" w:sz="0" w:space="0" w:color="auto"/>
      </w:divBdr>
    </w:div>
    <w:div w:id="1552961149">
      <w:bodyDiv w:val="1"/>
      <w:marLeft w:val="0"/>
      <w:marRight w:val="0"/>
      <w:marTop w:val="0"/>
      <w:marBottom w:val="0"/>
      <w:divBdr>
        <w:top w:val="none" w:sz="0" w:space="0" w:color="auto"/>
        <w:left w:val="none" w:sz="0" w:space="0" w:color="auto"/>
        <w:bottom w:val="none" w:sz="0" w:space="0" w:color="auto"/>
        <w:right w:val="none" w:sz="0" w:space="0" w:color="auto"/>
      </w:divBdr>
    </w:div>
    <w:div w:id="1747454777">
      <w:bodyDiv w:val="1"/>
      <w:marLeft w:val="0"/>
      <w:marRight w:val="0"/>
      <w:marTop w:val="0"/>
      <w:marBottom w:val="0"/>
      <w:divBdr>
        <w:top w:val="none" w:sz="0" w:space="0" w:color="auto"/>
        <w:left w:val="none" w:sz="0" w:space="0" w:color="auto"/>
        <w:bottom w:val="none" w:sz="0" w:space="0" w:color="auto"/>
        <w:right w:val="none" w:sz="0" w:space="0" w:color="auto"/>
      </w:divBdr>
    </w:div>
    <w:div w:id="198312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hyperlink" Target="https://moodle.uwtsd.ac.uk/course/view.php?id=111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5</Pages>
  <Words>1712</Words>
  <Characters>9762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Lewis</dc:creator>
  <cp:keywords/>
  <dc:description/>
  <cp:lastModifiedBy>Tomos Lewis</cp:lastModifiedBy>
  <cp:revision>174</cp:revision>
  <dcterms:created xsi:type="dcterms:W3CDTF">2023-03-13T16:19:00Z</dcterms:created>
  <dcterms:modified xsi:type="dcterms:W3CDTF">2023-03-13T22:54:00Z</dcterms:modified>
</cp:coreProperties>
</file>