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ECE79" w14:textId="77777777" w:rsidR="007168BD" w:rsidRPr="007168BD" w:rsidRDefault="007168BD" w:rsidP="007168BD">
      <w:pPr>
        <w:pStyle w:val="Normal1"/>
        <w:jc w:val="center"/>
        <w:rPr>
          <w:rFonts w:eastAsia="Times New Roman"/>
          <w:bCs/>
          <w:color w:val="000000" w:themeColor="text1"/>
          <w:sz w:val="40"/>
          <w:szCs w:val="40"/>
          <w:lang w:val="en-GB"/>
        </w:rPr>
      </w:pPr>
      <w:r w:rsidRPr="007168BD">
        <w:rPr>
          <w:rFonts w:eastAsia="Times New Roman"/>
          <w:bCs/>
          <w:color w:val="000000" w:themeColor="text1"/>
          <w:sz w:val="40"/>
          <w:szCs w:val="40"/>
          <w:lang w:val="en-GB"/>
        </w:rPr>
        <w:t xml:space="preserve">Student </w:t>
      </w:r>
      <w:proofErr w:type="spellStart"/>
      <w:proofErr w:type="gramStart"/>
      <w:r w:rsidRPr="007168BD">
        <w:rPr>
          <w:rFonts w:eastAsia="Times New Roman"/>
          <w:bCs/>
          <w:color w:val="000000" w:themeColor="text1"/>
          <w:sz w:val="40"/>
          <w:szCs w:val="40"/>
          <w:lang w:val="en-GB"/>
        </w:rPr>
        <w:t>Name:Valentin</w:t>
      </w:r>
      <w:proofErr w:type="spellEnd"/>
      <w:proofErr w:type="gramEnd"/>
      <w:r w:rsidRPr="007168BD">
        <w:rPr>
          <w:rFonts w:eastAsia="Times New Roman"/>
          <w:bCs/>
          <w:color w:val="000000" w:themeColor="text1"/>
          <w:sz w:val="40"/>
          <w:szCs w:val="40"/>
          <w:lang w:val="en-GB"/>
        </w:rPr>
        <w:t xml:space="preserve"> Victor </w:t>
      </w:r>
      <w:proofErr w:type="spellStart"/>
      <w:r w:rsidRPr="007168BD">
        <w:rPr>
          <w:rFonts w:eastAsia="Times New Roman"/>
          <w:bCs/>
          <w:color w:val="000000" w:themeColor="text1"/>
          <w:sz w:val="40"/>
          <w:szCs w:val="40"/>
          <w:lang w:val="en-GB"/>
        </w:rPr>
        <w:t>ZLate</w:t>
      </w:r>
      <w:proofErr w:type="spellEnd"/>
    </w:p>
    <w:p w14:paraId="0062B024" w14:textId="77777777" w:rsidR="007168BD" w:rsidRPr="007168BD" w:rsidRDefault="007168BD" w:rsidP="007168BD">
      <w:pPr>
        <w:pStyle w:val="Normal1"/>
        <w:jc w:val="center"/>
        <w:rPr>
          <w:rFonts w:eastAsia="Times New Roman"/>
          <w:bCs/>
          <w:color w:val="000000" w:themeColor="text1"/>
          <w:sz w:val="40"/>
          <w:szCs w:val="40"/>
          <w:lang w:val="en-GB"/>
        </w:rPr>
      </w:pPr>
      <w:r w:rsidRPr="007168BD">
        <w:rPr>
          <w:rFonts w:eastAsia="Times New Roman"/>
          <w:bCs/>
          <w:color w:val="000000" w:themeColor="text1"/>
          <w:sz w:val="40"/>
          <w:szCs w:val="40"/>
          <w:lang w:val="en-GB"/>
        </w:rPr>
        <w:t>Student ID:2022008</w:t>
      </w:r>
    </w:p>
    <w:p w14:paraId="650BF392" w14:textId="77777777" w:rsidR="007168BD" w:rsidRPr="007168BD" w:rsidRDefault="007168BD" w:rsidP="007168BD">
      <w:pPr>
        <w:rPr>
          <w:rFonts w:ascii="Arial" w:hAnsi="Arial" w:cs="Arial"/>
          <w:bCs/>
          <w:color w:val="000000" w:themeColor="text1"/>
          <w:sz w:val="40"/>
          <w:szCs w:val="40"/>
        </w:rPr>
      </w:pPr>
    </w:p>
    <w:p w14:paraId="168C2579" w14:textId="7C10542D" w:rsidR="007168BD" w:rsidRPr="007168BD" w:rsidRDefault="007168BD" w:rsidP="007168BD">
      <w:pPr>
        <w:jc w:val="center"/>
        <w:rPr>
          <w:rFonts w:ascii="Arial" w:hAnsi="Arial" w:cs="Arial"/>
          <w:bCs/>
          <w:color w:val="000000" w:themeColor="text1"/>
          <w:sz w:val="40"/>
          <w:szCs w:val="40"/>
        </w:rPr>
      </w:pPr>
      <w:r w:rsidRPr="007168BD">
        <w:rPr>
          <w:rFonts w:ascii="Arial" w:hAnsi="Arial" w:cs="Arial"/>
          <w:bCs/>
          <w:color w:val="000000" w:themeColor="text1"/>
          <w:sz w:val="40"/>
          <w:szCs w:val="40"/>
        </w:rPr>
        <w:t xml:space="preserve">Course </w:t>
      </w:r>
      <w:proofErr w:type="gramStart"/>
      <w:r w:rsidRPr="007168BD">
        <w:rPr>
          <w:rFonts w:ascii="Arial" w:hAnsi="Arial" w:cs="Arial"/>
          <w:bCs/>
          <w:color w:val="000000" w:themeColor="text1"/>
          <w:sz w:val="40"/>
          <w:szCs w:val="40"/>
        </w:rPr>
        <w:t>Name:LCBB</w:t>
      </w:r>
      <w:proofErr w:type="gramEnd"/>
      <w:r w:rsidRPr="007168BD">
        <w:rPr>
          <w:rFonts w:ascii="Arial" w:hAnsi="Arial" w:cs="Arial"/>
          <w:bCs/>
          <w:color w:val="000000" w:themeColor="text1"/>
          <w:sz w:val="40"/>
          <w:szCs w:val="40"/>
        </w:rPr>
        <w:t>500</w:t>
      </w:r>
      <w:r w:rsidRPr="007168BD">
        <w:rPr>
          <w:rFonts w:ascii="Arial" w:hAnsi="Arial" w:cs="Arial"/>
          <w:bCs/>
          <w:color w:val="000000" w:themeColor="text1"/>
          <w:sz w:val="40"/>
          <w:szCs w:val="40"/>
        </w:rPr>
        <w:t>0</w:t>
      </w:r>
      <w:r w:rsidRPr="007168BD">
        <w:rPr>
          <w:rFonts w:ascii="Arial" w:hAnsi="Arial" w:cs="Arial"/>
          <w:bCs/>
          <w:color w:val="000000" w:themeColor="text1"/>
          <w:sz w:val="40"/>
          <w:szCs w:val="40"/>
        </w:rPr>
        <w:t xml:space="preserve">  </w:t>
      </w:r>
      <w:r w:rsidRPr="007168BD">
        <w:rPr>
          <w:rFonts w:ascii="Arial" w:hAnsi="Arial" w:cs="Arial"/>
          <w:bCs/>
          <w:color w:val="000000" w:themeColor="text1"/>
          <w:sz w:val="40"/>
          <w:szCs w:val="40"/>
        </w:rPr>
        <w:t xml:space="preserve">Data Handling and Business </w:t>
      </w:r>
      <w:proofErr w:type="spellStart"/>
      <w:r w:rsidRPr="007168BD">
        <w:rPr>
          <w:rFonts w:ascii="Arial" w:hAnsi="Arial" w:cs="Arial"/>
          <w:bCs/>
          <w:color w:val="000000" w:themeColor="text1"/>
          <w:sz w:val="40"/>
          <w:szCs w:val="40"/>
        </w:rPr>
        <w:t>Intellingence</w:t>
      </w:r>
      <w:proofErr w:type="spellEnd"/>
    </w:p>
    <w:p w14:paraId="1986575F" w14:textId="0E6852BC" w:rsidR="007168BD" w:rsidRPr="007168BD" w:rsidRDefault="007168BD" w:rsidP="007168BD">
      <w:pPr>
        <w:jc w:val="center"/>
        <w:rPr>
          <w:rFonts w:ascii="Arial" w:eastAsia="Times New Roman" w:hAnsi="Arial" w:cs="Arial"/>
          <w:bCs/>
          <w:color w:val="383966"/>
          <w:sz w:val="40"/>
          <w:szCs w:val="40"/>
          <w:shd w:val="clear" w:color="auto" w:fill="FAFAFA"/>
          <w:lang w:eastAsia="en-GB"/>
        </w:rPr>
      </w:pPr>
      <w:r w:rsidRPr="007168BD">
        <w:rPr>
          <w:rFonts w:ascii="Arial" w:hAnsi="Arial" w:cs="Arial"/>
          <w:bCs/>
          <w:color w:val="000000" w:themeColor="text1"/>
          <w:sz w:val="40"/>
          <w:szCs w:val="40"/>
        </w:rPr>
        <w:t xml:space="preserve">Lecturer: </w:t>
      </w:r>
      <w:proofErr w:type="spellStart"/>
      <w:r w:rsidRPr="007168BD">
        <w:rPr>
          <w:rFonts w:ascii="Arial" w:hAnsi="Arial" w:cs="Arial"/>
          <w:bCs/>
          <w:color w:val="000000" w:themeColor="text1"/>
          <w:sz w:val="40"/>
          <w:szCs w:val="40"/>
        </w:rPr>
        <w:t>Khaza</w:t>
      </w:r>
      <w:proofErr w:type="spellEnd"/>
      <w:r w:rsidRPr="007168BD">
        <w:rPr>
          <w:rFonts w:ascii="Arial" w:hAnsi="Arial" w:cs="Arial"/>
          <w:bCs/>
          <w:color w:val="000000" w:themeColor="text1"/>
          <w:sz w:val="40"/>
          <w:szCs w:val="40"/>
        </w:rPr>
        <w:t xml:space="preserve"> Ahmed</w:t>
      </w:r>
    </w:p>
    <w:p w14:paraId="2CEB2342" w14:textId="77777777" w:rsidR="007168BD" w:rsidRPr="007168BD" w:rsidRDefault="007168BD" w:rsidP="006A23F3">
      <w:pPr>
        <w:jc w:val="center"/>
        <w:rPr>
          <w:sz w:val="40"/>
          <w:szCs w:val="40"/>
        </w:rPr>
      </w:pPr>
    </w:p>
    <w:p w14:paraId="13BF9309" w14:textId="77777777" w:rsidR="008223F3" w:rsidRDefault="008223F3" w:rsidP="00440BF6">
      <w:pPr>
        <w:rPr>
          <w:b/>
        </w:rPr>
      </w:pPr>
    </w:p>
    <w:p w14:paraId="37788175" w14:textId="77777777" w:rsidR="008223F3" w:rsidRDefault="008223F3" w:rsidP="00440BF6">
      <w:pPr>
        <w:rPr>
          <w:b/>
        </w:rPr>
      </w:pPr>
    </w:p>
    <w:p w14:paraId="250B4065" w14:textId="77777777" w:rsidR="008223F3" w:rsidRDefault="008223F3" w:rsidP="00440BF6">
      <w:pPr>
        <w:rPr>
          <w:b/>
        </w:rPr>
      </w:pPr>
    </w:p>
    <w:p w14:paraId="3BB222D5" w14:textId="77777777" w:rsidR="008223F3" w:rsidRDefault="008223F3" w:rsidP="00440BF6">
      <w:pPr>
        <w:rPr>
          <w:b/>
        </w:rPr>
      </w:pPr>
    </w:p>
    <w:p w14:paraId="3BEF0B70" w14:textId="77777777" w:rsidR="008223F3" w:rsidRDefault="008223F3" w:rsidP="00440BF6">
      <w:pPr>
        <w:rPr>
          <w:b/>
        </w:rPr>
      </w:pPr>
    </w:p>
    <w:p w14:paraId="5C969B28" w14:textId="77777777" w:rsidR="008223F3" w:rsidRDefault="008223F3" w:rsidP="00440BF6">
      <w:pPr>
        <w:rPr>
          <w:b/>
        </w:rPr>
      </w:pPr>
    </w:p>
    <w:p w14:paraId="18CB34B6" w14:textId="77777777" w:rsidR="008223F3" w:rsidRDefault="008223F3" w:rsidP="00440BF6">
      <w:pPr>
        <w:rPr>
          <w:b/>
        </w:rPr>
      </w:pPr>
    </w:p>
    <w:p w14:paraId="3A3C6BF0" w14:textId="77777777" w:rsidR="006D069A" w:rsidRDefault="006D069A">
      <w:pPr>
        <w:rPr>
          <w:b/>
        </w:rPr>
      </w:pPr>
      <w:r>
        <w:br w:type="page"/>
      </w:r>
    </w:p>
    <w:sdt>
      <w:sdtPr>
        <w:rPr>
          <w:rFonts w:ascii="Times New Roman" w:eastAsiaTheme="minorHAnsi" w:hAnsi="Times New Roman" w:cstheme="minorBidi"/>
          <w:b w:val="0"/>
          <w:color w:val="auto"/>
          <w:sz w:val="24"/>
          <w:szCs w:val="22"/>
          <w:lang w:val="en-GB"/>
        </w:rPr>
        <w:id w:val="-586311084"/>
        <w:docPartObj>
          <w:docPartGallery w:val="Table of Contents"/>
          <w:docPartUnique/>
        </w:docPartObj>
      </w:sdtPr>
      <w:sdtEndPr>
        <w:rPr>
          <w:bCs/>
          <w:noProof/>
        </w:rPr>
      </w:sdtEndPr>
      <w:sdtContent>
        <w:p w14:paraId="3B05B14D" w14:textId="77777777" w:rsidR="006D069A" w:rsidRDefault="006D069A">
          <w:pPr>
            <w:pStyle w:val="TOCHeading"/>
          </w:pPr>
          <w:r>
            <w:t>Table of Contents</w:t>
          </w:r>
        </w:p>
        <w:p w14:paraId="646FAC04" w14:textId="77777777" w:rsidR="00DC1E35" w:rsidRPr="00DC1E35" w:rsidRDefault="006D069A">
          <w:pPr>
            <w:pStyle w:val="TOC1"/>
            <w:tabs>
              <w:tab w:val="left" w:pos="480"/>
              <w:tab w:val="right" w:leader="dot" w:pos="9350"/>
            </w:tabs>
            <w:rPr>
              <w:rFonts w:asciiTheme="minorHAnsi" w:eastAsiaTheme="minorEastAsia" w:hAnsiTheme="minorHAnsi"/>
              <w:b/>
              <w:noProof/>
              <w:sz w:val="22"/>
              <w:lang w:eastAsia="en-GB"/>
            </w:rPr>
          </w:pPr>
          <w:r>
            <w:fldChar w:fldCharType="begin"/>
          </w:r>
          <w:r>
            <w:instrText xml:space="preserve"> TOC \o "1-3" \h \z \u </w:instrText>
          </w:r>
          <w:r>
            <w:fldChar w:fldCharType="separate"/>
          </w:r>
          <w:hyperlink w:anchor="_Toc99496315" w:history="1">
            <w:r w:rsidR="00DC1E35" w:rsidRPr="00DC1E35">
              <w:rPr>
                <w:rStyle w:val="Hyperlink"/>
                <w:noProof/>
              </w:rPr>
              <w:t>1.</w:t>
            </w:r>
            <w:r w:rsidR="00DC1E35" w:rsidRPr="00DC1E35">
              <w:rPr>
                <w:rFonts w:asciiTheme="minorHAnsi" w:eastAsiaTheme="minorEastAsia" w:hAnsiTheme="minorHAnsi"/>
                <w:noProof/>
                <w:sz w:val="22"/>
                <w:lang w:eastAsia="en-GB"/>
              </w:rPr>
              <w:tab/>
            </w:r>
            <w:r w:rsidR="00DC1E35" w:rsidRPr="00DC1E35">
              <w:rPr>
                <w:rStyle w:val="Hyperlink"/>
                <w:noProof/>
              </w:rPr>
              <w:t>Introduction</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_Toc99496315 \h </w:instrText>
            </w:r>
            <w:r w:rsidR="00DC1E35" w:rsidRPr="00DC1E35">
              <w:rPr>
                <w:b/>
                <w:noProof/>
                <w:webHidden/>
              </w:rPr>
            </w:r>
            <w:r w:rsidR="00DC1E35" w:rsidRPr="00DC1E35">
              <w:rPr>
                <w:b/>
                <w:noProof/>
                <w:webHidden/>
              </w:rPr>
              <w:fldChar w:fldCharType="separate"/>
            </w:r>
            <w:r w:rsidR="00DC1E35" w:rsidRPr="00DC1E35">
              <w:rPr>
                <w:noProof/>
                <w:webHidden/>
              </w:rPr>
              <w:t>4</w:t>
            </w:r>
            <w:r w:rsidR="00DC1E35" w:rsidRPr="00DC1E35">
              <w:rPr>
                <w:b/>
                <w:noProof/>
                <w:webHidden/>
              </w:rPr>
              <w:fldChar w:fldCharType="end"/>
            </w:r>
          </w:hyperlink>
        </w:p>
        <w:p w14:paraId="2B26F583" w14:textId="77777777" w:rsidR="00DC1E35" w:rsidRPr="00DC1E35" w:rsidRDefault="00EA686D">
          <w:pPr>
            <w:pStyle w:val="TOC1"/>
            <w:tabs>
              <w:tab w:val="left" w:pos="480"/>
              <w:tab w:val="right" w:leader="dot" w:pos="9350"/>
            </w:tabs>
            <w:rPr>
              <w:rFonts w:asciiTheme="minorHAnsi" w:eastAsiaTheme="minorEastAsia" w:hAnsiTheme="minorHAnsi"/>
              <w:b/>
              <w:noProof/>
              <w:sz w:val="22"/>
              <w:lang w:eastAsia="en-GB"/>
            </w:rPr>
          </w:pPr>
          <w:hyperlink w:anchor="_Toc99496316" w:history="1">
            <w:r w:rsidR="00DC1E35" w:rsidRPr="00DC1E35">
              <w:rPr>
                <w:rStyle w:val="Hyperlink"/>
                <w:noProof/>
              </w:rPr>
              <w:t>2.</w:t>
            </w:r>
            <w:r w:rsidR="00DC1E35" w:rsidRPr="00DC1E35">
              <w:rPr>
                <w:rFonts w:asciiTheme="minorHAnsi" w:eastAsiaTheme="minorEastAsia" w:hAnsiTheme="minorHAnsi"/>
                <w:noProof/>
                <w:sz w:val="22"/>
                <w:lang w:eastAsia="en-GB"/>
              </w:rPr>
              <w:tab/>
            </w:r>
            <w:r w:rsidR="00DC1E35" w:rsidRPr="00DC1E35">
              <w:rPr>
                <w:rStyle w:val="Hyperlink"/>
                <w:noProof/>
              </w:rPr>
              <w:t>Analysis and Discussion</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_Toc99496316 \h </w:instrText>
            </w:r>
            <w:r w:rsidR="00DC1E35" w:rsidRPr="00DC1E35">
              <w:rPr>
                <w:b/>
                <w:noProof/>
                <w:webHidden/>
              </w:rPr>
            </w:r>
            <w:r w:rsidR="00DC1E35" w:rsidRPr="00DC1E35">
              <w:rPr>
                <w:b/>
                <w:noProof/>
                <w:webHidden/>
              </w:rPr>
              <w:fldChar w:fldCharType="separate"/>
            </w:r>
            <w:r w:rsidR="00DC1E35" w:rsidRPr="00DC1E35">
              <w:rPr>
                <w:noProof/>
                <w:webHidden/>
              </w:rPr>
              <w:t>5</w:t>
            </w:r>
            <w:r w:rsidR="00DC1E35" w:rsidRPr="00DC1E35">
              <w:rPr>
                <w:b/>
                <w:noProof/>
                <w:webHidden/>
              </w:rPr>
              <w:fldChar w:fldCharType="end"/>
            </w:r>
          </w:hyperlink>
        </w:p>
        <w:p w14:paraId="10A57730"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17" w:history="1">
            <w:r w:rsidR="00DC1E35" w:rsidRPr="00DC1E35">
              <w:rPr>
                <w:rStyle w:val="Hyperlink"/>
                <w:noProof/>
              </w:rPr>
              <w:t>2.1 Identification and evaluation of the current trends in data warehousing, business intelligence and data mining</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_Toc99496317 \h </w:instrText>
            </w:r>
            <w:r w:rsidR="00DC1E35" w:rsidRPr="00DC1E35">
              <w:rPr>
                <w:b/>
                <w:noProof/>
                <w:webHidden/>
              </w:rPr>
            </w:r>
            <w:r w:rsidR="00DC1E35" w:rsidRPr="00DC1E35">
              <w:rPr>
                <w:b/>
                <w:noProof/>
                <w:webHidden/>
              </w:rPr>
              <w:fldChar w:fldCharType="separate"/>
            </w:r>
            <w:r w:rsidR="00DC1E35" w:rsidRPr="00DC1E35">
              <w:rPr>
                <w:noProof/>
                <w:webHidden/>
              </w:rPr>
              <w:t>5</w:t>
            </w:r>
            <w:r w:rsidR="00DC1E35" w:rsidRPr="00DC1E35">
              <w:rPr>
                <w:b/>
                <w:noProof/>
                <w:webHidden/>
              </w:rPr>
              <w:fldChar w:fldCharType="end"/>
            </w:r>
          </w:hyperlink>
        </w:p>
        <w:p w14:paraId="36DA22B0"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18" w:history="1">
            <w:r w:rsidR="00DC1E35" w:rsidRPr="00DC1E35">
              <w:rPr>
                <w:rStyle w:val="Hyperlink"/>
                <w:noProof/>
              </w:rPr>
              <w:t>2.1.1 Data Analysis</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_Toc99496318 \h </w:instrText>
            </w:r>
            <w:r w:rsidR="00DC1E35" w:rsidRPr="00DC1E35">
              <w:rPr>
                <w:b/>
                <w:noProof/>
                <w:webHidden/>
              </w:rPr>
            </w:r>
            <w:r w:rsidR="00DC1E35" w:rsidRPr="00DC1E35">
              <w:rPr>
                <w:b/>
                <w:noProof/>
                <w:webHidden/>
              </w:rPr>
              <w:fldChar w:fldCharType="separate"/>
            </w:r>
            <w:r w:rsidR="00DC1E35" w:rsidRPr="00DC1E35">
              <w:rPr>
                <w:noProof/>
                <w:webHidden/>
              </w:rPr>
              <w:t>5</w:t>
            </w:r>
            <w:r w:rsidR="00DC1E35" w:rsidRPr="00DC1E35">
              <w:rPr>
                <w:b/>
                <w:noProof/>
                <w:webHidden/>
              </w:rPr>
              <w:fldChar w:fldCharType="end"/>
            </w:r>
          </w:hyperlink>
        </w:p>
        <w:p w14:paraId="697180E4"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19" w:history="1">
            <w:r w:rsidR="00DC1E35" w:rsidRPr="00DC1E35">
              <w:rPr>
                <w:rStyle w:val="Hyperlink"/>
                <w:noProof/>
              </w:rPr>
              <w:t>2.1.2 Business Intelligence</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_Toc99496319 \h </w:instrText>
            </w:r>
            <w:r w:rsidR="00DC1E35" w:rsidRPr="00DC1E35">
              <w:rPr>
                <w:b/>
                <w:noProof/>
                <w:webHidden/>
              </w:rPr>
            </w:r>
            <w:r w:rsidR="00DC1E35" w:rsidRPr="00DC1E35">
              <w:rPr>
                <w:b/>
                <w:noProof/>
                <w:webHidden/>
              </w:rPr>
              <w:fldChar w:fldCharType="separate"/>
            </w:r>
            <w:r w:rsidR="00DC1E35" w:rsidRPr="00DC1E35">
              <w:rPr>
                <w:noProof/>
                <w:webHidden/>
              </w:rPr>
              <w:t>6</w:t>
            </w:r>
            <w:r w:rsidR="00DC1E35" w:rsidRPr="00DC1E35">
              <w:rPr>
                <w:b/>
                <w:noProof/>
                <w:webHidden/>
              </w:rPr>
              <w:fldChar w:fldCharType="end"/>
            </w:r>
          </w:hyperlink>
        </w:p>
        <w:p w14:paraId="426AAB8E"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20" w:history="1">
            <w:r w:rsidR="00DC1E35" w:rsidRPr="00DC1E35">
              <w:rPr>
                <w:rStyle w:val="Hyperlink"/>
                <w:noProof/>
              </w:rPr>
              <w:t>2.1.3 Data Mining</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_Toc99496320 \h </w:instrText>
            </w:r>
            <w:r w:rsidR="00DC1E35" w:rsidRPr="00DC1E35">
              <w:rPr>
                <w:b/>
                <w:noProof/>
                <w:webHidden/>
              </w:rPr>
            </w:r>
            <w:r w:rsidR="00DC1E35" w:rsidRPr="00DC1E35">
              <w:rPr>
                <w:b/>
                <w:noProof/>
                <w:webHidden/>
              </w:rPr>
              <w:fldChar w:fldCharType="separate"/>
            </w:r>
            <w:r w:rsidR="00DC1E35" w:rsidRPr="00DC1E35">
              <w:rPr>
                <w:noProof/>
                <w:webHidden/>
              </w:rPr>
              <w:t>6</w:t>
            </w:r>
            <w:r w:rsidR="00DC1E35" w:rsidRPr="00DC1E35">
              <w:rPr>
                <w:b/>
                <w:noProof/>
                <w:webHidden/>
              </w:rPr>
              <w:fldChar w:fldCharType="end"/>
            </w:r>
          </w:hyperlink>
        </w:p>
        <w:p w14:paraId="114442AD"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21" w:history="1">
            <w:r w:rsidR="00DC1E35" w:rsidRPr="00DC1E35">
              <w:rPr>
                <w:rStyle w:val="Hyperlink"/>
                <w:noProof/>
              </w:rPr>
              <w:t>2.2 Determining Crime Rate</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_Toc99496321 \h </w:instrText>
            </w:r>
            <w:r w:rsidR="00DC1E35" w:rsidRPr="00DC1E35">
              <w:rPr>
                <w:b/>
                <w:noProof/>
                <w:webHidden/>
              </w:rPr>
            </w:r>
            <w:r w:rsidR="00DC1E35" w:rsidRPr="00DC1E35">
              <w:rPr>
                <w:b/>
                <w:noProof/>
                <w:webHidden/>
              </w:rPr>
              <w:fldChar w:fldCharType="separate"/>
            </w:r>
            <w:r w:rsidR="00DC1E35" w:rsidRPr="00DC1E35">
              <w:rPr>
                <w:noProof/>
                <w:webHidden/>
              </w:rPr>
              <w:t>8</w:t>
            </w:r>
            <w:r w:rsidR="00DC1E35" w:rsidRPr="00DC1E35">
              <w:rPr>
                <w:b/>
                <w:noProof/>
                <w:webHidden/>
              </w:rPr>
              <w:fldChar w:fldCharType="end"/>
            </w:r>
          </w:hyperlink>
        </w:p>
        <w:p w14:paraId="02BEA365"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22" w:history="1">
            <w:r w:rsidR="00DC1E35" w:rsidRPr="00DC1E35">
              <w:rPr>
                <w:rStyle w:val="Hyperlink"/>
                <w:noProof/>
              </w:rPr>
              <w:t>Assessment Component: 2</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_Toc99496322 \h </w:instrText>
            </w:r>
            <w:r w:rsidR="00DC1E35" w:rsidRPr="00DC1E35">
              <w:rPr>
                <w:b/>
                <w:noProof/>
                <w:webHidden/>
              </w:rPr>
            </w:r>
            <w:r w:rsidR="00DC1E35" w:rsidRPr="00DC1E35">
              <w:rPr>
                <w:b/>
                <w:noProof/>
                <w:webHidden/>
              </w:rPr>
              <w:fldChar w:fldCharType="separate"/>
            </w:r>
            <w:r w:rsidR="00DC1E35" w:rsidRPr="00DC1E35">
              <w:rPr>
                <w:noProof/>
                <w:webHidden/>
              </w:rPr>
              <w:t>8</w:t>
            </w:r>
            <w:r w:rsidR="00DC1E35" w:rsidRPr="00DC1E35">
              <w:rPr>
                <w:b/>
                <w:noProof/>
                <w:webHidden/>
              </w:rPr>
              <w:fldChar w:fldCharType="end"/>
            </w:r>
          </w:hyperlink>
        </w:p>
        <w:p w14:paraId="668F042C"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23" w:history="1">
            <w:r w:rsidR="00DC1E35" w:rsidRPr="00DC1E35">
              <w:rPr>
                <w:rStyle w:val="Hyperlink"/>
                <w:noProof/>
              </w:rPr>
              <w:t>Part:1</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_Toc99496323 \h </w:instrText>
            </w:r>
            <w:r w:rsidR="00DC1E35" w:rsidRPr="00DC1E35">
              <w:rPr>
                <w:b/>
                <w:noProof/>
                <w:webHidden/>
              </w:rPr>
            </w:r>
            <w:r w:rsidR="00DC1E35" w:rsidRPr="00DC1E35">
              <w:rPr>
                <w:b/>
                <w:noProof/>
                <w:webHidden/>
              </w:rPr>
              <w:fldChar w:fldCharType="separate"/>
            </w:r>
            <w:r w:rsidR="00DC1E35" w:rsidRPr="00DC1E35">
              <w:rPr>
                <w:noProof/>
                <w:webHidden/>
              </w:rPr>
              <w:t>8</w:t>
            </w:r>
            <w:r w:rsidR="00DC1E35" w:rsidRPr="00DC1E35">
              <w:rPr>
                <w:b/>
                <w:noProof/>
                <w:webHidden/>
              </w:rPr>
              <w:fldChar w:fldCharType="end"/>
            </w:r>
          </w:hyperlink>
        </w:p>
        <w:p w14:paraId="17A00BD1"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24" w:history="1">
            <w:r w:rsidR="00DC1E35" w:rsidRPr="00DC1E35">
              <w:rPr>
                <w:rStyle w:val="Hyperlink"/>
                <w:noProof/>
              </w:rPr>
              <w:t>2.2.1 Pre-processing Data</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_Toc99496324 \h </w:instrText>
            </w:r>
            <w:r w:rsidR="00DC1E35" w:rsidRPr="00DC1E35">
              <w:rPr>
                <w:b/>
                <w:noProof/>
                <w:webHidden/>
              </w:rPr>
            </w:r>
            <w:r w:rsidR="00DC1E35" w:rsidRPr="00DC1E35">
              <w:rPr>
                <w:b/>
                <w:noProof/>
                <w:webHidden/>
              </w:rPr>
              <w:fldChar w:fldCharType="separate"/>
            </w:r>
            <w:r w:rsidR="00DC1E35" w:rsidRPr="00DC1E35">
              <w:rPr>
                <w:noProof/>
                <w:webHidden/>
              </w:rPr>
              <w:t>8</w:t>
            </w:r>
            <w:r w:rsidR="00DC1E35" w:rsidRPr="00DC1E35">
              <w:rPr>
                <w:b/>
                <w:noProof/>
                <w:webHidden/>
              </w:rPr>
              <w:fldChar w:fldCharType="end"/>
            </w:r>
          </w:hyperlink>
        </w:p>
        <w:p w14:paraId="71F216C2"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25" w:history="1">
            <w:r w:rsidR="00DC1E35" w:rsidRPr="00DC1E35">
              <w:rPr>
                <w:rStyle w:val="Hyperlink"/>
                <w:noProof/>
              </w:rPr>
              <w:t>2.2.2 Analysis and Visualization of the Data</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_Toc99496325 \h </w:instrText>
            </w:r>
            <w:r w:rsidR="00DC1E35" w:rsidRPr="00DC1E35">
              <w:rPr>
                <w:b/>
                <w:noProof/>
                <w:webHidden/>
              </w:rPr>
            </w:r>
            <w:r w:rsidR="00DC1E35" w:rsidRPr="00DC1E35">
              <w:rPr>
                <w:b/>
                <w:noProof/>
                <w:webHidden/>
              </w:rPr>
              <w:fldChar w:fldCharType="separate"/>
            </w:r>
            <w:r w:rsidR="00DC1E35" w:rsidRPr="00DC1E35">
              <w:rPr>
                <w:noProof/>
                <w:webHidden/>
              </w:rPr>
              <w:t>8</w:t>
            </w:r>
            <w:r w:rsidR="00DC1E35" w:rsidRPr="00DC1E35">
              <w:rPr>
                <w:b/>
                <w:noProof/>
                <w:webHidden/>
              </w:rPr>
              <w:fldChar w:fldCharType="end"/>
            </w:r>
          </w:hyperlink>
        </w:p>
        <w:p w14:paraId="6F5FF567"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26" w:history="1">
            <w:r w:rsidR="00DC1E35" w:rsidRPr="00DC1E35">
              <w:rPr>
                <w:rStyle w:val="Hyperlink"/>
                <w:noProof/>
              </w:rPr>
              <w:t>2.3 Demonstration of essential concepts and principles by analytic software with comprehensive knowledge and systematic understanding</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_Toc99496326 \h </w:instrText>
            </w:r>
            <w:r w:rsidR="00DC1E35" w:rsidRPr="00DC1E35">
              <w:rPr>
                <w:b/>
                <w:noProof/>
                <w:webHidden/>
              </w:rPr>
            </w:r>
            <w:r w:rsidR="00DC1E35" w:rsidRPr="00DC1E35">
              <w:rPr>
                <w:b/>
                <w:noProof/>
                <w:webHidden/>
              </w:rPr>
              <w:fldChar w:fldCharType="separate"/>
            </w:r>
            <w:r w:rsidR="00DC1E35" w:rsidRPr="00DC1E35">
              <w:rPr>
                <w:noProof/>
                <w:webHidden/>
              </w:rPr>
              <w:t>10</w:t>
            </w:r>
            <w:r w:rsidR="00DC1E35" w:rsidRPr="00DC1E35">
              <w:rPr>
                <w:b/>
                <w:noProof/>
                <w:webHidden/>
              </w:rPr>
              <w:fldChar w:fldCharType="end"/>
            </w:r>
          </w:hyperlink>
        </w:p>
        <w:p w14:paraId="4F566408" w14:textId="77777777" w:rsidR="00DC1E35" w:rsidRPr="00DC1E35" w:rsidRDefault="00EA686D">
          <w:pPr>
            <w:pStyle w:val="TOC2"/>
            <w:tabs>
              <w:tab w:val="right" w:leader="dot" w:pos="9350"/>
            </w:tabs>
            <w:rPr>
              <w:rFonts w:asciiTheme="minorHAnsi" w:eastAsiaTheme="minorEastAsia" w:hAnsiTheme="minorHAnsi"/>
              <w:b/>
              <w:noProof/>
              <w:sz w:val="22"/>
              <w:lang w:eastAsia="en-GB"/>
            </w:rPr>
          </w:pPr>
          <w:hyperlink w:anchor="_Toc99496327" w:history="1">
            <w:r w:rsidR="00DC1E35" w:rsidRPr="00DC1E35">
              <w:rPr>
                <w:rStyle w:val="Hyperlink"/>
                <w:noProof/>
              </w:rPr>
              <w:t>Part-2</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_Toc99496327 \h </w:instrText>
            </w:r>
            <w:r w:rsidR="00DC1E35" w:rsidRPr="00DC1E35">
              <w:rPr>
                <w:b/>
                <w:noProof/>
                <w:webHidden/>
              </w:rPr>
            </w:r>
            <w:r w:rsidR="00DC1E35" w:rsidRPr="00DC1E35">
              <w:rPr>
                <w:b/>
                <w:noProof/>
                <w:webHidden/>
              </w:rPr>
              <w:fldChar w:fldCharType="separate"/>
            </w:r>
            <w:r w:rsidR="00DC1E35" w:rsidRPr="00DC1E35">
              <w:rPr>
                <w:noProof/>
                <w:webHidden/>
              </w:rPr>
              <w:t>10</w:t>
            </w:r>
            <w:r w:rsidR="00DC1E35" w:rsidRPr="00DC1E35">
              <w:rPr>
                <w:b/>
                <w:noProof/>
                <w:webHidden/>
              </w:rPr>
              <w:fldChar w:fldCharType="end"/>
            </w:r>
          </w:hyperlink>
        </w:p>
        <w:p w14:paraId="40486B3C"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28" w:history="1">
            <w:r w:rsidR="00DC1E35" w:rsidRPr="00DC1E35">
              <w:rPr>
                <w:rStyle w:val="Hyperlink"/>
                <w:noProof/>
              </w:rPr>
              <w:t>Data Analysis with SPSS</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_Toc99496328 \h </w:instrText>
            </w:r>
            <w:r w:rsidR="00DC1E35" w:rsidRPr="00DC1E35">
              <w:rPr>
                <w:b/>
                <w:noProof/>
                <w:webHidden/>
              </w:rPr>
            </w:r>
            <w:r w:rsidR="00DC1E35" w:rsidRPr="00DC1E35">
              <w:rPr>
                <w:b/>
                <w:noProof/>
                <w:webHidden/>
              </w:rPr>
              <w:fldChar w:fldCharType="separate"/>
            </w:r>
            <w:r w:rsidR="00DC1E35" w:rsidRPr="00DC1E35">
              <w:rPr>
                <w:noProof/>
                <w:webHidden/>
              </w:rPr>
              <w:t>10</w:t>
            </w:r>
            <w:r w:rsidR="00DC1E35" w:rsidRPr="00DC1E35">
              <w:rPr>
                <w:b/>
                <w:noProof/>
                <w:webHidden/>
              </w:rPr>
              <w:fldChar w:fldCharType="end"/>
            </w:r>
          </w:hyperlink>
        </w:p>
        <w:p w14:paraId="3546BEF4"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29" w:history="1">
            <w:r w:rsidR="00DC1E35" w:rsidRPr="00DC1E35">
              <w:rPr>
                <w:rStyle w:val="Hyperlink"/>
                <w:noProof/>
              </w:rPr>
              <w:t>Part:1</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_Toc99496329 \h </w:instrText>
            </w:r>
            <w:r w:rsidR="00DC1E35" w:rsidRPr="00DC1E35">
              <w:rPr>
                <w:b/>
                <w:noProof/>
                <w:webHidden/>
              </w:rPr>
            </w:r>
            <w:r w:rsidR="00DC1E35" w:rsidRPr="00DC1E35">
              <w:rPr>
                <w:b/>
                <w:noProof/>
                <w:webHidden/>
              </w:rPr>
              <w:fldChar w:fldCharType="separate"/>
            </w:r>
            <w:r w:rsidR="00DC1E35" w:rsidRPr="00DC1E35">
              <w:rPr>
                <w:noProof/>
                <w:webHidden/>
              </w:rPr>
              <w:t>10</w:t>
            </w:r>
            <w:r w:rsidR="00DC1E35" w:rsidRPr="00DC1E35">
              <w:rPr>
                <w:b/>
                <w:noProof/>
                <w:webHidden/>
              </w:rPr>
              <w:fldChar w:fldCharType="end"/>
            </w:r>
          </w:hyperlink>
        </w:p>
        <w:p w14:paraId="76186E87"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0" w:history="1">
            <w:r w:rsidR="00DC1E35" w:rsidRPr="00DC1E35">
              <w:rPr>
                <w:rStyle w:val="Hyperlink"/>
                <w:noProof/>
              </w:rPr>
              <w:t>Part: 2</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_Toc99496330 \h </w:instrText>
            </w:r>
            <w:r w:rsidR="00DC1E35" w:rsidRPr="00DC1E35">
              <w:rPr>
                <w:b/>
                <w:noProof/>
                <w:webHidden/>
              </w:rPr>
            </w:r>
            <w:r w:rsidR="00DC1E35" w:rsidRPr="00DC1E35">
              <w:rPr>
                <w:b/>
                <w:noProof/>
                <w:webHidden/>
              </w:rPr>
              <w:fldChar w:fldCharType="separate"/>
            </w:r>
            <w:r w:rsidR="00DC1E35" w:rsidRPr="00DC1E35">
              <w:rPr>
                <w:noProof/>
                <w:webHidden/>
              </w:rPr>
              <w:t>11</w:t>
            </w:r>
            <w:r w:rsidR="00DC1E35" w:rsidRPr="00DC1E35">
              <w:rPr>
                <w:b/>
                <w:noProof/>
                <w:webHidden/>
              </w:rPr>
              <w:fldChar w:fldCharType="end"/>
            </w:r>
          </w:hyperlink>
        </w:p>
        <w:p w14:paraId="225533B8"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1" w:history="1">
            <w:r w:rsidR="00DC1E35" w:rsidRPr="00DC1E35">
              <w:rPr>
                <w:rStyle w:val="Hyperlink"/>
                <w:noProof/>
              </w:rPr>
              <w:t>Part: 3</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_Toc99496331 \h </w:instrText>
            </w:r>
            <w:r w:rsidR="00DC1E35" w:rsidRPr="00DC1E35">
              <w:rPr>
                <w:b/>
                <w:noProof/>
                <w:webHidden/>
              </w:rPr>
            </w:r>
            <w:r w:rsidR="00DC1E35" w:rsidRPr="00DC1E35">
              <w:rPr>
                <w:b/>
                <w:noProof/>
                <w:webHidden/>
              </w:rPr>
              <w:fldChar w:fldCharType="separate"/>
            </w:r>
            <w:r w:rsidR="00DC1E35" w:rsidRPr="00DC1E35">
              <w:rPr>
                <w:noProof/>
                <w:webHidden/>
              </w:rPr>
              <w:t>12</w:t>
            </w:r>
            <w:r w:rsidR="00DC1E35" w:rsidRPr="00DC1E35">
              <w:rPr>
                <w:b/>
                <w:noProof/>
                <w:webHidden/>
              </w:rPr>
              <w:fldChar w:fldCharType="end"/>
            </w:r>
          </w:hyperlink>
        </w:p>
        <w:p w14:paraId="39ADEB4B"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2" w:history="1">
            <w:r w:rsidR="00DC1E35" w:rsidRPr="00DC1E35">
              <w:rPr>
                <w:rStyle w:val="Hyperlink"/>
                <w:noProof/>
              </w:rPr>
              <w:t>Part: a</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_Toc99496332 \h </w:instrText>
            </w:r>
            <w:r w:rsidR="00DC1E35" w:rsidRPr="00DC1E35">
              <w:rPr>
                <w:b/>
                <w:noProof/>
                <w:webHidden/>
              </w:rPr>
            </w:r>
            <w:r w:rsidR="00DC1E35" w:rsidRPr="00DC1E35">
              <w:rPr>
                <w:b/>
                <w:noProof/>
                <w:webHidden/>
              </w:rPr>
              <w:fldChar w:fldCharType="separate"/>
            </w:r>
            <w:r w:rsidR="00DC1E35" w:rsidRPr="00DC1E35">
              <w:rPr>
                <w:noProof/>
                <w:webHidden/>
              </w:rPr>
              <w:t>13</w:t>
            </w:r>
            <w:r w:rsidR="00DC1E35" w:rsidRPr="00DC1E35">
              <w:rPr>
                <w:b/>
                <w:noProof/>
                <w:webHidden/>
              </w:rPr>
              <w:fldChar w:fldCharType="end"/>
            </w:r>
          </w:hyperlink>
        </w:p>
        <w:p w14:paraId="602860BB"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3" w:history="1">
            <w:r w:rsidR="00DC1E35" w:rsidRPr="00DC1E35">
              <w:rPr>
                <w:rStyle w:val="Hyperlink"/>
                <w:noProof/>
              </w:rPr>
              <w:t>Cluster Analysis</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_Toc99496333 \h </w:instrText>
            </w:r>
            <w:r w:rsidR="00DC1E35" w:rsidRPr="00DC1E35">
              <w:rPr>
                <w:b/>
                <w:noProof/>
                <w:webHidden/>
              </w:rPr>
            </w:r>
            <w:r w:rsidR="00DC1E35" w:rsidRPr="00DC1E35">
              <w:rPr>
                <w:b/>
                <w:noProof/>
                <w:webHidden/>
              </w:rPr>
              <w:fldChar w:fldCharType="separate"/>
            </w:r>
            <w:r w:rsidR="00DC1E35" w:rsidRPr="00DC1E35">
              <w:rPr>
                <w:noProof/>
                <w:webHidden/>
              </w:rPr>
              <w:t>13</w:t>
            </w:r>
            <w:r w:rsidR="00DC1E35" w:rsidRPr="00DC1E35">
              <w:rPr>
                <w:b/>
                <w:noProof/>
                <w:webHidden/>
              </w:rPr>
              <w:fldChar w:fldCharType="end"/>
            </w:r>
          </w:hyperlink>
        </w:p>
        <w:p w14:paraId="0813C087"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4" w:history="1">
            <w:r w:rsidR="00DC1E35" w:rsidRPr="00DC1E35">
              <w:rPr>
                <w:rStyle w:val="Hyperlink"/>
                <w:noProof/>
              </w:rPr>
              <w:t>Part: b</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_Toc99496334 \h </w:instrText>
            </w:r>
            <w:r w:rsidR="00DC1E35" w:rsidRPr="00DC1E35">
              <w:rPr>
                <w:b/>
                <w:noProof/>
                <w:webHidden/>
              </w:rPr>
            </w:r>
            <w:r w:rsidR="00DC1E35" w:rsidRPr="00DC1E35">
              <w:rPr>
                <w:b/>
                <w:noProof/>
                <w:webHidden/>
              </w:rPr>
              <w:fldChar w:fldCharType="separate"/>
            </w:r>
            <w:r w:rsidR="00DC1E35" w:rsidRPr="00DC1E35">
              <w:rPr>
                <w:noProof/>
                <w:webHidden/>
              </w:rPr>
              <w:t>16</w:t>
            </w:r>
            <w:r w:rsidR="00DC1E35" w:rsidRPr="00DC1E35">
              <w:rPr>
                <w:b/>
                <w:noProof/>
                <w:webHidden/>
              </w:rPr>
              <w:fldChar w:fldCharType="end"/>
            </w:r>
          </w:hyperlink>
        </w:p>
        <w:p w14:paraId="78CD9F4E"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5" w:history="1">
            <w:r w:rsidR="00DC1E35" w:rsidRPr="00DC1E35">
              <w:rPr>
                <w:rStyle w:val="Hyperlink"/>
                <w:noProof/>
              </w:rPr>
              <w:t>Common data mining and text mining methods</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_Toc99496335 \h </w:instrText>
            </w:r>
            <w:r w:rsidR="00DC1E35" w:rsidRPr="00DC1E35">
              <w:rPr>
                <w:b/>
                <w:noProof/>
                <w:webHidden/>
              </w:rPr>
            </w:r>
            <w:r w:rsidR="00DC1E35" w:rsidRPr="00DC1E35">
              <w:rPr>
                <w:b/>
                <w:noProof/>
                <w:webHidden/>
              </w:rPr>
              <w:fldChar w:fldCharType="separate"/>
            </w:r>
            <w:r w:rsidR="00DC1E35" w:rsidRPr="00DC1E35">
              <w:rPr>
                <w:noProof/>
                <w:webHidden/>
              </w:rPr>
              <w:t>16</w:t>
            </w:r>
            <w:r w:rsidR="00DC1E35" w:rsidRPr="00DC1E35">
              <w:rPr>
                <w:b/>
                <w:noProof/>
                <w:webHidden/>
              </w:rPr>
              <w:fldChar w:fldCharType="end"/>
            </w:r>
          </w:hyperlink>
        </w:p>
        <w:p w14:paraId="0365703F"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6" w:history="1">
            <w:r w:rsidR="00DC1E35" w:rsidRPr="00DC1E35">
              <w:rPr>
                <w:rStyle w:val="Hyperlink"/>
                <w:noProof/>
              </w:rPr>
              <w:t>Part: c</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_Toc99496336 \h </w:instrText>
            </w:r>
            <w:r w:rsidR="00DC1E35" w:rsidRPr="00DC1E35">
              <w:rPr>
                <w:b/>
                <w:noProof/>
                <w:webHidden/>
              </w:rPr>
            </w:r>
            <w:r w:rsidR="00DC1E35" w:rsidRPr="00DC1E35">
              <w:rPr>
                <w:b/>
                <w:noProof/>
                <w:webHidden/>
              </w:rPr>
              <w:fldChar w:fldCharType="separate"/>
            </w:r>
            <w:r w:rsidR="00DC1E35" w:rsidRPr="00DC1E35">
              <w:rPr>
                <w:noProof/>
                <w:webHidden/>
              </w:rPr>
              <w:t>16</w:t>
            </w:r>
            <w:r w:rsidR="00DC1E35" w:rsidRPr="00DC1E35">
              <w:rPr>
                <w:b/>
                <w:noProof/>
                <w:webHidden/>
              </w:rPr>
              <w:fldChar w:fldCharType="end"/>
            </w:r>
          </w:hyperlink>
        </w:p>
        <w:p w14:paraId="658FCC91" w14:textId="77777777" w:rsidR="00DC1E35" w:rsidRPr="00DC1E35" w:rsidRDefault="00EA686D">
          <w:pPr>
            <w:pStyle w:val="TOC3"/>
            <w:tabs>
              <w:tab w:val="right" w:leader="dot" w:pos="9350"/>
            </w:tabs>
            <w:rPr>
              <w:rFonts w:asciiTheme="minorHAnsi" w:eastAsiaTheme="minorEastAsia" w:hAnsiTheme="minorHAnsi"/>
              <w:b/>
              <w:noProof/>
              <w:sz w:val="22"/>
              <w:lang w:eastAsia="en-GB"/>
            </w:rPr>
          </w:pPr>
          <w:hyperlink w:anchor="_Toc99496337" w:history="1">
            <w:r w:rsidR="00DC1E35" w:rsidRPr="00DC1E35">
              <w:rPr>
                <w:rStyle w:val="Hyperlink"/>
                <w:noProof/>
              </w:rPr>
              <w:t>Advantages and disadvantages of using SPSS and Excel</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_Toc99496337 \h </w:instrText>
            </w:r>
            <w:r w:rsidR="00DC1E35" w:rsidRPr="00DC1E35">
              <w:rPr>
                <w:b/>
                <w:noProof/>
                <w:webHidden/>
              </w:rPr>
            </w:r>
            <w:r w:rsidR="00DC1E35" w:rsidRPr="00DC1E35">
              <w:rPr>
                <w:b/>
                <w:noProof/>
                <w:webHidden/>
              </w:rPr>
              <w:fldChar w:fldCharType="separate"/>
            </w:r>
            <w:r w:rsidR="00DC1E35" w:rsidRPr="00DC1E35">
              <w:rPr>
                <w:noProof/>
                <w:webHidden/>
              </w:rPr>
              <w:t>16</w:t>
            </w:r>
            <w:r w:rsidR="00DC1E35" w:rsidRPr="00DC1E35">
              <w:rPr>
                <w:b/>
                <w:noProof/>
                <w:webHidden/>
              </w:rPr>
              <w:fldChar w:fldCharType="end"/>
            </w:r>
          </w:hyperlink>
        </w:p>
        <w:p w14:paraId="58A7D2E8" w14:textId="77777777" w:rsidR="00DC1E35" w:rsidRPr="00DC1E35" w:rsidRDefault="00EA686D">
          <w:pPr>
            <w:pStyle w:val="TOC1"/>
            <w:tabs>
              <w:tab w:val="left" w:pos="480"/>
              <w:tab w:val="right" w:leader="dot" w:pos="9350"/>
            </w:tabs>
            <w:rPr>
              <w:rFonts w:asciiTheme="minorHAnsi" w:eastAsiaTheme="minorEastAsia" w:hAnsiTheme="minorHAnsi"/>
              <w:b/>
              <w:noProof/>
              <w:sz w:val="22"/>
              <w:lang w:eastAsia="en-GB"/>
            </w:rPr>
          </w:pPr>
          <w:hyperlink w:anchor="_Toc99496338" w:history="1">
            <w:r w:rsidR="00DC1E35" w:rsidRPr="00DC1E35">
              <w:rPr>
                <w:rStyle w:val="Hyperlink"/>
                <w:noProof/>
              </w:rPr>
              <w:t>3.</w:t>
            </w:r>
            <w:r w:rsidR="00DC1E35" w:rsidRPr="00DC1E35">
              <w:rPr>
                <w:rFonts w:asciiTheme="minorHAnsi" w:eastAsiaTheme="minorEastAsia" w:hAnsiTheme="minorHAnsi"/>
                <w:noProof/>
                <w:sz w:val="22"/>
                <w:lang w:eastAsia="en-GB"/>
              </w:rPr>
              <w:tab/>
            </w:r>
            <w:r w:rsidR="00DC1E35" w:rsidRPr="00DC1E35">
              <w:rPr>
                <w:rStyle w:val="Hyperlink"/>
                <w:noProof/>
              </w:rPr>
              <w:t>Conclusion</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_Toc99496338 \h </w:instrText>
            </w:r>
            <w:r w:rsidR="00DC1E35" w:rsidRPr="00DC1E35">
              <w:rPr>
                <w:b/>
                <w:noProof/>
                <w:webHidden/>
              </w:rPr>
            </w:r>
            <w:r w:rsidR="00DC1E35" w:rsidRPr="00DC1E35">
              <w:rPr>
                <w:b/>
                <w:noProof/>
                <w:webHidden/>
              </w:rPr>
              <w:fldChar w:fldCharType="separate"/>
            </w:r>
            <w:r w:rsidR="00DC1E35" w:rsidRPr="00DC1E35">
              <w:rPr>
                <w:noProof/>
                <w:webHidden/>
              </w:rPr>
              <w:t>17</w:t>
            </w:r>
            <w:r w:rsidR="00DC1E35" w:rsidRPr="00DC1E35">
              <w:rPr>
                <w:b/>
                <w:noProof/>
                <w:webHidden/>
              </w:rPr>
              <w:fldChar w:fldCharType="end"/>
            </w:r>
          </w:hyperlink>
        </w:p>
        <w:p w14:paraId="3952EE44" w14:textId="77777777" w:rsidR="00DC1E35" w:rsidRDefault="00EA686D">
          <w:pPr>
            <w:pStyle w:val="TOC1"/>
            <w:tabs>
              <w:tab w:val="left" w:pos="480"/>
              <w:tab w:val="right" w:leader="dot" w:pos="9350"/>
            </w:tabs>
            <w:rPr>
              <w:rFonts w:asciiTheme="minorHAnsi" w:eastAsiaTheme="minorEastAsia" w:hAnsiTheme="minorHAnsi"/>
              <w:b/>
              <w:noProof/>
              <w:sz w:val="22"/>
              <w:lang w:eastAsia="en-GB"/>
            </w:rPr>
          </w:pPr>
          <w:hyperlink w:anchor="_Toc99496339" w:history="1">
            <w:r w:rsidR="00DC1E35" w:rsidRPr="00DC1E35">
              <w:rPr>
                <w:rStyle w:val="Hyperlink"/>
                <w:noProof/>
              </w:rPr>
              <w:t>4.</w:t>
            </w:r>
            <w:r w:rsidR="00DC1E35" w:rsidRPr="00DC1E35">
              <w:rPr>
                <w:rFonts w:asciiTheme="minorHAnsi" w:eastAsiaTheme="minorEastAsia" w:hAnsiTheme="minorHAnsi"/>
                <w:noProof/>
                <w:sz w:val="22"/>
                <w:lang w:eastAsia="en-GB"/>
              </w:rPr>
              <w:tab/>
            </w:r>
            <w:r w:rsidR="00DC1E35" w:rsidRPr="00DC1E35">
              <w:rPr>
                <w:rStyle w:val="Hyperlink"/>
                <w:noProof/>
              </w:rPr>
              <w:t>References</w:t>
            </w:r>
            <w:r w:rsidR="00DC1E35" w:rsidRPr="00DC1E35">
              <w:rPr>
                <w:noProof/>
                <w:webHidden/>
              </w:rPr>
              <w:tab/>
            </w:r>
            <w:r w:rsidR="00DC1E35" w:rsidRPr="00DC1E35">
              <w:rPr>
                <w:b/>
                <w:noProof/>
                <w:webHidden/>
              </w:rPr>
              <w:fldChar w:fldCharType="begin"/>
            </w:r>
            <w:r w:rsidR="00DC1E35" w:rsidRPr="00DC1E35">
              <w:rPr>
                <w:noProof/>
                <w:webHidden/>
              </w:rPr>
              <w:instrText xml:space="preserve"> PAGEREF _Toc99496339 \h </w:instrText>
            </w:r>
            <w:r w:rsidR="00DC1E35" w:rsidRPr="00DC1E35">
              <w:rPr>
                <w:b/>
                <w:noProof/>
                <w:webHidden/>
              </w:rPr>
            </w:r>
            <w:r w:rsidR="00DC1E35" w:rsidRPr="00DC1E35">
              <w:rPr>
                <w:b/>
                <w:noProof/>
                <w:webHidden/>
              </w:rPr>
              <w:fldChar w:fldCharType="separate"/>
            </w:r>
            <w:r w:rsidR="00DC1E35" w:rsidRPr="00DC1E35">
              <w:rPr>
                <w:noProof/>
                <w:webHidden/>
              </w:rPr>
              <w:t>19</w:t>
            </w:r>
            <w:r w:rsidR="00DC1E35" w:rsidRPr="00DC1E35">
              <w:rPr>
                <w:b/>
                <w:noProof/>
                <w:webHidden/>
              </w:rPr>
              <w:fldChar w:fldCharType="end"/>
            </w:r>
          </w:hyperlink>
        </w:p>
        <w:p w14:paraId="3D8B7454" w14:textId="77777777" w:rsidR="006D069A" w:rsidRDefault="006D069A">
          <w:r>
            <w:rPr>
              <w:bCs/>
              <w:noProof/>
            </w:rPr>
            <w:fldChar w:fldCharType="end"/>
          </w:r>
        </w:p>
      </w:sdtContent>
    </w:sdt>
    <w:p w14:paraId="29FA9B40" w14:textId="77777777" w:rsidR="006D069A" w:rsidRDefault="006D069A" w:rsidP="00440BF6">
      <w:pPr>
        <w:rPr>
          <w:b/>
        </w:rPr>
      </w:pPr>
    </w:p>
    <w:p w14:paraId="0E22ACD6" w14:textId="77777777" w:rsidR="009525C8" w:rsidRDefault="009525C8" w:rsidP="00440BF6">
      <w:pPr>
        <w:rPr>
          <w:b/>
        </w:rPr>
      </w:pPr>
      <w:r>
        <w:br w:type="page"/>
      </w:r>
    </w:p>
    <w:p w14:paraId="634D4543" w14:textId="77777777" w:rsidR="008223F3" w:rsidRDefault="00DF527B" w:rsidP="00440BF6">
      <w:pPr>
        <w:pStyle w:val="Heading1"/>
      </w:pPr>
      <w:bookmarkStart w:id="0" w:name="_Toc99496315"/>
      <w:r>
        <w:lastRenderedPageBreak/>
        <w:t>Introduction</w:t>
      </w:r>
      <w:bookmarkEnd w:id="0"/>
    </w:p>
    <w:p w14:paraId="26670C09" w14:textId="77777777" w:rsidR="000A6189" w:rsidRDefault="00255C34" w:rsidP="00440BF6">
      <w:pPr>
        <w:rPr>
          <w:b/>
        </w:rPr>
      </w:pPr>
      <w:r w:rsidRPr="00255C34">
        <w:t xml:space="preserve">With globalization, the business world has taken on new significance, and competent company management delivers success in the same way that it does in any other sector. </w:t>
      </w:r>
      <w:r w:rsidR="00D667CB" w:rsidRPr="00D667CB">
        <w:t>Business management is concerned with the managerial actions that are necessary for every firm</w:t>
      </w:r>
      <w:r w:rsidRPr="00255C34">
        <w:t xml:space="preserve">. Data is yet another critical aspect in corporate success. </w:t>
      </w:r>
      <w:r w:rsidR="007919EE" w:rsidRPr="007919EE">
        <w:t>Data analytics is critical for every company to improve its performance by lowering expenses by generating more effective business processes</w:t>
      </w:r>
      <w:r w:rsidR="007919EE">
        <w:t>.</w:t>
      </w:r>
      <w:r w:rsidR="00381C19">
        <w:t xml:space="preserve"> </w:t>
      </w:r>
      <w:r w:rsidR="00381C19" w:rsidRPr="00381C19">
        <w:t>The evaluation focused on data handling and business intelligence. Excel and SPSS have been chosen as data-handling applications. The first section of the evaluation evaluated current developments in data warehousing, business intelligence, and data mining. All essential information has been evaluated using a data processing tool, and a brief example has been provided. The next section focuses on complete knowledge and methodical comprehension using analytic tools. Another data analysis program, SPSS, has been chosen in this case for data analysis since distinct trends and patterns may be easily conducted and displayed. Following that, a brief overview of the benefits and drawbacks of SPSS over Excel has been added.</w:t>
      </w:r>
    </w:p>
    <w:p w14:paraId="5A456FF0" w14:textId="77777777" w:rsidR="000A6189" w:rsidRDefault="000A6189" w:rsidP="00440BF6">
      <w:pPr>
        <w:rPr>
          <w:b/>
        </w:rPr>
      </w:pPr>
    </w:p>
    <w:p w14:paraId="34E42CA5" w14:textId="77777777" w:rsidR="00252724" w:rsidRDefault="00252724" w:rsidP="00440BF6">
      <w:pPr>
        <w:rPr>
          <w:b/>
          <w:sz w:val="32"/>
        </w:rPr>
      </w:pPr>
      <w:r>
        <w:br w:type="page"/>
      </w:r>
    </w:p>
    <w:p w14:paraId="30918358" w14:textId="77777777" w:rsidR="000A6189" w:rsidRDefault="00C93FD3" w:rsidP="00440BF6">
      <w:pPr>
        <w:pStyle w:val="Heading1"/>
      </w:pPr>
      <w:bookmarkStart w:id="1" w:name="_Toc99496316"/>
      <w:r>
        <w:lastRenderedPageBreak/>
        <w:t>Analysis and Discussion</w:t>
      </w:r>
      <w:bookmarkEnd w:id="1"/>
    </w:p>
    <w:p w14:paraId="596892CC" w14:textId="77777777" w:rsidR="00C93FD3" w:rsidRPr="00541F34" w:rsidRDefault="001733DA" w:rsidP="00440BF6">
      <w:pPr>
        <w:pStyle w:val="Heading2"/>
        <w:rPr>
          <w:b/>
        </w:rPr>
      </w:pPr>
      <w:bookmarkStart w:id="2" w:name="_Toc99496317"/>
      <w:r>
        <w:t xml:space="preserve">2.1 </w:t>
      </w:r>
      <w:r w:rsidR="00C93FD3" w:rsidRPr="00541F34">
        <w:t>Identification and evaluation of the current trends in data warehousing, business intelligence and data mining</w:t>
      </w:r>
      <w:bookmarkEnd w:id="2"/>
    </w:p>
    <w:p w14:paraId="1BD46F0F" w14:textId="77777777" w:rsidR="000A6189" w:rsidRDefault="00336B0A" w:rsidP="00440BF6">
      <w:pPr>
        <w:rPr>
          <w:b/>
        </w:rPr>
      </w:pPr>
      <w:r w:rsidRPr="00336B0A">
        <w:t>The Data Warehouse can be defined as a time-varying, interconnected collection of data obtained from operational data and is largely employed in strategic decision making using On-Line Analytical Processing (OLAP) technologies.</w:t>
      </w:r>
    </w:p>
    <w:p w14:paraId="3FB548D9" w14:textId="77777777" w:rsidR="001B11FA" w:rsidRPr="001B11FA" w:rsidRDefault="002665CA" w:rsidP="002665CA">
      <w:pPr>
        <w:pStyle w:val="Heading3"/>
      </w:pPr>
      <w:bookmarkStart w:id="3" w:name="_Toc99496318"/>
      <w:r>
        <w:t xml:space="preserve">2.1.1 </w:t>
      </w:r>
      <w:r w:rsidR="001B11FA" w:rsidRPr="001B11FA">
        <w:t>Data Analysis</w:t>
      </w:r>
      <w:bookmarkEnd w:id="3"/>
    </w:p>
    <w:p w14:paraId="28B881BA" w14:textId="77777777" w:rsidR="00935765" w:rsidRPr="00541F34" w:rsidRDefault="00935765" w:rsidP="00440BF6">
      <w:r w:rsidRPr="00541F34">
        <w:t>Increased Adoption of Software as a Service (SaaS)</w:t>
      </w:r>
    </w:p>
    <w:p w14:paraId="49558EB1" w14:textId="77777777" w:rsidR="00336B0A" w:rsidRDefault="00935765" w:rsidP="00440BF6">
      <w:pPr>
        <w:rPr>
          <w:b/>
        </w:rPr>
      </w:pPr>
      <w:r w:rsidRPr="00935765">
        <w:t>It is a software distribution strategy that provides enterprises with a high level of adaptability and cost-effectiveness, making it an extremely dependable alternative for a wide range of business models and sectors. The primary benefits of this service are simplicity, user accessibility, security, and extensive connection, and it raises corporate productivity and efficiency to a whole new level.</w:t>
      </w:r>
    </w:p>
    <w:p w14:paraId="724FF922" w14:textId="77777777" w:rsidR="00CD44EE" w:rsidRPr="00541F34" w:rsidRDefault="00E82D40" w:rsidP="00440BF6">
      <w:r w:rsidRPr="00541F34">
        <w:t>Datafication</w:t>
      </w:r>
    </w:p>
    <w:p w14:paraId="01158F95" w14:textId="77777777" w:rsidR="00E82D40" w:rsidRDefault="00E82D40" w:rsidP="00440BF6">
      <w:pPr>
        <w:rPr>
          <w:b/>
        </w:rPr>
      </w:pPr>
      <w:r w:rsidRPr="00E82D40">
        <w:t xml:space="preserve">Mobiles, social media traffic, networked sensors, and other sources are creating an ever-increasing flood of data, some would call it a data fire hose. IT </w:t>
      </w:r>
      <w:r w:rsidR="0081147F">
        <w:t xml:space="preserve">personals are </w:t>
      </w:r>
      <w:r w:rsidR="00DA3E7D">
        <w:t xml:space="preserve">working to develop </w:t>
      </w:r>
      <w:r w:rsidRPr="00E82D40">
        <w:t xml:space="preserve">data warehouse capabilities </w:t>
      </w:r>
      <w:r w:rsidR="00DA3E7D">
        <w:t>to manage this bulk with more proficiency</w:t>
      </w:r>
      <w:r w:rsidRPr="00E82D40">
        <w:t xml:space="preserve"> </w:t>
      </w:r>
      <w:r w:rsidR="009E4CCB">
        <w:t>(</w:t>
      </w:r>
      <w:proofErr w:type="spellStart"/>
      <w:r w:rsidR="009E4CCB">
        <w:t>Dzone</w:t>
      </w:r>
      <w:proofErr w:type="spellEnd"/>
      <w:r w:rsidR="009E4CCB">
        <w:t>. 2022)</w:t>
      </w:r>
      <w:r w:rsidRPr="00E82D40">
        <w:t>.</w:t>
      </w:r>
    </w:p>
    <w:p w14:paraId="3331EEEB" w14:textId="77777777" w:rsidR="002A51A6" w:rsidRPr="00541F34" w:rsidRDefault="002A51A6" w:rsidP="00440BF6">
      <w:r w:rsidRPr="00541F34">
        <w:t>Artificial Intelligence Operations</w:t>
      </w:r>
    </w:p>
    <w:p w14:paraId="1DA77229" w14:textId="77777777" w:rsidR="002A51A6" w:rsidRDefault="002A51A6" w:rsidP="00440BF6">
      <w:pPr>
        <w:rPr>
          <w:b/>
        </w:rPr>
      </w:pPr>
      <w:r w:rsidRPr="002A51A6">
        <w:t xml:space="preserve">Artificial Intelligence </w:t>
      </w:r>
      <w:r w:rsidR="00252E30">
        <w:t xml:space="preserve">has become a </w:t>
      </w:r>
      <w:r w:rsidR="00671CE8">
        <w:t>core element of data analysis especially</w:t>
      </w:r>
      <w:r w:rsidRPr="002A51A6">
        <w:t xml:space="preserve"> in </w:t>
      </w:r>
      <w:r w:rsidR="00671CE8">
        <w:t>d</w:t>
      </w:r>
      <w:r w:rsidRPr="002A51A6">
        <w:t xml:space="preserve">ata </w:t>
      </w:r>
      <w:r w:rsidR="00671CE8">
        <w:t>w</w:t>
      </w:r>
      <w:r w:rsidRPr="002A51A6">
        <w:t>arehousing. As machine learning algorithms are taught on more data, they will produce more accurate actionable and proactive insights, making data operations more efficient and cost-effective. SGS promotes AI for optimizing the complicated activities that major organizations are accustomed to.</w:t>
      </w:r>
    </w:p>
    <w:p w14:paraId="3BD34422" w14:textId="77777777" w:rsidR="00E0702A" w:rsidRPr="00541F34" w:rsidRDefault="00FC5AD4" w:rsidP="00440BF6">
      <w:r w:rsidRPr="00541F34">
        <w:t xml:space="preserve">Use of </w:t>
      </w:r>
      <w:r w:rsidR="004E1C01" w:rsidRPr="00541F34">
        <w:t>R</w:t>
      </w:r>
      <w:r w:rsidRPr="00541F34">
        <w:t>eal-</w:t>
      </w:r>
      <w:r w:rsidR="004E1C01" w:rsidRPr="00541F34">
        <w:t>T</w:t>
      </w:r>
      <w:r w:rsidRPr="00541F34">
        <w:t xml:space="preserve">ime </w:t>
      </w:r>
      <w:r w:rsidR="004E1C01" w:rsidRPr="00541F34">
        <w:t>A</w:t>
      </w:r>
      <w:r w:rsidRPr="00541F34">
        <w:t xml:space="preserve">nalytics </w:t>
      </w:r>
      <w:r w:rsidR="00E0702A" w:rsidRPr="00541F34">
        <w:t>by Customer Service Strategies</w:t>
      </w:r>
    </w:p>
    <w:p w14:paraId="32E99525" w14:textId="77777777" w:rsidR="00E0702A" w:rsidRDefault="00E0702A" w:rsidP="00440BF6">
      <w:pPr>
        <w:rPr>
          <w:b/>
        </w:rPr>
      </w:pPr>
      <w:r w:rsidRPr="00E0702A">
        <w:t xml:space="preserve">Data warehouses are critical components of customer service initiatives because they hold the data required to build a complete client base. </w:t>
      </w:r>
      <w:r w:rsidR="0053296D">
        <w:t>C</w:t>
      </w:r>
      <w:r w:rsidRPr="00E0702A">
        <w:t>ustomization, marketing</w:t>
      </w:r>
      <w:r w:rsidR="00517E38">
        <w:t xml:space="preserve"> and</w:t>
      </w:r>
      <w:r w:rsidRPr="00E0702A">
        <w:t xml:space="preserve"> sales</w:t>
      </w:r>
      <w:r w:rsidR="00517E38">
        <w:t xml:space="preserve"> analysis</w:t>
      </w:r>
      <w:r w:rsidRPr="00E0702A">
        <w:t>, and customer support may all benefit from a data warehouse of client information</w:t>
      </w:r>
      <w:r w:rsidR="003B2C1B">
        <w:t xml:space="preserve"> (John Foley, 2022)</w:t>
      </w:r>
      <w:r w:rsidRPr="00E0702A">
        <w:t>.</w:t>
      </w:r>
    </w:p>
    <w:p w14:paraId="460B84DB" w14:textId="77777777" w:rsidR="000A6189" w:rsidRDefault="000A6189" w:rsidP="00440BF6">
      <w:pPr>
        <w:rPr>
          <w:b/>
        </w:rPr>
      </w:pPr>
    </w:p>
    <w:p w14:paraId="42F4AC49" w14:textId="77777777" w:rsidR="008E3FF9" w:rsidRPr="001B11FA" w:rsidRDefault="002665CA" w:rsidP="002665CA">
      <w:pPr>
        <w:pStyle w:val="Heading3"/>
      </w:pPr>
      <w:bookmarkStart w:id="4" w:name="_Toc99496319"/>
      <w:r>
        <w:lastRenderedPageBreak/>
        <w:t xml:space="preserve">2.1.2 </w:t>
      </w:r>
      <w:r w:rsidR="008E3FF9" w:rsidRPr="001B11FA">
        <w:t>Business Intelligence</w:t>
      </w:r>
      <w:bookmarkEnd w:id="4"/>
    </w:p>
    <w:p w14:paraId="3F82477C" w14:textId="77777777" w:rsidR="008E3FF9" w:rsidRPr="00541F34" w:rsidRDefault="00426233" w:rsidP="00440BF6">
      <w:r w:rsidRPr="00541F34">
        <w:t>SaaS and Cloud Adoption</w:t>
      </w:r>
    </w:p>
    <w:p w14:paraId="03FD2728" w14:textId="77777777" w:rsidR="00426233" w:rsidRDefault="0008560A" w:rsidP="00440BF6">
      <w:pPr>
        <w:rPr>
          <w:b/>
        </w:rPr>
      </w:pPr>
      <w:r w:rsidRPr="0008560A">
        <w:t>With the advent of digital transformation, SaaS and cloud adoption have become critical components of corporate intelligence strategy. The post-pandemic and subsequent economic conditions have prompted enterprises to use cloud infrastructure in the pursuit of efficiency, remote and scattered workforces. According to some analysts, by 2023, 40 percent of all business workloads would be put on the cloud. As a result, organizations are investigating data solutions such as SaaS and cloud technologies.</w:t>
      </w:r>
    </w:p>
    <w:p w14:paraId="21D3EB78" w14:textId="77777777" w:rsidR="0008560A" w:rsidRPr="001B11FA" w:rsidRDefault="002A3056" w:rsidP="00440BF6">
      <w:r w:rsidRPr="001B11FA">
        <w:t>Data integration</w:t>
      </w:r>
    </w:p>
    <w:p w14:paraId="59FD2E70" w14:textId="77777777" w:rsidR="004A4481" w:rsidRDefault="00216328" w:rsidP="00440BF6">
      <w:pPr>
        <w:rPr>
          <w:b/>
        </w:rPr>
      </w:pPr>
      <w:r w:rsidRPr="00216328">
        <w:t xml:space="preserve">Businesses are already mining massive amounts of raw data for insights into customer </w:t>
      </w:r>
      <w:r w:rsidR="009E6223" w:rsidRPr="00216328">
        <w:t>behaviour</w:t>
      </w:r>
      <w:r w:rsidRPr="00216328">
        <w:t>. Businesses may learn about hot topics among consumers and what they are talking about by tracking them through data integration. Insights gained from socioeconomic data analytics lead to responsive product and service development. Data volume, velocity, and diversity are driving a trend toward complete business intelligence systems that handle data from numerous sources and in different ways</w:t>
      </w:r>
      <w:r w:rsidR="00842BE3">
        <w:t xml:space="preserve"> (</w:t>
      </w:r>
      <w:r w:rsidR="00842BE3" w:rsidRPr="00842BE3">
        <w:t>Business Intelligence Trends</w:t>
      </w:r>
      <w:r w:rsidR="00842BE3">
        <w:t>,</w:t>
      </w:r>
      <w:r w:rsidR="00842BE3" w:rsidRPr="00842BE3">
        <w:t xml:space="preserve"> 2022)</w:t>
      </w:r>
      <w:r w:rsidRPr="00842BE3">
        <w:t>.</w:t>
      </w:r>
    </w:p>
    <w:p w14:paraId="60EB6257" w14:textId="77777777" w:rsidR="009E6223" w:rsidRPr="001B11FA" w:rsidRDefault="009B5870" w:rsidP="00440BF6">
      <w:r w:rsidRPr="001B11FA">
        <w:t>Data Security</w:t>
      </w:r>
    </w:p>
    <w:p w14:paraId="412893C6" w14:textId="77777777" w:rsidR="00AD45F6" w:rsidRDefault="00F80BD7" w:rsidP="00440BF6">
      <w:pPr>
        <w:rPr>
          <w:b/>
        </w:rPr>
      </w:pPr>
      <w:r>
        <w:t xml:space="preserve">As the recent hot topic for any information technology gossip, data security has </w:t>
      </w:r>
      <w:r w:rsidR="003D2E66">
        <w:t xml:space="preserve">been </w:t>
      </w:r>
      <w:r>
        <w:t xml:space="preserve">one of the most influential </w:t>
      </w:r>
      <w:r w:rsidR="003D2E66">
        <w:t xml:space="preserve">things. For any data evaluation, analysis, data collection, the data security becomes the top priority. </w:t>
      </w:r>
      <w:r w:rsidR="00AD45F6" w:rsidRPr="00AD45F6">
        <w:t>Considering all of this, business intelligence has been pushed to focus specifically on security. As a result, business intelligence has been rebuilding cybersecurity architecture in the hopes of creating a composable and scalable security control aimed at protecting digital assets.</w:t>
      </w:r>
    </w:p>
    <w:p w14:paraId="4CB9E98C" w14:textId="77777777" w:rsidR="00157334" w:rsidRPr="001B11FA" w:rsidRDefault="00C078CF" w:rsidP="00440BF6">
      <w:r w:rsidRPr="001B11FA">
        <w:t xml:space="preserve">Business Intelligence for </w:t>
      </w:r>
      <w:r w:rsidR="004E1C01" w:rsidRPr="001B11FA">
        <w:t>E</w:t>
      </w:r>
      <w:r w:rsidRPr="001B11FA">
        <w:t>veryone</w:t>
      </w:r>
    </w:p>
    <w:p w14:paraId="134178CD" w14:textId="77777777" w:rsidR="00C078CF" w:rsidRDefault="00C50524" w:rsidP="00440BF6">
      <w:pPr>
        <w:rPr>
          <w:b/>
        </w:rPr>
      </w:pPr>
      <w:r w:rsidRPr="00C50524">
        <w:t>Business intelligence emerged as a means of democratizing data access and analysis across the firm. Despite business intelligence becoming a commodity, data analysts now have the possibility to work as a product manager, business executive, or sales director.</w:t>
      </w:r>
    </w:p>
    <w:p w14:paraId="51C41B40" w14:textId="77777777" w:rsidR="001733DA" w:rsidRDefault="001733DA" w:rsidP="00440BF6">
      <w:pPr>
        <w:rPr>
          <w:b/>
        </w:rPr>
      </w:pPr>
    </w:p>
    <w:p w14:paraId="6B564ABA" w14:textId="77777777" w:rsidR="00997287" w:rsidRPr="001B11FA" w:rsidRDefault="002665CA" w:rsidP="002665CA">
      <w:pPr>
        <w:pStyle w:val="Heading3"/>
      </w:pPr>
      <w:bookmarkStart w:id="5" w:name="_Toc99496320"/>
      <w:r>
        <w:t xml:space="preserve">2.1.3 </w:t>
      </w:r>
      <w:r w:rsidR="006D2E55" w:rsidRPr="001B11FA">
        <w:t>Data Mining</w:t>
      </w:r>
      <w:bookmarkEnd w:id="5"/>
    </w:p>
    <w:p w14:paraId="687DB1A9" w14:textId="77777777" w:rsidR="006D2E55" w:rsidRPr="001B11FA" w:rsidRDefault="00924F54" w:rsidP="00440BF6">
      <w:r w:rsidRPr="001B11FA">
        <w:t xml:space="preserve">Increase in </w:t>
      </w:r>
      <w:r w:rsidR="00CA5985" w:rsidRPr="001B11FA">
        <w:t>Automation</w:t>
      </w:r>
    </w:p>
    <w:p w14:paraId="39159668" w14:textId="77777777" w:rsidR="00CA5985" w:rsidRDefault="00CA5985" w:rsidP="00440BF6">
      <w:pPr>
        <w:rPr>
          <w:b/>
        </w:rPr>
      </w:pPr>
      <w:r w:rsidRPr="00CA5985">
        <w:lastRenderedPageBreak/>
        <w:t>Previous versions of data mining required human coding. Recent procedures, however, are increasingly automated, with artificial intelligence replacing the majority of these traditionally manual processes for generating pattern-discovery algorithms.</w:t>
      </w:r>
    </w:p>
    <w:p w14:paraId="0C37F0D8" w14:textId="77777777" w:rsidR="00CA5985" w:rsidRPr="001B11FA" w:rsidRDefault="00553722" w:rsidP="00440BF6">
      <w:r w:rsidRPr="001B11FA">
        <w:t>Web Mining</w:t>
      </w:r>
    </w:p>
    <w:p w14:paraId="591F58DF" w14:textId="77777777" w:rsidR="00553722" w:rsidRDefault="00900548" w:rsidP="00440BF6">
      <w:pPr>
        <w:rPr>
          <w:b/>
        </w:rPr>
      </w:pPr>
      <w:r w:rsidRPr="00900548">
        <w:t>The growth and use of the World Wide Web have increased significantly</w:t>
      </w:r>
      <w:r>
        <w:t xml:space="preserve"> in the last couple of decades</w:t>
      </w:r>
      <w:r w:rsidRPr="00900548">
        <w:t>. As a result, it will continue to create more content, structure, and usage data, boosting the value of Web mining.</w:t>
      </w:r>
    </w:p>
    <w:p w14:paraId="22A14B04" w14:textId="77777777" w:rsidR="00731AC1" w:rsidRPr="001B11FA" w:rsidRDefault="00731AC1" w:rsidP="00440BF6">
      <w:r w:rsidRPr="001B11FA">
        <w:t>Spatial and Geographic Data</w:t>
      </w:r>
      <w:r w:rsidR="004E1C01" w:rsidRPr="001B11FA">
        <w:t xml:space="preserve"> Mining</w:t>
      </w:r>
    </w:p>
    <w:p w14:paraId="20C7906D" w14:textId="77777777" w:rsidR="00900548" w:rsidRDefault="00731AC1" w:rsidP="00440BF6">
      <w:pPr>
        <w:rPr>
          <w:b/>
        </w:rPr>
      </w:pPr>
      <w:r w:rsidRPr="00731AC1">
        <w:t>This new and popular sort of data mining extracts information from environmental, astronomical, and geographical data. Images obtained from space are also included in this data mining.</w:t>
      </w:r>
    </w:p>
    <w:p w14:paraId="22FC7360" w14:textId="77777777" w:rsidR="009F1786" w:rsidRDefault="009F1786" w:rsidP="00440BF6">
      <w:pPr>
        <w:rPr>
          <w:b/>
        </w:rPr>
      </w:pPr>
    </w:p>
    <w:p w14:paraId="49E2F22E" w14:textId="77777777" w:rsidR="00252724" w:rsidRDefault="00252724" w:rsidP="00440BF6">
      <w:pPr>
        <w:rPr>
          <w:rFonts w:eastAsiaTheme="majorEastAsia" w:cstheme="majorBidi"/>
          <w:b/>
          <w:color w:val="000000" w:themeColor="text1"/>
          <w:sz w:val="28"/>
          <w:szCs w:val="26"/>
          <w:u w:val="single"/>
        </w:rPr>
      </w:pPr>
      <w:r>
        <w:br w:type="page"/>
      </w:r>
    </w:p>
    <w:p w14:paraId="2271B36B" w14:textId="77777777" w:rsidR="00C86C5A" w:rsidRPr="00BD06D3" w:rsidRDefault="00BD06D3" w:rsidP="00440BF6">
      <w:pPr>
        <w:pStyle w:val="Heading2"/>
        <w:rPr>
          <w:b/>
        </w:rPr>
      </w:pPr>
      <w:bookmarkStart w:id="6" w:name="_Toc99496321"/>
      <w:r w:rsidRPr="00BD06D3">
        <w:lastRenderedPageBreak/>
        <w:t xml:space="preserve">2.2 </w:t>
      </w:r>
      <w:r w:rsidR="00C86C5A" w:rsidRPr="00BD06D3">
        <w:t>Determining Crime Rate</w:t>
      </w:r>
      <w:bookmarkEnd w:id="6"/>
    </w:p>
    <w:p w14:paraId="7EFCC824" w14:textId="77777777" w:rsidR="00632662" w:rsidRDefault="00632662" w:rsidP="00B4247A">
      <w:pPr>
        <w:pStyle w:val="Heading2"/>
        <w:rPr>
          <w:b/>
        </w:rPr>
      </w:pPr>
      <w:bookmarkStart w:id="7" w:name="_Toc99496322"/>
      <w:r>
        <w:t>Assessment Component: 2</w:t>
      </w:r>
      <w:bookmarkEnd w:id="7"/>
    </w:p>
    <w:p w14:paraId="4296F6BA" w14:textId="77777777" w:rsidR="00632662" w:rsidRDefault="00632662" w:rsidP="00B4247A">
      <w:pPr>
        <w:pStyle w:val="Heading2"/>
        <w:rPr>
          <w:b/>
        </w:rPr>
      </w:pPr>
      <w:bookmarkStart w:id="8" w:name="_Toc99496323"/>
      <w:r>
        <w:t>Part:1</w:t>
      </w:r>
      <w:bookmarkEnd w:id="8"/>
      <w:r>
        <w:t xml:space="preserve"> </w:t>
      </w:r>
    </w:p>
    <w:p w14:paraId="34841BE8" w14:textId="77777777" w:rsidR="00652DF0" w:rsidRDefault="00632662" w:rsidP="00440BF6">
      <w:pPr>
        <w:rPr>
          <w:b/>
        </w:rPr>
      </w:pPr>
      <w:r>
        <w:t xml:space="preserve"> </w:t>
      </w:r>
      <w:r w:rsidR="00652DF0" w:rsidRPr="00652DF0">
        <w:t>This section of the assignment will be dealt with the determination of the crime rate and for this it will be divided into two section. One is pre-processing of the data and the other one is about the data analysis with visualization.</w:t>
      </w:r>
      <w:r w:rsidR="00F162B5">
        <w:t xml:space="preserve"> </w:t>
      </w:r>
      <w:r w:rsidR="0037774A">
        <w:t>The helping tool for this part will be Microsoft Excel.</w:t>
      </w:r>
    </w:p>
    <w:p w14:paraId="4B2F610E" w14:textId="77777777" w:rsidR="001C7865" w:rsidRPr="001B11FA" w:rsidRDefault="004E6533" w:rsidP="004E6533">
      <w:pPr>
        <w:pStyle w:val="Heading3"/>
      </w:pPr>
      <w:bookmarkStart w:id="9" w:name="_Toc99496324"/>
      <w:r>
        <w:t xml:space="preserve">2.2.1 </w:t>
      </w:r>
      <w:r w:rsidR="00BE3A12" w:rsidRPr="001B11FA">
        <w:t>Pre-processing</w:t>
      </w:r>
      <w:r w:rsidR="001C7865" w:rsidRPr="001B11FA">
        <w:t xml:space="preserve"> Data</w:t>
      </w:r>
      <w:bookmarkEnd w:id="9"/>
    </w:p>
    <w:p w14:paraId="73AB44C1" w14:textId="77777777" w:rsidR="00924D26" w:rsidRDefault="0063313E" w:rsidP="00440BF6">
      <w:pPr>
        <w:rPr>
          <w:b/>
        </w:rPr>
      </w:pPr>
      <w:r w:rsidRPr="0063313E">
        <w:t xml:space="preserve">The given raw data will be used, and because the data is in haphazard form, it will be reorganized before being processed. The raw data graphic contains two types of data. One is of the numeric variety, while the other is of the Boolean variety. So, first, the </w:t>
      </w:r>
      <w:r w:rsidR="00E602E0" w:rsidRPr="0063313E">
        <w:t>Boolean</w:t>
      </w:r>
      <w:r w:rsidRPr="0063313E">
        <w:t xml:space="preserve"> data </w:t>
      </w:r>
      <w:r w:rsidR="00BD5943">
        <w:t xml:space="preserve">is being </w:t>
      </w:r>
      <w:r w:rsidR="00337E45">
        <w:t>cleaned</w:t>
      </w:r>
      <w:r w:rsidRPr="0063313E">
        <w:t xml:space="preserve"> for data analysis, and then the data</w:t>
      </w:r>
      <w:r w:rsidR="00337E45">
        <w:t xml:space="preserve"> has been</w:t>
      </w:r>
      <w:r w:rsidRPr="0063313E">
        <w:t xml:space="preserve"> processed.</w:t>
      </w:r>
    </w:p>
    <w:p w14:paraId="0C7984D2" w14:textId="77777777" w:rsidR="00C86C5A" w:rsidRPr="00BD06D3" w:rsidRDefault="004E6533" w:rsidP="004E6533">
      <w:pPr>
        <w:pStyle w:val="Heading3"/>
      </w:pPr>
      <w:bookmarkStart w:id="10" w:name="_Toc99496325"/>
      <w:r>
        <w:t xml:space="preserve">2.2.2 </w:t>
      </w:r>
      <w:r w:rsidR="001C7865" w:rsidRPr="00BD06D3">
        <w:t>A</w:t>
      </w:r>
      <w:r w:rsidR="00BE3A12" w:rsidRPr="00BD06D3">
        <w:t>nalys</w:t>
      </w:r>
      <w:r w:rsidR="001C7865" w:rsidRPr="00BD06D3">
        <w:t>is</w:t>
      </w:r>
      <w:r w:rsidR="00BE3A12" w:rsidRPr="00BD06D3">
        <w:t xml:space="preserve"> and </w:t>
      </w:r>
      <w:r w:rsidR="001C7865" w:rsidRPr="00BD06D3">
        <w:t>V</w:t>
      </w:r>
      <w:r w:rsidR="00BE3A12" w:rsidRPr="00BD06D3">
        <w:t>isuali</w:t>
      </w:r>
      <w:r w:rsidR="001C7865" w:rsidRPr="00BD06D3">
        <w:t>zation of</w:t>
      </w:r>
      <w:r w:rsidR="00BE3A12" w:rsidRPr="00BD06D3">
        <w:t xml:space="preserve"> the </w:t>
      </w:r>
      <w:r w:rsidR="001C7865" w:rsidRPr="00BD06D3">
        <w:t>D</w:t>
      </w:r>
      <w:r w:rsidR="00BE3A12" w:rsidRPr="00BD06D3">
        <w:t>ata</w:t>
      </w:r>
      <w:bookmarkEnd w:id="10"/>
    </w:p>
    <w:p w14:paraId="2CE92490" w14:textId="77777777" w:rsidR="002A3056" w:rsidRDefault="008A05E7" w:rsidP="00440BF6">
      <w:pPr>
        <w:rPr>
          <w:b/>
        </w:rPr>
      </w:pPr>
      <w:r w:rsidRPr="008A05E7">
        <w:t>Data analysis is a methodical way for verbally expressing what is happening in a data set using trends, groups, and other statistical concepts. Data visualization is the process of presenting data in a more comprehensible graphical style, such as a chart, graph, or other visual format that aids in analysis and interpretation.</w:t>
      </w:r>
      <w:r w:rsidR="00015A95">
        <w:t xml:space="preserve"> As per </w:t>
      </w:r>
      <w:r w:rsidR="00731E3D">
        <w:t>assessment brief, the data analysis with visualization has been provided as follows:</w:t>
      </w:r>
    </w:p>
    <w:p w14:paraId="072C6B9A" w14:textId="77777777" w:rsidR="00731E3D" w:rsidRDefault="00F345B8" w:rsidP="00440BF6">
      <w:pPr>
        <w:rPr>
          <w:b/>
        </w:rPr>
      </w:pPr>
      <w:r>
        <w:rPr>
          <w:noProof/>
        </w:rPr>
        <w:drawing>
          <wp:inline distT="0" distB="0" distL="0" distR="0" wp14:anchorId="50F8A766" wp14:editId="6E3AE2B9">
            <wp:extent cx="5581650" cy="3190875"/>
            <wp:effectExtent l="0" t="0" r="0" b="9525"/>
            <wp:docPr id="1" name="Chart 1">
              <a:extLst xmlns:a="http://schemas.openxmlformats.org/drawingml/2006/main">
                <a:ext uri="{FF2B5EF4-FFF2-40B4-BE49-F238E27FC236}">
                  <a16:creationId xmlns:a16="http://schemas.microsoft.com/office/drawing/2014/main" id="{C8FA8B8B-67C7-43D0-9F46-B3BB38872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28AAC4" w14:textId="77777777" w:rsidR="008E3FF9" w:rsidRDefault="00EB5618" w:rsidP="00440BF6">
      <w:pPr>
        <w:rPr>
          <w:b/>
        </w:rPr>
      </w:pPr>
      <w:r w:rsidRPr="00EB5618">
        <w:lastRenderedPageBreak/>
        <w:t>The chart shows the crime rate 102.81 (in 100,000) and the number of offences per million population is 1028</w:t>
      </w:r>
      <w:r w:rsidR="000A400C">
        <w:t>.</w:t>
      </w:r>
    </w:p>
    <w:p w14:paraId="092C0769" w14:textId="77777777" w:rsidR="009D00CC" w:rsidRDefault="009D00CC" w:rsidP="00440BF6">
      <w:pPr>
        <w:rPr>
          <w:b/>
        </w:rPr>
      </w:pPr>
      <w:r>
        <w:t>T</w:t>
      </w:r>
      <w:r w:rsidRPr="009D00CC">
        <w:t>o demonstrate with the use of Excel functions</w:t>
      </w:r>
      <w:r>
        <w:t>,</w:t>
      </w:r>
      <w:r w:rsidR="005D683C">
        <w:t xml:space="preserve"> </w:t>
      </w:r>
      <w:r>
        <w:t>the pivot table function has been used</w:t>
      </w:r>
      <w:r w:rsidR="00547557">
        <w:t xml:space="preserve">. </w:t>
      </w:r>
      <w:r w:rsidR="000644B0">
        <w:t>F</w:t>
      </w:r>
      <w:r w:rsidR="000A79E9">
        <w:t>rom there</w:t>
      </w:r>
      <w:r w:rsidR="000644B0">
        <w:t>,</w:t>
      </w:r>
      <w:r w:rsidR="000A79E9">
        <w:t xml:space="preserve"> the crime rate is calculated and demonstrated as below:</w:t>
      </w:r>
    </w:p>
    <w:tbl>
      <w:tblPr>
        <w:tblW w:w="9580" w:type="dxa"/>
        <w:tblLook w:val="04A0" w:firstRow="1" w:lastRow="0" w:firstColumn="1" w:lastColumn="0" w:noHBand="0" w:noVBand="1"/>
      </w:tblPr>
      <w:tblGrid>
        <w:gridCol w:w="3040"/>
        <w:gridCol w:w="3220"/>
        <w:gridCol w:w="3320"/>
      </w:tblGrid>
      <w:tr w:rsidR="000A400C" w:rsidRPr="000A400C" w14:paraId="03CE3F4F" w14:textId="77777777" w:rsidTr="000A400C">
        <w:trPr>
          <w:trHeight w:val="300"/>
        </w:trPr>
        <w:tc>
          <w:tcPr>
            <w:tcW w:w="3040" w:type="dxa"/>
            <w:tcBorders>
              <w:top w:val="nil"/>
              <w:left w:val="nil"/>
              <w:bottom w:val="single" w:sz="4" w:space="0" w:color="8EA9DB"/>
              <w:right w:val="nil"/>
            </w:tcBorders>
            <w:shd w:val="clear" w:color="D9E1F2" w:fill="D9E1F2"/>
            <w:noWrap/>
            <w:vAlign w:val="bottom"/>
            <w:hideMark/>
          </w:tcPr>
          <w:p w14:paraId="7924F153" w14:textId="77777777" w:rsidR="000A400C" w:rsidRPr="000A400C" w:rsidRDefault="000A400C" w:rsidP="00440BF6">
            <w:pPr>
              <w:spacing w:after="0"/>
              <w:rPr>
                <w:rFonts w:ascii="Calibri" w:eastAsia="Times New Roman" w:hAnsi="Calibri" w:cs="Calibri"/>
                <w:bCs/>
                <w:color w:val="000000"/>
                <w:sz w:val="22"/>
                <w:lang w:eastAsia="en-GB"/>
              </w:rPr>
            </w:pPr>
            <w:r w:rsidRPr="000A400C">
              <w:rPr>
                <w:rFonts w:ascii="Calibri" w:eastAsia="Times New Roman" w:hAnsi="Calibri" w:cs="Calibri"/>
                <w:bCs/>
                <w:color w:val="000000"/>
                <w:sz w:val="22"/>
                <w:lang w:eastAsia="en-GB"/>
              </w:rPr>
              <w:t>Sum of Crime</w:t>
            </w:r>
            <w:r w:rsidR="00AD689F">
              <w:rPr>
                <w:rFonts w:ascii="Calibri" w:eastAsia="Times New Roman" w:hAnsi="Calibri" w:cs="Calibri"/>
                <w:bCs/>
                <w:color w:val="000000"/>
                <w:sz w:val="22"/>
                <w:lang w:eastAsia="en-GB"/>
              </w:rPr>
              <w:t xml:space="preserve"> </w:t>
            </w:r>
            <w:r w:rsidRPr="000A400C">
              <w:rPr>
                <w:rFonts w:ascii="Calibri" w:eastAsia="Times New Roman" w:hAnsi="Calibri" w:cs="Calibri"/>
                <w:bCs/>
                <w:color w:val="000000"/>
                <w:sz w:val="22"/>
                <w:lang w:eastAsia="en-GB"/>
              </w:rPr>
              <w:t>Rate (In 100,000)</w:t>
            </w:r>
          </w:p>
        </w:tc>
        <w:tc>
          <w:tcPr>
            <w:tcW w:w="3220" w:type="dxa"/>
            <w:tcBorders>
              <w:top w:val="nil"/>
              <w:left w:val="nil"/>
              <w:bottom w:val="single" w:sz="4" w:space="0" w:color="8EA9DB"/>
              <w:right w:val="nil"/>
            </w:tcBorders>
            <w:shd w:val="clear" w:color="D9E1F2" w:fill="D9E1F2"/>
            <w:noWrap/>
            <w:vAlign w:val="bottom"/>
            <w:hideMark/>
          </w:tcPr>
          <w:p w14:paraId="194B0779" w14:textId="77777777" w:rsidR="000A400C" w:rsidRPr="000A400C" w:rsidRDefault="000A400C" w:rsidP="00440BF6">
            <w:pPr>
              <w:spacing w:after="0"/>
              <w:rPr>
                <w:rFonts w:ascii="Calibri" w:eastAsia="Times New Roman" w:hAnsi="Calibri" w:cs="Calibri"/>
                <w:bCs/>
                <w:color w:val="000000"/>
                <w:sz w:val="22"/>
                <w:lang w:eastAsia="en-GB"/>
              </w:rPr>
            </w:pPr>
            <w:r w:rsidRPr="000A400C">
              <w:rPr>
                <w:rFonts w:ascii="Calibri" w:eastAsia="Times New Roman" w:hAnsi="Calibri" w:cs="Calibri"/>
                <w:bCs/>
                <w:color w:val="000000"/>
                <w:sz w:val="22"/>
                <w:lang w:eastAsia="en-GB"/>
              </w:rPr>
              <w:t>Count of Crime</w:t>
            </w:r>
            <w:r w:rsidR="00AD689F">
              <w:rPr>
                <w:rFonts w:ascii="Calibri" w:eastAsia="Times New Roman" w:hAnsi="Calibri" w:cs="Calibri"/>
                <w:bCs/>
                <w:color w:val="000000"/>
                <w:sz w:val="22"/>
                <w:lang w:eastAsia="en-GB"/>
              </w:rPr>
              <w:t xml:space="preserve"> </w:t>
            </w:r>
            <w:r w:rsidRPr="000A400C">
              <w:rPr>
                <w:rFonts w:ascii="Calibri" w:eastAsia="Times New Roman" w:hAnsi="Calibri" w:cs="Calibri"/>
                <w:bCs/>
                <w:color w:val="000000"/>
                <w:sz w:val="22"/>
                <w:lang w:eastAsia="en-GB"/>
              </w:rPr>
              <w:t>Rate (In 100,000)2</w:t>
            </w:r>
          </w:p>
        </w:tc>
        <w:tc>
          <w:tcPr>
            <w:tcW w:w="3320" w:type="dxa"/>
            <w:tcBorders>
              <w:top w:val="nil"/>
              <w:left w:val="nil"/>
              <w:bottom w:val="single" w:sz="4" w:space="0" w:color="8EA9DB"/>
              <w:right w:val="nil"/>
            </w:tcBorders>
            <w:shd w:val="clear" w:color="D9E1F2" w:fill="D9E1F2"/>
            <w:noWrap/>
            <w:vAlign w:val="bottom"/>
            <w:hideMark/>
          </w:tcPr>
          <w:p w14:paraId="6E6A6C6B" w14:textId="77777777" w:rsidR="000A400C" w:rsidRPr="000A400C" w:rsidRDefault="000A400C" w:rsidP="00440BF6">
            <w:pPr>
              <w:spacing w:after="0"/>
              <w:rPr>
                <w:rFonts w:ascii="Calibri" w:eastAsia="Times New Roman" w:hAnsi="Calibri" w:cs="Calibri"/>
                <w:bCs/>
                <w:color w:val="000000"/>
                <w:sz w:val="22"/>
                <w:lang w:eastAsia="en-GB"/>
              </w:rPr>
            </w:pPr>
            <w:r w:rsidRPr="000A400C">
              <w:rPr>
                <w:rFonts w:ascii="Calibri" w:eastAsia="Times New Roman" w:hAnsi="Calibri" w:cs="Calibri"/>
                <w:bCs/>
                <w:color w:val="000000"/>
                <w:sz w:val="22"/>
                <w:lang w:eastAsia="en-GB"/>
              </w:rPr>
              <w:t>Average of Crime</w:t>
            </w:r>
            <w:r w:rsidR="00AD689F">
              <w:rPr>
                <w:rFonts w:ascii="Calibri" w:eastAsia="Times New Roman" w:hAnsi="Calibri" w:cs="Calibri"/>
                <w:bCs/>
                <w:color w:val="000000"/>
                <w:sz w:val="22"/>
                <w:lang w:eastAsia="en-GB"/>
              </w:rPr>
              <w:t xml:space="preserve"> </w:t>
            </w:r>
            <w:r w:rsidRPr="000A400C">
              <w:rPr>
                <w:rFonts w:ascii="Calibri" w:eastAsia="Times New Roman" w:hAnsi="Calibri" w:cs="Calibri"/>
                <w:bCs/>
                <w:color w:val="000000"/>
                <w:sz w:val="22"/>
                <w:lang w:eastAsia="en-GB"/>
              </w:rPr>
              <w:t>Rate (In 100,000)</w:t>
            </w:r>
          </w:p>
        </w:tc>
      </w:tr>
      <w:tr w:rsidR="000A400C" w:rsidRPr="000A400C" w14:paraId="359D3134" w14:textId="77777777" w:rsidTr="000A400C">
        <w:trPr>
          <w:trHeight w:val="300"/>
        </w:trPr>
        <w:tc>
          <w:tcPr>
            <w:tcW w:w="3040" w:type="dxa"/>
            <w:tcBorders>
              <w:top w:val="nil"/>
              <w:left w:val="nil"/>
              <w:bottom w:val="nil"/>
              <w:right w:val="nil"/>
            </w:tcBorders>
            <w:shd w:val="clear" w:color="auto" w:fill="auto"/>
            <w:noWrap/>
            <w:vAlign w:val="bottom"/>
            <w:hideMark/>
          </w:tcPr>
          <w:p w14:paraId="1A5F65AF" w14:textId="77777777" w:rsidR="000A400C" w:rsidRPr="000A400C" w:rsidRDefault="000A400C" w:rsidP="00440BF6">
            <w:pPr>
              <w:spacing w:after="0"/>
              <w:rPr>
                <w:rFonts w:ascii="Calibri" w:eastAsia="Times New Roman" w:hAnsi="Calibri" w:cs="Calibri"/>
                <w:b/>
                <w:color w:val="000000"/>
                <w:sz w:val="22"/>
                <w:lang w:eastAsia="en-GB"/>
              </w:rPr>
            </w:pPr>
            <w:r w:rsidRPr="000A400C">
              <w:rPr>
                <w:rFonts w:ascii="Calibri" w:eastAsia="Times New Roman" w:hAnsi="Calibri" w:cs="Calibri"/>
                <w:color w:val="000000"/>
                <w:sz w:val="22"/>
                <w:lang w:eastAsia="en-GB"/>
              </w:rPr>
              <w:t>4832</w:t>
            </w:r>
          </w:p>
        </w:tc>
        <w:tc>
          <w:tcPr>
            <w:tcW w:w="3220" w:type="dxa"/>
            <w:tcBorders>
              <w:top w:val="nil"/>
              <w:left w:val="nil"/>
              <w:bottom w:val="nil"/>
              <w:right w:val="nil"/>
            </w:tcBorders>
            <w:shd w:val="clear" w:color="auto" w:fill="auto"/>
            <w:noWrap/>
            <w:vAlign w:val="bottom"/>
            <w:hideMark/>
          </w:tcPr>
          <w:p w14:paraId="58CCB5F3" w14:textId="77777777" w:rsidR="000A400C" w:rsidRPr="000A400C" w:rsidRDefault="000A400C" w:rsidP="00440BF6">
            <w:pPr>
              <w:spacing w:after="0"/>
              <w:rPr>
                <w:rFonts w:ascii="Calibri" w:eastAsia="Times New Roman" w:hAnsi="Calibri" w:cs="Calibri"/>
                <w:b/>
                <w:color w:val="000000"/>
                <w:sz w:val="22"/>
                <w:lang w:eastAsia="en-GB"/>
              </w:rPr>
            </w:pPr>
            <w:r w:rsidRPr="000A400C">
              <w:rPr>
                <w:rFonts w:ascii="Calibri" w:eastAsia="Times New Roman" w:hAnsi="Calibri" w:cs="Calibri"/>
                <w:color w:val="000000"/>
                <w:sz w:val="22"/>
                <w:lang w:eastAsia="en-GB"/>
              </w:rPr>
              <w:t>47</w:t>
            </w:r>
          </w:p>
        </w:tc>
        <w:tc>
          <w:tcPr>
            <w:tcW w:w="3320" w:type="dxa"/>
            <w:tcBorders>
              <w:top w:val="nil"/>
              <w:left w:val="nil"/>
              <w:bottom w:val="nil"/>
              <w:right w:val="nil"/>
            </w:tcBorders>
            <w:shd w:val="clear" w:color="auto" w:fill="auto"/>
            <w:noWrap/>
            <w:vAlign w:val="bottom"/>
            <w:hideMark/>
          </w:tcPr>
          <w:p w14:paraId="406D2124" w14:textId="77777777" w:rsidR="000A400C" w:rsidRPr="000A400C" w:rsidRDefault="000A400C" w:rsidP="00440BF6">
            <w:pPr>
              <w:spacing w:after="0"/>
              <w:rPr>
                <w:rFonts w:ascii="Calibri" w:eastAsia="Times New Roman" w:hAnsi="Calibri" w:cs="Calibri"/>
                <w:b/>
                <w:color w:val="000000"/>
                <w:sz w:val="22"/>
                <w:lang w:eastAsia="en-GB"/>
              </w:rPr>
            </w:pPr>
            <w:r w:rsidRPr="000A400C">
              <w:rPr>
                <w:rFonts w:ascii="Calibri" w:eastAsia="Times New Roman" w:hAnsi="Calibri" w:cs="Calibri"/>
                <w:color w:val="000000"/>
                <w:sz w:val="22"/>
                <w:lang w:eastAsia="en-GB"/>
              </w:rPr>
              <w:t>102.8085106</w:t>
            </w:r>
          </w:p>
        </w:tc>
      </w:tr>
    </w:tbl>
    <w:p w14:paraId="6A756A89" w14:textId="77777777" w:rsidR="000A400C" w:rsidRDefault="000A400C" w:rsidP="00440BF6">
      <w:pPr>
        <w:rPr>
          <w:b/>
        </w:rPr>
      </w:pPr>
    </w:p>
    <w:p w14:paraId="3584F106" w14:textId="77777777" w:rsidR="00E543FB" w:rsidRDefault="009B4013" w:rsidP="00440BF6">
      <w:pPr>
        <w:rPr>
          <w:b/>
        </w:rPr>
      </w:pPr>
      <w:r>
        <w:t xml:space="preserve">Continuing with another Excel function is </w:t>
      </w:r>
      <w:r w:rsidR="00E543FB">
        <w:t>doe with IF function.</w:t>
      </w:r>
    </w:p>
    <w:tbl>
      <w:tblPr>
        <w:tblW w:w="3940" w:type="dxa"/>
        <w:tblLook w:val="04A0" w:firstRow="1" w:lastRow="0" w:firstColumn="1" w:lastColumn="0" w:noHBand="0" w:noVBand="1"/>
      </w:tblPr>
      <w:tblGrid>
        <w:gridCol w:w="1960"/>
        <w:gridCol w:w="1980"/>
      </w:tblGrid>
      <w:tr w:rsidR="00E543FB" w:rsidRPr="00E543FB" w14:paraId="6B87A1F1" w14:textId="77777777" w:rsidTr="00E543FB">
        <w:trPr>
          <w:trHeight w:val="300"/>
        </w:trPr>
        <w:tc>
          <w:tcPr>
            <w:tcW w:w="1960" w:type="dxa"/>
            <w:tcBorders>
              <w:top w:val="nil"/>
              <w:left w:val="nil"/>
              <w:bottom w:val="nil"/>
              <w:right w:val="nil"/>
            </w:tcBorders>
            <w:shd w:val="clear" w:color="auto" w:fill="auto"/>
            <w:noWrap/>
            <w:vAlign w:val="bottom"/>
            <w:hideMark/>
          </w:tcPr>
          <w:p w14:paraId="481F3232" w14:textId="77777777" w:rsidR="00E543FB" w:rsidRPr="00E543FB" w:rsidRDefault="00E543FB" w:rsidP="00440BF6">
            <w:pPr>
              <w:spacing w:after="0"/>
              <w:rPr>
                <w:rFonts w:eastAsia="Times New Roman" w:cs="Times New Roman"/>
                <w:b/>
                <w:szCs w:val="24"/>
                <w:lang w:eastAsia="en-GB"/>
              </w:rPr>
            </w:pPr>
          </w:p>
        </w:tc>
        <w:tc>
          <w:tcPr>
            <w:tcW w:w="1980" w:type="dxa"/>
            <w:tcBorders>
              <w:top w:val="nil"/>
              <w:left w:val="nil"/>
              <w:bottom w:val="single" w:sz="4" w:space="0" w:color="000000"/>
              <w:right w:val="single" w:sz="4" w:space="0" w:color="FFFFFF"/>
            </w:tcBorders>
            <w:shd w:val="clear" w:color="000000" w:fill="000000"/>
            <w:vAlign w:val="center"/>
            <w:hideMark/>
          </w:tcPr>
          <w:p w14:paraId="6FD578C9" w14:textId="77777777" w:rsidR="00E543FB" w:rsidRPr="00E543FB" w:rsidRDefault="00E543FB" w:rsidP="00440BF6">
            <w:pPr>
              <w:spacing w:after="0"/>
              <w:rPr>
                <w:rFonts w:ascii="Calibri" w:eastAsia="Times New Roman" w:hAnsi="Calibri" w:cs="Calibri"/>
                <w:bCs/>
                <w:color w:val="FFFFFF"/>
                <w:sz w:val="22"/>
                <w:lang w:eastAsia="en-GB"/>
              </w:rPr>
            </w:pPr>
            <w:r w:rsidRPr="00E543FB">
              <w:rPr>
                <w:rFonts w:ascii="Calibri" w:eastAsia="Times New Roman" w:hAnsi="Calibri" w:cs="Calibri"/>
                <w:bCs/>
                <w:color w:val="FFFFFF"/>
                <w:sz w:val="22"/>
                <w:lang w:eastAsia="en-GB"/>
              </w:rPr>
              <w:t>Crime Rate Total</w:t>
            </w:r>
          </w:p>
        </w:tc>
      </w:tr>
      <w:tr w:rsidR="00E543FB" w:rsidRPr="00E543FB" w14:paraId="6C93A7E3" w14:textId="77777777" w:rsidTr="00E543FB">
        <w:trPr>
          <w:trHeight w:val="300"/>
        </w:trPr>
        <w:tc>
          <w:tcPr>
            <w:tcW w:w="1960" w:type="dxa"/>
            <w:tcBorders>
              <w:top w:val="nil"/>
              <w:left w:val="nil"/>
              <w:bottom w:val="nil"/>
              <w:right w:val="single" w:sz="4" w:space="0" w:color="000000"/>
            </w:tcBorders>
            <w:shd w:val="clear" w:color="auto" w:fill="auto"/>
            <w:noWrap/>
            <w:vAlign w:val="bottom"/>
            <w:hideMark/>
          </w:tcPr>
          <w:p w14:paraId="4D5C7C2F" w14:textId="77777777" w:rsidR="00E543FB" w:rsidRPr="00E543FB" w:rsidRDefault="00E543FB" w:rsidP="00440BF6">
            <w:pPr>
              <w:spacing w:after="0"/>
              <w:rPr>
                <w:rFonts w:ascii="Calibri" w:eastAsia="Times New Roman" w:hAnsi="Calibri" w:cs="Calibri"/>
                <w:b/>
                <w:color w:val="000000"/>
                <w:sz w:val="22"/>
                <w:lang w:eastAsia="en-GB"/>
              </w:rPr>
            </w:pPr>
            <w:r w:rsidRPr="00E543FB">
              <w:rPr>
                <w:rFonts w:ascii="Calibri" w:eastAsia="Times New Roman" w:hAnsi="Calibri" w:cs="Calibri"/>
                <w:color w:val="000000"/>
                <w:sz w:val="22"/>
                <w:lang w:eastAsia="en-GB"/>
              </w:rPr>
              <w:t> </w:t>
            </w:r>
          </w:p>
        </w:tc>
        <w:tc>
          <w:tcPr>
            <w:tcW w:w="1980" w:type="dxa"/>
            <w:tcBorders>
              <w:top w:val="nil"/>
              <w:left w:val="nil"/>
              <w:bottom w:val="single" w:sz="4" w:space="0" w:color="000000"/>
              <w:right w:val="single" w:sz="4" w:space="0" w:color="000000"/>
            </w:tcBorders>
            <w:shd w:val="clear" w:color="auto" w:fill="auto"/>
            <w:noWrap/>
            <w:vAlign w:val="bottom"/>
            <w:hideMark/>
          </w:tcPr>
          <w:p w14:paraId="7014E49F" w14:textId="77777777" w:rsidR="00E543FB" w:rsidRPr="00E543FB" w:rsidRDefault="00E543FB" w:rsidP="00440BF6">
            <w:pPr>
              <w:spacing w:after="0"/>
              <w:rPr>
                <w:rFonts w:ascii="Calibri" w:eastAsia="Times New Roman" w:hAnsi="Calibri" w:cs="Calibri"/>
                <w:b/>
                <w:color w:val="000000"/>
                <w:sz w:val="22"/>
                <w:lang w:eastAsia="en-GB"/>
              </w:rPr>
            </w:pPr>
            <w:r w:rsidRPr="00E543FB">
              <w:rPr>
                <w:rFonts w:ascii="Calibri" w:eastAsia="Times New Roman" w:hAnsi="Calibri" w:cs="Calibri"/>
                <w:color w:val="000000"/>
                <w:sz w:val="22"/>
                <w:lang w:eastAsia="en-GB"/>
              </w:rPr>
              <w:t>4832</w:t>
            </w:r>
          </w:p>
        </w:tc>
      </w:tr>
      <w:tr w:rsidR="00E543FB" w:rsidRPr="00E543FB" w14:paraId="2E20DEF3" w14:textId="77777777" w:rsidTr="00E543FB">
        <w:trPr>
          <w:trHeight w:val="600"/>
        </w:trPr>
        <w:tc>
          <w:tcPr>
            <w:tcW w:w="1960" w:type="dxa"/>
            <w:tcBorders>
              <w:top w:val="nil"/>
              <w:left w:val="nil"/>
              <w:bottom w:val="single" w:sz="4" w:space="0" w:color="FFFFFF"/>
              <w:right w:val="nil"/>
            </w:tcBorders>
            <w:shd w:val="clear" w:color="000000" w:fill="000000"/>
            <w:vAlign w:val="center"/>
            <w:hideMark/>
          </w:tcPr>
          <w:p w14:paraId="779CA0AE" w14:textId="77777777" w:rsidR="00E543FB" w:rsidRPr="00E543FB" w:rsidRDefault="00E543FB" w:rsidP="00440BF6">
            <w:pPr>
              <w:spacing w:after="0"/>
              <w:rPr>
                <w:rFonts w:ascii="Calibri" w:eastAsia="Times New Roman" w:hAnsi="Calibri" w:cs="Calibri"/>
                <w:bCs/>
                <w:color w:val="FFFFFF"/>
                <w:sz w:val="22"/>
                <w:lang w:eastAsia="en-GB"/>
              </w:rPr>
            </w:pPr>
            <w:r w:rsidRPr="00E543FB">
              <w:rPr>
                <w:rFonts w:ascii="Calibri" w:eastAsia="Times New Roman" w:hAnsi="Calibri" w:cs="Calibri"/>
                <w:bCs/>
                <w:color w:val="FFFFFF"/>
                <w:sz w:val="22"/>
                <w:lang w:eastAsia="en-GB"/>
              </w:rPr>
              <w:t>Solution with "IF" Function</w:t>
            </w:r>
          </w:p>
        </w:tc>
        <w:tc>
          <w:tcPr>
            <w:tcW w:w="1980" w:type="dxa"/>
            <w:tcBorders>
              <w:top w:val="nil"/>
              <w:left w:val="single" w:sz="4" w:space="0" w:color="FFFFFF"/>
              <w:bottom w:val="single" w:sz="4" w:space="0" w:color="000000"/>
              <w:right w:val="single" w:sz="4" w:space="0" w:color="000000"/>
            </w:tcBorders>
            <w:shd w:val="clear" w:color="auto" w:fill="auto"/>
            <w:noWrap/>
            <w:vAlign w:val="bottom"/>
            <w:hideMark/>
          </w:tcPr>
          <w:p w14:paraId="4ECD1EBC" w14:textId="77777777" w:rsidR="00E543FB" w:rsidRPr="00E543FB" w:rsidRDefault="00E543FB" w:rsidP="00440BF6">
            <w:pPr>
              <w:spacing w:after="0"/>
              <w:rPr>
                <w:rFonts w:ascii="Calibri" w:eastAsia="Times New Roman" w:hAnsi="Calibri" w:cs="Calibri"/>
                <w:b/>
                <w:color w:val="000000"/>
                <w:sz w:val="22"/>
                <w:lang w:eastAsia="en-GB"/>
              </w:rPr>
            </w:pPr>
            <w:r w:rsidRPr="00E543FB">
              <w:rPr>
                <w:rFonts w:ascii="Calibri" w:eastAsia="Times New Roman" w:hAnsi="Calibri" w:cs="Calibri"/>
                <w:color w:val="000000"/>
                <w:sz w:val="22"/>
                <w:lang w:eastAsia="en-GB"/>
              </w:rPr>
              <w:t>102.8085106</w:t>
            </w:r>
          </w:p>
        </w:tc>
      </w:tr>
    </w:tbl>
    <w:p w14:paraId="3E15E326" w14:textId="77777777" w:rsidR="00CF722E" w:rsidRDefault="00CF722E" w:rsidP="00440BF6">
      <w:pPr>
        <w:rPr>
          <w:b/>
        </w:rPr>
      </w:pPr>
    </w:p>
    <w:p w14:paraId="68B7FE98" w14:textId="77777777" w:rsidR="00CF722E" w:rsidRDefault="00CF722E" w:rsidP="00440BF6">
      <w:pPr>
        <w:rPr>
          <w:b/>
        </w:rPr>
      </w:pPr>
      <w:r>
        <w:t>The visual demonstration with the if function is given below:</w:t>
      </w:r>
    </w:p>
    <w:p w14:paraId="75AF0C98" w14:textId="77777777" w:rsidR="00252724" w:rsidRPr="00B4247A" w:rsidRDefault="00CF722E" w:rsidP="00440BF6">
      <w:pPr>
        <w:rPr>
          <w:b/>
        </w:rPr>
      </w:pPr>
      <w:r>
        <w:rPr>
          <w:noProof/>
        </w:rPr>
        <w:drawing>
          <wp:inline distT="0" distB="0" distL="0" distR="0" wp14:anchorId="6418B7E9" wp14:editId="23544448">
            <wp:extent cx="4572000" cy="2743200"/>
            <wp:effectExtent l="0" t="0" r="0" b="0"/>
            <wp:docPr id="3" name="Chart 3">
              <a:extLst xmlns:a="http://schemas.openxmlformats.org/drawingml/2006/main">
                <a:ext uri="{FF2B5EF4-FFF2-40B4-BE49-F238E27FC236}">
                  <a16:creationId xmlns:a16="http://schemas.microsoft.com/office/drawing/2014/main" id="{5D44FBE1-67B4-40FA-9ABC-7DD9EFBBF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252724">
        <w:br w:type="page"/>
      </w:r>
    </w:p>
    <w:p w14:paraId="57831B54" w14:textId="77777777" w:rsidR="00C93FD3" w:rsidRDefault="00BD06D3" w:rsidP="00440BF6">
      <w:pPr>
        <w:pStyle w:val="Heading2"/>
        <w:rPr>
          <w:b/>
        </w:rPr>
      </w:pPr>
      <w:bookmarkStart w:id="11" w:name="_Toc99496326"/>
      <w:r>
        <w:lastRenderedPageBreak/>
        <w:t xml:space="preserve">2.3 </w:t>
      </w:r>
      <w:r w:rsidR="00C93FD3" w:rsidRPr="00C93FD3">
        <w:t>Demonstration of essential concepts and principles by analytic software with comprehensive knowledge and systematic understanding</w:t>
      </w:r>
      <w:bookmarkEnd w:id="11"/>
    </w:p>
    <w:p w14:paraId="5BBC45F2" w14:textId="77777777" w:rsidR="00CB7F5E" w:rsidRPr="00CB7F5E" w:rsidRDefault="00CB7F5E" w:rsidP="0006252D">
      <w:pPr>
        <w:pStyle w:val="Heading2"/>
      </w:pPr>
      <w:bookmarkStart w:id="12" w:name="_Toc99496327"/>
      <w:r>
        <w:t>Part-2</w:t>
      </w:r>
      <w:bookmarkEnd w:id="12"/>
    </w:p>
    <w:p w14:paraId="60D44C59" w14:textId="77777777" w:rsidR="0043504D" w:rsidRDefault="005C71DF" w:rsidP="00895C20">
      <w:pPr>
        <w:pStyle w:val="Heading3"/>
        <w:rPr>
          <w:b/>
        </w:rPr>
      </w:pPr>
      <w:bookmarkStart w:id="13" w:name="_Toc99496328"/>
      <w:r>
        <w:t>Data Analysis with SPSS</w:t>
      </w:r>
      <w:bookmarkEnd w:id="13"/>
    </w:p>
    <w:p w14:paraId="4B81E0B3" w14:textId="77777777" w:rsidR="007E35CB" w:rsidRDefault="007E35CB" w:rsidP="00FE4DB3">
      <w:pPr>
        <w:pStyle w:val="Heading3"/>
        <w:rPr>
          <w:b/>
        </w:rPr>
      </w:pPr>
      <w:bookmarkStart w:id="14" w:name="_Toc99496329"/>
      <w:r>
        <w:t>Part:1</w:t>
      </w:r>
      <w:bookmarkEnd w:id="14"/>
    </w:p>
    <w:p w14:paraId="50962238" w14:textId="77777777" w:rsidR="005C71DF" w:rsidRPr="0043504D" w:rsidRDefault="005C71DF" w:rsidP="00440BF6">
      <w:pPr>
        <w:autoSpaceDE w:val="0"/>
        <w:autoSpaceDN w:val="0"/>
        <w:adjustRightInd w:val="0"/>
        <w:spacing w:after="0"/>
        <w:rPr>
          <w:rFonts w:cs="Times New Roman"/>
          <w:b/>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43504D" w:rsidRPr="0043504D" w14:paraId="172A7005" w14:textId="77777777" w:rsidTr="00811A4B">
        <w:trPr>
          <w:cantSplit/>
        </w:trPr>
        <w:tc>
          <w:tcPr>
            <w:tcW w:w="6990" w:type="dxa"/>
            <w:gridSpan w:val="6"/>
            <w:tcBorders>
              <w:top w:val="single" w:sz="4" w:space="0" w:color="auto"/>
              <w:left w:val="single" w:sz="4" w:space="0" w:color="auto"/>
              <w:bottom w:val="nil"/>
              <w:right w:val="single" w:sz="4" w:space="0" w:color="auto"/>
            </w:tcBorders>
            <w:shd w:val="clear" w:color="auto" w:fill="FFFFFF"/>
            <w:vAlign w:val="center"/>
          </w:tcPr>
          <w:p w14:paraId="2AABAD77" w14:textId="77777777" w:rsidR="0043504D" w:rsidRPr="0043504D" w:rsidRDefault="0043504D" w:rsidP="00440BF6">
            <w:pPr>
              <w:autoSpaceDE w:val="0"/>
              <w:autoSpaceDN w:val="0"/>
              <w:adjustRightInd w:val="0"/>
              <w:spacing w:after="0"/>
              <w:ind w:left="60" w:right="60"/>
              <w:rPr>
                <w:rFonts w:ascii="Arial" w:hAnsi="Arial" w:cs="Arial"/>
                <w:b/>
                <w:color w:val="010205"/>
                <w:sz w:val="22"/>
              </w:rPr>
            </w:pPr>
            <w:r w:rsidRPr="00E67E0E">
              <w:rPr>
                <w:rFonts w:ascii="Arial" w:hAnsi="Arial" w:cs="Arial"/>
                <w:bCs/>
                <w:color w:val="010205"/>
                <w:sz w:val="22"/>
              </w:rPr>
              <w:t>Ice-cream</w:t>
            </w:r>
          </w:p>
        </w:tc>
      </w:tr>
      <w:tr w:rsidR="0043504D" w:rsidRPr="0043504D" w14:paraId="31DE006D" w14:textId="77777777" w:rsidTr="00811A4B">
        <w:trPr>
          <w:cantSplit/>
        </w:trPr>
        <w:tc>
          <w:tcPr>
            <w:tcW w:w="1920" w:type="dxa"/>
            <w:gridSpan w:val="2"/>
            <w:tcBorders>
              <w:top w:val="nil"/>
              <w:left w:val="single" w:sz="4" w:space="0" w:color="auto"/>
              <w:bottom w:val="single" w:sz="8" w:space="0" w:color="152935"/>
              <w:right w:val="nil"/>
            </w:tcBorders>
            <w:shd w:val="clear" w:color="auto" w:fill="FFFFFF"/>
            <w:vAlign w:val="bottom"/>
          </w:tcPr>
          <w:p w14:paraId="521835B9" w14:textId="77777777" w:rsidR="0043504D" w:rsidRPr="0043504D" w:rsidRDefault="0043504D" w:rsidP="00440BF6">
            <w:pPr>
              <w:autoSpaceDE w:val="0"/>
              <w:autoSpaceDN w:val="0"/>
              <w:adjustRightInd w:val="0"/>
              <w:spacing w:after="0"/>
              <w:rPr>
                <w:rFonts w:cs="Times New Roman"/>
                <w:b/>
                <w:szCs w:val="24"/>
              </w:rPr>
            </w:pPr>
          </w:p>
        </w:tc>
        <w:tc>
          <w:tcPr>
            <w:tcW w:w="1168" w:type="dxa"/>
            <w:tcBorders>
              <w:top w:val="nil"/>
              <w:left w:val="nil"/>
              <w:bottom w:val="single" w:sz="8" w:space="0" w:color="152935"/>
              <w:right w:val="single" w:sz="8" w:space="0" w:color="E0E0E0"/>
            </w:tcBorders>
            <w:shd w:val="clear" w:color="auto" w:fill="FFFFFF"/>
            <w:vAlign w:val="bottom"/>
          </w:tcPr>
          <w:p w14:paraId="05D1E61C"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07562DD"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25E95F3"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51AB40B3"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Cumulative Percent</w:t>
            </w:r>
          </w:p>
        </w:tc>
      </w:tr>
      <w:tr w:rsidR="0043504D" w:rsidRPr="0043504D" w14:paraId="71386A8B" w14:textId="77777777" w:rsidTr="00811A4B">
        <w:trPr>
          <w:cantSplit/>
        </w:trPr>
        <w:tc>
          <w:tcPr>
            <w:tcW w:w="737" w:type="dxa"/>
            <w:vMerge w:val="restart"/>
            <w:tcBorders>
              <w:top w:val="single" w:sz="8" w:space="0" w:color="152935"/>
              <w:left w:val="single" w:sz="4" w:space="0" w:color="auto"/>
              <w:bottom w:val="single" w:sz="8" w:space="0" w:color="152935"/>
              <w:right w:val="nil"/>
            </w:tcBorders>
            <w:shd w:val="clear" w:color="auto" w:fill="E0E0E0"/>
          </w:tcPr>
          <w:p w14:paraId="2CC31091"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Valid</w:t>
            </w:r>
          </w:p>
        </w:tc>
        <w:tc>
          <w:tcPr>
            <w:tcW w:w="1183" w:type="dxa"/>
            <w:tcBorders>
              <w:top w:val="single" w:sz="8" w:space="0" w:color="152935"/>
              <w:left w:val="nil"/>
              <w:bottom w:val="single" w:sz="8" w:space="0" w:color="AEAEAE"/>
              <w:right w:val="nil"/>
            </w:tcBorders>
            <w:shd w:val="clear" w:color="auto" w:fill="E0E0E0"/>
          </w:tcPr>
          <w:p w14:paraId="525F62A4"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305810DC"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D8B9540"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EE97D1C"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47.5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4E71723D"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47.5</w:t>
            </w:r>
          </w:p>
        </w:tc>
      </w:tr>
      <w:tr w:rsidR="0043504D" w:rsidRPr="0043504D" w14:paraId="03BDACCC"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1C5C5547" w14:textId="77777777" w:rsidR="0043504D" w:rsidRPr="0043504D" w:rsidRDefault="0043504D" w:rsidP="00440BF6">
            <w:pPr>
              <w:autoSpaceDE w:val="0"/>
              <w:autoSpaceDN w:val="0"/>
              <w:adjustRightInd w:val="0"/>
              <w:spacing w:after="0"/>
              <w:rPr>
                <w:rFonts w:ascii="Arial" w:hAnsi="Arial" w:cs="Arial"/>
                <w:b/>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1D404529"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45A9EA7F"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95D13F"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8891FD2"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23.5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6F96B57F"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71.0</w:t>
            </w:r>
          </w:p>
        </w:tc>
      </w:tr>
      <w:tr w:rsidR="0043504D" w:rsidRPr="0043504D" w14:paraId="13F8AF4D"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1E9AB1B4" w14:textId="77777777" w:rsidR="0043504D" w:rsidRPr="0043504D" w:rsidRDefault="0043504D" w:rsidP="00440BF6">
            <w:pPr>
              <w:autoSpaceDE w:val="0"/>
              <w:autoSpaceDN w:val="0"/>
              <w:adjustRightInd w:val="0"/>
              <w:spacing w:after="0"/>
              <w:rPr>
                <w:rFonts w:ascii="Arial" w:hAnsi="Arial" w:cs="Arial"/>
                <w:b/>
                <w:color w:val="010205"/>
                <w:sz w:val="18"/>
                <w:szCs w:val="18"/>
              </w:rPr>
            </w:pPr>
          </w:p>
        </w:tc>
        <w:tc>
          <w:tcPr>
            <w:tcW w:w="1183" w:type="dxa"/>
            <w:tcBorders>
              <w:top w:val="single" w:sz="8" w:space="0" w:color="AEAEAE"/>
              <w:left w:val="nil"/>
              <w:bottom w:val="single" w:sz="8" w:space="0" w:color="AEAEAE"/>
              <w:right w:val="nil"/>
            </w:tcBorders>
            <w:shd w:val="clear" w:color="auto" w:fill="E0E0E0"/>
          </w:tcPr>
          <w:p w14:paraId="2FA00495"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28DC98D4"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DFC88B"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11D59EE"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29.0</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0E0FECB6"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100.0</w:t>
            </w:r>
          </w:p>
        </w:tc>
      </w:tr>
      <w:tr w:rsidR="0043504D" w:rsidRPr="0043504D" w14:paraId="403C3D56" w14:textId="77777777" w:rsidTr="00811A4B">
        <w:trPr>
          <w:cantSplit/>
        </w:trPr>
        <w:tc>
          <w:tcPr>
            <w:tcW w:w="737" w:type="dxa"/>
            <w:vMerge/>
            <w:tcBorders>
              <w:top w:val="single" w:sz="8" w:space="0" w:color="152935"/>
              <w:left w:val="single" w:sz="4" w:space="0" w:color="auto"/>
              <w:bottom w:val="single" w:sz="4" w:space="0" w:color="auto"/>
              <w:right w:val="nil"/>
            </w:tcBorders>
            <w:shd w:val="clear" w:color="auto" w:fill="E0E0E0"/>
          </w:tcPr>
          <w:p w14:paraId="4669E4C1" w14:textId="77777777" w:rsidR="0043504D" w:rsidRPr="0043504D" w:rsidRDefault="0043504D" w:rsidP="00440BF6">
            <w:pPr>
              <w:autoSpaceDE w:val="0"/>
              <w:autoSpaceDN w:val="0"/>
              <w:adjustRightInd w:val="0"/>
              <w:spacing w:after="0"/>
              <w:rPr>
                <w:rFonts w:ascii="Arial" w:hAnsi="Arial" w:cs="Arial"/>
                <w:b/>
                <w:color w:val="010205"/>
                <w:sz w:val="18"/>
                <w:szCs w:val="18"/>
              </w:rPr>
            </w:pPr>
          </w:p>
        </w:tc>
        <w:tc>
          <w:tcPr>
            <w:tcW w:w="1183" w:type="dxa"/>
            <w:tcBorders>
              <w:top w:val="single" w:sz="8" w:space="0" w:color="AEAEAE"/>
              <w:left w:val="nil"/>
              <w:bottom w:val="single" w:sz="4" w:space="0" w:color="auto"/>
              <w:right w:val="nil"/>
            </w:tcBorders>
            <w:shd w:val="clear" w:color="auto" w:fill="E0E0E0"/>
          </w:tcPr>
          <w:p w14:paraId="67799A66" w14:textId="77777777" w:rsidR="0043504D" w:rsidRPr="0043504D" w:rsidRDefault="0043504D" w:rsidP="00440BF6">
            <w:pPr>
              <w:autoSpaceDE w:val="0"/>
              <w:autoSpaceDN w:val="0"/>
              <w:adjustRightInd w:val="0"/>
              <w:spacing w:after="0"/>
              <w:ind w:left="60" w:right="60"/>
              <w:rPr>
                <w:rFonts w:ascii="Arial" w:hAnsi="Arial" w:cs="Arial"/>
                <w:b/>
                <w:color w:val="264A60"/>
                <w:sz w:val="18"/>
                <w:szCs w:val="18"/>
              </w:rPr>
            </w:pPr>
            <w:r w:rsidRPr="0043504D">
              <w:rPr>
                <w:rFonts w:ascii="Arial" w:hAnsi="Arial" w:cs="Arial"/>
                <w:color w:val="264A60"/>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3F253689"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11AA0CCD"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43B9BE95" w14:textId="77777777" w:rsidR="0043504D" w:rsidRPr="0043504D" w:rsidRDefault="0043504D" w:rsidP="00440BF6">
            <w:pPr>
              <w:autoSpaceDE w:val="0"/>
              <w:autoSpaceDN w:val="0"/>
              <w:adjustRightInd w:val="0"/>
              <w:spacing w:after="0"/>
              <w:ind w:left="60" w:right="60"/>
              <w:rPr>
                <w:rFonts w:ascii="Arial" w:hAnsi="Arial" w:cs="Arial"/>
                <w:b/>
                <w:color w:val="010205"/>
                <w:sz w:val="18"/>
                <w:szCs w:val="18"/>
              </w:rPr>
            </w:pPr>
            <w:r w:rsidRPr="0043504D">
              <w:rPr>
                <w:rFonts w:ascii="Arial" w:hAnsi="Arial" w:cs="Arial"/>
                <w:color w:val="010205"/>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47D1371D" w14:textId="77777777" w:rsidR="0043504D" w:rsidRPr="0043504D" w:rsidRDefault="0043504D" w:rsidP="00440BF6">
            <w:pPr>
              <w:autoSpaceDE w:val="0"/>
              <w:autoSpaceDN w:val="0"/>
              <w:adjustRightInd w:val="0"/>
              <w:spacing w:after="0"/>
              <w:rPr>
                <w:rFonts w:cs="Times New Roman"/>
                <w:b/>
                <w:szCs w:val="24"/>
              </w:rPr>
            </w:pPr>
          </w:p>
        </w:tc>
      </w:tr>
    </w:tbl>
    <w:p w14:paraId="6209D200" w14:textId="77777777" w:rsidR="0043504D" w:rsidRDefault="004C6D7A" w:rsidP="00440BF6">
      <w:pPr>
        <w:autoSpaceDE w:val="0"/>
        <w:autoSpaceDN w:val="0"/>
        <w:adjustRightInd w:val="0"/>
        <w:spacing w:after="0"/>
        <w:rPr>
          <w:rFonts w:cs="Times New Roman"/>
          <w:b/>
          <w:szCs w:val="24"/>
        </w:rPr>
      </w:pPr>
      <w:r>
        <w:rPr>
          <w:rFonts w:cs="Times New Roman"/>
          <w:szCs w:val="24"/>
        </w:rPr>
        <w:t xml:space="preserve">The above chart is generated with the help of </w:t>
      </w:r>
      <w:r w:rsidR="00236712">
        <w:rPr>
          <w:rFonts w:cs="Times New Roman"/>
          <w:szCs w:val="24"/>
        </w:rPr>
        <w:t xml:space="preserve">SPSS and this table shows that 95 </w:t>
      </w:r>
      <w:proofErr w:type="gramStart"/>
      <w:r w:rsidR="00236712">
        <w:rPr>
          <w:rFonts w:cs="Times New Roman"/>
          <w:szCs w:val="24"/>
        </w:rPr>
        <w:t>participant</w:t>
      </w:r>
      <w:proofErr w:type="gramEnd"/>
      <w:r w:rsidR="00236712">
        <w:rPr>
          <w:rFonts w:cs="Times New Roman"/>
          <w:szCs w:val="24"/>
        </w:rPr>
        <w:t xml:space="preserve"> like vanilla flavour which is also the 47.5</w:t>
      </w:r>
      <w:r w:rsidR="00E17691">
        <w:rPr>
          <w:rFonts w:cs="Times New Roman"/>
          <w:szCs w:val="24"/>
        </w:rPr>
        <w:t>, the largest percent out of three flavour of ice-cream.</w:t>
      </w:r>
    </w:p>
    <w:p w14:paraId="2DCA27F6" w14:textId="77777777" w:rsidR="00B571CB" w:rsidRPr="00E67E0E" w:rsidRDefault="00B571CB" w:rsidP="00440BF6">
      <w:pPr>
        <w:autoSpaceDE w:val="0"/>
        <w:autoSpaceDN w:val="0"/>
        <w:adjustRightInd w:val="0"/>
        <w:spacing w:after="0"/>
        <w:rPr>
          <w:rFonts w:cs="Times New Roman"/>
          <w:b/>
          <w:szCs w:val="24"/>
        </w:rPr>
      </w:pPr>
      <w:r w:rsidRPr="00E67E0E">
        <w:rPr>
          <w:rFonts w:cs="Times New Roman"/>
          <w:b/>
          <w:noProof/>
          <w:szCs w:val="24"/>
        </w:rPr>
        <w:drawing>
          <wp:inline distT="0" distB="0" distL="0" distR="0" wp14:anchorId="72CC4170" wp14:editId="20F76A3D">
            <wp:extent cx="5972175" cy="3514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F6BD9AA" w14:textId="77777777" w:rsidR="00B571CB" w:rsidRDefault="00E17691" w:rsidP="00440BF6">
      <w:pPr>
        <w:autoSpaceDE w:val="0"/>
        <w:autoSpaceDN w:val="0"/>
        <w:adjustRightInd w:val="0"/>
        <w:spacing w:after="0"/>
        <w:rPr>
          <w:rFonts w:cs="Times New Roman"/>
          <w:b/>
          <w:szCs w:val="24"/>
        </w:rPr>
      </w:pPr>
      <w:r>
        <w:rPr>
          <w:rFonts w:cs="Times New Roman"/>
          <w:szCs w:val="24"/>
        </w:rPr>
        <w:t xml:space="preserve">The graphical demonstration is very important for any kind of data analysis. </w:t>
      </w:r>
      <w:r w:rsidR="00796F19">
        <w:rPr>
          <w:rFonts w:cs="Times New Roman"/>
          <w:szCs w:val="24"/>
        </w:rPr>
        <w:t>This bar chart is the continuation of the above chart which indicates the frequency of each ice-cream flavour.</w:t>
      </w:r>
    </w:p>
    <w:p w14:paraId="278A2BAC" w14:textId="77777777" w:rsidR="007C56A9" w:rsidRDefault="007C56A9" w:rsidP="00440BF6">
      <w:pPr>
        <w:autoSpaceDE w:val="0"/>
        <w:autoSpaceDN w:val="0"/>
        <w:adjustRightInd w:val="0"/>
        <w:spacing w:after="0"/>
        <w:rPr>
          <w:rFonts w:cs="Times New Roman"/>
          <w:b/>
          <w:szCs w:val="24"/>
        </w:rPr>
      </w:pPr>
    </w:p>
    <w:p w14:paraId="7ABA21F3" w14:textId="77777777" w:rsidR="007C56A9" w:rsidRDefault="007C56A9" w:rsidP="00FE4DB3">
      <w:pPr>
        <w:pStyle w:val="Heading3"/>
        <w:rPr>
          <w:b/>
        </w:rPr>
      </w:pPr>
      <w:bookmarkStart w:id="15" w:name="_Toc99496330"/>
      <w:r>
        <w:lastRenderedPageBreak/>
        <w:t>Part: 2</w:t>
      </w:r>
      <w:bookmarkEnd w:id="15"/>
    </w:p>
    <w:p w14:paraId="51B55785" w14:textId="77777777" w:rsidR="00FE595A" w:rsidRDefault="00FE595A" w:rsidP="00440BF6">
      <w:pPr>
        <w:autoSpaceDE w:val="0"/>
        <w:autoSpaceDN w:val="0"/>
        <w:adjustRightInd w:val="0"/>
        <w:spacing w:after="0"/>
        <w:rPr>
          <w:rFonts w:cs="Times New Roman"/>
          <w:b/>
          <w:szCs w:val="24"/>
        </w:rPr>
      </w:pPr>
    </w:p>
    <w:p w14:paraId="34EB670D" w14:textId="77777777" w:rsidR="00B571CB" w:rsidRPr="00E67E0E" w:rsidRDefault="003D2198" w:rsidP="00440BF6">
      <w:pPr>
        <w:autoSpaceDE w:val="0"/>
        <w:autoSpaceDN w:val="0"/>
        <w:adjustRightInd w:val="0"/>
        <w:spacing w:after="0"/>
        <w:rPr>
          <w:rFonts w:cs="Times New Roman"/>
          <w:b/>
          <w:szCs w:val="24"/>
        </w:rPr>
      </w:pPr>
      <w:r>
        <w:rPr>
          <w:rFonts w:cs="Times New Roman"/>
          <w:szCs w:val="24"/>
        </w:rPr>
        <w:t>The below chart is performed to evaluate the frequency of the male and female student and like</w:t>
      </w:r>
      <w:r w:rsidR="00797EBF">
        <w:rPr>
          <w:rFonts w:cs="Times New Roman"/>
          <w:szCs w:val="24"/>
        </w:rPr>
        <w:t>wise it is generated through SPSS tool</w:t>
      </w:r>
    </w:p>
    <w:p w14:paraId="45DD407A" w14:textId="77777777" w:rsidR="00B14F0F" w:rsidRPr="00B14F0F" w:rsidRDefault="00B14F0F" w:rsidP="00440BF6">
      <w:pPr>
        <w:autoSpaceDE w:val="0"/>
        <w:autoSpaceDN w:val="0"/>
        <w:adjustRightInd w:val="0"/>
        <w:spacing w:after="0"/>
        <w:rPr>
          <w:rFonts w:cs="Times New Roman"/>
          <w:b/>
          <w:szCs w:val="24"/>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B14F0F" w:rsidRPr="00B14F0F" w14:paraId="09B5B5EE" w14:textId="77777777" w:rsidTr="00811A4B">
        <w:trPr>
          <w:cantSplit/>
        </w:trPr>
        <w:tc>
          <w:tcPr>
            <w:tcW w:w="6744" w:type="dxa"/>
            <w:gridSpan w:val="6"/>
            <w:tcBorders>
              <w:top w:val="single" w:sz="4" w:space="0" w:color="auto"/>
              <w:left w:val="single" w:sz="4" w:space="0" w:color="auto"/>
              <w:bottom w:val="nil"/>
              <w:right w:val="single" w:sz="4" w:space="0" w:color="auto"/>
            </w:tcBorders>
            <w:shd w:val="clear" w:color="auto" w:fill="FFFFFF"/>
            <w:vAlign w:val="center"/>
          </w:tcPr>
          <w:p w14:paraId="53FF7198" w14:textId="77777777" w:rsidR="00B14F0F" w:rsidRPr="00B14F0F" w:rsidRDefault="00B14F0F" w:rsidP="00440BF6">
            <w:pPr>
              <w:autoSpaceDE w:val="0"/>
              <w:autoSpaceDN w:val="0"/>
              <w:adjustRightInd w:val="0"/>
              <w:spacing w:after="0"/>
              <w:ind w:left="60" w:right="60"/>
              <w:rPr>
                <w:rFonts w:ascii="Arial" w:hAnsi="Arial" w:cs="Arial"/>
                <w:b/>
                <w:color w:val="010205"/>
                <w:sz w:val="22"/>
              </w:rPr>
            </w:pPr>
            <w:r w:rsidRPr="00B14F0F">
              <w:rPr>
                <w:rFonts w:ascii="Arial" w:hAnsi="Arial" w:cs="Arial"/>
                <w:bCs/>
                <w:color w:val="010205"/>
                <w:sz w:val="22"/>
              </w:rPr>
              <w:t>Gender</w:t>
            </w:r>
          </w:p>
        </w:tc>
      </w:tr>
      <w:tr w:rsidR="00B14F0F" w:rsidRPr="00B14F0F" w14:paraId="079451B2" w14:textId="77777777" w:rsidTr="00811A4B">
        <w:trPr>
          <w:cantSplit/>
        </w:trPr>
        <w:tc>
          <w:tcPr>
            <w:tcW w:w="1674" w:type="dxa"/>
            <w:gridSpan w:val="2"/>
            <w:tcBorders>
              <w:top w:val="nil"/>
              <w:left w:val="single" w:sz="4" w:space="0" w:color="auto"/>
              <w:bottom w:val="single" w:sz="8" w:space="0" w:color="152935"/>
              <w:right w:val="nil"/>
            </w:tcBorders>
            <w:shd w:val="clear" w:color="auto" w:fill="FFFFFF"/>
            <w:vAlign w:val="bottom"/>
          </w:tcPr>
          <w:p w14:paraId="1B11198B" w14:textId="77777777" w:rsidR="00B14F0F" w:rsidRPr="00B14F0F" w:rsidRDefault="00B14F0F" w:rsidP="00440BF6">
            <w:pPr>
              <w:autoSpaceDE w:val="0"/>
              <w:autoSpaceDN w:val="0"/>
              <w:adjustRightInd w:val="0"/>
              <w:spacing w:after="0"/>
              <w:rPr>
                <w:rFonts w:cs="Times New Roman"/>
                <w:b/>
                <w:szCs w:val="24"/>
              </w:rPr>
            </w:pPr>
          </w:p>
        </w:tc>
        <w:tc>
          <w:tcPr>
            <w:tcW w:w="1168" w:type="dxa"/>
            <w:tcBorders>
              <w:top w:val="nil"/>
              <w:left w:val="nil"/>
              <w:bottom w:val="single" w:sz="8" w:space="0" w:color="152935"/>
              <w:right w:val="single" w:sz="8" w:space="0" w:color="E0E0E0"/>
            </w:tcBorders>
            <w:shd w:val="clear" w:color="auto" w:fill="FFFFFF"/>
            <w:vAlign w:val="bottom"/>
          </w:tcPr>
          <w:p w14:paraId="7A0DB82B"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B5F3F2E"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007C7C4"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15876E04"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Cumulative Percent</w:t>
            </w:r>
          </w:p>
        </w:tc>
      </w:tr>
      <w:tr w:rsidR="00B14F0F" w:rsidRPr="00B14F0F" w14:paraId="11D12EC9" w14:textId="77777777" w:rsidTr="00811A4B">
        <w:trPr>
          <w:cantSplit/>
        </w:trPr>
        <w:tc>
          <w:tcPr>
            <w:tcW w:w="737" w:type="dxa"/>
            <w:vMerge w:val="restart"/>
            <w:tcBorders>
              <w:top w:val="single" w:sz="8" w:space="0" w:color="152935"/>
              <w:left w:val="single" w:sz="4" w:space="0" w:color="auto"/>
              <w:bottom w:val="single" w:sz="8" w:space="0" w:color="152935"/>
              <w:right w:val="nil"/>
            </w:tcBorders>
            <w:shd w:val="clear" w:color="auto" w:fill="E0E0E0"/>
          </w:tcPr>
          <w:p w14:paraId="600EBCA7"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Valid</w:t>
            </w:r>
          </w:p>
        </w:tc>
        <w:tc>
          <w:tcPr>
            <w:tcW w:w="937" w:type="dxa"/>
            <w:tcBorders>
              <w:top w:val="single" w:sz="8" w:space="0" w:color="152935"/>
              <w:left w:val="nil"/>
              <w:bottom w:val="single" w:sz="8" w:space="0" w:color="AEAEAE"/>
              <w:right w:val="nil"/>
            </w:tcBorders>
            <w:shd w:val="clear" w:color="auto" w:fill="E0E0E0"/>
          </w:tcPr>
          <w:p w14:paraId="30684C34"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2C403232"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D270B2"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53A2FE8"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45.5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044CCFEB"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45.5</w:t>
            </w:r>
          </w:p>
        </w:tc>
      </w:tr>
      <w:tr w:rsidR="00B14F0F" w:rsidRPr="00B14F0F" w14:paraId="49A43FD4"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20FC8247" w14:textId="77777777" w:rsidR="00B14F0F" w:rsidRPr="00B14F0F" w:rsidRDefault="00B14F0F" w:rsidP="00440BF6">
            <w:pPr>
              <w:autoSpaceDE w:val="0"/>
              <w:autoSpaceDN w:val="0"/>
              <w:adjustRightInd w:val="0"/>
              <w:spacing w:after="0"/>
              <w:rPr>
                <w:rFonts w:ascii="Arial" w:hAnsi="Arial" w:cs="Arial"/>
                <w:b/>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121EAC8C"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3DCE26AA"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AE1D41"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AA503C1"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54.5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678DE558"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100.0</w:t>
            </w:r>
          </w:p>
        </w:tc>
      </w:tr>
      <w:tr w:rsidR="00B14F0F" w:rsidRPr="00B14F0F" w14:paraId="4629233C" w14:textId="77777777" w:rsidTr="00811A4B">
        <w:trPr>
          <w:cantSplit/>
        </w:trPr>
        <w:tc>
          <w:tcPr>
            <w:tcW w:w="737" w:type="dxa"/>
            <w:vMerge/>
            <w:tcBorders>
              <w:top w:val="single" w:sz="8" w:space="0" w:color="152935"/>
              <w:left w:val="single" w:sz="4" w:space="0" w:color="auto"/>
              <w:bottom w:val="single" w:sz="4" w:space="0" w:color="auto"/>
              <w:right w:val="nil"/>
            </w:tcBorders>
            <w:shd w:val="clear" w:color="auto" w:fill="E0E0E0"/>
          </w:tcPr>
          <w:p w14:paraId="3D318035" w14:textId="77777777" w:rsidR="00B14F0F" w:rsidRPr="00B14F0F" w:rsidRDefault="00B14F0F" w:rsidP="00440BF6">
            <w:pPr>
              <w:autoSpaceDE w:val="0"/>
              <w:autoSpaceDN w:val="0"/>
              <w:adjustRightInd w:val="0"/>
              <w:spacing w:after="0"/>
              <w:rPr>
                <w:rFonts w:ascii="Arial" w:hAnsi="Arial" w:cs="Arial"/>
                <w:b/>
                <w:color w:val="010205"/>
                <w:sz w:val="18"/>
                <w:szCs w:val="18"/>
              </w:rPr>
            </w:pPr>
          </w:p>
        </w:tc>
        <w:tc>
          <w:tcPr>
            <w:tcW w:w="937" w:type="dxa"/>
            <w:tcBorders>
              <w:top w:val="single" w:sz="8" w:space="0" w:color="AEAEAE"/>
              <w:left w:val="nil"/>
              <w:bottom w:val="single" w:sz="4" w:space="0" w:color="auto"/>
              <w:right w:val="nil"/>
            </w:tcBorders>
            <w:shd w:val="clear" w:color="auto" w:fill="E0E0E0"/>
          </w:tcPr>
          <w:p w14:paraId="2F104314" w14:textId="77777777" w:rsidR="00B14F0F" w:rsidRPr="00B14F0F" w:rsidRDefault="00B14F0F" w:rsidP="00440BF6">
            <w:pPr>
              <w:autoSpaceDE w:val="0"/>
              <w:autoSpaceDN w:val="0"/>
              <w:adjustRightInd w:val="0"/>
              <w:spacing w:after="0"/>
              <w:ind w:left="60" w:right="60"/>
              <w:rPr>
                <w:rFonts w:ascii="Arial" w:hAnsi="Arial" w:cs="Arial"/>
                <w:b/>
                <w:color w:val="264A60"/>
                <w:sz w:val="18"/>
                <w:szCs w:val="18"/>
              </w:rPr>
            </w:pPr>
            <w:r w:rsidRPr="00B14F0F">
              <w:rPr>
                <w:rFonts w:ascii="Arial" w:hAnsi="Arial" w:cs="Arial"/>
                <w:color w:val="264A60"/>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1DEA173B"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3889F86B"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200BED60" w14:textId="77777777" w:rsidR="00B14F0F" w:rsidRPr="00B14F0F" w:rsidRDefault="00B14F0F" w:rsidP="00440BF6">
            <w:pPr>
              <w:autoSpaceDE w:val="0"/>
              <w:autoSpaceDN w:val="0"/>
              <w:adjustRightInd w:val="0"/>
              <w:spacing w:after="0"/>
              <w:ind w:left="60" w:right="60"/>
              <w:rPr>
                <w:rFonts w:ascii="Arial" w:hAnsi="Arial" w:cs="Arial"/>
                <w:b/>
                <w:color w:val="010205"/>
                <w:sz w:val="18"/>
                <w:szCs w:val="18"/>
              </w:rPr>
            </w:pPr>
            <w:r w:rsidRPr="00B14F0F">
              <w:rPr>
                <w:rFonts w:ascii="Arial" w:hAnsi="Arial" w:cs="Arial"/>
                <w:color w:val="010205"/>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049E40D0" w14:textId="77777777" w:rsidR="00B14F0F" w:rsidRPr="00B14F0F" w:rsidRDefault="00B14F0F" w:rsidP="00440BF6">
            <w:pPr>
              <w:autoSpaceDE w:val="0"/>
              <w:autoSpaceDN w:val="0"/>
              <w:adjustRightInd w:val="0"/>
              <w:spacing w:after="0"/>
              <w:rPr>
                <w:rFonts w:cs="Times New Roman"/>
                <w:b/>
                <w:szCs w:val="24"/>
              </w:rPr>
            </w:pPr>
          </w:p>
        </w:tc>
      </w:tr>
    </w:tbl>
    <w:p w14:paraId="33398D10" w14:textId="77777777" w:rsidR="00B14F0F" w:rsidRDefault="00B14F0F" w:rsidP="00440BF6">
      <w:pPr>
        <w:autoSpaceDE w:val="0"/>
        <w:autoSpaceDN w:val="0"/>
        <w:adjustRightInd w:val="0"/>
        <w:spacing w:after="0"/>
        <w:rPr>
          <w:rFonts w:cs="Times New Roman"/>
          <w:b/>
          <w:szCs w:val="24"/>
        </w:rPr>
      </w:pPr>
    </w:p>
    <w:p w14:paraId="41E5779A" w14:textId="77777777" w:rsidR="00797EBF" w:rsidRPr="00B14F0F" w:rsidRDefault="00797EBF" w:rsidP="00440BF6">
      <w:pPr>
        <w:autoSpaceDE w:val="0"/>
        <w:autoSpaceDN w:val="0"/>
        <w:adjustRightInd w:val="0"/>
        <w:spacing w:after="0"/>
        <w:rPr>
          <w:rFonts w:cs="Times New Roman"/>
          <w:b/>
          <w:szCs w:val="24"/>
        </w:rPr>
      </w:pPr>
      <w:r>
        <w:rPr>
          <w:rFonts w:cs="Times New Roman"/>
          <w:szCs w:val="24"/>
        </w:rPr>
        <w:t xml:space="preserve">For visual demonstration, the pie chart is used. This is also helpful for </w:t>
      </w:r>
      <w:r w:rsidR="00DC37BC">
        <w:rPr>
          <w:rFonts w:cs="Times New Roman"/>
          <w:szCs w:val="24"/>
        </w:rPr>
        <w:t xml:space="preserve">easily demonstrating </w:t>
      </w:r>
      <w:r>
        <w:rPr>
          <w:rFonts w:cs="Times New Roman"/>
          <w:szCs w:val="24"/>
        </w:rPr>
        <w:t xml:space="preserve">which type of </w:t>
      </w:r>
      <w:r w:rsidR="00DC37BC">
        <w:rPr>
          <w:rFonts w:cs="Times New Roman"/>
          <w:szCs w:val="24"/>
        </w:rPr>
        <w:t xml:space="preserve">gender is more. </w:t>
      </w:r>
    </w:p>
    <w:p w14:paraId="1B2A3227" w14:textId="77777777" w:rsidR="007A0B36" w:rsidRPr="00E67E0E" w:rsidRDefault="007A0B36" w:rsidP="00440BF6">
      <w:pPr>
        <w:autoSpaceDE w:val="0"/>
        <w:autoSpaceDN w:val="0"/>
        <w:adjustRightInd w:val="0"/>
        <w:spacing w:after="0"/>
        <w:rPr>
          <w:rFonts w:cs="Times New Roman"/>
          <w:b/>
          <w:szCs w:val="24"/>
        </w:rPr>
      </w:pPr>
      <w:r w:rsidRPr="00E67E0E">
        <w:rPr>
          <w:rFonts w:cs="Times New Roman"/>
          <w:b/>
          <w:noProof/>
          <w:szCs w:val="24"/>
        </w:rPr>
        <w:drawing>
          <wp:inline distT="0" distB="0" distL="0" distR="0" wp14:anchorId="4EB36613" wp14:editId="535FBE6B">
            <wp:extent cx="597217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CD2C887" w14:textId="77777777" w:rsidR="007A0B36" w:rsidRPr="00E67E0E" w:rsidRDefault="007A0B36" w:rsidP="00440BF6">
      <w:pPr>
        <w:autoSpaceDE w:val="0"/>
        <w:autoSpaceDN w:val="0"/>
        <w:adjustRightInd w:val="0"/>
        <w:spacing w:after="0"/>
        <w:rPr>
          <w:rFonts w:cs="Times New Roman"/>
          <w:b/>
          <w:szCs w:val="24"/>
        </w:rPr>
      </w:pPr>
    </w:p>
    <w:p w14:paraId="7D63AC05" w14:textId="77777777" w:rsidR="007A0B36" w:rsidRPr="00E67E0E" w:rsidRDefault="007A0B36" w:rsidP="00440BF6">
      <w:pPr>
        <w:autoSpaceDE w:val="0"/>
        <w:autoSpaceDN w:val="0"/>
        <w:adjustRightInd w:val="0"/>
        <w:spacing w:after="0"/>
        <w:rPr>
          <w:rFonts w:cs="Times New Roman"/>
          <w:b/>
          <w:szCs w:val="24"/>
        </w:rPr>
      </w:pPr>
    </w:p>
    <w:p w14:paraId="73CB38DE" w14:textId="77777777" w:rsidR="007C56A9" w:rsidRDefault="007C56A9" w:rsidP="00FE4DB3">
      <w:pPr>
        <w:pStyle w:val="Heading3"/>
        <w:rPr>
          <w:b/>
        </w:rPr>
      </w:pPr>
      <w:bookmarkStart w:id="16" w:name="_Toc99496331"/>
      <w:r>
        <w:lastRenderedPageBreak/>
        <w:t>Part: 3</w:t>
      </w:r>
      <w:bookmarkEnd w:id="16"/>
    </w:p>
    <w:p w14:paraId="5651A2FE" w14:textId="77777777" w:rsidR="009E15F3" w:rsidRDefault="007943CE" w:rsidP="00440BF6">
      <w:pPr>
        <w:autoSpaceDE w:val="0"/>
        <w:autoSpaceDN w:val="0"/>
        <w:adjustRightInd w:val="0"/>
        <w:spacing w:after="0"/>
        <w:rPr>
          <w:rFonts w:cs="Times New Roman"/>
          <w:b/>
          <w:szCs w:val="24"/>
        </w:rPr>
      </w:pPr>
      <w:r>
        <w:rPr>
          <w:rFonts w:cs="Times New Roman"/>
          <w:szCs w:val="24"/>
        </w:rPr>
        <w:t xml:space="preserve">In the following </w:t>
      </w:r>
      <w:r w:rsidR="008F10A5">
        <w:rPr>
          <w:rFonts w:cs="Times New Roman"/>
          <w:szCs w:val="24"/>
        </w:rPr>
        <w:t>tables the m</w:t>
      </w:r>
      <w:r w:rsidR="008F10A5" w:rsidRPr="008F10A5">
        <w:rPr>
          <w:rFonts w:cs="Times New Roman"/>
          <w:szCs w:val="24"/>
        </w:rPr>
        <w:t xml:space="preserve">ean and </w:t>
      </w:r>
      <w:r w:rsidR="008F10A5">
        <w:rPr>
          <w:rFonts w:cs="Times New Roman"/>
          <w:szCs w:val="24"/>
        </w:rPr>
        <w:t>m</w:t>
      </w:r>
      <w:r w:rsidR="008F10A5" w:rsidRPr="008F10A5">
        <w:rPr>
          <w:rFonts w:cs="Times New Roman"/>
          <w:szCs w:val="24"/>
        </w:rPr>
        <w:t>edian of participants who likes chocolate and strawberry flavour</w:t>
      </w:r>
      <w:r w:rsidR="008F10A5">
        <w:rPr>
          <w:rFonts w:cs="Times New Roman"/>
          <w:szCs w:val="24"/>
        </w:rPr>
        <w:t xml:space="preserve"> is defined with the statistical table where the mean and median both is </w:t>
      </w:r>
      <w:r w:rsidR="00CE30AB">
        <w:rPr>
          <w:rFonts w:cs="Times New Roman"/>
          <w:szCs w:val="24"/>
        </w:rPr>
        <w:t>around 47 for the vanilla flavour ice-cream.</w:t>
      </w:r>
    </w:p>
    <w:p w14:paraId="14E6DE57" w14:textId="77777777" w:rsidR="00CE30AB" w:rsidRPr="009E15F3" w:rsidRDefault="00CE30AB" w:rsidP="00440BF6">
      <w:pPr>
        <w:autoSpaceDE w:val="0"/>
        <w:autoSpaceDN w:val="0"/>
        <w:adjustRightInd w:val="0"/>
        <w:spacing w:after="0"/>
        <w:rPr>
          <w:rFonts w:cs="Times New Roman"/>
          <w:b/>
          <w:szCs w:val="24"/>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9E15F3" w:rsidRPr="009E15F3" w14:paraId="44B5B660" w14:textId="77777777" w:rsidTr="00811A4B">
        <w:trPr>
          <w:cantSplit/>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77EC70F1" w14:textId="77777777" w:rsidR="009E15F3" w:rsidRPr="009E15F3" w:rsidRDefault="008F20E6" w:rsidP="00440BF6">
            <w:pPr>
              <w:autoSpaceDE w:val="0"/>
              <w:autoSpaceDN w:val="0"/>
              <w:adjustRightInd w:val="0"/>
              <w:spacing w:after="0"/>
              <w:ind w:left="60" w:right="60"/>
              <w:rPr>
                <w:rFonts w:ascii="Arial" w:hAnsi="Arial" w:cs="Arial"/>
                <w:b/>
                <w:color w:val="010205"/>
                <w:sz w:val="22"/>
              </w:rPr>
            </w:pPr>
            <w:r w:rsidRPr="00E67E0E">
              <w:rPr>
                <w:rFonts w:ascii="Arial" w:hAnsi="Arial" w:cs="Arial"/>
                <w:bCs/>
                <w:color w:val="010205"/>
                <w:sz w:val="22"/>
              </w:rPr>
              <w:t>Statistics</w:t>
            </w:r>
          </w:p>
        </w:tc>
      </w:tr>
      <w:tr w:rsidR="009E15F3" w:rsidRPr="009E15F3" w14:paraId="7E6FC556" w14:textId="77777777" w:rsidTr="00811A4B">
        <w:trPr>
          <w:cantSplit/>
        </w:trPr>
        <w:tc>
          <w:tcPr>
            <w:tcW w:w="1689" w:type="dxa"/>
            <w:gridSpan w:val="2"/>
            <w:tcBorders>
              <w:top w:val="nil"/>
              <w:left w:val="single" w:sz="4" w:space="0" w:color="auto"/>
              <w:bottom w:val="single" w:sz="8" w:space="0" w:color="152935"/>
              <w:right w:val="nil"/>
            </w:tcBorders>
            <w:shd w:val="clear" w:color="auto" w:fill="FFFFFF"/>
            <w:vAlign w:val="bottom"/>
          </w:tcPr>
          <w:p w14:paraId="0A225F37" w14:textId="77777777" w:rsidR="009E15F3" w:rsidRPr="009E15F3" w:rsidRDefault="009E15F3" w:rsidP="00440BF6">
            <w:pPr>
              <w:autoSpaceDE w:val="0"/>
              <w:autoSpaceDN w:val="0"/>
              <w:adjustRightInd w:val="0"/>
              <w:spacing w:after="0"/>
              <w:rPr>
                <w:rFonts w:cs="Times New Roman"/>
                <w:b/>
                <w:szCs w:val="24"/>
              </w:rPr>
            </w:pPr>
          </w:p>
        </w:tc>
        <w:tc>
          <w:tcPr>
            <w:tcW w:w="1029" w:type="dxa"/>
            <w:tcBorders>
              <w:top w:val="nil"/>
              <w:left w:val="nil"/>
              <w:bottom w:val="single" w:sz="8" w:space="0" w:color="152935"/>
              <w:right w:val="single" w:sz="8" w:space="0" w:color="E0E0E0"/>
            </w:tcBorders>
            <w:shd w:val="clear" w:color="auto" w:fill="FFFFFF"/>
            <w:vAlign w:val="bottom"/>
          </w:tcPr>
          <w:p w14:paraId="63AB6864"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41D0B2FF"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Puzzle</w:t>
            </w:r>
          </w:p>
        </w:tc>
      </w:tr>
      <w:tr w:rsidR="009E15F3" w:rsidRPr="009E15F3" w14:paraId="35E16596" w14:textId="77777777" w:rsidTr="00811A4B">
        <w:trPr>
          <w:cantSplit/>
        </w:trPr>
        <w:tc>
          <w:tcPr>
            <w:tcW w:w="737" w:type="dxa"/>
            <w:vMerge w:val="restart"/>
            <w:tcBorders>
              <w:top w:val="single" w:sz="8" w:space="0" w:color="152935"/>
              <w:left w:val="single" w:sz="4" w:space="0" w:color="auto"/>
              <w:bottom w:val="single" w:sz="8" w:space="0" w:color="AEAEAE"/>
              <w:right w:val="nil"/>
            </w:tcBorders>
            <w:shd w:val="clear" w:color="auto" w:fill="E0E0E0"/>
          </w:tcPr>
          <w:p w14:paraId="20F2793E"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N</w:t>
            </w:r>
          </w:p>
        </w:tc>
        <w:tc>
          <w:tcPr>
            <w:tcW w:w="952" w:type="dxa"/>
            <w:tcBorders>
              <w:top w:val="single" w:sz="8" w:space="0" w:color="152935"/>
              <w:left w:val="nil"/>
              <w:bottom w:val="single" w:sz="8" w:space="0" w:color="AEAEAE"/>
              <w:right w:val="nil"/>
            </w:tcBorders>
            <w:shd w:val="clear" w:color="auto" w:fill="E0E0E0"/>
          </w:tcPr>
          <w:p w14:paraId="112202E3"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60D57D41"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47</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793308B1"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47</w:t>
            </w:r>
          </w:p>
        </w:tc>
      </w:tr>
      <w:tr w:rsidR="009E15F3" w:rsidRPr="009E15F3" w14:paraId="015AE491" w14:textId="77777777" w:rsidTr="00811A4B">
        <w:trPr>
          <w:cantSplit/>
        </w:trPr>
        <w:tc>
          <w:tcPr>
            <w:tcW w:w="737" w:type="dxa"/>
            <w:vMerge/>
            <w:tcBorders>
              <w:top w:val="single" w:sz="8" w:space="0" w:color="152935"/>
              <w:left w:val="single" w:sz="4" w:space="0" w:color="auto"/>
              <w:bottom w:val="single" w:sz="8" w:space="0" w:color="AEAEAE"/>
              <w:right w:val="nil"/>
            </w:tcBorders>
            <w:shd w:val="clear" w:color="auto" w:fill="E0E0E0"/>
          </w:tcPr>
          <w:p w14:paraId="23030BED" w14:textId="77777777" w:rsidR="009E15F3" w:rsidRPr="009E15F3" w:rsidRDefault="009E15F3" w:rsidP="00440BF6">
            <w:pPr>
              <w:autoSpaceDE w:val="0"/>
              <w:autoSpaceDN w:val="0"/>
              <w:adjustRightInd w:val="0"/>
              <w:spacing w:after="0"/>
              <w:rPr>
                <w:rFonts w:ascii="Arial" w:hAnsi="Arial" w:cs="Arial"/>
                <w:b/>
                <w:color w:val="010205"/>
                <w:sz w:val="18"/>
                <w:szCs w:val="18"/>
              </w:rPr>
            </w:pPr>
          </w:p>
        </w:tc>
        <w:tc>
          <w:tcPr>
            <w:tcW w:w="952" w:type="dxa"/>
            <w:tcBorders>
              <w:top w:val="single" w:sz="8" w:space="0" w:color="AEAEAE"/>
              <w:left w:val="nil"/>
              <w:bottom w:val="single" w:sz="8" w:space="0" w:color="AEAEAE"/>
              <w:right w:val="nil"/>
            </w:tcBorders>
            <w:shd w:val="clear" w:color="auto" w:fill="E0E0E0"/>
          </w:tcPr>
          <w:p w14:paraId="46ED542C"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19C2E3FE"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64B1501A"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0</w:t>
            </w:r>
          </w:p>
        </w:tc>
      </w:tr>
      <w:tr w:rsidR="009E15F3" w:rsidRPr="009E15F3" w14:paraId="06A61135" w14:textId="77777777" w:rsidTr="00811A4B">
        <w:trPr>
          <w:cantSplit/>
        </w:trPr>
        <w:tc>
          <w:tcPr>
            <w:tcW w:w="1689" w:type="dxa"/>
            <w:gridSpan w:val="2"/>
            <w:tcBorders>
              <w:top w:val="single" w:sz="8" w:space="0" w:color="AEAEAE"/>
              <w:left w:val="single" w:sz="4" w:space="0" w:color="auto"/>
              <w:bottom w:val="single" w:sz="8" w:space="0" w:color="AEAEAE"/>
              <w:right w:val="nil"/>
            </w:tcBorders>
            <w:shd w:val="clear" w:color="auto" w:fill="E0E0E0"/>
          </w:tcPr>
          <w:p w14:paraId="16FF5077"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5BBEAB23"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47.70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3CB8551D"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47.32</w:t>
            </w:r>
          </w:p>
        </w:tc>
      </w:tr>
      <w:tr w:rsidR="009E15F3" w:rsidRPr="009E15F3" w14:paraId="3B7D5A60" w14:textId="77777777" w:rsidTr="00811A4B">
        <w:trPr>
          <w:cantSplit/>
        </w:trPr>
        <w:tc>
          <w:tcPr>
            <w:tcW w:w="1689" w:type="dxa"/>
            <w:gridSpan w:val="2"/>
            <w:tcBorders>
              <w:top w:val="single" w:sz="8" w:space="0" w:color="AEAEAE"/>
              <w:left w:val="single" w:sz="4" w:space="0" w:color="auto"/>
              <w:bottom w:val="single" w:sz="8" w:space="0" w:color="152935"/>
              <w:right w:val="nil"/>
            </w:tcBorders>
            <w:shd w:val="clear" w:color="auto" w:fill="E0E0E0"/>
          </w:tcPr>
          <w:p w14:paraId="2BEEBF4D" w14:textId="77777777" w:rsidR="009E15F3" w:rsidRPr="009E15F3" w:rsidRDefault="009E15F3" w:rsidP="00440BF6">
            <w:pPr>
              <w:autoSpaceDE w:val="0"/>
              <w:autoSpaceDN w:val="0"/>
              <w:adjustRightInd w:val="0"/>
              <w:spacing w:after="0"/>
              <w:ind w:left="60" w:right="60"/>
              <w:rPr>
                <w:rFonts w:ascii="Arial" w:hAnsi="Arial" w:cs="Arial"/>
                <w:b/>
                <w:color w:val="264A60"/>
                <w:sz w:val="18"/>
                <w:szCs w:val="18"/>
              </w:rPr>
            </w:pPr>
            <w:r w:rsidRPr="009E15F3">
              <w:rPr>
                <w:rFonts w:ascii="Arial" w:hAnsi="Arial" w:cs="Arial"/>
                <w:color w:val="264A60"/>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012DA46C"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47.00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4F098698"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46.00</w:t>
            </w:r>
          </w:p>
        </w:tc>
      </w:tr>
      <w:tr w:rsidR="009E15F3" w:rsidRPr="009E15F3" w14:paraId="6306F45A" w14:textId="77777777" w:rsidTr="00811A4B">
        <w:trPr>
          <w:cantSplit/>
        </w:trPr>
        <w:tc>
          <w:tcPr>
            <w:tcW w:w="3747" w:type="dxa"/>
            <w:gridSpan w:val="4"/>
            <w:tcBorders>
              <w:top w:val="nil"/>
              <w:left w:val="single" w:sz="4" w:space="0" w:color="auto"/>
              <w:bottom w:val="single" w:sz="4" w:space="0" w:color="auto"/>
              <w:right w:val="single" w:sz="4" w:space="0" w:color="auto"/>
            </w:tcBorders>
            <w:shd w:val="clear" w:color="auto" w:fill="FFFFFF"/>
          </w:tcPr>
          <w:p w14:paraId="5300DC0E" w14:textId="77777777" w:rsidR="009E15F3" w:rsidRPr="009E15F3" w:rsidRDefault="009E15F3" w:rsidP="00440BF6">
            <w:pPr>
              <w:autoSpaceDE w:val="0"/>
              <w:autoSpaceDN w:val="0"/>
              <w:adjustRightInd w:val="0"/>
              <w:spacing w:after="0"/>
              <w:ind w:left="60" w:right="60"/>
              <w:rPr>
                <w:rFonts w:ascii="Arial" w:hAnsi="Arial" w:cs="Arial"/>
                <w:b/>
                <w:color w:val="010205"/>
                <w:sz w:val="18"/>
                <w:szCs w:val="18"/>
              </w:rPr>
            </w:pPr>
            <w:r w:rsidRPr="009E15F3">
              <w:rPr>
                <w:rFonts w:ascii="Arial" w:hAnsi="Arial" w:cs="Arial"/>
                <w:color w:val="010205"/>
                <w:sz w:val="18"/>
                <w:szCs w:val="18"/>
              </w:rPr>
              <w:t>Ice_Cream = Chocolate</w:t>
            </w:r>
          </w:p>
        </w:tc>
      </w:tr>
    </w:tbl>
    <w:p w14:paraId="1CD916C9" w14:textId="77777777" w:rsidR="009E15F3" w:rsidRPr="009E15F3" w:rsidRDefault="009E15F3" w:rsidP="00440BF6">
      <w:pPr>
        <w:autoSpaceDE w:val="0"/>
        <w:autoSpaceDN w:val="0"/>
        <w:adjustRightInd w:val="0"/>
        <w:spacing w:after="0"/>
        <w:rPr>
          <w:rFonts w:cs="Times New Roman"/>
          <w:b/>
          <w:szCs w:val="24"/>
        </w:rPr>
      </w:pPr>
    </w:p>
    <w:p w14:paraId="4F4BDAAF" w14:textId="77777777" w:rsidR="00184DDA" w:rsidRDefault="00CE30AB" w:rsidP="00440BF6">
      <w:pPr>
        <w:autoSpaceDE w:val="0"/>
        <w:autoSpaceDN w:val="0"/>
        <w:adjustRightInd w:val="0"/>
        <w:spacing w:after="0"/>
        <w:rPr>
          <w:rFonts w:cs="Times New Roman"/>
          <w:b/>
          <w:szCs w:val="24"/>
        </w:rPr>
      </w:pPr>
      <w:r>
        <w:rPr>
          <w:rFonts w:cs="Times New Roman"/>
          <w:szCs w:val="24"/>
        </w:rPr>
        <w:t xml:space="preserve">Next the strawberry flavour ice-cream’s </w:t>
      </w:r>
      <w:r w:rsidR="00127272">
        <w:rPr>
          <w:rFonts w:cs="Times New Roman"/>
          <w:szCs w:val="24"/>
        </w:rPr>
        <w:t>mean and median is calculated where the mean is 55.45 and the median is 58</w:t>
      </w:r>
    </w:p>
    <w:p w14:paraId="2C115839" w14:textId="77777777" w:rsidR="00127272" w:rsidRPr="00184DDA" w:rsidRDefault="00127272" w:rsidP="00440BF6">
      <w:pPr>
        <w:autoSpaceDE w:val="0"/>
        <w:autoSpaceDN w:val="0"/>
        <w:adjustRightInd w:val="0"/>
        <w:spacing w:after="0"/>
        <w:rPr>
          <w:rFonts w:cs="Times New Roman"/>
          <w:b/>
          <w:szCs w:val="24"/>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184DDA" w:rsidRPr="00184DDA" w14:paraId="2AC321A9" w14:textId="77777777" w:rsidTr="00365A6C">
        <w:trPr>
          <w:cantSplit/>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307244B8" w14:textId="77777777" w:rsidR="00184DDA" w:rsidRPr="00184DDA" w:rsidRDefault="00184DDA" w:rsidP="00440BF6">
            <w:pPr>
              <w:autoSpaceDE w:val="0"/>
              <w:autoSpaceDN w:val="0"/>
              <w:adjustRightInd w:val="0"/>
              <w:spacing w:after="0"/>
              <w:ind w:left="60" w:right="60"/>
              <w:rPr>
                <w:rFonts w:ascii="Arial" w:hAnsi="Arial" w:cs="Arial"/>
                <w:b/>
                <w:color w:val="010205"/>
                <w:sz w:val="22"/>
              </w:rPr>
            </w:pPr>
            <w:r w:rsidRPr="00184DDA">
              <w:rPr>
                <w:rFonts w:ascii="Arial" w:hAnsi="Arial" w:cs="Arial"/>
                <w:bCs/>
                <w:color w:val="010205"/>
                <w:sz w:val="22"/>
              </w:rPr>
              <w:t>Statistics</w:t>
            </w:r>
          </w:p>
        </w:tc>
      </w:tr>
      <w:tr w:rsidR="00184DDA" w:rsidRPr="00184DDA" w14:paraId="3753565E" w14:textId="77777777" w:rsidTr="00365A6C">
        <w:trPr>
          <w:cantSplit/>
        </w:trPr>
        <w:tc>
          <w:tcPr>
            <w:tcW w:w="1689" w:type="dxa"/>
            <w:gridSpan w:val="2"/>
            <w:tcBorders>
              <w:top w:val="nil"/>
              <w:left w:val="single" w:sz="4" w:space="0" w:color="auto"/>
              <w:bottom w:val="single" w:sz="8" w:space="0" w:color="152935"/>
              <w:right w:val="nil"/>
            </w:tcBorders>
            <w:shd w:val="clear" w:color="auto" w:fill="FFFFFF"/>
            <w:vAlign w:val="bottom"/>
          </w:tcPr>
          <w:p w14:paraId="1AEF0991" w14:textId="77777777" w:rsidR="00184DDA" w:rsidRPr="00184DDA" w:rsidRDefault="00184DDA" w:rsidP="00440BF6">
            <w:pPr>
              <w:autoSpaceDE w:val="0"/>
              <w:autoSpaceDN w:val="0"/>
              <w:adjustRightInd w:val="0"/>
              <w:spacing w:after="0"/>
              <w:rPr>
                <w:rFonts w:cs="Times New Roman"/>
                <w:b/>
                <w:szCs w:val="24"/>
              </w:rPr>
            </w:pPr>
          </w:p>
        </w:tc>
        <w:tc>
          <w:tcPr>
            <w:tcW w:w="1029" w:type="dxa"/>
            <w:tcBorders>
              <w:top w:val="nil"/>
              <w:left w:val="nil"/>
              <w:bottom w:val="single" w:sz="8" w:space="0" w:color="152935"/>
              <w:right w:val="single" w:sz="8" w:space="0" w:color="E0E0E0"/>
            </w:tcBorders>
            <w:shd w:val="clear" w:color="auto" w:fill="FFFFFF"/>
            <w:vAlign w:val="bottom"/>
          </w:tcPr>
          <w:p w14:paraId="5F4EC9DA"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6CA2A9A7"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Puzzle</w:t>
            </w:r>
          </w:p>
        </w:tc>
      </w:tr>
      <w:tr w:rsidR="00184DDA" w:rsidRPr="00184DDA" w14:paraId="1EBB944F" w14:textId="77777777" w:rsidTr="00365A6C">
        <w:trPr>
          <w:cantSplit/>
        </w:trPr>
        <w:tc>
          <w:tcPr>
            <w:tcW w:w="737" w:type="dxa"/>
            <w:vMerge w:val="restart"/>
            <w:tcBorders>
              <w:top w:val="single" w:sz="8" w:space="0" w:color="152935"/>
              <w:left w:val="single" w:sz="4" w:space="0" w:color="auto"/>
              <w:bottom w:val="single" w:sz="8" w:space="0" w:color="AEAEAE"/>
              <w:right w:val="nil"/>
            </w:tcBorders>
            <w:shd w:val="clear" w:color="auto" w:fill="E0E0E0"/>
          </w:tcPr>
          <w:p w14:paraId="132520CE"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N</w:t>
            </w:r>
          </w:p>
        </w:tc>
        <w:tc>
          <w:tcPr>
            <w:tcW w:w="952" w:type="dxa"/>
            <w:tcBorders>
              <w:top w:val="single" w:sz="8" w:space="0" w:color="152935"/>
              <w:left w:val="nil"/>
              <w:bottom w:val="single" w:sz="8" w:space="0" w:color="AEAEAE"/>
              <w:right w:val="nil"/>
            </w:tcBorders>
            <w:shd w:val="clear" w:color="auto" w:fill="E0E0E0"/>
          </w:tcPr>
          <w:p w14:paraId="12682B59"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4153A4C3"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58</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40E4A5DB"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58</w:t>
            </w:r>
          </w:p>
        </w:tc>
      </w:tr>
      <w:tr w:rsidR="00184DDA" w:rsidRPr="00184DDA" w14:paraId="40166D8A" w14:textId="77777777" w:rsidTr="00365A6C">
        <w:trPr>
          <w:cantSplit/>
        </w:trPr>
        <w:tc>
          <w:tcPr>
            <w:tcW w:w="737" w:type="dxa"/>
            <w:vMerge/>
            <w:tcBorders>
              <w:top w:val="single" w:sz="8" w:space="0" w:color="152935"/>
              <w:left w:val="single" w:sz="4" w:space="0" w:color="auto"/>
              <w:bottom w:val="single" w:sz="8" w:space="0" w:color="AEAEAE"/>
              <w:right w:val="nil"/>
            </w:tcBorders>
            <w:shd w:val="clear" w:color="auto" w:fill="E0E0E0"/>
          </w:tcPr>
          <w:p w14:paraId="1D3554B2" w14:textId="77777777" w:rsidR="00184DDA" w:rsidRPr="00184DDA" w:rsidRDefault="00184DDA" w:rsidP="00440BF6">
            <w:pPr>
              <w:autoSpaceDE w:val="0"/>
              <w:autoSpaceDN w:val="0"/>
              <w:adjustRightInd w:val="0"/>
              <w:spacing w:after="0"/>
              <w:rPr>
                <w:rFonts w:ascii="Arial" w:hAnsi="Arial" w:cs="Arial"/>
                <w:b/>
                <w:color w:val="010205"/>
                <w:sz w:val="18"/>
                <w:szCs w:val="18"/>
              </w:rPr>
            </w:pPr>
          </w:p>
        </w:tc>
        <w:tc>
          <w:tcPr>
            <w:tcW w:w="952" w:type="dxa"/>
            <w:tcBorders>
              <w:top w:val="single" w:sz="8" w:space="0" w:color="AEAEAE"/>
              <w:left w:val="nil"/>
              <w:bottom w:val="single" w:sz="8" w:space="0" w:color="AEAEAE"/>
              <w:right w:val="nil"/>
            </w:tcBorders>
            <w:shd w:val="clear" w:color="auto" w:fill="E0E0E0"/>
          </w:tcPr>
          <w:p w14:paraId="21FEFAC5"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4DE723B1"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37512C1F"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0</w:t>
            </w:r>
          </w:p>
        </w:tc>
      </w:tr>
      <w:tr w:rsidR="00184DDA" w:rsidRPr="00184DDA" w14:paraId="2EBDFF23" w14:textId="77777777" w:rsidTr="00365A6C">
        <w:trPr>
          <w:cantSplit/>
        </w:trPr>
        <w:tc>
          <w:tcPr>
            <w:tcW w:w="1689" w:type="dxa"/>
            <w:gridSpan w:val="2"/>
            <w:tcBorders>
              <w:top w:val="single" w:sz="8" w:space="0" w:color="AEAEAE"/>
              <w:left w:val="single" w:sz="4" w:space="0" w:color="auto"/>
              <w:bottom w:val="single" w:sz="8" w:space="0" w:color="AEAEAE"/>
              <w:right w:val="nil"/>
            </w:tcBorders>
            <w:shd w:val="clear" w:color="auto" w:fill="E0E0E0"/>
          </w:tcPr>
          <w:p w14:paraId="37751D87"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22FA8814"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55.45</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00433E69"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57.14</w:t>
            </w:r>
          </w:p>
        </w:tc>
      </w:tr>
      <w:tr w:rsidR="00184DDA" w:rsidRPr="00184DDA" w14:paraId="21371161" w14:textId="77777777" w:rsidTr="00365A6C">
        <w:trPr>
          <w:cantSplit/>
        </w:trPr>
        <w:tc>
          <w:tcPr>
            <w:tcW w:w="1689" w:type="dxa"/>
            <w:gridSpan w:val="2"/>
            <w:tcBorders>
              <w:top w:val="single" w:sz="8" w:space="0" w:color="AEAEAE"/>
              <w:left w:val="single" w:sz="4" w:space="0" w:color="auto"/>
              <w:bottom w:val="single" w:sz="8" w:space="0" w:color="152935"/>
              <w:right w:val="nil"/>
            </w:tcBorders>
            <w:shd w:val="clear" w:color="auto" w:fill="E0E0E0"/>
          </w:tcPr>
          <w:p w14:paraId="49F1B603" w14:textId="77777777" w:rsidR="00184DDA" w:rsidRPr="00184DDA" w:rsidRDefault="00184DDA" w:rsidP="00440BF6">
            <w:pPr>
              <w:autoSpaceDE w:val="0"/>
              <w:autoSpaceDN w:val="0"/>
              <w:adjustRightInd w:val="0"/>
              <w:spacing w:after="0"/>
              <w:ind w:left="60" w:right="60"/>
              <w:rPr>
                <w:rFonts w:ascii="Arial" w:hAnsi="Arial" w:cs="Arial"/>
                <w:b/>
                <w:color w:val="264A60"/>
                <w:sz w:val="18"/>
                <w:szCs w:val="18"/>
              </w:rPr>
            </w:pPr>
            <w:r w:rsidRPr="00184DDA">
              <w:rPr>
                <w:rFonts w:ascii="Arial" w:hAnsi="Arial" w:cs="Arial"/>
                <w:color w:val="264A60"/>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58E06037"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58.00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32D7F0A1"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61.00</w:t>
            </w:r>
          </w:p>
        </w:tc>
      </w:tr>
      <w:tr w:rsidR="00184DDA" w:rsidRPr="00184DDA" w14:paraId="6B790F3C" w14:textId="77777777" w:rsidTr="00365A6C">
        <w:trPr>
          <w:cantSplit/>
        </w:trPr>
        <w:tc>
          <w:tcPr>
            <w:tcW w:w="3747" w:type="dxa"/>
            <w:gridSpan w:val="4"/>
            <w:tcBorders>
              <w:top w:val="nil"/>
              <w:left w:val="single" w:sz="4" w:space="0" w:color="auto"/>
              <w:bottom w:val="single" w:sz="4" w:space="0" w:color="auto"/>
              <w:right w:val="single" w:sz="4" w:space="0" w:color="auto"/>
            </w:tcBorders>
            <w:shd w:val="clear" w:color="auto" w:fill="FFFFFF"/>
          </w:tcPr>
          <w:p w14:paraId="58A27540" w14:textId="77777777" w:rsidR="00184DDA" w:rsidRPr="00184DDA" w:rsidRDefault="00184DDA" w:rsidP="00440BF6">
            <w:pPr>
              <w:autoSpaceDE w:val="0"/>
              <w:autoSpaceDN w:val="0"/>
              <w:adjustRightInd w:val="0"/>
              <w:spacing w:after="0"/>
              <w:ind w:left="60" w:right="60"/>
              <w:rPr>
                <w:rFonts w:ascii="Arial" w:hAnsi="Arial" w:cs="Arial"/>
                <w:b/>
                <w:color w:val="010205"/>
                <w:sz w:val="18"/>
                <w:szCs w:val="18"/>
              </w:rPr>
            </w:pPr>
            <w:r w:rsidRPr="00184DDA">
              <w:rPr>
                <w:rFonts w:ascii="Arial" w:hAnsi="Arial" w:cs="Arial"/>
                <w:color w:val="010205"/>
                <w:sz w:val="18"/>
                <w:szCs w:val="18"/>
              </w:rPr>
              <w:t>Ice_Cream = Strawberry</w:t>
            </w:r>
          </w:p>
        </w:tc>
      </w:tr>
    </w:tbl>
    <w:p w14:paraId="1E4A5BB9" w14:textId="77777777" w:rsidR="00184DDA" w:rsidRPr="00184DDA" w:rsidRDefault="00184DDA" w:rsidP="00440BF6">
      <w:pPr>
        <w:autoSpaceDE w:val="0"/>
        <w:autoSpaceDN w:val="0"/>
        <w:adjustRightInd w:val="0"/>
        <w:spacing w:after="0"/>
        <w:rPr>
          <w:rFonts w:cs="Times New Roman"/>
          <w:b/>
          <w:szCs w:val="24"/>
        </w:rPr>
      </w:pPr>
    </w:p>
    <w:p w14:paraId="25AD837A" w14:textId="77777777" w:rsidR="000A6189" w:rsidRDefault="000A6189" w:rsidP="00440BF6">
      <w:pPr>
        <w:rPr>
          <w:b/>
        </w:rPr>
      </w:pPr>
    </w:p>
    <w:p w14:paraId="0C99ACCD" w14:textId="77777777" w:rsidR="007C56A9" w:rsidRPr="00E67E0E" w:rsidRDefault="007C56A9" w:rsidP="00FE4DB3">
      <w:pPr>
        <w:pStyle w:val="Heading3"/>
        <w:rPr>
          <w:b/>
        </w:rPr>
      </w:pPr>
      <w:bookmarkStart w:id="17" w:name="_Toc99496332"/>
      <w:r>
        <w:t>Part: a</w:t>
      </w:r>
      <w:bookmarkEnd w:id="17"/>
    </w:p>
    <w:p w14:paraId="7E86E0E7" w14:textId="77777777" w:rsidR="000A6189" w:rsidRDefault="00006407" w:rsidP="00EE0940">
      <w:pPr>
        <w:pStyle w:val="Heading3"/>
        <w:rPr>
          <w:b/>
        </w:rPr>
      </w:pPr>
      <w:bookmarkStart w:id="18" w:name="_Toc99496333"/>
      <w:r w:rsidRPr="00E67E0E">
        <w:t>Cluster Analysis</w:t>
      </w:r>
      <w:bookmarkEnd w:id="18"/>
    </w:p>
    <w:p w14:paraId="176EF31C" w14:textId="7C50C6A8" w:rsidR="00331FF9" w:rsidRPr="00E67E0E" w:rsidRDefault="00274365" w:rsidP="00440BF6">
      <w:pPr>
        <w:rPr>
          <w:b/>
        </w:rPr>
      </w:pPr>
      <w:r w:rsidRPr="00274365">
        <w:t>Cluster analysis is a data processing statistical approach. It works by grouping things into groups, or clusters, based on how closely connected they are</w:t>
      </w:r>
      <w:r w:rsidR="00331FF9" w:rsidRPr="00331FF9">
        <w:t>. Clustering algorithms aid in grouping data points into comparable categories, and each subcategory is further subdivided to aid in the study of the query output</w:t>
      </w:r>
      <w:r w:rsidR="00D05D9C">
        <w:t xml:space="preserve"> (</w:t>
      </w:r>
      <w:r w:rsidR="00361573">
        <w:t>alchemer.aordev.com</w:t>
      </w:r>
      <w:r w:rsidR="00D05D9C">
        <w:t>, 2020)</w:t>
      </w:r>
      <w:r w:rsidR="00331FF9" w:rsidRPr="00331FF9">
        <w:t>.</w:t>
      </w:r>
    </w:p>
    <w:p w14:paraId="16712FF3" w14:textId="77777777" w:rsidR="00006407" w:rsidRDefault="00610181" w:rsidP="00440BF6">
      <w:pPr>
        <w:autoSpaceDE w:val="0"/>
        <w:autoSpaceDN w:val="0"/>
        <w:adjustRightInd w:val="0"/>
        <w:spacing w:after="0"/>
        <w:rPr>
          <w:rFonts w:cs="Times New Roman"/>
          <w:b/>
          <w:szCs w:val="24"/>
        </w:rPr>
      </w:pPr>
      <w:r>
        <w:rPr>
          <w:rFonts w:cs="Times New Roman"/>
          <w:szCs w:val="24"/>
        </w:rPr>
        <w:lastRenderedPageBreak/>
        <w:t>The whole clustering process has been into the following part</w:t>
      </w:r>
      <w:r w:rsidR="00120C85">
        <w:rPr>
          <w:rFonts w:cs="Times New Roman"/>
          <w:szCs w:val="24"/>
        </w:rPr>
        <w:t>s, Initial, Iteration History and Final cluster centers</w:t>
      </w:r>
      <w:r w:rsidR="003C0D22">
        <w:rPr>
          <w:rFonts w:cs="Times New Roman"/>
          <w:szCs w:val="24"/>
        </w:rPr>
        <w:t xml:space="preserve">. </w:t>
      </w:r>
      <w:r w:rsidR="00121960" w:rsidRPr="00121960">
        <w:rPr>
          <w:rFonts w:cs="Times New Roman"/>
          <w:szCs w:val="24"/>
        </w:rPr>
        <w:t>Initial cluster centers is the first step for three-cluster solution. The variable values of the k well-spaced samples are the initial cluster centers.</w:t>
      </w:r>
      <w:r w:rsidR="00E85F5D">
        <w:rPr>
          <w:rFonts w:cs="Times New Roman"/>
          <w:szCs w:val="24"/>
        </w:rPr>
        <w:t xml:space="preserve"> As there are three ice-cream flavour, the clustering of video and puzzle variables are showed into three flavour categories.</w:t>
      </w:r>
    </w:p>
    <w:p w14:paraId="0F49284A" w14:textId="77777777" w:rsidR="00811A4B" w:rsidRPr="00006407" w:rsidRDefault="00811A4B" w:rsidP="00440BF6">
      <w:pPr>
        <w:autoSpaceDE w:val="0"/>
        <w:autoSpaceDN w:val="0"/>
        <w:adjustRightInd w:val="0"/>
        <w:spacing w:after="0"/>
        <w:rPr>
          <w:rFonts w:cs="Times New Roman"/>
          <w:b/>
          <w:szCs w:val="24"/>
        </w:rPr>
      </w:pPr>
    </w:p>
    <w:tbl>
      <w:tblPr>
        <w:tblW w:w="3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8"/>
        <w:gridCol w:w="1029"/>
        <w:gridCol w:w="1045"/>
      </w:tblGrid>
      <w:tr w:rsidR="00006407" w:rsidRPr="00006407" w14:paraId="573493C3" w14:textId="77777777" w:rsidTr="00811A4B">
        <w:trPr>
          <w:cantSplit/>
        </w:trPr>
        <w:tc>
          <w:tcPr>
            <w:tcW w:w="3612" w:type="dxa"/>
            <w:gridSpan w:val="3"/>
            <w:shd w:val="clear" w:color="auto" w:fill="FFFFFF"/>
            <w:vAlign w:val="center"/>
          </w:tcPr>
          <w:p w14:paraId="049B5C67" w14:textId="77777777" w:rsidR="00006407" w:rsidRPr="00006407" w:rsidRDefault="00006407" w:rsidP="00440BF6">
            <w:pPr>
              <w:autoSpaceDE w:val="0"/>
              <w:autoSpaceDN w:val="0"/>
              <w:adjustRightInd w:val="0"/>
              <w:spacing w:after="0"/>
              <w:ind w:left="60" w:right="60"/>
              <w:rPr>
                <w:rFonts w:ascii="Arial" w:hAnsi="Arial" w:cs="Arial"/>
                <w:b/>
                <w:color w:val="010205"/>
                <w:sz w:val="22"/>
              </w:rPr>
            </w:pPr>
            <w:r w:rsidRPr="00006407">
              <w:rPr>
                <w:rFonts w:ascii="Arial" w:hAnsi="Arial" w:cs="Arial"/>
                <w:bCs/>
                <w:color w:val="010205"/>
                <w:sz w:val="22"/>
              </w:rPr>
              <w:t>Initial Cluster Centers</w:t>
            </w:r>
            <w:r w:rsidRPr="00006407">
              <w:rPr>
                <w:rFonts w:ascii="Arial" w:hAnsi="Arial" w:cs="Arial"/>
                <w:bCs/>
                <w:color w:val="010205"/>
                <w:sz w:val="22"/>
                <w:vertAlign w:val="superscript"/>
              </w:rPr>
              <w:t>a</w:t>
            </w:r>
          </w:p>
        </w:tc>
      </w:tr>
      <w:tr w:rsidR="00006407" w:rsidRPr="00006407" w14:paraId="72F64B40" w14:textId="77777777" w:rsidTr="00811A4B">
        <w:trPr>
          <w:cantSplit/>
        </w:trPr>
        <w:tc>
          <w:tcPr>
            <w:tcW w:w="1538" w:type="dxa"/>
            <w:vMerge w:val="restart"/>
            <w:shd w:val="clear" w:color="auto" w:fill="FFFFFF"/>
            <w:vAlign w:val="bottom"/>
          </w:tcPr>
          <w:p w14:paraId="17159076" w14:textId="77777777" w:rsidR="00006407" w:rsidRPr="00006407" w:rsidRDefault="00006407" w:rsidP="00440BF6">
            <w:pPr>
              <w:autoSpaceDE w:val="0"/>
              <w:autoSpaceDN w:val="0"/>
              <w:adjustRightInd w:val="0"/>
              <w:spacing w:after="0"/>
              <w:rPr>
                <w:rFonts w:cs="Times New Roman"/>
                <w:b/>
                <w:szCs w:val="24"/>
              </w:rPr>
            </w:pPr>
          </w:p>
        </w:tc>
        <w:tc>
          <w:tcPr>
            <w:tcW w:w="2074" w:type="dxa"/>
            <w:gridSpan w:val="2"/>
            <w:shd w:val="clear" w:color="auto" w:fill="FFFFFF"/>
            <w:vAlign w:val="bottom"/>
          </w:tcPr>
          <w:p w14:paraId="3153B292" w14:textId="77777777" w:rsidR="00006407" w:rsidRPr="00006407" w:rsidRDefault="00006407" w:rsidP="00440BF6">
            <w:pPr>
              <w:autoSpaceDE w:val="0"/>
              <w:autoSpaceDN w:val="0"/>
              <w:adjustRightInd w:val="0"/>
              <w:spacing w:after="0"/>
              <w:ind w:left="60" w:right="60"/>
              <w:rPr>
                <w:rFonts w:ascii="Arial" w:hAnsi="Arial" w:cs="Arial"/>
                <w:b/>
                <w:color w:val="264A60"/>
                <w:sz w:val="18"/>
                <w:szCs w:val="18"/>
              </w:rPr>
            </w:pPr>
            <w:r w:rsidRPr="00006407">
              <w:rPr>
                <w:rFonts w:ascii="Arial" w:hAnsi="Arial" w:cs="Arial"/>
                <w:color w:val="264A60"/>
                <w:sz w:val="18"/>
                <w:szCs w:val="18"/>
              </w:rPr>
              <w:t>Cluster</w:t>
            </w:r>
          </w:p>
        </w:tc>
      </w:tr>
      <w:tr w:rsidR="00006407" w:rsidRPr="00006407" w14:paraId="67D65910" w14:textId="77777777" w:rsidTr="00811A4B">
        <w:trPr>
          <w:cantSplit/>
        </w:trPr>
        <w:tc>
          <w:tcPr>
            <w:tcW w:w="1538" w:type="dxa"/>
            <w:vMerge/>
            <w:shd w:val="clear" w:color="auto" w:fill="FFFFFF"/>
            <w:vAlign w:val="bottom"/>
          </w:tcPr>
          <w:p w14:paraId="6DB1C9A3" w14:textId="77777777" w:rsidR="00006407" w:rsidRPr="00006407" w:rsidRDefault="00006407" w:rsidP="00440BF6">
            <w:pPr>
              <w:autoSpaceDE w:val="0"/>
              <w:autoSpaceDN w:val="0"/>
              <w:adjustRightInd w:val="0"/>
              <w:spacing w:after="0"/>
              <w:rPr>
                <w:rFonts w:ascii="Arial" w:hAnsi="Arial" w:cs="Arial"/>
                <w:b/>
                <w:color w:val="264A60"/>
                <w:sz w:val="18"/>
                <w:szCs w:val="18"/>
              </w:rPr>
            </w:pPr>
          </w:p>
        </w:tc>
        <w:tc>
          <w:tcPr>
            <w:tcW w:w="1029" w:type="dxa"/>
            <w:shd w:val="clear" w:color="auto" w:fill="FFFFFF"/>
            <w:vAlign w:val="bottom"/>
          </w:tcPr>
          <w:p w14:paraId="589167ED" w14:textId="77777777" w:rsidR="00006407" w:rsidRPr="00006407" w:rsidRDefault="00006407" w:rsidP="00440BF6">
            <w:pPr>
              <w:autoSpaceDE w:val="0"/>
              <w:autoSpaceDN w:val="0"/>
              <w:adjustRightInd w:val="0"/>
              <w:spacing w:after="0"/>
              <w:ind w:left="60" w:right="60"/>
              <w:rPr>
                <w:rFonts w:ascii="Arial" w:hAnsi="Arial" w:cs="Arial"/>
                <w:b/>
                <w:color w:val="264A60"/>
                <w:sz w:val="18"/>
                <w:szCs w:val="18"/>
              </w:rPr>
            </w:pPr>
            <w:r w:rsidRPr="00006407">
              <w:rPr>
                <w:rFonts w:ascii="Arial" w:hAnsi="Arial" w:cs="Arial"/>
                <w:color w:val="264A60"/>
                <w:sz w:val="18"/>
                <w:szCs w:val="18"/>
              </w:rPr>
              <w:t>1</w:t>
            </w:r>
          </w:p>
        </w:tc>
        <w:tc>
          <w:tcPr>
            <w:tcW w:w="1045" w:type="dxa"/>
            <w:shd w:val="clear" w:color="auto" w:fill="FFFFFF"/>
            <w:vAlign w:val="bottom"/>
          </w:tcPr>
          <w:p w14:paraId="5D4CD6B9" w14:textId="77777777" w:rsidR="00006407" w:rsidRPr="00006407" w:rsidRDefault="00006407" w:rsidP="00440BF6">
            <w:pPr>
              <w:autoSpaceDE w:val="0"/>
              <w:autoSpaceDN w:val="0"/>
              <w:adjustRightInd w:val="0"/>
              <w:spacing w:after="0"/>
              <w:ind w:left="60" w:right="60"/>
              <w:rPr>
                <w:rFonts w:ascii="Arial" w:hAnsi="Arial" w:cs="Arial"/>
                <w:b/>
                <w:color w:val="264A60"/>
                <w:sz w:val="18"/>
                <w:szCs w:val="18"/>
              </w:rPr>
            </w:pPr>
            <w:r w:rsidRPr="00006407">
              <w:rPr>
                <w:rFonts w:ascii="Arial" w:hAnsi="Arial" w:cs="Arial"/>
                <w:color w:val="264A60"/>
                <w:sz w:val="18"/>
                <w:szCs w:val="18"/>
              </w:rPr>
              <w:t>2</w:t>
            </w:r>
          </w:p>
        </w:tc>
      </w:tr>
      <w:tr w:rsidR="00006407" w:rsidRPr="00006407" w14:paraId="2DA251FB" w14:textId="77777777" w:rsidTr="00811A4B">
        <w:trPr>
          <w:cantSplit/>
        </w:trPr>
        <w:tc>
          <w:tcPr>
            <w:tcW w:w="1538" w:type="dxa"/>
            <w:shd w:val="clear" w:color="auto" w:fill="E0E0E0"/>
          </w:tcPr>
          <w:p w14:paraId="25239D32" w14:textId="77777777" w:rsidR="00006407" w:rsidRPr="00006407" w:rsidRDefault="00006407" w:rsidP="00440BF6">
            <w:pPr>
              <w:autoSpaceDE w:val="0"/>
              <w:autoSpaceDN w:val="0"/>
              <w:adjustRightInd w:val="0"/>
              <w:spacing w:after="0"/>
              <w:ind w:left="60" w:right="60"/>
              <w:rPr>
                <w:rFonts w:ascii="Arial" w:hAnsi="Arial" w:cs="Arial"/>
                <w:b/>
                <w:color w:val="264A60"/>
                <w:sz w:val="18"/>
                <w:szCs w:val="18"/>
              </w:rPr>
            </w:pPr>
            <w:r w:rsidRPr="00006407">
              <w:rPr>
                <w:rFonts w:ascii="Arial" w:hAnsi="Arial" w:cs="Arial"/>
                <w:color w:val="264A60"/>
                <w:sz w:val="18"/>
                <w:szCs w:val="18"/>
              </w:rPr>
              <w:t>Zscore(Video)</w:t>
            </w:r>
          </w:p>
        </w:tc>
        <w:tc>
          <w:tcPr>
            <w:tcW w:w="1029" w:type="dxa"/>
            <w:shd w:val="clear" w:color="auto" w:fill="FFFFFF"/>
          </w:tcPr>
          <w:p w14:paraId="62524D98" w14:textId="77777777" w:rsidR="00006407" w:rsidRPr="00006407" w:rsidRDefault="00006407" w:rsidP="00440BF6">
            <w:pPr>
              <w:autoSpaceDE w:val="0"/>
              <w:autoSpaceDN w:val="0"/>
              <w:adjustRightInd w:val="0"/>
              <w:spacing w:after="0"/>
              <w:ind w:left="60" w:right="60"/>
              <w:rPr>
                <w:rFonts w:ascii="Arial" w:hAnsi="Arial" w:cs="Arial"/>
                <w:b/>
                <w:color w:val="010205"/>
                <w:sz w:val="18"/>
                <w:szCs w:val="18"/>
              </w:rPr>
            </w:pPr>
            <w:r w:rsidRPr="00006407">
              <w:rPr>
                <w:rFonts w:ascii="Arial" w:hAnsi="Arial" w:cs="Arial"/>
                <w:color w:val="010205"/>
                <w:sz w:val="18"/>
                <w:szCs w:val="18"/>
              </w:rPr>
              <w:t>2.49766</w:t>
            </w:r>
          </w:p>
        </w:tc>
        <w:tc>
          <w:tcPr>
            <w:tcW w:w="1045" w:type="dxa"/>
            <w:shd w:val="clear" w:color="auto" w:fill="FFFFFF"/>
          </w:tcPr>
          <w:p w14:paraId="0A77B689" w14:textId="77777777" w:rsidR="00006407" w:rsidRPr="00006407" w:rsidRDefault="00006407" w:rsidP="00440BF6">
            <w:pPr>
              <w:autoSpaceDE w:val="0"/>
              <w:autoSpaceDN w:val="0"/>
              <w:adjustRightInd w:val="0"/>
              <w:spacing w:after="0"/>
              <w:ind w:left="60" w:right="60"/>
              <w:rPr>
                <w:rFonts w:ascii="Arial" w:hAnsi="Arial" w:cs="Arial"/>
                <w:b/>
                <w:color w:val="010205"/>
                <w:sz w:val="18"/>
                <w:szCs w:val="18"/>
              </w:rPr>
            </w:pPr>
            <w:r w:rsidRPr="00006407">
              <w:rPr>
                <w:rFonts w:ascii="Arial" w:hAnsi="Arial" w:cs="Arial"/>
                <w:color w:val="010205"/>
                <w:sz w:val="18"/>
                <w:szCs w:val="18"/>
              </w:rPr>
              <w:t>-1.98350</w:t>
            </w:r>
          </w:p>
        </w:tc>
      </w:tr>
      <w:tr w:rsidR="00006407" w:rsidRPr="00006407" w14:paraId="6035E956" w14:textId="77777777" w:rsidTr="00811A4B">
        <w:trPr>
          <w:cantSplit/>
        </w:trPr>
        <w:tc>
          <w:tcPr>
            <w:tcW w:w="1538" w:type="dxa"/>
            <w:shd w:val="clear" w:color="auto" w:fill="E0E0E0"/>
          </w:tcPr>
          <w:p w14:paraId="472FC41A" w14:textId="77777777" w:rsidR="00006407" w:rsidRPr="00006407" w:rsidRDefault="00006407" w:rsidP="00440BF6">
            <w:pPr>
              <w:autoSpaceDE w:val="0"/>
              <w:autoSpaceDN w:val="0"/>
              <w:adjustRightInd w:val="0"/>
              <w:spacing w:after="0"/>
              <w:ind w:left="60" w:right="60"/>
              <w:rPr>
                <w:rFonts w:ascii="Arial" w:hAnsi="Arial" w:cs="Arial"/>
                <w:b/>
                <w:color w:val="264A60"/>
                <w:sz w:val="18"/>
                <w:szCs w:val="18"/>
              </w:rPr>
            </w:pPr>
            <w:r w:rsidRPr="00006407">
              <w:rPr>
                <w:rFonts w:ascii="Arial" w:hAnsi="Arial" w:cs="Arial"/>
                <w:color w:val="264A60"/>
                <w:sz w:val="18"/>
                <w:szCs w:val="18"/>
              </w:rPr>
              <w:t>Zscore(Puzzle)</w:t>
            </w:r>
          </w:p>
        </w:tc>
        <w:tc>
          <w:tcPr>
            <w:tcW w:w="1029" w:type="dxa"/>
            <w:shd w:val="clear" w:color="auto" w:fill="FFFFFF"/>
          </w:tcPr>
          <w:p w14:paraId="0E8302F3" w14:textId="77777777" w:rsidR="00006407" w:rsidRPr="00006407" w:rsidRDefault="00006407" w:rsidP="00440BF6">
            <w:pPr>
              <w:autoSpaceDE w:val="0"/>
              <w:autoSpaceDN w:val="0"/>
              <w:adjustRightInd w:val="0"/>
              <w:spacing w:after="0"/>
              <w:ind w:left="60" w:right="60"/>
              <w:rPr>
                <w:rFonts w:ascii="Arial" w:hAnsi="Arial" w:cs="Arial"/>
                <w:b/>
                <w:color w:val="010205"/>
                <w:sz w:val="18"/>
                <w:szCs w:val="18"/>
              </w:rPr>
            </w:pPr>
            <w:r w:rsidRPr="00006407">
              <w:rPr>
                <w:rFonts w:ascii="Arial" w:hAnsi="Arial" w:cs="Arial"/>
                <w:color w:val="010205"/>
                <w:sz w:val="18"/>
                <w:szCs w:val="18"/>
              </w:rPr>
              <w:t>1.40065</w:t>
            </w:r>
          </w:p>
        </w:tc>
        <w:tc>
          <w:tcPr>
            <w:tcW w:w="1045" w:type="dxa"/>
            <w:shd w:val="clear" w:color="auto" w:fill="FFFFFF"/>
          </w:tcPr>
          <w:p w14:paraId="5314CE29" w14:textId="77777777" w:rsidR="00006407" w:rsidRPr="00006407" w:rsidRDefault="00006407" w:rsidP="00440BF6">
            <w:pPr>
              <w:autoSpaceDE w:val="0"/>
              <w:autoSpaceDN w:val="0"/>
              <w:adjustRightInd w:val="0"/>
              <w:spacing w:after="0"/>
              <w:ind w:left="60" w:right="60"/>
              <w:rPr>
                <w:rFonts w:ascii="Arial" w:hAnsi="Arial" w:cs="Arial"/>
                <w:b/>
                <w:color w:val="010205"/>
                <w:sz w:val="18"/>
                <w:szCs w:val="18"/>
              </w:rPr>
            </w:pPr>
            <w:r w:rsidRPr="00006407">
              <w:rPr>
                <w:rFonts w:ascii="Arial" w:hAnsi="Arial" w:cs="Arial"/>
                <w:color w:val="010205"/>
                <w:sz w:val="18"/>
                <w:szCs w:val="18"/>
              </w:rPr>
              <w:t>-2.10890</w:t>
            </w:r>
          </w:p>
        </w:tc>
      </w:tr>
      <w:tr w:rsidR="00006407" w:rsidRPr="00006407" w14:paraId="780F206A" w14:textId="77777777" w:rsidTr="00811A4B">
        <w:trPr>
          <w:cantSplit/>
        </w:trPr>
        <w:tc>
          <w:tcPr>
            <w:tcW w:w="3612" w:type="dxa"/>
            <w:gridSpan w:val="3"/>
            <w:shd w:val="clear" w:color="auto" w:fill="FFFFFF"/>
          </w:tcPr>
          <w:p w14:paraId="0F457E68" w14:textId="77777777" w:rsidR="00006407" w:rsidRPr="00006407" w:rsidRDefault="00006407" w:rsidP="00440BF6">
            <w:pPr>
              <w:autoSpaceDE w:val="0"/>
              <w:autoSpaceDN w:val="0"/>
              <w:adjustRightInd w:val="0"/>
              <w:spacing w:after="0"/>
              <w:ind w:left="60" w:right="60"/>
              <w:rPr>
                <w:rFonts w:ascii="Arial" w:hAnsi="Arial" w:cs="Arial"/>
                <w:b/>
                <w:color w:val="010205"/>
                <w:sz w:val="18"/>
                <w:szCs w:val="18"/>
              </w:rPr>
            </w:pPr>
            <w:r w:rsidRPr="00006407">
              <w:rPr>
                <w:rFonts w:ascii="Arial" w:hAnsi="Arial" w:cs="Arial"/>
                <w:color w:val="010205"/>
                <w:sz w:val="18"/>
                <w:szCs w:val="18"/>
              </w:rPr>
              <w:t>a. Ice_Cream = Vanilla</w:t>
            </w:r>
          </w:p>
        </w:tc>
      </w:tr>
    </w:tbl>
    <w:p w14:paraId="775B6B08" w14:textId="77777777" w:rsidR="003925E3" w:rsidRPr="003925E3" w:rsidRDefault="003925E3" w:rsidP="00440BF6">
      <w:pPr>
        <w:autoSpaceDE w:val="0"/>
        <w:autoSpaceDN w:val="0"/>
        <w:adjustRightInd w:val="0"/>
        <w:spacing w:after="0"/>
        <w:rPr>
          <w:rFonts w:cs="Times New Roman"/>
          <w:b/>
          <w:szCs w:val="24"/>
        </w:rPr>
      </w:pPr>
    </w:p>
    <w:tbl>
      <w:tblPr>
        <w:tblW w:w="3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8"/>
        <w:gridCol w:w="1029"/>
        <w:gridCol w:w="1045"/>
      </w:tblGrid>
      <w:tr w:rsidR="003925E3" w:rsidRPr="003925E3" w14:paraId="1110B646" w14:textId="77777777" w:rsidTr="00365A6C">
        <w:trPr>
          <w:cantSplit/>
        </w:trPr>
        <w:tc>
          <w:tcPr>
            <w:tcW w:w="3611" w:type="dxa"/>
            <w:gridSpan w:val="3"/>
            <w:tcBorders>
              <w:top w:val="single" w:sz="4" w:space="0" w:color="auto"/>
              <w:left w:val="single" w:sz="4" w:space="0" w:color="auto"/>
              <w:bottom w:val="nil"/>
              <w:right w:val="single" w:sz="4" w:space="0" w:color="auto"/>
            </w:tcBorders>
            <w:shd w:val="clear" w:color="auto" w:fill="FFFFFF"/>
            <w:vAlign w:val="center"/>
          </w:tcPr>
          <w:p w14:paraId="0925FABC" w14:textId="77777777" w:rsidR="003925E3" w:rsidRPr="003925E3" w:rsidRDefault="003925E3" w:rsidP="00440BF6">
            <w:pPr>
              <w:autoSpaceDE w:val="0"/>
              <w:autoSpaceDN w:val="0"/>
              <w:adjustRightInd w:val="0"/>
              <w:spacing w:after="0"/>
              <w:ind w:left="60" w:right="60"/>
              <w:rPr>
                <w:rFonts w:ascii="Arial" w:hAnsi="Arial" w:cs="Arial"/>
                <w:b/>
                <w:color w:val="010205"/>
                <w:sz w:val="22"/>
              </w:rPr>
            </w:pPr>
            <w:r w:rsidRPr="003925E3">
              <w:rPr>
                <w:rFonts w:ascii="Arial" w:hAnsi="Arial" w:cs="Arial"/>
                <w:bCs/>
                <w:color w:val="010205"/>
                <w:sz w:val="22"/>
              </w:rPr>
              <w:t>Initial Cluster Centers</w:t>
            </w:r>
            <w:r w:rsidRPr="003925E3">
              <w:rPr>
                <w:rFonts w:ascii="Arial" w:hAnsi="Arial" w:cs="Arial"/>
                <w:bCs/>
                <w:color w:val="010205"/>
                <w:sz w:val="22"/>
                <w:vertAlign w:val="superscript"/>
              </w:rPr>
              <w:t>a</w:t>
            </w:r>
          </w:p>
        </w:tc>
      </w:tr>
      <w:tr w:rsidR="003925E3" w:rsidRPr="003925E3" w14:paraId="4A7830A2" w14:textId="77777777" w:rsidTr="00365A6C">
        <w:trPr>
          <w:cantSplit/>
        </w:trPr>
        <w:tc>
          <w:tcPr>
            <w:tcW w:w="1537" w:type="dxa"/>
            <w:vMerge w:val="restart"/>
            <w:tcBorders>
              <w:top w:val="nil"/>
              <w:left w:val="single" w:sz="4" w:space="0" w:color="auto"/>
              <w:bottom w:val="nil"/>
              <w:right w:val="nil"/>
            </w:tcBorders>
            <w:shd w:val="clear" w:color="auto" w:fill="FFFFFF"/>
            <w:vAlign w:val="bottom"/>
          </w:tcPr>
          <w:p w14:paraId="492D42D7" w14:textId="77777777" w:rsidR="003925E3" w:rsidRPr="003925E3" w:rsidRDefault="003925E3" w:rsidP="00440BF6">
            <w:pPr>
              <w:autoSpaceDE w:val="0"/>
              <w:autoSpaceDN w:val="0"/>
              <w:adjustRightInd w:val="0"/>
              <w:spacing w:after="0"/>
              <w:rPr>
                <w:rFonts w:cs="Times New Roman"/>
                <w:b/>
                <w:szCs w:val="24"/>
              </w:rPr>
            </w:pPr>
          </w:p>
        </w:tc>
        <w:tc>
          <w:tcPr>
            <w:tcW w:w="2074" w:type="dxa"/>
            <w:gridSpan w:val="2"/>
            <w:tcBorders>
              <w:top w:val="nil"/>
              <w:left w:val="nil"/>
              <w:bottom w:val="nil"/>
              <w:right w:val="single" w:sz="4" w:space="0" w:color="auto"/>
            </w:tcBorders>
            <w:shd w:val="clear" w:color="auto" w:fill="FFFFFF"/>
            <w:vAlign w:val="bottom"/>
          </w:tcPr>
          <w:p w14:paraId="686A20C6" w14:textId="77777777" w:rsidR="003925E3" w:rsidRPr="003925E3" w:rsidRDefault="003925E3" w:rsidP="00440BF6">
            <w:pPr>
              <w:autoSpaceDE w:val="0"/>
              <w:autoSpaceDN w:val="0"/>
              <w:adjustRightInd w:val="0"/>
              <w:spacing w:after="0"/>
              <w:ind w:left="60" w:right="60"/>
              <w:rPr>
                <w:rFonts w:ascii="Arial" w:hAnsi="Arial" w:cs="Arial"/>
                <w:b/>
                <w:color w:val="264A60"/>
                <w:sz w:val="18"/>
                <w:szCs w:val="18"/>
              </w:rPr>
            </w:pPr>
            <w:r w:rsidRPr="003925E3">
              <w:rPr>
                <w:rFonts w:ascii="Arial" w:hAnsi="Arial" w:cs="Arial"/>
                <w:color w:val="264A60"/>
                <w:sz w:val="18"/>
                <w:szCs w:val="18"/>
              </w:rPr>
              <w:t>Cluster</w:t>
            </w:r>
          </w:p>
        </w:tc>
      </w:tr>
      <w:tr w:rsidR="003925E3" w:rsidRPr="003925E3" w14:paraId="17DD23DA" w14:textId="77777777" w:rsidTr="00365A6C">
        <w:trPr>
          <w:cantSplit/>
        </w:trPr>
        <w:tc>
          <w:tcPr>
            <w:tcW w:w="1537" w:type="dxa"/>
            <w:vMerge/>
            <w:tcBorders>
              <w:top w:val="nil"/>
              <w:left w:val="single" w:sz="4" w:space="0" w:color="auto"/>
              <w:bottom w:val="nil"/>
              <w:right w:val="nil"/>
            </w:tcBorders>
            <w:shd w:val="clear" w:color="auto" w:fill="FFFFFF"/>
            <w:vAlign w:val="bottom"/>
          </w:tcPr>
          <w:p w14:paraId="7FEE957B" w14:textId="77777777" w:rsidR="003925E3" w:rsidRPr="003925E3" w:rsidRDefault="003925E3" w:rsidP="00440BF6">
            <w:pPr>
              <w:autoSpaceDE w:val="0"/>
              <w:autoSpaceDN w:val="0"/>
              <w:adjustRightInd w:val="0"/>
              <w:spacing w:after="0"/>
              <w:rPr>
                <w:rFonts w:ascii="Arial" w:hAnsi="Arial" w:cs="Arial"/>
                <w:b/>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7EE99FB1" w14:textId="77777777" w:rsidR="003925E3" w:rsidRPr="003925E3" w:rsidRDefault="003925E3" w:rsidP="00440BF6">
            <w:pPr>
              <w:autoSpaceDE w:val="0"/>
              <w:autoSpaceDN w:val="0"/>
              <w:adjustRightInd w:val="0"/>
              <w:spacing w:after="0"/>
              <w:ind w:left="60" w:right="60"/>
              <w:rPr>
                <w:rFonts w:ascii="Arial" w:hAnsi="Arial" w:cs="Arial"/>
                <w:b/>
                <w:color w:val="264A60"/>
                <w:sz w:val="18"/>
                <w:szCs w:val="18"/>
              </w:rPr>
            </w:pPr>
            <w:r w:rsidRPr="003925E3">
              <w:rPr>
                <w:rFonts w:ascii="Arial" w:hAnsi="Arial" w:cs="Arial"/>
                <w:color w:val="264A60"/>
                <w:sz w:val="18"/>
                <w:szCs w:val="18"/>
              </w:rPr>
              <w:t>1</w:t>
            </w:r>
          </w:p>
        </w:tc>
        <w:tc>
          <w:tcPr>
            <w:tcW w:w="1045" w:type="dxa"/>
            <w:tcBorders>
              <w:top w:val="nil"/>
              <w:left w:val="single" w:sz="8" w:space="0" w:color="E0E0E0"/>
              <w:bottom w:val="single" w:sz="8" w:space="0" w:color="152935"/>
              <w:right w:val="single" w:sz="4" w:space="0" w:color="auto"/>
            </w:tcBorders>
            <w:shd w:val="clear" w:color="auto" w:fill="FFFFFF"/>
            <w:vAlign w:val="bottom"/>
          </w:tcPr>
          <w:p w14:paraId="63A04DFF" w14:textId="77777777" w:rsidR="003925E3" w:rsidRPr="003925E3" w:rsidRDefault="003925E3" w:rsidP="00440BF6">
            <w:pPr>
              <w:autoSpaceDE w:val="0"/>
              <w:autoSpaceDN w:val="0"/>
              <w:adjustRightInd w:val="0"/>
              <w:spacing w:after="0"/>
              <w:ind w:left="60" w:right="60"/>
              <w:rPr>
                <w:rFonts w:ascii="Arial" w:hAnsi="Arial" w:cs="Arial"/>
                <w:b/>
                <w:color w:val="264A60"/>
                <w:sz w:val="18"/>
                <w:szCs w:val="18"/>
              </w:rPr>
            </w:pPr>
            <w:r w:rsidRPr="003925E3">
              <w:rPr>
                <w:rFonts w:ascii="Arial" w:hAnsi="Arial" w:cs="Arial"/>
                <w:color w:val="264A60"/>
                <w:sz w:val="18"/>
                <w:szCs w:val="18"/>
              </w:rPr>
              <w:t>2</w:t>
            </w:r>
          </w:p>
        </w:tc>
      </w:tr>
      <w:tr w:rsidR="003925E3" w:rsidRPr="003925E3" w14:paraId="04014331" w14:textId="77777777" w:rsidTr="00365A6C">
        <w:trPr>
          <w:cantSplit/>
        </w:trPr>
        <w:tc>
          <w:tcPr>
            <w:tcW w:w="1537" w:type="dxa"/>
            <w:tcBorders>
              <w:top w:val="single" w:sz="8" w:space="0" w:color="152935"/>
              <w:left w:val="single" w:sz="4" w:space="0" w:color="auto"/>
              <w:bottom w:val="single" w:sz="8" w:space="0" w:color="AEAEAE"/>
              <w:right w:val="nil"/>
            </w:tcBorders>
            <w:shd w:val="clear" w:color="auto" w:fill="E0E0E0"/>
          </w:tcPr>
          <w:p w14:paraId="19B53179" w14:textId="77777777" w:rsidR="003925E3" w:rsidRPr="003925E3" w:rsidRDefault="003925E3" w:rsidP="00440BF6">
            <w:pPr>
              <w:autoSpaceDE w:val="0"/>
              <w:autoSpaceDN w:val="0"/>
              <w:adjustRightInd w:val="0"/>
              <w:spacing w:after="0"/>
              <w:ind w:left="60" w:right="60"/>
              <w:rPr>
                <w:rFonts w:ascii="Arial" w:hAnsi="Arial" w:cs="Arial"/>
                <w:b/>
                <w:color w:val="264A60"/>
                <w:sz w:val="18"/>
                <w:szCs w:val="18"/>
              </w:rPr>
            </w:pPr>
            <w:r w:rsidRPr="003925E3">
              <w:rPr>
                <w:rFonts w:ascii="Arial" w:hAnsi="Arial" w:cs="Arial"/>
                <w:color w:val="264A60"/>
                <w:sz w:val="18"/>
                <w:szCs w:val="18"/>
              </w:rPr>
              <w:t>Zscore(Video)</w:t>
            </w:r>
          </w:p>
        </w:tc>
        <w:tc>
          <w:tcPr>
            <w:tcW w:w="1029" w:type="dxa"/>
            <w:tcBorders>
              <w:top w:val="single" w:sz="8" w:space="0" w:color="152935"/>
              <w:left w:val="nil"/>
              <w:bottom w:val="single" w:sz="8" w:space="0" w:color="AEAEAE"/>
              <w:right w:val="single" w:sz="8" w:space="0" w:color="E0E0E0"/>
            </w:tcBorders>
            <w:shd w:val="clear" w:color="auto" w:fill="FFFFFF"/>
          </w:tcPr>
          <w:p w14:paraId="5737A92D" w14:textId="77777777" w:rsidR="003925E3" w:rsidRPr="003925E3" w:rsidRDefault="003925E3" w:rsidP="00440BF6">
            <w:pPr>
              <w:autoSpaceDE w:val="0"/>
              <w:autoSpaceDN w:val="0"/>
              <w:adjustRightInd w:val="0"/>
              <w:spacing w:after="0"/>
              <w:ind w:left="60" w:right="60"/>
              <w:rPr>
                <w:rFonts w:ascii="Arial" w:hAnsi="Arial" w:cs="Arial"/>
                <w:b/>
                <w:color w:val="010205"/>
                <w:sz w:val="18"/>
                <w:szCs w:val="18"/>
              </w:rPr>
            </w:pPr>
            <w:r w:rsidRPr="003925E3">
              <w:rPr>
                <w:rFonts w:ascii="Arial" w:hAnsi="Arial" w:cs="Arial"/>
                <w:color w:val="010205"/>
                <w:sz w:val="18"/>
                <w:szCs w:val="18"/>
              </w:rPr>
              <w:t>.98894</w:t>
            </w:r>
          </w:p>
        </w:tc>
        <w:tc>
          <w:tcPr>
            <w:tcW w:w="1045" w:type="dxa"/>
            <w:tcBorders>
              <w:top w:val="single" w:sz="8" w:space="0" w:color="152935"/>
              <w:left w:val="single" w:sz="8" w:space="0" w:color="E0E0E0"/>
              <w:bottom w:val="single" w:sz="8" w:space="0" w:color="AEAEAE"/>
              <w:right w:val="single" w:sz="4" w:space="0" w:color="auto"/>
            </w:tcBorders>
            <w:shd w:val="clear" w:color="auto" w:fill="FFFFFF"/>
          </w:tcPr>
          <w:p w14:paraId="0D62025C" w14:textId="77777777" w:rsidR="003925E3" w:rsidRPr="003925E3" w:rsidRDefault="003925E3" w:rsidP="00440BF6">
            <w:pPr>
              <w:autoSpaceDE w:val="0"/>
              <w:autoSpaceDN w:val="0"/>
              <w:adjustRightInd w:val="0"/>
              <w:spacing w:after="0"/>
              <w:ind w:left="60" w:right="60"/>
              <w:rPr>
                <w:rFonts w:ascii="Arial" w:hAnsi="Arial" w:cs="Arial"/>
                <w:b/>
                <w:color w:val="010205"/>
                <w:sz w:val="18"/>
                <w:szCs w:val="18"/>
              </w:rPr>
            </w:pPr>
            <w:r w:rsidRPr="003925E3">
              <w:rPr>
                <w:rFonts w:ascii="Arial" w:hAnsi="Arial" w:cs="Arial"/>
                <w:color w:val="010205"/>
                <w:sz w:val="18"/>
                <w:szCs w:val="18"/>
              </w:rPr>
              <w:t>-1.79603</w:t>
            </w:r>
          </w:p>
        </w:tc>
      </w:tr>
      <w:tr w:rsidR="003925E3" w:rsidRPr="003925E3" w14:paraId="0132A2FE" w14:textId="77777777" w:rsidTr="00365A6C">
        <w:trPr>
          <w:cantSplit/>
        </w:trPr>
        <w:tc>
          <w:tcPr>
            <w:tcW w:w="1537" w:type="dxa"/>
            <w:tcBorders>
              <w:top w:val="single" w:sz="8" w:space="0" w:color="AEAEAE"/>
              <w:left w:val="single" w:sz="4" w:space="0" w:color="auto"/>
              <w:bottom w:val="single" w:sz="8" w:space="0" w:color="152935"/>
              <w:right w:val="nil"/>
            </w:tcBorders>
            <w:shd w:val="clear" w:color="auto" w:fill="E0E0E0"/>
          </w:tcPr>
          <w:p w14:paraId="3F7B5204" w14:textId="77777777" w:rsidR="003925E3" w:rsidRPr="003925E3" w:rsidRDefault="003925E3" w:rsidP="00440BF6">
            <w:pPr>
              <w:autoSpaceDE w:val="0"/>
              <w:autoSpaceDN w:val="0"/>
              <w:adjustRightInd w:val="0"/>
              <w:spacing w:after="0"/>
              <w:ind w:left="60" w:right="60"/>
              <w:rPr>
                <w:rFonts w:ascii="Arial" w:hAnsi="Arial" w:cs="Arial"/>
                <w:b/>
                <w:color w:val="264A60"/>
                <w:sz w:val="18"/>
                <w:szCs w:val="18"/>
              </w:rPr>
            </w:pPr>
            <w:r w:rsidRPr="003925E3">
              <w:rPr>
                <w:rFonts w:ascii="Arial" w:hAnsi="Arial" w:cs="Arial"/>
                <w:color w:val="264A60"/>
                <w:sz w:val="18"/>
                <w:szCs w:val="18"/>
              </w:rPr>
              <w:t>Zscore(Puzzle)</w:t>
            </w:r>
          </w:p>
        </w:tc>
        <w:tc>
          <w:tcPr>
            <w:tcW w:w="1029" w:type="dxa"/>
            <w:tcBorders>
              <w:top w:val="single" w:sz="8" w:space="0" w:color="AEAEAE"/>
              <w:left w:val="nil"/>
              <w:bottom w:val="single" w:sz="8" w:space="0" w:color="152935"/>
              <w:right w:val="single" w:sz="8" w:space="0" w:color="E0E0E0"/>
            </w:tcBorders>
            <w:shd w:val="clear" w:color="auto" w:fill="FFFFFF"/>
          </w:tcPr>
          <w:p w14:paraId="79064B86" w14:textId="77777777" w:rsidR="003925E3" w:rsidRPr="003925E3" w:rsidRDefault="003925E3" w:rsidP="00440BF6">
            <w:pPr>
              <w:autoSpaceDE w:val="0"/>
              <w:autoSpaceDN w:val="0"/>
              <w:adjustRightInd w:val="0"/>
              <w:spacing w:after="0"/>
              <w:ind w:left="60" w:right="60"/>
              <w:rPr>
                <w:rFonts w:ascii="Arial" w:hAnsi="Arial" w:cs="Arial"/>
                <w:b/>
                <w:color w:val="010205"/>
                <w:sz w:val="18"/>
                <w:szCs w:val="18"/>
              </w:rPr>
            </w:pPr>
            <w:r w:rsidRPr="003925E3">
              <w:rPr>
                <w:rFonts w:ascii="Arial" w:hAnsi="Arial" w:cs="Arial"/>
                <w:color w:val="010205"/>
                <w:sz w:val="18"/>
                <w:szCs w:val="18"/>
              </w:rPr>
              <w:t>2.18520</w:t>
            </w:r>
          </w:p>
        </w:tc>
        <w:tc>
          <w:tcPr>
            <w:tcW w:w="1045" w:type="dxa"/>
            <w:tcBorders>
              <w:top w:val="single" w:sz="8" w:space="0" w:color="AEAEAE"/>
              <w:left w:val="single" w:sz="8" w:space="0" w:color="E0E0E0"/>
              <w:bottom w:val="single" w:sz="8" w:space="0" w:color="152935"/>
              <w:right w:val="single" w:sz="4" w:space="0" w:color="auto"/>
            </w:tcBorders>
            <w:shd w:val="clear" w:color="auto" w:fill="FFFFFF"/>
          </w:tcPr>
          <w:p w14:paraId="018C5F5A" w14:textId="77777777" w:rsidR="003925E3" w:rsidRPr="003925E3" w:rsidRDefault="003925E3" w:rsidP="00440BF6">
            <w:pPr>
              <w:autoSpaceDE w:val="0"/>
              <w:autoSpaceDN w:val="0"/>
              <w:adjustRightInd w:val="0"/>
              <w:spacing w:after="0"/>
              <w:ind w:left="60" w:right="60"/>
              <w:rPr>
                <w:rFonts w:ascii="Arial" w:hAnsi="Arial" w:cs="Arial"/>
                <w:b/>
                <w:color w:val="010205"/>
                <w:sz w:val="18"/>
                <w:szCs w:val="18"/>
              </w:rPr>
            </w:pPr>
            <w:r w:rsidRPr="003925E3">
              <w:rPr>
                <w:rFonts w:ascii="Arial" w:hAnsi="Arial" w:cs="Arial"/>
                <w:color w:val="010205"/>
                <w:sz w:val="18"/>
                <w:szCs w:val="18"/>
              </w:rPr>
              <w:t>-1.96727</w:t>
            </w:r>
          </w:p>
        </w:tc>
      </w:tr>
      <w:tr w:rsidR="003925E3" w:rsidRPr="003925E3" w14:paraId="3355698A" w14:textId="77777777" w:rsidTr="00365A6C">
        <w:trPr>
          <w:cantSplit/>
        </w:trPr>
        <w:tc>
          <w:tcPr>
            <w:tcW w:w="3611" w:type="dxa"/>
            <w:gridSpan w:val="3"/>
            <w:tcBorders>
              <w:top w:val="nil"/>
              <w:left w:val="single" w:sz="4" w:space="0" w:color="auto"/>
              <w:bottom w:val="single" w:sz="4" w:space="0" w:color="auto"/>
              <w:right w:val="single" w:sz="4" w:space="0" w:color="auto"/>
            </w:tcBorders>
            <w:shd w:val="clear" w:color="auto" w:fill="FFFFFF"/>
          </w:tcPr>
          <w:p w14:paraId="0EA38C98" w14:textId="77777777" w:rsidR="003925E3" w:rsidRPr="003925E3" w:rsidRDefault="003925E3" w:rsidP="00440BF6">
            <w:pPr>
              <w:autoSpaceDE w:val="0"/>
              <w:autoSpaceDN w:val="0"/>
              <w:adjustRightInd w:val="0"/>
              <w:spacing w:after="0"/>
              <w:ind w:left="60" w:right="60"/>
              <w:rPr>
                <w:rFonts w:ascii="Arial" w:hAnsi="Arial" w:cs="Arial"/>
                <w:b/>
                <w:color w:val="010205"/>
                <w:sz w:val="18"/>
                <w:szCs w:val="18"/>
              </w:rPr>
            </w:pPr>
            <w:r w:rsidRPr="003925E3">
              <w:rPr>
                <w:rFonts w:ascii="Arial" w:hAnsi="Arial" w:cs="Arial"/>
                <w:color w:val="010205"/>
                <w:sz w:val="18"/>
                <w:szCs w:val="18"/>
              </w:rPr>
              <w:t>a. Ice_Cream = Chocolate</w:t>
            </w:r>
          </w:p>
        </w:tc>
      </w:tr>
    </w:tbl>
    <w:p w14:paraId="6EBE94CE" w14:textId="77777777" w:rsidR="003925E3" w:rsidRPr="00E67E0E" w:rsidRDefault="003925E3" w:rsidP="00440BF6">
      <w:pPr>
        <w:autoSpaceDE w:val="0"/>
        <w:autoSpaceDN w:val="0"/>
        <w:adjustRightInd w:val="0"/>
        <w:spacing w:after="0"/>
        <w:rPr>
          <w:rFonts w:cs="Times New Roman"/>
          <w:b/>
          <w:szCs w:val="24"/>
        </w:rPr>
      </w:pPr>
    </w:p>
    <w:p w14:paraId="205F97D7" w14:textId="77777777" w:rsidR="00440F15" w:rsidRPr="00440F15" w:rsidRDefault="00440F15" w:rsidP="00440BF6">
      <w:pPr>
        <w:autoSpaceDE w:val="0"/>
        <w:autoSpaceDN w:val="0"/>
        <w:adjustRightInd w:val="0"/>
        <w:spacing w:after="0"/>
        <w:rPr>
          <w:rFonts w:cs="Times New Roman"/>
          <w:b/>
          <w:szCs w:val="24"/>
        </w:rPr>
      </w:pPr>
    </w:p>
    <w:tbl>
      <w:tblPr>
        <w:tblW w:w="3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8"/>
        <w:gridCol w:w="1045"/>
        <w:gridCol w:w="1029"/>
      </w:tblGrid>
      <w:tr w:rsidR="00440F15" w:rsidRPr="00440F15" w14:paraId="4CA28B02" w14:textId="77777777" w:rsidTr="00365A6C">
        <w:trPr>
          <w:cantSplit/>
        </w:trPr>
        <w:tc>
          <w:tcPr>
            <w:tcW w:w="3611" w:type="dxa"/>
            <w:gridSpan w:val="3"/>
            <w:tcBorders>
              <w:top w:val="single" w:sz="4" w:space="0" w:color="auto"/>
              <w:left w:val="single" w:sz="4" w:space="0" w:color="auto"/>
              <w:bottom w:val="nil"/>
              <w:right w:val="single" w:sz="4" w:space="0" w:color="auto"/>
            </w:tcBorders>
            <w:shd w:val="clear" w:color="auto" w:fill="FFFFFF"/>
            <w:vAlign w:val="center"/>
          </w:tcPr>
          <w:p w14:paraId="0E50CBAE" w14:textId="77777777" w:rsidR="00440F15" w:rsidRPr="00440F15" w:rsidRDefault="00440F15" w:rsidP="00440BF6">
            <w:pPr>
              <w:autoSpaceDE w:val="0"/>
              <w:autoSpaceDN w:val="0"/>
              <w:adjustRightInd w:val="0"/>
              <w:spacing w:after="0"/>
              <w:ind w:left="60" w:right="60"/>
              <w:rPr>
                <w:rFonts w:ascii="Arial" w:hAnsi="Arial" w:cs="Arial"/>
                <w:b/>
                <w:color w:val="010205"/>
                <w:sz w:val="22"/>
              </w:rPr>
            </w:pPr>
            <w:r w:rsidRPr="00440F15">
              <w:rPr>
                <w:rFonts w:ascii="Arial" w:hAnsi="Arial" w:cs="Arial"/>
                <w:bCs/>
                <w:color w:val="010205"/>
                <w:sz w:val="22"/>
              </w:rPr>
              <w:t>Initial Cluster Centers</w:t>
            </w:r>
            <w:r w:rsidRPr="00440F15">
              <w:rPr>
                <w:rFonts w:ascii="Arial" w:hAnsi="Arial" w:cs="Arial"/>
                <w:bCs/>
                <w:color w:val="010205"/>
                <w:sz w:val="22"/>
                <w:vertAlign w:val="superscript"/>
              </w:rPr>
              <w:t>a</w:t>
            </w:r>
          </w:p>
        </w:tc>
      </w:tr>
      <w:tr w:rsidR="00440F15" w:rsidRPr="00440F15" w14:paraId="28059670" w14:textId="77777777" w:rsidTr="00365A6C">
        <w:trPr>
          <w:cantSplit/>
        </w:trPr>
        <w:tc>
          <w:tcPr>
            <w:tcW w:w="1537" w:type="dxa"/>
            <w:vMerge w:val="restart"/>
            <w:tcBorders>
              <w:top w:val="nil"/>
              <w:left w:val="single" w:sz="4" w:space="0" w:color="auto"/>
              <w:bottom w:val="nil"/>
              <w:right w:val="nil"/>
            </w:tcBorders>
            <w:shd w:val="clear" w:color="auto" w:fill="FFFFFF"/>
            <w:vAlign w:val="bottom"/>
          </w:tcPr>
          <w:p w14:paraId="12BB996E" w14:textId="77777777" w:rsidR="00440F15" w:rsidRPr="00440F15" w:rsidRDefault="00440F15" w:rsidP="00440BF6">
            <w:pPr>
              <w:autoSpaceDE w:val="0"/>
              <w:autoSpaceDN w:val="0"/>
              <w:adjustRightInd w:val="0"/>
              <w:spacing w:after="0"/>
              <w:rPr>
                <w:rFonts w:cs="Times New Roman"/>
                <w:b/>
                <w:szCs w:val="24"/>
              </w:rPr>
            </w:pPr>
          </w:p>
        </w:tc>
        <w:tc>
          <w:tcPr>
            <w:tcW w:w="2074" w:type="dxa"/>
            <w:gridSpan w:val="2"/>
            <w:tcBorders>
              <w:top w:val="nil"/>
              <w:left w:val="nil"/>
              <w:bottom w:val="nil"/>
              <w:right w:val="single" w:sz="4" w:space="0" w:color="auto"/>
            </w:tcBorders>
            <w:shd w:val="clear" w:color="auto" w:fill="FFFFFF"/>
            <w:vAlign w:val="bottom"/>
          </w:tcPr>
          <w:p w14:paraId="41F9D24C"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Cluster</w:t>
            </w:r>
          </w:p>
        </w:tc>
      </w:tr>
      <w:tr w:rsidR="00440F15" w:rsidRPr="00440F15" w14:paraId="23E24A42" w14:textId="77777777" w:rsidTr="00365A6C">
        <w:trPr>
          <w:cantSplit/>
        </w:trPr>
        <w:tc>
          <w:tcPr>
            <w:tcW w:w="1537" w:type="dxa"/>
            <w:vMerge/>
            <w:tcBorders>
              <w:top w:val="nil"/>
              <w:left w:val="single" w:sz="4" w:space="0" w:color="auto"/>
              <w:bottom w:val="nil"/>
              <w:right w:val="nil"/>
            </w:tcBorders>
            <w:shd w:val="clear" w:color="auto" w:fill="FFFFFF"/>
            <w:vAlign w:val="bottom"/>
          </w:tcPr>
          <w:p w14:paraId="7968FE95" w14:textId="77777777" w:rsidR="00440F15" w:rsidRPr="00440F15" w:rsidRDefault="00440F15" w:rsidP="00440BF6">
            <w:pPr>
              <w:autoSpaceDE w:val="0"/>
              <w:autoSpaceDN w:val="0"/>
              <w:adjustRightInd w:val="0"/>
              <w:spacing w:after="0"/>
              <w:rPr>
                <w:rFonts w:ascii="Arial" w:hAnsi="Arial" w:cs="Arial"/>
                <w:b/>
                <w:color w:val="264A60"/>
                <w:sz w:val="18"/>
                <w:szCs w:val="18"/>
              </w:rPr>
            </w:pPr>
          </w:p>
        </w:tc>
        <w:tc>
          <w:tcPr>
            <w:tcW w:w="1045" w:type="dxa"/>
            <w:tcBorders>
              <w:top w:val="nil"/>
              <w:left w:val="nil"/>
              <w:bottom w:val="single" w:sz="8" w:space="0" w:color="152935"/>
              <w:right w:val="single" w:sz="8" w:space="0" w:color="E0E0E0"/>
            </w:tcBorders>
            <w:shd w:val="clear" w:color="auto" w:fill="FFFFFF"/>
            <w:vAlign w:val="bottom"/>
          </w:tcPr>
          <w:p w14:paraId="4BFB874D"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1</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0B82617A"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2</w:t>
            </w:r>
          </w:p>
        </w:tc>
      </w:tr>
      <w:tr w:rsidR="00440F15" w:rsidRPr="00440F15" w14:paraId="18C2C639" w14:textId="77777777" w:rsidTr="00365A6C">
        <w:trPr>
          <w:cantSplit/>
        </w:trPr>
        <w:tc>
          <w:tcPr>
            <w:tcW w:w="1537" w:type="dxa"/>
            <w:tcBorders>
              <w:top w:val="single" w:sz="8" w:space="0" w:color="152935"/>
              <w:left w:val="single" w:sz="4" w:space="0" w:color="auto"/>
              <w:bottom w:val="single" w:sz="8" w:space="0" w:color="AEAEAE"/>
              <w:right w:val="nil"/>
            </w:tcBorders>
            <w:shd w:val="clear" w:color="auto" w:fill="E0E0E0"/>
          </w:tcPr>
          <w:p w14:paraId="3B477DA6"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Zscore(Video)</w:t>
            </w:r>
          </w:p>
        </w:tc>
        <w:tc>
          <w:tcPr>
            <w:tcW w:w="1045" w:type="dxa"/>
            <w:tcBorders>
              <w:top w:val="single" w:sz="8" w:space="0" w:color="152935"/>
              <w:left w:val="nil"/>
              <w:bottom w:val="single" w:sz="8" w:space="0" w:color="AEAEAE"/>
              <w:right w:val="single" w:sz="8" w:space="0" w:color="E0E0E0"/>
            </w:tcBorders>
            <w:shd w:val="clear" w:color="auto" w:fill="FFFFFF"/>
          </w:tcPr>
          <w:p w14:paraId="40AC2192"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-3.00656</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2690B6D5"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1.38358</w:t>
            </w:r>
          </w:p>
        </w:tc>
      </w:tr>
      <w:tr w:rsidR="00440F15" w:rsidRPr="00440F15" w14:paraId="7EB5DA9D" w14:textId="77777777" w:rsidTr="00365A6C">
        <w:trPr>
          <w:cantSplit/>
        </w:trPr>
        <w:tc>
          <w:tcPr>
            <w:tcW w:w="1537" w:type="dxa"/>
            <w:tcBorders>
              <w:top w:val="single" w:sz="8" w:space="0" w:color="AEAEAE"/>
              <w:left w:val="single" w:sz="4" w:space="0" w:color="auto"/>
              <w:bottom w:val="single" w:sz="8" w:space="0" w:color="152935"/>
              <w:right w:val="nil"/>
            </w:tcBorders>
            <w:shd w:val="clear" w:color="auto" w:fill="E0E0E0"/>
          </w:tcPr>
          <w:p w14:paraId="033B3F12"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Zscore(Puzzle)</w:t>
            </w:r>
          </w:p>
        </w:tc>
        <w:tc>
          <w:tcPr>
            <w:tcW w:w="1045" w:type="dxa"/>
            <w:tcBorders>
              <w:top w:val="single" w:sz="8" w:space="0" w:color="AEAEAE"/>
              <w:left w:val="nil"/>
              <w:bottom w:val="single" w:sz="8" w:space="0" w:color="152935"/>
              <w:right w:val="single" w:sz="8" w:space="0" w:color="E0E0E0"/>
            </w:tcBorders>
            <w:shd w:val="clear" w:color="auto" w:fill="FFFFFF"/>
          </w:tcPr>
          <w:p w14:paraId="12EF3829"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-1.51955</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7E4A2D39"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1.39148</w:t>
            </w:r>
          </w:p>
        </w:tc>
      </w:tr>
      <w:tr w:rsidR="00440F15" w:rsidRPr="00440F15" w14:paraId="49A61951" w14:textId="77777777" w:rsidTr="00365A6C">
        <w:trPr>
          <w:cantSplit/>
        </w:trPr>
        <w:tc>
          <w:tcPr>
            <w:tcW w:w="3611" w:type="dxa"/>
            <w:gridSpan w:val="3"/>
            <w:tcBorders>
              <w:top w:val="nil"/>
              <w:left w:val="single" w:sz="4" w:space="0" w:color="auto"/>
              <w:bottom w:val="single" w:sz="4" w:space="0" w:color="auto"/>
              <w:right w:val="single" w:sz="4" w:space="0" w:color="auto"/>
            </w:tcBorders>
            <w:shd w:val="clear" w:color="auto" w:fill="FFFFFF"/>
          </w:tcPr>
          <w:p w14:paraId="2190C36E"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a. Ice_Cream = Strawberry</w:t>
            </w:r>
          </w:p>
        </w:tc>
      </w:tr>
    </w:tbl>
    <w:p w14:paraId="042627C6" w14:textId="77777777" w:rsidR="00440F15" w:rsidRPr="00440F15" w:rsidRDefault="00440F15" w:rsidP="00440BF6">
      <w:pPr>
        <w:autoSpaceDE w:val="0"/>
        <w:autoSpaceDN w:val="0"/>
        <w:adjustRightInd w:val="0"/>
        <w:spacing w:after="0"/>
        <w:rPr>
          <w:rFonts w:cs="Times New Roman"/>
          <w:b/>
          <w:szCs w:val="24"/>
        </w:rPr>
      </w:pPr>
    </w:p>
    <w:p w14:paraId="46D08742" w14:textId="77777777" w:rsidR="00440F15" w:rsidRPr="00E67E0E" w:rsidRDefault="00440F15" w:rsidP="00440BF6">
      <w:pPr>
        <w:autoSpaceDE w:val="0"/>
        <w:autoSpaceDN w:val="0"/>
        <w:adjustRightInd w:val="0"/>
        <w:spacing w:after="0"/>
        <w:rPr>
          <w:rFonts w:cs="Times New Roman"/>
          <w:b/>
          <w:szCs w:val="24"/>
        </w:rPr>
      </w:pPr>
    </w:p>
    <w:p w14:paraId="48E1CEE2" w14:textId="77777777" w:rsidR="00440F15" w:rsidRPr="00E67E0E" w:rsidRDefault="003176A1" w:rsidP="00440BF6">
      <w:pPr>
        <w:autoSpaceDE w:val="0"/>
        <w:autoSpaceDN w:val="0"/>
        <w:adjustRightInd w:val="0"/>
        <w:spacing w:after="0"/>
        <w:rPr>
          <w:rFonts w:cs="Times New Roman"/>
          <w:b/>
          <w:szCs w:val="24"/>
        </w:rPr>
      </w:pPr>
      <w:r>
        <w:rPr>
          <w:rFonts w:cs="Times New Roman"/>
          <w:szCs w:val="24"/>
        </w:rPr>
        <w:t>The next step of clustering process is Iteration history</w:t>
      </w:r>
      <w:r w:rsidR="00AF3466">
        <w:rPr>
          <w:rFonts w:cs="Times New Roman"/>
          <w:szCs w:val="24"/>
        </w:rPr>
        <w:t xml:space="preserve"> and like before there are three table to demonstrate this process for three flavour of ice-cream. </w:t>
      </w:r>
      <w:r w:rsidR="00411C16">
        <w:rPr>
          <w:rFonts w:cs="Times New Roman"/>
          <w:szCs w:val="24"/>
        </w:rPr>
        <w:t xml:space="preserve">The highest value for iteration clustering is 1.983 for strawberry flavour ice-cream and the lowest is the </w:t>
      </w:r>
      <w:r w:rsidR="00560276">
        <w:rPr>
          <w:rFonts w:cs="Times New Roman"/>
          <w:szCs w:val="24"/>
        </w:rPr>
        <w:t xml:space="preserve">last iteration of </w:t>
      </w:r>
      <w:proofErr w:type="gramStart"/>
      <w:r w:rsidR="00560276">
        <w:rPr>
          <w:rFonts w:cs="Times New Roman"/>
          <w:szCs w:val="24"/>
        </w:rPr>
        <w:t>the each</w:t>
      </w:r>
      <w:proofErr w:type="gramEnd"/>
      <w:r w:rsidR="00560276">
        <w:rPr>
          <w:rFonts w:cs="Times New Roman"/>
          <w:szCs w:val="24"/>
        </w:rPr>
        <w:t xml:space="preserve"> table.</w:t>
      </w:r>
    </w:p>
    <w:p w14:paraId="19CAA120" w14:textId="77777777" w:rsidR="00440F15" w:rsidRPr="00440F15" w:rsidRDefault="00440F15" w:rsidP="00440BF6">
      <w:pPr>
        <w:autoSpaceDE w:val="0"/>
        <w:autoSpaceDN w:val="0"/>
        <w:adjustRightInd w:val="0"/>
        <w:spacing w:after="0"/>
        <w:rPr>
          <w:rFonts w:cs="Times New Roman"/>
          <w:b/>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440F15" w:rsidRPr="00440F15" w14:paraId="02E1D01C" w14:textId="77777777" w:rsidTr="00365A6C">
        <w:trPr>
          <w:cantSplit/>
        </w:trPr>
        <w:tc>
          <w:tcPr>
            <w:tcW w:w="3518" w:type="dxa"/>
            <w:gridSpan w:val="3"/>
            <w:tcBorders>
              <w:top w:val="single" w:sz="4" w:space="0" w:color="auto"/>
              <w:left w:val="single" w:sz="4" w:space="0" w:color="auto"/>
              <w:bottom w:val="nil"/>
              <w:right w:val="single" w:sz="4" w:space="0" w:color="auto"/>
            </w:tcBorders>
            <w:shd w:val="clear" w:color="auto" w:fill="FFFFFF"/>
            <w:vAlign w:val="center"/>
          </w:tcPr>
          <w:p w14:paraId="0D94071E" w14:textId="77777777" w:rsidR="00440F15" w:rsidRPr="00440F15" w:rsidRDefault="00440F15" w:rsidP="00440BF6">
            <w:pPr>
              <w:autoSpaceDE w:val="0"/>
              <w:autoSpaceDN w:val="0"/>
              <w:adjustRightInd w:val="0"/>
              <w:spacing w:after="0"/>
              <w:ind w:left="60" w:right="60"/>
              <w:rPr>
                <w:rFonts w:ascii="Arial" w:hAnsi="Arial" w:cs="Arial"/>
                <w:b/>
                <w:color w:val="010205"/>
                <w:sz w:val="22"/>
              </w:rPr>
            </w:pPr>
            <w:r w:rsidRPr="00440F15">
              <w:rPr>
                <w:rFonts w:ascii="Arial" w:hAnsi="Arial" w:cs="Arial"/>
                <w:bCs/>
                <w:color w:val="010205"/>
                <w:sz w:val="22"/>
              </w:rPr>
              <w:t>Iteration History</w:t>
            </w:r>
            <w:r w:rsidRPr="00440F15">
              <w:rPr>
                <w:rFonts w:ascii="Arial" w:hAnsi="Arial" w:cs="Arial"/>
                <w:bCs/>
                <w:color w:val="010205"/>
                <w:sz w:val="22"/>
                <w:vertAlign w:val="superscript"/>
              </w:rPr>
              <w:t>a,b</w:t>
            </w:r>
          </w:p>
        </w:tc>
      </w:tr>
      <w:tr w:rsidR="00440F15" w:rsidRPr="00440F15" w14:paraId="0F2F582C" w14:textId="77777777" w:rsidTr="00365A6C">
        <w:trPr>
          <w:cantSplit/>
        </w:trPr>
        <w:tc>
          <w:tcPr>
            <w:tcW w:w="968" w:type="dxa"/>
            <w:vMerge w:val="restart"/>
            <w:tcBorders>
              <w:top w:val="nil"/>
              <w:left w:val="single" w:sz="4" w:space="0" w:color="auto"/>
              <w:bottom w:val="nil"/>
              <w:right w:val="nil"/>
            </w:tcBorders>
            <w:shd w:val="clear" w:color="auto" w:fill="FFFFFF"/>
            <w:vAlign w:val="bottom"/>
          </w:tcPr>
          <w:p w14:paraId="2BF97D38"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Iteration</w:t>
            </w:r>
          </w:p>
        </w:tc>
        <w:tc>
          <w:tcPr>
            <w:tcW w:w="2550" w:type="dxa"/>
            <w:gridSpan w:val="2"/>
            <w:tcBorders>
              <w:top w:val="nil"/>
              <w:left w:val="nil"/>
              <w:bottom w:val="nil"/>
              <w:right w:val="single" w:sz="4" w:space="0" w:color="auto"/>
            </w:tcBorders>
            <w:shd w:val="clear" w:color="auto" w:fill="FFFFFF"/>
            <w:vAlign w:val="bottom"/>
          </w:tcPr>
          <w:p w14:paraId="1D4585EB"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Change in Cluster Centers</w:t>
            </w:r>
          </w:p>
        </w:tc>
      </w:tr>
      <w:tr w:rsidR="00440F15" w:rsidRPr="00440F15" w14:paraId="10167B57" w14:textId="77777777" w:rsidTr="00365A6C">
        <w:trPr>
          <w:cantSplit/>
        </w:trPr>
        <w:tc>
          <w:tcPr>
            <w:tcW w:w="968" w:type="dxa"/>
            <w:vMerge/>
            <w:tcBorders>
              <w:top w:val="nil"/>
              <w:left w:val="single" w:sz="4" w:space="0" w:color="auto"/>
              <w:bottom w:val="nil"/>
              <w:right w:val="nil"/>
            </w:tcBorders>
            <w:shd w:val="clear" w:color="auto" w:fill="FFFFFF"/>
            <w:vAlign w:val="bottom"/>
          </w:tcPr>
          <w:p w14:paraId="2656549F" w14:textId="77777777" w:rsidR="00440F15" w:rsidRPr="00440F15" w:rsidRDefault="00440F15" w:rsidP="00440BF6">
            <w:pPr>
              <w:autoSpaceDE w:val="0"/>
              <w:autoSpaceDN w:val="0"/>
              <w:adjustRightInd w:val="0"/>
              <w:spacing w:after="0"/>
              <w:rPr>
                <w:rFonts w:ascii="Arial" w:hAnsi="Arial" w:cs="Arial"/>
                <w:b/>
                <w:color w:val="264A60"/>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58F919EC"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1</w:t>
            </w:r>
          </w:p>
        </w:tc>
        <w:tc>
          <w:tcPr>
            <w:tcW w:w="1275" w:type="dxa"/>
            <w:tcBorders>
              <w:top w:val="nil"/>
              <w:left w:val="single" w:sz="8" w:space="0" w:color="E0E0E0"/>
              <w:bottom w:val="single" w:sz="8" w:space="0" w:color="152935"/>
              <w:right w:val="single" w:sz="4" w:space="0" w:color="auto"/>
            </w:tcBorders>
            <w:shd w:val="clear" w:color="auto" w:fill="FFFFFF"/>
            <w:vAlign w:val="bottom"/>
          </w:tcPr>
          <w:p w14:paraId="67645B7B"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2</w:t>
            </w:r>
          </w:p>
        </w:tc>
      </w:tr>
      <w:tr w:rsidR="00440F15" w:rsidRPr="00440F15" w14:paraId="63DACF79" w14:textId="77777777" w:rsidTr="00365A6C">
        <w:trPr>
          <w:cantSplit/>
        </w:trPr>
        <w:tc>
          <w:tcPr>
            <w:tcW w:w="968" w:type="dxa"/>
            <w:tcBorders>
              <w:top w:val="single" w:sz="8" w:space="0" w:color="152935"/>
              <w:left w:val="single" w:sz="4" w:space="0" w:color="auto"/>
              <w:bottom w:val="single" w:sz="8" w:space="0" w:color="AEAEAE"/>
              <w:right w:val="nil"/>
            </w:tcBorders>
            <w:shd w:val="clear" w:color="auto" w:fill="E0E0E0"/>
          </w:tcPr>
          <w:p w14:paraId="49868389"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lastRenderedPageBreak/>
              <w:t>1</w:t>
            </w:r>
          </w:p>
        </w:tc>
        <w:tc>
          <w:tcPr>
            <w:tcW w:w="1275" w:type="dxa"/>
            <w:tcBorders>
              <w:top w:val="single" w:sz="8" w:space="0" w:color="152935"/>
              <w:left w:val="nil"/>
              <w:bottom w:val="single" w:sz="8" w:space="0" w:color="AEAEAE"/>
              <w:right w:val="single" w:sz="8" w:space="0" w:color="E0E0E0"/>
            </w:tcBorders>
            <w:shd w:val="clear" w:color="auto" w:fill="FFFFFF"/>
          </w:tcPr>
          <w:p w14:paraId="4870EAD2"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1.978</w:t>
            </w:r>
          </w:p>
        </w:tc>
        <w:tc>
          <w:tcPr>
            <w:tcW w:w="1275" w:type="dxa"/>
            <w:tcBorders>
              <w:top w:val="single" w:sz="8" w:space="0" w:color="152935"/>
              <w:left w:val="single" w:sz="8" w:space="0" w:color="E0E0E0"/>
              <w:bottom w:val="single" w:sz="8" w:space="0" w:color="AEAEAE"/>
              <w:right w:val="single" w:sz="4" w:space="0" w:color="auto"/>
            </w:tcBorders>
            <w:shd w:val="clear" w:color="auto" w:fill="FFFFFF"/>
          </w:tcPr>
          <w:p w14:paraId="2EED6224"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1.896</w:t>
            </w:r>
          </w:p>
        </w:tc>
      </w:tr>
      <w:tr w:rsidR="00440F15" w:rsidRPr="00440F15" w14:paraId="0AFBF337" w14:textId="77777777" w:rsidTr="00365A6C">
        <w:trPr>
          <w:cantSplit/>
        </w:trPr>
        <w:tc>
          <w:tcPr>
            <w:tcW w:w="968" w:type="dxa"/>
            <w:tcBorders>
              <w:top w:val="single" w:sz="8" w:space="0" w:color="AEAEAE"/>
              <w:left w:val="single" w:sz="4" w:space="0" w:color="auto"/>
              <w:bottom w:val="single" w:sz="8" w:space="0" w:color="152935"/>
              <w:right w:val="nil"/>
            </w:tcBorders>
            <w:shd w:val="clear" w:color="auto" w:fill="E0E0E0"/>
          </w:tcPr>
          <w:p w14:paraId="5C565156" w14:textId="77777777" w:rsidR="00440F15" w:rsidRPr="00440F15" w:rsidRDefault="00440F15" w:rsidP="00440BF6">
            <w:pPr>
              <w:autoSpaceDE w:val="0"/>
              <w:autoSpaceDN w:val="0"/>
              <w:adjustRightInd w:val="0"/>
              <w:spacing w:after="0"/>
              <w:ind w:left="60" w:right="60"/>
              <w:rPr>
                <w:rFonts w:ascii="Arial" w:hAnsi="Arial" w:cs="Arial"/>
                <w:b/>
                <w:color w:val="264A60"/>
                <w:sz w:val="18"/>
                <w:szCs w:val="18"/>
              </w:rPr>
            </w:pPr>
            <w:r w:rsidRPr="00440F15">
              <w:rPr>
                <w:rFonts w:ascii="Arial" w:hAnsi="Arial" w:cs="Arial"/>
                <w:color w:val="264A60"/>
                <w:sz w:val="18"/>
                <w:szCs w:val="18"/>
              </w:rPr>
              <w:t>2</w:t>
            </w:r>
          </w:p>
        </w:tc>
        <w:tc>
          <w:tcPr>
            <w:tcW w:w="1275" w:type="dxa"/>
            <w:tcBorders>
              <w:top w:val="single" w:sz="8" w:space="0" w:color="AEAEAE"/>
              <w:left w:val="nil"/>
              <w:bottom w:val="single" w:sz="8" w:space="0" w:color="152935"/>
              <w:right w:val="single" w:sz="8" w:space="0" w:color="E0E0E0"/>
            </w:tcBorders>
            <w:shd w:val="clear" w:color="auto" w:fill="FFFFFF"/>
          </w:tcPr>
          <w:p w14:paraId="767B3E29"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.000</w:t>
            </w:r>
          </w:p>
        </w:tc>
        <w:tc>
          <w:tcPr>
            <w:tcW w:w="1275" w:type="dxa"/>
            <w:tcBorders>
              <w:top w:val="single" w:sz="8" w:space="0" w:color="AEAEAE"/>
              <w:left w:val="single" w:sz="8" w:space="0" w:color="E0E0E0"/>
              <w:bottom w:val="single" w:sz="8" w:space="0" w:color="152935"/>
              <w:right w:val="single" w:sz="4" w:space="0" w:color="auto"/>
            </w:tcBorders>
            <w:shd w:val="clear" w:color="auto" w:fill="FFFFFF"/>
          </w:tcPr>
          <w:p w14:paraId="710C96A4"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.000</w:t>
            </w:r>
          </w:p>
        </w:tc>
      </w:tr>
      <w:tr w:rsidR="00440F15" w:rsidRPr="00440F15" w14:paraId="7AE14762" w14:textId="77777777" w:rsidTr="00365A6C">
        <w:trPr>
          <w:cantSplit/>
        </w:trPr>
        <w:tc>
          <w:tcPr>
            <w:tcW w:w="3518" w:type="dxa"/>
            <w:gridSpan w:val="3"/>
            <w:tcBorders>
              <w:top w:val="nil"/>
              <w:left w:val="single" w:sz="4" w:space="0" w:color="auto"/>
              <w:bottom w:val="nil"/>
              <w:right w:val="single" w:sz="4" w:space="0" w:color="auto"/>
            </w:tcBorders>
            <w:shd w:val="clear" w:color="auto" w:fill="FFFFFF"/>
          </w:tcPr>
          <w:p w14:paraId="7EAE2C2A"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a. Ice_Cream = Vanilla</w:t>
            </w:r>
          </w:p>
        </w:tc>
      </w:tr>
      <w:tr w:rsidR="00440F15" w:rsidRPr="00440F15" w14:paraId="53411C72" w14:textId="77777777" w:rsidTr="00365A6C">
        <w:trPr>
          <w:cantSplit/>
        </w:trPr>
        <w:tc>
          <w:tcPr>
            <w:tcW w:w="3518" w:type="dxa"/>
            <w:gridSpan w:val="3"/>
            <w:tcBorders>
              <w:top w:val="nil"/>
              <w:left w:val="single" w:sz="4" w:space="0" w:color="auto"/>
              <w:bottom w:val="single" w:sz="4" w:space="0" w:color="auto"/>
              <w:right w:val="single" w:sz="4" w:space="0" w:color="auto"/>
            </w:tcBorders>
            <w:shd w:val="clear" w:color="auto" w:fill="FFFFFF"/>
          </w:tcPr>
          <w:p w14:paraId="2F7C6BD2" w14:textId="77777777" w:rsidR="00440F15" w:rsidRPr="00440F15" w:rsidRDefault="00440F15" w:rsidP="00440BF6">
            <w:pPr>
              <w:autoSpaceDE w:val="0"/>
              <w:autoSpaceDN w:val="0"/>
              <w:adjustRightInd w:val="0"/>
              <w:spacing w:after="0"/>
              <w:ind w:left="60" w:right="60"/>
              <w:rPr>
                <w:rFonts w:ascii="Arial" w:hAnsi="Arial" w:cs="Arial"/>
                <w:b/>
                <w:color w:val="010205"/>
                <w:sz w:val="18"/>
                <w:szCs w:val="18"/>
              </w:rPr>
            </w:pPr>
            <w:r w:rsidRPr="00440F15">
              <w:rPr>
                <w:rFonts w:ascii="Arial" w:hAnsi="Arial" w:cs="Arial"/>
                <w:color w:val="010205"/>
                <w:sz w:val="18"/>
                <w:szCs w:val="18"/>
              </w:rPr>
              <w:t>b. Convergence achieved due to no or small change in cluster centers. The maximum absolute coordinate change for any center is .000. The current iteration is 2. The minimum distance between initial centers is 5.692.</w:t>
            </w:r>
          </w:p>
        </w:tc>
      </w:tr>
    </w:tbl>
    <w:p w14:paraId="03ED345C" w14:textId="77777777" w:rsidR="00440F15" w:rsidRPr="00440F15" w:rsidRDefault="00440F15" w:rsidP="00440BF6">
      <w:pPr>
        <w:autoSpaceDE w:val="0"/>
        <w:autoSpaceDN w:val="0"/>
        <w:adjustRightInd w:val="0"/>
        <w:spacing w:after="0"/>
        <w:rPr>
          <w:rFonts w:cs="Times New Roman"/>
          <w:b/>
          <w:szCs w:val="24"/>
        </w:rPr>
      </w:pPr>
    </w:p>
    <w:p w14:paraId="3DFE52F6" w14:textId="77777777" w:rsidR="00AA10E6" w:rsidRPr="00AA10E6" w:rsidRDefault="00AA10E6" w:rsidP="00440BF6">
      <w:pPr>
        <w:autoSpaceDE w:val="0"/>
        <w:autoSpaceDN w:val="0"/>
        <w:adjustRightInd w:val="0"/>
        <w:spacing w:after="0"/>
        <w:rPr>
          <w:rFonts w:cs="Times New Roman"/>
          <w:b/>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AA10E6" w:rsidRPr="00AA10E6" w14:paraId="7A897FCB" w14:textId="77777777" w:rsidTr="00365A6C">
        <w:trPr>
          <w:cantSplit/>
        </w:trPr>
        <w:tc>
          <w:tcPr>
            <w:tcW w:w="3518" w:type="dxa"/>
            <w:gridSpan w:val="3"/>
            <w:tcBorders>
              <w:top w:val="single" w:sz="4" w:space="0" w:color="auto"/>
              <w:left w:val="single" w:sz="4" w:space="0" w:color="auto"/>
              <w:bottom w:val="nil"/>
              <w:right w:val="single" w:sz="4" w:space="0" w:color="auto"/>
            </w:tcBorders>
            <w:shd w:val="clear" w:color="auto" w:fill="FFFFFF"/>
            <w:vAlign w:val="center"/>
          </w:tcPr>
          <w:p w14:paraId="60C18148" w14:textId="77777777" w:rsidR="00AA10E6" w:rsidRPr="00AA10E6" w:rsidRDefault="00AA10E6" w:rsidP="00440BF6">
            <w:pPr>
              <w:autoSpaceDE w:val="0"/>
              <w:autoSpaceDN w:val="0"/>
              <w:adjustRightInd w:val="0"/>
              <w:spacing w:after="0"/>
              <w:ind w:left="60" w:right="60"/>
              <w:rPr>
                <w:rFonts w:ascii="Arial" w:hAnsi="Arial" w:cs="Arial"/>
                <w:b/>
                <w:color w:val="010205"/>
                <w:sz w:val="22"/>
              </w:rPr>
            </w:pPr>
            <w:r w:rsidRPr="00AA10E6">
              <w:rPr>
                <w:rFonts w:ascii="Arial" w:hAnsi="Arial" w:cs="Arial"/>
                <w:bCs/>
                <w:color w:val="010205"/>
                <w:sz w:val="22"/>
              </w:rPr>
              <w:t>Iteration History</w:t>
            </w:r>
            <w:r w:rsidRPr="00AA10E6">
              <w:rPr>
                <w:rFonts w:ascii="Arial" w:hAnsi="Arial" w:cs="Arial"/>
                <w:bCs/>
                <w:color w:val="010205"/>
                <w:sz w:val="22"/>
                <w:vertAlign w:val="superscript"/>
              </w:rPr>
              <w:t>a,b</w:t>
            </w:r>
          </w:p>
        </w:tc>
      </w:tr>
      <w:tr w:rsidR="00AA10E6" w:rsidRPr="00AA10E6" w14:paraId="3911B514" w14:textId="77777777" w:rsidTr="00365A6C">
        <w:trPr>
          <w:cantSplit/>
        </w:trPr>
        <w:tc>
          <w:tcPr>
            <w:tcW w:w="968" w:type="dxa"/>
            <w:vMerge w:val="restart"/>
            <w:tcBorders>
              <w:top w:val="nil"/>
              <w:left w:val="single" w:sz="4" w:space="0" w:color="auto"/>
              <w:bottom w:val="nil"/>
              <w:right w:val="nil"/>
            </w:tcBorders>
            <w:shd w:val="clear" w:color="auto" w:fill="FFFFFF"/>
            <w:vAlign w:val="bottom"/>
          </w:tcPr>
          <w:p w14:paraId="07F88A62"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Iteration</w:t>
            </w:r>
          </w:p>
        </w:tc>
        <w:tc>
          <w:tcPr>
            <w:tcW w:w="2550" w:type="dxa"/>
            <w:gridSpan w:val="2"/>
            <w:tcBorders>
              <w:top w:val="nil"/>
              <w:left w:val="nil"/>
              <w:bottom w:val="nil"/>
              <w:right w:val="single" w:sz="4" w:space="0" w:color="auto"/>
            </w:tcBorders>
            <w:shd w:val="clear" w:color="auto" w:fill="FFFFFF"/>
            <w:vAlign w:val="bottom"/>
          </w:tcPr>
          <w:p w14:paraId="64E179FC"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Change in Cluster Centers</w:t>
            </w:r>
          </w:p>
        </w:tc>
      </w:tr>
      <w:tr w:rsidR="00AA10E6" w:rsidRPr="00AA10E6" w14:paraId="0C582A5F" w14:textId="77777777" w:rsidTr="00365A6C">
        <w:trPr>
          <w:cantSplit/>
        </w:trPr>
        <w:tc>
          <w:tcPr>
            <w:tcW w:w="968" w:type="dxa"/>
            <w:vMerge/>
            <w:tcBorders>
              <w:top w:val="nil"/>
              <w:left w:val="single" w:sz="4" w:space="0" w:color="auto"/>
              <w:bottom w:val="nil"/>
              <w:right w:val="nil"/>
            </w:tcBorders>
            <w:shd w:val="clear" w:color="auto" w:fill="FFFFFF"/>
            <w:vAlign w:val="bottom"/>
          </w:tcPr>
          <w:p w14:paraId="775C95C1" w14:textId="77777777" w:rsidR="00AA10E6" w:rsidRPr="00AA10E6" w:rsidRDefault="00AA10E6" w:rsidP="00440BF6">
            <w:pPr>
              <w:autoSpaceDE w:val="0"/>
              <w:autoSpaceDN w:val="0"/>
              <w:adjustRightInd w:val="0"/>
              <w:spacing w:after="0"/>
              <w:rPr>
                <w:rFonts w:ascii="Arial" w:hAnsi="Arial" w:cs="Arial"/>
                <w:b/>
                <w:color w:val="264A60"/>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35EA16FB"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1</w:t>
            </w:r>
          </w:p>
        </w:tc>
        <w:tc>
          <w:tcPr>
            <w:tcW w:w="1275" w:type="dxa"/>
            <w:tcBorders>
              <w:top w:val="nil"/>
              <w:left w:val="single" w:sz="8" w:space="0" w:color="E0E0E0"/>
              <w:bottom w:val="single" w:sz="8" w:space="0" w:color="152935"/>
              <w:right w:val="single" w:sz="4" w:space="0" w:color="auto"/>
            </w:tcBorders>
            <w:shd w:val="clear" w:color="auto" w:fill="FFFFFF"/>
            <w:vAlign w:val="bottom"/>
          </w:tcPr>
          <w:p w14:paraId="70807D69"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2</w:t>
            </w:r>
          </w:p>
        </w:tc>
      </w:tr>
      <w:tr w:rsidR="00AA10E6" w:rsidRPr="00AA10E6" w14:paraId="1DA2997D" w14:textId="77777777" w:rsidTr="00365A6C">
        <w:trPr>
          <w:cantSplit/>
        </w:trPr>
        <w:tc>
          <w:tcPr>
            <w:tcW w:w="968" w:type="dxa"/>
            <w:tcBorders>
              <w:top w:val="single" w:sz="8" w:space="0" w:color="152935"/>
              <w:left w:val="single" w:sz="4" w:space="0" w:color="auto"/>
              <w:bottom w:val="single" w:sz="8" w:space="0" w:color="AEAEAE"/>
              <w:right w:val="nil"/>
            </w:tcBorders>
            <w:shd w:val="clear" w:color="auto" w:fill="E0E0E0"/>
          </w:tcPr>
          <w:p w14:paraId="2D5E307E"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1</w:t>
            </w:r>
          </w:p>
        </w:tc>
        <w:tc>
          <w:tcPr>
            <w:tcW w:w="1275" w:type="dxa"/>
            <w:tcBorders>
              <w:top w:val="single" w:sz="8" w:space="0" w:color="152935"/>
              <w:left w:val="nil"/>
              <w:bottom w:val="single" w:sz="8" w:space="0" w:color="AEAEAE"/>
              <w:right w:val="single" w:sz="8" w:space="0" w:color="E0E0E0"/>
            </w:tcBorders>
            <w:shd w:val="clear" w:color="auto" w:fill="FFFFFF"/>
          </w:tcPr>
          <w:p w14:paraId="11770B2C"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1.472</w:t>
            </w:r>
          </w:p>
        </w:tc>
        <w:tc>
          <w:tcPr>
            <w:tcW w:w="1275" w:type="dxa"/>
            <w:tcBorders>
              <w:top w:val="single" w:sz="8" w:space="0" w:color="152935"/>
              <w:left w:val="single" w:sz="8" w:space="0" w:color="E0E0E0"/>
              <w:bottom w:val="single" w:sz="8" w:space="0" w:color="AEAEAE"/>
              <w:right w:val="single" w:sz="4" w:space="0" w:color="auto"/>
            </w:tcBorders>
            <w:shd w:val="clear" w:color="auto" w:fill="FFFFFF"/>
          </w:tcPr>
          <w:p w14:paraId="1EF44FB5"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1.748</w:t>
            </w:r>
          </w:p>
        </w:tc>
      </w:tr>
      <w:tr w:rsidR="00AA10E6" w:rsidRPr="00AA10E6" w14:paraId="4A5DEEB3" w14:textId="77777777" w:rsidTr="00365A6C">
        <w:trPr>
          <w:cantSplit/>
        </w:trPr>
        <w:tc>
          <w:tcPr>
            <w:tcW w:w="968" w:type="dxa"/>
            <w:tcBorders>
              <w:top w:val="single" w:sz="8" w:space="0" w:color="AEAEAE"/>
              <w:left w:val="single" w:sz="4" w:space="0" w:color="auto"/>
              <w:bottom w:val="single" w:sz="8" w:space="0" w:color="AEAEAE"/>
              <w:right w:val="nil"/>
            </w:tcBorders>
            <w:shd w:val="clear" w:color="auto" w:fill="E0E0E0"/>
          </w:tcPr>
          <w:p w14:paraId="01E715DF"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2</w:t>
            </w:r>
          </w:p>
        </w:tc>
        <w:tc>
          <w:tcPr>
            <w:tcW w:w="1275" w:type="dxa"/>
            <w:tcBorders>
              <w:top w:val="single" w:sz="8" w:space="0" w:color="AEAEAE"/>
              <w:left w:val="nil"/>
              <w:bottom w:val="single" w:sz="8" w:space="0" w:color="AEAEAE"/>
              <w:right w:val="single" w:sz="8" w:space="0" w:color="E0E0E0"/>
            </w:tcBorders>
            <w:shd w:val="clear" w:color="auto" w:fill="FFFFFF"/>
          </w:tcPr>
          <w:p w14:paraId="193ECE1A"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.097</w:t>
            </w:r>
          </w:p>
        </w:tc>
        <w:tc>
          <w:tcPr>
            <w:tcW w:w="1275" w:type="dxa"/>
            <w:tcBorders>
              <w:top w:val="single" w:sz="8" w:space="0" w:color="AEAEAE"/>
              <w:left w:val="single" w:sz="8" w:space="0" w:color="E0E0E0"/>
              <w:bottom w:val="single" w:sz="8" w:space="0" w:color="AEAEAE"/>
              <w:right w:val="single" w:sz="4" w:space="0" w:color="auto"/>
            </w:tcBorders>
            <w:shd w:val="clear" w:color="auto" w:fill="FFFFFF"/>
          </w:tcPr>
          <w:p w14:paraId="197576DE"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.086</w:t>
            </w:r>
          </w:p>
        </w:tc>
      </w:tr>
      <w:tr w:rsidR="00AA10E6" w:rsidRPr="00AA10E6" w14:paraId="6A2AEFDA" w14:textId="77777777" w:rsidTr="00365A6C">
        <w:trPr>
          <w:cantSplit/>
        </w:trPr>
        <w:tc>
          <w:tcPr>
            <w:tcW w:w="968" w:type="dxa"/>
            <w:tcBorders>
              <w:top w:val="single" w:sz="8" w:space="0" w:color="AEAEAE"/>
              <w:left w:val="single" w:sz="4" w:space="0" w:color="auto"/>
              <w:bottom w:val="single" w:sz="8" w:space="0" w:color="152935"/>
              <w:right w:val="nil"/>
            </w:tcBorders>
            <w:shd w:val="clear" w:color="auto" w:fill="E0E0E0"/>
          </w:tcPr>
          <w:p w14:paraId="109B30E2"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3</w:t>
            </w:r>
          </w:p>
        </w:tc>
        <w:tc>
          <w:tcPr>
            <w:tcW w:w="1275" w:type="dxa"/>
            <w:tcBorders>
              <w:top w:val="single" w:sz="8" w:space="0" w:color="AEAEAE"/>
              <w:left w:val="nil"/>
              <w:bottom w:val="single" w:sz="8" w:space="0" w:color="152935"/>
              <w:right w:val="single" w:sz="8" w:space="0" w:color="E0E0E0"/>
            </w:tcBorders>
            <w:shd w:val="clear" w:color="auto" w:fill="FFFFFF"/>
          </w:tcPr>
          <w:p w14:paraId="2CAEF823"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.000</w:t>
            </w:r>
          </w:p>
        </w:tc>
        <w:tc>
          <w:tcPr>
            <w:tcW w:w="1275" w:type="dxa"/>
            <w:tcBorders>
              <w:top w:val="single" w:sz="8" w:space="0" w:color="AEAEAE"/>
              <w:left w:val="single" w:sz="8" w:space="0" w:color="E0E0E0"/>
              <w:bottom w:val="single" w:sz="8" w:space="0" w:color="152935"/>
              <w:right w:val="single" w:sz="4" w:space="0" w:color="auto"/>
            </w:tcBorders>
            <w:shd w:val="clear" w:color="auto" w:fill="FFFFFF"/>
          </w:tcPr>
          <w:p w14:paraId="4F722CBB"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.000</w:t>
            </w:r>
          </w:p>
        </w:tc>
      </w:tr>
      <w:tr w:rsidR="00AA10E6" w:rsidRPr="00AA10E6" w14:paraId="1E2D2409" w14:textId="77777777" w:rsidTr="00365A6C">
        <w:trPr>
          <w:cantSplit/>
        </w:trPr>
        <w:tc>
          <w:tcPr>
            <w:tcW w:w="3518" w:type="dxa"/>
            <w:gridSpan w:val="3"/>
            <w:tcBorders>
              <w:top w:val="nil"/>
              <w:left w:val="single" w:sz="4" w:space="0" w:color="auto"/>
              <w:bottom w:val="nil"/>
              <w:right w:val="single" w:sz="4" w:space="0" w:color="auto"/>
            </w:tcBorders>
            <w:shd w:val="clear" w:color="auto" w:fill="FFFFFF"/>
          </w:tcPr>
          <w:p w14:paraId="0C4069F2"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a. Ice_Cream = Chocolate</w:t>
            </w:r>
          </w:p>
        </w:tc>
      </w:tr>
      <w:tr w:rsidR="00AA10E6" w:rsidRPr="00AA10E6" w14:paraId="67DFDC3C" w14:textId="77777777" w:rsidTr="00365A6C">
        <w:trPr>
          <w:cantSplit/>
        </w:trPr>
        <w:tc>
          <w:tcPr>
            <w:tcW w:w="3518" w:type="dxa"/>
            <w:gridSpan w:val="3"/>
            <w:tcBorders>
              <w:top w:val="nil"/>
              <w:left w:val="single" w:sz="4" w:space="0" w:color="auto"/>
              <w:bottom w:val="single" w:sz="4" w:space="0" w:color="auto"/>
              <w:right w:val="single" w:sz="4" w:space="0" w:color="auto"/>
            </w:tcBorders>
            <w:shd w:val="clear" w:color="auto" w:fill="FFFFFF"/>
          </w:tcPr>
          <w:p w14:paraId="44CC2CCF"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b. Convergence achieved due to no or small change in cluster centers. The maximum absolute coordinate change for any center is .000. The current iteration is 3. The minimum distance between initial centers is 5.000.</w:t>
            </w:r>
          </w:p>
        </w:tc>
      </w:tr>
    </w:tbl>
    <w:p w14:paraId="1210DE3D" w14:textId="77777777" w:rsidR="00AA10E6" w:rsidRPr="00AA10E6" w:rsidRDefault="00AA10E6" w:rsidP="00440BF6">
      <w:pPr>
        <w:autoSpaceDE w:val="0"/>
        <w:autoSpaceDN w:val="0"/>
        <w:adjustRightInd w:val="0"/>
        <w:spacing w:after="0"/>
        <w:rPr>
          <w:rFonts w:cs="Times New Roman"/>
          <w:b/>
          <w:szCs w:val="24"/>
        </w:rPr>
      </w:pPr>
    </w:p>
    <w:p w14:paraId="2C2A87FA" w14:textId="77777777" w:rsidR="00AA10E6" w:rsidRPr="00AA10E6" w:rsidRDefault="00AA10E6" w:rsidP="00440BF6">
      <w:pPr>
        <w:autoSpaceDE w:val="0"/>
        <w:autoSpaceDN w:val="0"/>
        <w:adjustRightInd w:val="0"/>
        <w:spacing w:after="0"/>
        <w:rPr>
          <w:rFonts w:cs="Times New Roman"/>
          <w:b/>
          <w:szCs w:val="24"/>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AA10E6" w:rsidRPr="00AA10E6" w14:paraId="3F849DC4" w14:textId="77777777" w:rsidTr="00365A6C">
        <w:trPr>
          <w:cantSplit/>
        </w:trPr>
        <w:tc>
          <w:tcPr>
            <w:tcW w:w="3518" w:type="dxa"/>
            <w:gridSpan w:val="3"/>
            <w:tcBorders>
              <w:top w:val="single" w:sz="4" w:space="0" w:color="auto"/>
              <w:left w:val="single" w:sz="4" w:space="0" w:color="auto"/>
              <w:bottom w:val="nil"/>
              <w:right w:val="single" w:sz="4" w:space="0" w:color="auto"/>
            </w:tcBorders>
            <w:shd w:val="clear" w:color="auto" w:fill="FFFFFF"/>
            <w:vAlign w:val="center"/>
          </w:tcPr>
          <w:p w14:paraId="76AF5609" w14:textId="77777777" w:rsidR="00AA10E6" w:rsidRPr="00AA10E6" w:rsidRDefault="00AA10E6" w:rsidP="00440BF6">
            <w:pPr>
              <w:autoSpaceDE w:val="0"/>
              <w:autoSpaceDN w:val="0"/>
              <w:adjustRightInd w:val="0"/>
              <w:spacing w:after="0"/>
              <w:ind w:left="60" w:right="60"/>
              <w:rPr>
                <w:rFonts w:ascii="Arial" w:hAnsi="Arial" w:cs="Arial"/>
                <w:b/>
                <w:color w:val="010205"/>
                <w:sz w:val="22"/>
              </w:rPr>
            </w:pPr>
            <w:r w:rsidRPr="00AA10E6">
              <w:rPr>
                <w:rFonts w:ascii="Arial" w:hAnsi="Arial" w:cs="Arial"/>
                <w:bCs/>
                <w:color w:val="010205"/>
                <w:sz w:val="22"/>
              </w:rPr>
              <w:t>Iteration History</w:t>
            </w:r>
            <w:r w:rsidRPr="00AA10E6">
              <w:rPr>
                <w:rFonts w:ascii="Arial" w:hAnsi="Arial" w:cs="Arial"/>
                <w:bCs/>
                <w:color w:val="010205"/>
                <w:sz w:val="22"/>
                <w:vertAlign w:val="superscript"/>
              </w:rPr>
              <w:t>a,b</w:t>
            </w:r>
          </w:p>
        </w:tc>
      </w:tr>
      <w:tr w:rsidR="00AA10E6" w:rsidRPr="00AA10E6" w14:paraId="322673E3" w14:textId="77777777" w:rsidTr="00365A6C">
        <w:trPr>
          <w:cantSplit/>
        </w:trPr>
        <w:tc>
          <w:tcPr>
            <w:tcW w:w="968" w:type="dxa"/>
            <w:vMerge w:val="restart"/>
            <w:tcBorders>
              <w:top w:val="nil"/>
              <w:left w:val="single" w:sz="4" w:space="0" w:color="auto"/>
              <w:bottom w:val="nil"/>
              <w:right w:val="nil"/>
            </w:tcBorders>
            <w:shd w:val="clear" w:color="auto" w:fill="FFFFFF"/>
            <w:vAlign w:val="bottom"/>
          </w:tcPr>
          <w:p w14:paraId="5DA543D7"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Iteration</w:t>
            </w:r>
          </w:p>
        </w:tc>
        <w:tc>
          <w:tcPr>
            <w:tcW w:w="2550" w:type="dxa"/>
            <w:gridSpan w:val="2"/>
            <w:tcBorders>
              <w:top w:val="nil"/>
              <w:left w:val="nil"/>
              <w:bottom w:val="nil"/>
              <w:right w:val="single" w:sz="4" w:space="0" w:color="auto"/>
            </w:tcBorders>
            <w:shd w:val="clear" w:color="auto" w:fill="FFFFFF"/>
            <w:vAlign w:val="bottom"/>
          </w:tcPr>
          <w:p w14:paraId="28286E91"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Change in Cluster Centers</w:t>
            </w:r>
          </w:p>
        </w:tc>
      </w:tr>
      <w:tr w:rsidR="00AA10E6" w:rsidRPr="00AA10E6" w14:paraId="34486F2D" w14:textId="77777777" w:rsidTr="00365A6C">
        <w:trPr>
          <w:cantSplit/>
        </w:trPr>
        <w:tc>
          <w:tcPr>
            <w:tcW w:w="968" w:type="dxa"/>
            <w:vMerge/>
            <w:tcBorders>
              <w:top w:val="nil"/>
              <w:left w:val="single" w:sz="4" w:space="0" w:color="auto"/>
              <w:bottom w:val="nil"/>
              <w:right w:val="nil"/>
            </w:tcBorders>
            <w:shd w:val="clear" w:color="auto" w:fill="FFFFFF"/>
            <w:vAlign w:val="bottom"/>
          </w:tcPr>
          <w:p w14:paraId="0838A2AF" w14:textId="77777777" w:rsidR="00AA10E6" w:rsidRPr="00AA10E6" w:rsidRDefault="00AA10E6" w:rsidP="00440BF6">
            <w:pPr>
              <w:autoSpaceDE w:val="0"/>
              <w:autoSpaceDN w:val="0"/>
              <w:adjustRightInd w:val="0"/>
              <w:spacing w:after="0"/>
              <w:rPr>
                <w:rFonts w:ascii="Arial" w:hAnsi="Arial" w:cs="Arial"/>
                <w:b/>
                <w:color w:val="264A60"/>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7FC5D788"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1</w:t>
            </w:r>
          </w:p>
        </w:tc>
        <w:tc>
          <w:tcPr>
            <w:tcW w:w="1275" w:type="dxa"/>
            <w:tcBorders>
              <w:top w:val="nil"/>
              <w:left w:val="single" w:sz="8" w:space="0" w:color="E0E0E0"/>
              <w:bottom w:val="single" w:sz="8" w:space="0" w:color="152935"/>
              <w:right w:val="single" w:sz="4" w:space="0" w:color="auto"/>
            </w:tcBorders>
            <w:shd w:val="clear" w:color="auto" w:fill="FFFFFF"/>
            <w:vAlign w:val="bottom"/>
          </w:tcPr>
          <w:p w14:paraId="63EA72F1"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2</w:t>
            </w:r>
          </w:p>
        </w:tc>
      </w:tr>
      <w:tr w:rsidR="00AA10E6" w:rsidRPr="00AA10E6" w14:paraId="70B5D93B" w14:textId="77777777" w:rsidTr="00365A6C">
        <w:trPr>
          <w:cantSplit/>
        </w:trPr>
        <w:tc>
          <w:tcPr>
            <w:tcW w:w="968" w:type="dxa"/>
            <w:tcBorders>
              <w:top w:val="single" w:sz="8" w:space="0" w:color="152935"/>
              <w:left w:val="single" w:sz="4" w:space="0" w:color="auto"/>
              <w:bottom w:val="single" w:sz="8" w:space="0" w:color="AEAEAE"/>
              <w:right w:val="nil"/>
            </w:tcBorders>
            <w:shd w:val="clear" w:color="auto" w:fill="E0E0E0"/>
          </w:tcPr>
          <w:p w14:paraId="59DDF334"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1</w:t>
            </w:r>
          </w:p>
        </w:tc>
        <w:tc>
          <w:tcPr>
            <w:tcW w:w="1275" w:type="dxa"/>
            <w:tcBorders>
              <w:top w:val="single" w:sz="8" w:space="0" w:color="152935"/>
              <w:left w:val="nil"/>
              <w:bottom w:val="single" w:sz="8" w:space="0" w:color="AEAEAE"/>
              <w:right w:val="single" w:sz="8" w:space="0" w:color="E0E0E0"/>
            </w:tcBorders>
            <w:shd w:val="clear" w:color="auto" w:fill="FFFFFF"/>
          </w:tcPr>
          <w:p w14:paraId="32C7F446"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1.983</w:t>
            </w:r>
          </w:p>
        </w:tc>
        <w:tc>
          <w:tcPr>
            <w:tcW w:w="1275" w:type="dxa"/>
            <w:tcBorders>
              <w:top w:val="single" w:sz="8" w:space="0" w:color="152935"/>
              <w:left w:val="single" w:sz="8" w:space="0" w:color="E0E0E0"/>
              <w:bottom w:val="single" w:sz="8" w:space="0" w:color="AEAEAE"/>
              <w:right w:val="single" w:sz="4" w:space="0" w:color="auto"/>
            </w:tcBorders>
            <w:shd w:val="clear" w:color="auto" w:fill="FFFFFF"/>
          </w:tcPr>
          <w:p w14:paraId="3BF2E7DD"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1.362</w:t>
            </w:r>
          </w:p>
        </w:tc>
      </w:tr>
      <w:tr w:rsidR="00AA10E6" w:rsidRPr="00AA10E6" w14:paraId="38D262E6" w14:textId="77777777" w:rsidTr="00365A6C">
        <w:trPr>
          <w:cantSplit/>
        </w:trPr>
        <w:tc>
          <w:tcPr>
            <w:tcW w:w="968" w:type="dxa"/>
            <w:tcBorders>
              <w:top w:val="single" w:sz="8" w:space="0" w:color="AEAEAE"/>
              <w:left w:val="single" w:sz="4" w:space="0" w:color="auto"/>
              <w:bottom w:val="single" w:sz="8" w:space="0" w:color="AEAEAE"/>
              <w:right w:val="nil"/>
            </w:tcBorders>
            <w:shd w:val="clear" w:color="auto" w:fill="E0E0E0"/>
          </w:tcPr>
          <w:p w14:paraId="0B5BA55F"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2</w:t>
            </w:r>
          </w:p>
        </w:tc>
        <w:tc>
          <w:tcPr>
            <w:tcW w:w="1275" w:type="dxa"/>
            <w:tcBorders>
              <w:top w:val="single" w:sz="8" w:space="0" w:color="AEAEAE"/>
              <w:left w:val="nil"/>
              <w:bottom w:val="single" w:sz="8" w:space="0" w:color="AEAEAE"/>
              <w:right w:val="single" w:sz="8" w:space="0" w:color="E0E0E0"/>
            </w:tcBorders>
            <w:shd w:val="clear" w:color="auto" w:fill="FFFFFF"/>
          </w:tcPr>
          <w:p w14:paraId="55E3E795"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.112</w:t>
            </w:r>
          </w:p>
        </w:tc>
        <w:tc>
          <w:tcPr>
            <w:tcW w:w="1275" w:type="dxa"/>
            <w:tcBorders>
              <w:top w:val="single" w:sz="8" w:space="0" w:color="AEAEAE"/>
              <w:left w:val="single" w:sz="8" w:space="0" w:color="E0E0E0"/>
              <w:bottom w:val="single" w:sz="8" w:space="0" w:color="AEAEAE"/>
              <w:right w:val="single" w:sz="4" w:space="0" w:color="auto"/>
            </w:tcBorders>
            <w:shd w:val="clear" w:color="auto" w:fill="FFFFFF"/>
          </w:tcPr>
          <w:p w14:paraId="23381034"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.081</w:t>
            </w:r>
          </w:p>
        </w:tc>
      </w:tr>
      <w:tr w:rsidR="00AA10E6" w:rsidRPr="00AA10E6" w14:paraId="04777E6B" w14:textId="77777777" w:rsidTr="00365A6C">
        <w:trPr>
          <w:cantSplit/>
        </w:trPr>
        <w:tc>
          <w:tcPr>
            <w:tcW w:w="968" w:type="dxa"/>
            <w:tcBorders>
              <w:top w:val="single" w:sz="8" w:space="0" w:color="AEAEAE"/>
              <w:left w:val="single" w:sz="4" w:space="0" w:color="auto"/>
              <w:bottom w:val="single" w:sz="8" w:space="0" w:color="AEAEAE"/>
              <w:right w:val="nil"/>
            </w:tcBorders>
            <w:shd w:val="clear" w:color="auto" w:fill="E0E0E0"/>
          </w:tcPr>
          <w:p w14:paraId="7A28DA62"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3</w:t>
            </w:r>
          </w:p>
        </w:tc>
        <w:tc>
          <w:tcPr>
            <w:tcW w:w="1275" w:type="dxa"/>
            <w:tcBorders>
              <w:top w:val="single" w:sz="8" w:space="0" w:color="AEAEAE"/>
              <w:left w:val="nil"/>
              <w:bottom w:val="single" w:sz="8" w:space="0" w:color="AEAEAE"/>
              <w:right w:val="single" w:sz="8" w:space="0" w:color="E0E0E0"/>
            </w:tcBorders>
            <w:shd w:val="clear" w:color="auto" w:fill="FFFFFF"/>
          </w:tcPr>
          <w:p w14:paraId="0C4ED0B9"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.112</w:t>
            </w:r>
          </w:p>
        </w:tc>
        <w:tc>
          <w:tcPr>
            <w:tcW w:w="1275" w:type="dxa"/>
            <w:tcBorders>
              <w:top w:val="single" w:sz="8" w:space="0" w:color="AEAEAE"/>
              <w:left w:val="single" w:sz="8" w:space="0" w:color="E0E0E0"/>
              <w:bottom w:val="single" w:sz="8" w:space="0" w:color="AEAEAE"/>
              <w:right w:val="single" w:sz="4" w:space="0" w:color="auto"/>
            </w:tcBorders>
            <w:shd w:val="clear" w:color="auto" w:fill="FFFFFF"/>
          </w:tcPr>
          <w:p w14:paraId="46AA0B12"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.062</w:t>
            </w:r>
          </w:p>
        </w:tc>
      </w:tr>
      <w:tr w:rsidR="00AA10E6" w:rsidRPr="00AA10E6" w14:paraId="18EF9521" w14:textId="77777777" w:rsidTr="00365A6C">
        <w:trPr>
          <w:cantSplit/>
        </w:trPr>
        <w:tc>
          <w:tcPr>
            <w:tcW w:w="968" w:type="dxa"/>
            <w:tcBorders>
              <w:top w:val="single" w:sz="8" w:space="0" w:color="AEAEAE"/>
              <w:left w:val="single" w:sz="4" w:space="0" w:color="auto"/>
              <w:bottom w:val="single" w:sz="8" w:space="0" w:color="152935"/>
              <w:right w:val="nil"/>
            </w:tcBorders>
            <w:shd w:val="clear" w:color="auto" w:fill="E0E0E0"/>
          </w:tcPr>
          <w:p w14:paraId="77399048" w14:textId="77777777" w:rsidR="00AA10E6" w:rsidRPr="00AA10E6" w:rsidRDefault="00AA10E6" w:rsidP="00440BF6">
            <w:pPr>
              <w:autoSpaceDE w:val="0"/>
              <w:autoSpaceDN w:val="0"/>
              <w:adjustRightInd w:val="0"/>
              <w:spacing w:after="0"/>
              <w:ind w:left="60" w:right="60"/>
              <w:rPr>
                <w:rFonts w:ascii="Arial" w:hAnsi="Arial" w:cs="Arial"/>
                <w:b/>
                <w:color w:val="264A60"/>
                <w:sz w:val="18"/>
                <w:szCs w:val="18"/>
              </w:rPr>
            </w:pPr>
            <w:r w:rsidRPr="00AA10E6">
              <w:rPr>
                <w:rFonts w:ascii="Arial" w:hAnsi="Arial" w:cs="Arial"/>
                <w:color w:val="264A60"/>
                <w:sz w:val="18"/>
                <w:szCs w:val="18"/>
              </w:rPr>
              <w:t>4</w:t>
            </w:r>
          </w:p>
        </w:tc>
        <w:tc>
          <w:tcPr>
            <w:tcW w:w="1275" w:type="dxa"/>
            <w:tcBorders>
              <w:top w:val="single" w:sz="8" w:space="0" w:color="AEAEAE"/>
              <w:left w:val="nil"/>
              <w:bottom w:val="single" w:sz="8" w:space="0" w:color="152935"/>
              <w:right w:val="single" w:sz="8" w:space="0" w:color="E0E0E0"/>
            </w:tcBorders>
            <w:shd w:val="clear" w:color="auto" w:fill="FFFFFF"/>
          </w:tcPr>
          <w:p w14:paraId="766109F2"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.000</w:t>
            </w:r>
          </w:p>
        </w:tc>
        <w:tc>
          <w:tcPr>
            <w:tcW w:w="1275" w:type="dxa"/>
            <w:tcBorders>
              <w:top w:val="single" w:sz="8" w:space="0" w:color="AEAEAE"/>
              <w:left w:val="single" w:sz="8" w:space="0" w:color="E0E0E0"/>
              <w:bottom w:val="single" w:sz="8" w:space="0" w:color="152935"/>
              <w:right w:val="single" w:sz="4" w:space="0" w:color="auto"/>
            </w:tcBorders>
            <w:shd w:val="clear" w:color="auto" w:fill="FFFFFF"/>
          </w:tcPr>
          <w:p w14:paraId="03C7896C"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.000</w:t>
            </w:r>
          </w:p>
        </w:tc>
      </w:tr>
      <w:tr w:rsidR="00AA10E6" w:rsidRPr="00AA10E6" w14:paraId="336403E4" w14:textId="77777777" w:rsidTr="00365A6C">
        <w:trPr>
          <w:cantSplit/>
        </w:trPr>
        <w:tc>
          <w:tcPr>
            <w:tcW w:w="3518" w:type="dxa"/>
            <w:gridSpan w:val="3"/>
            <w:tcBorders>
              <w:top w:val="nil"/>
              <w:left w:val="single" w:sz="4" w:space="0" w:color="auto"/>
              <w:bottom w:val="nil"/>
              <w:right w:val="single" w:sz="4" w:space="0" w:color="auto"/>
            </w:tcBorders>
            <w:shd w:val="clear" w:color="auto" w:fill="FFFFFF"/>
          </w:tcPr>
          <w:p w14:paraId="3A38E2DD"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t>a. Ice_Cream = Strawberry</w:t>
            </w:r>
          </w:p>
        </w:tc>
      </w:tr>
      <w:tr w:rsidR="00AA10E6" w:rsidRPr="00AA10E6" w14:paraId="5E65D0C5" w14:textId="77777777" w:rsidTr="00365A6C">
        <w:trPr>
          <w:cantSplit/>
        </w:trPr>
        <w:tc>
          <w:tcPr>
            <w:tcW w:w="3518" w:type="dxa"/>
            <w:gridSpan w:val="3"/>
            <w:tcBorders>
              <w:top w:val="nil"/>
              <w:left w:val="single" w:sz="4" w:space="0" w:color="auto"/>
              <w:bottom w:val="single" w:sz="4" w:space="0" w:color="auto"/>
              <w:right w:val="single" w:sz="4" w:space="0" w:color="auto"/>
            </w:tcBorders>
            <w:shd w:val="clear" w:color="auto" w:fill="FFFFFF"/>
          </w:tcPr>
          <w:p w14:paraId="1EF5FFDF" w14:textId="77777777" w:rsidR="00AA10E6" w:rsidRPr="00AA10E6" w:rsidRDefault="00AA10E6" w:rsidP="00440BF6">
            <w:pPr>
              <w:autoSpaceDE w:val="0"/>
              <w:autoSpaceDN w:val="0"/>
              <w:adjustRightInd w:val="0"/>
              <w:spacing w:after="0"/>
              <w:ind w:left="60" w:right="60"/>
              <w:rPr>
                <w:rFonts w:ascii="Arial" w:hAnsi="Arial" w:cs="Arial"/>
                <w:b/>
                <w:color w:val="010205"/>
                <w:sz w:val="18"/>
                <w:szCs w:val="18"/>
              </w:rPr>
            </w:pPr>
            <w:r w:rsidRPr="00AA10E6">
              <w:rPr>
                <w:rFonts w:ascii="Arial" w:hAnsi="Arial" w:cs="Arial"/>
                <w:color w:val="010205"/>
                <w:sz w:val="18"/>
                <w:szCs w:val="18"/>
              </w:rPr>
              <w:lastRenderedPageBreak/>
              <w:t>b. Convergence achieved due to no or small change in cluster centers. The maximum absolute coordinate change for any center is .000. The current iteration is 4. The minimum distance between initial centers is 5.268.</w:t>
            </w:r>
          </w:p>
        </w:tc>
      </w:tr>
    </w:tbl>
    <w:p w14:paraId="03070FB4" w14:textId="77777777" w:rsidR="00AA10E6" w:rsidRPr="00AA10E6" w:rsidRDefault="00AA10E6" w:rsidP="00440BF6">
      <w:pPr>
        <w:autoSpaceDE w:val="0"/>
        <w:autoSpaceDN w:val="0"/>
        <w:adjustRightInd w:val="0"/>
        <w:spacing w:after="0"/>
        <w:rPr>
          <w:rFonts w:cs="Times New Roman"/>
          <w:b/>
          <w:szCs w:val="24"/>
        </w:rPr>
      </w:pPr>
    </w:p>
    <w:p w14:paraId="40F222B7" w14:textId="77777777" w:rsidR="00440F15" w:rsidRPr="00E67E0E" w:rsidRDefault="00091774" w:rsidP="00440BF6">
      <w:pPr>
        <w:autoSpaceDE w:val="0"/>
        <w:autoSpaceDN w:val="0"/>
        <w:adjustRightInd w:val="0"/>
        <w:spacing w:after="0"/>
        <w:rPr>
          <w:rFonts w:cs="Times New Roman"/>
          <w:b/>
          <w:szCs w:val="24"/>
        </w:rPr>
      </w:pPr>
      <w:r>
        <w:rPr>
          <w:rFonts w:cs="Times New Roman"/>
          <w:szCs w:val="24"/>
        </w:rPr>
        <w:t>The final clustering process is the final cluster centers and the most significan</w:t>
      </w:r>
      <w:r w:rsidR="0009675D">
        <w:rPr>
          <w:rFonts w:cs="Times New Roman"/>
          <w:szCs w:val="24"/>
        </w:rPr>
        <w:t>t value of this stage is video value of chocolate category.</w:t>
      </w:r>
    </w:p>
    <w:p w14:paraId="242A9469" w14:textId="77777777" w:rsidR="00496DBA" w:rsidRPr="00496DBA" w:rsidRDefault="00496DBA" w:rsidP="00440BF6">
      <w:pPr>
        <w:autoSpaceDE w:val="0"/>
        <w:autoSpaceDN w:val="0"/>
        <w:adjustRightInd w:val="0"/>
        <w:spacing w:after="0"/>
        <w:rPr>
          <w:rFonts w:cs="Times New Roman"/>
          <w:b/>
          <w:szCs w:val="24"/>
        </w:rPr>
      </w:pPr>
    </w:p>
    <w:tbl>
      <w:tblPr>
        <w:tblW w:w="35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7"/>
        <w:gridCol w:w="1030"/>
        <w:gridCol w:w="1030"/>
      </w:tblGrid>
      <w:tr w:rsidR="00496DBA" w:rsidRPr="00496DBA" w14:paraId="708DAAEF" w14:textId="77777777" w:rsidTr="00365A6C">
        <w:trPr>
          <w:cantSplit/>
        </w:trPr>
        <w:tc>
          <w:tcPr>
            <w:tcW w:w="3595" w:type="dxa"/>
            <w:gridSpan w:val="3"/>
            <w:tcBorders>
              <w:top w:val="single" w:sz="4" w:space="0" w:color="auto"/>
              <w:left w:val="single" w:sz="4" w:space="0" w:color="auto"/>
              <w:bottom w:val="nil"/>
              <w:right w:val="single" w:sz="4" w:space="0" w:color="auto"/>
            </w:tcBorders>
            <w:shd w:val="clear" w:color="auto" w:fill="FFFFFF"/>
            <w:vAlign w:val="center"/>
          </w:tcPr>
          <w:p w14:paraId="108C4708" w14:textId="77777777" w:rsidR="00496DBA" w:rsidRPr="00496DBA" w:rsidRDefault="00496DBA" w:rsidP="00440BF6">
            <w:pPr>
              <w:autoSpaceDE w:val="0"/>
              <w:autoSpaceDN w:val="0"/>
              <w:adjustRightInd w:val="0"/>
              <w:spacing w:after="0"/>
              <w:ind w:left="60" w:right="60"/>
              <w:rPr>
                <w:rFonts w:ascii="Arial" w:hAnsi="Arial" w:cs="Arial"/>
                <w:b/>
                <w:color w:val="010205"/>
                <w:sz w:val="22"/>
              </w:rPr>
            </w:pPr>
            <w:r w:rsidRPr="00496DBA">
              <w:rPr>
                <w:rFonts w:ascii="Arial" w:hAnsi="Arial" w:cs="Arial"/>
                <w:bCs/>
                <w:color w:val="010205"/>
                <w:sz w:val="22"/>
              </w:rPr>
              <w:t>Final Cluster Centers</w:t>
            </w:r>
            <w:r w:rsidRPr="00496DBA">
              <w:rPr>
                <w:rFonts w:ascii="Arial" w:hAnsi="Arial" w:cs="Arial"/>
                <w:bCs/>
                <w:color w:val="010205"/>
                <w:sz w:val="22"/>
                <w:vertAlign w:val="superscript"/>
              </w:rPr>
              <w:t>a</w:t>
            </w:r>
          </w:p>
        </w:tc>
      </w:tr>
      <w:tr w:rsidR="00496DBA" w:rsidRPr="00496DBA" w14:paraId="6BA95113" w14:textId="77777777" w:rsidTr="00365A6C">
        <w:trPr>
          <w:cantSplit/>
        </w:trPr>
        <w:tc>
          <w:tcPr>
            <w:tcW w:w="1537" w:type="dxa"/>
            <w:vMerge w:val="restart"/>
            <w:tcBorders>
              <w:top w:val="nil"/>
              <w:left w:val="single" w:sz="4" w:space="0" w:color="auto"/>
              <w:bottom w:val="nil"/>
              <w:right w:val="nil"/>
            </w:tcBorders>
            <w:shd w:val="clear" w:color="auto" w:fill="FFFFFF"/>
            <w:vAlign w:val="bottom"/>
          </w:tcPr>
          <w:p w14:paraId="05E39966" w14:textId="77777777" w:rsidR="00496DBA" w:rsidRPr="00496DBA" w:rsidRDefault="00496DBA" w:rsidP="00440BF6">
            <w:pPr>
              <w:autoSpaceDE w:val="0"/>
              <w:autoSpaceDN w:val="0"/>
              <w:adjustRightInd w:val="0"/>
              <w:spacing w:after="0"/>
              <w:rPr>
                <w:rFonts w:cs="Times New Roman"/>
                <w:b/>
                <w:szCs w:val="24"/>
              </w:rPr>
            </w:pPr>
          </w:p>
        </w:tc>
        <w:tc>
          <w:tcPr>
            <w:tcW w:w="2058" w:type="dxa"/>
            <w:gridSpan w:val="2"/>
            <w:tcBorders>
              <w:top w:val="nil"/>
              <w:left w:val="nil"/>
              <w:bottom w:val="nil"/>
              <w:right w:val="single" w:sz="4" w:space="0" w:color="auto"/>
            </w:tcBorders>
            <w:shd w:val="clear" w:color="auto" w:fill="FFFFFF"/>
            <w:vAlign w:val="bottom"/>
          </w:tcPr>
          <w:p w14:paraId="07809A3A"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Cluster</w:t>
            </w:r>
          </w:p>
        </w:tc>
      </w:tr>
      <w:tr w:rsidR="00496DBA" w:rsidRPr="00496DBA" w14:paraId="694F4AF2" w14:textId="77777777" w:rsidTr="00365A6C">
        <w:trPr>
          <w:cantSplit/>
        </w:trPr>
        <w:tc>
          <w:tcPr>
            <w:tcW w:w="1537" w:type="dxa"/>
            <w:vMerge/>
            <w:tcBorders>
              <w:top w:val="nil"/>
              <w:left w:val="single" w:sz="4" w:space="0" w:color="auto"/>
              <w:bottom w:val="nil"/>
              <w:right w:val="nil"/>
            </w:tcBorders>
            <w:shd w:val="clear" w:color="auto" w:fill="FFFFFF"/>
            <w:vAlign w:val="bottom"/>
          </w:tcPr>
          <w:p w14:paraId="599833F9" w14:textId="77777777" w:rsidR="00496DBA" w:rsidRPr="00496DBA" w:rsidRDefault="00496DBA" w:rsidP="00440BF6">
            <w:pPr>
              <w:autoSpaceDE w:val="0"/>
              <w:autoSpaceDN w:val="0"/>
              <w:adjustRightInd w:val="0"/>
              <w:spacing w:after="0"/>
              <w:rPr>
                <w:rFonts w:ascii="Arial" w:hAnsi="Arial" w:cs="Arial"/>
                <w:b/>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F0EAADA"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1</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30BD4D68"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2</w:t>
            </w:r>
          </w:p>
        </w:tc>
      </w:tr>
      <w:tr w:rsidR="00496DBA" w:rsidRPr="00496DBA" w14:paraId="17D38B63" w14:textId="77777777" w:rsidTr="00365A6C">
        <w:trPr>
          <w:cantSplit/>
        </w:trPr>
        <w:tc>
          <w:tcPr>
            <w:tcW w:w="1537" w:type="dxa"/>
            <w:tcBorders>
              <w:top w:val="single" w:sz="8" w:space="0" w:color="152935"/>
              <w:left w:val="single" w:sz="4" w:space="0" w:color="auto"/>
              <w:bottom w:val="single" w:sz="8" w:space="0" w:color="AEAEAE"/>
              <w:right w:val="nil"/>
            </w:tcBorders>
            <w:shd w:val="clear" w:color="auto" w:fill="E0E0E0"/>
          </w:tcPr>
          <w:p w14:paraId="21FB20A6"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Zscore(Video)</w:t>
            </w:r>
          </w:p>
        </w:tc>
        <w:tc>
          <w:tcPr>
            <w:tcW w:w="1029" w:type="dxa"/>
            <w:tcBorders>
              <w:top w:val="single" w:sz="8" w:space="0" w:color="152935"/>
              <w:left w:val="nil"/>
              <w:bottom w:val="single" w:sz="8" w:space="0" w:color="AEAEAE"/>
              <w:right w:val="single" w:sz="8" w:space="0" w:color="E0E0E0"/>
            </w:tcBorders>
            <w:shd w:val="clear" w:color="auto" w:fill="FFFFFF"/>
          </w:tcPr>
          <w:p w14:paraId="3A204803"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.69623</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03776E6A"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-.77359</w:t>
            </w:r>
          </w:p>
        </w:tc>
      </w:tr>
      <w:tr w:rsidR="00496DBA" w:rsidRPr="00496DBA" w14:paraId="19D5407C" w14:textId="77777777" w:rsidTr="00365A6C">
        <w:trPr>
          <w:cantSplit/>
        </w:trPr>
        <w:tc>
          <w:tcPr>
            <w:tcW w:w="1537" w:type="dxa"/>
            <w:tcBorders>
              <w:top w:val="single" w:sz="8" w:space="0" w:color="AEAEAE"/>
              <w:left w:val="single" w:sz="4" w:space="0" w:color="auto"/>
              <w:bottom w:val="single" w:sz="8" w:space="0" w:color="152935"/>
              <w:right w:val="nil"/>
            </w:tcBorders>
            <w:shd w:val="clear" w:color="auto" w:fill="E0E0E0"/>
          </w:tcPr>
          <w:p w14:paraId="29971541"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Zscore(Puzzle)</w:t>
            </w:r>
          </w:p>
        </w:tc>
        <w:tc>
          <w:tcPr>
            <w:tcW w:w="1029" w:type="dxa"/>
            <w:tcBorders>
              <w:top w:val="single" w:sz="8" w:space="0" w:color="AEAEAE"/>
              <w:left w:val="nil"/>
              <w:bottom w:val="single" w:sz="8" w:space="0" w:color="152935"/>
              <w:right w:val="single" w:sz="8" w:space="0" w:color="E0E0E0"/>
            </w:tcBorders>
            <w:shd w:val="clear" w:color="auto" w:fill="FFFFFF"/>
          </w:tcPr>
          <w:p w14:paraId="2417329C"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.58443</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28FD55E7"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-.64937</w:t>
            </w:r>
          </w:p>
        </w:tc>
      </w:tr>
      <w:tr w:rsidR="00496DBA" w:rsidRPr="00496DBA" w14:paraId="127E729F" w14:textId="77777777" w:rsidTr="00365A6C">
        <w:trPr>
          <w:cantSplit/>
        </w:trPr>
        <w:tc>
          <w:tcPr>
            <w:tcW w:w="3595" w:type="dxa"/>
            <w:gridSpan w:val="3"/>
            <w:tcBorders>
              <w:top w:val="nil"/>
              <w:left w:val="single" w:sz="4" w:space="0" w:color="auto"/>
              <w:bottom w:val="single" w:sz="4" w:space="0" w:color="auto"/>
              <w:right w:val="single" w:sz="4" w:space="0" w:color="auto"/>
            </w:tcBorders>
            <w:shd w:val="clear" w:color="auto" w:fill="FFFFFF"/>
          </w:tcPr>
          <w:p w14:paraId="2517860D"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a. Ice_Cream = Vanilla</w:t>
            </w:r>
          </w:p>
        </w:tc>
      </w:tr>
    </w:tbl>
    <w:p w14:paraId="180005B2" w14:textId="77777777" w:rsidR="00496DBA" w:rsidRPr="00496DBA" w:rsidRDefault="00496DBA" w:rsidP="00440BF6">
      <w:pPr>
        <w:autoSpaceDE w:val="0"/>
        <w:autoSpaceDN w:val="0"/>
        <w:adjustRightInd w:val="0"/>
        <w:spacing w:after="0"/>
        <w:rPr>
          <w:rFonts w:cs="Times New Roman"/>
          <w:b/>
          <w:szCs w:val="24"/>
        </w:rPr>
      </w:pPr>
    </w:p>
    <w:p w14:paraId="53E73F86" w14:textId="77777777" w:rsidR="00496DBA" w:rsidRPr="00496DBA" w:rsidRDefault="00496DBA" w:rsidP="00440BF6">
      <w:pPr>
        <w:autoSpaceDE w:val="0"/>
        <w:autoSpaceDN w:val="0"/>
        <w:adjustRightInd w:val="0"/>
        <w:spacing w:after="0"/>
        <w:rPr>
          <w:rFonts w:cs="Times New Roman"/>
          <w:b/>
          <w:szCs w:val="24"/>
        </w:rPr>
      </w:pPr>
    </w:p>
    <w:tbl>
      <w:tblPr>
        <w:tblW w:w="35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7"/>
        <w:gridCol w:w="1030"/>
        <w:gridCol w:w="1030"/>
      </w:tblGrid>
      <w:tr w:rsidR="00496DBA" w:rsidRPr="00496DBA" w14:paraId="784D2125" w14:textId="77777777" w:rsidTr="00365A6C">
        <w:trPr>
          <w:cantSplit/>
        </w:trPr>
        <w:tc>
          <w:tcPr>
            <w:tcW w:w="3595" w:type="dxa"/>
            <w:gridSpan w:val="3"/>
            <w:tcBorders>
              <w:top w:val="single" w:sz="4" w:space="0" w:color="auto"/>
              <w:left w:val="single" w:sz="4" w:space="0" w:color="auto"/>
              <w:bottom w:val="nil"/>
              <w:right w:val="single" w:sz="4" w:space="0" w:color="auto"/>
            </w:tcBorders>
            <w:shd w:val="clear" w:color="auto" w:fill="FFFFFF"/>
            <w:vAlign w:val="center"/>
          </w:tcPr>
          <w:p w14:paraId="697CEAEB" w14:textId="77777777" w:rsidR="00496DBA" w:rsidRPr="00496DBA" w:rsidRDefault="00496DBA" w:rsidP="00440BF6">
            <w:pPr>
              <w:autoSpaceDE w:val="0"/>
              <w:autoSpaceDN w:val="0"/>
              <w:adjustRightInd w:val="0"/>
              <w:spacing w:after="0"/>
              <w:ind w:left="60" w:right="60"/>
              <w:rPr>
                <w:rFonts w:ascii="Arial" w:hAnsi="Arial" w:cs="Arial"/>
                <w:b/>
                <w:color w:val="010205"/>
                <w:sz w:val="22"/>
              </w:rPr>
            </w:pPr>
            <w:r w:rsidRPr="00496DBA">
              <w:rPr>
                <w:rFonts w:ascii="Arial" w:hAnsi="Arial" w:cs="Arial"/>
                <w:bCs/>
                <w:color w:val="010205"/>
                <w:sz w:val="22"/>
              </w:rPr>
              <w:t>Final Cluster Centers</w:t>
            </w:r>
            <w:r w:rsidRPr="00496DBA">
              <w:rPr>
                <w:rFonts w:ascii="Arial" w:hAnsi="Arial" w:cs="Arial"/>
                <w:bCs/>
                <w:color w:val="010205"/>
                <w:sz w:val="22"/>
                <w:vertAlign w:val="superscript"/>
              </w:rPr>
              <w:t>a</w:t>
            </w:r>
          </w:p>
        </w:tc>
      </w:tr>
      <w:tr w:rsidR="00496DBA" w:rsidRPr="00496DBA" w14:paraId="29A5115F" w14:textId="77777777" w:rsidTr="00365A6C">
        <w:trPr>
          <w:cantSplit/>
        </w:trPr>
        <w:tc>
          <w:tcPr>
            <w:tcW w:w="1537" w:type="dxa"/>
            <w:vMerge w:val="restart"/>
            <w:tcBorders>
              <w:top w:val="nil"/>
              <w:left w:val="single" w:sz="4" w:space="0" w:color="auto"/>
              <w:bottom w:val="nil"/>
              <w:right w:val="nil"/>
            </w:tcBorders>
            <w:shd w:val="clear" w:color="auto" w:fill="FFFFFF"/>
            <w:vAlign w:val="bottom"/>
          </w:tcPr>
          <w:p w14:paraId="41FD783C" w14:textId="77777777" w:rsidR="00496DBA" w:rsidRPr="00496DBA" w:rsidRDefault="00496DBA" w:rsidP="00440BF6">
            <w:pPr>
              <w:autoSpaceDE w:val="0"/>
              <w:autoSpaceDN w:val="0"/>
              <w:adjustRightInd w:val="0"/>
              <w:spacing w:after="0"/>
              <w:rPr>
                <w:rFonts w:cs="Times New Roman"/>
                <w:b/>
                <w:szCs w:val="24"/>
              </w:rPr>
            </w:pPr>
          </w:p>
        </w:tc>
        <w:tc>
          <w:tcPr>
            <w:tcW w:w="2058" w:type="dxa"/>
            <w:gridSpan w:val="2"/>
            <w:tcBorders>
              <w:top w:val="nil"/>
              <w:left w:val="nil"/>
              <w:bottom w:val="nil"/>
              <w:right w:val="single" w:sz="4" w:space="0" w:color="auto"/>
            </w:tcBorders>
            <w:shd w:val="clear" w:color="auto" w:fill="FFFFFF"/>
            <w:vAlign w:val="bottom"/>
          </w:tcPr>
          <w:p w14:paraId="33FA6FF0"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Cluster</w:t>
            </w:r>
          </w:p>
        </w:tc>
      </w:tr>
      <w:tr w:rsidR="00496DBA" w:rsidRPr="00496DBA" w14:paraId="4B940E88" w14:textId="77777777" w:rsidTr="00365A6C">
        <w:trPr>
          <w:cantSplit/>
        </w:trPr>
        <w:tc>
          <w:tcPr>
            <w:tcW w:w="1537" w:type="dxa"/>
            <w:vMerge/>
            <w:tcBorders>
              <w:top w:val="nil"/>
              <w:left w:val="single" w:sz="4" w:space="0" w:color="auto"/>
              <w:bottom w:val="nil"/>
              <w:right w:val="nil"/>
            </w:tcBorders>
            <w:shd w:val="clear" w:color="auto" w:fill="FFFFFF"/>
            <w:vAlign w:val="bottom"/>
          </w:tcPr>
          <w:p w14:paraId="3C98326B" w14:textId="77777777" w:rsidR="00496DBA" w:rsidRPr="00496DBA" w:rsidRDefault="00496DBA" w:rsidP="00440BF6">
            <w:pPr>
              <w:autoSpaceDE w:val="0"/>
              <w:autoSpaceDN w:val="0"/>
              <w:adjustRightInd w:val="0"/>
              <w:spacing w:after="0"/>
              <w:rPr>
                <w:rFonts w:ascii="Arial" w:hAnsi="Arial" w:cs="Arial"/>
                <w:b/>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5D30299"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1</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7B17653F"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2</w:t>
            </w:r>
          </w:p>
        </w:tc>
      </w:tr>
      <w:tr w:rsidR="00496DBA" w:rsidRPr="00496DBA" w14:paraId="28F871A6" w14:textId="77777777" w:rsidTr="00365A6C">
        <w:trPr>
          <w:cantSplit/>
        </w:trPr>
        <w:tc>
          <w:tcPr>
            <w:tcW w:w="1537" w:type="dxa"/>
            <w:tcBorders>
              <w:top w:val="single" w:sz="8" w:space="0" w:color="152935"/>
              <w:left w:val="single" w:sz="4" w:space="0" w:color="auto"/>
              <w:bottom w:val="single" w:sz="8" w:space="0" w:color="AEAEAE"/>
              <w:right w:val="nil"/>
            </w:tcBorders>
            <w:shd w:val="clear" w:color="auto" w:fill="E0E0E0"/>
          </w:tcPr>
          <w:p w14:paraId="09FE5FEF"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Zscore(Video)</w:t>
            </w:r>
          </w:p>
        </w:tc>
        <w:tc>
          <w:tcPr>
            <w:tcW w:w="1029" w:type="dxa"/>
            <w:tcBorders>
              <w:top w:val="single" w:sz="8" w:space="0" w:color="152935"/>
              <w:left w:val="nil"/>
              <w:bottom w:val="single" w:sz="8" w:space="0" w:color="AEAEAE"/>
              <w:right w:val="single" w:sz="8" w:space="0" w:color="E0E0E0"/>
            </w:tcBorders>
            <w:shd w:val="clear" w:color="auto" w:fill="FFFFFF"/>
          </w:tcPr>
          <w:p w14:paraId="7EB31635"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.81434</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3767ECE9"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-.71661</w:t>
            </w:r>
          </w:p>
        </w:tc>
      </w:tr>
      <w:tr w:rsidR="00496DBA" w:rsidRPr="00496DBA" w14:paraId="5C008505" w14:textId="77777777" w:rsidTr="00365A6C">
        <w:trPr>
          <w:cantSplit/>
        </w:trPr>
        <w:tc>
          <w:tcPr>
            <w:tcW w:w="1537" w:type="dxa"/>
            <w:tcBorders>
              <w:top w:val="single" w:sz="8" w:space="0" w:color="AEAEAE"/>
              <w:left w:val="single" w:sz="4" w:space="0" w:color="auto"/>
              <w:bottom w:val="single" w:sz="8" w:space="0" w:color="152935"/>
              <w:right w:val="nil"/>
            </w:tcBorders>
            <w:shd w:val="clear" w:color="auto" w:fill="E0E0E0"/>
          </w:tcPr>
          <w:p w14:paraId="5E2CC053"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Zscore(Puzzle)</w:t>
            </w:r>
          </w:p>
        </w:tc>
        <w:tc>
          <w:tcPr>
            <w:tcW w:w="1029" w:type="dxa"/>
            <w:tcBorders>
              <w:top w:val="single" w:sz="8" w:space="0" w:color="AEAEAE"/>
              <w:left w:val="nil"/>
              <w:bottom w:val="single" w:sz="8" w:space="0" w:color="152935"/>
              <w:right w:val="single" w:sz="8" w:space="0" w:color="E0E0E0"/>
            </w:tcBorders>
            <w:shd w:val="clear" w:color="auto" w:fill="FFFFFF"/>
          </w:tcPr>
          <w:p w14:paraId="75DB13E1"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.67102</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709695DF"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-.59049</w:t>
            </w:r>
          </w:p>
        </w:tc>
      </w:tr>
      <w:tr w:rsidR="00496DBA" w:rsidRPr="00496DBA" w14:paraId="4F6B696C" w14:textId="77777777" w:rsidTr="00365A6C">
        <w:trPr>
          <w:cantSplit/>
        </w:trPr>
        <w:tc>
          <w:tcPr>
            <w:tcW w:w="3595" w:type="dxa"/>
            <w:gridSpan w:val="3"/>
            <w:tcBorders>
              <w:top w:val="nil"/>
              <w:left w:val="single" w:sz="4" w:space="0" w:color="auto"/>
              <w:bottom w:val="single" w:sz="4" w:space="0" w:color="auto"/>
              <w:right w:val="single" w:sz="4" w:space="0" w:color="auto"/>
            </w:tcBorders>
            <w:shd w:val="clear" w:color="auto" w:fill="FFFFFF"/>
          </w:tcPr>
          <w:p w14:paraId="1AFBF825"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a. Ice_Cream = Chocolate</w:t>
            </w:r>
          </w:p>
        </w:tc>
      </w:tr>
    </w:tbl>
    <w:p w14:paraId="66B84719" w14:textId="77777777" w:rsidR="00496DBA" w:rsidRPr="00496DBA" w:rsidRDefault="00496DBA" w:rsidP="00440BF6">
      <w:pPr>
        <w:autoSpaceDE w:val="0"/>
        <w:autoSpaceDN w:val="0"/>
        <w:adjustRightInd w:val="0"/>
        <w:spacing w:after="0"/>
        <w:rPr>
          <w:rFonts w:cs="Times New Roman"/>
          <w:b/>
          <w:szCs w:val="24"/>
        </w:rPr>
      </w:pPr>
    </w:p>
    <w:p w14:paraId="468C7561" w14:textId="77777777" w:rsidR="00496DBA" w:rsidRPr="00E67E0E" w:rsidRDefault="00496DBA" w:rsidP="00440BF6">
      <w:pPr>
        <w:autoSpaceDE w:val="0"/>
        <w:autoSpaceDN w:val="0"/>
        <w:adjustRightInd w:val="0"/>
        <w:spacing w:after="0"/>
        <w:rPr>
          <w:rFonts w:cs="Times New Roman"/>
          <w:b/>
          <w:szCs w:val="24"/>
        </w:rPr>
      </w:pPr>
    </w:p>
    <w:p w14:paraId="157FE847" w14:textId="77777777" w:rsidR="00496DBA" w:rsidRPr="00496DBA" w:rsidRDefault="00496DBA" w:rsidP="00440BF6">
      <w:pPr>
        <w:autoSpaceDE w:val="0"/>
        <w:autoSpaceDN w:val="0"/>
        <w:adjustRightInd w:val="0"/>
        <w:spacing w:after="0"/>
        <w:rPr>
          <w:rFonts w:cs="Times New Roman"/>
          <w:b/>
          <w:szCs w:val="24"/>
        </w:rPr>
      </w:pPr>
    </w:p>
    <w:tbl>
      <w:tblPr>
        <w:tblW w:w="3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8"/>
        <w:gridCol w:w="1045"/>
        <w:gridCol w:w="1029"/>
      </w:tblGrid>
      <w:tr w:rsidR="00496DBA" w:rsidRPr="00496DBA" w14:paraId="50F48E74" w14:textId="77777777" w:rsidTr="00365A6C">
        <w:trPr>
          <w:cantSplit/>
        </w:trPr>
        <w:tc>
          <w:tcPr>
            <w:tcW w:w="3611" w:type="dxa"/>
            <w:gridSpan w:val="3"/>
            <w:tcBorders>
              <w:top w:val="single" w:sz="4" w:space="0" w:color="auto"/>
              <w:left w:val="single" w:sz="4" w:space="0" w:color="auto"/>
              <w:bottom w:val="nil"/>
              <w:right w:val="single" w:sz="4" w:space="0" w:color="auto"/>
            </w:tcBorders>
            <w:shd w:val="clear" w:color="auto" w:fill="FFFFFF"/>
            <w:vAlign w:val="center"/>
          </w:tcPr>
          <w:p w14:paraId="66FE9DB1" w14:textId="77777777" w:rsidR="00496DBA" w:rsidRPr="00496DBA" w:rsidRDefault="00496DBA" w:rsidP="00440BF6">
            <w:pPr>
              <w:autoSpaceDE w:val="0"/>
              <w:autoSpaceDN w:val="0"/>
              <w:adjustRightInd w:val="0"/>
              <w:spacing w:after="0"/>
              <w:ind w:left="60" w:right="60"/>
              <w:rPr>
                <w:rFonts w:ascii="Arial" w:hAnsi="Arial" w:cs="Arial"/>
                <w:b/>
                <w:color w:val="010205"/>
                <w:sz w:val="22"/>
              </w:rPr>
            </w:pPr>
            <w:r w:rsidRPr="00496DBA">
              <w:rPr>
                <w:rFonts w:ascii="Arial" w:hAnsi="Arial" w:cs="Arial"/>
                <w:bCs/>
                <w:color w:val="010205"/>
                <w:sz w:val="22"/>
              </w:rPr>
              <w:t>Final Cluster Centers</w:t>
            </w:r>
            <w:r w:rsidRPr="00496DBA">
              <w:rPr>
                <w:rFonts w:ascii="Arial" w:hAnsi="Arial" w:cs="Arial"/>
                <w:bCs/>
                <w:color w:val="010205"/>
                <w:sz w:val="22"/>
                <w:vertAlign w:val="superscript"/>
              </w:rPr>
              <w:t>a</w:t>
            </w:r>
          </w:p>
        </w:tc>
      </w:tr>
      <w:tr w:rsidR="00496DBA" w:rsidRPr="00496DBA" w14:paraId="20376E49" w14:textId="77777777" w:rsidTr="00365A6C">
        <w:trPr>
          <w:cantSplit/>
        </w:trPr>
        <w:tc>
          <w:tcPr>
            <w:tcW w:w="1537" w:type="dxa"/>
            <w:vMerge w:val="restart"/>
            <w:tcBorders>
              <w:top w:val="nil"/>
              <w:left w:val="single" w:sz="4" w:space="0" w:color="auto"/>
              <w:bottom w:val="nil"/>
              <w:right w:val="nil"/>
            </w:tcBorders>
            <w:shd w:val="clear" w:color="auto" w:fill="FFFFFF"/>
            <w:vAlign w:val="bottom"/>
          </w:tcPr>
          <w:p w14:paraId="5109DB58" w14:textId="77777777" w:rsidR="00496DBA" w:rsidRPr="00496DBA" w:rsidRDefault="00496DBA" w:rsidP="00440BF6">
            <w:pPr>
              <w:autoSpaceDE w:val="0"/>
              <w:autoSpaceDN w:val="0"/>
              <w:adjustRightInd w:val="0"/>
              <w:spacing w:after="0"/>
              <w:rPr>
                <w:rFonts w:cs="Times New Roman"/>
                <w:b/>
                <w:szCs w:val="24"/>
              </w:rPr>
            </w:pPr>
          </w:p>
        </w:tc>
        <w:tc>
          <w:tcPr>
            <w:tcW w:w="2074" w:type="dxa"/>
            <w:gridSpan w:val="2"/>
            <w:tcBorders>
              <w:top w:val="nil"/>
              <w:left w:val="nil"/>
              <w:bottom w:val="nil"/>
              <w:right w:val="single" w:sz="4" w:space="0" w:color="auto"/>
            </w:tcBorders>
            <w:shd w:val="clear" w:color="auto" w:fill="FFFFFF"/>
            <w:vAlign w:val="bottom"/>
          </w:tcPr>
          <w:p w14:paraId="0230ABB2"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Cluster</w:t>
            </w:r>
          </w:p>
        </w:tc>
      </w:tr>
      <w:tr w:rsidR="00496DBA" w:rsidRPr="00496DBA" w14:paraId="035E4981" w14:textId="77777777" w:rsidTr="00365A6C">
        <w:trPr>
          <w:cantSplit/>
        </w:trPr>
        <w:tc>
          <w:tcPr>
            <w:tcW w:w="1537" w:type="dxa"/>
            <w:vMerge/>
            <w:tcBorders>
              <w:top w:val="nil"/>
              <w:left w:val="single" w:sz="4" w:space="0" w:color="auto"/>
              <w:bottom w:val="nil"/>
              <w:right w:val="nil"/>
            </w:tcBorders>
            <w:shd w:val="clear" w:color="auto" w:fill="FFFFFF"/>
            <w:vAlign w:val="bottom"/>
          </w:tcPr>
          <w:p w14:paraId="098E96DB" w14:textId="77777777" w:rsidR="00496DBA" w:rsidRPr="00496DBA" w:rsidRDefault="00496DBA" w:rsidP="00440BF6">
            <w:pPr>
              <w:autoSpaceDE w:val="0"/>
              <w:autoSpaceDN w:val="0"/>
              <w:adjustRightInd w:val="0"/>
              <w:spacing w:after="0"/>
              <w:rPr>
                <w:rFonts w:ascii="Arial" w:hAnsi="Arial" w:cs="Arial"/>
                <w:b/>
                <w:color w:val="264A60"/>
                <w:sz w:val="18"/>
                <w:szCs w:val="18"/>
              </w:rPr>
            </w:pPr>
          </w:p>
        </w:tc>
        <w:tc>
          <w:tcPr>
            <w:tcW w:w="1045" w:type="dxa"/>
            <w:tcBorders>
              <w:top w:val="nil"/>
              <w:left w:val="nil"/>
              <w:bottom w:val="single" w:sz="8" w:space="0" w:color="152935"/>
              <w:right w:val="single" w:sz="8" w:space="0" w:color="E0E0E0"/>
            </w:tcBorders>
            <w:shd w:val="clear" w:color="auto" w:fill="FFFFFF"/>
            <w:vAlign w:val="bottom"/>
          </w:tcPr>
          <w:p w14:paraId="3E3DF9BE"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1</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6AA2D1FA"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2</w:t>
            </w:r>
          </w:p>
        </w:tc>
      </w:tr>
      <w:tr w:rsidR="00496DBA" w:rsidRPr="00496DBA" w14:paraId="43F8911F" w14:textId="77777777" w:rsidTr="00365A6C">
        <w:trPr>
          <w:cantSplit/>
        </w:trPr>
        <w:tc>
          <w:tcPr>
            <w:tcW w:w="1537" w:type="dxa"/>
            <w:tcBorders>
              <w:top w:val="single" w:sz="8" w:space="0" w:color="152935"/>
              <w:left w:val="single" w:sz="4" w:space="0" w:color="auto"/>
              <w:bottom w:val="single" w:sz="8" w:space="0" w:color="AEAEAE"/>
              <w:right w:val="nil"/>
            </w:tcBorders>
            <w:shd w:val="clear" w:color="auto" w:fill="E0E0E0"/>
          </w:tcPr>
          <w:p w14:paraId="533679A2"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Zscore(Video)</w:t>
            </w:r>
          </w:p>
        </w:tc>
        <w:tc>
          <w:tcPr>
            <w:tcW w:w="1045" w:type="dxa"/>
            <w:tcBorders>
              <w:top w:val="single" w:sz="8" w:space="0" w:color="152935"/>
              <w:left w:val="nil"/>
              <w:bottom w:val="single" w:sz="8" w:space="0" w:color="AEAEAE"/>
              <w:right w:val="single" w:sz="8" w:space="0" w:color="E0E0E0"/>
            </w:tcBorders>
            <w:shd w:val="clear" w:color="auto" w:fill="FFFFFF"/>
          </w:tcPr>
          <w:p w14:paraId="6BE5164A"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-.90338</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4E94F7F0"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.47546</w:t>
            </w:r>
          </w:p>
        </w:tc>
      </w:tr>
      <w:tr w:rsidR="00496DBA" w:rsidRPr="00496DBA" w14:paraId="0DAEA682" w14:textId="77777777" w:rsidTr="00365A6C">
        <w:trPr>
          <w:cantSplit/>
        </w:trPr>
        <w:tc>
          <w:tcPr>
            <w:tcW w:w="1537" w:type="dxa"/>
            <w:tcBorders>
              <w:top w:val="single" w:sz="8" w:space="0" w:color="AEAEAE"/>
              <w:left w:val="single" w:sz="4" w:space="0" w:color="auto"/>
              <w:bottom w:val="single" w:sz="8" w:space="0" w:color="152935"/>
              <w:right w:val="nil"/>
            </w:tcBorders>
            <w:shd w:val="clear" w:color="auto" w:fill="E0E0E0"/>
          </w:tcPr>
          <w:p w14:paraId="31E4316C" w14:textId="77777777" w:rsidR="00496DBA" w:rsidRPr="00496DBA" w:rsidRDefault="00496DBA" w:rsidP="00440BF6">
            <w:pPr>
              <w:autoSpaceDE w:val="0"/>
              <w:autoSpaceDN w:val="0"/>
              <w:adjustRightInd w:val="0"/>
              <w:spacing w:after="0"/>
              <w:ind w:left="60" w:right="60"/>
              <w:rPr>
                <w:rFonts w:ascii="Arial" w:hAnsi="Arial" w:cs="Arial"/>
                <w:b/>
                <w:color w:val="264A60"/>
                <w:sz w:val="18"/>
                <w:szCs w:val="18"/>
              </w:rPr>
            </w:pPr>
            <w:r w:rsidRPr="00496DBA">
              <w:rPr>
                <w:rFonts w:ascii="Arial" w:hAnsi="Arial" w:cs="Arial"/>
                <w:color w:val="264A60"/>
                <w:sz w:val="18"/>
                <w:szCs w:val="18"/>
              </w:rPr>
              <w:t>Zscore(Puzzle)</w:t>
            </w:r>
          </w:p>
        </w:tc>
        <w:tc>
          <w:tcPr>
            <w:tcW w:w="1045" w:type="dxa"/>
            <w:tcBorders>
              <w:top w:val="single" w:sz="8" w:space="0" w:color="AEAEAE"/>
              <w:left w:val="nil"/>
              <w:bottom w:val="single" w:sz="8" w:space="0" w:color="152935"/>
              <w:right w:val="single" w:sz="8" w:space="0" w:color="E0E0E0"/>
            </w:tcBorders>
            <w:shd w:val="clear" w:color="auto" w:fill="FFFFFF"/>
          </w:tcPr>
          <w:p w14:paraId="1A48C9F0"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-1.06282</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7577BD86"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.55938</w:t>
            </w:r>
          </w:p>
        </w:tc>
      </w:tr>
      <w:tr w:rsidR="00496DBA" w:rsidRPr="00496DBA" w14:paraId="46074F4E" w14:textId="77777777" w:rsidTr="00365A6C">
        <w:trPr>
          <w:cantSplit/>
        </w:trPr>
        <w:tc>
          <w:tcPr>
            <w:tcW w:w="3611" w:type="dxa"/>
            <w:gridSpan w:val="3"/>
            <w:tcBorders>
              <w:top w:val="nil"/>
              <w:left w:val="single" w:sz="4" w:space="0" w:color="auto"/>
              <w:bottom w:val="single" w:sz="4" w:space="0" w:color="auto"/>
              <w:right w:val="single" w:sz="4" w:space="0" w:color="auto"/>
            </w:tcBorders>
            <w:shd w:val="clear" w:color="auto" w:fill="FFFFFF"/>
          </w:tcPr>
          <w:p w14:paraId="00368134" w14:textId="77777777" w:rsidR="00496DBA" w:rsidRPr="00496DBA" w:rsidRDefault="00496DBA" w:rsidP="00440BF6">
            <w:pPr>
              <w:autoSpaceDE w:val="0"/>
              <w:autoSpaceDN w:val="0"/>
              <w:adjustRightInd w:val="0"/>
              <w:spacing w:after="0"/>
              <w:ind w:left="60" w:right="60"/>
              <w:rPr>
                <w:rFonts w:ascii="Arial" w:hAnsi="Arial" w:cs="Arial"/>
                <w:b/>
                <w:color w:val="010205"/>
                <w:sz w:val="18"/>
                <w:szCs w:val="18"/>
              </w:rPr>
            </w:pPr>
            <w:r w:rsidRPr="00496DBA">
              <w:rPr>
                <w:rFonts w:ascii="Arial" w:hAnsi="Arial" w:cs="Arial"/>
                <w:color w:val="010205"/>
                <w:sz w:val="18"/>
                <w:szCs w:val="18"/>
              </w:rPr>
              <w:t>a. Ice_Cream = Strawberry</w:t>
            </w:r>
          </w:p>
        </w:tc>
      </w:tr>
    </w:tbl>
    <w:p w14:paraId="217A2BA5" w14:textId="77777777" w:rsidR="0003482F" w:rsidRDefault="0003482F" w:rsidP="00440BF6">
      <w:pPr>
        <w:autoSpaceDE w:val="0"/>
        <w:autoSpaceDN w:val="0"/>
        <w:adjustRightInd w:val="0"/>
        <w:spacing w:after="0"/>
        <w:rPr>
          <w:rFonts w:cs="Times New Roman"/>
          <w:b/>
          <w:szCs w:val="24"/>
        </w:rPr>
      </w:pPr>
    </w:p>
    <w:p w14:paraId="66E925AA" w14:textId="77777777" w:rsidR="002C2055" w:rsidRDefault="007C56A9" w:rsidP="0003482F">
      <w:pPr>
        <w:pStyle w:val="Heading3"/>
        <w:rPr>
          <w:b/>
        </w:rPr>
      </w:pPr>
      <w:bookmarkStart w:id="19" w:name="_Toc99496334"/>
      <w:r>
        <w:lastRenderedPageBreak/>
        <w:t>Part: b</w:t>
      </w:r>
      <w:bookmarkEnd w:id="19"/>
    </w:p>
    <w:p w14:paraId="1956EAF6" w14:textId="77777777" w:rsidR="007C56A9" w:rsidRPr="00CA4CC6" w:rsidRDefault="005B4FFB" w:rsidP="00EE0940">
      <w:pPr>
        <w:pStyle w:val="Heading3"/>
        <w:rPr>
          <w:b/>
        </w:rPr>
      </w:pPr>
      <w:bookmarkStart w:id="20" w:name="_Toc99496335"/>
      <w:r w:rsidRPr="00CA4CC6">
        <w:t>Common data mining and text mining methods</w:t>
      </w:r>
      <w:bookmarkEnd w:id="20"/>
    </w:p>
    <w:p w14:paraId="3680B10A" w14:textId="77777777" w:rsidR="00FE76DE" w:rsidRDefault="00FE76DE" w:rsidP="00440BF6">
      <w:pPr>
        <w:autoSpaceDE w:val="0"/>
        <w:autoSpaceDN w:val="0"/>
        <w:adjustRightInd w:val="0"/>
        <w:spacing w:after="0"/>
        <w:rPr>
          <w:rFonts w:cs="Times New Roman"/>
          <w:b/>
          <w:szCs w:val="24"/>
        </w:rPr>
      </w:pPr>
      <w:r w:rsidRPr="00FE76DE">
        <w:rPr>
          <w:rFonts w:cs="Times New Roman"/>
          <w:szCs w:val="24"/>
        </w:rPr>
        <w:t>Businesses acquire and retain unfathomable amounts of data, which allows them to get insights into their operations. Data miners find business trends and move the firm into a more profitable position by evaluating enormous volumes of data</w:t>
      </w:r>
      <w:r w:rsidR="007D1DDA">
        <w:rPr>
          <w:rFonts w:cs="Times New Roman"/>
          <w:szCs w:val="24"/>
        </w:rPr>
        <w:t xml:space="preserve"> (Suresh and </w:t>
      </w:r>
      <w:proofErr w:type="spellStart"/>
      <w:r w:rsidR="007D1DDA">
        <w:rPr>
          <w:rFonts w:cs="Times New Roman"/>
          <w:szCs w:val="24"/>
        </w:rPr>
        <w:t>Harshni</w:t>
      </w:r>
      <w:proofErr w:type="spellEnd"/>
      <w:r w:rsidR="007D1DDA">
        <w:rPr>
          <w:rFonts w:cs="Times New Roman"/>
          <w:szCs w:val="24"/>
        </w:rPr>
        <w:t xml:space="preserve">, </w:t>
      </w:r>
      <w:r w:rsidR="00D57F3C">
        <w:rPr>
          <w:rFonts w:cs="Times New Roman"/>
          <w:szCs w:val="24"/>
        </w:rPr>
        <w:t>2017)</w:t>
      </w:r>
      <w:r w:rsidRPr="00FE76DE">
        <w:rPr>
          <w:rFonts w:cs="Times New Roman"/>
          <w:szCs w:val="24"/>
        </w:rPr>
        <w:t>.</w:t>
      </w:r>
      <w:r>
        <w:rPr>
          <w:rFonts w:cs="Times New Roman"/>
          <w:szCs w:val="24"/>
        </w:rPr>
        <w:t xml:space="preserve"> </w:t>
      </w:r>
      <w:r w:rsidR="00B55399">
        <w:rPr>
          <w:rFonts w:cs="Times New Roman"/>
          <w:szCs w:val="24"/>
        </w:rPr>
        <w:t>Different data and text mining methods are discussed below:</w:t>
      </w:r>
    </w:p>
    <w:p w14:paraId="0214A607" w14:textId="77777777" w:rsidR="005B4FFB" w:rsidRDefault="008722C8" w:rsidP="00440BF6">
      <w:pPr>
        <w:autoSpaceDE w:val="0"/>
        <w:autoSpaceDN w:val="0"/>
        <w:adjustRightInd w:val="0"/>
        <w:spacing w:after="0"/>
        <w:rPr>
          <w:rFonts w:cs="Times New Roman"/>
          <w:b/>
          <w:szCs w:val="24"/>
        </w:rPr>
      </w:pPr>
      <w:r w:rsidRPr="008722C8">
        <w:rPr>
          <w:rFonts w:cs="Times New Roman"/>
          <w:szCs w:val="24"/>
        </w:rPr>
        <w:t>Regression analysis</w:t>
      </w:r>
      <w:r w:rsidR="00940E25">
        <w:rPr>
          <w:rFonts w:cs="Times New Roman"/>
          <w:szCs w:val="24"/>
        </w:rPr>
        <w:t xml:space="preserve">: </w:t>
      </w:r>
      <w:r w:rsidRPr="008722C8">
        <w:rPr>
          <w:rFonts w:cs="Times New Roman"/>
          <w:szCs w:val="24"/>
        </w:rPr>
        <w:t xml:space="preserve">Regression is a planning and </w:t>
      </w:r>
      <w:r w:rsidR="00D82A1F" w:rsidRPr="008722C8">
        <w:rPr>
          <w:rFonts w:cs="Times New Roman"/>
          <w:szCs w:val="24"/>
        </w:rPr>
        <w:t>modelling</w:t>
      </w:r>
      <w:r w:rsidRPr="008722C8">
        <w:rPr>
          <w:rFonts w:cs="Times New Roman"/>
          <w:szCs w:val="24"/>
        </w:rPr>
        <w:t xml:space="preserve"> tool that determines the likelihood of a given variable. Based on many criteria, an organization may be able to forecast pricing points. It aids in data mining by determining the link between variables in a set.</w:t>
      </w:r>
    </w:p>
    <w:p w14:paraId="6D320267" w14:textId="77777777" w:rsidR="00064E50" w:rsidRDefault="00064E50" w:rsidP="00440BF6">
      <w:pPr>
        <w:autoSpaceDE w:val="0"/>
        <w:autoSpaceDN w:val="0"/>
        <w:adjustRightInd w:val="0"/>
        <w:spacing w:after="0"/>
        <w:rPr>
          <w:rFonts w:cs="Times New Roman"/>
          <w:b/>
          <w:szCs w:val="24"/>
        </w:rPr>
      </w:pPr>
      <w:r>
        <w:rPr>
          <w:rFonts w:cs="Times New Roman"/>
          <w:szCs w:val="24"/>
        </w:rPr>
        <w:t>Association</w:t>
      </w:r>
      <w:r w:rsidR="00940E25">
        <w:rPr>
          <w:rFonts w:cs="Times New Roman"/>
          <w:szCs w:val="24"/>
        </w:rPr>
        <w:t xml:space="preserve">: </w:t>
      </w:r>
      <w:r w:rsidR="00356C11" w:rsidRPr="00356C11">
        <w:rPr>
          <w:rFonts w:cs="Times New Roman"/>
          <w:szCs w:val="24"/>
        </w:rPr>
        <w:t>Association is used by data miners to uncover meaningful links between variables in databases. It is frequently used to assist businesses in determining marketing research and strategy.</w:t>
      </w:r>
    </w:p>
    <w:p w14:paraId="32931B8A" w14:textId="77777777" w:rsidR="00511C37" w:rsidRDefault="00511C37" w:rsidP="00440BF6">
      <w:pPr>
        <w:autoSpaceDE w:val="0"/>
        <w:autoSpaceDN w:val="0"/>
        <w:adjustRightInd w:val="0"/>
        <w:spacing w:after="0"/>
        <w:rPr>
          <w:rFonts w:cs="Times New Roman"/>
          <w:b/>
          <w:szCs w:val="24"/>
        </w:rPr>
      </w:pPr>
      <w:r>
        <w:rPr>
          <w:rFonts w:cs="Times New Roman"/>
          <w:szCs w:val="24"/>
        </w:rPr>
        <w:t>Summarization</w:t>
      </w:r>
      <w:r w:rsidR="00940E25">
        <w:rPr>
          <w:rFonts w:cs="Times New Roman"/>
          <w:szCs w:val="24"/>
        </w:rPr>
        <w:t xml:space="preserve">: </w:t>
      </w:r>
      <w:r w:rsidRPr="00511C37">
        <w:rPr>
          <w:rFonts w:cs="Times New Roman"/>
          <w:szCs w:val="24"/>
        </w:rPr>
        <w:t>The primary goal of summarizing is to reduce the length, details, and complexity of a text while retaining important points and genuine significance. Summarizing data is typically the essential base on which background data about a cohort is given, and text summarization aids in determining if a lengthy document meets the user's needs</w:t>
      </w:r>
      <w:r w:rsidR="001C0F88">
        <w:rPr>
          <w:rFonts w:cs="Times New Roman"/>
          <w:szCs w:val="24"/>
        </w:rPr>
        <w:t xml:space="preserve"> (</w:t>
      </w:r>
      <w:proofErr w:type="spellStart"/>
      <w:r w:rsidR="001C0F88">
        <w:rPr>
          <w:rFonts w:cs="Times New Roman"/>
          <w:szCs w:val="24"/>
        </w:rPr>
        <w:t>Inzalkar</w:t>
      </w:r>
      <w:proofErr w:type="spellEnd"/>
      <w:r w:rsidR="001C0F88">
        <w:rPr>
          <w:rFonts w:cs="Times New Roman"/>
          <w:szCs w:val="24"/>
        </w:rPr>
        <w:t xml:space="preserve"> and Sharma, </w:t>
      </w:r>
      <w:r w:rsidR="00CB534E">
        <w:rPr>
          <w:rFonts w:cs="Times New Roman"/>
          <w:szCs w:val="24"/>
        </w:rPr>
        <w:t>2015)</w:t>
      </w:r>
      <w:r w:rsidRPr="00511C37">
        <w:rPr>
          <w:rFonts w:cs="Times New Roman"/>
          <w:szCs w:val="24"/>
        </w:rPr>
        <w:t>.</w:t>
      </w:r>
    </w:p>
    <w:p w14:paraId="509439C0" w14:textId="77777777" w:rsidR="00356C11" w:rsidRDefault="00356C11" w:rsidP="00440BF6">
      <w:pPr>
        <w:autoSpaceDE w:val="0"/>
        <w:autoSpaceDN w:val="0"/>
        <w:adjustRightInd w:val="0"/>
        <w:spacing w:after="0"/>
        <w:rPr>
          <w:rFonts w:cs="Times New Roman"/>
          <w:b/>
          <w:szCs w:val="24"/>
        </w:rPr>
      </w:pPr>
    </w:p>
    <w:p w14:paraId="61785290" w14:textId="77777777" w:rsidR="007C56A9" w:rsidRDefault="007C56A9" w:rsidP="0003482F">
      <w:pPr>
        <w:pStyle w:val="Heading3"/>
        <w:rPr>
          <w:b/>
        </w:rPr>
      </w:pPr>
      <w:bookmarkStart w:id="21" w:name="_Toc99496336"/>
      <w:r>
        <w:t>Part: c</w:t>
      </w:r>
      <w:bookmarkEnd w:id="21"/>
    </w:p>
    <w:p w14:paraId="60045A04" w14:textId="77777777" w:rsidR="007A7C32" w:rsidRPr="002C2055" w:rsidRDefault="001400F7" w:rsidP="0003482F">
      <w:pPr>
        <w:pStyle w:val="Heading3"/>
        <w:rPr>
          <w:b/>
        </w:rPr>
      </w:pPr>
      <w:bookmarkStart w:id="22" w:name="_Toc99496337"/>
      <w:r w:rsidRPr="001400F7">
        <w:t>Advantages and disadvantages of using SPSS and Excel</w:t>
      </w:r>
      <w:bookmarkEnd w:id="22"/>
    </w:p>
    <w:p w14:paraId="21FE4763" w14:textId="77777777" w:rsidR="00496DBA" w:rsidRPr="00CA4CC6" w:rsidRDefault="00041348" w:rsidP="00440BF6">
      <w:pPr>
        <w:autoSpaceDE w:val="0"/>
        <w:autoSpaceDN w:val="0"/>
        <w:adjustRightInd w:val="0"/>
        <w:spacing w:after="0"/>
        <w:rPr>
          <w:rFonts w:cs="Times New Roman"/>
          <w:b/>
          <w:szCs w:val="24"/>
          <w:u w:val="single"/>
        </w:rPr>
      </w:pPr>
      <w:r w:rsidRPr="00CA4CC6">
        <w:rPr>
          <w:rFonts w:cs="Times New Roman"/>
          <w:szCs w:val="24"/>
          <w:u w:val="single"/>
        </w:rPr>
        <w:t>Advantages</w:t>
      </w:r>
    </w:p>
    <w:p w14:paraId="33056513" w14:textId="77777777" w:rsidR="00FE3391" w:rsidRPr="00A56AE8" w:rsidRDefault="00FE3391" w:rsidP="00440BF6">
      <w:pPr>
        <w:pStyle w:val="ListParagraph"/>
        <w:numPr>
          <w:ilvl w:val="0"/>
          <w:numId w:val="2"/>
        </w:numPr>
        <w:autoSpaceDE w:val="0"/>
        <w:autoSpaceDN w:val="0"/>
        <w:adjustRightInd w:val="0"/>
        <w:spacing w:after="0"/>
        <w:rPr>
          <w:rFonts w:cs="Times New Roman"/>
          <w:b/>
          <w:szCs w:val="24"/>
        </w:rPr>
      </w:pPr>
      <w:r w:rsidRPr="00A56AE8">
        <w:rPr>
          <w:rFonts w:cs="Times New Roman"/>
          <w:szCs w:val="24"/>
        </w:rPr>
        <w:t xml:space="preserve">SPSS is preferred </w:t>
      </w:r>
      <w:r w:rsidR="00AB05BE">
        <w:rPr>
          <w:rFonts w:cs="Times New Roman"/>
          <w:szCs w:val="24"/>
        </w:rPr>
        <w:t>for data analysis as</w:t>
      </w:r>
      <w:r w:rsidRPr="00A56AE8">
        <w:rPr>
          <w:rFonts w:cs="Times New Roman"/>
          <w:szCs w:val="24"/>
        </w:rPr>
        <w:t xml:space="preserve"> it is specifically created for statistics. </w:t>
      </w:r>
      <w:r w:rsidR="00AB05BE">
        <w:rPr>
          <w:rFonts w:cs="Times New Roman"/>
          <w:szCs w:val="24"/>
        </w:rPr>
        <w:t>I</w:t>
      </w:r>
      <w:r w:rsidRPr="00A56AE8">
        <w:rPr>
          <w:rFonts w:cs="Times New Roman"/>
          <w:szCs w:val="24"/>
        </w:rPr>
        <w:t>t</w:t>
      </w:r>
      <w:r w:rsidR="00AB05BE">
        <w:rPr>
          <w:rFonts w:cs="Times New Roman"/>
          <w:szCs w:val="24"/>
        </w:rPr>
        <w:t xml:space="preserve"> is also</w:t>
      </w:r>
      <w:r w:rsidRPr="00A56AE8">
        <w:rPr>
          <w:rFonts w:cs="Times New Roman"/>
          <w:szCs w:val="24"/>
        </w:rPr>
        <w:t xml:space="preserve"> easier and faster access to fundamental operations, such as descriptive statistics</w:t>
      </w:r>
      <w:r w:rsidR="00AB05BE">
        <w:rPr>
          <w:rFonts w:cs="Times New Roman"/>
          <w:szCs w:val="24"/>
        </w:rPr>
        <w:t xml:space="preserve"> and also capable </w:t>
      </w:r>
      <w:r w:rsidR="00AA33A3">
        <w:rPr>
          <w:rFonts w:cs="Times New Roman"/>
          <w:szCs w:val="24"/>
        </w:rPr>
        <w:t xml:space="preserve">of </w:t>
      </w:r>
      <w:r w:rsidRPr="00A56AE8">
        <w:rPr>
          <w:rFonts w:cs="Times New Roman"/>
          <w:szCs w:val="24"/>
        </w:rPr>
        <w:t>faster access to statistical tests, and a wider selection of charts and graphs.</w:t>
      </w:r>
    </w:p>
    <w:p w14:paraId="71036802" w14:textId="77777777" w:rsidR="00A56AE8" w:rsidRPr="00A56AE8" w:rsidRDefault="00A56AE8" w:rsidP="00440BF6">
      <w:pPr>
        <w:pStyle w:val="ListParagraph"/>
        <w:numPr>
          <w:ilvl w:val="0"/>
          <w:numId w:val="2"/>
        </w:numPr>
        <w:autoSpaceDE w:val="0"/>
        <w:autoSpaceDN w:val="0"/>
        <w:adjustRightInd w:val="0"/>
        <w:spacing w:after="0"/>
        <w:rPr>
          <w:rFonts w:cs="Times New Roman"/>
          <w:b/>
          <w:szCs w:val="24"/>
        </w:rPr>
      </w:pPr>
      <w:r w:rsidRPr="00A56AE8">
        <w:rPr>
          <w:rFonts w:cs="Times New Roman"/>
          <w:szCs w:val="24"/>
        </w:rPr>
        <w:t>Statistics tests are easier to execute with SPSS, and they can be done quickly and efficiently.</w:t>
      </w:r>
    </w:p>
    <w:p w14:paraId="2ABA1A53" w14:textId="77777777" w:rsidR="00A56AE8" w:rsidRPr="00A56AE8" w:rsidRDefault="00A56AE8" w:rsidP="00440BF6">
      <w:pPr>
        <w:pStyle w:val="ListParagraph"/>
        <w:numPr>
          <w:ilvl w:val="0"/>
          <w:numId w:val="2"/>
        </w:numPr>
        <w:autoSpaceDE w:val="0"/>
        <w:autoSpaceDN w:val="0"/>
        <w:adjustRightInd w:val="0"/>
        <w:spacing w:after="0"/>
        <w:rPr>
          <w:rFonts w:cs="Times New Roman"/>
          <w:b/>
          <w:szCs w:val="24"/>
        </w:rPr>
      </w:pPr>
      <w:r w:rsidRPr="00A56AE8">
        <w:rPr>
          <w:rFonts w:cs="Times New Roman"/>
          <w:szCs w:val="24"/>
        </w:rPr>
        <w:t>SPSS makes it easy to create tables and generate reports for data. It has built-in functions for regularly used functions that aid in report production.</w:t>
      </w:r>
    </w:p>
    <w:p w14:paraId="4090B6E6" w14:textId="77777777" w:rsidR="00A56AE8" w:rsidRPr="00A56AE8" w:rsidRDefault="00A56AE8" w:rsidP="00440BF6">
      <w:pPr>
        <w:pStyle w:val="ListParagraph"/>
        <w:numPr>
          <w:ilvl w:val="0"/>
          <w:numId w:val="2"/>
        </w:numPr>
        <w:autoSpaceDE w:val="0"/>
        <w:autoSpaceDN w:val="0"/>
        <w:adjustRightInd w:val="0"/>
        <w:spacing w:after="0"/>
        <w:rPr>
          <w:rFonts w:cs="Times New Roman"/>
          <w:b/>
          <w:szCs w:val="24"/>
        </w:rPr>
      </w:pPr>
      <w:r w:rsidRPr="00A56AE8">
        <w:rPr>
          <w:rFonts w:cs="Times New Roman"/>
          <w:szCs w:val="24"/>
        </w:rPr>
        <w:t>Even if there are missing numbers, SPSS will produce accurate findings. In contrast to MS-Excel, it is not an add-on feature.</w:t>
      </w:r>
    </w:p>
    <w:p w14:paraId="0AC559BE" w14:textId="77777777" w:rsidR="00FE3391" w:rsidRDefault="00A56AE8" w:rsidP="00440BF6">
      <w:pPr>
        <w:pStyle w:val="ListParagraph"/>
        <w:numPr>
          <w:ilvl w:val="0"/>
          <w:numId w:val="2"/>
        </w:numPr>
        <w:autoSpaceDE w:val="0"/>
        <w:autoSpaceDN w:val="0"/>
        <w:adjustRightInd w:val="0"/>
        <w:spacing w:after="0"/>
        <w:rPr>
          <w:rFonts w:cs="Times New Roman"/>
          <w:b/>
          <w:szCs w:val="24"/>
        </w:rPr>
      </w:pPr>
      <w:r w:rsidRPr="00A56AE8">
        <w:rPr>
          <w:rFonts w:cs="Times New Roman"/>
          <w:szCs w:val="24"/>
        </w:rPr>
        <w:t>SPSS can detect and fix data input problems at the entry sites</w:t>
      </w:r>
      <w:r w:rsidR="0091413A">
        <w:rPr>
          <w:rFonts w:cs="Times New Roman"/>
          <w:szCs w:val="24"/>
        </w:rPr>
        <w:t xml:space="preserve"> (</w:t>
      </w:r>
      <w:r w:rsidR="0091413A" w:rsidRPr="0091413A">
        <w:rPr>
          <w:rFonts w:cs="Times New Roman"/>
          <w:szCs w:val="24"/>
        </w:rPr>
        <w:t>Statistician for Dissertation, 2022)</w:t>
      </w:r>
      <w:r w:rsidRPr="00A56AE8">
        <w:rPr>
          <w:rFonts w:cs="Times New Roman"/>
          <w:szCs w:val="24"/>
        </w:rPr>
        <w:t>.</w:t>
      </w:r>
    </w:p>
    <w:p w14:paraId="50108CBD" w14:textId="77777777" w:rsidR="00CA4CC6" w:rsidRPr="00A56AE8" w:rsidRDefault="00CA4CC6" w:rsidP="00CA4CC6">
      <w:pPr>
        <w:pStyle w:val="ListParagraph"/>
        <w:autoSpaceDE w:val="0"/>
        <w:autoSpaceDN w:val="0"/>
        <w:adjustRightInd w:val="0"/>
        <w:spacing w:after="0"/>
        <w:rPr>
          <w:rFonts w:cs="Times New Roman"/>
          <w:b/>
          <w:szCs w:val="24"/>
        </w:rPr>
      </w:pPr>
    </w:p>
    <w:p w14:paraId="25F409C6" w14:textId="77777777" w:rsidR="00041348" w:rsidRPr="00CA4CC6" w:rsidRDefault="00041348" w:rsidP="00440BF6">
      <w:pPr>
        <w:autoSpaceDE w:val="0"/>
        <w:autoSpaceDN w:val="0"/>
        <w:adjustRightInd w:val="0"/>
        <w:spacing w:after="0"/>
        <w:rPr>
          <w:rFonts w:cs="Times New Roman"/>
          <w:b/>
          <w:szCs w:val="24"/>
          <w:u w:val="single"/>
        </w:rPr>
      </w:pPr>
      <w:r w:rsidRPr="00CA4CC6">
        <w:rPr>
          <w:rFonts w:cs="Times New Roman"/>
          <w:szCs w:val="24"/>
          <w:u w:val="single"/>
        </w:rPr>
        <w:lastRenderedPageBreak/>
        <w:t>Disadvantages</w:t>
      </w:r>
    </w:p>
    <w:p w14:paraId="1E27C5FA" w14:textId="77777777" w:rsidR="00440BF6" w:rsidRPr="00C80BC9" w:rsidRDefault="00440BF6" w:rsidP="00C80BC9">
      <w:pPr>
        <w:pStyle w:val="ListParagraph"/>
        <w:numPr>
          <w:ilvl w:val="0"/>
          <w:numId w:val="3"/>
        </w:numPr>
        <w:autoSpaceDE w:val="0"/>
        <w:autoSpaceDN w:val="0"/>
        <w:adjustRightInd w:val="0"/>
        <w:spacing w:after="0"/>
        <w:rPr>
          <w:rFonts w:cs="Times New Roman"/>
          <w:b/>
          <w:szCs w:val="24"/>
        </w:rPr>
      </w:pPr>
      <w:r w:rsidRPr="00C80BC9">
        <w:rPr>
          <w:rFonts w:cs="Times New Roman"/>
          <w:szCs w:val="24"/>
        </w:rPr>
        <w:t>In the field of medicine and nursing, a researcher frequently receives a vast data collection. The main drawback of SPSS is that it cannot handle very huge data sets.</w:t>
      </w:r>
    </w:p>
    <w:p w14:paraId="76E2C183" w14:textId="77777777" w:rsidR="00440BF6" w:rsidRPr="00C80BC9" w:rsidRDefault="00440BF6" w:rsidP="00C80BC9">
      <w:pPr>
        <w:pStyle w:val="ListParagraph"/>
        <w:numPr>
          <w:ilvl w:val="0"/>
          <w:numId w:val="3"/>
        </w:numPr>
        <w:autoSpaceDE w:val="0"/>
        <w:autoSpaceDN w:val="0"/>
        <w:adjustRightInd w:val="0"/>
        <w:spacing w:after="0"/>
        <w:rPr>
          <w:rFonts w:cs="Times New Roman"/>
          <w:b/>
          <w:szCs w:val="24"/>
        </w:rPr>
      </w:pPr>
      <w:r w:rsidRPr="00C80BC9">
        <w:rPr>
          <w:rFonts w:cs="Times New Roman"/>
          <w:szCs w:val="24"/>
        </w:rPr>
        <w:t>Another problem is that SPSS is expensive when compared to other utility software.</w:t>
      </w:r>
    </w:p>
    <w:p w14:paraId="7426B98B" w14:textId="77777777" w:rsidR="00440BF6" w:rsidRPr="00C80BC9" w:rsidRDefault="00440BF6" w:rsidP="00C80BC9">
      <w:pPr>
        <w:pStyle w:val="ListParagraph"/>
        <w:numPr>
          <w:ilvl w:val="0"/>
          <w:numId w:val="3"/>
        </w:numPr>
        <w:autoSpaceDE w:val="0"/>
        <w:autoSpaceDN w:val="0"/>
        <w:adjustRightInd w:val="0"/>
        <w:spacing w:after="0"/>
        <w:rPr>
          <w:rFonts w:cs="Times New Roman"/>
          <w:b/>
          <w:szCs w:val="24"/>
        </w:rPr>
      </w:pPr>
      <w:r w:rsidRPr="00C80BC9">
        <w:rPr>
          <w:rFonts w:cs="Times New Roman"/>
          <w:szCs w:val="24"/>
        </w:rPr>
        <w:t>The default visuals are far below publishing grade, and the visual representation is outdated.</w:t>
      </w:r>
    </w:p>
    <w:p w14:paraId="0CA90C8D" w14:textId="77777777" w:rsidR="00041348" w:rsidRPr="00C80BC9" w:rsidRDefault="00440BF6" w:rsidP="00C80BC9">
      <w:pPr>
        <w:pStyle w:val="ListParagraph"/>
        <w:numPr>
          <w:ilvl w:val="0"/>
          <w:numId w:val="3"/>
        </w:numPr>
        <w:autoSpaceDE w:val="0"/>
        <w:autoSpaceDN w:val="0"/>
        <w:adjustRightInd w:val="0"/>
        <w:spacing w:after="0"/>
        <w:rPr>
          <w:rFonts w:cs="Times New Roman"/>
          <w:b/>
          <w:szCs w:val="24"/>
        </w:rPr>
      </w:pPr>
      <w:r w:rsidRPr="00C80BC9">
        <w:rPr>
          <w:rFonts w:cs="Times New Roman"/>
          <w:szCs w:val="24"/>
        </w:rPr>
        <w:t>Many strategies lack information on effect magnitude and confidence intervals. Users can manually compute effect sizes for t tests, however SPSS does not give effect size information.</w:t>
      </w:r>
    </w:p>
    <w:p w14:paraId="4C5324DC" w14:textId="77777777" w:rsidR="00006407" w:rsidRDefault="00006407" w:rsidP="00440BF6">
      <w:pPr>
        <w:autoSpaceDE w:val="0"/>
        <w:autoSpaceDN w:val="0"/>
        <w:adjustRightInd w:val="0"/>
        <w:spacing w:after="0"/>
        <w:rPr>
          <w:rFonts w:cs="Times New Roman"/>
          <w:szCs w:val="24"/>
        </w:rPr>
      </w:pPr>
    </w:p>
    <w:p w14:paraId="2CB9E922" w14:textId="77777777" w:rsidR="003925E3" w:rsidRDefault="003925E3" w:rsidP="00440BF6">
      <w:pPr>
        <w:rPr>
          <w:b/>
        </w:rPr>
      </w:pPr>
    </w:p>
    <w:p w14:paraId="733195B0" w14:textId="77777777" w:rsidR="00152EEF" w:rsidRDefault="00152EEF" w:rsidP="00440BF6">
      <w:pPr>
        <w:pStyle w:val="Heading1"/>
      </w:pPr>
      <w:bookmarkStart w:id="23" w:name="_Toc99496338"/>
      <w:r>
        <w:t>Conclusion</w:t>
      </w:r>
      <w:bookmarkEnd w:id="23"/>
    </w:p>
    <w:p w14:paraId="5048870F" w14:textId="77777777" w:rsidR="000A6189" w:rsidRDefault="008A5EBB" w:rsidP="00440BF6">
      <w:pPr>
        <w:rPr>
          <w:b/>
        </w:rPr>
      </w:pPr>
      <w:r w:rsidRPr="008A5EBB">
        <w:t>Business analysis tools are significant because they enable both large and small firms to improve their performance. Business analysis assists various firms in reaching their goals even as their demands alter. Customers should sometimes be the ultimate users of a business study since they may provide the most accurate information regarding the product's functioning. This type of business analysis prevents incomplete or failing initiatives. Inadequate business analysis causes more issues than it solves, and it can sometimes be a total waste of money. As a result, understanding business analytic tools is critical and should be explored in order to identify innovative solutions to challenges.</w:t>
      </w:r>
    </w:p>
    <w:p w14:paraId="097229B0" w14:textId="77777777" w:rsidR="000A6189" w:rsidRDefault="000A6189" w:rsidP="00440BF6">
      <w:pPr>
        <w:rPr>
          <w:b/>
        </w:rPr>
      </w:pPr>
      <w:r>
        <w:br w:type="page"/>
      </w:r>
    </w:p>
    <w:p w14:paraId="7BB5F33D" w14:textId="77777777" w:rsidR="000A6189" w:rsidRDefault="000A6189" w:rsidP="00440BF6">
      <w:pPr>
        <w:pStyle w:val="Heading1"/>
      </w:pPr>
      <w:bookmarkStart w:id="24" w:name="_Toc99496339"/>
      <w:r>
        <w:lastRenderedPageBreak/>
        <w:t>References</w:t>
      </w:r>
      <w:bookmarkEnd w:id="24"/>
    </w:p>
    <w:p w14:paraId="0E41751B" w14:textId="3F973AEB" w:rsidR="00D05D9C" w:rsidRDefault="00E279CB" w:rsidP="006A23F3">
      <w:r>
        <w:t>alchemer.aordev.com</w:t>
      </w:r>
      <w:r w:rsidR="00D05D9C">
        <w:t xml:space="preserve">, 2020. An introduction to Cluster Analysis: </w:t>
      </w:r>
      <w:proofErr w:type="spellStart"/>
      <w:r w:rsidR="00D05D9C">
        <w:t>Surveygizmo</w:t>
      </w:r>
      <w:proofErr w:type="spellEnd"/>
      <w:r w:rsidR="00D05D9C">
        <w:t xml:space="preserve"> Blog. </w:t>
      </w:r>
      <w:proofErr w:type="spellStart"/>
      <w:r w:rsidR="00D05D9C">
        <w:rPr>
          <w:i/>
          <w:iCs/>
        </w:rPr>
        <w:t>Alchemer</w:t>
      </w:r>
      <w:proofErr w:type="spellEnd"/>
      <w:r w:rsidR="00D05D9C">
        <w:t xml:space="preserve">. Available at: http://alchemer.aordev.com/resources/blog/cluster-analysis/ [Accessed March 30, 2022]. </w:t>
      </w:r>
    </w:p>
    <w:p w14:paraId="3E9D278D" w14:textId="77777777" w:rsidR="00842BE3" w:rsidRPr="0032229C" w:rsidRDefault="00842BE3" w:rsidP="00440BF6">
      <w:pPr>
        <w:rPr>
          <w:b/>
        </w:rPr>
      </w:pPr>
      <w:r w:rsidRPr="00252724">
        <w:t xml:space="preserve">Business Intelligence Trends 2022 | Latest Trends in BI. 2022. Business Intelligence Trends 2022 </w:t>
      </w:r>
      <w:r w:rsidRPr="0032229C">
        <w:t>| Latest Trends in BI. [ONLINE] Available at: </w:t>
      </w:r>
      <w:hyperlink r:id="rId12" w:history="1">
        <w:r w:rsidRPr="0032229C">
          <w:rPr>
            <w:rStyle w:val="Hyperlink"/>
            <w:color w:val="auto"/>
          </w:rPr>
          <w:t>https://www.selecthub.com/business-intelligence/business-intelligence-trends/</w:t>
        </w:r>
      </w:hyperlink>
      <w:r w:rsidRPr="0032229C">
        <w:t>. [Accessed 28 March 2022].</w:t>
      </w:r>
    </w:p>
    <w:p w14:paraId="2E0320AB" w14:textId="77777777" w:rsidR="000A6189" w:rsidRPr="0032229C" w:rsidRDefault="00842BE3" w:rsidP="00440BF6">
      <w:pPr>
        <w:rPr>
          <w:b/>
        </w:rPr>
      </w:pPr>
      <w:r w:rsidRPr="0032229C">
        <w:t>D</w:t>
      </w:r>
      <w:r w:rsidR="009E4CCB" w:rsidRPr="0032229C">
        <w:t xml:space="preserve">zone.com. 2022. Emerging Trends in Data Warehousing and Analytics in Cloud - </w:t>
      </w:r>
      <w:proofErr w:type="spellStart"/>
      <w:r w:rsidR="009E4CCB" w:rsidRPr="0032229C">
        <w:t>DZone</w:t>
      </w:r>
      <w:proofErr w:type="spellEnd"/>
      <w:r w:rsidR="009E4CCB" w:rsidRPr="0032229C">
        <w:t xml:space="preserve"> Cloud. [ONLINE] Available at: </w:t>
      </w:r>
      <w:hyperlink r:id="rId13" w:history="1">
        <w:r w:rsidR="009E4CCB" w:rsidRPr="0032229C">
          <w:rPr>
            <w:rStyle w:val="Hyperlink"/>
            <w:color w:val="auto"/>
          </w:rPr>
          <w:t>https://dzone.com/articles/emerging-trends-in-data-warehousing-and-analytics</w:t>
        </w:r>
      </w:hyperlink>
      <w:r w:rsidR="009E4CCB" w:rsidRPr="0032229C">
        <w:t>. [Accessed 28 March 2022].</w:t>
      </w:r>
    </w:p>
    <w:p w14:paraId="49091D2F" w14:textId="77777777" w:rsidR="003B2C1B" w:rsidRPr="0032229C" w:rsidRDefault="003B2C1B" w:rsidP="00440BF6">
      <w:pPr>
        <w:rPr>
          <w:b/>
        </w:rPr>
      </w:pPr>
      <w:r w:rsidRPr="00252724">
        <w:t xml:space="preserve">John Foley. 2022. The Top 10 Trends </w:t>
      </w:r>
      <w:proofErr w:type="gramStart"/>
      <w:r w:rsidRPr="00252724">
        <w:t>In</w:t>
      </w:r>
      <w:proofErr w:type="gramEnd"/>
      <w:r w:rsidRPr="00252724">
        <w:t xml:space="preserve"> Data Warehousing. [ONLINE] Available at: </w:t>
      </w:r>
      <w:hyperlink r:id="rId14" w:history="1">
        <w:r w:rsidRPr="0032229C">
          <w:rPr>
            <w:rStyle w:val="Hyperlink"/>
            <w:color w:val="auto"/>
          </w:rPr>
          <w:t>https://www.forbes.com/sites/oracle/2014/03/10/the-top-10-trends-in-data-warehousing/?sh=723edab13737</w:t>
        </w:r>
      </w:hyperlink>
      <w:r w:rsidRPr="0032229C">
        <w:t>. [Accessed 28 March 2022].</w:t>
      </w:r>
    </w:p>
    <w:p w14:paraId="7DB15E79" w14:textId="0A848B31" w:rsidR="00CB534E" w:rsidRDefault="00CB534E" w:rsidP="00440BF6">
      <w:proofErr w:type="spellStart"/>
      <w:r w:rsidRPr="00CB534E">
        <w:t>Inzalkar</w:t>
      </w:r>
      <w:proofErr w:type="spellEnd"/>
      <w:r w:rsidRPr="00CB534E">
        <w:t>, S. and Sharma, J., 2015. A survey on text mining-techniques and application. </w:t>
      </w:r>
      <w:r w:rsidRPr="00CB534E">
        <w:rPr>
          <w:i/>
          <w:iCs/>
        </w:rPr>
        <w:t xml:space="preserve">International Journal of Research </w:t>
      </w:r>
      <w:proofErr w:type="gramStart"/>
      <w:r w:rsidRPr="00CB534E">
        <w:rPr>
          <w:i/>
          <w:iCs/>
        </w:rPr>
        <w:t>In</w:t>
      </w:r>
      <w:proofErr w:type="gramEnd"/>
      <w:r w:rsidRPr="00CB534E">
        <w:rPr>
          <w:i/>
          <w:iCs/>
        </w:rPr>
        <w:t xml:space="preserve"> Science &amp; Engineering</w:t>
      </w:r>
      <w:r w:rsidRPr="00CB534E">
        <w:t>, </w:t>
      </w:r>
      <w:r w:rsidRPr="00CB534E">
        <w:rPr>
          <w:i/>
          <w:iCs/>
        </w:rPr>
        <w:t>24</w:t>
      </w:r>
      <w:r w:rsidRPr="00CB534E">
        <w:t>, pp.1-14.</w:t>
      </w:r>
    </w:p>
    <w:p w14:paraId="19DC87E2" w14:textId="3B3F4D1F" w:rsidR="003F79E0" w:rsidRPr="003F79E0" w:rsidRDefault="003F79E0" w:rsidP="00440BF6">
      <w:r w:rsidRPr="00A31FDA">
        <w:rPr>
          <w:i/>
          <w:iCs/>
        </w:rPr>
        <w:t>SPSS, the advantage over MS-Excel | Statistician for Dissertation</w:t>
      </w:r>
      <w:r>
        <w:t>, 2022.</w:t>
      </w:r>
      <w:r w:rsidRPr="00A31FDA">
        <w:t xml:space="preserve"> [online] Available at: &lt;https://statisticsconsultation.wordpress.com/2013/07/30/spss-the-advantage-over-ms-excel/&gt; [Accessed 30 March 2022].</w:t>
      </w:r>
    </w:p>
    <w:p w14:paraId="18825653" w14:textId="77777777" w:rsidR="00D57F3C" w:rsidRPr="00D57F3C" w:rsidRDefault="00D57F3C" w:rsidP="00440BF6">
      <w:pPr>
        <w:rPr>
          <w:b/>
        </w:rPr>
      </w:pPr>
      <w:r w:rsidRPr="00D57F3C">
        <w:t xml:space="preserve">Suresh, R. and </w:t>
      </w:r>
      <w:proofErr w:type="spellStart"/>
      <w:r w:rsidRPr="00D57F3C">
        <w:t>Harshni</w:t>
      </w:r>
      <w:proofErr w:type="spellEnd"/>
      <w:r w:rsidRPr="00D57F3C">
        <w:t>, S.R., 2017, March. Data mining and text mining—a survey. In </w:t>
      </w:r>
      <w:r w:rsidRPr="00D57F3C">
        <w:rPr>
          <w:i/>
          <w:iCs/>
        </w:rPr>
        <w:t xml:space="preserve">2017 International Conference on Computation of Power, Energy Information and </w:t>
      </w:r>
      <w:proofErr w:type="spellStart"/>
      <w:r w:rsidRPr="00D57F3C">
        <w:rPr>
          <w:i/>
          <w:iCs/>
        </w:rPr>
        <w:t>Commuincation</w:t>
      </w:r>
      <w:proofErr w:type="spellEnd"/>
      <w:r w:rsidRPr="00D57F3C">
        <w:rPr>
          <w:i/>
          <w:iCs/>
        </w:rPr>
        <w:t xml:space="preserve"> (ICCPEIC)</w:t>
      </w:r>
      <w:r w:rsidRPr="00D57F3C">
        <w:t> (pp. 412-420). IEEE.</w:t>
      </w:r>
    </w:p>
    <w:p w14:paraId="5B36661F" w14:textId="77777777" w:rsidR="00152EEF" w:rsidRPr="008223F3" w:rsidRDefault="00152EEF" w:rsidP="00440BF6">
      <w:pPr>
        <w:rPr>
          <w:b/>
        </w:rPr>
      </w:pPr>
    </w:p>
    <w:sectPr w:rsidR="00152EEF" w:rsidRPr="008223F3">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20C88" w14:textId="77777777" w:rsidR="00EA686D" w:rsidRDefault="00EA686D" w:rsidP="00713F5E">
      <w:pPr>
        <w:spacing w:after="0" w:line="240" w:lineRule="auto"/>
      </w:pPr>
      <w:r>
        <w:separator/>
      </w:r>
    </w:p>
  </w:endnote>
  <w:endnote w:type="continuationSeparator" w:id="0">
    <w:p w14:paraId="1897C259" w14:textId="77777777" w:rsidR="00EA686D" w:rsidRDefault="00EA686D" w:rsidP="0071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300450"/>
      <w:docPartObj>
        <w:docPartGallery w:val="Page Numbers (Bottom of Page)"/>
        <w:docPartUnique/>
      </w:docPartObj>
    </w:sdtPr>
    <w:sdtEndPr>
      <w:rPr>
        <w:b/>
        <w:noProof/>
      </w:rPr>
    </w:sdtEndPr>
    <w:sdtContent>
      <w:p w14:paraId="0B5C7EB7" w14:textId="77777777" w:rsidR="00D667CB" w:rsidRPr="00DE1EBE" w:rsidRDefault="00D667CB">
        <w:pPr>
          <w:pStyle w:val="Footer"/>
          <w:jc w:val="right"/>
          <w:rPr>
            <w:b/>
          </w:rPr>
        </w:pPr>
        <w:r w:rsidRPr="00DE1EBE">
          <w:rPr>
            <w:b/>
          </w:rPr>
          <w:fldChar w:fldCharType="begin"/>
        </w:r>
        <w:r w:rsidRPr="00DE1EBE">
          <w:instrText xml:space="preserve"> PAGE   \* MERGEFORMAT </w:instrText>
        </w:r>
        <w:r w:rsidRPr="00DE1EBE">
          <w:rPr>
            <w:b/>
          </w:rPr>
          <w:fldChar w:fldCharType="separate"/>
        </w:r>
        <w:r w:rsidRPr="00DE1EBE">
          <w:rPr>
            <w:noProof/>
          </w:rPr>
          <w:t>2</w:t>
        </w:r>
        <w:r w:rsidRPr="00DE1EBE">
          <w:rPr>
            <w:b/>
            <w:noProof/>
          </w:rPr>
          <w:fldChar w:fldCharType="end"/>
        </w:r>
      </w:p>
    </w:sdtContent>
  </w:sdt>
  <w:p w14:paraId="7675EB93" w14:textId="77777777" w:rsidR="00D667CB" w:rsidRDefault="00D66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1BF4D" w14:textId="77777777" w:rsidR="00EA686D" w:rsidRDefault="00EA686D" w:rsidP="00713F5E">
      <w:pPr>
        <w:spacing w:after="0" w:line="240" w:lineRule="auto"/>
      </w:pPr>
      <w:r>
        <w:separator/>
      </w:r>
    </w:p>
  </w:footnote>
  <w:footnote w:type="continuationSeparator" w:id="0">
    <w:p w14:paraId="37C36AE8" w14:textId="77777777" w:rsidR="00EA686D" w:rsidRDefault="00EA686D" w:rsidP="00713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B035E"/>
    <w:multiLevelType w:val="hybridMultilevel"/>
    <w:tmpl w:val="B22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B74CA5"/>
    <w:multiLevelType w:val="hybridMultilevel"/>
    <w:tmpl w:val="3160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5C7797"/>
    <w:multiLevelType w:val="hybridMultilevel"/>
    <w:tmpl w:val="26C823F0"/>
    <w:lvl w:ilvl="0" w:tplc="20A6D434">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92684521">
    <w:abstractNumId w:val="2"/>
  </w:num>
  <w:num w:numId="2" w16cid:durableId="1844586658">
    <w:abstractNumId w:val="0"/>
  </w:num>
  <w:num w:numId="3" w16cid:durableId="696927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xtjQ3MTExMrQwMDRR0lEKTi0uzszPAykwrAUAkRmr9SwAAAA="/>
  </w:docVars>
  <w:rsids>
    <w:rsidRoot w:val="008223F3"/>
    <w:rsid w:val="00006407"/>
    <w:rsid w:val="00015A95"/>
    <w:rsid w:val="000347AC"/>
    <w:rsid w:val="0003482F"/>
    <w:rsid w:val="00041348"/>
    <w:rsid w:val="0006252D"/>
    <w:rsid w:val="000644B0"/>
    <w:rsid w:val="00064E50"/>
    <w:rsid w:val="0008560A"/>
    <w:rsid w:val="00091774"/>
    <w:rsid w:val="0009675D"/>
    <w:rsid w:val="000A400C"/>
    <w:rsid w:val="000A6189"/>
    <w:rsid w:val="000A79E9"/>
    <w:rsid w:val="00106B68"/>
    <w:rsid w:val="00120C85"/>
    <w:rsid w:val="00121960"/>
    <w:rsid w:val="00125D23"/>
    <w:rsid w:val="00126403"/>
    <w:rsid w:val="00127272"/>
    <w:rsid w:val="001400F7"/>
    <w:rsid w:val="00152EEF"/>
    <w:rsid w:val="0015346D"/>
    <w:rsid w:val="00157334"/>
    <w:rsid w:val="001733DA"/>
    <w:rsid w:val="00184DDA"/>
    <w:rsid w:val="001B11FA"/>
    <w:rsid w:val="001C0F88"/>
    <w:rsid w:val="001C7865"/>
    <w:rsid w:val="001D2F78"/>
    <w:rsid w:val="00216328"/>
    <w:rsid w:val="00236712"/>
    <w:rsid w:val="00252724"/>
    <w:rsid w:val="00252E30"/>
    <w:rsid w:val="00255C34"/>
    <w:rsid w:val="002665CA"/>
    <w:rsid w:val="00274365"/>
    <w:rsid w:val="002A3056"/>
    <w:rsid w:val="002A51A6"/>
    <w:rsid w:val="002B656D"/>
    <w:rsid w:val="002C2055"/>
    <w:rsid w:val="00317179"/>
    <w:rsid w:val="003176A1"/>
    <w:rsid w:val="0032229C"/>
    <w:rsid w:val="00331FF9"/>
    <w:rsid w:val="00336B0A"/>
    <w:rsid w:val="00337E45"/>
    <w:rsid w:val="00356C11"/>
    <w:rsid w:val="00361573"/>
    <w:rsid w:val="00365A6C"/>
    <w:rsid w:val="0037774A"/>
    <w:rsid w:val="00381C19"/>
    <w:rsid w:val="003925E3"/>
    <w:rsid w:val="003B2C1B"/>
    <w:rsid w:val="003C0D22"/>
    <w:rsid w:val="003D2198"/>
    <w:rsid w:val="003D2E66"/>
    <w:rsid w:val="003F79E0"/>
    <w:rsid w:val="00411C16"/>
    <w:rsid w:val="00426233"/>
    <w:rsid w:val="004302D1"/>
    <w:rsid w:val="0043504D"/>
    <w:rsid w:val="00440BF6"/>
    <w:rsid w:val="00440F15"/>
    <w:rsid w:val="00455F2A"/>
    <w:rsid w:val="00496DBA"/>
    <w:rsid w:val="004A4481"/>
    <w:rsid w:val="004C6D7A"/>
    <w:rsid w:val="004D3D20"/>
    <w:rsid w:val="004E1C01"/>
    <w:rsid w:val="004E6533"/>
    <w:rsid w:val="00511C37"/>
    <w:rsid w:val="00517E38"/>
    <w:rsid w:val="00523A9F"/>
    <w:rsid w:val="0053296D"/>
    <w:rsid w:val="00541F34"/>
    <w:rsid w:val="00547557"/>
    <w:rsid w:val="00553722"/>
    <w:rsid w:val="00560276"/>
    <w:rsid w:val="005B4FFB"/>
    <w:rsid w:val="005C71DF"/>
    <w:rsid w:val="005D683C"/>
    <w:rsid w:val="005E6312"/>
    <w:rsid w:val="005E6EDF"/>
    <w:rsid w:val="00610181"/>
    <w:rsid w:val="00620D77"/>
    <w:rsid w:val="00632662"/>
    <w:rsid w:val="0063313E"/>
    <w:rsid w:val="00636889"/>
    <w:rsid w:val="006439E3"/>
    <w:rsid w:val="00643BAC"/>
    <w:rsid w:val="00652DF0"/>
    <w:rsid w:val="00654034"/>
    <w:rsid w:val="00671CE8"/>
    <w:rsid w:val="006A23F3"/>
    <w:rsid w:val="006D069A"/>
    <w:rsid w:val="006D2E55"/>
    <w:rsid w:val="006F0A70"/>
    <w:rsid w:val="007074D9"/>
    <w:rsid w:val="00713F5E"/>
    <w:rsid w:val="007168BD"/>
    <w:rsid w:val="00725D7A"/>
    <w:rsid w:val="00731AC1"/>
    <w:rsid w:val="00731E3D"/>
    <w:rsid w:val="00733006"/>
    <w:rsid w:val="00733AE6"/>
    <w:rsid w:val="007919EE"/>
    <w:rsid w:val="007943CE"/>
    <w:rsid w:val="00796F19"/>
    <w:rsid w:val="00797EBF"/>
    <w:rsid w:val="007A0B36"/>
    <w:rsid w:val="007A7C32"/>
    <w:rsid w:val="007B243D"/>
    <w:rsid w:val="007B7E6C"/>
    <w:rsid w:val="007C56A9"/>
    <w:rsid w:val="007D1DDA"/>
    <w:rsid w:val="007E35CB"/>
    <w:rsid w:val="00803374"/>
    <w:rsid w:val="0081147F"/>
    <w:rsid w:val="00811A4B"/>
    <w:rsid w:val="008223F3"/>
    <w:rsid w:val="008330DD"/>
    <w:rsid w:val="00842BE3"/>
    <w:rsid w:val="008722C8"/>
    <w:rsid w:val="00895C20"/>
    <w:rsid w:val="008A05E7"/>
    <w:rsid w:val="008A435E"/>
    <w:rsid w:val="008A5EBB"/>
    <w:rsid w:val="008C2CB9"/>
    <w:rsid w:val="008E3FF9"/>
    <w:rsid w:val="008F10A5"/>
    <w:rsid w:val="008F20E6"/>
    <w:rsid w:val="00900548"/>
    <w:rsid w:val="0091413A"/>
    <w:rsid w:val="009169DD"/>
    <w:rsid w:val="00924D26"/>
    <w:rsid w:val="00924F54"/>
    <w:rsid w:val="00931DF3"/>
    <w:rsid w:val="00935765"/>
    <w:rsid w:val="00940E25"/>
    <w:rsid w:val="00951ED8"/>
    <w:rsid w:val="009525C8"/>
    <w:rsid w:val="00992E47"/>
    <w:rsid w:val="00997287"/>
    <w:rsid w:val="009A55CB"/>
    <w:rsid w:val="009A6786"/>
    <w:rsid w:val="009B4013"/>
    <w:rsid w:val="009B5870"/>
    <w:rsid w:val="009D00CC"/>
    <w:rsid w:val="009E15F3"/>
    <w:rsid w:val="009E4CCB"/>
    <w:rsid w:val="009E6223"/>
    <w:rsid w:val="009F1786"/>
    <w:rsid w:val="00A31FDA"/>
    <w:rsid w:val="00A56AE8"/>
    <w:rsid w:val="00AA10E6"/>
    <w:rsid w:val="00AA33A3"/>
    <w:rsid w:val="00AA3ADD"/>
    <w:rsid w:val="00AB05BE"/>
    <w:rsid w:val="00AD45F6"/>
    <w:rsid w:val="00AD689F"/>
    <w:rsid w:val="00AF3466"/>
    <w:rsid w:val="00B14F0F"/>
    <w:rsid w:val="00B4247A"/>
    <w:rsid w:val="00B55399"/>
    <w:rsid w:val="00B571CB"/>
    <w:rsid w:val="00BB133D"/>
    <w:rsid w:val="00BC32FB"/>
    <w:rsid w:val="00BC3D07"/>
    <w:rsid w:val="00BD06D3"/>
    <w:rsid w:val="00BD173B"/>
    <w:rsid w:val="00BD5943"/>
    <w:rsid w:val="00BE3A12"/>
    <w:rsid w:val="00C03B79"/>
    <w:rsid w:val="00C078CF"/>
    <w:rsid w:val="00C50524"/>
    <w:rsid w:val="00C60371"/>
    <w:rsid w:val="00C80BC9"/>
    <w:rsid w:val="00C83051"/>
    <w:rsid w:val="00C86C5A"/>
    <w:rsid w:val="00C93FD3"/>
    <w:rsid w:val="00CA4CC6"/>
    <w:rsid w:val="00CA5985"/>
    <w:rsid w:val="00CA649D"/>
    <w:rsid w:val="00CB3298"/>
    <w:rsid w:val="00CB534E"/>
    <w:rsid w:val="00CB7F5E"/>
    <w:rsid w:val="00CD44EE"/>
    <w:rsid w:val="00CE0BB5"/>
    <w:rsid w:val="00CE30AB"/>
    <w:rsid w:val="00CF722E"/>
    <w:rsid w:val="00D05D9C"/>
    <w:rsid w:val="00D57F3C"/>
    <w:rsid w:val="00D6666F"/>
    <w:rsid w:val="00D667CB"/>
    <w:rsid w:val="00D82A1F"/>
    <w:rsid w:val="00DA3E7D"/>
    <w:rsid w:val="00DA608F"/>
    <w:rsid w:val="00DC1E35"/>
    <w:rsid w:val="00DC37BC"/>
    <w:rsid w:val="00DE1EBE"/>
    <w:rsid w:val="00DF527B"/>
    <w:rsid w:val="00E0702A"/>
    <w:rsid w:val="00E11B5D"/>
    <w:rsid w:val="00E17691"/>
    <w:rsid w:val="00E279CB"/>
    <w:rsid w:val="00E5190B"/>
    <w:rsid w:val="00E543FB"/>
    <w:rsid w:val="00E602E0"/>
    <w:rsid w:val="00E67E0E"/>
    <w:rsid w:val="00E82D40"/>
    <w:rsid w:val="00E85F5D"/>
    <w:rsid w:val="00E96C77"/>
    <w:rsid w:val="00EA686D"/>
    <w:rsid w:val="00EB5618"/>
    <w:rsid w:val="00EC0BCF"/>
    <w:rsid w:val="00EE0940"/>
    <w:rsid w:val="00F162B5"/>
    <w:rsid w:val="00F304A5"/>
    <w:rsid w:val="00F345B8"/>
    <w:rsid w:val="00F425F3"/>
    <w:rsid w:val="00F43059"/>
    <w:rsid w:val="00F80BD7"/>
    <w:rsid w:val="00FC5AD4"/>
    <w:rsid w:val="00FE3391"/>
    <w:rsid w:val="00FE4DB3"/>
    <w:rsid w:val="00FE595A"/>
    <w:rsid w:val="00FE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02E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3F3"/>
    <w:rPr>
      <w:b w:val="0"/>
      <w:lang w:val="en-GB"/>
    </w:rPr>
  </w:style>
  <w:style w:type="paragraph" w:styleId="Heading1">
    <w:name w:val="heading 1"/>
    <w:basedOn w:val="Normal"/>
    <w:next w:val="Normal"/>
    <w:link w:val="Heading1Char"/>
    <w:autoRedefine/>
    <w:uiPriority w:val="9"/>
    <w:qFormat/>
    <w:rsid w:val="001733DA"/>
    <w:pPr>
      <w:numPr>
        <w:numId w:val="1"/>
      </w:numPr>
      <w:outlineLvl w:val="0"/>
    </w:pPr>
    <w:rPr>
      <w:b/>
      <w:sz w:val="32"/>
    </w:rPr>
  </w:style>
  <w:style w:type="paragraph" w:styleId="Heading2">
    <w:name w:val="heading 2"/>
    <w:basedOn w:val="Normal"/>
    <w:next w:val="Normal"/>
    <w:link w:val="Heading2Char"/>
    <w:uiPriority w:val="9"/>
    <w:unhideWhenUsed/>
    <w:qFormat/>
    <w:rsid w:val="00541F34"/>
    <w:pPr>
      <w:keepNext/>
      <w:keepLines/>
      <w:spacing w:before="40" w:after="0"/>
      <w:outlineLvl w:val="1"/>
    </w:pPr>
    <w:rPr>
      <w:rFonts w:eastAsiaTheme="majorEastAsia" w:cstheme="majorBidi"/>
      <w:color w:val="000000" w:themeColor="text1"/>
      <w:sz w:val="28"/>
      <w:szCs w:val="26"/>
      <w:u w:val="single"/>
    </w:rPr>
  </w:style>
  <w:style w:type="paragraph" w:styleId="Heading3">
    <w:name w:val="heading 3"/>
    <w:basedOn w:val="Normal"/>
    <w:next w:val="Normal"/>
    <w:link w:val="Heading3Char"/>
    <w:uiPriority w:val="9"/>
    <w:unhideWhenUsed/>
    <w:qFormat/>
    <w:rsid w:val="002665CA"/>
    <w:pPr>
      <w:keepNext/>
      <w:keepLines/>
      <w:spacing w:before="40" w:after="0"/>
      <w:outlineLvl w:val="2"/>
    </w:pPr>
    <w:rPr>
      <w:rFonts w:eastAsiaTheme="majorEastAsia"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3DA"/>
    <w:rPr>
      <w:b w:val="0"/>
      <w:sz w:val="32"/>
      <w:lang w:val="en-GB"/>
    </w:rPr>
  </w:style>
  <w:style w:type="character" w:styleId="Hyperlink">
    <w:name w:val="Hyperlink"/>
    <w:basedOn w:val="DefaultParagraphFont"/>
    <w:uiPriority w:val="99"/>
    <w:unhideWhenUsed/>
    <w:rsid w:val="009E4CCB"/>
    <w:rPr>
      <w:color w:val="0563C1" w:themeColor="hyperlink"/>
      <w:u w:val="single"/>
    </w:rPr>
  </w:style>
  <w:style w:type="character" w:styleId="UnresolvedMention">
    <w:name w:val="Unresolved Mention"/>
    <w:basedOn w:val="DefaultParagraphFont"/>
    <w:uiPriority w:val="99"/>
    <w:semiHidden/>
    <w:unhideWhenUsed/>
    <w:rsid w:val="009E4CCB"/>
    <w:rPr>
      <w:color w:val="605E5C"/>
      <w:shd w:val="clear" w:color="auto" w:fill="E1DFDD"/>
    </w:rPr>
  </w:style>
  <w:style w:type="character" w:customStyle="1" w:styleId="Heading2Char">
    <w:name w:val="Heading 2 Char"/>
    <w:basedOn w:val="DefaultParagraphFont"/>
    <w:link w:val="Heading2"/>
    <w:uiPriority w:val="9"/>
    <w:rsid w:val="00541F34"/>
    <w:rPr>
      <w:rFonts w:eastAsiaTheme="majorEastAsia" w:cstheme="majorBidi"/>
      <w:color w:val="000000" w:themeColor="text1"/>
      <w:sz w:val="28"/>
      <w:szCs w:val="26"/>
      <w:u w:val="single"/>
      <w:lang w:val="en-GB"/>
    </w:rPr>
  </w:style>
  <w:style w:type="paragraph" w:styleId="Header">
    <w:name w:val="header"/>
    <w:basedOn w:val="Normal"/>
    <w:link w:val="HeaderChar"/>
    <w:uiPriority w:val="99"/>
    <w:unhideWhenUsed/>
    <w:rsid w:val="0071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F5E"/>
    <w:rPr>
      <w:lang w:val="en-GB"/>
    </w:rPr>
  </w:style>
  <w:style w:type="paragraph" w:styleId="Footer">
    <w:name w:val="footer"/>
    <w:basedOn w:val="Normal"/>
    <w:link w:val="FooterChar"/>
    <w:uiPriority w:val="99"/>
    <w:unhideWhenUsed/>
    <w:rsid w:val="0071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F5E"/>
    <w:rPr>
      <w:lang w:val="en-GB"/>
    </w:rPr>
  </w:style>
  <w:style w:type="paragraph" w:styleId="NormalWeb">
    <w:name w:val="Normal (Web)"/>
    <w:basedOn w:val="Normal"/>
    <w:uiPriority w:val="99"/>
    <w:unhideWhenUsed/>
    <w:rsid w:val="00D05D9C"/>
    <w:pPr>
      <w:spacing w:before="100" w:beforeAutospacing="1" w:after="100" w:afterAutospacing="1" w:line="240" w:lineRule="auto"/>
      <w:jc w:val="left"/>
    </w:pPr>
    <w:rPr>
      <w:rFonts w:eastAsia="Times New Roman" w:cs="Times New Roman"/>
      <w:b/>
      <w:szCs w:val="24"/>
      <w:lang w:eastAsia="en-GB"/>
    </w:rPr>
  </w:style>
  <w:style w:type="paragraph" w:styleId="ListParagraph">
    <w:name w:val="List Paragraph"/>
    <w:basedOn w:val="Normal"/>
    <w:uiPriority w:val="34"/>
    <w:qFormat/>
    <w:rsid w:val="00A56AE8"/>
    <w:pPr>
      <w:ind w:left="720"/>
      <w:contextualSpacing/>
    </w:pPr>
  </w:style>
  <w:style w:type="paragraph" w:styleId="TOCHeading">
    <w:name w:val="TOC Heading"/>
    <w:basedOn w:val="Heading1"/>
    <w:next w:val="Normal"/>
    <w:uiPriority w:val="39"/>
    <w:unhideWhenUsed/>
    <w:qFormat/>
    <w:rsid w:val="006D069A"/>
    <w:pPr>
      <w:keepNext/>
      <w:keepLines/>
      <w:numPr>
        <w:numId w:val="0"/>
      </w:numPr>
      <w:spacing w:before="240" w:after="0" w:line="259" w:lineRule="auto"/>
      <w:jc w:val="left"/>
      <w:outlineLvl w:val="9"/>
    </w:pPr>
    <w:rPr>
      <w:rFonts w:asciiTheme="majorHAnsi" w:eastAsiaTheme="majorEastAsia"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6D069A"/>
    <w:pPr>
      <w:spacing w:after="100"/>
    </w:pPr>
  </w:style>
  <w:style w:type="paragraph" w:styleId="TOC2">
    <w:name w:val="toc 2"/>
    <w:basedOn w:val="Normal"/>
    <w:next w:val="Normal"/>
    <w:autoRedefine/>
    <w:uiPriority w:val="39"/>
    <w:unhideWhenUsed/>
    <w:rsid w:val="006D069A"/>
    <w:pPr>
      <w:spacing w:after="100"/>
      <w:ind w:left="240"/>
    </w:pPr>
  </w:style>
  <w:style w:type="character" w:customStyle="1" w:styleId="Heading3Char">
    <w:name w:val="Heading 3 Char"/>
    <w:basedOn w:val="DefaultParagraphFont"/>
    <w:link w:val="Heading3"/>
    <w:uiPriority w:val="9"/>
    <w:rsid w:val="002665CA"/>
    <w:rPr>
      <w:rFonts w:eastAsiaTheme="majorEastAsia" w:cstheme="majorBidi"/>
      <w:i/>
      <w:color w:val="1F3763" w:themeColor="accent1" w:themeShade="7F"/>
      <w:szCs w:val="24"/>
      <w:lang w:val="en-GB"/>
    </w:rPr>
  </w:style>
  <w:style w:type="paragraph" w:styleId="TOC3">
    <w:name w:val="toc 3"/>
    <w:basedOn w:val="Normal"/>
    <w:next w:val="Normal"/>
    <w:autoRedefine/>
    <w:uiPriority w:val="39"/>
    <w:unhideWhenUsed/>
    <w:rsid w:val="00C03B79"/>
    <w:pPr>
      <w:spacing w:after="100"/>
      <w:ind w:left="480"/>
    </w:pPr>
  </w:style>
  <w:style w:type="paragraph" w:customStyle="1" w:styleId="Normal1">
    <w:name w:val="Normal1"/>
    <w:rsid w:val="007168BD"/>
    <w:pPr>
      <w:spacing w:after="0" w:line="276" w:lineRule="auto"/>
      <w:jc w:val="left"/>
    </w:pPr>
    <w:rPr>
      <w:rFonts w:ascii="Arial" w:eastAsia="Arial" w:hAnsi="Arial" w:cs="Arial"/>
      <w:b w:val="0"/>
      <w:sz w:val="2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60627">
      <w:bodyDiv w:val="1"/>
      <w:marLeft w:val="0"/>
      <w:marRight w:val="0"/>
      <w:marTop w:val="0"/>
      <w:marBottom w:val="0"/>
      <w:divBdr>
        <w:top w:val="none" w:sz="0" w:space="0" w:color="auto"/>
        <w:left w:val="none" w:sz="0" w:space="0" w:color="auto"/>
        <w:bottom w:val="none" w:sz="0" w:space="0" w:color="auto"/>
        <w:right w:val="none" w:sz="0" w:space="0" w:color="auto"/>
      </w:divBdr>
    </w:div>
    <w:div w:id="1131552491">
      <w:bodyDiv w:val="1"/>
      <w:marLeft w:val="0"/>
      <w:marRight w:val="0"/>
      <w:marTop w:val="0"/>
      <w:marBottom w:val="0"/>
      <w:divBdr>
        <w:top w:val="none" w:sz="0" w:space="0" w:color="auto"/>
        <w:left w:val="none" w:sz="0" w:space="0" w:color="auto"/>
        <w:bottom w:val="none" w:sz="0" w:space="0" w:color="auto"/>
        <w:right w:val="none" w:sz="0" w:space="0" w:color="auto"/>
      </w:divBdr>
    </w:div>
    <w:div w:id="1402556754">
      <w:bodyDiv w:val="1"/>
      <w:marLeft w:val="0"/>
      <w:marRight w:val="0"/>
      <w:marTop w:val="0"/>
      <w:marBottom w:val="0"/>
      <w:divBdr>
        <w:top w:val="none" w:sz="0" w:space="0" w:color="auto"/>
        <w:left w:val="none" w:sz="0" w:space="0" w:color="auto"/>
        <w:bottom w:val="none" w:sz="0" w:space="0" w:color="auto"/>
        <w:right w:val="none" w:sz="0" w:space="0" w:color="auto"/>
      </w:divBdr>
    </w:div>
    <w:div w:id="1457479402">
      <w:bodyDiv w:val="1"/>
      <w:marLeft w:val="0"/>
      <w:marRight w:val="0"/>
      <w:marTop w:val="0"/>
      <w:marBottom w:val="0"/>
      <w:divBdr>
        <w:top w:val="none" w:sz="0" w:space="0" w:color="auto"/>
        <w:left w:val="none" w:sz="0" w:space="0" w:color="auto"/>
        <w:bottom w:val="none" w:sz="0" w:space="0" w:color="auto"/>
        <w:right w:val="none" w:sz="0" w:space="0" w:color="auto"/>
      </w:divBdr>
    </w:div>
    <w:div w:id="1691687838">
      <w:bodyDiv w:val="1"/>
      <w:marLeft w:val="0"/>
      <w:marRight w:val="0"/>
      <w:marTop w:val="0"/>
      <w:marBottom w:val="0"/>
      <w:divBdr>
        <w:top w:val="none" w:sz="0" w:space="0" w:color="auto"/>
        <w:left w:val="none" w:sz="0" w:space="0" w:color="auto"/>
        <w:bottom w:val="none" w:sz="0" w:space="0" w:color="auto"/>
        <w:right w:val="none" w:sz="0" w:space="0" w:color="auto"/>
      </w:divBdr>
    </w:div>
    <w:div w:id="20450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zone.com/articles/emerging-trends-in-data-warehousing-and-analyt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lecthub.com/business-intelligence/business-intelligence-trend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forbes.com/sites/oracle/2014/03/10/the-top-10-trends-in-data-warehousing/?sh=723edab1373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March,%202022\No%20value\Crime_data%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AppData\Roaming\Microsoft\Excel\Crime_data%20(version%202).xlsb"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crime</a:t>
            </a:r>
            <a:r>
              <a:rPr lang="en-GB" baseline="0"/>
              <a:t> Rate chart</a:t>
            </a:r>
            <a:endParaRPr lang="en-GB"/>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spPr>
            <a:pattFill prst="ltUpDiag">
              <a:fgClr>
                <a:schemeClr val="accent1"/>
              </a:fgClr>
              <a:bgClr>
                <a:schemeClr val="lt1"/>
              </a:bgClr>
            </a:pattFill>
            <a:ln>
              <a:noFill/>
            </a:ln>
            <a:effectLst/>
          </c:spPr>
          <c:invertIfNegative val="0"/>
          <c:dLbls>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Sampling!$G$54:$H$54</c:f>
              <c:strCache>
                <c:ptCount val="2"/>
                <c:pt idx="0">
                  <c:v>Crime Rate (in 100,000)</c:v>
                </c:pt>
                <c:pt idx="1">
                  <c:v>Crime Rate (in million)</c:v>
                </c:pt>
              </c:strCache>
            </c:strRef>
          </c:cat>
          <c:val>
            <c:numRef>
              <c:f>Sampling!$G$55:$H$55</c:f>
              <c:numCache>
                <c:formatCode>General</c:formatCode>
                <c:ptCount val="2"/>
                <c:pt idx="0">
                  <c:v>102.81</c:v>
                </c:pt>
                <c:pt idx="1">
                  <c:v>1028</c:v>
                </c:pt>
              </c:numCache>
            </c:numRef>
          </c:val>
          <c:extLst>
            <c:ext xmlns:c16="http://schemas.microsoft.com/office/drawing/2014/chart" uri="{C3380CC4-5D6E-409C-BE32-E72D297353CC}">
              <c16:uniqueId val="{00000000-9373-4B49-A46D-49F06EE48C7D}"/>
            </c:ext>
          </c:extLst>
        </c:ser>
        <c:dLbls>
          <c:dLblPos val="outEnd"/>
          <c:showLegendKey val="0"/>
          <c:showVal val="1"/>
          <c:showCatName val="0"/>
          <c:showSerName val="0"/>
          <c:showPercent val="0"/>
          <c:showBubbleSize val="0"/>
        </c:dLbls>
        <c:gapWidth val="269"/>
        <c:overlap val="-20"/>
        <c:axId val="824226560"/>
        <c:axId val="691727936"/>
      </c:barChart>
      <c:catAx>
        <c:axId val="824226560"/>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691727936"/>
        <c:crosses val="autoZero"/>
        <c:auto val="1"/>
        <c:lblAlgn val="ctr"/>
        <c:lblOffset val="100"/>
        <c:noMultiLvlLbl val="0"/>
      </c:catAx>
      <c:valAx>
        <c:axId val="69172793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824226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Sampling!$C$63:$C$64</c:f>
              <c:strCache>
                <c:ptCount val="2"/>
                <c:pt idx="0">
                  <c:v>Crime Rate Total</c:v>
                </c:pt>
                <c:pt idx="1">
                  <c:v>4832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Sampling!$B$65</c:f>
              <c:strCache>
                <c:ptCount val="1"/>
                <c:pt idx="0">
                  <c:v>Solution with "IF" Function</c:v>
                </c:pt>
              </c:strCache>
            </c:strRef>
          </c:cat>
          <c:val>
            <c:numRef>
              <c:f>Sampling!$C$65</c:f>
              <c:numCache>
                <c:formatCode>General</c:formatCode>
                <c:ptCount val="1"/>
                <c:pt idx="0">
                  <c:v>102.80851063829788</c:v>
                </c:pt>
              </c:numCache>
            </c:numRef>
          </c:val>
          <c:extLst>
            <c:ext xmlns:c16="http://schemas.microsoft.com/office/drawing/2014/chart" uri="{C3380CC4-5D6E-409C-BE32-E72D297353CC}">
              <c16:uniqueId val="{00000000-B45C-456B-AB82-F3F1673C9343}"/>
            </c:ext>
          </c:extLst>
        </c:ser>
        <c:dLbls>
          <c:dLblPos val="outEnd"/>
          <c:showLegendKey val="0"/>
          <c:showVal val="1"/>
          <c:showCatName val="0"/>
          <c:showSerName val="0"/>
          <c:showPercent val="0"/>
          <c:showBubbleSize val="0"/>
        </c:dLbls>
        <c:gapWidth val="267"/>
        <c:overlap val="-43"/>
        <c:axId val="874097888"/>
        <c:axId val="827075712"/>
      </c:barChart>
      <c:catAx>
        <c:axId val="8740978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7075712"/>
        <c:crosses val="autoZero"/>
        <c:auto val="1"/>
        <c:lblAlgn val="ctr"/>
        <c:lblOffset val="100"/>
        <c:noMultiLvlLbl val="0"/>
      </c:catAx>
      <c:valAx>
        <c:axId val="8270757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7409788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B2FBB-530C-41DC-A9D6-9D12C476C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2968</Words>
  <Characters>16923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2022-03-28T09:31:00Z</dcterms:created>
  <dcterms:modified xsi:type="dcterms:W3CDTF">2022-04-04T11:58:00Z</dcterms:modified>
</cp:coreProperties>
</file>