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B316E" w14:textId="77777777" w:rsidR="00F50797" w:rsidRPr="000E0E72" w:rsidRDefault="00F50797" w:rsidP="000E0E72">
      <w:pPr>
        <w:spacing w:line="360" w:lineRule="auto"/>
        <w:jc w:val="center"/>
        <w:rPr>
          <w:rFonts w:ascii="Arial" w:hAnsi="Arial" w:cs="Arial"/>
          <w:b/>
          <w:bCs/>
          <w:sz w:val="24"/>
          <w:szCs w:val="24"/>
        </w:rPr>
      </w:pPr>
    </w:p>
    <w:p w14:paraId="7D851AFA" w14:textId="77777777" w:rsidR="00F50797" w:rsidRPr="000E0E72" w:rsidRDefault="00F50797" w:rsidP="000E0E72">
      <w:pPr>
        <w:spacing w:line="360" w:lineRule="auto"/>
        <w:jc w:val="center"/>
        <w:rPr>
          <w:rFonts w:ascii="Arial" w:hAnsi="Arial" w:cs="Arial"/>
          <w:b/>
          <w:bCs/>
          <w:sz w:val="24"/>
          <w:szCs w:val="24"/>
        </w:rPr>
      </w:pPr>
    </w:p>
    <w:p w14:paraId="2F143BB5" w14:textId="77777777" w:rsidR="00F50797" w:rsidRPr="000E0E72" w:rsidRDefault="00F50797" w:rsidP="000E0E72">
      <w:pPr>
        <w:spacing w:line="360" w:lineRule="auto"/>
        <w:jc w:val="center"/>
        <w:rPr>
          <w:rFonts w:ascii="Arial" w:hAnsi="Arial" w:cs="Arial"/>
          <w:b/>
          <w:bCs/>
          <w:sz w:val="24"/>
          <w:szCs w:val="24"/>
        </w:rPr>
      </w:pPr>
    </w:p>
    <w:p w14:paraId="518F3238" w14:textId="77777777" w:rsidR="00F50797" w:rsidRPr="000E0E72" w:rsidRDefault="00F50797" w:rsidP="000E0E72">
      <w:pPr>
        <w:spacing w:line="360" w:lineRule="auto"/>
        <w:jc w:val="center"/>
        <w:rPr>
          <w:rFonts w:ascii="Arial" w:hAnsi="Arial" w:cs="Arial"/>
          <w:b/>
          <w:bCs/>
          <w:sz w:val="24"/>
          <w:szCs w:val="24"/>
        </w:rPr>
      </w:pPr>
    </w:p>
    <w:p w14:paraId="2A8B0B66" w14:textId="77777777" w:rsidR="00F50797" w:rsidRPr="000E0E72" w:rsidRDefault="00F50797" w:rsidP="000E0E72">
      <w:pPr>
        <w:spacing w:line="360" w:lineRule="auto"/>
        <w:jc w:val="center"/>
        <w:rPr>
          <w:rFonts w:ascii="Arial" w:hAnsi="Arial" w:cs="Arial"/>
          <w:b/>
          <w:bCs/>
          <w:sz w:val="24"/>
          <w:szCs w:val="24"/>
        </w:rPr>
      </w:pPr>
    </w:p>
    <w:p w14:paraId="64622400" w14:textId="77777777" w:rsidR="00F50797" w:rsidRPr="000E0E72" w:rsidRDefault="00F50797" w:rsidP="000E0E72">
      <w:pPr>
        <w:spacing w:line="360" w:lineRule="auto"/>
        <w:jc w:val="center"/>
        <w:rPr>
          <w:rFonts w:ascii="Arial" w:hAnsi="Arial" w:cs="Arial"/>
          <w:b/>
          <w:bCs/>
          <w:sz w:val="24"/>
          <w:szCs w:val="24"/>
        </w:rPr>
      </w:pPr>
    </w:p>
    <w:p w14:paraId="7B22C695" w14:textId="77777777" w:rsidR="00F50797" w:rsidRPr="000E0E72" w:rsidRDefault="00F50797" w:rsidP="000E0E72">
      <w:pPr>
        <w:spacing w:line="360" w:lineRule="auto"/>
        <w:jc w:val="center"/>
        <w:rPr>
          <w:rFonts w:ascii="Arial" w:hAnsi="Arial" w:cs="Arial"/>
          <w:b/>
          <w:bCs/>
          <w:sz w:val="24"/>
          <w:szCs w:val="24"/>
        </w:rPr>
      </w:pPr>
    </w:p>
    <w:p w14:paraId="476A2514" w14:textId="77777777" w:rsidR="00F50797" w:rsidRPr="000E0E72" w:rsidRDefault="00F50797" w:rsidP="000E0E72">
      <w:pPr>
        <w:spacing w:line="360" w:lineRule="auto"/>
        <w:jc w:val="center"/>
        <w:rPr>
          <w:rFonts w:ascii="Arial" w:hAnsi="Arial" w:cs="Arial"/>
          <w:b/>
          <w:bCs/>
          <w:sz w:val="24"/>
          <w:szCs w:val="24"/>
        </w:rPr>
      </w:pPr>
    </w:p>
    <w:p w14:paraId="2F986D6F" w14:textId="4E1D428A" w:rsidR="008E45DD" w:rsidRPr="00D83221" w:rsidRDefault="00D91334" w:rsidP="000E0E72">
      <w:pPr>
        <w:spacing w:line="360" w:lineRule="auto"/>
        <w:jc w:val="center"/>
        <w:rPr>
          <w:rFonts w:asciiTheme="minorHAnsi" w:hAnsiTheme="minorHAnsi" w:cstheme="minorHAnsi"/>
          <w:b/>
          <w:bCs/>
          <w:sz w:val="24"/>
          <w:szCs w:val="24"/>
        </w:rPr>
      </w:pPr>
      <w:r w:rsidRPr="00D83221">
        <w:rPr>
          <w:rFonts w:asciiTheme="minorHAnsi" w:hAnsiTheme="minorHAnsi" w:cstheme="minorHAnsi"/>
          <w:b/>
          <w:bCs/>
          <w:sz w:val="24"/>
          <w:szCs w:val="24"/>
        </w:rPr>
        <w:t>Salema khatun</w:t>
      </w:r>
    </w:p>
    <w:p w14:paraId="2F986D70" w14:textId="77777777" w:rsidR="008E45DD" w:rsidRPr="00D83221" w:rsidRDefault="00D91334" w:rsidP="000E0E72">
      <w:pPr>
        <w:spacing w:line="360" w:lineRule="auto"/>
        <w:jc w:val="center"/>
        <w:rPr>
          <w:rFonts w:asciiTheme="minorHAnsi" w:hAnsiTheme="minorHAnsi" w:cstheme="minorHAnsi"/>
          <w:b/>
          <w:bCs/>
          <w:sz w:val="24"/>
          <w:szCs w:val="24"/>
        </w:rPr>
      </w:pPr>
      <w:r w:rsidRPr="00D83221">
        <w:rPr>
          <w:rFonts w:asciiTheme="minorHAnsi" w:hAnsiTheme="minorHAnsi" w:cstheme="minorHAnsi"/>
          <w:b/>
          <w:bCs/>
          <w:sz w:val="24"/>
          <w:szCs w:val="24"/>
        </w:rPr>
        <w:t>Student number:1704819</w:t>
      </w:r>
    </w:p>
    <w:p w14:paraId="2F986D71" w14:textId="77777777" w:rsidR="008E45DD" w:rsidRPr="00D83221" w:rsidRDefault="00D91334" w:rsidP="000E0E72">
      <w:pPr>
        <w:spacing w:line="360" w:lineRule="auto"/>
        <w:jc w:val="center"/>
        <w:rPr>
          <w:rFonts w:asciiTheme="minorHAnsi" w:hAnsiTheme="minorHAnsi" w:cstheme="minorHAnsi"/>
          <w:sz w:val="24"/>
          <w:szCs w:val="24"/>
        </w:rPr>
      </w:pPr>
      <w:r w:rsidRPr="00D83221">
        <w:rPr>
          <w:rFonts w:asciiTheme="minorHAnsi" w:hAnsiTheme="minorHAnsi" w:cstheme="minorHAnsi"/>
          <w:b/>
          <w:bCs/>
          <w:sz w:val="24"/>
          <w:szCs w:val="24"/>
        </w:rPr>
        <w:t>Subject: Criminal Law</w:t>
      </w:r>
    </w:p>
    <w:p w14:paraId="2F986D72" w14:textId="77777777" w:rsidR="008E45DD" w:rsidRPr="00D83221" w:rsidRDefault="008E45DD" w:rsidP="000E0E72">
      <w:pPr>
        <w:spacing w:line="360" w:lineRule="auto"/>
        <w:jc w:val="center"/>
        <w:rPr>
          <w:rFonts w:asciiTheme="minorHAnsi" w:hAnsiTheme="minorHAnsi" w:cstheme="minorHAnsi"/>
          <w:sz w:val="24"/>
          <w:szCs w:val="24"/>
        </w:rPr>
      </w:pPr>
    </w:p>
    <w:p w14:paraId="2F986D73" w14:textId="77777777" w:rsidR="008E45DD" w:rsidRPr="00D83221" w:rsidRDefault="008E45DD" w:rsidP="000E0E72">
      <w:pPr>
        <w:spacing w:line="360" w:lineRule="auto"/>
        <w:rPr>
          <w:rFonts w:asciiTheme="minorHAnsi" w:hAnsiTheme="minorHAnsi" w:cstheme="minorHAnsi"/>
          <w:sz w:val="24"/>
          <w:szCs w:val="24"/>
        </w:rPr>
      </w:pPr>
    </w:p>
    <w:p w14:paraId="2F986D74" w14:textId="77777777" w:rsidR="008E45DD" w:rsidRPr="00D83221" w:rsidRDefault="008E45DD" w:rsidP="000E0E72">
      <w:pPr>
        <w:spacing w:line="360" w:lineRule="auto"/>
        <w:rPr>
          <w:rFonts w:asciiTheme="minorHAnsi" w:hAnsiTheme="minorHAnsi" w:cstheme="minorHAnsi"/>
          <w:sz w:val="24"/>
          <w:szCs w:val="24"/>
        </w:rPr>
      </w:pPr>
    </w:p>
    <w:p w14:paraId="2F986D75" w14:textId="77777777" w:rsidR="008E45DD" w:rsidRPr="00D83221" w:rsidRDefault="008E45DD" w:rsidP="000E0E72">
      <w:pPr>
        <w:spacing w:line="360" w:lineRule="auto"/>
        <w:rPr>
          <w:rFonts w:asciiTheme="minorHAnsi" w:hAnsiTheme="minorHAnsi" w:cstheme="minorHAnsi"/>
          <w:sz w:val="24"/>
          <w:szCs w:val="24"/>
        </w:rPr>
      </w:pPr>
    </w:p>
    <w:p w14:paraId="2F986D76" w14:textId="77777777" w:rsidR="008E45DD" w:rsidRPr="00D83221" w:rsidRDefault="008E45DD" w:rsidP="000E0E72">
      <w:pPr>
        <w:spacing w:line="360" w:lineRule="auto"/>
        <w:rPr>
          <w:rFonts w:asciiTheme="minorHAnsi" w:hAnsiTheme="minorHAnsi" w:cstheme="minorHAnsi"/>
          <w:sz w:val="24"/>
          <w:szCs w:val="24"/>
        </w:rPr>
      </w:pPr>
    </w:p>
    <w:p w14:paraId="2F986D80" w14:textId="630FC586" w:rsidR="008E45DD" w:rsidRPr="00D83221" w:rsidRDefault="008E45DD" w:rsidP="000E0E72">
      <w:pPr>
        <w:spacing w:line="360" w:lineRule="auto"/>
        <w:rPr>
          <w:rFonts w:asciiTheme="minorHAnsi" w:hAnsiTheme="minorHAnsi" w:cstheme="minorHAnsi"/>
          <w:sz w:val="24"/>
          <w:szCs w:val="24"/>
        </w:rPr>
      </w:pPr>
    </w:p>
    <w:p w14:paraId="6F1993D2" w14:textId="77777777" w:rsidR="006305D7" w:rsidRPr="00D83221" w:rsidRDefault="006305D7" w:rsidP="000E0E72">
      <w:pPr>
        <w:spacing w:line="360" w:lineRule="auto"/>
        <w:rPr>
          <w:rFonts w:asciiTheme="minorHAnsi" w:hAnsiTheme="minorHAnsi" w:cstheme="minorHAnsi"/>
          <w:sz w:val="24"/>
          <w:szCs w:val="24"/>
        </w:rPr>
      </w:pPr>
    </w:p>
    <w:p w14:paraId="2F986D81" w14:textId="77777777" w:rsidR="008E45DD" w:rsidRPr="00D83221" w:rsidRDefault="008E45DD" w:rsidP="000E0E72">
      <w:pPr>
        <w:spacing w:line="360" w:lineRule="auto"/>
        <w:rPr>
          <w:rFonts w:asciiTheme="minorHAnsi" w:hAnsiTheme="minorHAnsi" w:cstheme="minorHAnsi"/>
          <w:sz w:val="24"/>
          <w:szCs w:val="24"/>
        </w:rPr>
      </w:pPr>
    </w:p>
    <w:p w14:paraId="2F986D82" w14:textId="77777777" w:rsidR="008E45DD" w:rsidRPr="00D83221" w:rsidRDefault="008E45DD" w:rsidP="000E0E72">
      <w:pPr>
        <w:spacing w:line="360" w:lineRule="auto"/>
        <w:rPr>
          <w:rFonts w:asciiTheme="minorHAnsi" w:hAnsiTheme="minorHAnsi" w:cstheme="minorHAnsi"/>
          <w:sz w:val="24"/>
          <w:szCs w:val="24"/>
        </w:rPr>
      </w:pPr>
    </w:p>
    <w:p w14:paraId="2F986D83" w14:textId="77777777" w:rsidR="008E45DD" w:rsidRPr="00D83221" w:rsidRDefault="008E45DD" w:rsidP="000E0E72">
      <w:pPr>
        <w:spacing w:line="360" w:lineRule="auto"/>
        <w:rPr>
          <w:rFonts w:asciiTheme="minorHAnsi" w:hAnsiTheme="minorHAnsi" w:cstheme="minorHAnsi"/>
          <w:sz w:val="24"/>
          <w:szCs w:val="24"/>
        </w:rPr>
      </w:pPr>
    </w:p>
    <w:p w14:paraId="2F986D87" w14:textId="21E603FA" w:rsidR="008E45DD" w:rsidRPr="00D83221" w:rsidRDefault="008E45DD" w:rsidP="000E0E72">
      <w:pPr>
        <w:spacing w:line="360" w:lineRule="auto"/>
        <w:rPr>
          <w:rFonts w:asciiTheme="minorHAnsi" w:hAnsiTheme="minorHAnsi" w:cstheme="minorHAnsi"/>
          <w:sz w:val="24"/>
          <w:szCs w:val="24"/>
        </w:rPr>
      </w:pPr>
    </w:p>
    <w:p w14:paraId="1033577A" w14:textId="77777777" w:rsidR="000E0E72" w:rsidRPr="00D83221" w:rsidRDefault="000E0E72" w:rsidP="000E0E72">
      <w:pPr>
        <w:spacing w:line="360" w:lineRule="auto"/>
        <w:rPr>
          <w:rFonts w:asciiTheme="minorHAnsi" w:hAnsiTheme="minorHAnsi" w:cstheme="minorHAnsi"/>
          <w:sz w:val="24"/>
          <w:szCs w:val="24"/>
        </w:rPr>
      </w:pPr>
    </w:p>
    <w:p w14:paraId="2F986D88" w14:textId="77777777" w:rsidR="008E45DD" w:rsidRPr="00D83221" w:rsidRDefault="008E45DD" w:rsidP="000E0E72">
      <w:pPr>
        <w:spacing w:line="360" w:lineRule="auto"/>
        <w:rPr>
          <w:rFonts w:asciiTheme="minorHAnsi" w:hAnsiTheme="minorHAnsi" w:cstheme="minorHAnsi"/>
          <w:sz w:val="24"/>
          <w:szCs w:val="24"/>
        </w:rPr>
      </w:pPr>
    </w:p>
    <w:p w14:paraId="2F986D89" w14:textId="77777777" w:rsidR="008E45DD" w:rsidRPr="00D83221" w:rsidRDefault="00D91334"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lastRenderedPageBreak/>
        <w:t>This assignment will demonstrate the knowledge and understanding of general principles of criminal liability. It will also demonstrate a working knowledge and understanding of the social, moral, ethical, and philosophical issues underlying criminal law and the liability to debate issues in relation to more general ethical perspectives.</w:t>
      </w:r>
    </w:p>
    <w:p w14:paraId="2F986D8A" w14:textId="77777777" w:rsidR="008E45DD" w:rsidRPr="00D83221" w:rsidRDefault="008E45DD" w:rsidP="000E0E72">
      <w:pPr>
        <w:spacing w:line="360" w:lineRule="auto"/>
        <w:rPr>
          <w:rFonts w:asciiTheme="minorHAnsi" w:hAnsiTheme="minorHAnsi" w:cstheme="minorHAnsi"/>
          <w:b/>
          <w:bCs/>
          <w:sz w:val="24"/>
          <w:szCs w:val="24"/>
          <w:u w:val="single"/>
        </w:rPr>
      </w:pPr>
    </w:p>
    <w:p w14:paraId="2F986D8B" w14:textId="77777777" w:rsidR="008E45DD" w:rsidRPr="00D83221" w:rsidRDefault="008E45DD" w:rsidP="000E0E72">
      <w:pPr>
        <w:spacing w:line="360" w:lineRule="auto"/>
        <w:rPr>
          <w:rFonts w:asciiTheme="minorHAnsi" w:hAnsiTheme="minorHAnsi" w:cstheme="minorHAnsi"/>
          <w:b/>
          <w:bCs/>
          <w:sz w:val="24"/>
          <w:szCs w:val="24"/>
          <w:u w:val="single"/>
        </w:rPr>
      </w:pPr>
    </w:p>
    <w:p w14:paraId="2F986D8C" w14:textId="77777777" w:rsidR="008E45DD" w:rsidRPr="00D83221" w:rsidRDefault="008E45DD" w:rsidP="000E0E72">
      <w:pPr>
        <w:spacing w:line="360" w:lineRule="auto"/>
        <w:rPr>
          <w:rFonts w:asciiTheme="minorHAnsi" w:hAnsiTheme="minorHAnsi" w:cstheme="minorHAnsi"/>
          <w:b/>
          <w:bCs/>
          <w:sz w:val="24"/>
          <w:szCs w:val="24"/>
          <w:u w:val="single"/>
        </w:rPr>
      </w:pPr>
    </w:p>
    <w:p w14:paraId="2F986D8D" w14:textId="77777777" w:rsidR="008E45DD" w:rsidRPr="00D83221" w:rsidRDefault="008E45DD" w:rsidP="000E0E72">
      <w:pPr>
        <w:spacing w:line="360" w:lineRule="auto"/>
        <w:rPr>
          <w:rFonts w:asciiTheme="minorHAnsi" w:hAnsiTheme="minorHAnsi" w:cstheme="minorHAnsi"/>
          <w:b/>
          <w:bCs/>
          <w:sz w:val="24"/>
          <w:szCs w:val="24"/>
          <w:u w:val="single"/>
        </w:rPr>
      </w:pPr>
    </w:p>
    <w:p w14:paraId="2F986D8E" w14:textId="77777777" w:rsidR="008E45DD" w:rsidRPr="00D83221" w:rsidRDefault="008E45DD" w:rsidP="000E0E72">
      <w:pPr>
        <w:spacing w:line="360" w:lineRule="auto"/>
        <w:rPr>
          <w:rFonts w:asciiTheme="minorHAnsi" w:hAnsiTheme="minorHAnsi" w:cstheme="minorHAnsi"/>
          <w:b/>
          <w:bCs/>
          <w:sz w:val="24"/>
          <w:szCs w:val="24"/>
          <w:u w:val="single"/>
        </w:rPr>
      </w:pPr>
    </w:p>
    <w:p w14:paraId="2F986D8F" w14:textId="77777777" w:rsidR="008E45DD" w:rsidRPr="00D83221" w:rsidRDefault="008E45DD" w:rsidP="000E0E72">
      <w:pPr>
        <w:spacing w:line="360" w:lineRule="auto"/>
        <w:rPr>
          <w:rFonts w:asciiTheme="minorHAnsi" w:hAnsiTheme="minorHAnsi" w:cstheme="minorHAnsi"/>
          <w:b/>
          <w:bCs/>
          <w:sz w:val="24"/>
          <w:szCs w:val="24"/>
          <w:u w:val="single"/>
        </w:rPr>
      </w:pPr>
    </w:p>
    <w:p w14:paraId="2F986D90" w14:textId="77777777" w:rsidR="008E45DD" w:rsidRPr="00D83221" w:rsidRDefault="008E45DD" w:rsidP="000E0E72">
      <w:pPr>
        <w:spacing w:line="360" w:lineRule="auto"/>
        <w:rPr>
          <w:rFonts w:asciiTheme="minorHAnsi" w:hAnsiTheme="minorHAnsi" w:cstheme="minorHAnsi"/>
          <w:b/>
          <w:bCs/>
          <w:sz w:val="24"/>
          <w:szCs w:val="24"/>
          <w:u w:val="single"/>
        </w:rPr>
      </w:pPr>
    </w:p>
    <w:p w14:paraId="2F986D91" w14:textId="77777777" w:rsidR="008E45DD" w:rsidRPr="00D83221" w:rsidRDefault="008E45DD" w:rsidP="000E0E72">
      <w:pPr>
        <w:spacing w:line="360" w:lineRule="auto"/>
        <w:rPr>
          <w:rFonts w:asciiTheme="minorHAnsi" w:hAnsiTheme="minorHAnsi" w:cstheme="minorHAnsi"/>
          <w:b/>
          <w:bCs/>
          <w:sz w:val="24"/>
          <w:szCs w:val="24"/>
          <w:u w:val="single"/>
        </w:rPr>
      </w:pPr>
    </w:p>
    <w:p w14:paraId="2F986D92" w14:textId="77777777" w:rsidR="008E45DD" w:rsidRPr="00D83221" w:rsidRDefault="008E45DD" w:rsidP="000E0E72">
      <w:pPr>
        <w:spacing w:line="360" w:lineRule="auto"/>
        <w:rPr>
          <w:rFonts w:asciiTheme="minorHAnsi" w:hAnsiTheme="minorHAnsi" w:cstheme="minorHAnsi"/>
          <w:b/>
          <w:bCs/>
          <w:sz w:val="24"/>
          <w:szCs w:val="24"/>
          <w:u w:val="single"/>
        </w:rPr>
      </w:pPr>
    </w:p>
    <w:p w14:paraId="2F986D93" w14:textId="77777777" w:rsidR="008E45DD" w:rsidRPr="00D83221" w:rsidRDefault="008E45DD" w:rsidP="000E0E72">
      <w:pPr>
        <w:spacing w:line="360" w:lineRule="auto"/>
        <w:rPr>
          <w:rFonts w:asciiTheme="minorHAnsi" w:hAnsiTheme="minorHAnsi" w:cstheme="minorHAnsi"/>
          <w:b/>
          <w:bCs/>
          <w:sz w:val="24"/>
          <w:szCs w:val="24"/>
          <w:u w:val="single"/>
        </w:rPr>
      </w:pPr>
    </w:p>
    <w:p w14:paraId="2F986D94" w14:textId="77777777" w:rsidR="008E45DD" w:rsidRPr="00D83221" w:rsidRDefault="008E45DD" w:rsidP="000E0E72">
      <w:pPr>
        <w:spacing w:line="360" w:lineRule="auto"/>
        <w:rPr>
          <w:rFonts w:asciiTheme="minorHAnsi" w:hAnsiTheme="minorHAnsi" w:cstheme="minorHAnsi"/>
          <w:b/>
          <w:bCs/>
          <w:sz w:val="24"/>
          <w:szCs w:val="24"/>
          <w:u w:val="single"/>
        </w:rPr>
      </w:pPr>
    </w:p>
    <w:p w14:paraId="2F986D95" w14:textId="77777777" w:rsidR="008E45DD" w:rsidRPr="00D83221" w:rsidRDefault="008E45DD" w:rsidP="000E0E72">
      <w:pPr>
        <w:spacing w:line="360" w:lineRule="auto"/>
        <w:rPr>
          <w:rFonts w:asciiTheme="minorHAnsi" w:hAnsiTheme="minorHAnsi" w:cstheme="minorHAnsi"/>
          <w:b/>
          <w:bCs/>
          <w:sz w:val="24"/>
          <w:szCs w:val="24"/>
          <w:u w:val="single"/>
        </w:rPr>
      </w:pPr>
    </w:p>
    <w:p w14:paraId="2F986D96" w14:textId="77777777" w:rsidR="008E45DD" w:rsidRPr="00D83221" w:rsidRDefault="008E45DD" w:rsidP="000E0E72">
      <w:pPr>
        <w:spacing w:line="360" w:lineRule="auto"/>
        <w:rPr>
          <w:rFonts w:asciiTheme="minorHAnsi" w:hAnsiTheme="minorHAnsi" w:cstheme="minorHAnsi"/>
          <w:b/>
          <w:bCs/>
          <w:sz w:val="24"/>
          <w:szCs w:val="24"/>
          <w:u w:val="single"/>
        </w:rPr>
      </w:pPr>
    </w:p>
    <w:p w14:paraId="2F986D97" w14:textId="77777777" w:rsidR="008E45DD" w:rsidRPr="00D83221" w:rsidRDefault="008E45DD" w:rsidP="000E0E72">
      <w:pPr>
        <w:spacing w:line="360" w:lineRule="auto"/>
        <w:rPr>
          <w:rFonts w:asciiTheme="minorHAnsi" w:hAnsiTheme="minorHAnsi" w:cstheme="minorHAnsi"/>
          <w:b/>
          <w:bCs/>
          <w:sz w:val="24"/>
          <w:szCs w:val="24"/>
          <w:u w:val="single"/>
        </w:rPr>
      </w:pPr>
    </w:p>
    <w:p w14:paraId="2F986D98" w14:textId="77777777" w:rsidR="008E45DD" w:rsidRPr="00D83221" w:rsidRDefault="008E45DD" w:rsidP="000E0E72">
      <w:pPr>
        <w:spacing w:line="360" w:lineRule="auto"/>
        <w:rPr>
          <w:rFonts w:asciiTheme="minorHAnsi" w:hAnsiTheme="minorHAnsi" w:cstheme="minorHAnsi"/>
          <w:b/>
          <w:bCs/>
          <w:sz w:val="24"/>
          <w:szCs w:val="24"/>
          <w:u w:val="single"/>
        </w:rPr>
      </w:pPr>
    </w:p>
    <w:p w14:paraId="2F986D9D" w14:textId="2F52C382" w:rsidR="008E45DD" w:rsidRPr="00D83221" w:rsidRDefault="008E45DD" w:rsidP="000E0E72">
      <w:pPr>
        <w:spacing w:line="360" w:lineRule="auto"/>
        <w:rPr>
          <w:rFonts w:asciiTheme="minorHAnsi" w:hAnsiTheme="minorHAnsi" w:cstheme="minorHAnsi"/>
          <w:b/>
          <w:bCs/>
          <w:sz w:val="24"/>
          <w:szCs w:val="24"/>
          <w:u w:val="single"/>
        </w:rPr>
      </w:pPr>
    </w:p>
    <w:p w14:paraId="152320FB" w14:textId="77777777" w:rsidR="000E0E72" w:rsidRPr="00D83221" w:rsidRDefault="000E0E72" w:rsidP="000E0E72">
      <w:pPr>
        <w:spacing w:line="360" w:lineRule="auto"/>
        <w:rPr>
          <w:rFonts w:asciiTheme="minorHAnsi" w:hAnsiTheme="minorHAnsi" w:cstheme="minorHAnsi"/>
          <w:b/>
          <w:bCs/>
          <w:sz w:val="24"/>
          <w:szCs w:val="24"/>
          <w:u w:val="single"/>
        </w:rPr>
      </w:pPr>
    </w:p>
    <w:p w14:paraId="2F986D9F" w14:textId="77777777" w:rsidR="008E45DD" w:rsidRPr="00D83221" w:rsidRDefault="008E45DD" w:rsidP="000E0E72">
      <w:pPr>
        <w:spacing w:line="360" w:lineRule="auto"/>
        <w:rPr>
          <w:rFonts w:asciiTheme="minorHAnsi" w:hAnsiTheme="minorHAnsi" w:cstheme="minorHAnsi"/>
          <w:b/>
          <w:bCs/>
          <w:sz w:val="24"/>
          <w:szCs w:val="24"/>
          <w:u w:val="single"/>
        </w:rPr>
      </w:pPr>
    </w:p>
    <w:p w14:paraId="31ED1C7B" w14:textId="77777777" w:rsidR="00F81B62" w:rsidRPr="00D83221" w:rsidRDefault="00F81B62" w:rsidP="000E0E72">
      <w:pPr>
        <w:spacing w:line="360" w:lineRule="auto"/>
        <w:rPr>
          <w:rFonts w:asciiTheme="minorHAnsi" w:hAnsiTheme="minorHAnsi" w:cstheme="minorHAnsi"/>
          <w:b/>
          <w:bCs/>
          <w:sz w:val="24"/>
          <w:szCs w:val="24"/>
          <w:u w:val="single"/>
        </w:rPr>
      </w:pPr>
    </w:p>
    <w:p w14:paraId="2E60D669" w14:textId="77777777" w:rsidR="009446C3" w:rsidRPr="00D83221" w:rsidRDefault="009446C3" w:rsidP="000E0E72">
      <w:pPr>
        <w:spacing w:line="360" w:lineRule="auto"/>
        <w:jc w:val="center"/>
        <w:rPr>
          <w:rFonts w:asciiTheme="minorHAnsi" w:hAnsiTheme="minorHAnsi" w:cstheme="minorHAnsi"/>
          <w:b/>
          <w:bCs/>
          <w:sz w:val="24"/>
          <w:szCs w:val="24"/>
          <w:u w:val="single"/>
        </w:rPr>
      </w:pPr>
    </w:p>
    <w:p w14:paraId="2F986DA3" w14:textId="2885C199" w:rsidR="008E45DD" w:rsidRPr="00D83221" w:rsidRDefault="00D91334" w:rsidP="000E0E72">
      <w:pPr>
        <w:spacing w:line="360" w:lineRule="auto"/>
        <w:jc w:val="center"/>
        <w:rPr>
          <w:rFonts w:asciiTheme="minorHAnsi" w:hAnsiTheme="minorHAnsi" w:cstheme="minorHAnsi"/>
          <w:b/>
          <w:bCs/>
          <w:sz w:val="24"/>
          <w:szCs w:val="24"/>
          <w:u w:val="single"/>
        </w:rPr>
      </w:pPr>
      <w:r w:rsidRPr="00D83221">
        <w:rPr>
          <w:rFonts w:asciiTheme="minorHAnsi" w:hAnsiTheme="minorHAnsi" w:cstheme="minorHAnsi"/>
          <w:b/>
          <w:bCs/>
          <w:sz w:val="24"/>
          <w:szCs w:val="24"/>
          <w:u w:val="single"/>
        </w:rPr>
        <w:lastRenderedPageBreak/>
        <w:t>What is required to be proven for a successful plea of insanity.?</w:t>
      </w:r>
    </w:p>
    <w:p w14:paraId="61338B17" w14:textId="411B61CF" w:rsidR="00A42020" w:rsidRPr="00D83221" w:rsidRDefault="00D91334"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t xml:space="preserve">To prove a successful plea of insanity you would have to prove that the defendant was not in the right frame of mind at the crime or that the defendant did not know what they were doing. The two elements of the </w:t>
      </w:r>
      <w:proofErr w:type="spellStart"/>
      <w:r w:rsidRPr="00D83221">
        <w:rPr>
          <w:rFonts w:asciiTheme="minorHAnsi" w:hAnsiTheme="minorHAnsi" w:cstheme="minorHAnsi"/>
          <w:sz w:val="24"/>
          <w:szCs w:val="24"/>
        </w:rPr>
        <w:t>M’Naghten</w:t>
      </w:r>
      <w:proofErr w:type="spellEnd"/>
      <w:r w:rsidRPr="00D83221">
        <w:rPr>
          <w:rFonts w:asciiTheme="minorHAnsi" w:hAnsiTheme="minorHAnsi" w:cstheme="minorHAnsi"/>
          <w:sz w:val="24"/>
          <w:szCs w:val="24"/>
        </w:rPr>
        <w:t xml:space="preserve"> insanity defence are that the defendant must be suffering from a mental defect or diseases at the time of the crime. The second would be the defendant did not know the nature or quality of the crime he or she committed or that the act was wrong, the law of insanity of the </w:t>
      </w:r>
      <w:proofErr w:type="spellStart"/>
      <w:r w:rsidRPr="00D83221">
        <w:rPr>
          <w:rFonts w:asciiTheme="minorHAnsi" w:hAnsiTheme="minorHAnsi" w:cstheme="minorHAnsi"/>
          <w:sz w:val="24"/>
          <w:szCs w:val="24"/>
        </w:rPr>
        <w:t>M’Naghten</w:t>
      </w:r>
      <w:proofErr w:type="spellEnd"/>
      <w:r w:rsidRPr="00D83221">
        <w:rPr>
          <w:rFonts w:asciiTheme="minorHAnsi" w:hAnsiTheme="minorHAnsi" w:cstheme="minorHAnsi"/>
          <w:sz w:val="24"/>
          <w:szCs w:val="24"/>
        </w:rPr>
        <w:t xml:space="preserve"> rules regulated in 1984. The House of Lords proposed these laws in response to media and public outrage following the </w:t>
      </w:r>
      <w:proofErr w:type="spellStart"/>
      <w:r w:rsidRPr="00D83221">
        <w:rPr>
          <w:rFonts w:asciiTheme="minorHAnsi" w:hAnsiTheme="minorHAnsi" w:cstheme="minorHAnsi"/>
          <w:sz w:val="24"/>
          <w:szCs w:val="24"/>
        </w:rPr>
        <w:t>M’Naghten</w:t>
      </w:r>
      <w:proofErr w:type="spellEnd"/>
      <w:r w:rsidRPr="00D83221">
        <w:rPr>
          <w:rFonts w:asciiTheme="minorHAnsi" w:hAnsiTheme="minorHAnsi" w:cstheme="minorHAnsi"/>
          <w:sz w:val="24"/>
          <w:szCs w:val="24"/>
        </w:rPr>
        <w:t xml:space="preserve"> verdict of “not guilty due to insanity”. As stated in R v Clarke case if the defendant was using an illness to insanity such as suffering from depression or a temporary instance of absent mindedness then the defendant will not be classified as an insane person</w:t>
      </w:r>
      <w:r w:rsidR="006F7469" w:rsidRPr="00D83221">
        <w:rPr>
          <w:rFonts w:asciiTheme="minorHAnsi" w:hAnsiTheme="minorHAnsi" w:cstheme="minorHAnsi"/>
          <w:sz w:val="24"/>
          <w:szCs w:val="24"/>
        </w:rPr>
        <w:t xml:space="preserve"> </w:t>
      </w:r>
      <w:r w:rsidR="006F7469" w:rsidRPr="00D83221">
        <w:rPr>
          <w:rFonts w:asciiTheme="minorHAnsi" w:hAnsiTheme="minorHAnsi" w:cstheme="minorHAnsi"/>
          <w:sz w:val="24"/>
          <w:szCs w:val="24"/>
        </w:rPr>
        <w:t>(</w:t>
      </w:r>
      <w:proofErr w:type="spellStart"/>
      <w:r w:rsidR="006F7469" w:rsidRPr="00D83221">
        <w:rPr>
          <w:rFonts w:asciiTheme="minorHAnsi" w:hAnsiTheme="minorHAnsi" w:cstheme="minorHAnsi"/>
          <w:sz w:val="24"/>
          <w:szCs w:val="24"/>
        </w:rPr>
        <w:t>M’Naghten</w:t>
      </w:r>
      <w:proofErr w:type="spellEnd"/>
      <w:r w:rsidR="006F7469" w:rsidRPr="00D83221">
        <w:rPr>
          <w:rFonts w:asciiTheme="minorHAnsi" w:hAnsiTheme="minorHAnsi" w:cstheme="minorHAnsi"/>
          <w:sz w:val="24"/>
          <w:szCs w:val="24"/>
        </w:rPr>
        <w:t>, 1843).</w:t>
      </w:r>
    </w:p>
    <w:p w14:paraId="1548BD9E" w14:textId="77777777" w:rsidR="00735C4F" w:rsidRPr="00D83221" w:rsidRDefault="00735C4F" w:rsidP="000E0E72">
      <w:pPr>
        <w:spacing w:line="360" w:lineRule="auto"/>
        <w:rPr>
          <w:rFonts w:asciiTheme="minorHAnsi" w:hAnsiTheme="minorHAnsi" w:cstheme="minorHAnsi"/>
          <w:sz w:val="24"/>
          <w:szCs w:val="24"/>
        </w:rPr>
      </w:pPr>
    </w:p>
    <w:p w14:paraId="2F986DA5" w14:textId="229F0827" w:rsidR="008E45DD" w:rsidRPr="00D83221" w:rsidRDefault="00D91334" w:rsidP="000E0E72">
      <w:pPr>
        <w:spacing w:line="360" w:lineRule="auto"/>
        <w:jc w:val="center"/>
        <w:rPr>
          <w:rFonts w:asciiTheme="minorHAnsi" w:hAnsiTheme="minorHAnsi" w:cstheme="minorHAnsi"/>
          <w:sz w:val="24"/>
          <w:szCs w:val="24"/>
        </w:rPr>
      </w:pPr>
      <w:r w:rsidRPr="00D83221">
        <w:rPr>
          <w:rFonts w:asciiTheme="minorHAnsi" w:hAnsiTheme="minorHAnsi" w:cstheme="minorHAnsi"/>
          <w:b/>
          <w:bCs/>
          <w:sz w:val="24"/>
          <w:szCs w:val="24"/>
          <w:u w:val="single"/>
        </w:rPr>
        <w:t>What role does the medical role play in the defence?</w:t>
      </w:r>
    </w:p>
    <w:p w14:paraId="2F986DA6" w14:textId="53C61A94" w:rsidR="008E45DD" w:rsidRPr="00D83221" w:rsidRDefault="00D91334"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t xml:space="preserve">According to </w:t>
      </w:r>
      <w:proofErr w:type="spellStart"/>
      <w:r w:rsidRPr="00D83221">
        <w:rPr>
          <w:rFonts w:asciiTheme="minorHAnsi" w:hAnsiTheme="minorHAnsi" w:cstheme="minorHAnsi"/>
          <w:sz w:val="24"/>
          <w:szCs w:val="24"/>
        </w:rPr>
        <w:t>M’Naghten</w:t>
      </w:r>
      <w:proofErr w:type="spellEnd"/>
      <w:r w:rsidRPr="00D83221">
        <w:rPr>
          <w:rFonts w:asciiTheme="minorHAnsi" w:hAnsiTheme="minorHAnsi" w:cstheme="minorHAnsi"/>
          <w:sz w:val="24"/>
          <w:szCs w:val="24"/>
        </w:rPr>
        <w:t xml:space="preserve"> rules the psychiatrists have a very important role to play in addressing issues, making information accessible and comprehensible to court and jurors. The psychiatrists are there to give evidence to say if the defendant is insane or sane (</w:t>
      </w:r>
      <w:proofErr w:type="spellStart"/>
      <w:r w:rsidRPr="00D83221">
        <w:rPr>
          <w:rFonts w:asciiTheme="minorHAnsi" w:hAnsiTheme="minorHAnsi" w:cstheme="minorHAnsi"/>
          <w:sz w:val="24"/>
          <w:szCs w:val="24"/>
        </w:rPr>
        <w:t>M’Naghten</w:t>
      </w:r>
      <w:proofErr w:type="spellEnd"/>
      <w:r w:rsidRPr="00D83221">
        <w:rPr>
          <w:rFonts w:asciiTheme="minorHAnsi" w:hAnsiTheme="minorHAnsi" w:cstheme="minorHAnsi"/>
          <w:sz w:val="24"/>
          <w:szCs w:val="24"/>
        </w:rPr>
        <w:t xml:space="preserve">, 1843). </w:t>
      </w:r>
    </w:p>
    <w:p w14:paraId="44CA2A43" w14:textId="77777777" w:rsidR="00735C4F" w:rsidRPr="00D83221" w:rsidRDefault="00735C4F" w:rsidP="000E0E72">
      <w:pPr>
        <w:spacing w:line="360" w:lineRule="auto"/>
        <w:rPr>
          <w:rFonts w:asciiTheme="minorHAnsi" w:hAnsiTheme="minorHAnsi" w:cstheme="minorHAnsi"/>
          <w:b/>
          <w:bCs/>
          <w:sz w:val="24"/>
          <w:szCs w:val="24"/>
          <w:u w:val="single"/>
        </w:rPr>
      </w:pPr>
    </w:p>
    <w:p w14:paraId="2F986DA7" w14:textId="4A088B05" w:rsidR="008E45DD" w:rsidRPr="00D83221" w:rsidRDefault="00D91334" w:rsidP="000E0E72">
      <w:pPr>
        <w:spacing w:line="360" w:lineRule="auto"/>
        <w:jc w:val="center"/>
        <w:rPr>
          <w:rFonts w:asciiTheme="minorHAnsi" w:hAnsiTheme="minorHAnsi" w:cstheme="minorHAnsi"/>
          <w:b/>
          <w:bCs/>
          <w:sz w:val="24"/>
          <w:szCs w:val="24"/>
          <w:u w:val="single"/>
        </w:rPr>
      </w:pPr>
      <w:r w:rsidRPr="00D83221">
        <w:rPr>
          <w:rFonts w:asciiTheme="minorHAnsi" w:hAnsiTheme="minorHAnsi" w:cstheme="minorHAnsi"/>
          <w:b/>
          <w:bCs/>
          <w:sz w:val="24"/>
          <w:szCs w:val="24"/>
          <w:u w:val="single"/>
        </w:rPr>
        <w:t>How can insanity be distinguished from automatism?</w:t>
      </w:r>
    </w:p>
    <w:p w14:paraId="2F986DA8" w14:textId="11F05A9D" w:rsidR="008E45DD" w:rsidRPr="00D83221" w:rsidRDefault="00D91334"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t xml:space="preserve">Automatism is an act done by the muscles without any control by the mind, such as a spasm, a reflex action or a convulsion, or an act done by a person who is not conscious of what he or she is doing, such crime is done whilst suffering from concussion. That means the defendant has no control over his or her body </w:t>
      </w:r>
      <w:r w:rsidR="00EB3E06" w:rsidRPr="00D83221">
        <w:rPr>
          <w:rFonts w:asciiTheme="minorHAnsi" w:hAnsiTheme="minorHAnsi" w:cstheme="minorHAnsi"/>
          <w:sz w:val="24"/>
          <w:szCs w:val="24"/>
        </w:rPr>
        <w:t>because of</w:t>
      </w:r>
      <w:r w:rsidRPr="00D83221">
        <w:rPr>
          <w:rFonts w:asciiTheme="minorHAnsi" w:hAnsiTheme="minorHAnsi" w:cstheme="minorHAnsi"/>
          <w:sz w:val="24"/>
          <w:szCs w:val="24"/>
        </w:rPr>
        <w:t xml:space="preserve"> an external factor (but it does state that it is not a mental condition). It is a complete defence, there for the defendant cannot be blamed for getting into that state, and the defendant is acquitted when found not guilty. T</w:t>
      </w:r>
      <w:r w:rsidR="00E72C11" w:rsidRPr="00D83221">
        <w:rPr>
          <w:rFonts w:asciiTheme="minorHAnsi" w:hAnsiTheme="minorHAnsi" w:cstheme="minorHAnsi"/>
          <w:sz w:val="24"/>
          <w:szCs w:val="24"/>
        </w:rPr>
        <w:t>he</w:t>
      </w:r>
      <w:r w:rsidRPr="00D83221">
        <w:rPr>
          <w:rFonts w:asciiTheme="minorHAnsi" w:hAnsiTheme="minorHAnsi" w:cstheme="minorHAnsi"/>
          <w:sz w:val="24"/>
          <w:szCs w:val="24"/>
        </w:rPr>
        <w:t xml:space="preserve"> defendant can be restrained under a hospital or doctors order for the protection of the public.</w:t>
      </w:r>
    </w:p>
    <w:p w14:paraId="4CD0FECB" w14:textId="45D3A838" w:rsidR="00477089" w:rsidRPr="00D83221" w:rsidRDefault="00225DEF"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lastRenderedPageBreak/>
        <w:t>There are two types of automatism,</w:t>
      </w:r>
      <w:r w:rsidR="00935ED8" w:rsidRPr="00D83221">
        <w:rPr>
          <w:rFonts w:asciiTheme="minorHAnsi" w:hAnsiTheme="minorHAnsi" w:cstheme="minorHAnsi"/>
          <w:sz w:val="24"/>
          <w:szCs w:val="24"/>
        </w:rPr>
        <w:t xml:space="preserve"> a sane automatism leads to a full</w:t>
      </w:r>
      <w:r w:rsidR="002749C0" w:rsidRPr="00D83221">
        <w:rPr>
          <w:rFonts w:asciiTheme="minorHAnsi" w:hAnsiTheme="minorHAnsi" w:cstheme="minorHAnsi"/>
          <w:sz w:val="24"/>
          <w:szCs w:val="24"/>
        </w:rPr>
        <w:t xml:space="preserve"> acquittal, </w:t>
      </w:r>
      <w:r w:rsidR="00CA1E69" w:rsidRPr="00D83221">
        <w:rPr>
          <w:rFonts w:asciiTheme="minorHAnsi" w:hAnsiTheme="minorHAnsi" w:cstheme="minorHAnsi"/>
          <w:sz w:val="24"/>
          <w:szCs w:val="24"/>
        </w:rPr>
        <w:t xml:space="preserve">whereas an insane automatism leads to a </w:t>
      </w:r>
      <w:r w:rsidR="00734641" w:rsidRPr="00D83221">
        <w:rPr>
          <w:rFonts w:asciiTheme="minorHAnsi" w:hAnsiTheme="minorHAnsi" w:cstheme="minorHAnsi"/>
          <w:sz w:val="24"/>
          <w:szCs w:val="24"/>
        </w:rPr>
        <w:t>non-guilty</w:t>
      </w:r>
      <w:r w:rsidR="00CA1E69" w:rsidRPr="00D83221">
        <w:rPr>
          <w:rFonts w:asciiTheme="minorHAnsi" w:hAnsiTheme="minorHAnsi" w:cstheme="minorHAnsi"/>
          <w:sz w:val="24"/>
          <w:szCs w:val="24"/>
        </w:rPr>
        <w:t xml:space="preserve"> </w:t>
      </w:r>
      <w:r w:rsidR="00734641" w:rsidRPr="00D83221">
        <w:rPr>
          <w:rFonts w:asciiTheme="minorHAnsi" w:hAnsiTheme="minorHAnsi" w:cstheme="minorHAnsi"/>
          <w:sz w:val="24"/>
          <w:szCs w:val="24"/>
        </w:rPr>
        <w:t xml:space="preserve">verdict by the reason of being </w:t>
      </w:r>
      <w:r w:rsidR="009D556F" w:rsidRPr="00D83221">
        <w:rPr>
          <w:rFonts w:asciiTheme="minorHAnsi" w:hAnsiTheme="minorHAnsi" w:cstheme="minorHAnsi"/>
          <w:sz w:val="24"/>
          <w:szCs w:val="24"/>
        </w:rPr>
        <w:t>insane. The</w:t>
      </w:r>
      <w:r w:rsidR="00D90871" w:rsidRPr="00D83221">
        <w:rPr>
          <w:rFonts w:asciiTheme="minorHAnsi" w:hAnsiTheme="minorHAnsi" w:cstheme="minorHAnsi"/>
          <w:sz w:val="24"/>
          <w:szCs w:val="24"/>
        </w:rPr>
        <w:t xml:space="preserve"> judge can </w:t>
      </w:r>
      <w:r w:rsidR="0085692C" w:rsidRPr="00D83221">
        <w:rPr>
          <w:rFonts w:asciiTheme="minorHAnsi" w:hAnsiTheme="minorHAnsi" w:cstheme="minorHAnsi"/>
          <w:sz w:val="24"/>
          <w:szCs w:val="24"/>
        </w:rPr>
        <w:t xml:space="preserve">use the full range of disposals set out in the </w:t>
      </w:r>
      <w:r w:rsidR="00FE7226" w:rsidRPr="00D83221">
        <w:rPr>
          <w:rFonts w:asciiTheme="minorHAnsi" w:hAnsiTheme="minorHAnsi" w:cstheme="minorHAnsi"/>
          <w:sz w:val="24"/>
          <w:szCs w:val="24"/>
        </w:rPr>
        <w:t>Criminal Procedure</w:t>
      </w:r>
      <w:r w:rsidR="004C074D" w:rsidRPr="00D83221">
        <w:rPr>
          <w:rFonts w:asciiTheme="minorHAnsi" w:hAnsiTheme="minorHAnsi" w:cstheme="minorHAnsi"/>
          <w:sz w:val="24"/>
          <w:szCs w:val="24"/>
        </w:rPr>
        <w:t xml:space="preserve"> </w:t>
      </w:r>
      <w:r w:rsidR="00FE7226" w:rsidRPr="00D83221">
        <w:rPr>
          <w:rFonts w:asciiTheme="minorHAnsi" w:hAnsiTheme="minorHAnsi" w:cstheme="minorHAnsi"/>
          <w:sz w:val="24"/>
          <w:szCs w:val="24"/>
        </w:rPr>
        <w:t>(Insanity and Unfitness to Plead) Act 1991</w:t>
      </w:r>
      <w:r w:rsidR="00E53A2C" w:rsidRPr="00D83221">
        <w:rPr>
          <w:rFonts w:asciiTheme="minorHAnsi" w:hAnsiTheme="minorHAnsi" w:cstheme="minorHAnsi"/>
          <w:sz w:val="24"/>
          <w:szCs w:val="24"/>
        </w:rPr>
        <w:t>(box</w:t>
      </w:r>
      <w:r w:rsidR="00D30CBE" w:rsidRPr="00D83221">
        <w:rPr>
          <w:rFonts w:asciiTheme="minorHAnsi" w:hAnsiTheme="minorHAnsi" w:cstheme="minorHAnsi"/>
          <w:sz w:val="24"/>
          <w:szCs w:val="24"/>
        </w:rPr>
        <w:t xml:space="preserve"> 25.9). The difference between the two is </w:t>
      </w:r>
      <w:r w:rsidR="001B436B" w:rsidRPr="00D83221">
        <w:rPr>
          <w:rFonts w:asciiTheme="minorHAnsi" w:hAnsiTheme="minorHAnsi" w:cstheme="minorHAnsi"/>
          <w:sz w:val="24"/>
          <w:szCs w:val="24"/>
        </w:rPr>
        <w:t>based on the fact</w:t>
      </w:r>
      <w:r w:rsidR="008A0B9E" w:rsidRPr="00D83221">
        <w:rPr>
          <w:rFonts w:asciiTheme="minorHAnsi" w:hAnsiTheme="minorHAnsi" w:cstheme="minorHAnsi"/>
          <w:sz w:val="24"/>
          <w:szCs w:val="24"/>
        </w:rPr>
        <w:t xml:space="preserve"> is that if</w:t>
      </w:r>
      <w:r w:rsidR="001B436B" w:rsidRPr="00D83221">
        <w:rPr>
          <w:rFonts w:asciiTheme="minorHAnsi" w:hAnsiTheme="minorHAnsi" w:cstheme="minorHAnsi"/>
          <w:sz w:val="24"/>
          <w:szCs w:val="24"/>
        </w:rPr>
        <w:t xml:space="preserve"> </w:t>
      </w:r>
      <w:r w:rsidR="007355C3" w:rsidRPr="00D83221">
        <w:rPr>
          <w:rFonts w:asciiTheme="minorHAnsi" w:hAnsiTheme="minorHAnsi" w:cstheme="minorHAnsi"/>
          <w:sz w:val="24"/>
          <w:szCs w:val="24"/>
        </w:rPr>
        <w:t>it is</w:t>
      </w:r>
      <w:r w:rsidR="001B436B" w:rsidRPr="00D83221">
        <w:rPr>
          <w:rFonts w:asciiTheme="minorHAnsi" w:hAnsiTheme="minorHAnsi" w:cstheme="minorHAnsi"/>
          <w:sz w:val="24"/>
          <w:szCs w:val="24"/>
        </w:rPr>
        <w:t xml:space="preserve"> automatism </w:t>
      </w:r>
      <w:r w:rsidR="008A0B9E" w:rsidRPr="00D83221">
        <w:rPr>
          <w:rFonts w:asciiTheme="minorHAnsi" w:hAnsiTheme="minorHAnsi" w:cstheme="minorHAnsi"/>
          <w:sz w:val="24"/>
          <w:szCs w:val="24"/>
        </w:rPr>
        <w:t>or</w:t>
      </w:r>
      <w:r w:rsidR="007355C3" w:rsidRPr="00D83221">
        <w:rPr>
          <w:rFonts w:asciiTheme="minorHAnsi" w:hAnsiTheme="minorHAnsi" w:cstheme="minorHAnsi"/>
          <w:sz w:val="24"/>
          <w:szCs w:val="24"/>
        </w:rPr>
        <w:t xml:space="preserve"> behaviour</w:t>
      </w:r>
      <w:r w:rsidR="008A0B9E" w:rsidRPr="00D83221">
        <w:rPr>
          <w:rFonts w:asciiTheme="minorHAnsi" w:hAnsiTheme="minorHAnsi" w:cstheme="minorHAnsi"/>
          <w:sz w:val="24"/>
          <w:szCs w:val="24"/>
        </w:rPr>
        <w:t xml:space="preserve"> </w:t>
      </w:r>
      <w:r w:rsidR="007355C3" w:rsidRPr="00D83221">
        <w:rPr>
          <w:rFonts w:asciiTheme="minorHAnsi" w:hAnsiTheme="minorHAnsi" w:cstheme="minorHAnsi"/>
          <w:sz w:val="24"/>
          <w:szCs w:val="24"/>
        </w:rPr>
        <w:t xml:space="preserve">leading </w:t>
      </w:r>
      <w:r w:rsidR="00B4542B" w:rsidRPr="00D83221">
        <w:rPr>
          <w:rFonts w:asciiTheme="minorHAnsi" w:hAnsiTheme="minorHAnsi" w:cstheme="minorHAnsi"/>
          <w:sz w:val="24"/>
          <w:szCs w:val="24"/>
        </w:rPr>
        <w:t>to the offence likely to recur</w:t>
      </w:r>
      <w:r w:rsidR="004C074D" w:rsidRPr="00D83221">
        <w:rPr>
          <w:rFonts w:asciiTheme="minorHAnsi" w:hAnsiTheme="minorHAnsi" w:cstheme="minorHAnsi"/>
          <w:sz w:val="24"/>
          <w:szCs w:val="24"/>
        </w:rPr>
        <w:t>.</w:t>
      </w:r>
      <w:r w:rsidR="00B00A99" w:rsidRPr="00D83221">
        <w:rPr>
          <w:rFonts w:asciiTheme="minorHAnsi" w:hAnsiTheme="minorHAnsi" w:cstheme="minorHAnsi"/>
          <w:sz w:val="24"/>
          <w:szCs w:val="24"/>
        </w:rPr>
        <w:t xml:space="preserve"> the courts main concern is </w:t>
      </w:r>
      <w:r w:rsidR="00BE24E1" w:rsidRPr="00D83221">
        <w:rPr>
          <w:rFonts w:asciiTheme="minorHAnsi" w:hAnsiTheme="minorHAnsi" w:cstheme="minorHAnsi"/>
          <w:sz w:val="24"/>
          <w:szCs w:val="24"/>
        </w:rPr>
        <w:t>the public’s safety</w:t>
      </w:r>
      <w:r w:rsidR="00CE3ED1" w:rsidRPr="00D83221">
        <w:rPr>
          <w:rFonts w:asciiTheme="minorHAnsi" w:hAnsiTheme="minorHAnsi" w:cstheme="minorHAnsi"/>
          <w:sz w:val="24"/>
          <w:szCs w:val="24"/>
        </w:rPr>
        <w:t>. in the case of Regina v Burgess</w:t>
      </w:r>
      <w:r w:rsidR="008848A2" w:rsidRPr="00D83221">
        <w:rPr>
          <w:rFonts w:asciiTheme="minorHAnsi" w:hAnsiTheme="minorHAnsi" w:cstheme="minorHAnsi"/>
          <w:sz w:val="24"/>
          <w:szCs w:val="24"/>
        </w:rPr>
        <w:t xml:space="preserve"> </w:t>
      </w:r>
      <w:r w:rsidR="00CE3ED1" w:rsidRPr="00D83221">
        <w:rPr>
          <w:rFonts w:asciiTheme="minorHAnsi" w:hAnsiTheme="minorHAnsi" w:cstheme="minorHAnsi"/>
          <w:sz w:val="24"/>
          <w:szCs w:val="24"/>
        </w:rPr>
        <w:t xml:space="preserve">(1991) it was stated </w:t>
      </w:r>
      <w:r w:rsidR="00242FA0" w:rsidRPr="00D83221">
        <w:rPr>
          <w:rFonts w:asciiTheme="minorHAnsi" w:hAnsiTheme="minorHAnsi" w:cstheme="minorHAnsi"/>
          <w:sz w:val="24"/>
          <w:szCs w:val="24"/>
        </w:rPr>
        <w:t>if there was a chan</w:t>
      </w:r>
      <w:r w:rsidR="0097117F" w:rsidRPr="00D83221">
        <w:rPr>
          <w:rFonts w:asciiTheme="minorHAnsi" w:hAnsiTheme="minorHAnsi" w:cstheme="minorHAnsi"/>
          <w:sz w:val="24"/>
          <w:szCs w:val="24"/>
        </w:rPr>
        <w:t>c</w:t>
      </w:r>
      <w:r w:rsidR="00242FA0" w:rsidRPr="00D83221">
        <w:rPr>
          <w:rFonts w:asciiTheme="minorHAnsi" w:hAnsiTheme="minorHAnsi" w:cstheme="minorHAnsi"/>
          <w:sz w:val="24"/>
          <w:szCs w:val="24"/>
        </w:rPr>
        <w:t>e of</w:t>
      </w:r>
      <w:r w:rsidR="0097117F" w:rsidRPr="00D83221">
        <w:rPr>
          <w:rFonts w:asciiTheme="minorHAnsi" w:hAnsiTheme="minorHAnsi" w:cstheme="minorHAnsi"/>
          <w:sz w:val="24"/>
          <w:szCs w:val="24"/>
        </w:rPr>
        <w:t xml:space="preserve"> </w:t>
      </w:r>
      <w:r w:rsidR="002D6FB5" w:rsidRPr="00D83221">
        <w:rPr>
          <w:rFonts w:asciiTheme="minorHAnsi" w:hAnsiTheme="minorHAnsi" w:cstheme="minorHAnsi"/>
          <w:sz w:val="24"/>
          <w:szCs w:val="24"/>
        </w:rPr>
        <w:t>recurrence</w:t>
      </w:r>
      <w:r w:rsidR="0097117F" w:rsidRPr="00D83221">
        <w:rPr>
          <w:rFonts w:asciiTheme="minorHAnsi" w:hAnsiTheme="minorHAnsi" w:cstheme="minorHAnsi"/>
          <w:sz w:val="24"/>
          <w:szCs w:val="24"/>
        </w:rPr>
        <w:t xml:space="preserve"> to danger </w:t>
      </w:r>
      <w:r w:rsidR="00610E95" w:rsidRPr="00D83221">
        <w:rPr>
          <w:rFonts w:asciiTheme="minorHAnsi" w:hAnsiTheme="minorHAnsi" w:cstheme="minorHAnsi"/>
          <w:sz w:val="24"/>
          <w:szCs w:val="24"/>
        </w:rPr>
        <w:t xml:space="preserve">then that may be added reason for categorising </w:t>
      </w:r>
      <w:r w:rsidR="0061506B" w:rsidRPr="00D83221">
        <w:rPr>
          <w:rFonts w:asciiTheme="minorHAnsi" w:hAnsiTheme="minorHAnsi" w:cstheme="minorHAnsi"/>
          <w:sz w:val="24"/>
          <w:szCs w:val="24"/>
        </w:rPr>
        <w:t>the condition as a disease of the mind.</w:t>
      </w:r>
      <w:r w:rsidR="00242FA0" w:rsidRPr="00D83221">
        <w:rPr>
          <w:rFonts w:asciiTheme="minorHAnsi" w:hAnsiTheme="minorHAnsi" w:cstheme="minorHAnsi"/>
          <w:sz w:val="24"/>
          <w:szCs w:val="24"/>
        </w:rPr>
        <w:t xml:space="preserve"> </w:t>
      </w:r>
      <w:r w:rsidR="008848A2" w:rsidRPr="00D83221">
        <w:rPr>
          <w:rFonts w:asciiTheme="minorHAnsi" w:hAnsiTheme="minorHAnsi" w:cstheme="minorHAnsi"/>
          <w:sz w:val="24"/>
          <w:szCs w:val="24"/>
        </w:rPr>
        <w:t xml:space="preserve">some </w:t>
      </w:r>
      <w:r w:rsidR="002B561B" w:rsidRPr="00D83221">
        <w:rPr>
          <w:rFonts w:asciiTheme="minorHAnsi" w:hAnsiTheme="minorHAnsi" w:cstheme="minorHAnsi"/>
          <w:sz w:val="24"/>
          <w:szCs w:val="24"/>
        </w:rPr>
        <w:t>dissociative states have been declared both sane and insane automatism</w:t>
      </w:r>
      <w:r w:rsidR="0052542A" w:rsidRPr="00D83221">
        <w:rPr>
          <w:rFonts w:asciiTheme="minorHAnsi" w:hAnsiTheme="minorHAnsi" w:cstheme="minorHAnsi"/>
          <w:sz w:val="24"/>
          <w:szCs w:val="24"/>
        </w:rPr>
        <w:t xml:space="preserve">, all causes are associated with altered brain </w:t>
      </w:r>
      <w:r w:rsidR="009C1DB5" w:rsidRPr="00D83221">
        <w:rPr>
          <w:rFonts w:asciiTheme="minorHAnsi" w:hAnsiTheme="minorHAnsi" w:cstheme="minorHAnsi"/>
          <w:sz w:val="24"/>
          <w:szCs w:val="24"/>
        </w:rPr>
        <w:t>functioning, s</w:t>
      </w:r>
      <w:r w:rsidR="0081688E" w:rsidRPr="00D83221">
        <w:rPr>
          <w:rFonts w:asciiTheme="minorHAnsi" w:hAnsiTheme="minorHAnsi" w:cstheme="minorHAnsi"/>
          <w:sz w:val="24"/>
          <w:szCs w:val="24"/>
        </w:rPr>
        <w:t>om</w:t>
      </w:r>
      <w:r w:rsidR="009C1DB5" w:rsidRPr="00D83221">
        <w:rPr>
          <w:rFonts w:asciiTheme="minorHAnsi" w:hAnsiTheme="minorHAnsi" w:cstheme="minorHAnsi"/>
          <w:sz w:val="24"/>
          <w:szCs w:val="24"/>
        </w:rPr>
        <w:t>e are call</w:t>
      </w:r>
      <w:r w:rsidR="0081688E" w:rsidRPr="00D83221">
        <w:rPr>
          <w:rFonts w:asciiTheme="minorHAnsi" w:hAnsiTheme="minorHAnsi" w:cstheme="minorHAnsi"/>
          <w:sz w:val="24"/>
          <w:szCs w:val="24"/>
        </w:rPr>
        <w:t>e</w:t>
      </w:r>
      <w:r w:rsidR="009C1DB5" w:rsidRPr="00D83221">
        <w:rPr>
          <w:rFonts w:asciiTheme="minorHAnsi" w:hAnsiTheme="minorHAnsi" w:cstheme="minorHAnsi"/>
          <w:sz w:val="24"/>
          <w:szCs w:val="24"/>
        </w:rPr>
        <w:t xml:space="preserve">d </w:t>
      </w:r>
      <w:r w:rsidR="0081688E" w:rsidRPr="00D83221">
        <w:rPr>
          <w:rFonts w:asciiTheme="minorHAnsi" w:hAnsiTheme="minorHAnsi" w:cstheme="minorHAnsi"/>
          <w:sz w:val="24"/>
          <w:szCs w:val="24"/>
        </w:rPr>
        <w:t>sane automatism</w:t>
      </w:r>
      <w:r w:rsidR="00805801" w:rsidRPr="00D83221">
        <w:rPr>
          <w:rFonts w:asciiTheme="minorHAnsi" w:hAnsiTheme="minorHAnsi" w:cstheme="minorHAnsi"/>
          <w:sz w:val="24"/>
          <w:szCs w:val="24"/>
        </w:rPr>
        <w:t xml:space="preserve"> such as hypoglycaemia, which may recur.</w:t>
      </w:r>
      <w:r w:rsidR="00155AFE" w:rsidRPr="00D83221">
        <w:rPr>
          <w:rFonts w:asciiTheme="minorHAnsi" w:hAnsiTheme="minorHAnsi" w:cstheme="minorHAnsi"/>
          <w:color w:val="000000"/>
          <w:sz w:val="24"/>
          <w:szCs w:val="24"/>
          <w:shd w:val="clear" w:color="auto" w:fill="FFFFFF"/>
        </w:rPr>
        <w:t xml:space="preserve"> </w:t>
      </w:r>
      <w:r w:rsidR="00155AFE" w:rsidRPr="00D83221">
        <w:rPr>
          <w:rFonts w:asciiTheme="minorHAnsi" w:hAnsiTheme="minorHAnsi" w:cstheme="minorHAnsi"/>
          <w:color w:val="000000"/>
          <w:sz w:val="24"/>
          <w:szCs w:val="24"/>
          <w:shd w:val="clear" w:color="auto" w:fill="FFFFFF"/>
        </w:rPr>
        <w:t>(Automatism - an overview | ScienceDirect Topics, 2021)</w:t>
      </w:r>
    </w:p>
    <w:p w14:paraId="2F986DA9" w14:textId="171AE7F9" w:rsidR="008E45DD" w:rsidRPr="00D83221" w:rsidRDefault="00D91334" w:rsidP="009446C3">
      <w:pPr>
        <w:spacing w:line="360" w:lineRule="auto"/>
        <w:rPr>
          <w:rFonts w:asciiTheme="minorHAnsi" w:hAnsiTheme="minorHAnsi" w:cstheme="minorHAnsi"/>
          <w:b/>
          <w:bCs/>
          <w:sz w:val="24"/>
          <w:szCs w:val="24"/>
          <w:u w:val="single"/>
        </w:rPr>
      </w:pPr>
      <w:r w:rsidRPr="00D83221">
        <w:rPr>
          <w:rFonts w:asciiTheme="minorHAnsi" w:hAnsiTheme="minorHAnsi" w:cstheme="minorHAnsi"/>
          <w:b/>
          <w:bCs/>
          <w:sz w:val="24"/>
          <w:szCs w:val="24"/>
          <w:u w:val="single"/>
        </w:rPr>
        <w:t>What are the current problems with the law insanity?</w:t>
      </w:r>
    </w:p>
    <w:p w14:paraId="2F986DAE" w14:textId="0BAB72B0" w:rsidR="008E45DD" w:rsidRPr="00D83221" w:rsidRDefault="00D91334"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t xml:space="preserve">The current rules that the governing the insanity defence is also known as (insane automatism) which was established in 1843 has been </w:t>
      </w:r>
      <w:r w:rsidR="00AE01E4" w:rsidRPr="00D83221">
        <w:rPr>
          <w:rFonts w:asciiTheme="minorHAnsi" w:hAnsiTheme="minorHAnsi" w:cstheme="minorHAnsi"/>
          <w:sz w:val="24"/>
          <w:szCs w:val="24"/>
        </w:rPr>
        <w:t xml:space="preserve">criticised </w:t>
      </w:r>
      <w:r w:rsidRPr="00D83221">
        <w:rPr>
          <w:rFonts w:asciiTheme="minorHAnsi" w:hAnsiTheme="minorHAnsi" w:cstheme="minorHAnsi"/>
          <w:sz w:val="24"/>
          <w:szCs w:val="24"/>
        </w:rPr>
        <w:t>for number of reasons.</w:t>
      </w:r>
      <w:r w:rsidR="00AE01E4" w:rsidRPr="00D83221">
        <w:rPr>
          <w:rFonts w:asciiTheme="minorHAnsi" w:hAnsiTheme="minorHAnsi" w:cstheme="minorHAnsi"/>
          <w:sz w:val="24"/>
          <w:szCs w:val="24"/>
        </w:rPr>
        <w:t xml:space="preserve"> </w:t>
      </w:r>
      <w:r w:rsidR="00AE01E4" w:rsidRPr="00D83221">
        <w:rPr>
          <w:rFonts w:asciiTheme="minorHAnsi" w:eastAsia="Times New Roman" w:hAnsiTheme="minorHAnsi" w:cstheme="minorHAnsi"/>
          <w:sz w:val="24"/>
          <w:szCs w:val="24"/>
          <w:lang w:eastAsia="en-GB"/>
        </w:rPr>
        <w:t>I</w:t>
      </w:r>
      <w:r w:rsidRPr="00D83221">
        <w:rPr>
          <w:rFonts w:asciiTheme="minorHAnsi" w:eastAsia="Times New Roman" w:hAnsiTheme="minorHAnsi" w:cstheme="minorHAnsi"/>
          <w:sz w:val="24"/>
          <w:szCs w:val="24"/>
          <w:lang w:eastAsia="en-GB"/>
        </w:rPr>
        <w:t>t is not clear whether the defence of insanity is even available in all cases.</w:t>
      </w:r>
      <w:r w:rsidR="00AE01E4" w:rsidRPr="00D83221">
        <w:rPr>
          <w:rFonts w:asciiTheme="minorHAnsi" w:eastAsia="Times New Roman" w:hAnsiTheme="minorHAnsi" w:cstheme="minorHAnsi"/>
          <w:sz w:val="24"/>
          <w:szCs w:val="24"/>
          <w:lang w:eastAsia="en-GB"/>
        </w:rPr>
        <w:t xml:space="preserve"> T</w:t>
      </w:r>
      <w:r w:rsidRPr="00D83221">
        <w:rPr>
          <w:rFonts w:asciiTheme="minorHAnsi" w:eastAsia="Times New Roman" w:hAnsiTheme="minorHAnsi" w:cstheme="minorHAnsi"/>
          <w:sz w:val="24"/>
          <w:szCs w:val="24"/>
          <w:lang w:eastAsia="en-GB"/>
        </w:rPr>
        <w:t>he law lags psychiatric understanding, and this partly explains why, in practice, the defence is underused, and medical professionals do not apply the correct legal test.</w:t>
      </w:r>
      <w:r w:rsidR="00B07B74" w:rsidRPr="00D83221">
        <w:rPr>
          <w:rFonts w:asciiTheme="minorHAnsi" w:hAnsiTheme="minorHAnsi" w:cstheme="minorHAnsi"/>
          <w:sz w:val="24"/>
          <w:szCs w:val="24"/>
        </w:rPr>
        <w:t xml:space="preserve"> T</w:t>
      </w:r>
      <w:r w:rsidRPr="00D83221">
        <w:rPr>
          <w:rFonts w:asciiTheme="minorHAnsi" w:eastAsia="Times New Roman" w:hAnsiTheme="minorHAnsi" w:cstheme="minorHAnsi"/>
          <w:sz w:val="24"/>
          <w:szCs w:val="24"/>
          <w:lang w:eastAsia="en-GB"/>
        </w:rPr>
        <w:t>he label of “insane” is outdated as a description of those with mental illness</w:t>
      </w:r>
      <w:r w:rsidR="00B07B74" w:rsidRPr="00D83221">
        <w:rPr>
          <w:rFonts w:asciiTheme="minorHAnsi" w:eastAsia="Times New Roman" w:hAnsiTheme="minorHAnsi" w:cstheme="minorHAnsi"/>
          <w:sz w:val="24"/>
          <w:szCs w:val="24"/>
          <w:lang w:eastAsia="en-GB"/>
        </w:rPr>
        <w:t xml:space="preserve">. </w:t>
      </w:r>
      <w:r w:rsidR="00B07B74" w:rsidRPr="00D83221">
        <w:rPr>
          <w:rFonts w:asciiTheme="minorHAnsi" w:hAnsiTheme="minorHAnsi" w:cstheme="minorHAnsi"/>
          <w:sz w:val="24"/>
          <w:szCs w:val="24"/>
        </w:rPr>
        <w:t>T</w:t>
      </w:r>
      <w:r w:rsidRPr="00D83221">
        <w:rPr>
          <w:rFonts w:asciiTheme="minorHAnsi" w:eastAsia="Times New Roman" w:hAnsiTheme="minorHAnsi" w:cstheme="minorHAnsi"/>
          <w:sz w:val="24"/>
          <w:szCs w:val="24"/>
          <w:lang w:eastAsia="en-GB"/>
        </w:rPr>
        <w:t>he case law on insane and non-insane automatism is incoherent and produces results that run counter to common-sense</w:t>
      </w:r>
      <w:r w:rsidR="00B07B74" w:rsidRPr="00D83221">
        <w:rPr>
          <w:rFonts w:asciiTheme="minorHAnsi" w:eastAsia="Times New Roman" w:hAnsiTheme="minorHAnsi" w:cstheme="minorHAnsi"/>
          <w:sz w:val="24"/>
          <w:szCs w:val="24"/>
          <w:lang w:eastAsia="en-GB"/>
        </w:rPr>
        <w:t xml:space="preserve"> </w:t>
      </w:r>
      <w:r w:rsidRPr="00D83221">
        <w:rPr>
          <w:rFonts w:asciiTheme="minorHAnsi" w:hAnsiTheme="minorHAnsi" w:cstheme="minorHAnsi"/>
          <w:sz w:val="24"/>
          <w:szCs w:val="24"/>
          <w:shd w:val="clear" w:color="auto" w:fill="FFFFFF"/>
        </w:rPr>
        <w:t>(Insanity and Automatism | Law Commission, 2021).</w:t>
      </w:r>
    </w:p>
    <w:p w14:paraId="62192686" w14:textId="77777777" w:rsidR="00735C4F" w:rsidRPr="00D83221" w:rsidRDefault="00735C4F" w:rsidP="000E0E72">
      <w:pPr>
        <w:shd w:val="clear" w:color="auto" w:fill="FFFFFF"/>
        <w:tabs>
          <w:tab w:val="left" w:pos="720"/>
        </w:tabs>
        <w:spacing w:before="100" w:after="100" w:line="360" w:lineRule="auto"/>
        <w:ind w:left="1080"/>
        <w:rPr>
          <w:rFonts w:asciiTheme="minorHAnsi" w:hAnsiTheme="minorHAnsi" w:cstheme="minorHAnsi"/>
          <w:sz w:val="24"/>
          <w:szCs w:val="24"/>
        </w:rPr>
      </w:pPr>
    </w:p>
    <w:p w14:paraId="2F986DAF" w14:textId="00D5FD4D" w:rsidR="008E45DD" w:rsidRPr="00D83221" w:rsidRDefault="00D91334" w:rsidP="000E0E72">
      <w:pPr>
        <w:spacing w:line="360" w:lineRule="auto"/>
        <w:rPr>
          <w:rFonts w:asciiTheme="minorHAnsi" w:eastAsia="Times New Roman" w:hAnsiTheme="minorHAnsi" w:cstheme="minorHAnsi"/>
          <w:sz w:val="24"/>
          <w:szCs w:val="24"/>
          <w:lang w:eastAsia="en-GB"/>
        </w:rPr>
      </w:pPr>
      <w:r w:rsidRPr="00D83221">
        <w:rPr>
          <w:rFonts w:asciiTheme="minorHAnsi" w:eastAsia="Times New Roman" w:hAnsiTheme="minorHAnsi" w:cstheme="minorHAnsi"/>
          <w:sz w:val="24"/>
          <w:szCs w:val="24"/>
          <w:lang w:eastAsia="en-GB"/>
        </w:rPr>
        <w:t xml:space="preserve">The empirical report suggested that there were only few successful cases of insanity pleas each year (around under </w:t>
      </w:r>
      <w:r w:rsidR="0068098E" w:rsidRPr="00D83221">
        <w:rPr>
          <w:rFonts w:asciiTheme="minorHAnsi" w:eastAsia="Times New Roman" w:hAnsiTheme="minorHAnsi" w:cstheme="minorHAnsi"/>
          <w:sz w:val="24"/>
          <w:szCs w:val="24"/>
          <w:lang w:eastAsia="en-GB"/>
        </w:rPr>
        <w:t>thirty</w:t>
      </w:r>
      <w:r w:rsidRPr="00D83221">
        <w:rPr>
          <w:rFonts w:asciiTheme="minorHAnsi" w:eastAsia="Times New Roman" w:hAnsiTheme="minorHAnsi" w:cstheme="minorHAnsi"/>
          <w:sz w:val="24"/>
          <w:szCs w:val="24"/>
          <w:lang w:eastAsia="en-GB"/>
        </w:rPr>
        <w:t xml:space="preserve"> or so). </w:t>
      </w:r>
      <w:r w:rsidRPr="00D83221">
        <w:rPr>
          <w:rFonts w:asciiTheme="minorHAnsi" w:hAnsiTheme="minorHAnsi" w:cstheme="minorHAnsi"/>
          <w:sz w:val="24"/>
          <w:szCs w:val="24"/>
        </w:rPr>
        <w:t xml:space="preserve">The word insanity is used as a legal term not a medical term, there is a distinction between medical and legal concepts of insanity. Therefore, the </w:t>
      </w:r>
      <w:proofErr w:type="spellStart"/>
      <w:r w:rsidRPr="00D83221">
        <w:rPr>
          <w:rFonts w:asciiTheme="minorHAnsi" w:hAnsiTheme="minorHAnsi" w:cstheme="minorHAnsi"/>
          <w:sz w:val="24"/>
          <w:szCs w:val="24"/>
        </w:rPr>
        <w:t>M’Naghten</w:t>
      </w:r>
      <w:proofErr w:type="spellEnd"/>
      <w:r w:rsidRPr="00D83221">
        <w:rPr>
          <w:rFonts w:asciiTheme="minorHAnsi" w:hAnsiTheme="minorHAnsi" w:cstheme="minorHAnsi"/>
          <w:sz w:val="24"/>
          <w:szCs w:val="24"/>
        </w:rPr>
        <w:t xml:space="preserve"> rules are not very precises on understanding of the court.</w:t>
      </w:r>
      <w:r w:rsidR="00AD1A7A" w:rsidRPr="00D83221">
        <w:rPr>
          <w:rFonts w:asciiTheme="minorHAnsi" w:hAnsiTheme="minorHAnsi" w:cstheme="minorHAnsi"/>
          <w:sz w:val="24"/>
          <w:szCs w:val="24"/>
        </w:rPr>
        <w:t xml:space="preserve"> </w:t>
      </w:r>
      <w:r w:rsidR="00AD1A7A" w:rsidRPr="00D83221">
        <w:rPr>
          <w:rFonts w:asciiTheme="minorHAnsi" w:eastAsia="Times New Roman" w:hAnsiTheme="minorHAnsi" w:cstheme="minorHAnsi"/>
          <w:sz w:val="24"/>
          <w:szCs w:val="24"/>
          <w:lang w:eastAsia="en-GB"/>
        </w:rPr>
        <w:t>A</w:t>
      </w:r>
      <w:r w:rsidRPr="00D83221">
        <w:rPr>
          <w:rFonts w:asciiTheme="minorHAnsi" w:eastAsia="Times New Roman" w:hAnsiTheme="minorHAnsi" w:cstheme="minorHAnsi"/>
          <w:sz w:val="24"/>
          <w:szCs w:val="24"/>
          <w:lang w:eastAsia="en-GB"/>
        </w:rPr>
        <w:t xml:space="preserve">s it states in the </w:t>
      </w:r>
      <w:proofErr w:type="spellStart"/>
      <w:r w:rsidR="00AD1A7A" w:rsidRPr="00D83221">
        <w:rPr>
          <w:rFonts w:asciiTheme="minorHAnsi" w:eastAsia="Times New Roman" w:hAnsiTheme="minorHAnsi" w:cstheme="minorHAnsi"/>
          <w:sz w:val="24"/>
          <w:szCs w:val="24"/>
          <w:lang w:eastAsia="en-GB"/>
        </w:rPr>
        <w:t>L</w:t>
      </w:r>
      <w:r w:rsidRPr="00D83221">
        <w:rPr>
          <w:rFonts w:asciiTheme="minorHAnsi" w:eastAsia="Times New Roman" w:hAnsiTheme="minorHAnsi" w:cstheme="minorHAnsi"/>
          <w:sz w:val="24"/>
          <w:szCs w:val="24"/>
          <w:lang w:eastAsia="en-GB"/>
        </w:rPr>
        <w:t>awcom</w:t>
      </w:r>
      <w:proofErr w:type="spellEnd"/>
      <w:r w:rsidRPr="00D83221">
        <w:rPr>
          <w:rFonts w:asciiTheme="minorHAnsi" w:eastAsia="Times New Roman" w:hAnsiTheme="minorHAnsi" w:cstheme="minorHAnsi"/>
          <w:sz w:val="24"/>
          <w:szCs w:val="24"/>
          <w:lang w:eastAsia="en-GB"/>
        </w:rPr>
        <w:t xml:space="preserve"> commission discussion paper that under the current law, where a person pleads not guilty and claims to have acted in a state of automatism, then the burden of proof lies on the defendant if the insanity defence is raised and, on the prosecution, to approve or disapprove the defence, which means the law would not take any changes to change</w:t>
      </w:r>
      <w:r w:rsidR="0068098E" w:rsidRPr="00D83221">
        <w:rPr>
          <w:rFonts w:asciiTheme="minorHAnsi" w:eastAsia="Times New Roman" w:hAnsiTheme="minorHAnsi" w:cstheme="minorHAnsi"/>
          <w:sz w:val="24"/>
          <w:szCs w:val="24"/>
          <w:lang w:eastAsia="en-GB"/>
        </w:rPr>
        <w:t xml:space="preserve"> </w:t>
      </w:r>
      <w:r w:rsidRPr="00D83221">
        <w:rPr>
          <w:rFonts w:asciiTheme="minorHAnsi" w:eastAsia="Times New Roman" w:hAnsiTheme="minorHAnsi" w:cstheme="minorHAnsi"/>
          <w:sz w:val="24"/>
          <w:szCs w:val="24"/>
          <w:lang w:eastAsia="en-GB"/>
        </w:rPr>
        <w:t>(lawcome.gov.co.uk).</w:t>
      </w:r>
    </w:p>
    <w:p w14:paraId="4C5473AD" w14:textId="77777777" w:rsidR="00735C4F" w:rsidRPr="00D83221" w:rsidRDefault="00735C4F" w:rsidP="000E0E72">
      <w:pPr>
        <w:spacing w:line="360" w:lineRule="auto"/>
        <w:rPr>
          <w:rFonts w:asciiTheme="minorHAnsi" w:eastAsia="Times New Roman" w:hAnsiTheme="minorHAnsi" w:cstheme="minorHAnsi"/>
          <w:sz w:val="24"/>
          <w:szCs w:val="24"/>
          <w:lang w:eastAsia="en-GB"/>
        </w:rPr>
      </w:pPr>
    </w:p>
    <w:p w14:paraId="2F986DB0" w14:textId="7AA99CEB" w:rsidR="008E45DD" w:rsidRPr="00D83221" w:rsidRDefault="00D91334" w:rsidP="000E0E72">
      <w:pPr>
        <w:spacing w:line="360" w:lineRule="auto"/>
        <w:jc w:val="center"/>
        <w:rPr>
          <w:rFonts w:asciiTheme="minorHAnsi" w:eastAsia="Times New Roman" w:hAnsiTheme="minorHAnsi" w:cstheme="minorHAnsi"/>
          <w:b/>
          <w:bCs/>
          <w:sz w:val="24"/>
          <w:szCs w:val="24"/>
          <w:u w:val="single"/>
          <w:lang w:eastAsia="en-GB"/>
        </w:rPr>
      </w:pPr>
      <w:r w:rsidRPr="00D83221">
        <w:rPr>
          <w:rFonts w:asciiTheme="minorHAnsi" w:eastAsia="Times New Roman" w:hAnsiTheme="minorHAnsi" w:cstheme="minorHAnsi"/>
          <w:b/>
          <w:bCs/>
          <w:sz w:val="24"/>
          <w:szCs w:val="24"/>
          <w:u w:val="single"/>
          <w:lang w:eastAsia="en-GB"/>
        </w:rPr>
        <w:t>Has there been any reform in the area?</w:t>
      </w:r>
    </w:p>
    <w:p w14:paraId="404CABFE" w14:textId="1E1C5A4E" w:rsidR="00F352D8" w:rsidRPr="00D83221" w:rsidRDefault="00D91334" w:rsidP="000E0E72">
      <w:pPr>
        <w:spacing w:line="360" w:lineRule="auto"/>
        <w:rPr>
          <w:rFonts w:asciiTheme="minorHAnsi" w:eastAsia="Times New Roman" w:hAnsiTheme="minorHAnsi" w:cstheme="minorHAnsi"/>
          <w:sz w:val="24"/>
          <w:szCs w:val="24"/>
          <w:lang w:eastAsia="en-GB"/>
        </w:rPr>
      </w:pPr>
      <w:r w:rsidRPr="00D83221">
        <w:rPr>
          <w:rFonts w:asciiTheme="minorHAnsi" w:eastAsia="Times New Roman" w:hAnsiTheme="minorHAnsi" w:cstheme="minorHAnsi"/>
          <w:sz w:val="24"/>
          <w:szCs w:val="24"/>
          <w:lang w:eastAsia="en-GB"/>
        </w:rPr>
        <w:t xml:space="preserve">According to Hellen Howards article there was a suggestion to reform the insanity defence considering the </w:t>
      </w:r>
      <w:proofErr w:type="spellStart"/>
      <w:r w:rsidRPr="00D83221">
        <w:rPr>
          <w:rFonts w:asciiTheme="minorHAnsi" w:eastAsia="Times New Roman" w:hAnsiTheme="minorHAnsi" w:cstheme="minorHAnsi"/>
          <w:sz w:val="24"/>
          <w:szCs w:val="24"/>
          <w:lang w:eastAsia="en-GB"/>
        </w:rPr>
        <w:t>M’Naghten</w:t>
      </w:r>
      <w:proofErr w:type="spellEnd"/>
      <w:r w:rsidRPr="00D83221">
        <w:rPr>
          <w:rFonts w:asciiTheme="minorHAnsi" w:eastAsia="Times New Roman" w:hAnsiTheme="minorHAnsi" w:cstheme="minorHAnsi"/>
          <w:sz w:val="24"/>
          <w:szCs w:val="24"/>
          <w:lang w:eastAsia="en-GB"/>
        </w:rPr>
        <w:t xml:space="preserve"> rules shortcomings. although some consideration was given to theoretical and practical issues which was drafting in writing a new insanity defence, but more importance is given to an American version of insanity defence and other reform proposals. It is need of reforming because according to </w:t>
      </w:r>
      <w:proofErr w:type="spellStart"/>
      <w:r w:rsidRPr="00D83221">
        <w:rPr>
          <w:rFonts w:asciiTheme="minorHAnsi" w:eastAsia="Times New Roman" w:hAnsiTheme="minorHAnsi" w:cstheme="minorHAnsi"/>
          <w:sz w:val="24"/>
          <w:szCs w:val="24"/>
          <w:lang w:eastAsia="en-GB"/>
        </w:rPr>
        <w:t>M’Naghten</w:t>
      </w:r>
      <w:proofErr w:type="spellEnd"/>
      <w:r w:rsidRPr="00D83221">
        <w:rPr>
          <w:rFonts w:asciiTheme="minorHAnsi" w:eastAsia="Times New Roman" w:hAnsiTheme="minorHAnsi" w:cstheme="minorHAnsi"/>
          <w:sz w:val="24"/>
          <w:szCs w:val="24"/>
          <w:lang w:eastAsia="en-GB"/>
        </w:rPr>
        <w:t xml:space="preserve"> rules if a person failed concentration for a moment even if it was caused by a mental illness, it is not insanity. Also, medical science has improved throughout the years since 1843</w:t>
      </w:r>
      <w:r w:rsidR="00043E49" w:rsidRPr="00D83221">
        <w:rPr>
          <w:rFonts w:asciiTheme="minorHAnsi" w:eastAsia="Times New Roman" w:hAnsiTheme="minorHAnsi" w:cstheme="minorHAnsi"/>
          <w:sz w:val="24"/>
          <w:szCs w:val="24"/>
          <w:lang w:eastAsia="en-GB"/>
        </w:rPr>
        <w:t xml:space="preserve"> </w:t>
      </w:r>
      <w:r w:rsidRPr="00D83221">
        <w:rPr>
          <w:rFonts w:asciiTheme="minorHAnsi" w:eastAsia="Times New Roman" w:hAnsiTheme="minorHAnsi" w:cstheme="minorHAnsi"/>
          <w:sz w:val="24"/>
          <w:szCs w:val="24"/>
          <w:lang w:eastAsia="en-GB"/>
        </w:rPr>
        <w:t>(Howard,</w:t>
      </w:r>
      <w:r w:rsidR="00F50CED" w:rsidRPr="00D83221">
        <w:rPr>
          <w:rFonts w:asciiTheme="minorHAnsi" w:eastAsia="Times New Roman" w:hAnsiTheme="minorHAnsi" w:cstheme="minorHAnsi"/>
          <w:sz w:val="24"/>
          <w:szCs w:val="24"/>
          <w:lang w:eastAsia="en-GB"/>
        </w:rPr>
        <w:t xml:space="preserve"> </w:t>
      </w:r>
      <w:r w:rsidRPr="00D83221">
        <w:rPr>
          <w:rFonts w:asciiTheme="minorHAnsi" w:eastAsia="Times New Roman" w:hAnsiTheme="minorHAnsi" w:cstheme="minorHAnsi"/>
          <w:sz w:val="24"/>
          <w:szCs w:val="24"/>
          <w:lang w:eastAsia="en-GB"/>
        </w:rPr>
        <w:t xml:space="preserve">2003).  </w:t>
      </w:r>
    </w:p>
    <w:p w14:paraId="5AB2E131" w14:textId="6DBC0D2C" w:rsidR="00735C4F" w:rsidRPr="00D83221" w:rsidRDefault="00735C4F" w:rsidP="000B716E">
      <w:pPr>
        <w:spacing w:line="360" w:lineRule="auto"/>
        <w:jc w:val="center"/>
        <w:rPr>
          <w:rFonts w:asciiTheme="minorHAnsi" w:hAnsiTheme="minorHAnsi" w:cstheme="minorHAnsi"/>
          <w:b/>
          <w:bCs/>
          <w:sz w:val="24"/>
          <w:szCs w:val="24"/>
          <w:u w:val="single"/>
        </w:rPr>
      </w:pPr>
      <w:r w:rsidRPr="00D83221">
        <w:rPr>
          <w:rFonts w:asciiTheme="minorHAnsi" w:hAnsiTheme="minorHAnsi" w:cstheme="minorHAnsi"/>
          <w:b/>
          <w:bCs/>
          <w:sz w:val="24"/>
          <w:szCs w:val="24"/>
          <w:u w:val="single"/>
        </w:rPr>
        <w:t>Case Study</w:t>
      </w:r>
    </w:p>
    <w:p w14:paraId="063BB9F2" w14:textId="0E0AE9BA" w:rsidR="00E87ED9" w:rsidRPr="00D83221" w:rsidRDefault="00E87ED9"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t xml:space="preserve">You attended a bar on </w:t>
      </w:r>
      <w:r w:rsidR="00911986" w:rsidRPr="00D83221">
        <w:rPr>
          <w:rFonts w:asciiTheme="minorHAnsi" w:hAnsiTheme="minorHAnsi" w:cstheme="minorHAnsi"/>
          <w:sz w:val="24"/>
          <w:szCs w:val="24"/>
        </w:rPr>
        <w:t>W</w:t>
      </w:r>
      <w:r w:rsidRPr="00D83221">
        <w:rPr>
          <w:rFonts w:asciiTheme="minorHAnsi" w:hAnsiTheme="minorHAnsi" w:cstheme="minorHAnsi"/>
          <w:sz w:val="24"/>
          <w:szCs w:val="24"/>
        </w:rPr>
        <w:t xml:space="preserve">ind </w:t>
      </w:r>
      <w:r w:rsidR="00911986" w:rsidRPr="00D83221">
        <w:rPr>
          <w:rFonts w:asciiTheme="minorHAnsi" w:hAnsiTheme="minorHAnsi" w:cstheme="minorHAnsi"/>
          <w:sz w:val="24"/>
          <w:szCs w:val="24"/>
        </w:rPr>
        <w:t>St</w:t>
      </w:r>
      <w:r w:rsidRPr="00D83221">
        <w:rPr>
          <w:rFonts w:asciiTheme="minorHAnsi" w:hAnsiTheme="minorHAnsi" w:cstheme="minorHAnsi"/>
          <w:sz w:val="24"/>
          <w:szCs w:val="24"/>
        </w:rPr>
        <w:t xml:space="preserve">reet with your friends where Jenny and Colin were having a drink, you provoked </w:t>
      </w:r>
      <w:r w:rsidR="00F83707" w:rsidRPr="00D83221">
        <w:rPr>
          <w:rFonts w:asciiTheme="minorHAnsi" w:hAnsiTheme="minorHAnsi" w:cstheme="minorHAnsi"/>
          <w:sz w:val="24"/>
          <w:szCs w:val="24"/>
        </w:rPr>
        <w:t>C</w:t>
      </w:r>
      <w:r w:rsidRPr="00D83221">
        <w:rPr>
          <w:rFonts w:asciiTheme="minorHAnsi" w:hAnsiTheme="minorHAnsi" w:cstheme="minorHAnsi"/>
          <w:sz w:val="24"/>
          <w:szCs w:val="24"/>
        </w:rPr>
        <w:t>olin by making bad comments which made Colin retaliate and started a full-on fight with each other</w:t>
      </w:r>
      <w:r w:rsidR="00AB00D5" w:rsidRPr="00D83221">
        <w:rPr>
          <w:rFonts w:asciiTheme="minorHAnsi" w:hAnsiTheme="minorHAnsi" w:cstheme="minorHAnsi"/>
          <w:sz w:val="24"/>
          <w:szCs w:val="24"/>
        </w:rPr>
        <w:t xml:space="preserve">. </w:t>
      </w:r>
      <w:r w:rsidR="00AB00D5" w:rsidRPr="00D83221">
        <w:rPr>
          <w:rFonts w:asciiTheme="minorHAnsi" w:eastAsia="Times New Roman" w:hAnsiTheme="minorHAnsi" w:cstheme="minorHAnsi"/>
          <w:sz w:val="24"/>
          <w:szCs w:val="24"/>
          <w:lang w:eastAsia="en-GB"/>
        </w:rPr>
        <w:t>You could be held liable for multiple criminal offences. The first criminal offence that you could be held liable for is making comments at Colin. Th</w:t>
      </w:r>
      <w:r w:rsidR="00EE24AE" w:rsidRPr="00D83221">
        <w:rPr>
          <w:rFonts w:asciiTheme="minorHAnsi" w:eastAsia="Times New Roman" w:hAnsiTheme="minorHAnsi" w:cstheme="minorHAnsi"/>
          <w:sz w:val="24"/>
          <w:szCs w:val="24"/>
          <w:lang w:eastAsia="en-GB"/>
        </w:rPr>
        <w:t xml:space="preserve">is </w:t>
      </w:r>
      <w:r w:rsidR="00AB00D5" w:rsidRPr="00D83221">
        <w:rPr>
          <w:rFonts w:asciiTheme="minorHAnsi" w:eastAsia="Times New Roman" w:hAnsiTheme="minorHAnsi" w:cstheme="minorHAnsi"/>
          <w:sz w:val="24"/>
          <w:szCs w:val="24"/>
          <w:lang w:eastAsia="en-GB"/>
        </w:rPr>
        <w:t>come</w:t>
      </w:r>
      <w:r w:rsidR="00EE24AE" w:rsidRPr="00D83221">
        <w:rPr>
          <w:rFonts w:asciiTheme="minorHAnsi" w:eastAsia="Times New Roman" w:hAnsiTheme="minorHAnsi" w:cstheme="minorHAnsi"/>
          <w:sz w:val="24"/>
          <w:szCs w:val="24"/>
          <w:lang w:eastAsia="en-GB"/>
        </w:rPr>
        <w:t>s</w:t>
      </w:r>
      <w:r w:rsidR="00AB00D5" w:rsidRPr="00D83221">
        <w:rPr>
          <w:rFonts w:asciiTheme="minorHAnsi" w:eastAsia="Times New Roman" w:hAnsiTheme="minorHAnsi" w:cstheme="minorHAnsi"/>
          <w:sz w:val="24"/>
          <w:szCs w:val="24"/>
          <w:lang w:eastAsia="en-GB"/>
        </w:rPr>
        <w:t xml:space="preserve"> under the Harassment Act 2010. </w:t>
      </w:r>
      <w:r w:rsidR="00AB00D5" w:rsidRPr="00D83221">
        <w:rPr>
          <w:rFonts w:asciiTheme="minorHAnsi" w:hAnsiTheme="minorHAnsi" w:cstheme="minorHAnsi"/>
          <w:sz w:val="24"/>
          <w:szCs w:val="24"/>
          <w:shd w:val="clear" w:color="auto" w:fill="FFFFFF"/>
        </w:rPr>
        <w:t>Harassment is defined in section 26 of the Equality Act 2010 as unwanted conduct related to a relevant protected characteristic and which violates a person's dignity or has the purpose or effect of creating an intimidating, hostile, degrading, humiliating or offensive environment. In Colin’s case you were making comments about Colin, and in result a fight broke out.</w:t>
      </w:r>
      <w:r w:rsidR="00E05C19" w:rsidRPr="00D83221">
        <w:rPr>
          <w:rFonts w:asciiTheme="minorHAnsi" w:hAnsiTheme="minorHAnsi" w:cstheme="minorHAnsi"/>
          <w:sz w:val="24"/>
          <w:szCs w:val="24"/>
          <w:shd w:val="clear" w:color="auto" w:fill="FFFFFF"/>
        </w:rPr>
        <w:t xml:space="preserve"> </w:t>
      </w:r>
      <w:r w:rsidR="00AB00D5" w:rsidRPr="00D83221">
        <w:rPr>
          <w:rFonts w:asciiTheme="minorHAnsi" w:hAnsiTheme="minorHAnsi" w:cstheme="minorHAnsi"/>
          <w:sz w:val="24"/>
          <w:szCs w:val="24"/>
        </w:rPr>
        <w:t>T</w:t>
      </w:r>
      <w:r w:rsidRPr="00D83221">
        <w:rPr>
          <w:rFonts w:asciiTheme="minorHAnsi" w:hAnsiTheme="minorHAnsi" w:cstheme="minorHAnsi"/>
          <w:sz w:val="24"/>
          <w:szCs w:val="24"/>
        </w:rPr>
        <w:t xml:space="preserve">he doorman Lee had come to stop the fight and ask you to leave the bar, instead of apologizing and leaving the bar you turned around and punched Lee with such amount of force that made </w:t>
      </w:r>
      <w:r w:rsidR="006D4087" w:rsidRPr="00D83221">
        <w:rPr>
          <w:rFonts w:asciiTheme="minorHAnsi" w:hAnsiTheme="minorHAnsi" w:cstheme="minorHAnsi"/>
          <w:sz w:val="24"/>
          <w:szCs w:val="24"/>
        </w:rPr>
        <w:t>him</w:t>
      </w:r>
      <w:r w:rsidRPr="00D83221">
        <w:rPr>
          <w:rFonts w:asciiTheme="minorHAnsi" w:hAnsiTheme="minorHAnsi" w:cstheme="minorHAnsi"/>
          <w:sz w:val="24"/>
          <w:szCs w:val="24"/>
        </w:rPr>
        <w:t xml:space="preserve"> fall on the floor and </w:t>
      </w:r>
      <w:r w:rsidR="000F4F09" w:rsidRPr="00D83221">
        <w:rPr>
          <w:rFonts w:asciiTheme="minorHAnsi" w:hAnsiTheme="minorHAnsi" w:cstheme="minorHAnsi"/>
          <w:sz w:val="24"/>
          <w:szCs w:val="24"/>
        </w:rPr>
        <w:t xml:space="preserve">made him </w:t>
      </w:r>
      <w:r w:rsidRPr="00D83221">
        <w:rPr>
          <w:rFonts w:asciiTheme="minorHAnsi" w:hAnsiTheme="minorHAnsi" w:cstheme="minorHAnsi"/>
          <w:sz w:val="24"/>
          <w:szCs w:val="24"/>
        </w:rPr>
        <w:t xml:space="preserve">unconscious. You then ran off with your friends leaving Lee unconscious on the floor. The police had been called at the bar where Colin and Jenny were still there waiting for the ambulance to come for Lee, as stated on R v </w:t>
      </w:r>
      <w:proofErr w:type="spellStart"/>
      <w:r w:rsidRPr="00D83221">
        <w:rPr>
          <w:rFonts w:asciiTheme="minorHAnsi" w:hAnsiTheme="minorHAnsi" w:cstheme="minorHAnsi"/>
          <w:sz w:val="24"/>
          <w:szCs w:val="24"/>
        </w:rPr>
        <w:t>Woollin</w:t>
      </w:r>
      <w:proofErr w:type="spellEnd"/>
      <w:r w:rsidRPr="00D83221">
        <w:rPr>
          <w:rFonts w:asciiTheme="minorHAnsi" w:hAnsiTheme="minorHAnsi" w:cstheme="minorHAnsi"/>
          <w:sz w:val="24"/>
          <w:szCs w:val="24"/>
        </w:rPr>
        <w:t xml:space="preserve"> case.</w:t>
      </w:r>
      <w:r w:rsidR="00CB7E47" w:rsidRPr="00D83221">
        <w:rPr>
          <w:rFonts w:asciiTheme="minorHAnsi" w:hAnsiTheme="minorHAnsi" w:cstheme="minorHAnsi"/>
          <w:sz w:val="24"/>
          <w:szCs w:val="24"/>
        </w:rPr>
        <w:t xml:space="preserve"> </w:t>
      </w:r>
      <w:r w:rsidR="00CB7E47" w:rsidRPr="00D83221">
        <w:rPr>
          <w:rFonts w:asciiTheme="minorHAnsi" w:hAnsiTheme="minorHAnsi" w:cstheme="minorHAnsi"/>
          <w:sz w:val="24"/>
          <w:szCs w:val="24"/>
          <w:shd w:val="clear" w:color="auto" w:fill="FFFFFF"/>
        </w:rPr>
        <w:t xml:space="preserve">You could be charged with a single blow grievously bodily harm charge because with that one punch Lee was left unconscious. For this offence alone Ali could be charged with a </w:t>
      </w:r>
      <w:r w:rsidR="006D4087" w:rsidRPr="00D83221">
        <w:rPr>
          <w:rFonts w:asciiTheme="minorHAnsi" w:hAnsiTheme="minorHAnsi" w:cstheme="minorHAnsi"/>
          <w:sz w:val="24"/>
          <w:szCs w:val="24"/>
          <w:shd w:val="clear" w:color="auto" w:fill="FFFFFF"/>
        </w:rPr>
        <w:t>3–16-year</w:t>
      </w:r>
      <w:r w:rsidR="00CB7E47" w:rsidRPr="00D83221">
        <w:rPr>
          <w:rFonts w:asciiTheme="minorHAnsi" w:hAnsiTheme="minorHAnsi" w:cstheme="minorHAnsi"/>
          <w:sz w:val="24"/>
          <w:szCs w:val="24"/>
          <w:shd w:val="clear" w:color="auto" w:fill="FFFFFF"/>
        </w:rPr>
        <w:t xml:space="preserve"> sentence. Ali along with his friends left the bar whilst Jenny and Colin waited with Lee for the ambulance.</w:t>
      </w:r>
    </w:p>
    <w:p w14:paraId="3C5931A3" w14:textId="77777777" w:rsidR="00E87ED9" w:rsidRPr="00D83221" w:rsidRDefault="00E87ED9"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t>The ambulance had taken Lee to the hospital for treatment but unfortunately, he died in the hospital late that night.</w:t>
      </w:r>
    </w:p>
    <w:p w14:paraId="44D200F2" w14:textId="1C3686CA" w:rsidR="00E87ED9" w:rsidRPr="00D83221" w:rsidRDefault="00E87ED9"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lastRenderedPageBreak/>
        <w:t xml:space="preserve">You have committed a crime of involuntary </w:t>
      </w:r>
      <w:r w:rsidR="00A676E7" w:rsidRPr="00D83221">
        <w:rPr>
          <w:rFonts w:asciiTheme="minorHAnsi" w:hAnsiTheme="minorHAnsi" w:cstheme="minorHAnsi"/>
          <w:sz w:val="24"/>
          <w:szCs w:val="24"/>
        </w:rPr>
        <w:t>m</w:t>
      </w:r>
      <w:r w:rsidRPr="00D83221">
        <w:rPr>
          <w:rFonts w:asciiTheme="minorHAnsi" w:hAnsiTheme="minorHAnsi" w:cstheme="minorHAnsi"/>
          <w:sz w:val="24"/>
          <w:szCs w:val="24"/>
        </w:rPr>
        <w:t xml:space="preserve">anslaughter, </w:t>
      </w:r>
      <w:r w:rsidR="001529BB" w:rsidRPr="00D83221">
        <w:rPr>
          <w:rFonts w:asciiTheme="minorHAnsi" w:hAnsiTheme="minorHAnsi" w:cstheme="minorHAnsi"/>
          <w:sz w:val="24"/>
          <w:szCs w:val="24"/>
        </w:rPr>
        <w:t>o</w:t>
      </w:r>
      <w:r w:rsidRPr="00D83221">
        <w:rPr>
          <w:rFonts w:asciiTheme="minorHAnsi" w:hAnsiTheme="minorHAnsi" w:cstheme="minorHAnsi"/>
          <w:sz w:val="24"/>
          <w:szCs w:val="24"/>
        </w:rPr>
        <w:t xml:space="preserve">ffences against the Person Act 1861, s,20, causing grievously bodily harm on the victim which led him to death which </w:t>
      </w:r>
      <w:r w:rsidR="00394858" w:rsidRPr="00D83221">
        <w:rPr>
          <w:rFonts w:asciiTheme="minorHAnsi" w:hAnsiTheme="minorHAnsi" w:cstheme="minorHAnsi"/>
          <w:sz w:val="24"/>
          <w:szCs w:val="24"/>
        </w:rPr>
        <w:t xml:space="preserve">leads to </w:t>
      </w:r>
      <w:r w:rsidRPr="00D83221">
        <w:rPr>
          <w:rFonts w:asciiTheme="minorHAnsi" w:hAnsiTheme="minorHAnsi" w:cstheme="minorHAnsi"/>
          <w:sz w:val="24"/>
          <w:szCs w:val="24"/>
        </w:rPr>
        <w:t>triable only on indictment life imprisonment. You the defendant have acted on impulse without realising the consequences</w:t>
      </w:r>
      <w:r w:rsidR="00CC5CB8" w:rsidRPr="00D83221">
        <w:rPr>
          <w:rFonts w:asciiTheme="minorHAnsi" w:hAnsiTheme="minorHAnsi" w:cstheme="minorHAnsi"/>
          <w:sz w:val="24"/>
          <w:szCs w:val="24"/>
        </w:rPr>
        <w:t xml:space="preserve">. This is </w:t>
      </w:r>
      <w:r w:rsidR="00920BD3" w:rsidRPr="00D83221">
        <w:rPr>
          <w:rFonts w:asciiTheme="minorHAnsi" w:hAnsiTheme="minorHAnsi" w:cstheme="minorHAnsi"/>
          <w:sz w:val="24"/>
          <w:szCs w:val="24"/>
        </w:rPr>
        <w:t>like</w:t>
      </w:r>
      <w:r w:rsidR="00CC5CB8" w:rsidRPr="00D83221">
        <w:rPr>
          <w:rFonts w:asciiTheme="minorHAnsi" w:hAnsiTheme="minorHAnsi" w:cstheme="minorHAnsi"/>
          <w:sz w:val="24"/>
          <w:szCs w:val="24"/>
        </w:rPr>
        <w:t xml:space="preserve"> the case of R v Wollin</w:t>
      </w:r>
      <w:r w:rsidR="00AA05D1" w:rsidRPr="00D83221">
        <w:rPr>
          <w:rFonts w:asciiTheme="minorHAnsi" w:hAnsiTheme="minorHAnsi" w:cstheme="minorHAnsi"/>
          <w:sz w:val="24"/>
          <w:szCs w:val="24"/>
        </w:rPr>
        <w:t>,</w:t>
      </w:r>
      <w:r w:rsidR="004C7FAE" w:rsidRPr="00D83221">
        <w:rPr>
          <w:rFonts w:asciiTheme="minorHAnsi" w:hAnsiTheme="minorHAnsi" w:cstheme="minorHAnsi"/>
          <w:color w:val="000000"/>
          <w:sz w:val="24"/>
          <w:szCs w:val="24"/>
        </w:rPr>
        <w:t xml:space="preserve"> according to the D pp v Smith case law is a “really serious” offence, according to the case law of R v </w:t>
      </w:r>
      <w:proofErr w:type="spellStart"/>
      <w:r w:rsidR="004C7FAE" w:rsidRPr="00D83221">
        <w:rPr>
          <w:rFonts w:asciiTheme="minorHAnsi" w:hAnsiTheme="minorHAnsi" w:cstheme="minorHAnsi"/>
          <w:color w:val="000000"/>
          <w:sz w:val="24"/>
          <w:szCs w:val="24"/>
        </w:rPr>
        <w:t>Woollin</w:t>
      </w:r>
      <w:proofErr w:type="spellEnd"/>
      <w:r w:rsidR="004C7FAE" w:rsidRPr="00D83221">
        <w:rPr>
          <w:rFonts w:asciiTheme="minorHAnsi" w:hAnsiTheme="minorHAnsi" w:cstheme="minorHAnsi"/>
          <w:color w:val="000000"/>
          <w:sz w:val="24"/>
          <w:szCs w:val="24"/>
        </w:rPr>
        <w:t xml:space="preserve"> (1999) the defendant intended to cause death or grievous bodily harm</w:t>
      </w:r>
      <w:r w:rsidR="00F063F6" w:rsidRPr="00D83221">
        <w:rPr>
          <w:rFonts w:asciiTheme="minorHAnsi" w:hAnsiTheme="minorHAnsi" w:cstheme="minorHAnsi"/>
          <w:color w:val="000000"/>
          <w:sz w:val="24"/>
          <w:szCs w:val="24"/>
        </w:rPr>
        <w:t>.</w:t>
      </w:r>
    </w:p>
    <w:p w14:paraId="5BE327BF" w14:textId="3BD44745" w:rsidR="00E87ED9" w:rsidRPr="00D83221" w:rsidRDefault="00E87ED9"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t xml:space="preserve">The following day you approached Colin as he was going home from work to ask what he had told the police, he confirmed by saying he told nothing to the police and tried </w:t>
      </w:r>
      <w:r w:rsidR="00617263" w:rsidRPr="00D83221">
        <w:rPr>
          <w:rFonts w:asciiTheme="minorHAnsi" w:hAnsiTheme="minorHAnsi" w:cstheme="minorHAnsi"/>
          <w:sz w:val="24"/>
          <w:szCs w:val="24"/>
        </w:rPr>
        <w:t xml:space="preserve">to move </w:t>
      </w:r>
      <w:r w:rsidRPr="00D83221">
        <w:rPr>
          <w:rFonts w:asciiTheme="minorHAnsi" w:hAnsiTheme="minorHAnsi" w:cstheme="minorHAnsi"/>
          <w:sz w:val="24"/>
          <w:szCs w:val="24"/>
        </w:rPr>
        <w:t xml:space="preserve">out of your way as he turned he had felt an agonising pain in his stomach not realising you had stabbed him in his stomach, he was bleeding profusely and fell to the ground you then ran off leaving Colin on the ground a few minutes later Colin had </w:t>
      </w:r>
      <w:r w:rsidR="00617263" w:rsidRPr="00D83221">
        <w:rPr>
          <w:rFonts w:asciiTheme="minorHAnsi" w:hAnsiTheme="minorHAnsi" w:cstheme="minorHAnsi"/>
          <w:sz w:val="24"/>
          <w:szCs w:val="24"/>
        </w:rPr>
        <w:t>passed away</w:t>
      </w:r>
      <w:r w:rsidR="00E05C19" w:rsidRPr="00D83221">
        <w:rPr>
          <w:rFonts w:asciiTheme="minorHAnsi" w:hAnsiTheme="minorHAnsi" w:cstheme="minorHAnsi"/>
          <w:sz w:val="24"/>
          <w:szCs w:val="24"/>
        </w:rPr>
        <w:t>.</w:t>
      </w:r>
    </w:p>
    <w:p w14:paraId="3478AC2B" w14:textId="1465FF31" w:rsidR="00E87ED9" w:rsidRPr="00D83221" w:rsidRDefault="00E87ED9"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t>Actus reus, you knew exactly what you were doing you came with the intention to stab Colin and kill him, (criminal law notes, Bainbridge</w:t>
      </w:r>
      <w:r w:rsidR="00A52969" w:rsidRPr="00D83221">
        <w:rPr>
          <w:rFonts w:asciiTheme="minorHAnsi" w:hAnsiTheme="minorHAnsi" w:cstheme="minorHAnsi"/>
          <w:sz w:val="24"/>
          <w:szCs w:val="24"/>
        </w:rPr>
        <w:t xml:space="preserve">, </w:t>
      </w:r>
      <w:r w:rsidRPr="00D83221">
        <w:rPr>
          <w:rFonts w:asciiTheme="minorHAnsi" w:hAnsiTheme="minorHAnsi" w:cstheme="minorHAnsi"/>
          <w:sz w:val="24"/>
          <w:szCs w:val="24"/>
        </w:rPr>
        <w:t xml:space="preserve">1951). </w:t>
      </w:r>
      <w:r w:rsidR="00617263" w:rsidRPr="00D83221">
        <w:rPr>
          <w:rFonts w:asciiTheme="minorHAnsi" w:hAnsiTheme="minorHAnsi" w:cstheme="minorHAnsi"/>
          <w:sz w:val="24"/>
          <w:szCs w:val="24"/>
        </w:rPr>
        <w:t>You</w:t>
      </w:r>
      <w:r w:rsidRPr="00D83221">
        <w:rPr>
          <w:rFonts w:asciiTheme="minorHAnsi" w:hAnsiTheme="minorHAnsi" w:cstheme="minorHAnsi"/>
          <w:sz w:val="24"/>
          <w:szCs w:val="24"/>
        </w:rPr>
        <w:t xml:space="preserve"> have committed an offence under section 18 Grievously bodily harm according to the Offences against the Person Act</w:t>
      </w:r>
      <w:r w:rsidR="009C464A" w:rsidRPr="00D83221">
        <w:rPr>
          <w:rFonts w:asciiTheme="minorHAnsi" w:hAnsiTheme="minorHAnsi" w:cstheme="minorHAnsi"/>
          <w:sz w:val="24"/>
          <w:szCs w:val="24"/>
        </w:rPr>
        <w:t>.</w:t>
      </w:r>
      <w:r w:rsidR="0073722C" w:rsidRPr="00D83221">
        <w:rPr>
          <w:rFonts w:asciiTheme="minorHAnsi" w:hAnsiTheme="minorHAnsi" w:cstheme="minorHAnsi"/>
          <w:sz w:val="24"/>
          <w:szCs w:val="24"/>
        </w:rPr>
        <w:t xml:space="preserve"> You had come with a clear intention</w:t>
      </w:r>
      <w:r w:rsidR="00813E36" w:rsidRPr="00D83221">
        <w:rPr>
          <w:rFonts w:asciiTheme="minorHAnsi" w:hAnsiTheme="minorHAnsi" w:cstheme="minorHAnsi"/>
          <w:sz w:val="24"/>
          <w:szCs w:val="24"/>
        </w:rPr>
        <w:t xml:space="preserve"> wit</w:t>
      </w:r>
      <w:r w:rsidR="001328E6" w:rsidRPr="00D83221">
        <w:rPr>
          <w:rFonts w:asciiTheme="minorHAnsi" w:hAnsiTheme="minorHAnsi" w:cstheme="minorHAnsi"/>
          <w:sz w:val="24"/>
          <w:szCs w:val="24"/>
        </w:rPr>
        <w:t>h a knife</w:t>
      </w:r>
      <w:r w:rsidR="0073722C" w:rsidRPr="00D83221">
        <w:rPr>
          <w:rFonts w:asciiTheme="minorHAnsi" w:hAnsiTheme="minorHAnsi" w:cstheme="minorHAnsi"/>
          <w:sz w:val="24"/>
          <w:szCs w:val="24"/>
        </w:rPr>
        <w:t xml:space="preserve"> t</w:t>
      </w:r>
      <w:r w:rsidR="00102A41" w:rsidRPr="00D83221">
        <w:rPr>
          <w:rFonts w:asciiTheme="minorHAnsi" w:hAnsiTheme="minorHAnsi" w:cstheme="minorHAnsi"/>
          <w:sz w:val="24"/>
          <w:szCs w:val="24"/>
        </w:rPr>
        <w:t xml:space="preserve">o cause harm to Collin </w:t>
      </w:r>
      <w:r w:rsidR="002E2ECB" w:rsidRPr="00D83221">
        <w:rPr>
          <w:rFonts w:asciiTheme="minorHAnsi" w:hAnsiTheme="minorHAnsi" w:cstheme="minorHAnsi"/>
          <w:sz w:val="24"/>
          <w:szCs w:val="24"/>
        </w:rPr>
        <w:t xml:space="preserve">according to </w:t>
      </w:r>
      <w:r w:rsidR="001328E6" w:rsidRPr="00D83221">
        <w:rPr>
          <w:rFonts w:asciiTheme="minorHAnsi" w:hAnsiTheme="minorHAnsi" w:cstheme="minorHAnsi"/>
          <w:sz w:val="24"/>
          <w:szCs w:val="24"/>
        </w:rPr>
        <w:t xml:space="preserve">the sentencing council if you carry a knife for unlawful reason </w:t>
      </w:r>
      <w:r w:rsidR="006F5220" w:rsidRPr="00D83221">
        <w:rPr>
          <w:rFonts w:asciiTheme="minorHAnsi" w:hAnsiTheme="minorHAnsi" w:cstheme="minorHAnsi"/>
          <w:sz w:val="24"/>
          <w:szCs w:val="24"/>
        </w:rPr>
        <w:t xml:space="preserve">then you will </w:t>
      </w:r>
      <w:r w:rsidR="002B12D3" w:rsidRPr="00D83221">
        <w:rPr>
          <w:rFonts w:asciiTheme="minorHAnsi" w:hAnsiTheme="minorHAnsi" w:cstheme="minorHAnsi"/>
          <w:sz w:val="24"/>
          <w:szCs w:val="24"/>
        </w:rPr>
        <w:t xml:space="preserve">be sentenced to prison for </w:t>
      </w:r>
      <w:r w:rsidR="0009224D" w:rsidRPr="00D83221">
        <w:rPr>
          <w:rFonts w:asciiTheme="minorHAnsi" w:hAnsiTheme="minorHAnsi" w:cstheme="minorHAnsi"/>
          <w:sz w:val="24"/>
          <w:szCs w:val="24"/>
        </w:rPr>
        <w:t xml:space="preserve">four </w:t>
      </w:r>
      <w:r w:rsidR="002B12D3" w:rsidRPr="00D83221">
        <w:rPr>
          <w:rFonts w:asciiTheme="minorHAnsi" w:hAnsiTheme="minorHAnsi" w:cstheme="minorHAnsi"/>
          <w:sz w:val="24"/>
          <w:szCs w:val="24"/>
        </w:rPr>
        <w:t>years in custody.</w:t>
      </w:r>
      <w:r w:rsidR="00234B66" w:rsidRPr="00D83221">
        <w:rPr>
          <w:rFonts w:asciiTheme="minorHAnsi" w:hAnsiTheme="minorHAnsi" w:cstheme="minorHAnsi"/>
          <w:sz w:val="24"/>
          <w:szCs w:val="24"/>
        </w:rPr>
        <w:t xml:space="preserve"> these sentencing are </w:t>
      </w:r>
      <w:r w:rsidR="002676A0" w:rsidRPr="00D83221">
        <w:rPr>
          <w:rFonts w:asciiTheme="minorHAnsi" w:hAnsiTheme="minorHAnsi" w:cstheme="minorHAnsi"/>
          <w:sz w:val="24"/>
          <w:szCs w:val="24"/>
        </w:rPr>
        <w:t xml:space="preserve">calculated by an assessment of culpability and harm, as well as </w:t>
      </w:r>
      <w:r w:rsidR="00F033A1" w:rsidRPr="00D83221">
        <w:rPr>
          <w:rFonts w:asciiTheme="minorHAnsi" w:hAnsiTheme="minorHAnsi" w:cstheme="minorHAnsi"/>
          <w:sz w:val="24"/>
          <w:szCs w:val="24"/>
        </w:rPr>
        <w:t>considering an</w:t>
      </w:r>
      <w:r w:rsidR="00D47A8E" w:rsidRPr="00D83221">
        <w:rPr>
          <w:rFonts w:asciiTheme="minorHAnsi" w:hAnsiTheme="minorHAnsi" w:cstheme="minorHAnsi"/>
          <w:sz w:val="24"/>
          <w:szCs w:val="24"/>
        </w:rPr>
        <w:t>y aggravating or mitigating facts.</w:t>
      </w:r>
      <w:r w:rsidR="00D048EA" w:rsidRPr="00D83221">
        <w:rPr>
          <w:rFonts w:asciiTheme="minorHAnsi" w:hAnsiTheme="minorHAnsi" w:cstheme="minorHAnsi"/>
          <w:sz w:val="24"/>
          <w:szCs w:val="24"/>
        </w:rPr>
        <w:t xml:space="preserve"> what culpability means </w:t>
      </w:r>
      <w:r w:rsidR="00B25D59" w:rsidRPr="00D83221">
        <w:rPr>
          <w:rFonts w:asciiTheme="minorHAnsi" w:hAnsiTheme="minorHAnsi" w:cstheme="minorHAnsi"/>
          <w:sz w:val="24"/>
          <w:szCs w:val="24"/>
        </w:rPr>
        <w:t xml:space="preserve">is that the court would look </w:t>
      </w:r>
      <w:r w:rsidR="004A44F8" w:rsidRPr="00D83221">
        <w:rPr>
          <w:rFonts w:asciiTheme="minorHAnsi" w:hAnsiTheme="minorHAnsi" w:cstheme="minorHAnsi"/>
          <w:sz w:val="24"/>
          <w:szCs w:val="24"/>
        </w:rPr>
        <w:t xml:space="preserve">at the offence and see how </w:t>
      </w:r>
      <w:r w:rsidR="00181285" w:rsidRPr="00D83221">
        <w:rPr>
          <w:rFonts w:asciiTheme="minorHAnsi" w:hAnsiTheme="minorHAnsi" w:cstheme="minorHAnsi"/>
          <w:sz w:val="24"/>
          <w:szCs w:val="24"/>
        </w:rPr>
        <w:t>much of an input you put to the offence</w:t>
      </w:r>
      <w:r w:rsidR="00F32213" w:rsidRPr="00D83221">
        <w:rPr>
          <w:rFonts w:asciiTheme="minorHAnsi" w:hAnsiTheme="minorHAnsi" w:cstheme="minorHAnsi"/>
          <w:sz w:val="24"/>
          <w:szCs w:val="24"/>
        </w:rPr>
        <w:t>. the court will al</w:t>
      </w:r>
      <w:r w:rsidR="00BD0789" w:rsidRPr="00D83221">
        <w:rPr>
          <w:rFonts w:asciiTheme="minorHAnsi" w:hAnsiTheme="minorHAnsi" w:cstheme="minorHAnsi"/>
          <w:sz w:val="24"/>
          <w:szCs w:val="24"/>
        </w:rPr>
        <w:t xml:space="preserve">so look at what kind of weapon </w:t>
      </w:r>
      <w:r w:rsidR="005C6171" w:rsidRPr="00D83221">
        <w:rPr>
          <w:rFonts w:asciiTheme="minorHAnsi" w:hAnsiTheme="minorHAnsi" w:cstheme="minorHAnsi"/>
          <w:sz w:val="24"/>
          <w:szCs w:val="24"/>
        </w:rPr>
        <w:t>you</w:t>
      </w:r>
      <w:r w:rsidR="00C55EDF" w:rsidRPr="00D83221">
        <w:rPr>
          <w:rFonts w:asciiTheme="minorHAnsi" w:hAnsiTheme="minorHAnsi" w:cstheme="minorHAnsi"/>
          <w:sz w:val="24"/>
          <w:szCs w:val="24"/>
        </w:rPr>
        <w:t xml:space="preserve"> </w:t>
      </w:r>
      <w:r w:rsidR="004061A4" w:rsidRPr="00D83221">
        <w:rPr>
          <w:rFonts w:asciiTheme="minorHAnsi" w:hAnsiTheme="minorHAnsi" w:cstheme="minorHAnsi"/>
          <w:sz w:val="24"/>
          <w:szCs w:val="24"/>
        </w:rPr>
        <w:t>had used.</w:t>
      </w:r>
      <w:r w:rsidR="008C3697" w:rsidRPr="00D83221">
        <w:rPr>
          <w:rFonts w:asciiTheme="minorHAnsi" w:hAnsiTheme="minorHAnsi" w:cstheme="minorHAnsi"/>
          <w:sz w:val="24"/>
          <w:szCs w:val="24"/>
        </w:rPr>
        <w:t xml:space="preserve"> </w:t>
      </w:r>
      <w:r w:rsidR="00293A2B" w:rsidRPr="00D83221">
        <w:rPr>
          <w:rFonts w:asciiTheme="minorHAnsi" w:hAnsiTheme="minorHAnsi" w:cstheme="minorHAnsi"/>
          <w:sz w:val="24"/>
          <w:szCs w:val="24"/>
        </w:rPr>
        <w:t>T</w:t>
      </w:r>
      <w:r w:rsidR="008C3697" w:rsidRPr="00D83221">
        <w:rPr>
          <w:rFonts w:asciiTheme="minorHAnsi" w:hAnsiTheme="minorHAnsi" w:cstheme="minorHAnsi"/>
          <w:sz w:val="24"/>
          <w:szCs w:val="24"/>
        </w:rPr>
        <w:t xml:space="preserve">he court would also look at </w:t>
      </w:r>
      <w:r w:rsidR="00A813DA" w:rsidRPr="00D83221">
        <w:rPr>
          <w:rFonts w:asciiTheme="minorHAnsi" w:hAnsiTheme="minorHAnsi" w:cstheme="minorHAnsi"/>
          <w:sz w:val="24"/>
          <w:szCs w:val="24"/>
        </w:rPr>
        <w:t xml:space="preserve">how much of harm </w:t>
      </w:r>
      <w:r w:rsidR="008C792F" w:rsidRPr="00D83221">
        <w:rPr>
          <w:rFonts w:asciiTheme="minorHAnsi" w:hAnsiTheme="minorHAnsi" w:cstheme="minorHAnsi"/>
          <w:sz w:val="24"/>
          <w:szCs w:val="24"/>
        </w:rPr>
        <w:t>or damage</w:t>
      </w:r>
      <w:r w:rsidR="002A26DA" w:rsidRPr="00D83221">
        <w:rPr>
          <w:rFonts w:asciiTheme="minorHAnsi" w:hAnsiTheme="minorHAnsi" w:cstheme="minorHAnsi"/>
          <w:sz w:val="24"/>
          <w:szCs w:val="24"/>
        </w:rPr>
        <w:t xml:space="preserve"> </w:t>
      </w:r>
      <w:r w:rsidR="00A813DA" w:rsidRPr="00D83221">
        <w:rPr>
          <w:rFonts w:asciiTheme="minorHAnsi" w:hAnsiTheme="minorHAnsi" w:cstheme="minorHAnsi"/>
          <w:sz w:val="24"/>
          <w:szCs w:val="24"/>
        </w:rPr>
        <w:t>has been done to the victim</w:t>
      </w:r>
      <w:r w:rsidR="00293A2B" w:rsidRPr="00D83221">
        <w:rPr>
          <w:rFonts w:asciiTheme="minorHAnsi" w:hAnsiTheme="minorHAnsi" w:cstheme="minorHAnsi"/>
          <w:sz w:val="24"/>
          <w:szCs w:val="24"/>
        </w:rPr>
        <w:t xml:space="preserve"> or victims</w:t>
      </w:r>
      <w:r w:rsidR="002A26DA" w:rsidRPr="00D83221">
        <w:rPr>
          <w:rFonts w:asciiTheme="minorHAnsi" w:hAnsiTheme="minorHAnsi" w:cstheme="minorHAnsi"/>
          <w:sz w:val="24"/>
          <w:szCs w:val="24"/>
        </w:rPr>
        <w:t>.</w:t>
      </w:r>
    </w:p>
    <w:p w14:paraId="08F3C76C" w14:textId="4A08ACEB" w:rsidR="002A26DA" w:rsidRPr="00D83221" w:rsidRDefault="00BB46EF"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t>Aggravating</w:t>
      </w:r>
      <w:r w:rsidR="00343520" w:rsidRPr="00D83221">
        <w:rPr>
          <w:rFonts w:asciiTheme="minorHAnsi" w:hAnsiTheme="minorHAnsi" w:cstheme="minorHAnsi"/>
          <w:sz w:val="24"/>
          <w:szCs w:val="24"/>
        </w:rPr>
        <w:t xml:space="preserve"> factors may increase the </w:t>
      </w:r>
      <w:r w:rsidR="00F94BFB" w:rsidRPr="00D83221">
        <w:rPr>
          <w:rFonts w:asciiTheme="minorHAnsi" w:hAnsiTheme="minorHAnsi" w:cstheme="minorHAnsi"/>
          <w:sz w:val="24"/>
          <w:szCs w:val="24"/>
        </w:rPr>
        <w:t>s</w:t>
      </w:r>
      <w:r w:rsidR="004B0BF7" w:rsidRPr="00D83221">
        <w:rPr>
          <w:rFonts w:asciiTheme="minorHAnsi" w:hAnsiTheme="minorHAnsi" w:cstheme="minorHAnsi"/>
          <w:sz w:val="24"/>
          <w:szCs w:val="24"/>
        </w:rPr>
        <w:t xml:space="preserve">entence depending on how </w:t>
      </w:r>
      <w:r w:rsidR="00E04AE9" w:rsidRPr="00D83221">
        <w:rPr>
          <w:rFonts w:asciiTheme="minorHAnsi" w:hAnsiTheme="minorHAnsi" w:cstheme="minorHAnsi"/>
          <w:sz w:val="24"/>
          <w:szCs w:val="24"/>
        </w:rPr>
        <w:t>severe</w:t>
      </w:r>
      <w:r w:rsidR="004B0BF7" w:rsidRPr="00D83221">
        <w:rPr>
          <w:rFonts w:asciiTheme="minorHAnsi" w:hAnsiTheme="minorHAnsi" w:cstheme="minorHAnsi"/>
          <w:sz w:val="24"/>
          <w:szCs w:val="24"/>
        </w:rPr>
        <w:t xml:space="preserve"> the offence is</w:t>
      </w:r>
      <w:r w:rsidR="0078527D" w:rsidRPr="00D83221">
        <w:rPr>
          <w:rFonts w:asciiTheme="minorHAnsi" w:hAnsiTheme="minorHAnsi" w:cstheme="minorHAnsi"/>
          <w:sz w:val="24"/>
          <w:szCs w:val="24"/>
        </w:rPr>
        <w:t xml:space="preserve"> or was depending if the offence was on </w:t>
      </w:r>
      <w:r w:rsidR="000023EE" w:rsidRPr="00D83221">
        <w:rPr>
          <w:rFonts w:asciiTheme="minorHAnsi" w:hAnsiTheme="minorHAnsi" w:cstheme="minorHAnsi"/>
          <w:sz w:val="24"/>
          <w:szCs w:val="24"/>
        </w:rPr>
        <w:t>religion,</w:t>
      </w:r>
      <w:r w:rsidR="0078527D" w:rsidRPr="00D83221">
        <w:rPr>
          <w:rFonts w:asciiTheme="minorHAnsi" w:hAnsiTheme="minorHAnsi" w:cstheme="minorHAnsi"/>
          <w:sz w:val="24"/>
          <w:szCs w:val="24"/>
        </w:rPr>
        <w:t xml:space="preserve"> </w:t>
      </w:r>
      <w:r w:rsidR="000023EE" w:rsidRPr="00D83221">
        <w:rPr>
          <w:rFonts w:asciiTheme="minorHAnsi" w:hAnsiTheme="minorHAnsi" w:cstheme="minorHAnsi"/>
          <w:sz w:val="24"/>
          <w:szCs w:val="24"/>
        </w:rPr>
        <w:t>racial,</w:t>
      </w:r>
      <w:r w:rsidR="008E6B50" w:rsidRPr="00D83221">
        <w:rPr>
          <w:rFonts w:asciiTheme="minorHAnsi" w:hAnsiTheme="minorHAnsi" w:cstheme="minorHAnsi"/>
          <w:sz w:val="24"/>
          <w:szCs w:val="24"/>
        </w:rPr>
        <w:t xml:space="preserve"> or committed as a group</w:t>
      </w:r>
      <w:r w:rsidR="007E1C7C" w:rsidRPr="00D83221">
        <w:rPr>
          <w:rFonts w:asciiTheme="minorHAnsi" w:hAnsiTheme="minorHAnsi" w:cstheme="minorHAnsi"/>
          <w:sz w:val="24"/>
          <w:szCs w:val="24"/>
        </w:rPr>
        <w:t xml:space="preserve">. </w:t>
      </w:r>
      <w:r w:rsidR="000023EE" w:rsidRPr="00D83221">
        <w:rPr>
          <w:rFonts w:asciiTheme="minorHAnsi" w:hAnsiTheme="minorHAnsi" w:cstheme="minorHAnsi"/>
          <w:sz w:val="24"/>
          <w:szCs w:val="24"/>
        </w:rPr>
        <w:t xml:space="preserve">Mitigating factors </w:t>
      </w:r>
      <w:r w:rsidR="00ED4785" w:rsidRPr="00D83221">
        <w:rPr>
          <w:rFonts w:asciiTheme="minorHAnsi" w:hAnsiTheme="minorHAnsi" w:cstheme="minorHAnsi"/>
          <w:sz w:val="24"/>
          <w:szCs w:val="24"/>
        </w:rPr>
        <w:t xml:space="preserve">may decrease the sentences </w:t>
      </w:r>
      <w:r w:rsidR="00611567" w:rsidRPr="00D83221">
        <w:rPr>
          <w:rFonts w:asciiTheme="minorHAnsi" w:hAnsiTheme="minorHAnsi" w:cstheme="minorHAnsi"/>
          <w:sz w:val="24"/>
          <w:szCs w:val="24"/>
        </w:rPr>
        <w:t xml:space="preserve">if the defendant lacks any </w:t>
      </w:r>
      <w:r w:rsidR="00DF1A37" w:rsidRPr="00D83221">
        <w:rPr>
          <w:rFonts w:asciiTheme="minorHAnsi" w:hAnsiTheme="minorHAnsi" w:cstheme="minorHAnsi"/>
          <w:sz w:val="24"/>
          <w:szCs w:val="24"/>
        </w:rPr>
        <w:t>previous or recent convictions</w:t>
      </w:r>
      <w:r w:rsidR="00E04AE9" w:rsidRPr="00D83221">
        <w:rPr>
          <w:rFonts w:asciiTheme="minorHAnsi" w:hAnsiTheme="minorHAnsi" w:cstheme="minorHAnsi"/>
          <w:sz w:val="24"/>
          <w:szCs w:val="24"/>
        </w:rPr>
        <w:t xml:space="preserve">, </w:t>
      </w:r>
      <w:r w:rsidR="001C3170" w:rsidRPr="00D83221">
        <w:rPr>
          <w:rFonts w:asciiTheme="minorHAnsi" w:hAnsiTheme="minorHAnsi" w:cstheme="minorHAnsi"/>
          <w:sz w:val="24"/>
          <w:szCs w:val="24"/>
        </w:rPr>
        <w:t xml:space="preserve">has a good character has </w:t>
      </w:r>
      <w:r w:rsidR="005B5D74" w:rsidRPr="00D83221">
        <w:rPr>
          <w:rFonts w:asciiTheme="minorHAnsi" w:hAnsiTheme="minorHAnsi" w:cstheme="minorHAnsi"/>
          <w:sz w:val="24"/>
          <w:szCs w:val="24"/>
        </w:rPr>
        <w:t>long term medical treatment</w:t>
      </w:r>
      <w:r w:rsidR="009C5ADE" w:rsidRPr="00D83221">
        <w:rPr>
          <w:rFonts w:asciiTheme="minorHAnsi" w:hAnsiTheme="minorHAnsi" w:cstheme="minorHAnsi"/>
          <w:sz w:val="24"/>
          <w:szCs w:val="24"/>
        </w:rPr>
        <w:t xml:space="preserve"> or</w:t>
      </w:r>
      <w:r w:rsidR="00BA434C" w:rsidRPr="00D83221">
        <w:rPr>
          <w:rFonts w:asciiTheme="minorHAnsi" w:hAnsiTheme="minorHAnsi" w:cstheme="minorHAnsi"/>
          <w:sz w:val="24"/>
          <w:szCs w:val="24"/>
        </w:rPr>
        <w:t xml:space="preserve"> </w:t>
      </w:r>
      <w:r w:rsidR="00240D3E" w:rsidRPr="00D83221">
        <w:rPr>
          <w:rFonts w:asciiTheme="minorHAnsi" w:hAnsiTheme="minorHAnsi" w:cstheme="minorHAnsi"/>
          <w:sz w:val="24"/>
          <w:szCs w:val="24"/>
        </w:rPr>
        <w:t>has mental disorder</w:t>
      </w:r>
      <w:r w:rsidR="00080BD4" w:rsidRPr="00D83221">
        <w:rPr>
          <w:rFonts w:asciiTheme="minorHAnsi" w:hAnsiTheme="minorHAnsi" w:cstheme="minorHAnsi"/>
          <w:sz w:val="24"/>
          <w:szCs w:val="24"/>
        </w:rPr>
        <w:t>,</w:t>
      </w:r>
      <w:r w:rsidR="00BA434C" w:rsidRPr="00D83221">
        <w:rPr>
          <w:rFonts w:asciiTheme="minorHAnsi" w:hAnsiTheme="minorHAnsi" w:cstheme="minorHAnsi"/>
          <w:sz w:val="24"/>
          <w:szCs w:val="24"/>
        </w:rPr>
        <w:t xml:space="preserve"> it can also be that the defendant has</w:t>
      </w:r>
      <w:r w:rsidR="002D5901" w:rsidRPr="00D83221">
        <w:rPr>
          <w:rFonts w:asciiTheme="minorHAnsi" w:hAnsiTheme="minorHAnsi" w:cstheme="minorHAnsi"/>
          <w:sz w:val="24"/>
          <w:szCs w:val="24"/>
        </w:rPr>
        <w:t xml:space="preserve"> co- operated</w:t>
      </w:r>
      <w:r w:rsidR="00BA434C" w:rsidRPr="00D83221">
        <w:rPr>
          <w:rFonts w:asciiTheme="minorHAnsi" w:hAnsiTheme="minorHAnsi" w:cstheme="minorHAnsi"/>
          <w:sz w:val="24"/>
          <w:szCs w:val="24"/>
        </w:rPr>
        <w:t xml:space="preserve"> with the</w:t>
      </w:r>
      <w:r w:rsidR="002D5901" w:rsidRPr="00D83221">
        <w:rPr>
          <w:rFonts w:asciiTheme="minorHAnsi" w:hAnsiTheme="minorHAnsi" w:cstheme="minorHAnsi"/>
          <w:sz w:val="24"/>
          <w:szCs w:val="24"/>
        </w:rPr>
        <w:t xml:space="preserve"> police</w:t>
      </w:r>
      <w:r w:rsidR="006D4BE5" w:rsidRPr="00D83221">
        <w:rPr>
          <w:rFonts w:asciiTheme="minorHAnsi" w:hAnsiTheme="minorHAnsi" w:cstheme="minorHAnsi"/>
          <w:sz w:val="24"/>
          <w:szCs w:val="24"/>
        </w:rPr>
        <w:t>.</w:t>
      </w:r>
      <w:r w:rsidR="00BA434C" w:rsidRPr="00D83221">
        <w:rPr>
          <w:rFonts w:asciiTheme="minorHAnsi" w:hAnsiTheme="minorHAnsi" w:cstheme="minorHAnsi"/>
          <w:sz w:val="24"/>
          <w:szCs w:val="24"/>
        </w:rPr>
        <w:t xml:space="preserve"> </w:t>
      </w:r>
      <w:r w:rsidR="003C6F95" w:rsidRPr="00D83221">
        <w:rPr>
          <w:rFonts w:asciiTheme="minorHAnsi" w:hAnsiTheme="minorHAnsi" w:cstheme="minorHAnsi"/>
          <w:sz w:val="24"/>
          <w:szCs w:val="24"/>
        </w:rPr>
        <w:t>However,</w:t>
      </w:r>
      <w:r w:rsidR="00E55CAD" w:rsidRPr="00D83221">
        <w:rPr>
          <w:rFonts w:asciiTheme="minorHAnsi" w:hAnsiTheme="minorHAnsi" w:cstheme="minorHAnsi"/>
          <w:sz w:val="24"/>
          <w:szCs w:val="24"/>
        </w:rPr>
        <w:t xml:space="preserve"> if the defendant pleas guil</w:t>
      </w:r>
      <w:r w:rsidR="0074424B" w:rsidRPr="00D83221">
        <w:rPr>
          <w:rFonts w:asciiTheme="minorHAnsi" w:hAnsiTheme="minorHAnsi" w:cstheme="minorHAnsi"/>
          <w:sz w:val="24"/>
          <w:szCs w:val="24"/>
        </w:rPr>
        <w:t xml:space="preserve">ty then they will also </w:t>
      </w:r>
      <w:r w:rsidR="003C6F95" w:rsidRPr="00D83221">
        <w:rPr>
          <w:rFonts w:asciiTheme="minorHAnsi" w:hAnsiTheme="minorHAnsi" w:cstheme="minorHAnsi"/>
          <w:sz w:val="24"/>
          <w:szCs w:val="24"/>
        </w:rPr>
        <w:t>receive a reduced sentence.</w:t>
      </w:r>
      <w:r w:rsidR="000A4FF2" w:rsidRPr="00D83221">
        <w:rPr>
          <w:rFonts w:asciiTheme="minorHAnsi" w:hAnsiTheme="minorHAnsi" w:cstheme="minorHAnsi"/>
          <w:color w:val="000000"/>
          <w:sz w:val="24"/>
          <w:szCs w:val="24"/>
          <w:shd w:val="clear" w:color="auto" w:fill="FFFFFF"/>
        </w:rPr>
        <w:t xml:space="preserve"> </w:t>
      </w:r>
      <w:r w:rsidR="000A4FF2" w:rsidRPr="00D83221">
        <w:rPr>
          <w:rFonts w:asciiTheme="minorHAnsi" w:hAnsiTheme="minorHAnsi" w:cstheme="minorHAnsi"/>
          <w:color w:val="000000"/>
          <w:sz w:val="24"/>
          <w:szCs w:val="24"/>
          <w:shd w:val="clear" w:color="auto" w:fill="FFFFFF"/>
        </w:rPr>
        <w:t>(Knives and offensive weapons – Sentencing, 2021)</w:t>
      </w:r>
      <w:r w:rsidR="00E55CAD" w:rsidRPr="00D83221">
        <w:rPr>
          <w:rFonts w:asciiTheme="minorHAnsi" w:hAnsiTheme="minorHAnsi" w:cstheme="minorHAnsi"/>
          <w:sz w:val="24"/>
          <w:szCs w:val="24"/>
        </w:rPr>
        <w:t xml:space="preserve"> </w:t>
      </w:r>
    </w:p>
    <w:p w14:paraId="50BF4BF4" w14:textId="77777777" w:rsidR="009446C3" w:rsidRPr="00D83221" w:rsidRDefault="009446C3" w:rsidP="002F1770">
      <w:pPr>
        <w:spacing w:line="360" w:lineRule="auto"/>
        <w:rPr>
          <w:rFonts w:asciiTheme="minorHAnsi" w:hAnsiTheme="minorHAnsi" w:cstheme="minorHAnsi"/>
          <w:sz w:val="24"/>
          <w:szCs w:val="24"/>
        </w:rPr>
      </w:pPr>
    </w:p>
    <w:p w14:paraId="3EA2A317" w14:textId="77777777" w:rsidR="00D83221" w:rsidRDefault="00D83221" w:rsidP="002F1770">
      <w:pPr>
        <w:spacing w:line="360" w:lineRule="auto"/>
        <w:rPr>
          <w:rFonts w:asciiTheme="minorHAnsi" w:hAnsiTheme="minorHAnsi" w:cstheme="minorHAnsi"/>
          <w:b/>
          <w:bCs/>
          <w:sz w:val="24"/>
          <w:szCs w:val="24"/>
          <w:u w:val="single"/>
        </w:rPr>
      </w:pPr>
    </w:p>
    <w:p w14:paraId="2F986DBE" w14:textId="52C3DA83" w:rsidR="008E45DD" w:rsidRPr="00D83221" w:rsidRDefault="00D91334" w:rsidP="002F1770">
      <w:pPr>
        <w:spacing w:line="360" w:lineRule="auto"/>
        <w:rPr>
          <w:rFonts w:asciiTheme="minorHAnsi" w:hAnsiTheme="minorHAnsi" w:cstheme="minorHAnsi"/>
          <w:b/>
          <w:bCs/>
          <w:sz w:val="24"/>
          <w:szCs w:val="24"/>
          <w:u w:val="single"/>
        </w:rPr>
      </w:pPr>
      <w:r w:rsidRPr="00D83221">
        <w:rPr>
          <w:rFonts w:asciiTheme="minorHAnsi" w:hAnsiTheme="minorHAnsi" w:cstheme="minorHAnsi"/>
          <w:b/>
          <w:bCs/>
          <w:sz w:val="24"/>
          <w:szCs w:val="24"/>
          <w:u w:val="single"/>
        </w:rPr>
        <w:lastRenderedPageBreak/>
        <w:t>References</w:t>
      </w:r>
    </w:p>
    <w:p w14:paraId="3AE5B1B0" w14:textId="1FD58339" w:rsidR="00631DB9" w:rsidRPr="00D83221" w:rsidRDefault="00631DB9" w:rsidP="000E0E72">
      <w:pPr>
        <w:spacing w:line="360" w:lineRule="auto"/>
        <w:rPr>
          <w:rFonts w:asciiTheme="minorHAnsi" w:hAnsiTheme="minorHAnsi" w:cstheme="minorHAnsi"/>
          <w:sz w:val="24"/>
          <w:szCs w:val="24"/>
          <w:shd w:val="clear" w:color="auto" w:fill="FFFFFF"/>
        </w:rPr>
      </w:pPr>
      <w:proofErr w:type="spellStart"/>
      <w:r w:rsidRPr="00D83221">
        <w:rPr>
          <w:rFonts w:asciiTheme="minorHAnsi" w:hAnsiTheme="minorHAnsi" w:cstheme="minorHAnsi"/>
          <w:sz w:val="24"/>
          <w:szCs w:val="24"/>
          <w:shd w:val="clear" w:color="auto" w:fill="FFFFFF"/>
        </w:rPr>
        <w:t>Gooderson</w:t>
      </w:r>
      <w:proofErr w:type="spellEnd"/>
      <w:r w:rsidRPr="00D83221">
        <w:rPr>
          <w:rFonts w:asciiTheme="minorHAnsi" w:hAnsiTheme="minorHAnsi" w:cstheme="minorHAnsi"/>
          <w:sz w:val="24"/>
          <w:szCs w:val="24"/>
          <w:shd w:val="clear" w:color="auto" w:fill="FFFFFF"/>
        </w:rPr>
        <w:t>, R. N, 1958. Criminal Law—Homicide Act, 1957—Diminished Responsibility. Cambridge law journal, 16(2), pp.140–142.</w:t>
      </w:r>
      <w:r w:rsidRPr="00D83221">
        <w:rPr>
          <w:rFonts w:asciiTheme="minorHAnsi" w:hAnsiTheme="minorHAnsi" w:cstheme="minorHAnsi"/>
          <w:sz w:val="24"/>
          <w:szCs w:val="24"/>
          <w:shd w:val="clear" w:color="auto" w:fill="FFFFFF"/>
        </w:rPr>
        <w:t xml:space="preserve"> </w:t>
      </w:r>
    </w:p>
    <w:p w14:paraId="37B1B8EF" w14:textId="0EE5203C" w:rsidR="00F50CED" w:rsidRPr="00D83221" w:rsidRDefault="00F50CED" w:rsidP="000E0E72">
      <w:pPr>
        <w:spacing w:line="360" w:lineRule="auto"/>
        <w:rPr>
          <w:rFonts w:asciiTheme="minorHAnsi" w:hAnsiTheme="minorHAnsi" w:cstheme="minorHAnsi"/>
          <w:sz w:val="24"/>
          <w:szCs w:val="24"/>
          <w:shd w:val="clear" w:color="auto" w:fill="FFFFFF"/>
        </w:rPr>
      </w:pPr>
      <w:r w:rsidRPr="00D83221">
        <w:rPr>
          <w:rFonts w:asciiTheme="minorHAnsi" w:hAnsiTheme="minorHAnsi" w:cstheme="minorHAnsi"/>
          <w:sz w:val="24"/>
          <w:szCs w:val="24"/>
          <w:shd w:val="clear" w:color="auto" w:fill="FFFFFF"/>
        </w:rPr>
        <w:t>Howard, H., 2003. Reform of the Insanity Defence: Theoretical Issues. </w:t>
      </w:r>
      <w:r w:rsidRPr="00D83221">
        <w:rPr>
          <w:rFonts w:asciiTheme="minorHAnsi" w:hAnsiTheme="minorHAnsi" w:cstheme="minorHAnsi"/>
          <w:i/>
          <w:iCs/>
          <w:sz w:val="24"/>
          <w:szCs w:val="24"/>
          <w:shd w:val="clear" w:color="auto" w:fill="FFFFFF"/>
        </w:rPr>
        <w:t>The Journal of Criminal Law</w:t>
      </w:r>
      <w:r w:rsidRPr="00D83221">
        <w:rPr>
          <w:rFonts w:asciiTheme="minorHAnsi" w:hAnsiTheme="minorHAnsi" w:cstheme="minorHAnsi"/>
          <w:sz w:val="24"/>
          <w:szCs w:val="24"/>
          <w:shd w:val="clear" w:color="auto" w:fill="FFFFFF"/>
        </w:rPr>
        <w:t>, 67(1), pp.51-67.</w:t>
      </w:r>
      <w:r w:rsidRPr="00D83221">
        <w:rPr>
          <w:rFonts w:asciiTheme="minorHAnsi" w:hAnsiTheme="minorHAnsi" w:cstheme="minorHAnsi"/>
          <w:sz w:val="24"/>
          <w:szCs w:val="24"/>
          <w:shd w:val="clear" w:color="auto" w:fill="FFFFFF"/>
        </w:rPr>
        <w:t xml:space="preserve"> </w:t>
      </w:r>
    </w:p>
    <w:p w14:paraId="071246C9" w14:textId="70AAC275" w:rsidR="00966F92" w:rsidRPr="00D83221" w:rsidRDefault="00966F92" w:rsidP="000E0E72">
      <w:pPr>
        <w:spacing w:line="360" w:lineRule="auto"/>
        <w:rPr>
          <w:rFonts w:asciiTheme="minorHAnsi" w:hAnsiTheme="minorHAnsi" w:cstheme="minorHAnsi"/>
          <w:sz w:val="24"/>
          <w:szCs w:val="24"/>
          <w:shd w:val="clear" w:color="auto" w:fill="FFFFFF"/>
        </w:rPr>
      </w:pPr>
      <w:r w:rsidRPr="00D83221">
        <w:rPr>
          <w:rFonts w:asciiTheme="minorHAnsi" w:hAnsiTheme="minorHAnsi" w:cstheme="minorHAnsi"/>
          <w:sz w:val="24"/>
          <w:szCs w:val="24"/>
          <w:shd w:val="clear" w:color="auto" w:fill="FFFFFF"/>
        </w:rPr>
        <w:t>Lawcom.gov.uk., 2021. </w:t>
      </w:r>
      <w:r w:rsidRPr="00D83221">
        <w:rPr>
          <w:rFonts w:asciiTheme="minorHAnsi" w:hAnsiTheme="minorHAnsi" w:cstheme="minorHAnsi"/>
          <w:i/>
          <w:iCs/>
          <w:sz w:val="24"/>
          <w:szCs w:val="24"/>
          <w:shd w:val="clear" w:color="auto" w:fill="FFFFFF"/>
        </w:rPr>
        <w:t>Insanity and Automatism | Law Commission</w:t>
      </w:r>
      <w:r w:rsidRPr="00D83221">
        <w:rPr>
          <w:rFonts w:asciiTheme="minorHAnsi" w:hAnsiTheme="minorHAnsi" w:cstheme="minorHAnsi"/>
          <w:sz w:val="24"/>
          <w:szCs w:val="24"/>
          <w:shd w:val="clear" w:color="auto" w:fill="FFFFFF"/>
        </w:rPr>
        <w:t>. [online] Available at: &lt;https://www.lawcom.gov.uk/project/insanity-and-automatism/&gt; [Accessed 27 April 2021].</w:t>
      </w:r>
    </w:p>
    <w:p w14:paraId="2F986DC0" w14:textId="258C7253" w:rsidR="008E45DD" w:rsidRPr="00D83221" w:rsidRDefault="00D91334"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t>Law Teacher.</w:t>
      </w:r>
      <w:r w:rsidR="00F50CED" w:rsidRPr="00D83221">
        <w:rPr>
          <w:rFonts w:asciiTheme="minorHAnsi" w:hAnsiTheme="minorHAnsi" w:cstheme="minorHAnsi"/>
          <w:sz w:val="24"/>
          <w:szCs w:val="24"/>
        </w:rPr>
        <w:t xml:space="preserve">, </w:t>
      </w:r>
      <w:r w:rsidRPr="00D83221">
        <w:rPr>
          <w:rFonts w:asciiTheme="minorHAnsi" w:hAnsiTheme="minorHAnsi" w:cstheme="minorHAnsi"/>
          <w:sz w:val="24"/>
          <w:szCs w:val="24"/>
        </w:rPr>
        <w:t>2013. R v Clarke [1972] 1 All ER 219. [online]. Available from: https://www.lawteacher.net/cases/r-v-clarke.php?vref=1 [Accessed 26 April 2021].</w:t>
      </w:r>
    </w:p>
    <w:p w14:paraId="20A6A91A" w14:textId="5C8D2196" w:rsidR="00D371E4" w:rsidRPr="00D83221" w:rsidRDefault="00D371E4"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t>Maliha, George, 2018. NONCOMPLIANT INSANITY: DOES IT FIT WITHIN INSANITY? Harvard journal of law and public policy, 41(2), pp.647–689.</w:t>
      </w:r>
      <w:r w:rsidRPr="00D83221">
        <w:rPr>
          <w:rFonts w:asciiTheme="minorHAnsi" w:hAnsiTheme="minorHAnsi" w:cstheme="minorHAnsi"/>
          <w:sz w:val="24"/>
          <w:szCs w:val="24"/>
        </w:rPr>
        <w:t xml:space="preserve"> </w:t>
      </w:r>
    </w:p>
    <w:p w14:paraId="2F986DDF" w14:textId="5CBB6897" w:rsidR="008E45DD" w:rsidRPr="00D83221" w:rsidRDefault="00D91334" w:rsidP="000E0E72">
      <w:pPr>
        <w:spacing w:line="360" w:lineRule="auto"/>
        <w:rPr>
          <w:rFonts w:asciiTheme="minorHAnsi" w:hAnsiTheme="minorHAnsi" w:cstheme="minorHAnsi"/>
          <w:sz w:val="24"/>
          <w:szCs w:val="24"/>
          <w:shd w:val="clear" w:color="auto" w:fill="FFFFFF"/>
        </w:rPr>
      </w:pPr>
      <w:r w:rsidRPr="00D83221">
        <w:rPr>
          <w:rFonts w:asciiTheme="minorHAnsi" w:hAnsiTheme="minorHAnsi" w:cstheme="minorHAnsi"/>
          <w:sz w:val="24"/>
          <w:szCs w:val="24"/>
          <w:shd w:val="clear" w:color="auto" w:fill="FFFFFF"/>
        </w:rPr>
        <w:t>Oxford Royale Academy.</w:t>
      </w:r>
      <w:r w:rsidR="00631F63" w:rsidRPr="00D83221">
        <w:rPr>
          <w:rFonts w:asciiTheme="minorHAnsi" w:hAnsiTheme="minorHAnsi" w:cstheme="minorHAnsi"/>
          <w:sz w:val="24"/>
          <w:szCs w:val="24"/>
          <w:shd w:val="clear" w:color="auto" w:fill="FFFFFF"/>
        </w:rPr>
        <w:t xml:space="preserve">, </w:t>
      </w:r>
      <w:r w:rsidRPr="00D83221">
        <w:rPr>
          <w:rFonts w:asciiTheme="minorHAnsi" w:hAnsiTheme="minorHAnsi" w:cstheme="minorHAnsi"/>
          <w:sz w:val="24"/>
          <w:szCs w:val="24"/>
          <w:shd w:val="clear" w:color="auto" w:fill="FFFFFF"/>
        </w:rPr>
        <w:t>2021. </w:t>
      </w:r>
      <w:r w:rsidRPr="00D83221">
        <w:rPr>
          <w:rFonts w:asciiTheme="minorHAnsi" w:hAnsiTheme="minorHAnsi" w:cstheme="minorHAnsi"/>
          <w:i/>
          <w:iCs/>
          <w:sz w:val="24"/>
          <w:szCs w:val="24"/>
          <w:shd w:val="clear" w:color="auto" w:fill="FFFFFF"/>
        </w:rPr>
        <w:t>The Massively Outdated Offences Against the Person Act 1861 Shows How Well the Common Law System Works - Oxford Royale Academy</w:t>
      </w:r>
      <w:r w:rsidRPr="00D83221">
        <w:rPr>
          <w:rFonts w:asciiTheme="minorHAnsi" w:hAnsiTheme="minorHAnsi" w:cstheme="minorHAnsi"/>
          <w:sz w:val="24"/>
          <w:szCs w:val="24"/>
          <w:shd w:val="clear" w:color="auto" w:fill="FFFFFF"/>
        </w:rPr>
        <w:t>. [online] Available at: &lt;https://www.oxford-royale.com/articles/offences-against-the-person-act-1861-needs-reform/&gt; [Accessed 3 May 2021].</w:t>
      </w:r>
    </w:p>
    <w:p w14:paraId="1CA844CC" w14:textId="0025B30F" w:rsidR="006A157C" w:rsidRPr="00D83221" w:rsidRDefault="006A157C" w:rsidP="000E0E72">
      <w:pPr>
        <w:spacing w:line="360" w:lineRule="auto"/>
        <w:rPr>
          <w:rFonts w:asciiTheme="minorHAnsi" w:hAnsiTheme="minorHAnsi" w:cstheme="minorHAnsi"/>
          <w:sz w:val="24"/>
          <w:szCs w:val="24"/>
        </w:rPr>
      </w:pPr>
      <w:r w:rsidRPr="00D83221">
        <w:rPr>
          <w:rFonts w:asciiTheme="minorHAnsi" w:hAnsiTheme="minorHAnsi" w:cstheme="minorHAnsi"/>
          <w:sz w:val="24"/>
          <w:szCs w:val="24"/>
        </w:rPr>
        <w:t xml:space="preserve">Stephen White, 1985. The Insanity </w:t>
      </w:r>
      <w:proofErr w:type="spellStart"/>
      <w:r w:rsidRPr="00D83221">
        <w:rPr>
          <w:rFonts w:asciiTheme="minorHAnsi" w:hAnsiTheme="minorHAnsi" w:cstheme="minorHAnsi"/>
          <w:sz w:val="24"/>
          <w:szCs w:val="24"/>
        </w:rPr>
        <w:t>Defense</w:t>
      </w:r>
      <w:proofErr w:type="spellEnd"/>
      <w:r w:rsidRPr="00D83221">
        <w:rPr>
          <w:rFonts w:asciiTheme="minorHAnsi" w:hAnsiTheme="minorHAnsi" w:cstheme="minorHAnsi"/>
          <w:sz w:val="24"/>
          <w:szCs w:val="24"/>
        </w:rPr>
        <w:t xml:space="preserve"> in England and Wales Since 1843. The Annals of the American Academy of Political and Social Science, 477(1), pp.43–57.</w:t>
      </w:r>
      <w:r w:rsidRPr="00D83221">
        <w:rPr>
          <w:rFonts w:asciiTheme="minorHAnsi" w:hAnsiTheme="minorHAnsi" w:cstheme="minorHAnsi"/>
          <w:sz w:val="24"/>
          <w:szCs w:val="24"/>
        </w:rPr>
        <w:t xml:space="preserve"> </w:t>
      </w:r>
    </w:p>
    <w:p w14:paraId="2F986DE0" w14:textId="602C0528" w:rsidR="008E45DD" w:rsidRPr="00D83221" w:rsidRDefault="00995238" w:rsidP="000E0E72">
      <w:pPr>
        <w:spacing w:line="360" w:lineRule="auto"/>
        <w:rPr>
          <w:rFonts w:asciiTheme="minorHAnsi" w:hAnsiTheme="minorHAnsi" w:cstheme="minorHAnsi"/>
          <w:sz w:val="24"/>
          <w:szCs w:val="24"/>
          <w:shd w:val="clear" w:color="auto" w:fill="FFFFFF"/>
        </w:rPr>
      </w:pPr>
      <w:r w:rsidRPr="00D83221">
        <w:rPr>
          <w:rFonts w:asciiTheme="minorHAnsi" w:hAnsiTheme="minorHAnsi" w:cstheme="minorHAnsi"/>
          <w:sz w:val="24"/>
          <w:szCs w:val="24"/>
          <w:shd w:val="clear" w:color="auto" w:fill="FFFFFF"/>
        </w:rPr>
        <w:t>Sentencingcouncil.org.uk. 2021. </w:t>
      </w:r>
      <w:r w:rsidRPr="00D83221">
        <w:rPr>
          <w:rFonts w:asciiTheme="minorHAnsi" w:hAnsiTheme="minorHAnsi" w:cstheme="minorHAnsi"/>
          <w:i/>
          <w:iCs/>
          <w:sz w:val="24"/>
          <w:szCs w:val="24"/>
          <w:shd w:val="clear" w:color="auto" w:fill="FFFFFF"/>
        </w:rPr>
        <w:t>Knives and offensive weapons – Sentencing</w:t>
      </w:r>
      <w:r w:rsidRPr="00D83221">
        <w:rPr>
          <w:rFonts w:asciiTheme="minorHAnsi" w:hAnsiTheme="minorHAnsi" w:cstheme="minorHAnsi"/>
          <w:sz w:val="24"/>
          <w:szCs w:val="24"/>
          <w:shd w:val="clear" w:color="auto" w:fill="FFFFFF"/>
        </w:rPr>
        <w:t>. [online] Available at: &lt;https://www.sentencingcouncil.org.uk/outlines/knives-and-offensive-weapons/&gt; [Accessed 7 May 2021].</w:t>
      </w:r>
    </w:p>
    <w:p w14:paraId="13CEC240" w14:textId="6224BC9E" w:rsidR="00EC77A9" w:rsidRDefault="00EC77A9" w:rsidP="000E0E72">
      <w:pPr>
        <w:spacing w:line="360" w:lineRule="auto"/>
        <w:rPr>
          <w:rFonts w:asciiTheme="minorHAnsi" w:hAnsiTheme="minorHAnsi" w:cstheme="minorHAnsi"/>
          <w:sz w:val="24"/>
          <w:szCs w:val="24"/>
          <w:shd w:val="clear" w:color="auto" w:fill="FFFFFF"/>
        </w:rPr>
      </w:pPr>
      <w:r w:rsidRPr="00D83221">
        <w:rPr>
          <w:rFonts w:asciiTheme="minorHAnsi" w:hAnsiTheme="minorHAnsi" w:cstheme="minorHAnsi"/>
          <w:sz w:val="24"/>
          <w:szCs w:val="24"/>
          <w:shd w:val="clear" w:color="auto" w:fill="FFFFFF"/>
        </w:rPr>
        <w:t>Sciencedirect.com. 2021. </w:t>
      </w:r>
      <w:r w:rsidRPr="00D83221">
        <w:rPr>
          <w:rFonts w:asciiTheme="minorHAnsi" w:hAnsiTheme="minorHAnsi" w:cstheme="minorHAnsi"/>
          <w:i/>
          <w:iCs/>
          <w:sz w:val="24"/>
          <w:szCs w:val="24"/>
          <w:shd w:val="clear" w:color="auto" w:fill="FFFFFF"/>
        </w:rPr>
        <w:t>Automatism - an overview | ScienceDirect Topics</w:t>
      </w:r>
      <w:r w:rsidRPr="00D83221">
        <w:rPr>
          <w:rFonts w:asciiTheme="minorHAnsi" w:hAnsiTheme="minorHAnsi" w:cstheme="minorHAnsi"/>
          <w:sz w:val="24"/>
          <w:szCs w:val="24"/>
          <w:shd w:val="clear" w:color="auto" w:fill="FFFFFF"/>
        </w:rPr>
        <w:t>. [online] Available at: &lt;https://www.sciencedirect.com/topics/medicine-and-dentistry/automatism#:~:text=There%20are%20two%20types%20of,Act%201991%20(Box%2025.9).&gt; [Accessed 7 May 2021].</w:t>
      </w:r>
    </w:p>
    <w:p w14:paraId="4A9129E6" w14:textId="1E5EAAF0" w:rsidR="00034867" w:rsidRDefault="00034867" w:rsidP="00034867">
      <w:pPr>
        <w:pStyle w:val="NormalWeb"/>
        <w:spacing w:before="0" w:beforeAutospacing="0" w:after="240" w:afterAutospacing="0" w:line="360" w:lineRule="atLeast"/>
        <w:rPr>
          <w:rFonts w:asciiTheme="minorHAnsi" w:hAnsiTheme="minorHAnsi" w:cstheme="minorHAnsi"/>
        </w:rPr>
      </w:pPr>
      <w:r w:rsidRPr="00034867">
        <w:rPr>
          <w:rFonts w:asciiTheme="minorHAnsi" w:hAnsiTheme="minorHAnsi" w:cstheme="minorHAnsi"/>
        </w:rPr>
        <w:t>Cps.gov.uk. (2021). Offences against the Person, incorporating the Charging Standard | The Crown Prosecution Service. [online] Available at: https://www.cps.gov.uk/legal-guidance/offences-against-person-incorporating-charging-standard [Accessed 7 May 2021].</w:t>
      </w:r>
    </w:p>
    <w:p w14:paraId="30D0823E" w14:textId="1DC1EE85" w:rsidR="00C964F0" w:rsidRDefault="00C964F0" w:rsidP="00034867">
      <w:pPr>
        <w:pStyle w:val="NormalWeb"/>
        <w:spacing w:before="0" w:beforeAutospacing="0" w:after="240" w:afterAutospacing="0" w:line="360" w:lineRule="atLeast"/>
        <w:rPr>
          <w:rFonts w:asciiTheme="minorHAnsi" w:hAnsiTheme="minorHAnsi" w:cstheme="minorHAnsi"/>
        </w:rPr>
      </w:pPr>
    </w:p>
    <w:p w14:paraId="2AB88088" w14:textId="77777777" w:rsidR="00C964F0" w:rsidRPr="00C964F0" w:rsidRDefault="00C964F0" w:rsidP="00C964F0">
      <w:pPr>
        <w:pStyle w:val="NormalWeb"/>
        <w:spacing w:before="0" w:beforeAutospacing="0" w:after="240" w:afterAutospacing="0" w:line="360" w:lineRule="atLeast"/>
        <w:rPr>
          <w:rFonts w:ascii="Calibri" w:hAnsi="Calibri" w:cs="Calibri"/>
          <w:color w:val="000000"/>
        </w:rPr>
      </w:pPr>
      <w:r w:rsidRPr="00C964F0">
        <w:rPr>
          <w:rFonts w:ascii="Calibri" w:hAnsi="Calibri" w:cs="Calibri"/>
          <w:color w:val="000000"/>
        </w:rPr>
        <w:lastRenderedPageBreak/>
        <w:t>Noblesolicitors.co.uk. (2021). A guide to ABH/GBH - Noble Solicitors. [online] Available at: https://www.noblesolicitors.co.uk/about/a-guide-to-abg-gbh.html [Accessed 7 May 2021].</w:t>
      </w:r>
    </w:p>
    <w:p w14:paraId="0327B794" w14:textId="77777777" w:rsidR="00C964F0" w:rsidRPr="00C964F0" w:rsidRDefault="00C964F0" w:rsidP="00C964F0">
      <w:pPr>
        <w:pStyle w:val="NormalWeb"/>
        <w:rPr>
          <w:rFonts w:ascii="Calibri" w:hAnsi="Calibri" w:cs="Calibri"/>
          <w:color w:val="000000"/>
        </w:rPr>
      </w:pPr>
      <w:r w:rsidRPr="00C964F0">
        <w:rPr>
          <w:rFonts w:ascii="Calibri" w:hAnsi="Calibri" w:cs="Calibri"/>
          <w:color w:val="000000"/>
        </w:rPr>
        <w:t>‌</w:t>
      </w:r>
    </w:p>
    <w:p w14:paraId="33E8377D" w14:textId="77777777" w:rsidR="00C964F0" w:rsidRPr="00C964F0" w:rsidRDefault="00C964F0" w:rsidP="00034867">
      <w:pPr>
        <w:pStyle w:val="NormalWeb"/>
        <w:spacing w:before="0" w:beforeAutospacing="0" w:after="240" w:afterAutospacing="0" w:line="360" w:lineRule="atLeast"/>
        <w:rPr>
          <w:rFonts w:ascii="Calibri" w:hAnsi="Calibri" w:cs="Calibri"/>
        </w:rPr>
      </w:pPr>
    </w:p>
    <w:p w14:paraId="3E012A55" w14:textId="77777777" w:rsidR="00034867" w:rsidRPr="00034867" w:rsidRDefault="00034867" w:rsidP="00034867">
      <w:pPr>
        <w:pStyle w:val="NormalWeb"/>
        <w:rPr>
          <w:rFonts w:asciiTheme="minorHAnsi" w:hAnsiTheme="minorHAnsi" w:cstheme="minorHAnsi"/>
        </w:rPr>
      </w:pPr>
      <w:r w:rsidRPr="00034867">
        <w:rPr>
          <w:rFonts w:asciiTheme="minorHAnsi" w:hAnsiTheme="minorHAnsi" w:cstheme="minorHAnsi"/>
        </w:rPr>
        <w:t>‌</w:t>
      </w:r>
    </w:p>
    <w:p w14:paraId="3664E11A" w14:textId="77777777" w:rsidR="006D60B2" w:rsidRPr="00D83221" w:rsidRDefault="006D60B2" w:rsidP="000E0E72">
      <w:pPr>
        <w:spacing w:line="360" w:lineRule="auto"/>
        <w:rPr>
          <w:rFonts w:asciiTheme="minorHAnsi" w:hAnsiTheme="minorHAnsi" w:cstheme="minorHAnsi"/>
          <w:sz w:val="24"/>
          <w:szCs w:val="24"/>
        </w:rPr>
      </w:pPr>
    </w:p>
    <w:sectPr w:rsidR="006D60B2" w:rsidRPr="00D83221">
      <w:headerReference w:type="default" r:id="rId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A0FD6" w14:textId="77777777" w:rsidR="00E640A9" w:rsidRDefault="00E640A9">
      <w:pPr>
        <w:spacing w:after="0" w:line="240" w:lineRule="auto"/>
      </w:pPr>
      <w:r>
        <w:separator/>
      </w:r>
    </w:p>
  </w:endnote>
  <w:endnote w:type="continuationSeparator" w:id="0">
    <w:p w14:paraId="36B64684" w14:textId="77777777" w:rsidR="00E640A9" w:rsidRDefault="00E64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64AE2" w14:textId="77777777" w:rsidR="00E640A9" w:rsidRDefault="00E640A9">
      <w:pPr>
        <w:spacing w:after="0" w:line="240" w:lineRule="auto"/>
      </w:pPr>
      <w:r>
        <w:rPr>
          <w:color w:val="000000"/>
        </w:rPr>
        <w:separator/>
      </w:r>
    </w:p>
  </w:footnote>
  <w:footnote w:type="continuationSeparator" w:id="0">
    <w:p w14:paraId="42D7E7B7" w14:textId="77777777" w:rsidR="00E640A9" w:rsidRDefault="00E64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5813611"/>
      <w:docPartObj>
        <w:docPartGallery w:val="Page Numbers (Top of Page)"/>
        <w:docPartUnique/>
      </w:docPartObj>
    </w:sdtPr>
    <w:sdtEndPr>
      <w:rPr>
        <w:noProof/>
      </w:rPr>
    </w:sdtEndPr>
    <w:sdtContent>
      <w:p w14:paraId="295CE654" w14:textId="5FABE949" w:rsidR="00F352D8" w:rsidRDefault="00F352D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41AE0AA" w14:textId="77777777" w:rsidR="00F352D8" w:rsidRDefault="00F352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D740F"/>
    <w:multiLevelType w:val="multilevel"/>
    <w:tmpl w:val="843EB6C6"/>
    <w:lvl w:ilvl="0">
      <w:numFmt w:val="bullet"/>
      <w:lvlText w:val=""/>
      <w:lvlJc w:val="left"/>
      <w:pPr>
        <w:ind w:left="360" w:hanging="360"/>
      </w:pPr>
      <w:rPr>
        <w:rFonts w:ascii="Symbol" w:hAnsi="Symbol"/>
        <w:sz w:val="20"/>
      </w:rPr>
    </w:lvl>
    <w:lvl w:ilvl="1">
      <w:numFmt w:val="bullet"/>
      <w:lvlText w:val=""/>
      <w:lvlJc w:val="left"/>
      <w:pPr>
        <w:ind w:left="1080" w:hanging="360"/>
      </w:pPr>
      <w:rPr>
        <w:rFonts w:ascii="Symbol" w:hAnsi="Symbol"/>
        <w:sz w:val="20"/>
      </w:rPr>
    </w:lvl>
    <w:lvl w:ilvl="2">
      <w:numFmt w:val="bullet"/>
      <w:lvlText w:val=""/>
      <w:lvlJc w:val="left"/>
      <w:pPr>
        <w:ind w:left="1800" w:hanging="360"/>
      </w:pPr>
      <w:rPr>
        <w:rFonts w:ascii="Symbol" w:hAnsi="Symbol"/>
        <w:sz w:val="20"/>
      </w:rPr>
    </w:lvl>
    <w:lvl w:ilvl="3">
      <w:numFmt w:val="bullet"/>
      <w:lvlText w:val=""/>
      <w:lvlJc w:val="left"/>
      <w:pPr>
        <w:ind w:left="2520" w:hanging="360"/>
      </w:pPr>
      <w:rPr>
        <w:rFonts w:ascii="Symbol" w:hAnsi="Symbol"/>
        <w:sz w:val="20"/>
      </w:rPr>
    </w:lvl>
    <w:lvl w:ilvl="4">
      <w:numFmt w:val="bullet"/>
      <w:lvlText w:val=""/>
      <w:lvlJc w:val="left"/>
      <w:pPr>
        <w:ind w:left="3240" w:hanging="360"/>
      </w:pPr>
      <w:rPr>
        <w:rFonts w:ascii="Symbol" w:hAnsi="Symbol"/>
        <w:sz w:val="20"/>
      </w:rPr>
    </w:lvl>
    <w:lvl w:ilvl="5">
      <w:numFmt w:val="bullet"/>
      <w:lvlText w:val=""/>
      <w:lvlJc w:val="left"/>
      <w:pPr>
        <w:ind w:left="3960" w:hanging="360"/>
      </w:pPr>
      <w:rPr>
        <w:rFonts w:ascii="Symbol" w:hAnsi="Symbol"/>
        <w:sz w:val="20"/>
      </w:rPr>
    </w:lvl>
    <w:lvl w:ilvl="6">
      <w:numFmt w:val="bullet"/>
      <w:lvlText w:val=""/>
      <w:lvlJc w:val="left"/>
      <w:pPr>
        <w:ind w:left="4680" w:hanging="360"/>
      </w:pPr>
      <w:rPr>
        <w:rFonts w:ascii="Symbol" w:hAnsi="Symbol"/>
        <w:sz w:val="20"/>
      </w:rPr>
    </w:lvl>
    <w:lvl w:ilvl="7">
      <w:numFmt w:val="bullet"/>
      <w:lvlText w:val=""/>
      <w:lvlJc w:val="left"/>
      <w:pPr>
        <w:ind w:left="5400" w:hanging="360"/>
      </w:pPr>
      <w:rPr>
        <w:rFonts w:ascii="Symbol" w:hAnsi="Symbol"/>
        <w:sz w:val="20"/>
      </w:rPr>
    </w:lvl>
    <w:lvl w:ilvl="8">
      <w:numFmt w:val="bullet"/>
      <w:lvlText w:val=""/>
      <w:lvlJc w:val="left"/>
      <w:pPr>
        <w:ind w:left="6120" w:hanging="360"/>
      </w:pPr>
      <w:rPr>
        <w:rFonts w:ascii="Symbol" w:hAnsi="Symbol"/>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5DD"/>
    <w:rsid w:val="000023EE"/>
    <w:rsid w:val="000036C9"/>
    <w:rsid w:val="00025262"/>
    <w:rsid w:val="00032104"/>
    <w:rsid w:val="00034867"/>
    <w:rsid w:val="00043E49"/>
    <w:rsid w:val="0005176E"/>
    <w:rsid w:val="00080BD4"/>
    <w:rsid w:val="0009224D"/>
    <w:rsid w:val="000A4FF2"/>
    <w:rsid w:val="000B716E"/>
    <w:rsid w:val="000E0E72"/>
    <w:rsid w:val="000F4F09"/>
    <w:rsid w:val="00102A41"/>
    <w:rsid w:val="001328E6"/>
    <w:rsid w:val="001529BB"/>
    <w:rsid w:val="00155AFE"/>
    <w:rsid w:val="00181285"/>
    <w:rsid w:val="001B436B"/>
    <w:rsid w:val="001C3170"/>
    <w:rsid w:val="001D16BF"/>
    <w:rsid w:val="00225DEF"/>
    <w:rsid w:val="00234B66"/>
    <w:rsid w:val="00240D3E"/>
    <w:rsid w:val="00242FA0"/>
    <w:rsid w:val="00262813"/>
    <w:rsid w:val="002676A0"/>
    <w:rsid w:val="002749C0"/>
    <w:rsid w:val="0027691B"/>
    <w:rsid w:val="00293A2B"/>
    <w:rsid w:val="002A26DA"/>
    <w:rsid w:val="002A707C"/>
    <w:rsid w:val="002B12D3"/>
    <w:rsid w:val="002B561B"/>
    <w:rsid w:val="002C0B30"/>
    <w:rsid w:val="002D5901"/>
    <w:rsid w:val="002D64F4"/>
    <w:rsid w:val="002D6FB5"/>
    <w:rsid w:val="002E2ECB"/>
    <w:rsid w:val="002F1770"/>
    <w:rsid w:val="002F2087"/>
    <w:rsid w:val="0032039F"/>
    <w:rsid w:val="00343520"/>
    <w:rsid w:val="00394858"/>
    <w:rsid w:val="0039522D"/>
    <w:rsid w:val="003C6F95"/>
    <w:rsid w:val="003F5A8C"/>
    <w:rsid w:val="004061A4"/>
    <w:rsid w:val="004231B9"/>
    <w:rsid w:val="00453730"/>
    <w:rsid w:val="00477089"/>
    <w:rsid w:val="00484859"/>
    <w:rsid w:val="004914CD"/>
    <w:rsid w:val="004A44F8"/>
    <w:rsid w:val="004B0BF7"/>
    <w:rsid w:val="004C074D"/>
    <w:rsid w:val="004C7FAE"/>
    <w:rsid w:val="004F5831"/>
    <w:rsid w:val="0052542A"/>
    <w:rsid w:val="00575EA3"/>
    <w:rsid w:val="00591769"/>
    <w:rsid w:val="005B5D74"/>
    <w:rsid w:val="005C6171"/>
    <w:rsid w:val="005D6F8E"/>
    <w:rsid w:val="005E1047"/>
    <w:rsid w:val="00610E95"/>
    <w:rsid w:val="00611567"/>
    <w:rsid w:val="0061506B"/>
    <w:rsid w:val="00617263"/>
    <w:rsid w:val="006268E9"/>
    <w:rsid w:val="006305D7"/>
    <w:rsid w:val="00631DB9"/>
    <w:rsid w:val="00631F63"/>
    <w:rsid w:val="00656E53"/>
    <w:rsid w:val="0068098E"/>
    <w:rsid w:val="006A157C"/>
    <w:rsid w:val="006C47C3"/>
    <w:rsid w:val="006D4087"/>
    <w:rsid w:val="006D4BE5"/>
    <w:rsid w:val="006D60B2"/>
    <w:rsid w:val="006F5220"/>
    <w:rsid w:val="006F7469"/>
    <w:rsid w:val="00702941"/>
    <w:rsid w:val="00711149"/>
    <w:rsid w:val="00734641"/>
    <w:rsid w:val="007355C3"/>
    <w:rsid w:val="00735C4F"/>
    <w:rsid w:val="0073722C"/>
    <w:rsid w:val="0074424B"/>
    <w:rsid w:val="00745179"/>
    <w:rsid w:val="00756CE8"/>
    <w:rsid w:val="0078527D"/>
    <w:rsid w:val="007A74FD"/>
    <w:rsid w:val="007E1C7C"/>
    <w:rsid w:val="007E26C1"/>
    <w:rsid w:val="00805801"/>
    <w:rsid w:val="00813E36"/>
    <w:rsid w:val="0081688E"/>
    <w:rsid w:val="008558E6"/>
    <w:rsid w:val="0085692C"/>
    <w:rsid w:val="008848A2"/>
    <w:rsid w:val="008A0B9E"/>
    <w:rsid w:val="008C3697"/>
    <w:rsid w:val="008C4D9C"/>
    <w:rsid w:val="008C792F"/>
    <w:rsid w:val="008E45DD"/>
    <w:rsid w:val="008E6B50"/>
    <w:rsid w:val="008F1126"/>
    <w:rsid w:val="00901B56"/>
    <w:rsid w:val="00911986"/>
    <w:rsid w:val="00920BD3"/>
    <w:rsid w:val="00935ED8"/>
    <w:rsid w:val="009446C3"/>
    <w:rsid w:val="0096001C"/>
    <w:rsid w:val="00962210"/>
    <w:rsid w:val="00966F92"/>
    <w:rsid w:val="0097117F"/>
    <w:rsid w:val="00995238"/>
    <w:rsid w:val="009B2365"/>
    <w:rsid w:val="009C1DB5"/>
    <w:rsid w:val="009C464A"/>
    <w:rsid w:val="009C5ADE"/>
    <w:rsid w:val="009D556F"/>
    <w:rsid w:val="00A42020"/>
    <w:rsid w:val="00A52969"/>
    <w:rsid w:val="00A558AE"/>
    <w:rsid w:val="00A676E7"/>
    <w:rsid w:val="00A813DA"/>
    <w:rsid w:val="00A979D9"/>
    <w:rsid w:val="00AA05D1"/>
    <w:rsid w:val="00AB00D5"/>
    <w:rsid w:val="00AB07E4"/>
    <w:rsid w:val="00AC6FB7"/>
    <w:rsid w:val="00AD1A7A"/>
    <w:rsid w:val="00AD7206"/>
    <w:rsid w:val="00AE01E4"/>
    <w:rsid w:val="00AF10EE"/>
    <w:rsid w:val="00B00A99"/>
    <w:rsid w:val="00B04A3B"/>
    <w:rsid w:val="00B07B74"/>
    <w:rsid w:val="00B25D59"/>
    <w:rsid w:val="00B4542B"/>
    <w:rsid w:val="00B768A8"/>
    <w:rsid w:val="00BA434C"/>
    <w:rsid w:val="00BB46EF"/>
    <w:rsid w:val="00BD0789"/>
    <w:rsid w:val="00BE24E1"/>
    <w:rsid w:val="00C1625E"/>
    <w:rsid w:val="00C30EAD"/>
    <w:rsid w:val="00C55EDF"/>
    <w:rsid w:val="00C64FC8"/>
    <w:rsid w:val="00C8222E"/>
    <w:rsid w:val="00C964F0"/>
    <w:rsid w:val="00CA1E5A"/>
    <w:rsid w:val="00CA1E69"/>
    <w:rsid w:val="00CB7E47"/>
    <w:rsid w:val="00CC5CB8"/>
    <w:rsid w:val="00CE3ED1"/>
    <w:rsid w:val="00D048EA"/>
    <w:rsid w:val="00D11369"/>
    <w:rsid w:val="00D30CBE"/>
    <w:rsid w:val="00D371E4"/>
    <w:rsid w:val="00D47A8E"/>
    <w:rsid w:val="00D676A7"/>
    <w:rsid w:val="00D71F32"/>
    <w:rsid w:val="00D83221"/>
    <w:rsid w:val="00D90871"/>
    <w:rsid w:val="00D91334"/>
    <w:rsid w:val="00DF1A37"/>
    <w:rsid w:val="00DF5626"/>
    <w:rsid w:val="00DF6204"/>
    <w:rsid w:val="00E04AE9"/>
    <w:rsid w:val="00E05C19"/>
    <w:rsid w:val="00E40DE0"/>
    <w:rsid w:val="00E468D4"/>
    <w:rsid w:val="00E5009D"/>
    <w:rsid w:val="00E53A2C"/>
    <w:rsid w:val="00E55CAD"/>
    <w:rsid w:val="00E640A9"/>
    <w:rsid w:val="00E72C11"/>
    <w:rsid w:val="00E87ED9"/>
    <w:rsid w:val="00E96E09"/>
    <w:rsid w:val="00E9737E"/>
    <w:rsid w:val="00EA0C0A"/>
    <w:rsid w:val="00EB2A8C"/>
    <w:rsid w:val="00EB3E06"/>
    <w:rsid w:val="00EC77A9"/>
    <w:rsid w:val="00ED4785"/>
    <w:rsid w:val="00EE24AE"/>
    <w:rsid w:val="00F033A1"/>
    <w:rsid w:val="00F063F6"/>
    <w:rsid w:val="00F32213"/>
    <w:rsid w:val="00F35019"/>
    <w:rsid w:val="00F352D8"/>
    <w:rsid w:val="00F50797"/>
    <w:rsid w:val="00F50CED"/>
    <w:rsid w:val="00F52957"/>
    <w:rsid w:val="00F71523"/>
    <w:rsid w:val="00F81B62"/>
    <w:rsid w:val="00F83707"/>
    <w:rsid w:val="00F94BFB"/>
    <w:rsid w:val="00FB57E7"/>
    <w:rsid w:val="00FE6041"/>
    <w:rsid w:val="00FE72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86D6F"/>
  <w15:docId w15:val="{8695291C-277B-4BE1-AAFE-9A2BC9D48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F352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2D8"/>
  </w:style>
  <w:style w:type="paragraph" w:styleId="Footer">
    <w:name w:val="footer"/>
    <w:basedOn w:val="Normal"/>
    <w:link w:val="FooterChar"/>
    <w:uiPriority w:val="99"/>
    <w:unhideWhenUsed/>
    <w:rsid w:val="00F352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2D8"/>
  </w:style>
  <w:style w:type="character" w:styleId="FollowedHyperlink">
    <w:name w:val="FollowedHyperlink"/>
    <w:basedOn w:val="DefaultParagraphFont"/>
    <w:uiPriority w:val="99"/>
    <w:semiHidden/>
    <w:unhideWhenUsed/>
    <w:rsid w:val="00F352D8"/>
    <w:rPr>
      <w:color w:val="954F72" w:themeColor="followedHyperlink"/>
      <w:u w:val="single"/>
    </w:rPr>
  </w:style>
  <w:style w:type="paragraph" w:styleId="NormalWeb">
    <w:name w:val="Normal (Web)"/>
    <w:basedOn w:val="Normal"/>
    <w:uiPriority w:val="99"/>
    <w:semiHidden/>
    <w:unhideWhenUsed/>
    <w:rsid w:val="00034867"/>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842246">
      <w:bodyDiv w:val="1"/>
      <w:marLeft w:val="0"/>
      <w:marRight w:val="0"/>
      <w:marTop w:val="0"/>
      <w:marBottom w:val="0"/>
      <w:divBdr>
        <w:top w:val="none" w:sz="0" w:space="0" w:color="auto"/>
        <w:left w:val="none" w:sz="0" w:space="0" w:color="auto"/>
        <w:bottom w:val="none" w:sz="0" w:space="0" w:color="auto"/>
        <w:right w:val="none" w:sz="0" w:space="0" w:color="auto"/>
      </w:divBdr>
    </w:div>
    <w:div w:id="1519853128">
      <w:bodyDiv w:val="1"/>
      <w:marLeft w:val="0"/>
      <w:marRight w:val="0"/>
      <w:marTop w:val="0"/>
      <w:marBottom w:val="0"/>
      <w:divBdr>
        <w:top w:val="none" w:sz="0" w:space="0" w:color="auto"/>
        <w:left w:val="none" w:sz="0" w:space="0" w:color="auto"/>
        <w:bottom w:val="none" w:sz="0" w:space="0" w:color="auto"/>
        <w:right w:val="none" w:sz="0" w:space="0" w:color="auto"/>
      </w:divBdr>
    </w:div>
    <w:div w:id="1562060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1377</TotalTime>
  <Pages>8</Pages>
  <Words>1737</Words>
  <Characters>9905</Characters>
  <Application>Microsoft Office Word</Application>
  <DocSecurity>0</DocSecurity>
  <Lines>82</Lines>
  <Paragraphs>23</Paragraphs>
  <ScaleCrop>false</ScaleCrop>
  <Company/>
  <LinksUpToDate>false</LinksUpToDate>
  <CharactersWithSpaces>11619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Salema Khatun</dc:creator>
  <dc:description/>
  <cp:lastModifiedBy>Salema Khatun (1704819)</cp:lastModifiedBy>
  <cp:revision>204</cp:revision>
  <dcterms:created xsi:type="dcterms:W3CDTF">2021-05-04T16:20:00Z</dcterms:created>
  <dcterms:modified xsi:type="dcterms:W3CDTF">2021-05-07T21:27:00Z</dcterms:modified>
</cp:coreProperties>
</file>