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5B9A9F2A" w14:textId="3CA2CD81" w:rsidR="007D70F2" w:rsidRDefault="00392D17" w:rsidP="00392D17">
      <w:pPr>
        <w:jc w:val="center"/>
        <w:rPr>
          <w:b/>
          <w:bCs/>
          <w:u w:val="single"/>
        </w:rPr>
      </w:pPr>
      <w:r>
        <w:rPr>
          <w:b/>
          <w:bCs/>
          <w:u w:val="single"/>
        </w:rPr>
        <w:t xml:space="preserve"> </w:t>
      </w:r>
      <w:r w:rsidR="00F716DE">
        <w:rPr>
          <w:b/>
          <w:bCs/>
          <w:u w:val="single"/>
        </w:rPr>
        <w:t xml:space="preserve">Bob Bright </w:t>
      </w:r>
      <w:r w:rsidR="00432640">
        <w:rPr>
          <w:b/>
          <w:bCs/>
          <w:u w:val="single"/>
        </w:rPr>
        <w:t xml:space="preserve">report </w:t>
      </w:r>
      <w:r w:rsidR="00F716DE">
        <w:rPr>
          <w:b/>
          <w:bCs/>
          <w:u w:val="single"/>
        </w:rPr>
        <w:t xml:space="preserve">and the effects of a </w:t>
      </w:r>
      <w:r w:rsidR="00DA74FF" w:rsidRPr="00DA74FF">
        <w:rPr>
          <w:b/>
          <w:bCs/>
          <w:u w:val="single"/>
        </w:rPr>
        <w:t>stroke</w:t>
      </w:r>
    </w:p>
    <w:p w14:paraId="65F27545" w14:textId="560A137E" w:rsidR="00DA74FF" w:rsidRPr="00392D17" w:rsidRDefault="00DA74FF" w:rsidP="00392D17">
      <w:pPr>
        <w:jc w:val="center"/>
        <w:rPr>
          <w:b/>
          <w:bCs/>
          <w:u w:val="single"/>
        </w:rPr>
      </w:pPr>
      <w:r>
        <w:rPr>
          <w:b/>
          <w:bCs/>
          <w:u w:val="single"/>
        </w:rPr>
        <w:t xml:space="preserve"> </w:t>
      </w:r>
    </w:p>
    <w:p w14:paraId="083DD90C" w14:textId="0ADFDA59" w:rsidR="00776698" w:rsidRDefault="00B53782" w:rsidP="004045EF">
      <w:r>
        <w:t xml:space="preserve">This case study </w:t>
      </w:r>
      <w:r w:rsidR="00392D17">
        <w:t>talk</w:t>
      </w:r>
      <w:r w:rsidR="00FF417D">
        <w:t>s</w:t>
      </w:r>
      <w:r w:rsidR="00392D17">
        <w:t xml:space="preserve"> about </w:t>
      </w:r>
      <w:r w:rsidR="00BA6B6B">
        <w:t>stroke and the effects</w:t>
      </w:r>
      <w:r w:rsidR="00FF417D">
        <w:t>,</w:t>
      </w:r>
      <w:r w:rsidR="001C5AB8">
        <w:t xml:space="preserve"> specific to one individual</w:t>
      </w:r>
      <w:r w:rsidR="00FF417D">
        <w:t>. A</w:t>
      </w:r>
      <w:r w:rsidR="00BA6B6B">
        <w:t>ccording to</w:t>
      </w:r>
      <w:r w:rsidR="001C5AB8">
        <w:t xml:space="preserve"> the </w:t>
      </w:r>
      <w:r w:rsidR="00C93AA8">
        <w:t xml:space="preserve">National Institute </w:t>
      </w:r>
      <w:r w:rsidR="00E26736">
        <w:t>for Health and Care Excellence (NICE</w:t>
      </w:r>
      <w:r w:rsidR="00F05D85">
        <w:t>, 20</w:t>
      </w:r>
      <w:r w:rsidR="00B923E4">
        <w:t>23</w:t>
      </w:r>
      <w:r w:rsidR="00E26736">
        <w:t>), around</w:t>
      </w:r>
      <w:r w:rsidR="00003A6C">
        <w:t xml:space="preserve"> 100,00 </w:t>
      </w:r>
      <w:r w:rsidR="001C5AB8">
        <w:t>people suffer a stroke each year in</w:t>
      </w:r>
      <w:r w:rsidR="00003A6C">
        <w:t xml:space="preserve"> the United Kingdom</w:t>
      </w:r>
      <w:r w:rsidR="00776698">
        <w:t>.</w:t>
      </w:r>
    </w:p>
    <w:p w14:paraId="28E1EFF3" w14:textId="72D92EC7" w:rsidR="0080785E" w:rsidRDefault="00776698" w:rsidP="004045EF">
      <w:r>
        <w:t>A</w:t>
      </w:r>
      <w:r w:rsidR="00DA74FF">
        <w:t xml:space="preserve"> pseudo</w:t>
      </w:r>
      <w:r w:rsidR="00283A72">
        <w:t xml:space="preserve"> </w:t>
      </w:r>
      <w:r w:rsidR="00DA74FF">
        <w:t xml:space="preserve">name is used in order to maintain </w:t>
      </w:r>
      <w:r w:rsidR="00E70DA2">
        <w:t xml:space="preserve">anonymity </w:t>
      </w:r>
      <w:r w:rsidR="00132104">
        <w:t>under</w:t>
      </w:r>
      <w:r w:rsidR="00E70DA2">
        <w:t xml:space="preserve"> </w:t>
      </w:r>
      <w:r w:rsidR="00DA74FF">
        <w:t>the Data Protection Act 2018</w:t>
      </w:r>
      <w:r w:rsidR="00E70DA2">
        <w:t xml:space="preserve"> </w:t>
      </w:r>
      <w:r w:rsidR="00DA74FF">
        <w:t xml:space="preserve">(Gov.UK, 2018). </w:t>
      </w:r>
      <w:r w:rsidR="00E70DA2">
        <w:t>Bob Bright suffered from a stroke recently and was admitted to hospital where he was diagnosed as having</w:t>
      </w:r>
      <w:r w:rsidR="001111FF">
        <w:t xml:space="preserve"> a right sided acute infarct. This was identified by having a computed tomography (CT), which uses x-rays as well as a computer in order to create comprehensive images of inside the body (NHS Inform, 2024). </w:t>
      </w:r>
      <w:r w:rsidR="00FE314D">
        <w:t xml:space="preserve">CT scans are able to diagnose conditions, guide towards more tests and treatments as well as monitor conditions (NHS, 2022). </w:t>
      </w:r>
      <w:r w:rsidR="005C61DD">
        <w:t>Bob does have arterial fabulation</w:t>
      </w:r>
      <w:r w:rsidR="00D3379F">
        <w:t xml:space="preserve"> (AF)</w:t>
      </w:r>
      <w:r w:rsidR="005C61DD">
        <w:t xml:space="preserve"> </w:t>
      </w:r>
      <w:r w:rsidR="00D3379F">
        <w:t xml:space="preserve">and this was </w:t>
      </w:r>
      <w:r w:rsidR="005C61DD">
        <w:t>considered as a plausible cause for the stroke according to his consultant. A</w:t>
      </w:r>
      <w:r w:rsidR="00D3379F">
        <w:t>F is a heart condition that</w:t>
      </w:r>
      <w:r w:rsidR="003711E7">
        <w:t xml:space="preserve"> </w:t>
      </w:r>
      <w:r w:rsidR="00D3379F">
        <w:t>cause</w:t>
      </w:r>
      <w:r w:rsidR="003711E7">
        <w:t>s</w:t>
      </w:r>
      <w:r w:rsidR="00D3379F">
        <w:t xml:space="preserve"> a fast and irregular heartbeat,</w:t>
      </w:r>
      <w:r w:rsidR="009F1E1B">
        <w:t xml:space="preserve"> </w:t>
      </w:r>
      <w:r w:rsidR="00D3379F">
        <w:t>according to the stroke association</w:t>
      </w:r>
      <w:r w:rsidR="006853ED">
        <w:t xml:space="preserve"> (</w:t>
      </w:r>
      <w:r w:rsidR="00C475AC">
        <w:t>2024)</w:t>
      </w:r>
      <w:r w:rsidR="00D3379F">
        <w:t xml:space="preserve"> </w:t>
      </w:r>
      <w:r w:rsidR="006A39C6">
        <w:t>it increases the chances</w:t>
      </w:r>
      <w:r w:rsidR="00587FBA">
        <w:t xml:space="preserve"> </w:t>
      </w:r>
      <w:r w:rsidR="006A39C6">
        <w:t xml:space="preserve">of </w:t>
      </w:r>
      <w:r w:rsidR="006853ED">
        <w:t>suffering from a serious stroke</w:t>
      </w:r>
      <w:r w:rsidR="009F1E1B">
        <w:t xml:space="preserve"> by</w:t>
      </w:r>
      <w:r w:rsidR="00006FE6">
        <w:t xml:space="preserve"> cau</w:t>
      </w:r>
      <w:r w:rsidR="0021235C">
        <w:t>s</w:t>
      </w:r>
      <w:r w:rsidR="00006FE6">
        <w:t xml:space="preserve">ing large clots </w:t>
      </w:r>
      <w:r w:rsidR="003711E7">
        <w:t>t</w:t>
      </w:r>
      <w:r w:rsidR="00151D34">
        <w:t>hat can travel up to the</w:t>
      </w:r>
      <w:r w:rsidR="00587FBA">
        <w:t xml:space="preserve"> </w:t>
      </w:r>
      <w:proofErr w:type="gramStart"/>
      <w:r w:rsidR="00587FBA">
        <w:t>brain</w:t>
      </w:r>
      <w:r w:rsidR="00006FE6">
        <w:t xml:space="preserve"> </w:t>
      </w:r>
      <w:r w:rsidR="006853ED">
        <w:t>.</w:t>
      </w:r>
      <w:proofErr w:type="gramEnd"/>
      <w:r w:rsidR="000652BA" w:rsidRPr="000652BA">
        <w:t xml:space="preserve"> </w:t>
      </w:r>
      <w:r w:rsidR="00C31C0C">
        <w:t xml:space="preserve">The stroke left Bob with </w:t>
      </w:r>
      <w:r w:rsidR="00D50D18">
        <w:t xml:space="preserve">some </w:t>
      </w:r>
      <w:r w:rsidR="00C31C0C">
        <w:t>slurred speech and a left sided weakness in both his upper and lower limb</w:t>
      </w:r>
      <w:r w:rsidR="00D50D18">
        <w:t>s, d</w:t>
      </w:r>
      <w:r w:rsidR="000652BA">
        <w:t xml:space="preserve">ue to </w:t>
      </w:r>
      <w:r w:rsidR="00D50D18">
        <w:t xml:space="preserve">this </w:t>
      </w:r>
      <w:r w:rsidR="000652BA">
        <w:t>Bob needed input from Physiotherapy</w:t>
      </w:r>
      <w:r w:rsidR="000F41DC">
        <w:t xml:space="preserve"> (PT)</w:t>
      </w:r>
      <w:r w:rsidR="000652BA">
        <w:t>, occupational therapy</w:t>
      </w:r>
      <w:r w:rsidR="000F41DC">
        <w:t xml:space="preserve"> (OT)</w:t>
      </w:r>
      <w:r w:rsidR="000652BA">
        <w:t xml:space="preserve"> and speech and language therapy </w:t>
      </w:r>
      <w:r w:rsidR="000F41DC">
        <w:t xml:space="preserve">(SLT) </w:t>
      </w:r>
      <w:r w:rsidR="000652BA">
        <w:t xml:space="preserve">alongside his medical care. </w:t>
      </w:r>
    </w:p>
    <w:p w14:paraId="63EDBE98" w14:textId="709A6592" w:rsidR="00E51D9C" w:rsidRDefault="000652BA" w:rsidP="004045EF">
      <w:r>
        <w:t>Bob lives at home with his wife and was previously independent and active in his day-to-day life</w:t>
      </w:r>
      <w:r w:rsidR="007A3E18">
        <w:t>. S</w:t>
      </w:r>
      <w:r w:rsidR="00657CE4">
        <w:t>ince the stroke he is no longer able to walk or use his left upper limb</w:t>
      </w:r>
      <w:r w:rsidR="00B22FE8">
        <w:t xml:space="preserve">, leaving him with the need for assistance with all his daily care needs. </w:t>
      </w:r>
      <w:r w:rsidR="00765D68">
        <w:t xml:space="preserve">Physiotherapy have </w:t>
      </w:r>
      <w:r w:rsidR="00686847">
        <w:t xml:space="preserve">helped </w:t>
      </w:r>
      <w:r w:rsidR="00FF48BF">
        <w:t>Bob</w:t>
      </w:r>
      <w:r w:rsidR="00686847">
        <w:t xml:space="preserve"> work towards his goal</w:t>
      </w:r>
      <w:r w:rsidR="006C3342">
        <w:t xml:space="preserve">, which </w:t>
      </w:r>
      <w:r w:rsidR="007505D3">
        <w:t>was</w:t>
      </w:r>
      <w:r w:rsidR="006C3342">
        <w:t xml:space="preserve"> to be able to walk to the toilet unaided</w:t>
      </w:r>
      <w:r w:rsidR="00B4559B">
        <w:t xml:space="preserve">. </w:t>
      </w:r>
      <w:r w:rsidR="001C581B">
        <w:t xml:space="preserve">OT assessed the patient </w:t>
      </w:r>
      <w:r w:rsidR="001C6B56">
        <w:t>functional</w:t>
      </w:r>
      <w:r w:rsidR="001C581B">
        <w:t xml:space="preserve"> needs and provided hi</w:t>
      </w:r>
      <w:r w:rsidR="0036400A">
        <w:t>m w</w:t>
      </w:r>
      <w:r w:rsidR="001C581B">
        <w:t xml:space="preserve">ith </w:t>
      </w:r>
      <w:r w:rsidR="001C6B56">
        <w:t>equipment</w:t>
      </w:r>
      <w:r w:rsidR="001C581B">
        <w:t xml:space="preserve"> to aid with </w:t>
      </w:r>
      <w:r w:rsidR="001C6B56">
        <w:t>maintaining</w:t>
      </w:r>
      <w:r w:rsidR="001C581B">
        <w:t xml:space="preserve"> as much independence as possible</w:t>
      </w:r>
      <w:r w:rsidR="0036400A">
        <w:t xml:space="preserve"> such as </w:t>
      </w:r>
      <w:r w:rsidR="00293931">
        <w:t>a toilet raiser and a bed leaver</w:t>
      </w:r>
      <w:r w:rsidR="00887B5A">
        <w:t xml:space="preserve"> and worked on </w:t>
      </w:r>
      <w:r w:rsidR="004A6BFB">
        <w:t>rehabilitation with his upper limb</w:t>
      </w:r>
      <w:r w:rsidR="00293931">
        <w:t xml:space="preserve">. The patient did </w:t>
      </w:r>
      <w:r w:rsidR="00E51D9C">
        <w:t>however</w:t>
      </w:r>
      <w:r w:rsidR="00A76823">
        <w:t xml:space="preserve"> decline any </w:t>
      </w:r>
      <w:r w:rsidR="00F905F5">
        <w:t>SLT input as he felt he had no issues with his speech.</w:t>
      </w:r>
      <w:r w:rsidR="00235D55">
        <w:t xml:space="preserve"> Bob has improved since his initial admission and</w:t>
      </w:r>
      <w:r w:rsidR="002D01E7">
        <w:t xml:space="preserve"> engages well with </w:t>
      </w:r>
      <w:r w:rsidR="00F865CF">
        <w:t>therapies</w:t>
      </w:r>
      <w:r w:rsidR="00D62645">
        <w:t>,</w:t>
      </w:r>
      <w:r w:rsidR="002D01E7">
        <w:t xml:space="preserve"> he</w:t>
      </w:r>
      <w:r w:rsidR="005E1B68">
        <w:t xml:space="preserve"> is very </w:t>
      </w:r>
      <w:r w:rsidR="003B01C0">
        <w:t xml:space="preserve">positive and </w:t>
      </w:r>
      <w:r w:rsidR="008B4F9D">
        <w:t>has a very supportive family</w:t>
      </w:r>
      <w:r w:rsidR="00596CF3">
        <w:t>,</w:t>
      </w:r>
      <w:r w:rsidR="00560D90">
        <w:t xml:space="preserve"> </w:t>
      </w:r>
      <w:r w:rsidR="002D01E7">
        <w:t xml:space="preserve">Bob </w:t>
      </w:r>
      <w:r w:rsidR="00560D90">
        <w:t xml:space="preserve">does </w:t>
      </w:r>
      <w:r w:rsidR="00596CF3">
        <w:t xml:space="preserve">however </w:t>
      </w:r>
      <w:r w:rsidR="007E7D39">
        <w:t xml:space="preserve">seem to </w:t>
      </w:r>
      <w:r w:rsidR="00A2726F">
        <w:t>lac</w:t>
      </w:r>
      <w:r w:rsidR="00EC589A">
        <w:t>k</w:t>
      </w:r>
      <w:r w:rsidR="00A2726F">
        <w:t xml:space="preserve"> some insight into his own capabilities and this </w:t>
      </w:r>
      <w:r w:rsidR="00EC589A">
        <w:t>may pose a risk upon discharge</w:t>
      </w:r>
      <w:r w:rsidR="00560D90">
        <w:t xml:space="preserve">. Bob </w:t>
      </w:r>
      <w:r w:rsidR="007E7D39">
        <w:t xml:space="preserve">believes he is able to manage task </w:t>
      </w:r>
      <w:r w:rsidR="00F865CF">
        <w:t xml:space="preserve">such as walking, even after completing a </w:t>
      </w:r>
      <w:r w:rsidR="00EB517B">
        <w:t xml:space="preserve">therapy </w:t>
      </w:r>
      <w:r w:rsidR="00F865CF">
        <w:t xml:space="preserve">session </w:t>
      </w:r>
      <w:r w:rsidR="00EB517B">
        <w:t xml:space="preserve">that </w:t>
      </w:r>
      <w:r w:rsidR="00F865CF">
        <w:t>clearly demonstra</w:t>
      </w:r>
      <w:r w:rsidR="00EB517B">
        <w:t>tes</w:t>
      </w:r>
      <w:r w:rsidR="00F865CF">
        <w:t xml:space="preserve"> th</w:t>
      </w:r>
      <w:r w:rsidR="00EB517B">
        <w:t>e task</w:t>
      </w:r>
      <w:r w:rsidR="00F865CF">
        <w:t xml:space="preserve"> is not possibl</w:t>
      </w:r>
      <w:r w:rsidR="00596CF3">
        <w:t>e</w:t>
      </w:r>
      <w:r w:rsidR="00EC589A">
        <w:t xml:space="preserve">. </w:t>
      </w:r>
    </w:p>
    <w:p w14:paraId="6713FBBE" w14:textId="45972BBE" w:rsidR="001111FF" w:rsidRDefault="002226E8" w:rsidP="004045EF">
      <w:r>
        <w:t>T</w:t>
      </w:r>
      <w:r w:rsidR="00213EBD">
        <w:t xml:space="preserve">herapy input </w:t>
      </w:r>
      <w:r w:rsidR="00EC589A">
        <w:t xml:space="preserve">will </w:t>
      </w:r>
      <w:r w:rsidR="009F3EC6">
        <w:t xml:space="preserve">be </w:t>
      </w:r>
      <w:r w:rsidR="00C9660B">
        <w:t xml:space="preserve">continued </w:t>
      </w:r>
      <w:r w:rsidR="009F3EC6">
        <w:t xml:space="preserve">when </w:t>
      </w:r>
      <w:r w:rsidR="00C9660B">
        <w:t xml:space="preserve">Bob </w:t>
      </w:r>
      <w:r w:rsidR="009F3EC6">
        <w:t xml:space="preserve">is discharged from hospital in order to support him </w:t>
      </w:r>
      <w:r w:rsidR="00C9660B">
        <w:t>rea</w:t>
      </w:r>
      <w:r w:rsidR="00151386">
        <w:t>c</w:t>
      </w:r>
      <w:r w:rsidR="00C9660B">
        <w:t>h his full potential</w:t>
      </w:r>
      <w:r w:rsidR="009F3EC6">
        <w:t xml:space="preserve">. </w:t>
      </w:r>
      <w:r>
        <w:t>T</w:t>
      </w:r>
      <w:r w:rsidR="00EC589A">
        <w:t xml:space="preserve">he </w:t>
      </w:r>
      <w:r w:rsidR="00D06391">
        <w:t xml:space="preserve">contraindications </w:t>
      </w:r>
      <w:r w:rsidR="003364D6">
        <w:t>emphasised the risk of Bob not being able to risk assess and make safe choices for himself due to his lack of insight</w:t>
      </w:r>
      <w:r w:rsidR="009520CA">
        <w:t xml:space="preserve">, which has been demonstrated on many </w:t>
      </w:r>
      <w:r w:rsidR="00604A26">
        <w:t>occasions during his therapy sessions</w:t>
      </w:r>
      <w:r w:rsidR="008809B7">
        <w:t>. Bob</w:t>
      </w:r>
      <w:r w:rsidR="00AE30CD">
        <w:t xml:space="preserve">s family aim to support him when he goes home </w:t>
      </w:r>
      <w:r w:rsidR="00604A26">
        <w:t>with this and try help maintain his autonomy</w:t>
      </w:r>
      <w:r w:rsidR="00815243">
        <w:t xml:space="preserve"> without causing any harm or risk to Bob.</w:t>
      </w:r>
      <w:r w:rsidR="007419CF">
        <w:t xml:space="preserve"> There</w:t>
      </w:r>
      <w:r w:rsidR="001429D8">
        <w:t xml:space="preserve"> are </w:t>
      </w:r>
      <w:r w:rsidR="00771F95">
        <w:t>different</w:t>
      </w:r>
      <w:r w:rsidR="003A6B4D">
        <w:t xml:space="preserve"> res</w:t>
      </w:r>
      <w:r w:rsidR="001429D8">
        <w:t xml:space="preserve">ources </w:t>
      </w:r>
      <w:r w:rsidR="003A6B4D">
        <w:t>available</w:t>
      </w:r>
      <w:r w:rsidR="00DB320E">
        <w:t xml:space="preserve"> </w:t>
      </w:r>
      <w:r w:rsidR="003A6B4D">
        <w:t xml:space="preserve">to help </w:t>
      </w:r>
      <w:r w:rsidR="00BA74E0">
        <w:t>s</w:t>
      </w:r>
      <w:r w:rsidR="000C1A55">
        <w:t xml:space="preserve">upport </w:t>
      </w:r>
      <w:r w:rsidR="00BA74E0">
        <w:t>both Bob and his family when he goes home</w:t>
      </w:r>
      <w:r w:rsidR="00961A1F">
        <w:t xml:space="preserve"> with the after </w:t>
      </w:r>
      <w:proofErr w:type="spellStart"/>
      <w:r w:rsidR="00961A1F">
        <w:t>affects</w:t>
      </w:r>
      <w:proofErr w:type="spellEnd"/>
      <w:r w:rsidR="00961A1F">
        <w:t xml:space="preserve"> of the stroke (</w:t>
      </w:r>
      <w:r w:rsidR="00DB320E">
        <w:t>NHS, 2024).</w:t>
      </w:r>
    </w:p>
    <w:p w14:paraId="1019F5FC" w14:textId="77777777" w:rsidR="0012244D" w:rsidRDefault="0012244D"/>
    <w:p w14:paraId="63F0CC48" w14:textId="55F60A56" w:rsidR="00A96D1C" w:rsidRDefault="00A96D1C"/>
    <w:p w14:paraId="7DA5FF38" w14:textId="1A7A7D7E" w:rsidR="00E37286" w:rsidRDefault="00E37286"/>
    <w:p w14:paraId="385CAB0E" w14:textId="77777777" w:rsidR="00A96D1C" w:rsidRDefault="00A96D1C"/>
    <w:p w14:paraId="4B757516" w14:textId="7419A7BA" w:rsidR="00FE314D" w:rsidRDefault="00FE314D"/>
    <w:p w14:paraId="17448980" w14:textId="77777777" w:rsidR="00FE314D" w:rsidRDefault="00FE314D"/>
    <w:p w14:paraId="09929F9D" w14:textId="3E28F72C" w:rsidR="00DA74FF" w:rsidRDefault="00DA74FF" w:rsidP="00DA74FF">
      <w:pPr>
        <w:jc w:val="center"/>
        <w:rPr>
          <w:b/>
          <w:bCs/>
          <w:u w:val="single"/>
        </w:rPr>
      </w:pPr>
      <w:r w:rsidRPr="00DA74FF">
        <w:rPr>
          <w:b/>
          <w:bCs/>
          <w:u w:val="single"/>
        </w:rPr>
        <w:lastRenderedPageBreak/>
        <w:t>References</w:t>
      </w:r>
    </w:p>
    <w:p w14:paraId="449F336B" w14:textId="2A8460F2" w:rsidR="00DA74FF" w:rsidRDefault="00DA74FF" w:rsidP="00DA74FF">
      <w:pPr>
        <w:jc w:val="center"/>
        <w:rPr>
          <w:b/>
          <w:bCs/>
          <w:u w:val="single"/>
        </w:rPr>
      </w:pPr>
    </w:p>
    <w:p w14:paraId="3734681D" w14:textId="5890E762" w:rsidR="00DA74FF" w:rsidRDefault="00DA74FF" w:rsidP="00DA74FF">
      <w:pPr>
        <w:spacing w:after="100" w:afterAutospacing="1"/>
        <w:rPr>
          <w:sz w:val="24"/>
          <w:szCs w:val="24"/>
        </w:rPr>
      </w:pPr>
      <w:r w:rsidRPr="00035BD0">
        <w:rPr>
          <w:sz w:val="24"/>
          <w:szCs w:val="24"/>
        </w:rPr>
        <w:t>Data Protection Act</w:t>
      </w:r>
      <w:r w:rsidR="00FE314D">
        <w:rPr>
          <w:sz w:val="24"/>
          <w:szCs w:val="24"/>
        </w:rPr>
        <w:t>,</w:t>
      </w:r>
      <w:r w:rsidRPr="00035BD0">
        <w:rPr>
          <w:sz w:val="24"/>
          <w:szCs w:val="24"/>
        </w:rPr>
        <w:t xml:space="preserve"> (2018). [online] Legistlation.gov.uk. Available at: </w:t>
      </w:r>
      <w:hyperlink r:id="rId10" w:history="1">
        <w:r w:rsidRPr="003D55D6">
          <w:rPr>
            <w:rStyle w:val="Hyperlink"/>
            <w:sz w:val="24"/>
            <w:szCs w:val="24"/>
          </w:rPr>
          <w:t>https://www.legislation.gov.uk/ukpga/2018/12/section/2/enacted</w:t>
        </w:r>
      </w:hyperlink>
      <w:r w:rsidRPr="00035BD0">
        <w:rPr>
          <w:sz w:val="24"/>
          <w:szCs w:val="24"/>
        </w:rPr>
        <w:t>.</w:t>
      </w:r>
      <w:r>
        <w:rPr>
          <w:sz w:val="24"/>
          <w:szCs w:val="24"/>
        </w:rPr>
        <w:t xml:space="preserve"> (Accessed: 23 October 2024).</w:t>
      </w:r>
    </w:p>
    <w:p w14:paraId="1DA76B61" w14:textId="177D5B33" w:rsidR="00B923E4" w:rsidRDefault="00B923E4" w:rsidP="00DA74FF">
      <w:pPr>
        <w:spacing w:after="100" w:afterAutospacing="1"/>
        <w:rPr>
          <w:sz w:val="24"/>
          <w:szCs w:val="24"/>
        </w:rPr>
      </w:pPr>
      <w:r w:rsidRPr="00B923E4">
        <w:rPr>
          <w:sz w:val="24"/>
          <w:szCs w:val="24"/>
        </w:rPr>
        <w:t>NICE</w:t>
      </w:r>
      <w:r>
        <w:rPr>
          <w:sz w:val="24"/>
          <w:szCs w:val="24"/>
        </w:rPr>
        <w:t>,</w:t>
      </w:r>
      <w:r w:rsidRPr="00B923E4">
        <w:rPr>
          <w:sz w:val="24"/>
          <w:szCs w:val="24"/>
        </w:rPr>
        <w:t xml:space="preserve"> (2023). </w:t>
      </w:r>
      <w:r w:rsidRPr="00B923E4">
        <w:rPr>
          <w:i/>
          <w:iCs/>
          <w:sz w:val="24"/>
          <w:szCs w:val="24"/>
        </w:rPr>
        <w:t>What Is the Prevalence of Stroke and TIA in the UK?</w:t>
      </w:r>
      <w:r w:rsidRPr="00B923E4">
        <w:rPr>
          <w:sz w:val="24"/>
          <w:szCs w:val="24"/>
        </w:rPr>
        <w:t xml:space="preserve"> [online] NICE. Available at: </w:t>
      </w:r>
      <w:hyperlink r:id="rId11" w:history="1">
        <w:r w:rsidRPr="00AD2DBD">
          <w:rPr>
            <w:rStyle w:val="Hyperlink"/>
            <w:sz w:val="24"/>
            <w:szCs w:val="24"/>
          </w:rPr>
          <w:t>https://cks.nice.org.uk/topics/stroke-tia/background-information/prevalence/</w:t>
        </w:r>
      </w:hyperlink>
      <w:r w:rsidRPr="00B923E4">
        <w:rPr>
          <w:sz w:val="24"/>
          <w:szCs w:val="24"/>
        </w:rPr>
        <w:t>.</w:t>
      </w:r>
      <w:r>
        <w:rPr>
          <w:sz w:val="24"/>
          <w:szCs w:val="24"/>
        </w:rPr>
        <w:t xml:space="preserve"> (Accessed: 25 October 2024). </w:t>
      </w:r>
    </w:p>
    <w:p w14:paraId="6B5E0ABB" w14:textId="78C5D532" w:rsidR="00FE314D" w:rsidRDefault="00FE314D" w:rsidP="00DA74FF">
      <w:pPr>
        <w:spacing w:after="100" w:afterAutospacing="1"/>
        <w:rPr>
          <w:sz w:val="24"/>
          <w:szCs w:val="24"/>
        </w:rPr>
      </w:pPr>
      <w:r w:rsidRPr="00FE314D">
        <w:rPr>
          <w:sz w:val="24"/>
          <w:szCs w:val="24"/>
        </w:rPr>
        <w:t>NHS</w:t>
      </w:r>
      <w:r>
        <w:rPr>
          <w:sz w:val="24"/>
          <w:szCs w:val="24"/>
        </w:rPr>
        <w:t>,</w:t>
      </w:r>
      <w:r w:rsidRPr="00FE314D">
        <w:rPr>
          <w:sz w:val="24"/>
          <w:szCs w:val="24"/>
        </w:rPr>
        <w:t xml:space="preserve"> (2021). </w:t>
      </w:r>
      <w:r w:rsidRPr="00FE314D">
        <w:rPr>
          <w:i/>
          <w:iCs/>
          <w:sz w:val="24"/>
          <w:szCs w:val="24"/>
        </w:rPr>
        <w:t>CT Scan</w:t>
      </w:r>
      <w:r w:rsidRPr="00FE314D">
        <w:rPr>
          <w:sz w:val="24"/>
          <w:szCs w:val="24"/>
        </w:rPr>
        <w:t xml:space="preserve">. [online] NHS. Available at: </w:t>
      </w:r>
      <w:hyperlink r:id="rId12" w:history="1">
        <w:r w:rsidRPr="00AD2DBD">
          <w:rPr>
            <w:rStyle w:val="Hyperlink"/>
            <w:sz w:val="24"/>
            <w:szCs w:val="24"/>
          </w:rPr>
          <w:t>https://www.nhs.uk/conditions/ct-scan</w:t>
        </w:r>
      </w:hyperlink>
      <w:r w:rsidRPr="00FE314D">
        <w:rPr>
          <w:sz w:val="24"/>
          <w:szCs w:val="24"/>
        </w:rPr>
        <w:t>.</w:t>
      </w:r>
      <w:r>
        <w:rPr>
          <w:sz w:val="24"/>
          <w:szCs w:val="24"/>
        </w:rPr>
        <w:t xml:space="preserve"> (Accessed: 25 October 2024). </w:t>
      </w:r>
    </w:p>
    <w:p w14:paraId="305A5959" w14:textId="77777777" w:rsidR="00662B09" w:rsidRDefault="001111FF" w:rsidP="00DA74FF">
      <w:pPr>
        <w:spacing w:after="100" w:afterAutospacing="1"/>
        <w:rPr>
          <w:sz w:val="24"/>
          <w:szCs w:val="24"/>
        </w:rPr>
      </w:pPr>
      <w:r>
        <w:rPr>
          <w:sz w:val="24"/>
          <w:szCs w:val="24"/>
        </w:rPr>
        <w:t xml:space="preserve">NHS </w:t>
      </w:r>
      <w:r w:rsidRPr="001111FF">
        <w:rPr>
          <w:sz w:val="24"/>
          <w:szCs w:val="24"/>
        </w:rPr>
        <w:t>infor</w:t>
      </w:r>
      <w:r>
        <w:rPr>
          <w:sz w:val="24"/>
          <w:szCs w:val="24"/>
        </w:rPr>
        <w:t>m,</w:t>
      </w:r>
      <w:r w:rsidRPr="001111FF">
        <w:rPr>
          <w:sz w:val="24"/>
          <w:szCs w:val="24"/>
        </w:rPr>
        <w:t xml:space="preserve"> (</w:t>
      </w:r>
      <w:r>
        <w:rPr>
          <w:sz w:val="24"/>
          <w:szCs w:val="24"/>
        </w:rPr>
        <w:t>2024</w:t>
      </w:r>
      <w:r w:rsidRPr="001111FF">
        <w:rPr>
          <w:sz w:val="24"/>
          <w:szCs w:val="24"/>
        </w:rPr>
        <w:t>). </w:t>
      </w:r>
      <w:r w:rsidRPr="001111FF">
        <w:rPr>
          <w:i/>
          <w:iCs/>
          <w:sz w:val="24"/>
          <w:szCs w:val="24"/>
        </w:rPr>
        <w:t>CT scan</w:t>
      </w:r>
      <w:r w:rsidRPr="001111FF">
        <w:rPr>
          <w:sz w:val="24"/>
          <w:szCs w:val="24"/>
        </w:rPr>
        <w:t xml:space="preserve">. [online] Available at: </w:t>
      </w:r>
      <w:hyperlink r:id="rId13" w:history="1">
        <w:r w:rsidRPr="00AD2DBD">
          <w:rPr>
            <w:rStyle w:val="Hyperlink"/>
            <w:sz w:val="24"/>
            <w:szCs w:val="24"/>
          </w:rPr>
          <w:t>https://www.nhsinform.scot/tests-and-treatments/scans-and-x-rays/ct-scan</w:t>
        </w:r>
      </w:hyperlink>
      <w:r w:rsidRPr="001111FF">
        <w:rPr>
          <w:sz w:val="24"/>
          <w:szCs w:val="24"/>
        </w:rPr>
        <w:t>.</w:t>
      </w:r>
      <w:r>
        <w:rPr>
          <w:sz w:val="24"/>
          <w:szCs w:val="24"/>
        </w:rPr>
        <w:t xml:space="preserve"> (Accessed:24 October 2024)</w:t>
      </w:r>
      <w:r w:rsidR="00662B09">
        <w:rPr>
          <w:sz w:val="24"/>
          <w:szCs w:val="24"/>
        </w:rPr>
        <w:t>.</w:t>
      </w:r>
    </w:p>
    <w:p w14:paraId="7E70B818" w14:textId="4C8F694C" w:rsidR="00DB320E" w:rsidRDefault="00DB320E" w:rsidP="00DA74FF">
      <w:pPr>
        <w:spacing w:after="100" w:afterAutospacing="1"/>
        <w:rPr>
          <w:sz w:val="24"/>
          <w:szCs w:val="24"/>
        </w:rPr>
      </w:pPr>
      <w:r w:rsidRPr="00DB320E">
        <w:rPr>
          <w:sz w:val="24"/>
          <w:szCs w:val="24"/>
        </w:rPr>
        <w:t>NHS Choices</w:t>
      </w:r>
      <w:r>
        <w:rPr>
          <w:sz w:val="24"/>
          <w:szCs w:val="24"/>
        </w:rPr>
        <w:t>,</w:t>
      </w:r>
      <w:r w:rsidRPr="00DB320E">
        <w:rPr>
          <w:sz w:val="24"/>
          <w:szCs w:val="24"/>
        </w:rPr>
        <w:t xml:space="preserve"> (2024). </w:t>
      </w:r>
      <w:r w:rsidRPr="00DB320E">
        <w:rPr>
          <w:i/>
          <w:iCs/>
          <w:sz w:val="24"/>
          <w:szCs w:val="24"/>
        </w:rPr>
        <w:t>Support after a stroke</w:t>
      </w:r>
      <w:r w:rsidRPr="00DB320E">
        <w:rPr>
          <w:sz w:val="24"/>
          <w:szCs w:val="24"/>
        </w:rPr>
        <w:t xml:space="preserve">. [online] Available at: </w:t>
      </w:r>
      <w:hyperlink r:id="rId14" w:history="1">
        <w:r w:rsidRPr="00AD2DBD">
          <w:rPr>
            <w:rStyle w:val="Hyperlink"/>
            <w:sz w:val="24"/>
            <w:szCs w:val="24"/>
          </w:rPr>
          <w:t>https://www.nhs.uk/conditions/stroke/help-and-support/</w:t>
        </w:r>
      </w:hyperlink>
      <w:r w:rsidRPr="00DB320E">
        <w:rPr>
          <w:sz w:val="24"/>
          <w:szCs w:val="24"/>
        </w:rPr>
        <w:t>.</w:t>
      </w:r>
      <w:r>
        <w:rPr>
          <w:sz w:val="24"/>
          <w:szCs w:val="24"/>
        </w:rPr>
        <w:t xml:space="preserve"> (Accessed: 25 October 2024).</w:t>
      </w:r>
    </w:p>
    <w:p w14:paraId="069B433E" w14:textId="3F20691A" w:rsidR="0062148A" w:rsidRDefault="00662B09" w:rsidP="00DA74FF">
      <w:pPr>
        <w:spacing w:after="100" w:afterAutospacing="1"/>
        <w:rPr>
          <w:sz w:val="24"/>
          <w:szCs w:val="24"/>
        </w:rPr>
      </w:pPr>
      <w:r>
        <w:rPr>
          <w:sz w:val="24"/>
          <w:szCs w:val="24"/>
        </w:rPr>
        <w:t xml:space="preserve">Stroke </w:t>
      </w:r>
      <w:r w:rsidR="0062148A">
        <w:rPr>
          <w:sz w:val="24"/>
          <w:szCs w:val="24"/>
        </w:rPr>
        <w:t>Association</w:t>
      </w:r>
      <w:r w:rsidR="00B923E4">
        <w:rPr>
          <w:sz w:val="24"/>
          <w:szCs w:val="24"/>
        </w:rPr>
        <w:t>,</w:t>
      </w:r>
      <w:r w:rsidR="0062148A" w:rsidRPr="0062148A">
        <w:rPr>
          <w:sz w:val="24"/>
          <w:szCs w:val="24"/>
        </w:rPr>
        <w:t xml:space="preserve"> (</w:t>
      </w:r>
      <w:r>
        <w:rPr>
          <w:sz w:val="24"/>
          <w:szCs w:val="24"/>
        </w:rPr>
        <w:t>2024</w:t>
      </w:r>
      <w:r w:rsidR="0062148A" w:rsidRPr="0062148A">
        <w:rPr>
          <w:sz w:val="24"/>
          <w:szCs w:val="24"/>
        </w:rPr>
        <w:t>). </w:t>
      </w:r>
      <w:r w:rsidR="0062148A" w:rsidRPr="0062148A">
        <w:rPr>
          <w:i/>
          <w:iCs/>
          <w:sz w:val="24"/>
          <w:szCs w:val="24"/>
        </w:rPr>
        <w:t>Diabetes | Stroke Association</w:t>
      </w:r>
      <w:r w:rsidR="0062148A" w:rsidRPr="0062148A">
        <w:rPr>
          <w:sz w:val="24"/>
          <w:szCs w:val="24"/>
        </w:rPr>
        <w:t xml:space="preserve">. [online] Available at: </w:t>
      </w:r>
      <w:hyperlink r:id="rId15" w:history="1">
        <w:r w:rsidRPr="00AD2DBD">
          <w:rPr>
            <w:rStyle w:val="Hyperlink"/>
            <w:sz w:val="24"/>
            <w:szCs w:val="24"/>
          </w:rPr>
          <w:t>https://www.stroke.org.uk/stroke/managing-risk/atrial-fibrillation</w:t>
        </w:r>
      </w:hyperlink>
      <w:r w:rsidR="0062148A" w:rsidRPr="0062148A">
        <w:rPr>
          <w:sz w:val="24"/>
          <w:szCs w:val="24"/>
        </w:rPr>
        <w:t>.</w:t>
      </w:r>
      <w:r>
        <w:rPr>
          <w:sz w:val="24"/>
          <w:szCs w:val="24"/>
        </w:rPr>
        <w:t xml:space="preserve"> (Accessed: 25 October 2024).</w:t>
      </w:r>
    </w:p>
    <w:p w14:paraId="3387EBEC" w14:textId="77777777" w:rsidR="00DA74FF" w:rsidRPr="00DA74FF" w:rsidRDefault="00DA74FF" w:rsidP="00DA74FF"/>
    <w:p w14:paraId="5CFE7000" w14:textId="77777777" w:rsidR="00DA74FF" w:rsidRDefault="00DA74FF" w:rsidP="00DA74FF">
      <w:pPr>
        <w:jc w:val="center"/>
      </w:pPr>
    </w:p>
    <w:sectPr w:rsidR="00DA74FF">
      <w:headerReference w:type="default" r:id="rId16"/>
      <w:footerReference w:type="default" r:id="rId17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6F8251D9" w14:textId="77777777" w:rsidR="00432640" w:rsidRDefault="00432640" w:rsidP="00432640">
      <w:pPr>
        <w:spacing w:after="0" w:line="240" w:lineRule="auto"/>
      </w:pPr>
      <w:r>
        <w:separator/>
      </w:r>
    </w:p>
  </w:endnote>
  <w:endnote w:type="continuationSeparator" w:id="0">
    <w:p w14:paraId="3F60D2F8" w14:textId="77777777" w:rsidR="00432640" w:rsidRDefault="00432640" w:rsidP="00432640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1814F45E" w14:textId="05DB6C05" w:rsidR="00432640" w:rsidRDefault="00432640">
    <w:pPr>
      <w:pStyle w:val="Footer"/>
    </w:pPr>
    <w:r>
      <w:t>Nicola walker - 1101189</w:t>
    </w:r>
  </w:p>
  <w:p w14:paraId="27AC7628" w14:textId="77777777" w:rsidR="00432640" w:rsidRDefault="00432640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0DACF1ED" w14:textId="77777777" w:rsidR="00432640" w:rsidRDefault="00432640" w:rsidP="00432640">
      <w:pPr>
        <w:spacing w:after="0" w:line="240" w:lineRule="auto"/>
      </w:pPr>
      <w:r>
        <w:separator/>
      </w:r>
    </w:p>
  </w:footnote>
  <w:footnote w:type="continuationSeparator" w:id="0">
    <w:p w14:paraId="0C3D012F" w14:textId="77777777" w:rsidR="00432640" w:rsidRDefault="00432640" w:rsidP="00432640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id w:val="-1642268619"/>
      <w:docPartObj>
        <w:docPartGallery w:val="Page Numbers (Top of Page)"/>
        <w:docPartUnique/>
      </w:docPartObj>
    </w:sdtPr>
    <w:sdtEndPr/>
    <w:sdtContent>
      <w:p w14:paraId="7C8A7921" w14:textId="633A4FA6" w:rsidR="00AB54A3" w:rsidRDefault="00AB54A3">
        <w:pPr>
          <w:pStyle w:val="Header"/>
          <w:jc w:val="right"/>
        </w:pP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  <w:p w14:paraId="2EB1799C" w14:textId="77777777" w:rsidR="00AB54A3" w:rsidRDefault="00AB54A3">
    <w:pPr>
      <w:pStyle w:val="Header"/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249B14C9"/>
    <w:multiLevelType w:val="multilevel"/>
    <w:tmpl w:val="2988CF1C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num w:numId="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6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B53782"/>
    <w:rsid w:val="00003A6C"/>
    <w:rsid w:val="00006FE6"/>
    <w:rsid w:val="000652BA"/>
    <w:rsid w:val="000C1A55"/>
    <w:rsid w:val="000F23FF"/>
    <w:rsid w:val="000F41DC"/>
    <w:rsid w:val="001111FF"/>
    <w:rsid w:val="0012244D"/>
    <w:rsid w:val="00132104"/>
    <w:rsid w:val="001429D8"/>
    <w:rsid w:val="001430CB"/>
    <w:rsid w:val="00151386"/>
    <w:rsid w:val="00151D34"/>
    <w:rsid w:val="00164F90"/>
    <w:rsid w:val="001C581B"/>
    <w:rsid w:val="001C5AB8"/>
    <w:rsid w:val="001C6B56"/>
    <w:rsid w:val="0021235C"/>
    <w:rsid w:val="00213EBD"/>
    <w:rsid w:val="002226E8"/>
    <w:rsid w:val="00235D55"/>
    <w:rsid w:val="00283A72"/>
    <w:rsid w:val="00293931"/>
    <w:rsid w:val="002D01E7"/>
    <w:rsid w:val="003364D6"/>
    <w:rsid w:val="003525EE"/>
    <w:rsid w:val="0036400A"/>
    <w:rsid w:val="003711E7"/>
    <w:rsid w:val="00392D17"/>
    <w:rsid w:val="003A6B4D"/>
    <w:rsid w:val="003B01C0"/>
    <w:rsid w:val="003C5420"/>
    <w:rsid w:val="004045EF"/>
    <w:rsid w:val="00427739"/>
    <w:rsid w:val="00432640"/>
    <w:rsid w:val="004A6BFB"/>
    <w:rsid w:val="005244FC"/>
    <w:rsid w:val="00552FB9"/>
    <w:rsid w:val="00560D90"/>
    <w:rsid w:val="00587FBA"/>
    <w:rsid w:val="00596CF3"/>
    <w:rsid w:val="005A7414"/>
    <w:rsid w:val="005B3228"/>
    <w:rsid w:val="005C61DD"/>
    <w:rsid w:val="005E1B68"/>
    <w:rsid w:val="00604A26"/>
    <w:rsid w:val="00612953"/>
    <w:rsid w:val="0062148A"/>
    <w:rsid w:val="00657CE4"/>
    <w:rsid w:val="00662B09"/>
    <w:rsid w:val="006853ED"/>
    <w:rsid w:val="00686847"/>
    <w:rsid w:val="006A39C6"/>
    <w:rsid w:val="006C3342"/>
    <w:rsid w:val="007419CF"/>
    <w:rsid w:val="007505D3"/>
    <w:rsid w:val="00765D68"/>
    <w:rsid w:val="00771F95"/>
    <w:rsid w:val="00776698"/>
    <w:rsid w:val="007A3E18"/>
    <w:rsid w:val="007D70F2"/>
    <w:rsid w:val="007E7D39"/>
    <w:rsid w:val="0080785E"/>
    <w:rsid w:val="00815243"/>
    <w:rsid w:val="008809B7"/>
    <w:rsid w:val="00887B5A"/>
    <w:rsid w:val="008B4F9D"/>
    <w:rsid w:val="009520CA"/>
    <w:rsid w:val="00961A1F"/>
    <w:rsid w:val="009F1E1B"/>
    <w:rsid w:val="009F3EC6"/>
    <w:rsid w:val="00A2726F"/>
    <w:rsid w:val="00A76823"/>
    <w:rsid w:val="00A96D1C"/>
    <w:rsid w:val="00AB54A3"/>
    <w:rsid w:val="00AC152F"/>
    <w:rsid w:val="00AE30CD"/>
    <w:rsid w:val="00B22FE8"/>
    <w:rsid w:val="00B4559B"/>
    <w:rsid w:val="00B53782"/>
    <w:rsid w:val="00B923E4"/>
    <w:rsid w:val="00BA6B6B"/>
    <w:rsid w:val="00BA74E0"/>
    <w:rsid w:val="00C31C0C"/>
    <w:rsid w:val="00C475AC"/>
    <w:rsid w:val="00C93AA8"/>
    <w:rsid w:val="00C9660B"/>
    <w:rsid w:val="00D06391"/>
    <w:rsid w:val="00D3379F"/>
    <w:rsid w:val="00D50D18"/>
    <w:rsid w:val="00D62645"/>
    <w:rsid w:val="00D77896"/>
    <w:rsid w:val="00D873ED"/>
    <w:rsid w:val="00DA74FF"/>
    <w:rsid w:val="00DB320E"/>
    <w:rsid w:val="00DE6433"/>
    <w:rsid w:val="00E26736"/>
    <w:rsid w:val="00E37286"/>
    <w:rsid w:val="00E51D9C"/>
    <w:rsid w:val="00E70DA2"/>
    <w:rsid w:val="00EB517B"/>
    <w:rsid w:val="00EC589A"/>
    <w:rsid w:val="00ED4A38"/>
    <w:rsid w:val="00F05D85"/>
    <w:rsid w:val="00F716DE"/>
    <w:rsid w:val="00F865CF"/>
    <w:rsid w:val="00F905F5"/>
    <w:rsid w:val="00FE314D"/>
    <w:rsid w:val="00FE6E86"/>
    <w:rsid w:val="00FF417D"/>
    <w:rsid w:val="00FF48BF"/>
    <w:rsid w:val="00FF65B4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B9769D7"/>
  <w15:chartTrackingRefBased/>
  <w15:docId w15:val="{9D069556-1DD6-4743-BE28-97B80D38A3B1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00DA74FF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1111FF"/>
    <w:rPr>
      <w:color w:val="605E5C"/>
      <w:shd w:val="clear" w:color="auto" w:fill="E1DFDD"/>
    </w:rPr>
  </w:style>
  <w:style w:type="paragraph" w:styleId="Header">
    <w:name w:val="header"/>
    <w:basedOn w:val="Normal"/>
    <w:link w:val="HeaderChar"/>
    <w:uiPriority w:val="99"/>
    <w:unhideWhenUsed/>
    <w:rsid w:val="00432640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432640"/>
  </w:style>
  <w:style w:type="paragraph" w:styleId="Footer">
    <w:name w:val="footer"/>
    <w:basedOn w:val="Normal"/>
    <w:link w:val="FooterChar"/>
    <w:uiPriority w:val="99"/>
    <w:unhideWhenUsed/>
    <w:rsid w:val="00432640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432640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20887690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notes" Target="footnotes.xml"/><Relationship Id="rId13" Type="http://schemas.openxmlformats.org/officeDocument/2006/relationships/hyperlink" Target="https://www.nhsinform.scot/tests-and-treatments/scans-and-x-rays/ct-scan" TargetMode="External"/><Relationship Id="rId18" Type="http://schemas.openxmlformats.org/officeDocument/2006/relationships/fontTable" Target="fontTable.xml"/><Relationship Id="rId3" Type="http://schemas.openxmlformats.org/officeDocument/2006/relationships/customXml" Target="../customXml/item3.xml"/><Relationship Id="rId7" Type="http://schemas.openxmlformats.org/officeDocument/2006/relationships/webSettings" Target="webSettings.xml"/><Relationship Id="rId12" Type="http://schemas.openxmlformats.org/officeDocument/2006/relationships/hyperlink" Target="https://www.nhs.uk/conditions/ct-scan" TargetMode="External"/><Relationship Id="rId17" Type="http://schemas.openxmlformats.org/officeDocument/2006/relationships/footer" Target="footer1.xml"/><Relationship Id="rId2" Type="http://schemas.openxmlformats.org/officeDocument/2006/relationships/customXml" Target="../customXml/item2.xml"/><Relationship Id="rId16" Type="http://schemas.openxmlformats.org/officeDocument/2006/relationships/header" Target="header1.xml"/><Relationship Id="rId1" Type="http://schemas.openxmlformats.org/officeDocument/2006/relationships/customXml" Target="../customXml/item1.xml"/><Relationship Id="rId6" Type="http://schemas.openxmlformats.org/officeDocument/2006/relationships/settings" Target="settings.xml"/><Relationship Id="rId11" Type="http://schemas.openxmlformats.org/officeDocument/2006/relationships/hyperlink" Target="https://cks.nice.org.uk/topics/stroke-tia/background-information/prevalence/" TargetMode="External"/><Relationship Id="rId5" Type="http://schemas.openxmlformats.org/officeDocument/2006/relationships/styles" Target="styles.xml"/><Relationship Id="rId15" Type="http://schemas.openxmlformats.org/officeDocument/2006/relationships/hyperlink" Target="https://www.stroke.org.uk/stroke/managing-risk/atrial-fibrillation" TargetMode="External"/><Relationship Id="rId10" Type="http://schemas.openxmlformats.org/officeDocument/2006/relationships/hyperlink" Target="https://www.legislation.gov.uk/ukpga/2018/12/section/2/enacted" TargetMode="External"/><Relationship Id="rId19" Type="http://schemas.openxmlformats.org/officeDocument/2006/relationships/theme" Target="theme/theme1.xml"/><Relationship Id="rId4" Type="http://schemas.openxmlformats.org/officeDocument/2006/relationships/numbering" Target="numbering.xml"/><Relationship Id="rId9" Type="http://schemas.openxmlformats.org/officeDocument/2006/relationships/endnotes" Target="endnotes.xml"/><Relationship Id="rId14" Type="http://schemas.openxmlformats.org/officeDocument/2006/relationships/hyperlink" Target="https://www.nhs.uk/conditions/stroke/help-and-support/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2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122ECB6E294CC94AB9CB471F6F764C73" ma:contentTypeVersion="5" ma:contentTypeDescription="Create a new document." ma:contentTypeScope="" ma:versionID="ac8ef1e4016cd5c74d413b014b0b0590">
  <xsd:schema xmlns:xsd="http://www.w3.org/2001/XMLSchema" xmlns:xs="http://www.w3.org/2001/XMLSchema" xmlns:p="http://schemas.microsoft.com/office/2006/metadata/properties" xmlns:ns3="b924220c-b521-4b04-85db-c1cedf06ef2e" targetNamespace="http://schemas.microsoft.com/office/2006/metadata/properties" ma:root="true" ma:fieldsID="87c1c523b69d4d5dd0868763d1856b7c" ns3:_="">
    <xsd:import namespace="b924220c-b521-4b04-85db-c1cedf06ef2e"/>
    <xsd:element name="properties">
      <xsd:complexType>
        <xsd:sequence>
          <xsd:element name="documentManagement">
            <xsd:complexType>
              <xsd:all>
                <xsd:element ref="ns3:MediaServiceMetadata" minOccurs="0"/>
                <xsd:element ref="ns3:MediaServiceFastMetadata" minOccurs="0"/>
                <xsd:element ref="ns3:MediaServiceSearchProperties" minOccurs="0"/>
                <xsd:element ref="ns3:MediaServiceObjectDetectorVersions" minOccurs="0"/>
                <xsd:element ref="ns3:MediaServiceDateTaken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b924220c-b521-4b04-85db-c1cedf06ef2e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SearchProperties" ma:index="10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MediaServiceObjectDetectorVersions" ma:index="11" nillable="true" ma:displayName="MediaServiceObjectDetectorVersions" ma:hidden="true" ma:indexed="true" ma:internalName="MediaServiceObjectDetectorVersions" ma:readOnly="true">
      <xsd:simpleType>
        <xsd:restriction base="dms:Text"/>
      </xsd:simpleType>
    </xsd:element>
    <xsd:element name="MediaServiceDateTaken" ma:index="12" nillable="true" ma:displayName="MediaServiceDateTaken" ma:hidden="true" ma:indexed="true" ma:internalName="MediaServiceDateTaken" ma:readOnly="true">
      <xsd:simpleType>
        <xsd:restriction base="dms:Text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3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Props1.xml><?xml version="1.0" encoding="utf-8"?>
<ds:datastoreItem xmlns:ds="http://schemas.openxmlformats.org/officeDocument/2006/customXml" ds:itemID="{1EBBB408-EDD3-45B5-9EDD-9A01F5401ECD}">
  <ds:schemaRefs>
    <ds:schemaRef ds:uri="http://schemas.microsoft.com/sharepoint/v3/contenttype/forms"/>
  </ds:schemaRefs>
</ds:datastoreItem>
</file>

<file path=customXml/itemProps2.xml><?xml version="1.0" encoding="utf-8"?>
<ds:datastoreItem xmlns:ds="http://schemas.openxmlformats.org/officeDocument/2006/customXml" ds:itemID="{18AF7E83-D0E2-4AFA-8FD2-9F348C9CC20F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b924220c-b521-4b04-85db-c1cedf06ef2e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3.xml><?xml version="1.0" encoding="utf-8"?>
<ds:datastoreItem xmlns:ds="http://schemas.openxmlformats.org/officeDocument/2006/customXml" ds:itemID="{FD9572EB-0345-4BEE-B128-641C313BB7A7}">
  <ds:schemaRefs>
    <ds:schemaRef ds:uri="http://purl.org/dc/terms/"/>
    <ds:schemaRef ds:uri="http://schemas.microsoft.com/office/2006/metadata/properties"/>
    <ds:schemaRef ds:uri="http://purl.org/dc/dcmitype/"/>
    <ds:schemaRef ds:uri="http://schemas.microsoft.com/office/infopath/2007/PartnerControls"/>
    <ds:schemaRef ds:uri="http://schemas.microsoft.com/office/2006/documentManagement/types"/>
    <ds:schemaRef ds:uri="http://schemas.openxmlformats.org/package/2006/metadata/core-properties"/>
    <ds:schemaRef ds:uri="http://purl.org/dc/elements/1.1/"/>
    <ds:schemaRef ds:uri="b924220c-b521-4b04-85db-c1cedf06ef2e"/>
    <ds:schemaRef ds:uri="http://www.w3.org/XML/1998/namespace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2</Pages>
  <Words>680</Words>
  <Characters>3882</Characters>
  <Application>Microsoft Office Word</Application>
  <DocSecurity>0</DocSecurity>
  <Lines>32</Lines>
  <Paragraphs>9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Coleg Sir Gar &amp; Coleg Ceredigion</Company>
  <LinksUpToDate>false</LinksUpToDate>
  <CharactersWithSpaces>4553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Nicola Walker (1101189)</dc:creator>
  <cp:keywords/>
  <dc:description/>
  <cp:lastModifiedBy>Nicola Walker (1101189)</cp:lastModifiedBy>
  <cp:revision>2</cp:revision>
  <dcterms:created xsi:type="dcterms:W3CDTF">2024-11-04T21:16:00Z</dcterms:created>
  <dcterms:modified xsi:type="dcterms:W3CDTF">2024-11-04T21:16:00Z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0x010100122ECB6E294CC94AB9CB471F6F764C73</vt:lpwstr>
  </property>
</Properties>
</file>