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24E4" w:rsidRPr="00FC41CB" w:rsidRDefault="00B378A1" w:rsidP="00F11213">
      <w:pPr>
        <w:spacing w:after="0" w:line="480" w:lineRule="auto"/>
        <w:ind w:left="0" w:right="0" w:firstLine="0"/>
        <w:jc w:val="center"/>
        <w:rPr>
          <w:b/>
          <w:color w:val="auto"/>
          <w:sz w:val="26"/>
          <w:szCs w:val="26"/>
        </w:rPr>
      </w:pPr>
      <w:r w:rsidRPr="00FC41CB">
        <w:rPr>
          <w:b/>
          <w:color w:val="auto"/>
          <w:sz w:val="26"/>
          <w:szCs w:val="26"/>
          <w:u w:val="single" w:color="000000"/>
        </w:rPr>
        <w:t xml:space="preserve">Book Review of Thomas Banchoff, ed. Religious </w:t>
      </w:r>
      <w:r w:rsidR="004B0693" w:rsidRPr="00FC41CB">
        <w:rPr>
          <w:b/>
          <w:color w:val="auto"/>
          <w:sz w:val="26"/>
          <w:szCs w:val="26"/>
          <w:u w:val="single" w:color="000000"/>
        </w:rPr>
        <w:t xml:space="preserve">Pluralism, </w:t>
      </w:r>
      <w:r w:rsidR="004B0693" w:rsidRPr="00FC41CB">
        <w:rPr>
          <w:b/>
          <w:noProof/>
          <w:color w:val="auto"/>
          <w:sz w:val="26"/>
          <w:szCs w:val="26"/>
          <w:u w:val="single" w:color="000000"/>
        </w:rPr>
        <w:t>Globalization</w:t>
      </w:r>
      <w:r w:rsidR="004B0693" w:rsidRPr="00FC41CB">
        <w:rPr>
          <w:b/>
          <w:color w:val="auto"/>
          <w:sz w:val="26"/>
          <w:szCs w:val="26"/>
          <w:u w:val="single" w:color="000000"/>
        </w:rPr>
        <w:t>,</w:t>
      </w:r>
      <w:r w:rsidR="004B0693" w:rsidRPr="00FC41CB">
        <w:rPr>
          <w:b/>
          <w:color w:val="auto"/>
          <w:sz w:val="26"/>
          <w:szCs w:val="26"/>
        </w:rPr>
        <w:t xml:space="preserve"> </w:t>
      </w:r>
      <w:r w:rsidR="004B0693" w:rsidRPr="00FC41CB">
        <w:rPr>
          <w:b/>
          <w:color w:val="auto"/>
          <w:sz w:val="26"/>
          <w:szCs w:val="26"/>
          <w:u w:val="single" w:color="000000"/>
        </w:rPr>
        <w:t>and World Politics.</w:t>
      </w:r>
      <w:r w:rsidR="004B0693" w:rsidRPr="00FC41CB">
        <w:rPr>
          <w:b/>
          <w:color w:val="auto"/>
          <w:sz w:val="26"/>
          <w:szCs w:val="26"/>
        </w:rPr>
        <w:t xml:space="preserve"> </w:t>
      </w:r>
    </w:p>
    <w:p w:rsidR="00BC64C2" w:rsidRPr="00FC41CB" w:rsidRDefault="00B378A1" w:rsidP="00F11213">
      <w:pPr>
        <w:spacing w:after="0" w:line="240" w:lineRule="auto"/>
        <w:ind w:left="0" w:right="0" w:firstLine="0"/>
        <w:jc w:val="left"/>
        <w:rPr>
          <w:color w:val="auto"/>
          <w:szCs w:val="24"/>
        </w:rPr>
      </w:pPr>
      <w:r w:rsidRPr="00FC41CB">
        <w:rPr>
          <w:color w:val="auto"/>
          <w:szCs w:val="24"/>
        </w:rPr>
        <w:t xml:space="preserve"> Banchoff, Thomas, ed. </w:t>
      </w:r>
      <w:r w:rsidRPr="00FC41CB">
        <w:rPr>
          <w:i/>
          <w:color w:val="auto"/>
          <w:szCs w:val="24"/>
        </w:rPr>
        <w:t xml:space="preserve">Religious </w:t>
      </w:r>
      <w:r w:rsidR="00BD1DA9" w:rsidRPr="00FC41CB">
        <w:rPr>
          <w:i/>
          <w:color w:val="auto"/>
          <w:szCs w:val="24"/>
        </w:rPr>
        <w:t xml:space="preserve">Pluralism, </w:t>
      </w:r>
      <w:r w:rsidR="00BD1DA9" w:rsidRPr="00FC41CB">
        <w:rPr>
          <w:i/>
          <w:noProof/>
          <w:color w:val="auto"/>
          <w:szCs w:val="24"/>
        </w:rPr>
        <w:t>Globalization</w:t>
      </w:r>
      <w:r w:rsidR="00BD1DA9" w:rsidRPr="00FC41CB">
        <w:rPr>
          <w:i/>
          <w:color w:val="auto"/>
          <w:szCs w:val="24"/>
        </w:rPr>
        <w:t xml:space="preserve">, and World </w:t>
      </w:r>
      <w:r w:rsidR="00BD1DA9" w:rsidRPr="00FC41CB">
        <w:rPr>
          <w:i/>
          <w:noProof/>
          <w:color w:val="auto"/>
          <w:szCs w:val="24"/>
        </w:rPr>
        <w:t>Politics</w:t>
      </w:r>
      <w:r w:rsidRPr="00FC41CB">
        <w:rPr>
          <w:color w:val="auto"/>
          <w:szCs w:val="24"/>
        </w:rPr>
        <w:t xml:space="preserve">. Oxford University Press, 2008, 348 pp., £54.00 hard body (ISBN 978-0-19-532340-5), £13.99 paper body (ISBN 978-0-19-532341-2).  To be submitted to the ‘Journal of Interreligious Studies.’ </w:t>
      </w:r>
    </w:p>
    <w:p w:rsidR="00783A77" w:rsidRPr="00FC41CB" w:rsidRDefault="00783A77" w:rsidP="00F11213">
      <w:pPr>
        <w:spacing w:after="0" w:line="480" w:lineRule="auto"/>
        <w:ind w:left="0" w:right="0" w:firstLine="0"/>
        <w:jc w:val="left"/>
        <w:rPr>
          <w:color w:val="auto"/>
          <w:szCs w:val="24"/>
        </w:rPr>
      </w:pPr>
    </w:p>
    <w:p w:rsidR="0097332C" w:rsidRPr="00FC41CB" w:rsidRDefault="00503FF9" w:rsidP="00F11213">
      <w:pPr>
        <w:spacing w:line="480" w:lineRule="auto"/>
        <w:ind w:left="-5" w:right="0"/>
        <w:rPr>
          <w:color w:val="auto"/>
          <w:szCs w:val="24"/>
        </w:rPr>
      </w:pPr>
      <w:r w:rsidRPr="00FC41CB">
        <w:rPr>
          <w:color w:val="auto"/>
          <w:szCs w:val="24"/>
        </w:rPr>
        <w:t xml:space="preserve">Thomas Banchoff is </w:t>
      </w:r>
      <w:r w:rsidR="00D23CEF" w:rsidRPr="00FC41CB">
        <w:rPr>
          <w:color w:val="auto"/>
          <w:szCs w:val="24"/>
        </w:rPr>
        <w:t xml:space="preserve">Vice President for Global Engagement at Georgetown University, Washington, DC. </w:t>
      </w:r>
      <w:r w:rsidRPr="00FC41CB">
        <w:rPr>
          <w:color w:val="auto"/>
          <w:szCs w:val="24"/>
        </w:rPr>
        <w:t>He is also a Senior Fellow in the Berkley Centre for Religion, Peace, and World Affairs</w:t>
      </w:r>
      <w:r w:rsidR="00264564" w:rsidRPr="00FC41CB">
        <w:rPr>
          <w:color w:val="auto"/>
          <w:szCs w:val="24"/>
        </w:rPr>
        <w:t xml:space="preserve"> (BC</w:t>
      </w:r>
      <w:r w:rsidR="000724EE" w:rsidRPr="00FC41CB">
        <w:rPr>
          <w:color w:val="auto"/>
          <w:szCs w:val="24"/>
        </w:rPr>
        <w:t>RPWA</w:t>
      </w:r>
      <w:r w:rsidR="00264564" w:rsidRPr="00FC41CB">
        <w:rPr>
          <w:color w:val="auto"/>
          <w:szCs w:val="24"/>
        </w:rPr>
        <w:t>)</w:t>
      </w:r>
      <w:r w:rsidRPr="00FC41CB">
        <w:rPr>
          <w:color w:val="auto"/>
          <w:szCs w:val="24"/>
        </w:rPr>
        <w:t xml:space="preserve">, where he previously served as founding director. </w:t>
      </w:r>
      <w:r w:rsidR="00A467D0" w:rsidRPr="00FC41CB">
        <w:rPr>
          <w:color w:val="auto"/>
          <w:szCs w:val="24"/>
        </w:rPr>
        <w:t>Banchoff</w:t>
      </w:r>
      <w:r w:rsidRPr="00FC41CB">
        <w:rPr>
          <w:color w:val="auto"/>
          <w:szCs w:val="24"/>
        </w:rPr>
        <w:t xml:space="preserve"> received his BA from Yale University in 1986, an MA from the </w:t>
      </w:r>
      <w:r w:rsidRPr="00FC41CB">
        <w:rPr>
          <w:noProof/>
          <w:color w:val="auto"/>
          <w:szCs w:val="24"/>
        </w:rPr>
        <w:t>University</w:t>
      </w:r>
      <w:r w:rsidRPr="00FC41CB">
        <w:rPr>
          <w:color w:val="auto"/>
          <w:szCs w:val="24"/>
        </w:rPr>
        <w:t xml:space="preserve"> of Bonn in 1988, and a PhD in Politics from</w:t>
      </w:r>
      <w:r w:rsidRPr="00FC41CB">
        <w:rPr>
          <w:color w:val="auto"/>
        </w:rPr>
        <w:t xml:space="preserve"> </w:t>
      </w:r>
      <w:r w:rsidRPr="00FC41CB">
        <w:rPr>
          <w:color w:val="auto"/>
          <w:szCs w:val="24"/>
        </w:rPr>
        <w:t xml:space="preserve">Princeton University in 1993. </w:t>
      </w:r>
      <w:r w:rsidR="00A467D0" w:rsidRPr="00FC41CB">
        <w:rPr>
          <w:color w:val="auto"/>
          <w:szCs w:val="24"/>
        </w:rPr>
        <w:t xml:space="preserve">His </w:t>
      </w:r>
      <w:r w:rsidR="003B1C5B" w:rsidRPr="00FC41CB">
        <w:rPr>
          <w:noProof/>
          <w:color w:val="auto"/>
          <w:szCs w:val="24"/>
        </w:rPr>
        <w:t>speciality</w:t>
      </w:r>
      <w:r w:rsidR="003B1C5B" w:rsidRPr="00FC41CB">
        <w:rPr>
          <w:color w:val="auto"/>
          <w:szCs w:val="24"/>
        </w:rPr>
        <w:t xml:space="preserve"> is ethical and religious issues in world politics.</w:t>
      </w:r>
      <w:bookmarkStart w:id="0" w:name="_GoBack"/>
      <w:bookmarkEnd w:id="0"/>
      <w:r w:rsidR="003B1C5B" w:rsidRPr="00FC41CB">
        <w:rPr>
          <w:color w:val="auto"/>
          <w:szCs w:val="24"/>
        </w:rPr>
        <w:t xml:space="preserve"> </w:t>
      </w:r>
    </w:p>
    <w:p w:rsidR="00C16E84" w:rsidRPr="00FC41CB" w:rsidRDefault="0097332C" w:rsidP="00F11213">
      <w:pPr>
        <w:spacing w:line="480" w:lineRule="auto"/>
        <w:ind w:left="-5" w:right="0"/>
        <w:rPr>
          <w:color w:val="auto"/>
          <w:szCs w:val="24"/>
        </w:rPr>
      </w:pPr>
      <w:r w:rsidRPr="00FC41CB">
        <w:rPr>
          <w:color w:val="auto"/>
          <w:szCs w:val="24"/>
        </w:rPr>
        <w:t>Banchoff’s</w:t>
      </w:r>
      <w:r w:rsidR="00D21C6A" w:rsidRPr="00FC41CB">
        <w:rPr>
          <w:color w:val="auto"/>
          <w:szCs w:val="24"/>
        </w:rPr>
        <w:t xml:space="preserve"> </w:t>
      </w:r>
      <w:r w:rsidR="00C466F2" w:rsidRPr="00FC41CB">
        <w:rPr>
          <w:color w:val="auto"/>
          <w:szCs w:val="24"/>
        </w:rPr>
        <w:t>2008 edited volume</w:t>
      </w:r>
      <w:r w:rsidR="00D21C6A" w:rsidRPr="00FC41CB">
        <w:rPr>
          <w:color w:val="auto"/>
          <w:szCs w:val="24"/>
        </w:rPr>
        <w:t xml:space="preserve">; </w:t>
      </w:r>
      <w:r w:rsidR="00D21C6A" w:rsidRPr="00FC41CB">
        <w:rPr>
          <w:i/>
          <w:color w:val="auto"/>
          <w:szCs w:val="24"/>
        </w:rPr>
        <w:t>‘Religious Pluralism, Globalization, and World Politics’</w:t>
      </w:r>
      <w:r w:rsidR="00C466F2" w:rsidRPr="00FC41CB">
        <w:rPr>
          <w:color w:val="auto"/>
          <w:szCs w:val="24"/>
        </w:rPr>
        <w:t xml:space="preserve"> </w:t>
      </w:r>
      <w:r w:rsidR="00C43481" w:rsidRPr="00FC41CB">
        <w:rPr>
          <w:color w:val="auto"/>
          <w:szCs w:val="24"/>
        </w:rPr>
        <w:t>i</w:t>
      </w:r>
      <w:r w:rsidR="00D21C6A" w:rsidRPr="00FC41CB">
        <w:rPr>
          <w:color w:val="auto"/>
          <w:szCs w:val="24"/>
        </w:rPr>
        <w:t>s the second in a series drawn from the proceedings at the 2006 International Conference on</w:t>
      </w:r>
      <w:r w:rsidR="00D21C6A" w:rsidRPr="00FC41CB">
        <w:rPr>
          <w:i/>
          <w:color w:val="auto"/>
          <w:szCs w:val="24"/>
        </w:rPr>
        <w:t xml:space="preserve"> “</w:t>
      </w:r>
      <w:r w:rsidR="00D21C6A" w:rsidRPr="00FC41CB">
        <w:rPr>
          <w:color w:val="auto"/>
          <w:szCs w:val="24"/>
        </w:rPr>
        <w:t>New Religious Pluralism in World Politics</w:t>
      </w:r>
      <w:r w:rsidR="00D21C6A" w:rsidRPr="00FC41CB">
        <w:rPr>
          <w:i/>
          <w:color w:val="auto"/>
          <w:szCs w:val="24"/>
        </w:rPr>
        <w:t xml:space="preserve">’ </w:t>
      </w:r>
      <w:r w:rsidR="00D21C6A" w:rsidRPr="00FC41CB">
        <w:rPr>
          <w:color w:val="auto"/>
          <w:szCs w:val="24"/>
        </w:rPr>
        <w:t xml:space="preserve">organised </w:t>
      </w:r>
      <w:r w:rsidR="00F900A0" w:rsidRPr="00FC41CB">
        <w:rPr>
          <w:color w:val="auto"/>
          <w:szCs w:val="24"/>
        </w:rPr>
        <w:t xml:space="preserve">by </w:t>
      </w:r>
      <w:r w:rsidR="003B1C5B" w:rsidRPr="00FC41CB">
        <w:rPr>
          <w:color w:val="auto"/>
          <w:szCs w:val="24"/>
        </w:rPr>
        <w:t xml:space="preserve">the </w:t>
      </w:r>
      <w:r w:rsidR="00E03293" w:rsidRPr="00FC41CB">
        <w:rPr>
          <w:color w:val="auto"/>
          <w:szCs w:val="24"/>
        </w:rPr>
        <w:t>BCRPWA</w:t>
      </w:r>
      <w:r w:rsidR="00F00C85" w:rsidRPr="00FC41CB">
        <w:rPr>
          <w:color w:val="auto"/>
          <w:szCs w:val="24"/>
        </w:rPr>
        <w:t xml:space="preserve"> in</w:t>
      </w:r>
      <w:r w:rsidR="00E03293" w:rsidRPr="00FC41CB">
        <w:rPr>
          <w:color w:val="auto"/>
          <w:szCs w:val="24"/>
        </w:rPr>
        <w:t xml:space="preserve"> </w:t>
      </w:r>
      <w:r w:rsidR="00D21C6A" w:rsidRPr="00FC41CB">
        <w:rPr>
          <w:color w:val="auto"/>
          <w:szCs w:val="24"/>
        </w:rPr>
        <w:t>Washington DC. The first is ‘</w:t>
      </w:r>
      <w:r w:rsidR="00D21C6A" w:rsidRPr="00FC41CB">
        <w:rPr>
          <w:i/>
          <w:color w:val="auto"/>
          <w:szCs w:val="24"/>
        </w:rPr>
        <w:t>Democracy and New World Religious Pluralism</w:t>
      </w:r>
      <w:r w:rsidR="003B1C5B" w:rsidRPr="00FC41CB">
        <w:rPr>
          <w:i/>
          <w:color w:val="auto"/>
          <w:szCs w:val="24"/>
        </w:rPr>
        <w:t>.</w:t>
      </w:r>
      <w:r w:rsidR="00D21C6A" w:rsidRPr="00FC41CB">
        <w:rPr>
          <w:i/>
          <w:color w:val="auto"/>
          <w:szCs w:val="24"/>
        </w:rPr>
        <w:t>’</w:t>
      </w:r>
      <w:r w:rsidR="00D21C6A" w:rsidRPr="00FC41CB">
        <w:rPr>
          <w:color w:val="auto"/>
          <w:szCs w:val="24"/>
        </w:rPr>
        <w:t xml:space="preserve"> In this </w:t>
      </w:r>
      <w:r w:rsidR="003671CB" w:rsidRPr="00FC41CB">
        <w:rPr>
          <w:color w:val="auto"/>
          <w:szCs w:val="24"/>
        </w:rPr>
        <w:t xml:space="preserve">(second) </w:t>
      </w:r>
      <w:r w:rsidR="00D21C6A" w:rsidRPr="00FC41CB">
        <w:rPr>
          <w:color w:val="auto"/>
          <w:szCs w:val="24"/>
        </w:rPr>
        <w:t xml:space="preserve">volume, </w:t>
      </w:r>
      <w:r w:rsidR="00D15C77" w:rsidRPr="00FC41CB">
        <w:rPr>
          <w:color w:val="auto"/>
          <w:szCs w:val="24"/>
        </w:rPr>
        <w:t>Banchoff</w:t>
      </w:r>
      <w:r w:rsidR="00D21C6A" w:rsidRPr="00FC41CB">
        <w:rPr>
          <w:color w:val="auto"/>
          <w:szCs w:val="24"/>
        </w:rPr>
        <w:t xml:space="preserve"> succeeded in bringing leading scholars from different academic disciplines to dialogue on the dimensions of religion and world politics and its ramifications for the public sphere. </w:t>
      </w:r>
    </w:p>
    <w:p w:rsidR="00273810" w:rsidRPr="00FC41CB" w:rsidRDefault="00273810" w:rsidP="00F11213">
      <w:pPr>
        <w:spacing w:line="480" w:lineRule="auto"/>
        <w:ind w:left="-5" w:right="0"/>
        <w:rPr>
          <w:color w:val="auto"/>
          <w:szCs w:val="24"/>
        </w:rPr>
      </w:pPr>
      <w:r w:rsidRPr="00FC41CB">
        <w:rPr>
          <w:color w:val="auto"/>
          <w:szCs w:val="24"/>
        </w:rPr>
        <w:t xml:space="preserve">The </w:t>
      </w:r>
      <w:r w:rsidR="00FA3BB1" w:rsidRPr="00FC41CB">
        <w:rPr>
          <w:color w:val="auto"/>
          <w:szCs w:val="24"/>
        </w:rPr>
        <w:t>book</w:t>
      </w:r>
      <w:r w:rsidRPr="00FC41CB">
        <w:rPr>
          <w:color w:val="auto"/>
          <w:szCs w:val="24"/>
        </w:rPr>
        <w:t xml:space="preserve"> </w:t>
      </w:r>
      <w:r w:rsidRPr="00FC41CB">
        <w:rPr>
          <w:noProof/>
          <w:color w:val="auto"/>
          <w:szCs w:val="24"/>
        </w:rPr>
        <w:t>is structured</w:t>
      </w:r>
      <w:r w:rsidRPr="00FC41CB">
        <w:rPr>
          <w:color w:val="auto"/>
          <w:szCs w:val="24"/>
        </w:rPr>
        <w:t xml:space="preserve"> into two parts. The first part dealt with </w:t>
      </w:r>
      <w:r w:rsidR="005B539B" w:rsidRPr="00FC41CB">
        <w:rPr>
          <w:color w:val="auto"/>
          <w:szCs w:val="24"/>
        </w:rPr>
        <w:t>existing</w:t>
      </w:r>
      <w:r w:rsidRPr="00FC41CB">
        <w:rPr>
          <w:color w:val="auto"/>
          <w:szCs w:val="24"/>
        </w:rPr>
        <w:t xml:space="preserve"> tensions between religio</w:t>
      </w:r>
      <w:r w:rsidR="006570E2" w:rsidRPr="00FC41CB">
        <w:rPr>
          <w:color w:val="auto"/>
          <w:szCs w:val="24"/>
        </w:rPr>
        <w:t>n, modernity,</w:t>
      </w:r>
      <w:r w:rsidRPr="00FC41CB">
        <w:rPr>
          <w:color w:val="auto"/>
          <w:szCs w:val="24"/>
        </w:rPr>
        <w:t xml:space="preserve"> and world politics. The authors engage questions such as; what is the definition and functions of religion? Is religious pluralism a catalyst for violence? What is the nature of religion: is it a belief, culture, or a marker of identity? Is it all of these, or none of them? The second part focused on the role of ‘religious actors’ in world politics. It explored </w:t>
      </w:r>
      <w:r w:rsidR="00EF7BC8" w:rsidRPr="00FC41CB">
        <w:rPr>
          <w:color w:val="auto"/>
          <w:szCs w:val="24"/>
        </w:rPr>
        <w:t xml:space="preserve">how </w:t>
      </w:r>
      <w:r w:rsidRPr="00FC41CB">
        <w:rPr>
          <w:color w:val="auto"/>
          <w:szCs w:val="24"/>
        </w:rPr>
        <w:t xml:space="preserve">national and transnational religious communities </w:t>
      </w:r>
      <w:r w:rsidR="00451837" w:rsidRPr="00FC41CB">
        <w:rPr>
          <w:color w:val="auto"/>
          <w:szCs w:val="24"/>
        </w:rPr>
        <w:t xml:space="preserve">organised </w:t>
      </w:r>
      <w:r w:rsidRPr="00FC41CB">
        <w:rPr>
          <w:color w:val="auto"/>
          <w:szCs w:val="24"/>
        </w:rPr>
        <w:t xml:space="preserve">as powerful forces </w:t>
      </w:r>
      <w:r w:rsidR="00EF7BC8" w:rsidRPr="00FC41CB">
        <w:rPr>
          <w:color w:val="auto"/>
          <w:szCs w:val="24"/>
        </w:rPr>
        <w:t xml:space="preserve">are </w:t>
      </w:r>
      <w:r w:rsidRPr="00FC41CB">
        <w:rPr>
          <w:color w:val="auto"/>
          <w:szCs w:val="24"/>
        </w:rPr>
        <w:t xml:space="preserve">engaging with issues of global concerns </w:t>
      </w:r>
      <w:r w:rsidR="00EF7BC8" w:rsidRPr="00FC41CB">
        <w:rPr>
          <w:color w:val="auto"/>
          <w:szCs w:val="24"/>
        </w:rPr>
        <w:t xml:space="preserve">– human rights, conflict resolution, poverty reduction, </w:t>
      </w:r>
      <w:r w:rsidRPr="00FC41CB">
        <w:rPr>
          <w:color w:val="auto"/>
          <w:szCs w:val="24"/>
        </w:rPr>
        <w:lastRenderedPageBreak/>
        <w:t xml:space="preserve">freedom, dignity, and equality. </w:t>
      </w:r>
      <w:r w:rsidR="00194B58" w:rsidRPr="00FC41CB">
        <w:rPr>
          <w:color w:val="auto"/>
          <w:szCs w:val="24"/>
        </w:rPr>
        <w:t xml:space="preserve">The </w:t>
      </w:r>
      <w:r w:rsidR="00644D9D" w:rsidRPr="00FC41CB">
        <w:rPr>
          <w:color w:val="auto"/>
          <w:szCs w:val="24"/>
        </w:rPr>
        <w:t>authors</w:t>
      </w:r>
      <w:r w:rsidRPr="00FC41CB">
        <w:rPr>
          <w:color w:val="auto"/>
          <w:szCs w:val="24"/>
        </w:rPr>
        <w:t xml:space="preserve"> explore themes related to religious pluralism, globalisation, and world politics with the aim to underscore that the role of religion in human society (both constructive and destructive) has often been underestimated (p.</w:t>
      </w:r>
      <w:r w:rsidR="007F29C0" w:rsidRPr="00FC41CB">
        <w:rPr>
          <w:color w:val="auto"/>
          <w:szCs w:val="24"/>
        </w:rPr>
        <w:t xml:space="preserve"> </w:t>
      </w:r>
      <w:r w:rsidRPr="00FC41CB">
        <w:rPr>
          <w:color w:val="auto"/>
          <w:szCs w:val="24"/>
        </w:rPr>
        <w:t>4).</w:t>
      </w:r>
    </w:p>
    <w:p w:rsidR="00971049" w:rsidRPr="00FC41CB" w:rsidRDefault="007D3473" w:rsidP="00F11213">
      <w:pPr>
        <w:spacing w:line="480" w:lineRule="auto"/>
        <w:rPr>
          <w:color w:val="auto"/>
          <w:szCs w:val="24"/>
        </w:rPr>
      </w:pPr>
      <w:r w:rsidRPr="00FC41CB">
        <w:rPr>
          <w:noProof/>
          <w:color w:val="auto"/>
          <w:szCs w:val="24"/>
        </w:rPr>
        <w:t>B</w:t>
      </w:r>
      <w:r w:rsidR="00E970F7" w:rsidRPr="00FC41CB">
        <w:rPr>
          <w:noProof/>
          <w:color w:val="auto"/>
          <w:szCs w:val="24"/>
        </w:rPr>
        <w:t xml:space="preserve">y </w:t>
      </w:r>
      <w:r w:rsidR="00636ECD" w:rsidRPr="00FC41CB">
        <w:rPr>
          <w:noProof/>
          <w:color w:val="auto"/>
          <w:szCs w:val="24"/>
        </w:rPr>
        <w:t>e</w:t>
      </w:r>
      <w:r w:rsidR="00D12729" w:rsidRPr="00FC41CB">
        <w:rPr>
          <w:noProof/>
          <w:color w:val="auto"/>
          <w:szCs w:val="24"/>
        </w:rPr>
        <w:t>ngaging</w:t>
      </w:r>
      <w:r w:rsidR="00636ECD" w:rsidRPr="00FC41CB">
        <w:rPr>
          <w:noProof/>
          <w:color w:val="auto"/>
          <w:szCs w:val="24"/>
        </w:rPr>
        <w:t xml:space="preserve"> </w:t>
      </w:r>
      <w:r w:rsidRPr="00FC41CB">
        <w:rPr>
          <w:noProof/>
          <w:color w:val="auto"/>
          <w:szCs w:val="24"/>
        </w:rPr>
        <w:t xml:space="preserve">various </w:t>
      </w:r>
      <w:r w:rsidR="00E970F7" w:rsidRPr="00FC41CB">
        <w:rPr>
          <w:noProof/>
          <w:color w:val="auto"/>
          <w:szCs w:val="24"/>
        </w:rPr>
        <w:t xml:space="preserve">themes </w:t>
      </w:r>
      <w:r w:rsidR="000D5E0B" w:rsidRPr="00FC41CB">
        <w:rPr>
          <w:noProof/>
          <w:color w:val="auto"/>
          <w:szCs w:val="24"/>
        </w:rPr>
        <w:t>around</w:t>
      </w:r>
      <w:r w:rsidR="007F7544" w:rsidRPr="00FC41CB">
        <w:rPr>
          <w:noProof/>
          <w:color w:val="auto"/>
          <w:szCs w:val="24"/>
        </w:rPr>
        <w:t xml:space="preserve"> </w:t>
      </w:r>
      <w:r w:rsidR="00C26CC2" w:rsidRPr="00FC41CB">
        <w:rPr>
          <w:noProof/>
          <w:color w:val="auto"/>
          <w:szCs w:val="24"/>
        </w:rPr>
        <w:t>religion</w:t>
      </w:r>
      <w:r w:rsidR="00B97043" w:rsidRPr="00FC41CB">
        <w:rPr>
          <w:noProof/>
          <w:color w:val="auto"/>
          <w:szCs w:val="24"/>
        </w:rPr>
        <w:t xml:space="preserve"> and politics</w:t>
      </w:r>
      <w:r w:rsidR="00CA2336" w:rsidRPr="00FC41CB">
        <w:rPr>
          <w:noProof/>
          <w:color w:val="auto"/>
          <w:szCs w:val="24"/>
        </w:rPr>
        <w:t xml:space="preserve"> across different contexts, </w:t>
      </w:r>
      <w:r w:rsidR="00B97043" w:rsidRPr="00FC41CB">
        <w:rPr>
          <w:noProof/>
          <w:color w:val="auto"/>
          <w:szCs w:val="24"/>
        </w:rPr>
        <w:t>the authors set themselves the task</w:t>
      </w:r>
      <w:r w:rsidRPr="00FC41CB">
        <w:rPr>
          <w:noProof/>
          <w:color w:val="auto"/>
          <w:szCs w:val="24"/>
        </w:rPr>
        <w:t xml:space="preserve"> </w:t>
      </w:r>
      <w:r w:rsidR="000928BF" w:rsidRPr="00FC41CB">
        <w:rPr>
          <w:noProof/>
          <w:color w:val="auto"/>
          <w:szCs w:val="24"/>
        </w:rPr>
        <w:t xml:space="preserve">in this volume </w:t>
      </w:r>
      <w:r w:rsidR="007221E5" w:rsidRPr="00FC41CB">
        <w:rPr>
          <w:noProof/>
          <w:color w:val="auto"/>
          <w:szCs w:val="24"/>
        </w:rPr>
        <w:t>to provide</w:t>
      </w:r>
      <w:r w:rsidR="00277E27" w:rsidRPr="00FC41CB">
        <w:rPr>
          <w:color w:val="auto"/>
          <w:szCs w:val="24"/>
        </w:rPr>
        <w:t xml:space="preserve"> </w:t>
      </w:r>
      <w:r w:rsidR="00A622DE" w:rsidRPr="00FC41CB">
        <w:rPr>
          <w:color w:val="auto"/>
          <w:szCs w:val="24"/>
        </w:rPr>
        <w:t xml:space="preserve">a </w:t>
      </w:r>
      <w:r w:rsidR="003C6DBD" w:rsidRPr="00FC41CB">
        <w:rPr>
          <w:color w:val="auto"/>
          <w:szCs w:val="24"/>
        </w:rPr>
        <w:t>theoretical framework</w:t>
      </w:r>
      <w:r w:rsidR="00433F13" w:rsidRPr="00FC41CB">
        <w:rPr>
          <w:color w:val="auto"/>
          <w:szCs w:val="24"/>
        </w:rPr>
        <w:t xml:space="preserve"> with which both scholars and policymakers</w:t>
      </w:r>
      <w:r w:rsidR="001D199E" w:rsidRPr="00FC41CB">
        <w:rPr>
          <w:color w:val="auto"/>
          <w:szCs w:val="24"/>
        </w:rPr>
        <w:t>, as well as the students of religion,</w:t>
      </w:r>
      <w:r w:rsidR="00E71B7C" w:rsidRPr="00FC41CB">
        <w:rPr>
          <w:color w:val="auto"/>
          <w:szCs w:val="24"/>
        </w:rPr>
        <w:t xml:space="preserve"> </w:t>
      </w:r>
      <w:r w:rsidR="00433F13" w:rsidRPr="00FC41CB">
        <w:rPr>
          <w:color w:val="auto"/>
          <w:szCs w:val="24"/>
        </w:rPr>
        <w:t xml:space="preserve">can </w:t>
      </w:r>
      <w:r w:rsidR="00862CF7" w:rsidRPr="00FC41CB">
        <w:rPr>
          <w:color w:val="auto"/>
          <w:szCs w:val="24"/>
        </w:rPr>
        <w:t>understand</w:t>
      </w:r>
      <w:r w:rsidR="00CD0F7D" w:rsidRPr="00FC41CB">
        <w:rPr>
          <w:color w:val="auto"/>
          <w:szCs w:val="24"/>
        </w:rPr>
        <w:t xml:space="preserve"> the role of religion</w:t>
      </w:r>
      <w:r w:rsidR="001A0AE0" w:rsidRPr="00FC41CB">
        <w:rPr>
          <w:color w:val="auto"/>
          <w:szCs w:val="24"/>
        </w:rPr>
        <w:t xml:space="preserve"> </w:t>
      </w:r>
      <w:r w:rsidR="00E71B7C" w:rsidRPr="00FC41CB">
        <w:rPr>
          <w:color w:val="auto"/>
          <w:szCs w:val="24"/>
        </w:rPr>
        <w:t xml:space="preserve">as a viable </w:t>
      </w:r>
      <w:r w:rsidR="00433F13" w:rsidRPr="00FC41CB">
        <w:rPr>
          <w:color w:val="auto"/>
          <w:szCs w:val="24"/>
        </w:rPr>
        <w:t>for</w:t>
      </w:r>
      <w:r w:rsidR="00E71B7C" w:rsidRPr="00FC41CB">
        <w:rPr>
          <w:color w:val="auto"/>
          <w:szCs w:val="24"/>
        </w:rPr>
        <w:t xml:space="preserve">ce </w:t>
      </w:r>
      <w:r w:rsidR="00F233D2" w:rsidRPr="00FC41CB">
        <w:rPr>
          <w:color w:val="auto"/>
          <w:szCs w:val="24"/>
        </w:rPr>
        <w:t xml:space="preserve">for </w:t>
      </w:r>
      <w:r w:rsidR="00601022" w:rsidRPr="00FC41CB">
        <w:rPr>
          <w:color w:val="auto"/>
          <w:szCs w:val="24"/>
        </w:rPr>
        <w:t xml:space="preserve">peace and </w:t>
      </w:r>
      <w:r w:rsidR="00F233D2" w:rsidRPr="00FC41CB">
        <w:rPr>
          <w:color w:val="auto"/>
          <w:szCs w:val="24"/>
        </w:rPr>
        <w:t>development</w:t>
      </w:r>
      <w:r w:rsidR="000258F7" w:rsidRPr="00FC41CB">
        <w:rPr>
          <w:color w:val="auto"/>
          <w:szCs w:val="24"/>
        </w:rPr>
        <w:t>s</w:t>
      </w:r>
      <w:r w:rsidR="001D6271" w:rsidRPr="00FC41CB">
        <w:rPr>
          <w:color w:val="auto"/>
          <w:szCs w:val="24"/>
        </w:rPr>
        <w:t xml:space="preserve"> </w:t>
      </w:r>
      <w:r w:rsidR="0031511C" w:rsidRPr="00FC41CB">
        <w:rPr>
          <w:color w:val="auto"/>
          <w:szCs w:val="24"/>
        </w:rPr>
        <w:t>(local</w:t>
      </w:r>
      <w:r w:rsidR="00D704A6" w:rsidRPr="00FC41CB">
        <w:rPr>
          <w:color w:val="auto"/>
          <w:szCs w:val="24"/>
        </w:rPr>
        <w:t>ly</w:t>
      </w:r>
      <w:r w:rsidR="0031511C" w:rsidRPr="00FC41CB">
        <w:rPr>
          <w:color w:val="auto"/>
          <w:szCs w:val="24"/>
        </w:rPr>
        <w:t xml:space="preserve"> and international</w:t>
      </w:r>
      <w:r w:rsidR="00D704A6" w:rsidRPr="00FC41CB">
        <w:rPr>
          <w:color w:val="auto"/>
          <w:szCs w:val="24"/>
        </w:rPr>
        <w:t>ly</w:t>
      </w:r>
      <w:r w:rsidR="0031511C" w:rsidRPr="00FC41CB">
        <w:rPr>
          <w:color w:val="auto"/>
          <w:szCs w:val="24"/>
        </w:rPr>
        <w:t>)</w:t>
      </w:r>
      <w:r w:rsidR="00433F13" w:rsidRPr="00FC41CB">
        <w:rPr>
          <w:color w:val="auto"/>
          <w:szCs w:val="24"/>
        </w:rPr>
        <w:t xml:space="preserve">. </w:t>
      </w:r>
    </w:p>
    <w:p w:rsidR="00FE75B0" w:rsidRPr="00FC41CB" w:rsidRDefault="00FF1B2D" w:rsidP="00F11213">
      <w:pPr>
        <w:spacing w:line="480" w:lineRule="auto"/>
        <w:ind w:left="-8"/>
        <w:rPr>
          <w:color w:val="auto"/>
          <w:szCs w:val="24"/>
        </w:rPr>
      </w:pPr>
      <w:r w:rsidRPr="00FC41CB">
        <w:rPr>
          <w:color w:val="auto"/>
          <w:sz w:val="23"/>
          <w:szCs w:val="23"/>
        </w:rPr>
        <w:t xml:space="preserve">In this </w:t>
      </w:r>
      <w:r w:rsidRPr="00FC41CB">
        <w:rPr>
          <w:noProof/>
          <w:color w:val="auto"/>
          <w:sz w:val="23"/>
          <w:szCs w:val="23"/>
        </w:rPr>
        <w:t>volume</w:t>
      </w:r>
      <w:r w:rsidR="000D5E0B" w:rsidRPr="00FC41CB">
        <w:rPr>
          <w:noProof/>
          <w:color w:val="auto"/>
          <w:sz w:val="23"/>
          <w:szCs w:val="23"/>
        </w:rPr>
        <w:t>,</w:t>
      </w:r>
      <w:r w:rsidRPr="00FC41CB">
        <w:rPr>
          <w:color w:val="auto"/>
          <w:szCs w:val="24"/>
        </w:rPr>
        <w:t xml:space="preserve"> </w:t>
      </w:r>
      <w:r w:rsidR="002213DD" w:rsidRPr="00FC41CB">
        <w:rPr>
          <w:color w:val="auto"/>
          <w:szCs w:val="24"/>
        </w:rPr>
        <w:t xml:space="preserve">the authors </w:t>
      </w:r>
      <w:r w:rsidR="00A11534" w:rsidRPr="00FC41CB">
        <w:rPr>
          <w:color w:val="auto"/>
          <w:szCs w:val="24"/>
        </w:rPr>
        <w:t xml:space="preserve">observe that </w:t>
      </w:r>
      <w:r w:rsidRPr="00FC41CB">
        <w:rPr>
          <w:color w:val="auto"/>
          <w:szCs w:val="24"/>
        </w:rPr>
        <w:t>religio</w:t>
      </w:r>
      <w:r w:rsidR="000D5E0B" w:rsidRPr="00FC41CB">
        <w:rPr>
          <w:color w:val="auto"/>
          <w:szCs w:val="24"/>
        </w:rPr>
        <w:t xml:space="preserve">n </w:t>
      </w:r>
      <w:r w:rsidR="00456044" w:rsidRPr="00FC41CB">
        <w:rPr>
          <w:color w:val="auto"/>
          <w:szCs w:val="24"/>
        </w:rPr>
        <w:t>goes far</w:t>
      </w:r>
      <w:r w:rsidR="00A11534" w:rsidRPr="00FC41CB">
        <w:rPr>
          <w:color w:val="auto"/>
          <w:szCs w:val="24"/>
        </w:rPr>
        <w:t xml:space="preserve"> beyond the </w:t>
      </w:r>
      <w:r w:rsidR="00456044" w:rsidRPr="00FC41CB">
        <w:rPr>
          <w:color w:val="auto"/>
          <w:szCs w:val="24"/>
        </w:rPr>
        <w:t xml:space="preserve">simple </w:t>
      </w:r>
      <w:r w:rsidRPr="00FC41CB">
        <w:rPr>
          <w:color w:val="auto"/>
          <w:szCs w:val="24"/>
        </w:rPr>
        <w:t xml:space="preserve">definitions that </w:t>
      </w:r>
      <w:r w:rsidRPr="00FC41CB">
        <w:rPr>
          <w:noProof/>
          <w:color w:val="auto"/>
          <w:szCs w:val="24"/>
        </w:rPr>
        <w:t>limit</w:t>
      </w:r>
      <w:r w:rsidRPr="00FC41CB">
        <w:rPr>
          <w:color w:val="auto"/>
          <w:szCs w:val="24"/>
        </w:rPr>
        <w:t xml:space="preserve"> </w:t>
      </w:r>
      <w:r w:rsidR="000D5E0B" w:rsidRPr="00FC41CB">
        <w:rPr>
          <w:color w:val="auto"/>
          <w:szCs w:val="24"/>
        </w:rPr>
        <w:t>it</w:t>
      </w:r>
      <w:r w:rsidRPr="00FC41CB">
        <w:rPr>
          <w:color w:val="auto"/>
          <w:szCs w:val="24"/>
        </w:rPr>
        <w:t xml:space="preserve"> to the realm of the supernatural</w:t>
      </w:r>
      <w:r w:rsidR="00B92B2A" w:rsidRPr="00FC41CB">
        <w:rPr>
          <w:color w:val="auto"/>
          <w:szCs w:val="24"/>
        </w:rPr>
        <w:t>.</w:t>
      </w:r>
      <w:r w:rsidRPr="00FC41CB">
        <w:rPr>
          <w:color w:val="auto"/>
          <w:szCs w:val="24"/>
        </w:rPr>
        <w:t xml:space="preserve"> </w:t>
      </w:r>
      <w:r w:rsidR="00B92B2A" w:rsidRPr="00FC41CB">
        <w:rPr>
          <w:color w:val="auto"/>
          <w:szCs w:val="24"/>
        </w:rPr>
        <w:t xml:space="preserve">It </w:t>
      </w:r>
      <w:r w:rsidR="003B22F5" w:rsidRPr="00FC41CB">
        <w:rPr>
          <w:color w:val="auto"/>
          <w:szCs w:val="24"/>
        </w:rPr>
        <w:t>consist</w:t>
      </w:r>
      <w:r w:rsidR="00B92B2A" w:rsidRPr="00FC41CB">
        <w:rPr>
          <w:color w:val="auto"/>
          <w:szCs w:val="24"/>
        </w:rPr>
        <w:t>s</w:t>
      </w:r>
      <w:r w:rsidR="003B22F5" w:rsidRPr="00FC41CB">
        <w:rPr>
          <w:color w:val="auto"/>
          <w:szCs w:val="24"/>
        </w:rPr>
        <w:t xml:space="preserve"> of</w:t>
      </w:r>
      <w:r w:rsidRPr="00FC41CB">
        <w:rPr>
          <w:color w:val="auto"/>
          <w:szCs w:val="24"/>
        </w:rPr>
        <w:t xml:space="preserve"> </w:t>
      </w:r>
      <w:r w:rsidR="00C023A8" w:rsidRPr="00FC41CB">
        <w:rPr>
          <w:color w:val="auto"/>
          <w:szCs w:val="24"/>
        </w:rPr>
        <w:t xml:space="preserve">the realities of </w:t>
      </w:r>
      <w:r w:rsidR="000D5E0B" w:rsidRPr="00FC41CB">
        <w:rPr>
          <w:color w:val="auto"/>
          <w:szCs w:val="24"/>
        </w:rPr>
        <w:t xml:space="preserve">everyday </w:t>
      </w:r>
      <w:r w:rsidR="00C023A8" w:rsidRPr="00FC41CB">
        <w:rPr>
          <w:color w:val="auto"/>
          <w:szCs w:val="24"/>
        </w:rPr>
        <w:t>life</w:t>
      </w:r>
      <w:r w:rsidR="000D5E0B" w:rsidRPr="00FC41CB">
        <w:rPr>
          <w:color w:val="auto"/>
          <w:szCs w:val="24"/>
        </w:rPr>
        <w:t xml:space="preserve"> including </w:t>
      </w:r>
      <w:r w:rsidRPr="00FC41CB">
        <w:rPr>
          <w:color w:val="auto"/>
          <w:szCs w:val="24"/>
        </w:rPr>
        <w:t>social</w:t>
      </w:r>
      <w:r w:rsidR="000D5E0B" w:rsidRPr="00FC41CB">
        <w:rPr>
          <w:color w:val="auto"/>
          <w:szCs w:val="24"/>
        </w:rPr>
        <w:t xml:space="preserve">, </w:t>
      </w:r>
      <w:r w:rsidRPr="00FC41CB">
        <w:rPr>
          <w:color w:val="auto"/>
          <w:szCs w:val="24"/>
        </w:rPr>
        <w:t xml:space="preserve">political </w:t>
      </w:r>
      <w:r w:rsidR="000D5E0B" w:rsidRPr="00FC41CB">
        <w:rPr>
          <w:color w:val="auto"/>
          <w:szCs w:val="24"/>
        </w:rPr>
        <w:t>and relational</w:t>
      </w:r>
      <w:r w:rsidR="00B92B2A" w:rsidRPr="00FC41CB">
        <w:rPr>
          <w:color w:val="auto"/>
          <w:szCs w:val="24"/>
        </w:rPr>
        <w:t xml:space="preserve"> issues</w:t>
      </w:r>
      <w:r w:rsidRPr="00FC41CB">
        <w:rPr>
          <w:color w:val="auto"/>
          <w:szCs w:val="24"/>
        </w:rPr>
        <w:t xml:space="preserve">. </w:t>
      </w:r>
      <w:r w:rsidR="00B0661B" w:rsidRPr="00FC41CB">
        <w:rPr>
          <w:color w:val="auto"/>
          <w:szCs w:val="24"/>
        </w:rPr>
        <w:t>At least t</w:t>
      </w:r>
      <w:r w:rsidR="008A15F8" w:rsidRPr="00FC41CB">
        <w:rPr>
          <w:color w:val="auto"/>
          <w:szCs w:val="24"/>
        </w:rPr>
        <w:t>h</w:t>
      </w:r>
      <w:r w:rsidR="00B0661B" w:rsidRPr="00FC41CB">
        <w:rPr>
          <w:color w:val="auto"/>
          <w:szCs w:val="24"/>
        </w:rPr>
        <w:t xml:space="preserve">ree </w:t>
      </w:r>
      <w:r w:rsidR="00870319" w:rsidRPr="00FC41CB">
        <w:rPr>
          <w:color w:val="auto"/>
          <w:szCs w:val="24"/>
        </w:rPr>
        <w:t xml:space="preserve">main elements are evident </w:t>
      </w:r>
      <w:r w:rsidR="00E15F68" w:rsidRPr="00FC41CB">
        <w:rPr>
          <w:color w:val="auto"/>
          <w:szCs w:val="24"/>
        </w:rPr>
        <w:t>in the authors’ arguments:</w:t>
      </w:r>
      <w:r w:rsidR="00B0661B" w:rsidRPr="00FC41CB">
        <w:rPr>
          <w:color w:val="auto"/>
          <w:szCs w:val="24"/>
        </w:rPr>
        <w:t xml:space="preserve"> </w:t>
      </w:r>
      <w:r w:rsidR="00E15F68" w:rsidRPr="00FC41CB">
        <w:rPr>
          <w:color w:val="auto"/>
          <w:szCs w:val="24"/>
        </w:rPr>
        <w:t>t</w:t>
      </w:r>
      <w:r w:rsidR="00870319" w:rsidRPr="00FC41CB">
        <w:rPr>
          <w:color w:val="auto"/>
          <w:szCs w:val="24"/>
        </w:rPr>
        <w:t xml:space="preserve">here </w:t>
      </w:r>
      <w:r w:rsidR="00D66446" w:rsidRPr="00FC41CB">
        <w:rPr>
          <w:color w:val="auto"/>
          <w:szCs w:val="24"/>
        </w:rPr>
        <w:t>is</w:t>
      </w:r>
      <w:r w:rsidR="00870319" w:rsidRPr="00FC41CB">
        <w:rPr>
          <w:color w:val="auto"/>
          <w:szCs w:val="24"/>
        </w:rPr>
        <w:t xml:space="preserve"> </w:t>
      </w:r>
      <w:r w:rsidR="008A15F8" w:rsidRPr="00FC41CB">
        <w:rPr>
          <w:color w:val="auto"/>
          <w:szCs w:val="24"/>
        </w:rPr>
        <w:t xml:space="preserve">what religious people do </w:t>
      </w:r>
      <w:r w:rsidR="00B0661B" w:rsidRPr="00FC41CB">
        <w:rPr>
          <w:color w:val="auto"/>
          <w:szCs w:val="24"/>
        </w:rPr>
        <w:t>–</w:t>
      </w:r>
      <w:r w:rsidR="008A15F8" w:rsidRPr="00FC41CB">
        <w:rPr>
          <w:color w:val="auto"/>
          <w:szCs w:val="24"/>
        </w:rPr>
        <w:t xml:space="preserve"> </w:t>
      </w:r>
      <w:r w:rsidR="00B0661B" w:rsidRPr="00FC41CB">
        <w:rPr>
          <w:color w:val="auto"/>
          <w:szCs w:val="24"/>
        </w:rPr>
        <w:t>known as</w:t>
      </w:r>
      <w:r w:rsidR="008A15F8" w:rsidRPr="00FC41CB">
        <w:rPr>
          <w:color w:val="auto"/>
          <w:szCs w:val="24"/>
        </w:rPr>
        <w:t xml:space="preserve"> the practice; </w:t>
      </w:r>
      <w:r w:rsidR="008A15F8" w:rsidRPr="00FC41CB">
        <w:rPr>
          <w:noProof/>
          <w:color w:val="auto"/>
          <w:szCs w:val="24"/>
        </w:rPr>
        <w:t>who</w:t>
      </w:r>
      <w:r w:rsidR="008A15F8" w:rsidRPr="00FC41CB">
        <w:rPr>
          <w:color w:val="auto"/>
          <w:szCs w:val="24"/>
        </w:rPr>
        <w:t xml:space="preserve"> they do it with - the community</w:t>
      </w:r>
      <w:r w:rsidR="008A15F8" w:rsidRPr="00FC41CB">
        <w:rPr>
          <w:noProof/>
          <w:color w:val="auto"/>
          <w:szCs w:val="24"/>
        </w:rPr>
        <w:t>, and</w:t>
      </w:r>
      <w:r w:rsidR="008A15F8" w:rsidRPr="00FC41CB">
        <w:rPr>
          <w:color w:val="auto"/>
          <w:szCs w:val="24"/>
        </w:rPr>
        <w:t xml:space="preserve"> </w:t>
      </w:r>
      <w:r w:rsidR="00870319" w:rsidRPr="00FC41CB">
        <w:rPr>
          <w:color w:val="auto"/>
          <w:szCs w:val="24"/>
        </w:rPr>
        <w:t xml:space="preserve">there are also bodies of </w:t>
      </w:r>
      <w:r w:rsidR="008A15F8" w:rsidRPr="00FC41CB">
        <w:rPr>
          <w:color w:val="auto"/>
          <w:szCs w:val="24"/>
        </w:rPr>
        <w:t>beliefs and values</w:t>
      </w:r>
      <w:r w:rsidR="00B87D90" w:rsidRPr="00FC41CB">
        <w:rPr>
          <w:color w:val="auto"/>
          <w:szCs w:val="24"/>
        </w:rPr>
        <w:t>.</w:t>
      </w:r>
      <w:r w:rsidR="008A15F8" w:rsidRPr="00FC41CB">
        <w:rPr>
          <w:color w:val="auto"/>
          <w:szCs w:val="24"/>
        </w:rPr>
        <w:t xml:space="preserve"> </w:t>
      </w:r>
      <w:r w:rsidR="00B87D90" w:rsidRPr="00FC41CB">
        <w:rPr>
          <w:color w:val="auto"/>
          <w:szCs w:val="24"/>
        </w:rPr>
        <w:t>To</w:t>
      </w:r>
      <w:r w:rsidR="00FB2FD7" w:rsidRPr="00FC41CB">
        <w:rPr>
          <w:color w:val="auto"/>
          <w:szCs w:val="24"/>
        </w:rPr>
        <w:t>, therefore,</w:t>
      </w:r>
      <w:r w:rsidR="00B87D90" w:rsidRPr="00FC41CB">
        <w:rPr>
          <w:color w:val="auto"/>
          <w:szCs w:val="24"/>
        </w:rPr>
        <w:t xml:space="preserve"> think of religion principally as a matter of beliefs </w:t>
      </w:r>
      <w:r w:rsidR="00B0661B" w:rsidRPr="00FC41CB">
        <w:rPr>
          <w:color w:val="auto"/>
          <w:szCs w:val="24"/>
        </w:rPr>
        <w:t>the</w:t>
      </w:r>
      <w:r w:rsidR="007A510A" w:rsidRPr="00FC41CB">
        <w:rPr>
          <w:color w:val="auto"/>
          <w:szCs w:val="24"/>
        </w:rPr>
        <w:t xml:space="preserve"> authors</w:t>
      </w:r>
      <w:r w:rsidR="00B0661B" w:rsidRPr="00FC41CB">
        <w:rPr>
          <w:color w:val="auto"/>
          <w:szCs w:val="24"/>
        </w:rPr>
        <w:t xml:space="preserve"> </w:t>
      </w:r>
      <w:r w:rsidR="00B87D90" w:rsidRPr="00FC41CB">
        <w:rPr>
          <w:color w:val="auto"/>
          <w:szCs w:val="24"/>
        </w:rPr>
        <w:t>argue, could be deeply misleading</w:t>
      </w:r>
      <w:r w:rsidR="00B0661B" w:rsidRPr="00FC41CB">
        <w:rPr>
          <w:color w:val="auto"/>
          <w:szCs w:val="24"/>
        </w:rPr>
        <w:t xml:space="preserve"> (p. 67)</w:t>
      </w:r>
      <w:r w:rsidR="00B87D90" w:rsidRPr="00FC41CB">
        <w:rPr>
          <w:color w:val="auto"/>
          <w:szCs w:val="24"/>
        </w:rPr>
        <w:t xml:space="preserve">. </w:t>
      </w:r>
      <w:r w:rsidRPr="00FC41CB">
        <w:rPr>
          <w:color w:val="auto"/>
          <w:szCs w:val="24"/>
        </w:rPr>
        <w:t xml:space="preserve">But most </w:t>
      </w:r>
      <w:r w:rsidR="005851EF" w:rsidRPr="00FC41CB">
        <w:rPr>
          <w:color w:val="auto"/>
          <w:szCs w:val="24"/>
        </w:rPr>
        <w:t>significant</w:t>
      </w:r>
      <w:r w:rsidR="00902252" w:rsidRPr="00FC41CB">
        <w:rPr>
          <w:color w:val="auto"/>
          <w:szCs w:val="24"/>
        </w:rPr>
        <w:t xml:space="preserve"> is how</w:t>
      </w:r>
      <w:r w:rsidRPr="00FC41CB">
        <w:rPr>
          <w:color w:val="auto"/>
          <w:szCs w:val="24"/>
        </w:rPr>
        <w:t xml:space="preserve"> the</w:t>
      </w:r>
      <w:r w:rsidR="009F62B0" w:rsidRPr="00FC41CB">
        <w:rPr>
          <w:color w:val="auto"/>
          <w:szCs w:val="24"/>
        </w:rPr>
        <w:t xml:space="preserve"> authors</w:t>
      </w:r>
      <w:r w:rsidR="00AD4ECB" w:rsidRPr="00FC41CB">
        <w:rPr>
          <w:color w:val="auto"/>
          <w:szCs w:val="24"/>
        </w:rPr>
        <w:t xml:space="preserve"> attempt to present the </w:t>
      </w:r>
      <w:r w:rsidR="00C11AE3" w:rsidRPr="00FC41CB">
        <w:rPr>
          <w:color w:val="auto"/>
          <w:szCs w:val="24"/>
        </w:rPr>
        <w:t>religio</w:t>
      </w:r>
      <w:r w:rsidR="00AD4ECB" w:rsidRPr="00FC41CB">
        <w:rPr>
          <w:color w:val="auto"/>
          <w:szCs w:val="24"/>
        </w:rPr>
        <w:t>us</w:t>
      </w:r>
      <w:r w:rsidR="00C11AE3" w:rsidRPr="00FC41CB">
        <w:rPr>
          <w:color w:val="auto"/>
          <w:szCs w:val="24"/>
        </w:rPr>
        <w:t xml:space="preserve"> </w:t>
      </w:r>
      <w:r w:rsidR="000024B1" w:rsidRPr="00FC41CB">
        <w:rPr>
          <w:color w:val="auto"/>
          <w:szCs w:val="24"/>
        </w:rPr>
        <w:t xml:space="preserve">phenomena </w:t>
      </w:r>
      <w:r w:rsidR="00C11AE3" w:rsidRPr="00FC41CB">
        <w:rPr>
          <w:color w:val="auto"/>
          <w:szCs w:val="24"/>
        </w:rPr>
        <w:t xml:space="preserve">as </w:t>
      </w:r>
      <w:r w:rsidR="000024B1" w:rsidRPr="00FC41CB">
        <w:rPr>
          <w:color w:val="auto"/>
          <w:szCs w:val="24"/>
        </w:rPr>
        <w:t xml:space="preserve">an </w:t>
      </w:r>
      <w:r w:rsidR="00CE0E80" w:rsidRPr="00FC41CB">
        <w:rPr>
          <w:color w:val="auto"/>
          <w:szCs w:val="24"/>
        </w:rPr>
        <w:t>inherently</w:t>
      </w:r>
      <w:r w:rsidR="00C11AE3" w:rsidRPr="00FC41CB">
        <w:rPr>
          <w:color w:val="auto"/>
          <w:szCs w:val="24"/>
        </w:rPr>
        <w:t xml:space="preserve"> </w:t>
      </w:r>
      <w:r w:rsidR="009F62B0" w:rsidRPr="00FC41CB">
        <w:rPr>
          <w:color w:val="auto"/>
          <w:szCs w:val="24"/>
        </w:rPr>
        <w:t>complex subject</w:t>
      </w:r>
      <w:r w:rsidR="00530B80" w:rsidRPr="00FC41CB">
        <w:rPr>
          <w:color w:val="auto"/>
          <w:szCs w:val="24"/>
        </w:rPr>
        <w:t>.</w:t>
      </w:r>
      <w:r w:rsidR="00FE75B0" w:rsidRPr="00FC41CB">
        <w:rPr>
          <w:color w:val="auto"/>
          <w:szCs w:val="24"/>
        </w:rPr>
        <w:t xml:space="preserve"> </w:t>
      </w:r>
      <w:r w:rsidR="00902252" w:rsidRPr="00FC41CB">
        <w:rPr>
          <w:color w:val="auto"/>
          <w:szCs w:val="24"/>
        </w:rPr>
        <w:t xml:space="preserve">As </w:t>
      </w:r>
      <w:r w:rsidR="00FE75B0" w:rsidRPr="00FC41CB">
        <w:rPr>
          <w:color w:val="auto"/>
          <w:szCs w:val="24"/>
        </w:rPr>
        <w:t>such</w:t>
      </w:r>
      <w:r w:rsidR="00902252" w:rsidRPr="00FC41CB">
        <w:rPr>
          <w:color w:val="auto"/>
          <w:szCs w:val="24"/>
        </w:rPr>
        <w:t xml:space="preserve"> they argue</w:t>
      </w:r>
      <w:r w:rsidR="00FE75B0" w:rsidRPr="00FC41CB">
        <w:rPr>
          <w:color w:val="auto"/>
          <w:szCs w:val="24"/>
        </w:rPr>
        <w:t xml:space="preserve"> that </w:t>
      </w:r>
      <w:r w:rsidRPr="00FC41CB">
        <w:rPr>
          <w:color w:val="auto"/>
          <w:szCs w:val="24"/>
        </w:rPr>
        <w:t>it is often not ‘clear what we are invoking when we invoke “religion” in contemporary arguments’ (</w:t>
      </w:r>
      <w:r w:rsidR="000C5140" w:rsidRPr="00FC41CB">
        <w:rPr>
          <w:color w:val="auto"/>
          <w:szCs w:val="24"/>
        </w:rPr>
        <w:t>p</w:t>
      </w:r>
      <w:r w:rsidRPr="00FC41CB">
        <w:rPr>
          <w:color w:val="auto"/>
          <w:szCs w:val="24"/>
        </w:rPr>
        <w:t>p.</w:t>
      </w:r>
      <w:r w:rsidR="000C5140" w:rsidRPr="00FC41CB">
        <w:rPr>
          <w:color w:val="auto"/>
          <w:szCs w:val="24"/>
        </w:rPr>
        <w:t xml:space="preserve"> </w:t>
      </w:r>
      <w:r w:rsidRPr="00FC41CB">
        <w:rPr>
          <w:color w:val="auto"/>
          <w:szCs w:val="24"/>
        </w:rPr>
        <w:t>67</w:t>
      </w:r>
      <w:r w:rsidR="00AB18B3" w:rsidRPr="00FC41CB">
        <w:rPr>
          <w:color w:val="auto"/>
          <w:szCs w:val="24"/>
        </w:rPr>
        <w:t>-71</w:t>
      </w:r>
      <w:r w:rsidRPr="00FC41CB">
        <w:rPr>
          <w:color w:val="auto"/>
          <w:szCs w:val="24"/>
        </w:rPr>
        <w:t>)</w:t>
      </w:r>
      <w:r w:rsidR="002C1598" w:rsidRPr="00FC41CB">
        <w:rPr>
          <w:color w:val="auto"/>
          <w:szCs w:val="24"/>
        </w:rPr>
        <w:t>.</w:t>
      </w:r>
      <w:r w:rsidRPr="00FC41CB">
        <w:rPr>
          <w:color w:val="auto"/>
          <w:szCs w:val="24"/>
        </w:rPr>
        <w:t xml:space="preserve"> </w:t>
      </w:r>
    </w:p>
    <w:p w:rsidR="00F315E6" w:rsidRPr="00FC41CB" w:rsidRDefault="0010430B" w:rsidP="00F11213">
      <w:pPr>
        <w:spacing w:line="480" w:lineRule="auto"/>
        <w:ind w:left="-8"/>
        <w:rPr>
          <w:color w:val="auto"/>
          <w:szCs w:val="24"/>
        </w:rPr>
      </w:pPr>
      <w:r w:rsidRPr="00FC41CB">
        <w:rPr>
          <w:color w:val="auto"/>
          <w:szCs w:val="24"/>
        </w:rPr>
        <w:t>The</w:t>
      </w:r>
      <w:r w:rsidR="00171F09" w:rsidRPr="00FC41CB">
        <w:rPr>
          <w:color w:val="auto"/>
          <w:szCs w:val="24"/>
        </w:rPr>
        <w:t xml:space="preserve"> </w:t>
      </w:r>
      <w:r w:rsidR="001E2AE6" w:rsidRPr="00FC41CB">
        <w:rPr>
          <w:color w:val="auto"/>
          <w:szCs w:val="24"/>
        </w:rPr>
        <w:t xml:space="preserve">book also explored the </w:t>
      </w:r>
      <w:r w:rsidR="009F24EA" w:rsidRPr="00FC41CB">
        <w:rPr>
          <w:color w:val="auto"/>
          <w:szCs w:val="24"/>
        </w:rPr>
        <w:t xml:space="preserve">relationship between </w:t>
      </w:r>
      <w:r w:rsidR="002F1AFB" w:rsidRPr="00FC41CB">
        <w:rPr>
          <w:color w:val="auto"/>
          <w:szCs w:val="24"/>
        </w:rPr>
        <w:t xml:space="preserve">religion </w:t>
      </w:r>
      <w:r w:rsidR="006672DC" w:rsidRPr="00FC41CB">
        <w:rPr>
          <w:color w:val="auto"/>
          <w:szCs w:val="24"/>
        </w:rPr>
        <w:t xml:space="preserve">and </w:t>
      </w:r>
      <w:r w:rsidR="002F1AFB" w:rsidRPr="00FC41CB">
        <w:rPr>
          <w:color w:val="auto"/>
          <w:szCs w:val="24"/>
        </w:rPr>
        <w:t>violence</w:t>
      </w:r>
      <w:r w:rsidR="006672DC" w:rsidRPr="00FC41CB">
        <w:rPr>
          <w:color w:val="auto"/>
          <w:szCs w:val="24"/>
        </w:rPr>
        <w:t xml:space="preserve">. </w:t>
      </w:r>
      <w:r w:rsidR="00642AAE" w:rsidRPr="00FC41CB">
        <w:rPr>
          <w:color w:val="auto"/>
          <w:szCs w:val="24"/>
        </w:rPr>
        <w:t>The</w:t>
      </w:r>
      <w:r w:rsidR="00252CC0" w:rsidRPr="00FC41CB">
        <w:rPr>
          <w:color w:val="auto"/>
          <w:szCs w:val="24"/>
        </w:rPr>
        <w:t xml:space="preserve"> authors made</w:t>
      </w:r>
      <w:r w:rsidR="00F01900" w:rsidRPr="00FC41CB">
        <w:rPr>
          <w:color w:val="auto"/>
          <w:szCs w:val="24"/>
        </w:rPr>
        <w:t xml:space="preserve"> very</w:t>
      </w:r>
      <w:r w:rsidR="00252CC0" w:rsidRPr="00FC41CB">
        <w:rPr>
          <w:color w:val="auto"/>
          <w:szCs w:val="24"/>
        </w:rPr>
        <w:t xml:space="preserve"> compelling arguments, not </w:t>
      </w:r>
      <w:r w:rsidR="000F5828" w:rsidRPr="00FC41CB">
        <w:rPr>
          <w:color w:val="auto"/>
          <w:szCs w:val="24"/>
        </w:rPr>
        <w:t xml:space="preserve">to </w:t>
      </w:r>
      <w:r w:rsidR="00252CC0" w:rsidRPr="00FC41CB">
        <w:rPr>
          <w:color w:val="auto"/>
          <w:szCs w:val="24"/>
        </w:rPr>
        <w:t>deny the</w:t>
      </w:r>
      <w:r w:rsidR="00642AAE" w:rsidRPr="00FC41CB">
        <w:rPr>
          <w:color w:val="auto"/>
          <w:szCs w:val="24"/>
        </w:rPr>
        <w:t xml:space="preserve"> </w:t>
      </w:r>
      <w:r w:rsidR="00895C8C" w:rsidRPr="00FC41CB">
        <w:rPr>
          <w:color w:val="auto"/>
          <w:szCs w:val="24"/>
        </w:rPr>
        <w:t xml:space="preserve">argument that </w:t>
      </w:r>
      <w:r w:rsidR="00252CC0" w:rsidRPr="00FC41CB">
        <w:rPr>
          <w:color w:val="auto"/>
          <w:szCs w:val="24"/>
        </w:rPr>
        <w:t>religion</w:t>
      </w:r>
      <w:r w:rsidR="00895C8C" w:rsidRPr="00FC41CB">
        <w:rPr>
          <w:color w:val="auto"/>
          <w:szCs w:val="24"/>
        </w:rPr>
        <w:t xml:space="preserve"> is often</w:t>
      </w:r>
      <w:r w:rsidR="00252CC0" w:rsidRPr="00FC41CB">
        <w:rPr>
          <w:color w:val="auto"/>
          <w:szCs w:val="24"/>
        </w:rPr>
        <w:t xml:space="preserve"> </w:t>
      </w:r>
      <w:r w:rsidR="00895C8C" w:rsidRPr="00FC41CB">
        <w:rPr>
          <w:color w:val="auto"/>
          <w:szCs w:val="24"/>
        </w:rPr>
        <w:t xml:space="preserve">linked to </w:t>
      </w:r>
      <w:r w:rsidR="00252CC0" w:rsidRPr="00FC41CB">
        <w:rPr>
          <w:color w:val="auto"/>
          <w:szCs w:val="24"/>
        </w:rPr>
        <w:t>violence</w:t>
      </w:r>
      <w:r w:rsidR="00F01900" w:rsidRPr="00FC41CB">
        <w:rPr>
          <w:color w:val="auto"/>
          <w:szCs w:val="24"/>
        </w:rPr>
        <w:t>,</w:t>
      </w:r>
      <w:r w:rsidR="00252CC0" w:rsidRPr="00FC41CB">
        <w:rPr>
          <w:color w:val="auto"/>
          <w:szCs w:val="24"/>
        </w:rPr>
        <w:t xml:space="preserve"> but that it is often not clear what the role </w:t>
      </w:r>
      <w:r w:rsidR="00EB65F1" w:rsidRPr="00FC41CB">
        <w:rPr>
          <w:color w:val="auto"/>
          <w:szCs w:val="24"/>
        </w:rPr>
        <w:t>religion</w:t>
      </w:r>
      <w:r w:rsidR="00252CC0" w:rsidRPr="00FC41CB">
        <w:rPr>
          <w:color w:val="auto"/>
          <w:szCs w:val="24"/>
        </w:rPr>
        <w:t xml:space="preserve"> play</w:t>
      </w:r>
      <w:r w:rsidR="0053578D" w:rsidRPr="00FC41CB">
        <w:rPr>
          <w:color w:val="auto"/>
          <w:szCs w:val="24"/>
        </w:rPr>
        <w:t>s</w:t>
      </w:r>
      <w:r w:rsidR="00EB65F1" w:rsidRPr="00FC41CB">
        <w:rPr>
          <w:color w:val="auto"/>
          <w:szCs w:val="24"/>
        </w:rPr>
        <w:t xml:space="preserve"> in </w:t>
      </w:r>
      <w:r w:rsidR="00252CC0" w:rsidRPr="00FC41CB">
        <w:rPr>
          <w:color w:val="auto"/>
          <w:szCs w:val="24"/>
        </w:rPr>
        <w:t xml:space="preserve">these </w:t>
      </w:r>
      <w:r w:rsidR="00EB65F1" w:rsidRPr="00FC41CB">
        <w:rPr>
          <w:color w:val="auto"/>
          <w:szCs w:val="24"/>
        </w:rPr>
        <w:t>violen</w:t>
      </w:r>
      <w:r w:rsidR="00252CC0" w:rsidRPr="00FC41CB">
        <w:rPr>
          <w:color w:val="auto"/>
          <w:szCs w:val="24"/>
        </w:rPr>
        <w:t>t</w:t>
      </w:r>
      <w:r w:rsidR="000F02BC" w:rsidRPr="00FC41CB">
        <w:rPr>
          <w:color w:val="auto"/>
          <w:szCs w:val="24"/>
        </w:rPr>
        <w:t xml:space="preserve"> acts</w:t>
      </w:r>
      <w:r w:rsidR="00F315E6" w:rsidRPr="00FC41CB">
        <w:rPr>
          <w:color w:val="auto"/>
          <w:szCs w:val="24"/>
        </w:rPr>
        <w:t xml:space="preserve"> as often</w:t>
      </w:r>
      <w:r w:rsidR="00E923FA" w:rsidRPr="00FC41CB">
        <w:rPr>
          <w:color w:val="auto"/>
          <w:szCs w:val="24"/>
        </w:rPr>
        <w:t>,</w:t>
      </w:r>
      <w:r w:rsidR="00F315E6" w:rsidRPr="00FC41CB">
        <w:rPr>
          <w:color w:val="auto"/>
          <w:szCs w:val="24"/>
        </w:rPr>
        <w:t xml:space="preserve"> there are </w:t>
      </w:r>
      <w:r w:rsidR="0053578D" w:rsidRPr="00FC41CB">
        <w:rPr>
          <w:color w:val="auto"/>
          <w:szCs w:val="24"/>
        </w:rPr>
        <w:t xml:space="preserve">equally, </w:t>
      </w:r>
      <w:r w:rsidR="00F315E6" w:rsidRPr="00FC41CB">
        <w:rPr>
          <w:color w:val="auto"/>
          <w:szCs w:val="24"/>
        </w:rPr>
        <w:t>rival explanation that traces the root of the conflicts to other causes - ethnic, national, or social issues including oppressive regimes</w:t>
      </w:r>
      <w:r w:rsidR="005E0E0A" w:rsidRPr="00FC41CB">
        <w:rPr>
          <w:color w:val="auto"/>
          <w:szCs w:val="24"/>
        </w:rPr>
        <w:t xml:space="preserve"> (p.</w:t>
      </w:r>
      <w:r w:rsidR="000C5140" w:rsidRPr="00FC41CB">
        <w:rPr>
          <w:color w:val="auto"/>
          <w:szCs w:val="24"/>
        </w:rPr>
        <w:t xml:space="preserve"> </w:t>
      </w:r>
      <w:r w:rsidR="005E0E0A" w:rsidRPr="00FC41CB">
        <w:rPr>
          <w:color w:val="auto"/>
          <w:szCs w:val="24"/>
        </w:rPr>
        <w:t>65)</w:t>
      </w:r>
      <w:r w:rsidR="00252CC0" w:rsidRPr="00FC41CB">
        <w:rPr>
          <w:color w:val="auto"/>
          <w:szCs w:val="24"/>
        </w:rPr>
        <w:t xml:space="preserve">. </w:t>
      </w:r>
      <w:r w:rsidR="00EF0886" w:rsidRPr="00FC41CB">
        <w:rPr>
          <w:color w:val="auto"/>
          <w:szCs w:val="24"/>
        </w:rPr>
        <w:t xml:space="preserve">The </w:t>
      </w:r>
      <w:r w:rsidR="00AE41B4" w:rsidRPr="00FC41CB">
        <w:rPr>
          <w:color w:val="auto"/>
          <w:szCs w:val="24"/>
        </w:rPr>
        <w:t xml:space="preserve">problem arises as </w:t>
      </w:r>
      <w:r w:rsidR="00EF0886" w:rsidRPr="00FC41CB">
        <w:rPr>
          <w:color w:val="auto"/>
          <w:szCs w:val="24"/>
        </w:rPr>
        <w:t xml:space="preserve">authors </w:t>
      </w:r>
      <w:r w:rsidR="00EF0886" w:rsidRPr="00FC41CB">
        <w:rPr>
          <w:noProof/>
          <w:color w:val="auto"/>
          <w:szCs w:val="24"/>
        </w:rPr>
        <w:t>observed</w:t>
      </w:r>
      <w:r w:rsidR="00AE41B4" w:rsidRPr="00FC41CB">
        <w:rPr>
          <w:color w:val="auto"/>
          <w:szCs w:val="24"/>
        </w:rPr>
        <w:t xml:space="preserve"> when</w:t>
      </w:r>
      <w:r w:rsidR="00EF0886" w:rsidRPr="00FC41CB">
        <w:rPr>
          <w:color w:val="auto"/>
          <w:szCs w:val="24"/>
        </w:rPr>
        <w:t xml:space="preserve"> people </w:t>
      </w:r>
      <w:r w:rsidR="00AE41B4" w:rsidRPr="00FC41CB">
        <w:rPr>
          <w:color w:val="auto"/>
          <w:szCs w:val="24"/>
        </w:rPr>
        <w:t xml:space="preserve">began </w:t>
      </w:r>
      <w:r w:rsidR="00EF0886" w:rsidRPr="00FC41CB">
        <w:rPr>
          <w:color w:val="auto"/>
          <w:szCs w:val="24"/>
        </w:rPr>
        <w:t xml:space="preserve">to </w:t>
      </w:r>
      <w:r w:rsidR="00AE41B4" w:rsidRPr="00FC41CB">
        <w:rPr>
          <w:color w:val="auto"/>
          <w:szCs w:val="24"/>
        </w:rPr>
        <w:t>see</w:t>
      </w:r>
      <w:r w:rsidR="00EF0886" w:rsidRPr="00FC41CB">
        <w:rPr>
          <w:color w:val="auto"/>
          <w:szCs w:val="24"/>
        </w:rPr>
        <w:t xml:space="preserve"> </w:t>
      </w:r>
      <w:r w:rsidR="00AE41B4" w:rsidRPr="00FC41CB">
        <w:rPr>
          <w:color w:val="auto"/>
          <w:szCs w:val="24"/>
        </w:rPr>
        <w:t xml:space="preserve">their </w:t>
      </w:r>
      <w:r w:rsidR="00EF0886" w:rsidRPr="00FC41CB">
        <w:rPr>
          <w:noProof/>
          <w:color w:val="auto"/>
          <w:szCs w:val="24"/>
        </w:rPr>
        <w:t>religio</w:t>
      </w:r>
      <w:r w:rsidR="004C0D31" w:rsidRPr="00FC41CB">
        <w:rPr>
          <w:noProof/>
          <w:color w:val="auto"/>
          <w:szCs w:val="24"/>
        </w:rPr>
        <w:t>n</w:t>
      </w:r>
      <w:r w:rsidR="00BD6971" w:rsidRPr="00FC41CB">
        <w:rPr>
          <w:color w:val="auto"/>
          <w:szCs w:val="24"/>
        </w:rPr>
        <w:t xml:space="preserve"> as the basis for national identity</w:t>
      </w:r>
      <w:r w:rsidR="00E923FA" w:rsidRPr="00FC41CB">
        <w:rPr>
          <w:color w:val="auto"/>
          <w:szCs w:val="24"/>
        </w:rPr>
        <w:t>, and</w:t>
      </w:r>
      <w:r w:rsidR="00AE41B4" w:rsidRPr="00FC41CB">
        <w:rPr>
          <w:color w:val="auto"/>
          <w:szCs w:val="24"/>
        </w:rPr>
        <w:t xml:space="preserve"> want</w:t>
      </w:r>
      <w:r w:rsidR="00E923FA" w:rsidRPr="00FC41CB">
        <w:rPr>
          <w:color w:val="auto"/>
          <w:szCs w:val="24"/>
        </w:rPr>
        <w:t>ing</w:t>
      </w:r>
      <w:r w:rsidR="00AE41B4" w:rsidRPr="00FC41CB">
        <w:rPr>
          <w:color w:val="auto"/>
          <w:szCs w:val="24"/>
        </w:rPr>
        <w:t xml:space="preserve"> the</w:t>
      </w:r>
      <w:r w:rsidR="00117881" w:rsidRPr="00FC41CB">
        <w:rPr>
          <w:color w:val="auto"/>
          <w:szCs w:val="24"/>
        </w:rPr>
        <w:t>ir religious</w:t>
      </w:r>
      <w:r w:rsidR="008117CF" w:rsidRPr="00FC41CB">
        <w:rPr>
          <w:color w:val="auto"/>
          <w:szCs w:val="24"/>
        </w:rPr>
        <w:t xml:space="preserve"> </w:t>
      </w:r>
      <w:r w:rsidR="00117881" w:rsidRPr="00FC41CB">
        <w:rPr>
          <w:color w:val="auto"/>
          <w:szCs w:val="24"/>
        </w:rPr>
        <w:t xml:space="preserve">rituals, </w:t>
      </w:r>
      <w:r w:rsidR="007C73F9" w:rsidRPr="00FC41CB">
        <w:rPr>
          <w:color w:val="auto"/>
          <w:szCs w:val="24"/>
        </w:rPr>
        <w:t>morals,</w:t>
      </w:r>
      <w:r w:rsidR="00117881" w:rsidRPr="00FC41CB">
        <w:rPr>
          <w:color w:val="auto"/>
          <w:szCs w:val="24"/>
        </w:rPr>
        <w:t xml:space="preserve"> and laws to become national rituals, morals and laws </w:t>
      </w:r>
      <w:r w:rsidR="008117CF" w:rsidRPr="00FC41CB">
        <w:rPr>
          <w:color w:val="auto"/>
          <w:szCs w:val="24"/>
        </w:rPr>
        <w:t>(</w:t>
      </w:r>
      <w:r w:rsidR="000C5140" w:rsidRPr="00FC41CB">
        <w:rPr>
          <w:color w:val="auto"/>
          <w:szCs w:val="24"/>
        </w:rPr>
        <w:t>p</w:t>
      </w:r>
      <w:r w:rsidR="008117CF" w:rsidRPr="00FC41CB">
        <w:rPr>
          <w:color w:val="auto"/>
          <w:szCs w:val="24"/>
        </w:rPr>
        <w:t>p.</w:t>
      </w:r>
      <w:r w:rsidR="000C5140" w:rsidRPr="00FC41CB">
        <w:rPr>
          <w:color w:val="auto"/>
          <w:szCs w:val="24"/>
        </w:rPr>
        <w:t xml:space="preserve"> </w:t>
      </w:r>
      <w:r w:rsidR="006A26FF" w:rsidRPr="00FC41CB">
        <w:rPr>
          <w:color w:val="auto"/>
          <w:szCs w:val="24"/>
        </w:rPr>
        <w:t>50-51</w:t>
      </w:r>
      <w:r w:rsidR="008117CF" w:rsidRPr="00FC41CB">
        <w:rPr>
          <w:color w:val="auto"/>
          <w:szCs w:val="24"/>
        </w:rPr>
        <w:t>)</w:t>
      </w:r>
      <w:r w:rsidR="00BD6971" w:rsidRPr="00FC41CB">
        <w:rPr>
          <w:color w:val="auto"/>
          <w:szCs w:val="24"/>
        </w:rPr>
        <w:t xml:space="preserve">. </w:t>
      </w:r>
    </w:p>
    <w:p w:rsidR="00281179" w:rsidRPr="00FC41CB" w:rsidRDefault="005601C7" w:rsidP="00F11213">
      <w:pPr>
        <w:spacing w:line="480" w:lineRule="auto"/>
        <w:ind w:left="-8"/>
        <w:rPr>
          <w:color w:val="auto"/>
        </w:rPr>
      </w:pPr>
      <w:r w:rsidRPr="00FC41CB">
        <w:rPr>
          <w:color w:val="auto"/>
          <w:szCs w:val="24"/>
        </w:rPr>
        <w:lastRenderedPageBreak/>
        <w:t>Similarly, the authors</w:t>
      </w:r>
      <w:r w:rsidR="006F4B61" w:rsidRPr="00FC41CB">
        <w:rPr>
          <w:color w:val="auto"/>
          <w:szCs w:val="24"/>
        </w:rPr>
        <w:t xml:space="preserve"> </w:t>
      </w:r>
      <w:r w:rsidR="007C73F9" w:rsidRPr="00FC41CB">
        <w:rPr>
          <w:color w:val="auto"/>
          <w:szCs w:val="24"/>
        </w:rPr>
        <w:t>observe</w:t>
      </w:r>
      <w:r w:rsidR="00913BB6" w:rsidRPr="00FC41CB">
        <w:rPr>
          <w:color w:val="auto"/>
          <w:szCs w:val="24"/>
        </w:rPr>
        <w:t>d that</w:t>
      </w:r>
      <w:r w:rsidR="007C73F9" w:rsidRPr="00FC41CB">
        <w:rPr>
          <w:color w:val="auto"/>
          <w:szCs w:val="24"/>
        </w:rPr>
        <w:t xml:space="preserve"> </w:t>
      </w:r>
      <w:r w:rsidR="001C6EF1" w:rsidRPr="00FC41CB">
        <w:rPr>
          <w:color w:val="auto"/>
          <w:szCs w:val="24"/>
        </w:rPr>
        <w:t xml:space="preserve">the </w:t>
      </w:r>
      <w:r w:rsidR="005D4F93" w:rsidRPr="00FC41CB">
        <w:rPr>
          <w:color w:val="auto"/>
          <w:szCs w:val="24"/>
        </w:rPr>
        <w:t>advent</w:t>
      </w:r>
      <w:r w:rsidR="001C6EF1" w:rsidRPr="00FC41CB">
        <w:rPr>
          <w:color w:val="auto"/>
          <w:szCs w:val="24"/>
        </w:rPr>
        <w:t xml:space="preserve"> of </w:t>
      </w:r>
      <w:r w:rsidR="00CD628B" w:rsidRPr="00FC41CB">
        <w:rPr>
          <w:color w:val="auto"/>
          <w:szCs w:val="24"/>
        </w:rPr>
        <w:t xml:space="preserve">a </w:t>
      </w:r>
      <w:r w:rsidR="001C6EF1" w:rsidRPr="00FC41CB">
        <w:rPr>
          <w:color w:val="auto"/>
          <w:szCs w:val="24"/>
        </w:rPr>
        <w:t>globalis</w:t>
      </w:r>
      <w:r w:rsidR="00CD628B" w:rsidRPr="00FC41CB">
        <w:rPr>
          <w:color w:val="auto"/>
          <w:szCs w:val="24"/>
        </w:rPr>
        <w:t>ed</w:t>
      </w:r>
      <w:r w:rsidR="001C6EF1" w:rsidRPr="00FC41CB">
        <w:rPr>
          <w:color w:val="auto"/>
          <w:szCs w:val="24"/>
        </w:rPr>
        <w:t xml:space="preserve"> </w:t>
      </w:r>
      <w:r w:rsidR="00CD628B" w:rsidRPr="00FC41CB">
        <w:rPr>
          <w:color w:val="auto"/>
          <w:szCs w:val="24"/>
        </w:rPr>
        <w:t xml:space="preserve">culture </w:t>
      </w:r>
      <w:r w:rsidR="00BD7D31" w:rsidRPr="00FC41CB">
        <w:rPr>
          <w:color w:val="auto"/>
          <w:szCs w:val="24"/>
        </w:rPr>
        <w:t>is</w:t>
      </w:r>
      <w:r w:rsidR="001C6EF1" w:rsidRPr="00FC41CB">
        <w:rPr>
          <w:color w:val="auto"/>
          <w:szCs w:val="24"/>
        </w:rPr>
        <w:t xml:space="preserve"> </w:t>
      </w:r>
      <w:r w:rsidR="00BD7D31" w:rsidRPr="00FC41CB">
        <w:rPr>
          <w:color w:val="auto"/>
          <w:szCs w:val="24"/>
        </w:rPr>
        <w:t>changing</w:t>
      </w:r>
      <w:r w:rsidR="00EF0257" w:rsidRPr="00FC41CB">
        <w:rPr>
          <w:color w:val="auto"/>
          <w:szCs w:val="24"/>
        </w:rPr>
        <w:t xml:space="preserve"> the </w:t>
      </w:r>
      <w:r w:rsidR="002B7E5F" w:rsidRPr="00FC41CB">
        <w:rPr>
          <w:color w:val="auto"/>
          <w:szCs w:val="24"/>
        </w:rPr>
        <w:t xml:space="preserve">way </w:t>
      </w:r>
      <w:r w:rsidR="007A412D" w:rsidRPr="00FC41CB">
        <w:rPr>
          <w:color w:val="auto"/>
          <w:szCs w:val="24"/>
        </w:rPr>
        <w:t xml:space="preserve">people relates </w:t>
      </w:r>
      <w:r w:rsidR="0023414A" w:rsidRPr="00FC41CB">
        <w:rPr>
          <w:color w:val="auto"/>
          <w:szCs w:val="24"/>
        </w:rPr>
        <w:t xml:space="preserve">to the issue of </w:t>
      </w:r>
      <w:r w:rsidR="007C73F9" w:rsidRPr="00FC41CB">
        <w:rPr>
          <w:color w:val="auto"/>
          <w:szCs w:val="24"/>
        </w:rPr>
        <w:t xml:space="preserve">religion </w:t>
      </w:r>
      <w:r w:rsidR="0023414A" w:rsidRPr="00FC41CB">
        <w:rPr>
          <w:color w:val="auto"/>
          <w:szCs w:val="24"/>
        </w:rPr>
        <w:t>and</w:t>
      </w:r>
      <w:r w:rsidR="007C73F9" w:rsidRPr="00FC41CB">
        <w:rPr>
          <w:color w:val="auto"/>
          <w:szCs w:val="24"/>
        </w:rPr>
        <w:t xml:space="preserve"> violence</w:t>
      </w:r>
      <w:r w:rsidR="00055DFE" w:rsidRPr="00FC41CB">
        <w:rPr>
          <w:color w:val="auto"/>
          <w:szCs w:val="24"/>
        </w:rPr>
        <w:t>.</w:t>
      </w:r>
      <w:r w:rsidR="00840764" w:rsidRPr="00FC41CB">
        <w:rPr>
          <w:color w:val="auto"/>
          <w:szCs w:val="24"/>
        </w:rPr>
        <w:t xml:space="preserve"> </w:t>
      </w:r>
      <w:r w:rsidR="00055DFE" w:rsidRPr="00FC41CB">
        <w:rPr>
          <w:color w:val="auto"/>
          <w:szCs w:val="24"/>
        </w:rPr>
        <w:t>O</w:t>
      </w:r>
      <w:r w:rsidR="00F86D52" w:rsidRPr="00FC41CB">
        <w:rPr>
          <w:color w:val="auto"/>
          <w:szCs w:val="24"/>
        </w:rPr>
        <w:t xml:space="preserve">n </w:t>
      </w:r>
      <w:r w:rsidR="008B08A4" w:rsidRPr="00FC41CB">
        <w:rPr>
          <w:color w:val="auto"/>
          <w:szCs w:val="24"/>
        </w:rPr>
        <w:t xml:space="preserve">the </w:t>
      </w:r>
      <w:r w:rsidR="00F86D52" w:rsidRPr="00FC41CB">
        <w:rPr>
          <w:color w:val="auto"/>
          <w:szCs w:val="24"/>
        </w:rPr>
        <w:t xml:space="preserve">one </w:t>
      </w:r>
      <w:r w:rsidR="00F86D52" w:rsidRPr="00FC41CB">
        <w:rPr>
          <w:noProof/>
          <w:color w:val="auto"/>
          <w:szCs w:val="24"/>
        </w:rPr>
        <w:t>hand</w:t>
      </w:r>
      <w:r w:rsidR="001D199E" w:rsidRPr="00FC41CB">
        <w:rPr>
          <w:noProof/>
          <w:color w:val="auto"/>
          <w:szCs w:val="24"/>
        </w:rPr>
        <w:t>,</w:t>
      </w:r>
      <w:r w:rsidR="00055DFE" w:rsidRPr="00FC41CB">
        <w:rPr>
          <w:color w:val="auto"/>
          <w:szCs w:val="24"/>
        </w:rPr>
        <w:t xml:space="preserve"> </w:t>
      </w:r>
      <w:r w:rsidR="00840764" w:rsidRPr="00FC41CB">
        <w:rPr>
          <w:color w:val="auto"/>
        </w:rPr>
        <w:t xml:space="preserve">the </w:t>
      </w:r>
      <w:r w:rsidR="00105D5C" w:rsidRPr="00FC41CB">
        <w:rPr>
          <w:color w:val="auto"/>
          <w:szCs w:val="24"/>
        </w:rPr>
        <w:t>growing salience of religions a</w:t>
      </w:r>
      <w:r w:rsidR="000F5FB2" w:rsidRPr="00FC41CB">
        <w:rPr>
          <w:color w:val="auto"/>
          <w:szCs w:val="24"/>
        </w:rPr>
        <w:t>round</w:t>
      </w:r>
      <w:r w:rsidR="00105D5C" w:rsidRPr="00FC41CB">
        <w:rPr>
          <w:color w:val="auto"/>
          <w:szCs w:val="24"/>
        </w:rPr>
        <w:t xml:space="preserve"> the world </w:t>
      </w:r>
      <w:r w:rsidR="00BD7D31" w:rsidRPr="00FC41CB">
        <w:rPr>
          <w:color w:val="auto"/>
          <w:szCs w:val="24"/>
        </w:rPr>
        <w:t xml:space="preserve">is </w:t>
      </w:r>
      <w:r w:rsidR="00A77409" w:rsidRPr="00FC41CB">
        <w:rPr>
          <w:color w:val="auto"/>
        </w:rPr>
        <w:t>generat</w:t>
      </w:r>
      <w:r w:rsidR="00BD7D31" w:rsidRPr="00FC41CB">
        <w:rPr>
          <w:color w:val="auto"/>
        </w:rPr>
        <w:t>ing</w:t>
      </w:r>
      <w:r w:rsidR="00B35275" w:rsidRPr="00FC41CB">
        <w:rPr>
          <w:color w:val="auto"/>
        </w:rPr>
        <w:t xml:space="preserve"> intense</w:t>
      </w:r>
      <w:r w:rsidR="00B234DB" w:rsidRPr="00FC41CB">
        <w:rPr>
          <w:color w:val="auto"/>
          <w:szCs w:val="24"/>
        </w:rPr>
        <w:t xml:space="preserve"> </w:t>
      </w:r>
      <w:r w:rsidR="00806753" w:rsidRPr="00FC41CB">
        <w:rPr>
          <w:noProof/>
          <w:color w:val="auto"/>
          <w:szCs w:val="24"/>
        </w:rPr>
        <w:t xml:space="preserve">competitions across </w:t>
      </w:r>
      <w:r w:rsidR="003C7DFD" w:rsidRPr="00FC41CB">
        <w:rPr>
          <w:noProof/>
          <w:color w:val="auto"/>
          <w:szCs w:val="24"/>
        </w:rPr>
        <w:t xml:space="preserve">religious </w:t>
      </w:r>
      <w:r w:rsidR="00806753" w:rsidRPr="00FC41CB">
        <w:rPr>
          <w:noProof/>
          <w:color w:val="auto"/>
          <w:szCs w:val="24"/>
        </w:rPr>
        <w:t xml:space="preserve">divide </w:t>
      </w:r>
      <w:r w:rsidR="00974FF5" w:rsidRPr="00FC41CB">
        <w:rPr>
          <w:noProof/>
          <w:color w:val="auto"/>
          <w:szCs w:val="24"/>
        </w:rPr>
        <w:t xml:space="preserve">leading to </w:t>
      </w:r>
      <w:r w:rsidR="0076095D" w:rsidRPr="00FC41CB">
        <w:rPr>
          <w:noProof/>
          <w:color w:val="auto"/>
          <w:szCs w:val="24"/>
        </w:rPr>
        <w:t>new crises at the intersection of the religious and the secular</w:t>
      </w:r>
      <w:r w:rsidR="001971A1" w:rsidRPr="00FC41CB">
        <w:rPr>
          <w:noProof/>
          <w:color w:val="auto"/>
          <w:szCs w:val="24"/>
        </w:rPr>
        <w:t xml:space="preserve"> - </w:t>
      </w:r>
      <w:r w:rsidR="00AB700D" w:rsidRPr="00FC41CB">
        <w:rPr>
          <w:noProof/>
          <w:color w:val="auto"/>
          <w:szCs w:val="24"/>
        </w:rPr>
        <w:t>conflicts</w:t>
      </w:r>
      <w:r w:rsidR="003C7DFD" w:rsidRPr="00FC41CB">
        <w:rPr>
          <w:noProof/>
          <w:color w:val="auto"/>
          <w:szCs w:val="24"/>
        </w:rPr>
        <w:t xml:space="preserve">, </w:t>
      </w:r>
      <w:r w:rsidR="00AB700D" w:rsidRPr="00FC41CB">
        <w:rPr>
          <w:noProof/>
          <w:color w:val="auto"/>
          <w:szCs w:val="24"/>
        </w:rPr>
        <w:t xml:space="preserve">and running controversy over the meaning and scope of religious </w:t>
      </w:r>
      <w:r w:rsidR="003C2F83" w:rsidRPr="00FC41CB">
        <w:rPr>
          <w:noProof/>
          <w:color w:val="auto"/>
          <w:szCs w:val="24"/>
        </w:rPr>
        <w:t xml:space="preserve">rights and </w:t>
      </w:r>
      <w:r w:rsidR="00AB700D" w:rsidRPr="00FC41CB">
        <w:rPr>
          <w:noProof/>
          <w:color w:val="auto"/>
          <w:szCs w:val="24"/>
        </w:rPr>
        <w:t>freedom</w:t>
      </w:r>
      <w:r w:rsidR="0006003F" w:rsidRPr="00FC41CB">
        <w:rPr>
          <w:noProof/>
          <w:color w:val="auto"/>
          <w:szCs w:val="24"/>
        </w:rPr>
        <w:t xml:space="preserve"> </w:t>
      </w:r>
      <w:r w:rsidR="0006003F" w:rsidRPr="00FC41CB">
        <w:rPr>
          <w:color w:val="auto"/>
        </w:rPr>
        <w:t xml:space="preserve">(p. </w:t>
      </w:r>
      <w:r w:rsidR="00562D71" w:rsidRPr="00FC41CB">
        <w:rPr>
          <w:color w:val="auto"/>
        </w:rPr>
        <w:t>9</w:t>
      </w:r>
      <w:r w:rsidR="0006003F" w:rsidRPr="00FC41CB">
        <w:rPr>
          <w:color w:val="auto"/>
        </w:rPr>
        <w:t>)</w:t>
      </w:r>
      <w:r w:rsidR="003C2F83" w:rsidRPr="00FC41CB">
        <w:rPr>
          <w:noProof/>
          <w:color w:val="auto"/>
          <w:szCs w:val="24"/>
        </w:rPr>
        <w:t>.</w:t>
      </w:r>
      <w:r w:rsidR="00D94954" w:rsidRPr="00FC41CB">
        <w:rPr>
          <w:noProof/>
          <w:color w:val="auto"/>
          <w:szCs w:val="24"/>
        </w:rPr>
        <w:t xml:space="preserve"> </w:t>
      </w:r>
      <w:r w:rsidR="008B08A4" w:rsidRPr="00FC41CB">
        <w:rPr>
          <w:noProof/>
          <w:color w:val="auto"/>
          <w:szCs w:val="24"/>
        </w:rPr>
        <w:t xml:space="preserve">Yet, on another hand, the </w:t>
      </w:r>
      <w:r w:rsidR="00BD3603" w:rsidRPr="00FC41CB">
        <w:rPr>
          <w:noProof/>
          <w:color w:val="auto"/>
          <w:szCs w:val="24"/>
        </w:rPr>
        <w:t>re</w:t>
      </w:r>
      <w:r w:rsidR="004B7B2C" w:rsidRPr="00FC41CB">
        <w:rPr>
          <w:color w:val="auto"/>
        </w:rPr>
        <w:t>emergence</w:t>
      </w:r>
      <w:r w:rsidR="00BD3603" w:rsidRPr="00FC41CB">
        <w:rPr>
          <w:color w:val="auto"/>
        </w:rPr>
        <w:t xml:space="preserve"> of transnational religious communities in world politics </w:t>
      </w:r>
      <w:r w:rsidR="006A101E" w:rsidRPr="00FC41CB">
        <w:rPr>
          <w:color w:val="auto"/>
        </w:rPr>
        <w:t xml:space="preserve">has become </w:t>
      </w:r>
      <w:r w:rsidR="00CE2D56" w:rsidRPr="00FC41CB">
        <w:rPr>
          <w:color w:val="auto"/>
        </w:rPr>
        <w:t>part of a broader, predominantly</w:t>
      </w:r>
      <w:r w:rsidR="00180A7E" w:rsidRPr="00FC41CB">
        <w:rPr>
          <w:color w:val="auto"/>
        </w:rPr>
        <w:t xml:space="preserve"> potent forces in peacebuilding processes </w:t>
      </w:r>
      <w:r w:rsidR="004B7B2C" w:rsidRPr="00FC41CB">
        <w:rPr>
          <w:color w:val="auto"/>
        </w:rPr>
        <w:t>(</w:t>
      </w:r>
      <w:r w:rsidR="0006003F" w:rsidRPr="00FC41CB">
        <w:rPr>
          <w:color w:val="auto"/>
        </w:rPr>
        <w:t xml:space="preserve">p. </w:t>
      </w:r>
      <w:r w:rsidR="003A00BE" w:rsidRPr="00FC41CB">
        <w:rPr>
          <w:color w:val="auto"/>
        </w:rPr>
        <w:t>10</w:t>
      </w:r>
      <w:r w:rsidR="004B7B2C" w:rsidRPr="00FC41CB">
        <w:rPr>
          <w:color w:val="auto"/>
        </w:rPr>
        <w:t>)</w:t>
      </w:r>
      <w:r w:rsidR="00E74621" w:rsidRPr="00FC41CB">
        <w:rPr>
          <w:color w:val="auto"/>
        </w:rPr>
        <w:t>.</w:t>
      </w:r>
      <w:r w:rsidR="00180A7E" w:rsidRPr="00FC41CB">
        <w:rPr>
          <w:color w:val="auto"/>
        </w:rPr>
        <w:t xml:space="preserve"> </w:t>
      </w:r>
      <w:r w:rsidR="00C434EF" w:rsidRPr="00FC41CB">
        <w:rPr>
          <w:color w:val="auto"/>
        </w:rPr>
        <w:t>T</w:t>
      </w:r>
      <w:r w:rsidR="00F95229" w:rsidRPr="00FC41CB">
        <w:rPr>
          <w:color w:val="auto"/>
        </w:rPr>
        <w:t>h</w:t>
      </w:r>
      <w:r w:rsidR="008A01A6" w:rsidRPr="00FC41CB">
        <w:rPr>
          <w:color w:val="auto"/>
        </w:rPr>
        <w:t>is</w:t>
      </w:r>
      <w:r w:rsidR="00E85A76" w:rsidRPr="00FC41CB">
        <w:rPr>
          <w:color w:val="auto"/>
        </w:rPr>
        <w:t xml:space="preserve"> theme</w:t>
      </w:r>
      <w:r w:rsidR="00C434EF" w:rsidRPr="00FC41CB">
        <w:rPr>
          <w:color w:val="auto"/>
        </w:rPr>
        <w:t xml:space="preserve"> can be found throughout the volume, especially in the chapters by </w:t>
      </w:r>
      <w:r w:rsidR="00281179" w:rsidRPr="00FC41CB">
        <w:rPr>
          <w:color w:val="auto"/>
        </w:rPr>
        <w:t>Kwame Anthony-Appiah, Pratap Bhanu Mehta, Leslie Vinjamuri and Aaron P. Boesenecker, Thomas Michel, S. J., Katherine Marshall</w:t>
      </w:r>
      <w:r w:rsidR="006E22A4" w:rsidRPr="00FC41CB">
        <w:rPr>
          <w:color w:val="auto"/>
        </w:rPr>
        <w:t xml:space="preserve"> and R. Scott Appleby</w:t>
      </w:r>
      <w:r w:rsidR="00281179" w:rsidRPr="00FC41CB">
        <w:rPr>
          <w:color w:val="auto"/>
        </w:rPr>
        <w:t xml:space="preserve">. </w:t>
      </w:r>
      <w:r w:rsidR="006C0286" w:rsidRPr="00FC41CB">
        <w:rPr>
          <w:color w:val="auto"/>
        </w:rPr>
        <w:t xml:space="preserve">Equally relevant </w:t>
      </w:r>
      <w:r w:rsidR="005D5FFA" w:rsidRPr="00FC41CB">
        <w:rPr>
          <w:color w:val="auto"/>
        </w:rPr>
        <w:t xml:space="preserve">here </w:t>
      </w:r>
      <w:r w:rsidR="006C0286" w:rsidRPr="00FC41CB">
        <w:rPr>
          <w:color w:val="auto"/>
        </w:rPr>
        <w:t xml:space="preserve">is the observations </w:t>
      </w:r>
      <w:r w:rsidR="00BB6D02" w:rsidRPr="00FC41CB">
        <w:rPr>
          <w:color w:val="auto"/>
        </w:rPr>
        <w:t>made by</w:t>
      </w:r>
      <w:r w:rsidR="006C0286" w:rsidRPr="00FC41CB">
        <w:rPr>
          <w:color w:val="auto"/>
        </w:rPr>
        <w:t xml:space="preserve"> </w:t>
      </w:r>
      <w:r w:rsidR="006E1177" w:rsidRPr="00FC41CB">
        <w:rPr>
          <w:color w:val="auto"/>
        </w:rPr>
        <w:t xml:space="preserve">Marshall and </w:t>
      </w:r>
      <w:r w:rsidR="00281179" w:rsidRPr="00FC41CB">
        <w:rPr>
          <w:color w:val="auto"/>
        </w:rPr>
        <w:t>Appleby</w:t>
      </w:r>
      <w:r w:rsidR="003A0B91" w:rsidRPr="00FC41CB">
        <w:rPr>
          <w:color w:val="auto"/>
        </w:rPr>
        <w:t xml:space="preserve"> </w:t>
      </w:r>
      <w:r w:rsidR="00BB6D02" w:rsidRPr="00FC41CB">
        <w:rPr>
          <w:color w:val="auto"/>
        </w:rPr>
        <w:t xml:space="preserve">in their </w:t>
      </w:r>
      <w:r w:rsidR="006C0286" w:rsidRPr="00FC41CB">
        <w:rPr>
          <w:color w:val="auto"/>
        </w:rPr>
        <w:t>respective</w:t>
      </w:r>
      <w:r w:rsidR="00BB6D02" w:rsidRPr="00FC41CB">
        <w:rPr>
          <w:color w:val="auto"/>
        </w:rPr>
        <w:t xml:space="preserve"> chapters</w:t>
      </w:r>
      <w:r w:rsidR="00791800" w:rsidRPr="00FC41CB">
        <w:rPr>
          <w:color w:val="auto"/>
        </w:rPr>
        <w:t xml:space="preserve"> on the relationship between religious actors and </w:t>
      </w:r>
      <w:r w:rsidR="00CA0C44" w:rsidRPr="00FC41CB">
        <w:rPr>
          <w:color w:val="auto"/>
        </w:rPr>
        <w:t>international development institutions such as the UN</w:t>
      </w:r>
      <w:r w:rsidR="002C113E" w:rsidRPr="00FC41CB">
        <w:rPr>
          <w:color w:val="auto"/>
        </w:rPr>
        <w:t>,</w:t>
      </w:r>
      <w:r w:rsidR="0045005C" w:rsidRPr="00FC41CB">
        <w:rPr>
          <w:color w:val="auto"/>
        </w:rPr>
        <w:t xml:space="preserve"> </w:t>
      </w:r>
      <w:r w:rsidR="00F01016" w:rsidRPr="00FC41CB">
        <w:rPr>
          <w:color w:val="auto"/>
        </w:rPr>
        <w:t>observ</w:t>
      </w:r>
      <w:r w:rsidR="00B5544A" w:rsidRPr="00FC41CB">
        <w:rPr>
          <w:color w:val="auto"/>
        </w:rPr>
        <w:t xml:space="preserve">ing </w:t>
      </w:r>
      <w:r w:rsidR="00F01016" w:rsidRPr="00FC41CB">
        <w:rPr>
          <w:color w:val="auto"/>
        </w:rPr>
        <w:t>how</w:t>
      </w:r>
      <w:r w:rsidR="00FB4127" w:rsidRPr="00FC41CB">
        <w:rPr>
          <w:color w:val="auto"/>
        </w:rPr>
        <w:t xml:space="preserve"> </w:t>
      </w:r>
      <w:r w:rsidR="00A84405" w:rsidRPr="00FC41CB">
        <w:rPr>
          <w:color w:val="auto"/>
        </w:rPr>
        <w:t xml:space="preserve">both </w:t>
      </w:r>
      <w:r w:rsidR="00CA0C44" w:rsidRPr="00FC41CB">
        <w:rPr>
          <w:color w:val="auto"/>
        </w:rPr>
        <w:t xml:space="preserve">entities </w:t>
      </w:r>
      <w:r w:rsidR="00EB58A3" w:rsidRPr="00FC41CB">
        <w:rPr>
          <w:color w:val="auto"/>
        </w:rPr>
        <w:t xml:space="preserve">are working </w:t>
      </w:r>
      <w:r w:rsidR="00B5544A" w:rsidRPr="00FC41CB">
        <w:rPr>
          <w:color w:val="auto"/>
        </w:rPr>
        <w:t xml:space="preserve">separately </w:t>
      </w:r>
      <w:r w:rsidR="00A23353" w:rsidRPr="00FC41CB">
        <w:rPr>
          <w:color w:val="auto"/>
        </w:rPr>
        <w:t>towards the same goal of building peace,</w:t>
      </w:r>
      <w:r w:rsidR="003522EF" w:rsidRPr="00FC41CB">
        <w:rPr>
          <w:color w:val="auto"/>
        </w:rPr>
        <w:t xml:space="preserve"> ending violence and </w:t>
      </w:r>
      <w:r w:rsidR="00986639" w:rsidRPr="00FC41CB">
        <w:rPr>
          <w:color w:val="auto"/>
        </w:rPr>
        <w:t>fighting hunger</w:t>
      </w:r>
      <w:r w:rsidR="003522EF" w:rsidRPr="00FC41CB">
        <w:rPr>
          <w:color w:val="auto"/>
        </w:rPr>
        <w:t>,</w:t>
      </w:r>
      <w:r w:rsidR="00986639" w:rsidRPr="00FC41CB">
        <w:rPr>
          <w:color w:val="auto"/>
        </w:rPr>
        <w:t xml:space="preserve"> </w:t>
      </w:r>
      <w:r w:rsidR="003D5FA2" w:rsidRPr="00FC41CB">
        <w:rPr>
          <w:color w:val="auto"/>
        </w:rPr>
        <w:t xml:space="preserve">poverty and </w:t>
      </w:r>
      <w:r w:rsidR="003522EF" w:rsidRPr="00FC41CB">
        <w:rPr>
          <w:color w:val="auto"/>
        </w:rPr>
        <w:t>diseases</w:t>
      </w:r>
      <w:r w:rsidR="003D5FA2" w:rsidRPr="00FC41CB">
        <w:rPr>
          <w:color w:val="auto"/>
        </w:rPr>
        <w:t xml:space="preserve"> (p</w:t>
      </w:r>
      <w:r w:rsidR="00E754E0" w:rsidRPr="00FC41CB">
        <w:rPr>
          <w:color w:val="auto"/>
        </w:rPr>
        <w:t>p</w:t>
      </w:r>
      <w:r w:rsidR="003D5FA2" w:rsidRPr="00FC41CB">
        <w:rPr>
          <w:color w:val="auto"/>
        </w:rPr>
        <w:t>.</w:t>
      </w:r>
      <w:r w:rsidR="003D6C3D" w:rsidRPr="00FC41CB">
        <w:rPr>
          <w:color w:val="auto"/>
        </w:rPr>
        <w:t xml:space="preserve"> </w:t>
      </w:r>
      <w:r w:rsidR="003D5FA2" w:rsidRPr="00FC41CB">
        <w:rPr>
          <w:color w:val="auto"/>
        </w:rPr>
        <w:t>128-29</w:t>
      </w:r>
      <w:r w:rsidR="005C129E" w:rsidRPr="00FC41CB">
        <w:rPr>
          <w:color w:val="auto"/>
        </w:rPr>
        <w:t>,</w:t>
      </w:r>
      <w:r w:rsidR="003D6C3D" w:rsidRPr="00FC41CB">
        <w:rPr>
          <w:color w:val="auto"/>
        </w:rPr>
        <w:t xml:space="preserve"> 197-99</w:t>
      </w:r>
      <w:r w:rsidR="003D5FA2" w:rsidRPr="00FC41CB">
        <w:rPr>
          <w:color w:val="auto"/>
        </w:rPr>
        <w:t>).</w:t>
      </w:r>
      <w:r w:rsidR="00FB4127" w:rsidRPr="00FC41CB">
        <w:rPr>
          <w:color w:val="auto"/>
        </w:rPr>
        <w:t xml:space="preserve"> </w:t>
      </w:r>
    </w:p>
    <w:p w:rsidR="00BA1D0A" w:rsidRPr="00FC41CB" w:rsidRDefault="00B35275" w:rsidP="00F11213">
      <w:pPr>
        <w:spacing w:after="114" w:line="480" w:lineRule="auto"/>
        <w:ind w:left="-5" w:right="0"/>
        <w:rPr>
          <w:color w:val="auto"/>
          <w:szCs w:val="24"/>
        </w:rPr>
      </w:pPr>
      <w:r w:rsidRPr="00FC41CB">
        <w:rPr>
          <w:color w:val="auto"/>
        </w:rPr>
        <w:t>I</w:t>
      </w:r>
      <w:r w:rsidR="005E6F02" w:rsidRPr="00FC41CB">
        <w:rPr>
          <w:color w:val="auto"/>
        </w:rPr>
        <w:t>t is in</w:t>
      </w:r>
      <w:r w:rsidR="008B71DC" w:rsidRPr="00FC41CB">
        <w:rPr>
          <w:color w:val="auto"/>
        </w:rPr>
        <w:t xml:space="preserve"> </w:t>
      </w:r>
      <w:r w:rsidRPr="00FC41CB">
        <w:rPr>
          <w:color w:val="auto"/>
        </w:rPr>
        <w:t xml:space="preserve">this </w:t>
      </w:r>
      <w:r w:rsidR="005E6F02" w:rsidRPr="00FC41CB">
        <w:rPr>
          <w:color w:val="auto"/>
        </w:rPr>
        <w:t>context that the book relates to</w:t>
      </w:r>
      <w:r w:rsidR="008B71DC" w:rsidRPr="00FC41CB">
        <w:rPr>
          <w:color w:val="auto"/>
        </w:rPr>
        <w:t xml:space="preserve"> religious </w:t>
      </w:r>
      <w:r w:rsidR="00757301" w:rsidRPr="00FC41CB">
        <w:rPr>
          <w:color w:val="auto"/>
        </w:rPr>
        <w:t xml:space="preserve">pluralism </w:t>
      </w:r>
      <w:r w:rsidR="007536C1" w:rsidRPr="00FC41CB">
        <w:rPr>
          <w:color w:val="auto"/>
          <w:szCs w:val="24"/>
        </w:rPr>
        <w:t xml:space="preserve">as </w:t>
      </w:r>
      <w:r w:rsidR="00B378A1" w:rsidRPr="00FC41CB">
        <w:rPr>
          <w:color w:val="auto"/>
          <w:szCs w:val="24"/>
        </w:rPr>
        <w:t>mov</w:t>
      </w:r>
      <w:r w:rsidR="00C97953" w:rsidRPr="00FC41CB">
        <w:rPr>
          <w:color w:val="auto"/>
          <w:szCs w:val="24"/>
        </w:rPr>
        <w:t>ing</w:t>
      </w:r>
      <w:r w:rsidR="00B378A1" w:rsidRPr="00FC41CB">
        <w:rPr>
          <w:color w:val="auto"/>
          <w:szCs w:val="24"/>
        </w:rPr>
        <w:t xml:space="preserve"> beyond the simple </w:t>
      </w:r>
      <w:r w:rsidR="00C97953" w:rsidRPr="00FC41CB">
        <w:rPr>
          <w:color w:val="auto"/>
          <w:szCs w:val="24"/>
        </w:rPr>
        <w:t>understanding</w:t>
      </w:r>
      <w:r w:rsidR="00B378A1" w:rsidRPr="00FC41CB">
        <w:rPr>
          <w:color w:val="auto"/>
          <w:szCs w:val="24"/>
        </w:rPr>
        <w:t xml:space="preserve"> </w:t>
      </w:r>
      <w:r w:rsidR="00C0319F" w:rsidRPr="00FC41CB">
        <w:rPr>
          <w:color w:val="auto"/>
          <w:szCs w:val="24"/>
        </w:rPr>
        <w:t xml:space="preserve">of the </w:t>
      </w:r>
      <w:r w:rsidR="00B378A1" w:rsidRPr="00FC41CB">
        <w:rPr>
          <w:noProof/>
          <w:color w:val="auto"/>
          <w:szCs w:val="24"/>
        </w:rPr>
        <w:t>mere diversity</w:t>
      </w:r>
      <w:r w:rsidR="00B378A1" w:rsidRPr="00FC41CB">
        <w:rPr>
          <w:color w:val="auto"/>
          <w:szCs w:val="24"/>
        </w:rPr>
        <w:t xml:space="preserve"> of religions – </w:t>
      </w:r>
      <w:r w:rsidR="002D14F2" w:rsidRPr="00FC41CB">
        <w:rPr>
          <w:color w:val="auto"/>
          <w:szCs w:val="24"/>
        </w:rPr>
        <w:t>‘</w:t>
      </w:r>
      <w:r w:rsidR="00B378A1" w:rsidRPr="00FC41CB">
        <w:rPr>
          <w:color w:val="auto"/>
          <w:szCs w:val="24"/>
        </w:rPr>
        <w:t>different religions on diverse paths to the same truth</w:t>
      </w:r>
      <w:r w:rsidR="00DE05B2" w:rsidRPr="00FC41CB">
        <w:rPr>
          <w:color w:val="auto"/>
          <w:szCs w:val="24"/>
        </w:rPr>
        <w:t>’</w:t>
      </w:r>
      <w:r w:rsidR="00673D41" w:rsidRPr="00FC41CB">
        <w:rPr>
          <w:color w:val="auto"/>
          <w:szCs w:val="24"/>
        </w:rPr>
        <w:t>,</w:t>
      </w:r>
      <w:r w:rsidR="005E6F02" w:rsidRPr="00FC41CB">
        <w:rPr>
          <w:color w:val="auto"/>
          <w:szCs w:val="24"/>
        </w:rPr>
        <w:t xml:space="preserve"> to</w:t>
      </w:r>
      <w:r w:rsidR="00922AD9" w:rsidRPr="00FC41CB">
        <w:rPr>
          <w:color w:val="auto"/>
          <w:szCs w:val="24"/>
        </w:rPr>
        <w:t xml:space="preserve"> </w:t>
      </w:r>
      <w:r w:rsidR="00B378A1" w:rsidRPr="00FC41CB">
        <w:rPr>
          <w:color w:val="auto"/>
          <w:szCs w:val="24"/>
        </w:rPr>
        <w:t>patterns of peaceful interactions among religious communities, society</w:t>
      </w:r>
      <w:r w:rsidR="00841D91" w:rsidRPr="00FC41CB">
        <w:rPr>
          <w:color w:val="auto"/>
          <w:szCs w:val="24"/>
        </w:rPr>
        <w:t>,</w:t>
      </w:r>
      <w:r w:rsidR="00B378A1" w:rsidRPr="00FC41CB">
        <w:rPr>
          <w:color w:val="auto"/>
          <w:szCs w:val="24"/>
        </w:rPr>
        <w:t xml:space="preserve"> and politics’ (p.</w:t>
      </w:r>
      <w:r w:rsidR="007F29C0" w:rsidRPr="00FC41CB">
        <w:rPr>
          <w:color w:val="auto"/>
          <w:szCs w:val="24"/>
        </w:rPr>
        <w:t xml:space="preserve"> </w:t>
      </w:r>
      <w:r w:rsidR="00B378A1" w:rsidRPr="00FC41CB">
        <w:rPr>
          <w:color w:val="auto"/>
          <w:szCs w:val="24"/>
        </w:rPr>
        <w:t>5)</w:t>
      </w:r>
      <w:r w:rsidR="00841D91" w:rsidRPr="00FC41CB">
        <w:rPr>
          <w:color w:val="auto"/>
          <w:szCs w:val="24"/>
        </w:rPr>
        <w:t>.</w:t>
      </w:r>
      <w:r w:rsidR="00B378A1" w:rsidRPr="00FC41CB">
        <w:rPr>
          <w:color w:val="auto"/>
          <w:szCs w:val="24"/>
        </w:rPr>
        <w:t xml:space="preserve"> </w:t>
      </w:r>
      <w:r w:rsidR="005E6F02" w:rsidRPr="00FC41CB">
        <w:rPr>
          <w:color w:val="auto"/>
          <w:szCs w:val="24"/>
        </w:rPr>
        <w:t xml:space="preserve">In this sense, religious pluralism </w:t>
      </w:r>
      <w:r w:rsidR="00B378A1" w:rsidRPr="00FC41CB">
        <w:rPr>
          <w:color w:val="auto"/>
          <w:szCs w:val="24"/>
        </w:rPr>
        <w:t xml:space="preserve">overlaps </w:t>
      </w:r>
      <w:r w:rsidR="00C97953" w:rsidRPr="00FC41CB">
        <w:rPr>
          <w:color w:val="auto"/>
          <w:szCs w:val="24"/>
        </w:rPr>
        <w:t xml:space="preserve">in </w:t>
      </w:r>
      <w:r w:rsidR="00B378A1" w:rsidRPr="00FC41CB">
        <w:rPr>
          <w:color w:val="auto"/>
          <w:szCs w:val="24"/>
        </w:rPr>
        <w:t xml:space="preserve">a political process that joins </w:t>
      </w:r>
      <w:r w:rsidR="00CD2E6E" w:rsidRPr="00FC41CB">
        <w:rPr>
          <w:color w:val="auto"/>
          <w:szCs w:val="24"/>
        </w:rPr>
        <w:t xml:space="preserve">these communities </w:t>
      </w:r>
      <w:r w:rsidR="00B378A1" w:rsidRPr="00FC41CB">
        <w:rPr>
          <w:color w:val="auto"/>
          <w:szCs w:val="24"/>
        </w:rPr>
        <w:t xml:space="preserve">together </w:t>
      </w:r>
      <w:r w:rsidR="00127471" w:rsidRPr="00FC41CB">
        <w:rPr>
          <w:color w:val="auto"/>
          <w:szCs w:val="24"/>
        </w:rPr>
        <w:t>-</w:t>
      </w:r>
      <w:r w:rsidR="00B378A1" w:rsidRPr="00FC41CB">
        <w:rPr>
          <w:color w:val="auto"/>
          <w:szCs w:val="24"/>
        </w:rPr>
        <w:t xml:space="preserve"> their distinctive interests, ethics</w:t>
      </w:r>
      <w:r w:rsidR="00841D91" w:rsidRPr="00FC41CB">
        <w:rPr>
          <w:color w:val="auto"/>
          <w:szCs w:val="24"/>
        </w:rPr>
        <w:t>,</w:t>
      </w:r>
      <w:r w:rsidR="00B378A1" w:rsidRPr="00FC41CB">
        <w:rPr>
          <w:color w:val="auto"/>
          <w:szCs w:val="24"/>
        </w:rPr>
        <w:t xml:space="preserve"> and identity.</w:t>
      </w:r>
      <w:r w:rsidR="00580EB4" w:rsidRPr="00FC41CB">
        <w:rPr>
          <w:color w:val="auto"/>
          <w:szCs w:val="24"/>
        </w:rPr>
        <w:t xml:space="preserve"> </w:t>
      </w:r>
      <w:r w:rsidR="005730C0" w:rsidRPr="00FC41CB">
        <w:rPr>
          <w:color w:val="auto"/>
          <w:szCs w:val="24"/>
        </w:rPr>
        <w:t xml:space="preserve">And given that religious conflicts are often exacerbated in societies where institutions have failed, the authors follow this narrative to </w:t>
      </w:r>
      <w:r w:rsidR="00D17EFA" w:rsidRPr="00FC41CB">
        <w:rPr>
          <w:color w:val="auto"/>
          <w:szCs w:val="24"/>
        </w:rPr>
        <w:t>suggest that</w:t>
      </w:r>
      <w:r w:rsidR="009C2194" w:rsidRPr="00FC41CB">
        <w:rPr>
          <w:color w:val="auto"/>
          <w:szCs w:val="24"/>
        </w:rPr>
        <w:t xml:space="preserve"> </w:t>
      </w:r>
      <w:r w:rsidR="005730C0" w:rsidRPr="00FC41CB">
        <w:rPr>
          <w:color w:val="auto"/>
          <w:szCs w:val="24"/>
        </w:rPr>
        <w:t>r</w:t>
      </w:r>
      <w:r w:rsidR="0010430B" w:rsidRPr="00FC41CB">
        <w:rPr>
          <w:color w:val="auto"/>
          <w:szCs w:val="24"/>
        </w:rPr>
        <w:t>eligious</w:t>
      </w:r>
      <w:r w:rsidR="00B378A1" w:rsidRPr="00FC41CB">
        <w:rPr>
          <w:color w:val="auto"/>
          <w:szCs w:val="24"/>
        </w:rPr>
        <w:t xml:space="preserve"> pluralism </w:t>
      </w:r>
      <w:r w:rsidR="005730C0" w:rsidRPr="00FC41CB">
        <w:rPr>
          <w:color w:val="auto"/>
          <w:szCs w:val="24"/>
        </w:rPr>
        <w:t xml:space="preserve">as defined above </w:t>
      </w:r>
      <w:r w:rsidR="00855047" w:rsidRPr="00FC41CB">
        <w:rPr>
          <w:noProof/>
          <w:color w:val="auto"/>
          <w:szCs w:val="24"/>
        </w:rPr>
        <w:t>is m</w:t>
      </w:r>
      <w:r w:rsidR="00CD2E6E" w:rsidRPr="00FC41CB">
        <w:rPr>
          <w:noProof/>
          <w:color w:val="auto"/>
          <w:szCs w:val="24"/>
        </w:rPr>
        <w:t>ap</w:t>
      </w:r>
      <w:r w:rsidR="004C0D31" w:rsidRPr="00FC41CB">
        <w:rPr>
          <w:noProof/>
          <w:color w:val="auto"/>
          <w:szCs w:val="24"/>
        </w:rPr>
        <w:t>ped</w:t>
      </w:r>
      <w:r w:rsidR="00CD2E6E" w:rsidRPr="00FC41CB">
        <w:rPr>
          <w:color w:val="auto"/>
          <w:szCs w:val="24"/>
        </w:rPr>
        <w:t xml:space="preserve"> best</w:t>
      </w:r>
      <w:r w:rsidR="00855047" w:rsidRPr="00FC41CB">
        <w:rPr>
          <w:color w:val="auto"/>
          <w:szCs w:val="24"/>
        </w:rPr>
        <w:t xml:space="preserve"> in</w:t>
      </w:r>
      <w:r w:rsidR="00CD2E6E" w:rsidRPr="00FC41CB">
        <w:rPr>
          <w:color w:val="auto"/>
          <w:szCs w:val="24"/>
        </w:rPr>
        <w:t xml:space="preserve">to, and </w:t>
      </w:r>
      <w:r w:rsidR="008F3B25" w:rsidRPr="00FC41CB">
        <w:rPr>
          <w:color w:val="auto"/>
          <w:szCs w:val="24"/>
        </w:rPr>
        <w:t xml:space="preserve">can </w:t>
      </w:r>
      <w:r w:rsidR="00CD2E6E" w:rsidRPr="00FC41CB">
        <w:rPr>
          <w:color w:val="auto"/>
          <w:szCs w:val="24"/>
        </w:rPr>
        <w:t>indeed function</w:t>
      </w:r>
      <w:r w:rsidR="00CB6026" w:rsidRPr="00FC41CB">
        <w:rPr>
          <w:color w:val="auto"/>
          <w:szCs w:val="24"/>
        </w:rPr>
        <w:t>,</w:t>
      </w:r>
      <w:r w:rsidR="00CD2E6E" w:rsidRPr="00FC41CB">
        <w:rPr>
          <w:color w:val="auto"/>
          <w:szCs w:val="24"/>
        </w:rPr>
        <w:t xml:space="preserve"> </w:t>
      </w:r>
      <w:r w:rsidR="00CB6026" w:rsidRPr="00FC41CB">
        <w:rPr>
          <w:color w:val="auto"/>
          <w:szCs w:val="24"/>
        </w:rPr>
        <w:t xml:space="preserve">mainly </w:t>
      </w:r>
      <w:r w:rsidR="00F55087" w:rsidRPr="00FC41CB">
        <w:rPr>
          <w:color w:val="auto"/>
          <w:szCs w:val="24"/>
        </w:rPr>
        <w:t>within modern democracies</w:t>
      </w:r>
      <w:r w:rsidR="00855047" w:rsidRPr="00FC41CB">
        <w:rPr>
          <w:color w:val="auto"/>
          <w:szCs w:val="24"/>
        </w:rPr>
        <w:t xml:space="preserve"> where </w:t>
      </w:r>
      <w:r w:rsidR="00865B4E" w:rsidRPr="00FC41CB">
        <w:rPr>
          <w:color w:val="auto"/>
          <w:szCs w:val="24"/>
        </w:rPr>
        <w:t xml:space="preserve">the </w:t>
      </w:r>
      <w:r w:rsidR="00855047" w:rsidRPr="00FC41CB">
        <w:rPr>
          <w:color w:val="auto"/>
          <w:szCs w:val="24"/>
        </w:rPr>
        <w:t xml:space="preserve">authorities ensure </w:t>
      </w:r>
      <w:r w:rsidR="006B7239" w:rsidRPr="00FC41CB">
        <w:rPr>
          <w:color w:val="auto"/>
          <w:szCs w:val="24"/>
        </w:rPr>
        <w:t xml:space="preserve">the </w:t>
      </w:r>
      <w:r w:rsidR="00855047" w:rsidRPr="00FC41CB">
        <w:rPr>
          <w:color w:val="auto"/>
          <w:szCs w:val="24"/>
        </w:rPr>
        <w:t xml:space="preserve">effective functioning of </w:t>
      </w:r>
      <w:r w:rsidR="00E13214" w:rsidRPr="00FC41CB">
        <w:rPr>
          <w:color w:val="auto"/>
          <w:szCs w:val="24"/>
        </w:rPr>
        <w:t xml:space="preserve">the </w:t>
      </w:r>
      <w:r w:rsidR="00855047" w:rsidRPr="00FC41CB">
        <w:rPr>
          <w:color w:val="auto"/>
          <w:szCs w:val="24"/>
        </w:rPr>
        <w:t>institutions</w:t>
      </w:r>
      <w:r w:rsidR="005644CE" w:rsidRPr="00FC41CB">
        <w:rPr>
          <w:color w:val="auto"/>
          <w:szCs w:val="24"/>
        </w:rPr>
        <w:t>.</w:t>
      </w:r>
      <w:r w:rsidR="006B7239" w:rsidRPr="00FC41CB">
        <w:rPr>
          <w:color w:val="auto"/>
          <w:szCs w:val="24"/>
        </w:rPr>
        <w:t xml:space="preserve"> </w:t>
      </w:r>
      <w:r w:rsidR="00E13214" w:rsidRPr="00FC41CB">
        <w:rPr>
          <w:color w:val="auto"/>
          <w:szCs w:val="24"/>
        </w:rPr>
        <w:t xml:space="preserve">This is </w:t>
      </w:r>
      <w:r w:rsidR="00E9684D" w:rsidRPr="00FC41CB">
        <w:rPr>
          <w:color w:val="auto"/>
          <w:szCs w:val="24"/>
        </w:rPr>
        <w:t>because as the</w:t>
      </w:r>
      <w:r w:rsidR="006B7239" w:rsidRPr="00FC41CB">
        <w:rPr>
          <w:color w:val="auto"/>
          <w:szCs w:val="24"/>
        </w:rPr>
        <w:t xml:space="preserve"> argue</w:t>
      </w:r>
      <w:r w:rsidR="00E9684D" w:rsidRPr="00FC41CB">
        <w:rPr>
          <w:color w:val="auto"/>
          <w:szCs w:val="24"/>
        </w:rPr>
        <w:t>d;</w:t>
      </w:r>
      <w:r w:rsidR="006B7239" w:rsidRPr="00FC41CB">
        <w:rPr>
          <w:color w:val="auto"/>
          <w:szCs w:val="24"/>
        </w:rPr>
        <w:t xml:space="preserve"> failed </w:t>
      </w:r>
      <w:r w:rsidR="00A32ADF" w:rsidRPr="00FC41CB">
        <w:rPr>
          <w:color w:val="auto"/>
          <w:szCs w:val="24"/>
        </w:rPr>
        <w:t>s</w:t>
      </w:r>
      <w:r w:rsidR="00F43D36" w:rsidRPr="00FC41CB">
        <w:rPr>
          <w:color w:val="auto"/>
          <w:szCs w:val="24"/>
        </w:rPr>
        <w:t xml:space="preserve">tates </w:t>
      </w:r>
      <w:r w:rsidR="006B7239" w:rsidRPr="00FC41CB">
        <w:rPr>
          <w:color w:val="auto"/>
          <w:szCs w:val="24"/>
        </w:rPr>
        <w:t xml:space="preserve">cannot </w:t>
      </w:r>
      <w:r w:rsidR="008604F4" w:rsidRPr="00FC41CB">
        <w:rPr>
          <w:color w:val="auto"/>
          <w:szCs w:val="24"/>
        </w:rPr>
        <w:t>prevent religious differences from escalating into violence</w:t>
      </w:r>
      <w:r w:rsidR="00394182" w:rsidRPr="00FC41CB">
        <w:rPr>
          <w:color w:val="auto"/>
          <w:szCs w:val="24"/>
        </w:rPr>
        <w:t xml:space="preserve"> (p. 5)</w:t>
      </w:r>
      <w:r w:rsidR="008604F4" w:rsidRPr="00FC41CB">
        <w:rPr>
          <w:color w:val="auto"/>
          <w:szCs w:val="24"/>
        </w:rPr>
        <w:t xml:space="preserve">. </w:t>
      </w:r>
      <w:r w:rsidR="00B378A1" w:rsidRPr="00FC41CB">
        <w:rPr>
          <w:color w:val="auto"/>
          <w:szCs w:val="24"/>
        </w:rPr>
        <w:t xml:space="preserve"> </w:t>
      </w:r>
      <w:r w:rsidR="00B960F7" w:rsidRPr="00FC41CB">
        <w:rPr>
          <w:color w:val="auto"/>
          <w:szCs w:val="24"/>
        </w:rPr>
        <w:t>This is a</w:t>
      </w:r>
      <w:r w:rsidR="002A0457" w:rsidRPr="00FC41CB">
        <w:rPr>
          <w:color w:val="auto"/>
          <w:szCs w:val="24"/>
        </w:rPr>
        <w:t xml:space="preserve"> major weakness </w:t>
      </w:r>
      <w:r w:rsidR="00B960F7" w:rsidRPr="00FC41CB">
        <w:rPr>
          <w:color w:val="auto"/>
          <w:szCs w:val="24"/>
        </w:rPr>
        <w:t>in</w:t>
      </w:r>
      <w:r w:rsidR="002A0457" w:rsidRPr="00FC41CB">
        <w:rPr>
          <w:color w:val="auto"/>
          <w:szCs w:val="24"/>
        </w:rPr>
        <w:t xml:space="preserve"> the </w:t>
      </w:r>
      <w:r w:rsidR="00935670" w:rsidRPr="00FC41CB">
        <w:rPr>
          <w:color w:val="auto"/>
          <w:szCs w:val="24"/>
        </w:rPr>
        <w:t>authors’</w:t>
      </w:r>
      <w:r w:rsidR="00855047" w:rsidRPr="00FC41CB">
        <w:rPr>
          <w:color w:val="auto"/>
          <w:szCs w:val="24"/>
        </w:rPr>
        <w:t xml:space="preserve"> </w:t>
      </w:r>
      <w:r w:rsidR="00FD4462" w:rsidRPr="00FC41CB">
        <w:rPr>
          <w:color w:val="auto"/>
          <w:szCs w:val="24"/>
        </w:rPr>
        <w:t>construction of religious violence, as the</w:t>
      </w:r>
      <w:r w:rsidR="00935670" w:rsidRPr="00FC41CB">
        <w:rPr>
          <w:color w:val="auto"/>
          <w:szCs w:val="24"/>
        </w:rPr>
        <w:t>y</w:t>
      </w:r>
      <w:r w:rsidR="00855047" w:rsidRPr="00FC41CB">
        <w:rPr>
          <w:color w:val="auto"/>
          <w:szCs w:val="24"/>
        </w:rPr>
        <w:t xml:space="preserve"> </w:t>
      </w:r>
      <w:r w:rsidR="002A0457" w:rsidRPr="00FC41CB">
        <w:rPr>
          <w:color w:val="auto"/>
          <w:szCs w:val="24"/>
        </w:rPr>
        <w:t xml:space="preserve">failed to </w:t>
      </w:r>
      <w:r w:rsidR="00060EE1" w:rsidRPr="00FC41CB">
        <w:rPr>
          <w:color w:val="auto"/>
          <w:szCs w:val="24"/>
        </w:rPr>
        <w:t>recognise</w:t>
      </w:r>
      <w:r w:rsidR="003E58B7" w:rsidRPr="00FC41CB">
        <w:rPr>
          <w:color w:val="auto"/>
          <w:szCs w:val="24"/>
        </w:rPr>
        <w:t xml:space="preserve"> </w:t>
      </w:r>
      <w:r w:rsidR="00851CB1" w:rsidRPr="00FC41CB">
        <w:rPr>
          <w:color w:val="auto"/>
          <w:szCs w:val="24"/>
        </w:rPr>
        <w:t>that</w:t>
      </w:r>
      <w:r w:rsidR="003E58B7" w:rsidRPr="00FC41CB">
        <w:rPr>
          <w:color w:val="auto"/>
          <w:szCs w:val="24"/>
        </w:rPr>
        <w:t xml:space="preserve"> </w:t>
      </w:r>
      <w:r w:rsidR="00851CB1" w:rsidRPr="00FC41CB">
        <w:rPr>
          <w:color w:val="auto"/>
          <w:szCs w:val="24"/>
        </w:rPr>
        <w:t xml:space="preserve">religious violence </w:t>
      </w:r>
      <w:r w:rsidR="00A16590" w:rsidRPr="00FC41CB">
        <w:rPr>
          <w:color w:val="auto"/>
          <w:szCs w:val="24"/>
        </w:rPr>
        <w:lastRenderedPageBreak/>
        <w:t xml:space="preserve">can occur, and indeed, </w:t>
      </w:r>
      <w:r w:rsidR="00851CB1" w:rsidRPr="00FC41CB">
        <w:rPr>
          <w:color w:val="auto"/>
          <w:szCs w:val="24"/>
        </w:rPr>
        <w:t xml:space="preserve">does occur in </w:t>
      </w:r>
      <w:r w:rsidR="00E95F58" w:rsidRPr="00FC41CB">
        <w:rPr>
          <w:color w:val="auto"/>
          <w:szCs w:val="24"/>
        </w:rPr>
        <w:t xml:space="preserve">both </w:t>
      </w:r>
      <w:r w:rsidR="00851CB1" w:rsidRPr="00FC41CB">
        <w:rPr>
          <w:color w:val="auto"/>
          <w:szCs w:val="24"/>
        </w:rPr>
        <w:t xml:space="preserve">‘failed states’ </w:t>
      </w:r>
      <w:r w:rsidR="00E95F58" w:rsidRPr="00FC41CB">
        <w:rPr>
          <w:color w:val="auto"/>
          <w:szCs w:val="24"/>
        </w:rPr>
        <w:t xml:space="preserve">and </w:t>
      </w:r>
      <w:r w:rsidR="0072279B" w:rsidRPr="00FC41CB">
        <w:rPr>
          <w:color w:val="auto"/>
          <w:szCs w:val="24"/>
        </w:rPr>
        <w:t xml:space="preserve">in </w:t>
      </w:r>
      <w:r w:rsidR="00E95F58" w:rsidRPr="00FC41CB">
        <w:rPr>
          <w:color w:val="auto"/>
          <w:szCs w:val="24"/>
        </w:rPr>
        <w:t>modern democracies as i</w:t>
      </w:r>
      <w:r w:rsidR="00116658" w:rsidRPr="00FC41CB">
        <w:rPr>
          <w:color w:val="auto"/>
          <w:szCs w:val="24"/>
        </w:rPr>
        <w:t>s</w:t>
      </w:r>
      <w:r w:rsidR="00E95F58" w:rsidRPr="00FC41CB">
        <w:rPr>
          <w:color w:val="auto"/>
          <w:szCs w:val="24"/>
        </w:rPr>
        <w:t xml:space="preserve"> </w:t>
      </w:r>
      <w:r w:rsidR="0072279B" w:rsidRPr="00FC41CB">
        <w:rPr>
          <w:color w:val="auto"/>
          <w:szCs w:val="24"/>
        </w:rPr>
        <w:t xml:space="preserve">the cases </w:t>
      </w:r>
      <w:r w:rsidR="00116658" w:rsidRPr="00FC41CB">
        <w:rPr>
          <w:color w:val="auto"/>
          <w:szCs w:val="24"/>
        </w:rPr>
        <w:t>in</w:t>
      </w:r>
      <w:r w:rsidR="0072279B" w:rsidRPr="00FC41CB">
        <w:rPr>
          <w:color w:val="auto"/>
          <w:szCs w:val="24"/>
        </w:rPr>
        <w:t xml:space="preserve"> </w:t>
      </w:r>
      <w:r w:rsidR="00060EE1" w:rsidRPr="00FC41CB">
        <w:rPr>
          <w:color w:val="auto"/>
          <w:szCs w:val="24"/>
        </w:rPr>
        <w:t xml:space="preserve">Somalia and </w:t>
      </w:r>
      <w:r w:rsidR="00E95F58" w:rsidRPr="00FC41CB">
        <w:rPr>
          <w:color w:val="auto"/>
          <w:szCs w:val="24"/>
        </w:rPr>
        <w:t>India</w:t>
      </w:r>
      <w:r w:rsidR="0072279B" w:rsidRPr="00FC41CB">
        <w:rPr>
          <w:color w:val="auto"/>
          <w:szCs w:val="24"/>
        </w:rPr>
        <w:t xml:space="preserve"> respectively</w:t>
      </w:r>
      <w:r w:rsidR="00E95F58" w:rsidRPr="00FC41CB">
        <w:rPr>
          <w:color w:val="auto"/>
          <w:szCs w:val="24"/>
        </w:rPr>
        <w:t>.</w:t>
      </w:r>
      <w:r w:rsidR="00875105" w:rsidRPr="00FC41CB">
        <w:rPr>
          <w:color w:val="auto"/>
          <w:szCs w:val="24"/>
        </w:rPr>
        <w:t xml:space="preserve"> Like </w:t>
      </w:r>
      <w:r w:rsidR="00F46390" w:rsidRPr="00FC41CB">
        <w:rPr>
          <w:color w:val="auto"/>
          <w:szCs w:val="24"/>
        </w:rPr>
        <w:t>in dictatorship</w:t>
      </w:r>
      <w:r w:rsidR="00875105" w:rsidRPr="00FC41CB">
        <w:rPr>
          <w:color w:val="auto"/>
          <w:szCs w:val="24"/>
        </w:rPr>
        <w:t xml:space="preserve"> </w:t>
      </w:r>
      <w:r w:rsidR="00F46390" w:rsidRPr="00FC41CB">
        <w:rPr>
          <w:color w:val="auto"/>
          <w:szCs w:val="24"/>
        </w:rPr>
        <w:t>modern democra</w:t>
      </w:r>
      <w:r w:rsidR="00AD3B3B" w:rsidRPr="00FC41CB">
        <w:rPr>
          <w:color w:val="auto"/>
          <w:szCs w:val="24"/>
        </w:rPr>
        <w:t>tic practices have often not been unable to speak to the question of religious convictions and</w:t>
      </w:r>
      <w:r w:rsidR="0006594F" w:rsidRPr="00FC41CB">
        <w:rPr>
          <w:color w:val="auto"/>
          <w:szCs w:val="24"/>
        </w:rPr>
        <w:t xml:space="preserve"> </w:t>
      </w:r>
      <w:r w:rsidR="00AD3B3B" w:rsidRPr="00FC41CB">
        <w:rPr>
          <w:color w:val="auto"/>
          <w:szCs w:val="24"/>
        </w:rPr>
        <w:t xml:space="preserve">experiences that often form the basis for some of </w:t>
      </w:r>
      <w:r w:rsidR="00AD3B3B" w:rsidRPr="00FC41CB">
        <w:rPr>
          <w:noProof/>
          <w:color w:val="auto"/>
          <w:szCs w:val="24"/>
        </w:rPr>
        <w:t>these violent acts</w:t>
      </w:r>
      <w:r w:rsidR="00AD3B3B" w:rsidRPr="00FC41CB">
        <w:rPr>
          <w:color w:val="auto"/>
          <w:szCs w:val="24"/>
        </w:rPr>
        <w:t>.</w:t>
      </w:r>
      <w:r w:rsidR="00851CB1" w:rsidRPr="00FC41CB">
        <w:rPr>
          <w:color w:val="auto"/>
          <w:szCs w:val="24"/>
        </w:rPr>
        <w:t xml:space="preserve"> </w:t>
      </w:r>
      <w:r w:rsidR="00012BAE" w:rsidRPr="00FC41CB">
        <w:rPr>
          <w:color w:val="auto"/>
          <w:szCs w:val="24"/>
        </w:rPr>
        <w:t xml:space="preserve"> </w:t>
      </w:r>
    </w:p>
    <w:p w:rsidR="00D71977" w:rsidRPr="00FC41CB" w:rsidRDefault="003B4884" w:rsidP="00DE587F">
      <w:pPr>
        <w:spacing w:after="114" w:line="480" w:lineRule="auto"/>
        <w:ind w:left="-5" w:right="0"/>
        <w:rPr>
          <w:color w:val="auto"/>
          <w:szCs w:val="24"/>
        </w:rPr>
      </w:pPr>
      <w:r w:rsidRPr="00FC41CB">
        <w:rPr>
          <w:color w:val="auto"/>
          <w:szCs w:val="24"/>
        </w:rPr>
        <w:t xml:space="preserve">Another weakness relates to the </w:t>
      </w:r>
      <w:r w:rsidR="00012BAE" w:rsidRPr="00FC41CB">
        <w:rPr>
          <w:color w:val="auto"/>
          <w:szCs w:val="24"/>
        </w:rPr>
        <w:t>authors</w:t>
      </w:r>
      <w:r w:rsidRPr="00FC41CB">
        <w:rPr>
          <w:color w:val="auto"/>
          <w:szCs w:val="24"/>
        </w:rPr>
        <w:t>’</w:t>
      </w:r>
      <w:r w:rsidR="00012BAE" w:rsidRPr="00FC41CB">
        <w:rPr>
          <w:color w:val="auto"/>
          <w:szCs w:val="24"/>
        </w:rPr>
        <w:t xml:space="preserve"> argument </w:t>
      </w:r>
      <w:r w:rsidRPr="00FC41CB">
        <w:rPr>
          <w:color w:val="auto"/>
          <w:szCs w:val="24"/>
        </w:rPr>
        <w:t>that</w:t>
      </w:r>
      <w:r w:rsidR="00CB66D8" w:rsidRPr="00FC41CB">
        <w:rPr>
          <w:color w:val="auto"/>
          <w:szCs w:val="24"/>
        </w:rPr>
        <w:t xml:space="preserve"> </w:t>
      </w:r>
      <w:r w:rsidR="00012BAE" w:rsidRPr="00FC41CB">
        <w:rPr>
          <w:color w:val="auto"/>
          <w:szCs w:val="24"/>
        </w:rPr>
        <w:t>democra</w:t>
      </w:r>
      <w:r w:rsidRPr="00FC41CB">
        <w:rPr>
          <w:color w:val="auto"/>
          <w:szCs w:val="24"/>
        </w:rPr>
        <w:t>tic states</w:t>
      </w:r>
      <w:r w:rsidR="00A135B7" w:rsidRPr="00FC41CB">
        <w:rPr>
          <w:color w:val="auto"/>
          <w:szCs w:val="24"/>
        </w:rPr>
        <w:t xml:space="preserve"> </w:t>
      </w:r>
      <w:r w:rsidRPr="00FC41CB">
        <w:rPr>
          <w:color w:val="auto"/>
          <w:szCs w:val="24"/>
        </w:rPr>
        <w:t xml:space="preserve">help to </w:t>
      </w:r>
      <w:r w:rsidR="00A135B7" w:rsidRPr="00FC41CB">
        <w:rPr>
          <w:color w:val="auto"/>
          <w:szCs w:val="24"/>
        </w:rPr>
        <w:t>ensur</w:t>
      </w:r>
      <w:r w:rsidRPr="00FC41CB">
        <w:rPr>
          <w:color w:val="auto"/>
          <w:szCs w:val="24"/>
        </w:rPr>
        <w:t>e</w:t>
      </w:r>
      <w:r w:rsidR="00A135B7" w:rsidRPr="00FC41CB">
        <w:rPr>
          <w:color w:val="auto"/>
          <w:szCs w:val="24"/>
        </w:rPr>
        <w:t xml:space="preserve"> religious diversity and </w:t>
      </w:r>
      <w:r w:rsidR="00012BAE" w:rsidRPr="00FC41CB">
        <w:rPr>
          <w:color w:val="auto"/>
          <w:szCs w:val="24"/>
        </w:rPr>
        <w:t>tolerance</w:t>
      </w:r>
      <w:r w:rsidRPr="00FC41CB">
        <w:rPr>
          <w:color w:val="auto"/>
          <w:szCs w:val="24"/>
        </w:rPr>
        <w:t xml:space="preserve">. </w:t>
      </w:r>
      <w:r w:rsidR="009B1C2E" w:rsidRPr="00FC41CB">
        <w:rPr>
          <w:color w:val="auto"/>
          <w:szCs w:val="24"/>
        </w:rPr>
        <w:t>Indeed, religious</w:t>
      </w:r>
      <w:r w:rsidR="00012BAE" w:rsidRPr="00FC41CB">
        <w:rPr>
          <w:color w:val="auto"/>
          <w:szCs w:val="24"/>
        </w:rPr>
        <w:t xml:space="preserve"> tolerance </w:t>
      </w:r>
      <w:r w:rsidR="00524896" w:rsidRPr="00FC41CB">
        <w:rPr>
          <w:color w:val="auto"/>
          <w:szCs w:val="24"/>
        </w:rPr>
        <w:t xml:space="preserve">in itself </w:t>
      </w:r>
      <w:r w:rsidR="00012BAE" w:rsidRPr="00FC41CB">
        <w:rPr>
          <w:color w:val="auto"/>
          <w:szCs w:val="24"/>
        </w:rPr>
        <w:t xml:space="preserve">as a </w:t>
      </w:r>
      <w:r w:rsidRPr="00FC41CB">
        <w:rPr>
          <w:noProof/>
          <w:color w:val="auto"/>
          <w:szCs w:val="24"/>
        </w:rPr>
        <w:t>concept</w:t>
      </w:r>
      <w:r w:rsidR="0006594F" w:rsidRPr="00FC41CB">
        <w:rPr>
          <w:noProof/>
          <w:color w:val="auto"/>
          <w:szCs w:val="24"/>
        </w:rPr>
        <w:t>,</w:t>
      </w:r>
      <w:r w:rsidR="00012BAE" w:rsidRPr="00FC41CB">
        <w:rPr>
          <w:color w:val="auto"/>
          <w:szCs w:val="24"/>
        </w:rPr>
        <w:t xml:space="preserve"> has in recent times been </w:t>
      </w:r>
      <w:r w:rsidR="00786004" w:rsidRPr="00FC41CB">
        <w:rPr>
          <w:color w:val="auto"/>
          <w:szCs w:val="24"/>
        </w:rPr>
        <w:t>large</w:t>
      </w:r>
      <w:r w:rsidR="00012BAE" w:rsidRPr="00FC41CB">
        <w:rPr>
          <w:color w:val="auto"/>
          <w:szCs w:val="24"/>
        </w:rPr>
        <w:t xml:space="preserve">ly criticised </w:t>
      </w:r>
      <w:r w:rsidR="0015370B" w:rsidRPr="00FC41CB">
        <w:rPr>
          <w:color w:val="auto"/>
          <w:szCs w:val="24"/>
        </w:rPr>
        <w:t xml:space="preserve">by minority groups </w:t>
      </w:r>
      <w:r w:rsidR="002E5396" w:rsidRPr="00FC41CB">
        <w:rPr>
          <w:color w:val="auto"/>
          <w:szCs w:val="24"/>
        </w:rPr>
        <w:t xml:space="preserve">on the basis that </w:t>
      </w:r>
      <w:r w:rsidR="00FD6CC3" w:rsidRPr="00FC41CB">
        <w:rPr>
          <w:color w:val="auto"/>
          <w:szCs w:val="24"/>
        </w:rPr>
        <w:t xml:space="preserve">to </w:t>
      </w:r>
      <w:r w:rsidR="00012BAE" w:rsidRPr="00FC41CB">
        <w:rPr>
          <w:color w:val="auto"/>
          <w:szCs w:val="24"/>
        </w:rPr>
        <w:t>tolera</w:t>
      </w:r>
      <w:r w:rsidR="00FD6CC3" w:rsidRPr="00FC41CB">
        <w:rPr>
          <w:color w:val="auto"/>
          <w:szCs w:val="24"/>
        </w:rPr>
        <w:t>te</w:t>
      </w:r>
      <w:r w:rsidR="00012BAE" w:rsidRPr="00FC41CB">
        <w:rPr>
          <w:color w:val="auto"/>
          <w:szCs w:val="24"/>
        </w:rPr>
        <w:t xml:space="preserve"> </w:t>
      </w:r>
      <w:r w:rsidR="007566E8" w:rsidRPr="00FC41CB">
        <w:rPr>
          <w:color w:val="auto"/>
          <w:szCs w:val="24"/>
        </w:rPr>
        <w:t xml:space="preserve">is </w:t>
      </w:r>
      <w:r w:rsidR="00012BAE" w:rsidRPr="00FC41CB">
        <w:rPr>
          <w:color w:val="auto"/>
          <w:szCs w:val="24"/>
        </w:rPr>
        <w:t xml:space="preserve">not </w:t>
      </w:r>
      <w:r w:rsidR="00786004" w:rsidRPr="00FC41CB">
        <w:rPr>
          <w:color w:val="auto"/>
          <w:szCs w:val="24"/>
        </w:rPr>
        <w:t xml:space="preserve">necessarily </w:t>
      </w:r>
      <w:r w:rsidR="009B1C2E" w:rsidRPr="00FC41CB">
        <w:rPr>
          <w:color w:val="auto"/>
          <w:szCs w:val="24"/>
        </w:rPr>
        <w:t xml:space="preserve">the same </w:t>
      </w:r>
      <w:r w:rsidR="006D4B23" w:rsidRPr="00FC41CB">
        <w:rPr>
          <w:color w:val="auto"/>
          <w:szCs w:val="24"/>
        </w:rPr>
        <w:t xml:space="preserve">as </w:t>
      </w:r>
      <w:r w:rsidR="00012BAE" w:rsidRPr="00FC41CB">
        <w:rPr>
          <w:color w:val="auto"/>
          <w:szCs w:val="24"/>
        </w:rPr>
        <w:t>acceptance.</w:t>
      </w:r>
      <w:r w:rsidR="0027521E" w:rsidRPr="00FC41CB">
        <w:rPr>
          <w:color w:val="auto"/>
          <w:szCs w:val="24"/>
        </w:rPr>
        <w:t xml:space="preserve"> </w:t>
      </w:r>
    </w:p>
    <w:p w:rsidR="00400C13" w:rsidRPr="00FC41CB" w:rsidRDefault="00611978" w:rsidP="00DE587F">
      <w:pPr>
        <w:spacing w:after="114" w:line="480" w:lineRule="auto"/>
        <w:ind w:left="-5" w:right="0"/>
        <w:rPr>
          <w:color w:val="auto"/>
          <w:szCs w:val="24"/>
        </w:rPr>
      </w:pPr>
      <w:r w:rsidRPr="00FC41CB">
        <w:rPr>
          <w:color w:val="auto"/>
          <w:szCs w:val="24"/>
        </w:rPr>
        <w:t xml:space="preserve">Another criticism to be made borders on </w:t>
      </w:r>
      <w:r w:rsidR="00AF3665" w:rsidRPr="00FC41CB">
        <w:rPr>
          <w:color w:val="auto"/>
          <w:szCs w:val="24"/>
        </w:rPr>
        <w:t>t</w:t>
      </w:r>
      <w:r w:rsidR="000E5D9A" w:rsidRPr="00FC41CB">
        <w:rPr>
          <w:color w:val="auto"/>
          <w:szCs w:val="24"/>
        </w:rPr>
        <w:t>he authors</w:t>
      </w:r>
      <w:r w:rsidR="00AF3665" w:rsidRPr="00FC41CB">
        <w:rPr>
          <w:color w:val="auto"/>
          <w:szCs w:val="24"/>
        </w:rPr>
        <w:t>’</w:t>
      </w:r>
      <w:r w:rsidR="00D34890" w:rsidRPr="00FC41CB">
        <w:rPr>
          <w:color w:val="auto"/>
          <w:szCs w:val="24"/>
        </w:rPr>
        <w:t xml:space="preserve"> </w:t>
      </w:r>
      <w:r w:rsidRPr="00FC41CB">
        <w:rPr>
          <w:color w:val="auto"/>
          <w:szCs w:val="24"/>
        </w:rPr>
        <w:t>interpretation</w:t>
      </w:r>
      <w:r w:rsidR="00AF3665" w:rsidRPr="00FC41CB">
        <w:rPr>
          <w:color w:val="auto"/>
          <w:szCs w:val="24"/>
        </w:rPr>
        <w:t xml:space="preserve"> </w:t>
      </w:r>
      <w:r w:rsidRPr="00FC41CB">
        <w:rPr>
          <w:color w:val="auto"/>
          <w:szCs w:val="24"/>
        </w:rPr>
        <w:t>of</w:t>
      </w:r>
      <w:r w:rsidR="000E5D9A" w:rsidRPr="00FC41CB">
        <w:rPr>
          <w:color w:val="auto"/>
          <w:szCs w:val="24"/>
        </w:rPr>
        <w:t xml:space="preserve"> </w:t>
      </w:r>
      <w:r w:rsidR="00D34890" w:rsidRPr="00FC41CB">
        <w:rPr>
          <w:color w:val="auto"/>
          <w:szCs w:val="24"/>
        </w:rPr>
        <w:t>restorative and retributive</w:t>
      </w:r>
      <w:r w:rsidR="000E5D9A" w:rsidRPr="00FC41CB">
        <w:rPr>
          <w:color w:val="auto"/>
          <w:szCs w:val="24"/>
        </w:rPr>
        <w:t xml:space="preserve"> justice</w:t>
      </w:r>
      <w:r w:rsidR="00703E85" w:rsidRPr="00FC41CB">
        <w:rPr>
          <w:color w:val="auto"/>
          <w:szCs w:val="24"/>
        </w:rPr>
        <w:t xml:space="preserve"> (</w:t>
      </w:r>
      <w:r w:rsidR="00F565B7" w:rsidRPr="00FC41CB">
        <w:rPr>
          <w:color w:val="auto"/>
          <w:szCs w:val="24"/>
        </w:rPr>
        <w:t>p</w:t>
      </w:r>
      <w:r w:rsidR="00703E85" w:rsidRPr="00FC41CB">
        <w:rPr>
          <w:color w:val="auto"/>
          <w:szCs w:val="24"/>
        </w:rPr>
        <w:t>p</w:t>
      </w:r>
      <w:r w:rsidR="00582E69" w:rsidRPr="00FC41CB">
        <w:rPr>
          <w:color w:val="auto"/>
          <w:szCs w:val="24"/>
        </w:rPr>
        <w:t>. 15</w:t>
      </w:r>
      <w:r w:rsidR="0072463D" w:rsidRPr="00FC41CB">
        <w:rPr>
          <w:color w:val="auto"/>
          <w:szCs w:val="24"/>
        </w:rPr>
        <w:t>7</w:t>
      </w:r>
      <w:r w:rsidR="00F565B7" w:rsidRPr="00FC41CB">
        <w:rPr>
          <w:color w:val="auto"/>
          <w:szCs w:val="24"/>
        </w:rPr>
        <w:t>-</w:t>
      </w:r>
      <w:r w:rsidR="0037515A" w:rsidRPr="00FC41CB">
        <w:rPr>
          <w:color w:val="auto"/>
          <w:szCs w:val="24"/>
        </w:rPr>
        <w:t>5</w:t>
      </w:r>
      <w:r w:rsidR="0072463D" w:rsidRPr="00FC41CB">
        <w:rPr>
          <w:color w:val="auto"/>
          <w:szCs w:val="24"/>
        </w:rPr>
        <w:t>8</w:t>
      </w:r>
      <w:r w:rsidR="00703E85" w:rsidRPr="00FC41CB">
        <w:rPr>
          <w:color w:val="auto"/>
          <w:szCs w:val="24"/>
        </w:rPr>
        <w:t>)</w:t>
      </w:r>
      <w:r w:rsidR="000E5D9A" w:rsidRPr="00FC41CB">
        <w:rPr>
          <w:color w:val="auto"/>
          <w:szCs w:val="24"/>
        </w:rPr>
        <w:t>.</w:t>
      </w:r>
      <w:r w:rsidR="00C867B5" w:rsidRPr="00FC41CB">
        <w:rPr>
          <w:color w:val="auto"/>
          <w:szCs w:val="24"/>
        </w:rPr>
        <w:t xml:space="preserve"> </w:t>
      </w:r>
      <w:r w:rsidR="00136BFB" w:rsidRPr="00FC41CB">
        <w:rPr>
          <w:color w:val="auto"/>
          <w:szCs w:val="24"/>
        </w:rPr>
        <w:t>In essence, the</w:t>
      </w:r>
      <w:r w:rsidR="00D71977" w:rsidRPr="00FC41CB">
        <w:rPr>
          <w:color w:val="auto"/>
          <w:szCs w:val="24"/>
        </w:rPr>
        <w:t xml:space="preserve"> authors</w:t>
      </w:r>
      <w:r w:rsidR="00C468E2" w:rsidRPr="00FC41CB">
        <w:rPr>
          <w:color w:val="auto"/>
          <w:szCs w:val="24"/>
        </w:rPr>
        <w:t xml:space="preserve"> </w:t>
      </w:r>
      <w:r w:rsidR="00DE587F" w:rsidRPr="00FC41CB">
        <w:rPr>
          <w:color w:val="auto"/>
          <w:szCs w:val="24"/>
        </w:rPr>
        <w:t xml:space="preserve">create the </w:t>
      </w:r>
      <w:r w:rsidR="00136BFB" w:rsidRPr="00FC41CB">
        <w:rPr>
          <w:color w:val="auto"/>
          <w:szCs w:val="24"/>
        </w:rPr>
        <w:t xml:space="preserve">impression </w:t>
      </w:r>
      <w:r w:rsidR="00F67BF9" w:rsidRPr="00FC41CB">
        <w:rPr>
          <w:color w:val="auto"/>
          <w:szCs w:val="24"/>
        </w:rPr>
        <w:t>that,</w:t>
      </w:r>
      <w:r w:rsidR="00D76D46" w:rsidRPr="00FC41CB">
        <w:rPr>
          <w:color w:val="auto"/>
          <w:szCs w:val="24"/>
        </w:rPr>
        <w:t xml:space="preserve"> </w:t>
      </w:r>
      <w:r w:rsidR="00F67BF9" w:rsidRPr="00FC41CB">
        <w:rPr>
          <w:color w:val="auto"/>
          <w:szCs w:val="24"/>
        </w:rPr>
        <w:t xml:space="preserve">retributive justice is </w:t>
      </w:r>
      <w:r w:rsidR="00CA5B05" w:rsidRPr="00FC41CB">
        <w:rPr>
          <w:color w:val="auto"/>
          <w:szCs w:val="24"/>
        </w:rPr>
        <w:t xml:space="preserve">mainly </w:t>
      </w:r>
      <w:r w:rsidR="00C129A9" w:rsidRPr="00FC41CB">
        <w:rPr>
          <w:color w:val="auto"/>
          <w:szCs w:val="24"/>
        </w:rPr>
        <w:t xml:space="preserve">concerned with </w:t>
      </w:r>
      <w:r w:rsidR="00F67BF9" w:rsidRPr="00FC41CB">
        <w:rPr>
          <w:color w:val="auto"/>
          <w:szCs w:val="24"/>
        </w:rPr>
        <w:t>punishment and imprisonment</w:t>
      </w:r>
      <w:r w:rsidR="00DE587F" w:rsidRPr="00FC41CB">
        <w:rPr>
          <w:color w:val="auto"/>
          <w:szCs w:val="24"/>
        </w:rPr>
        <w:t xml:space="preserve">, while restorative justice </w:t>
      </w:r>
      <w:r w:rsidR="00504CB5" w:rsidRPr="00FC41CB">
        <w:rPr>
          <w:color w:val="auto"/>
          <w:szCs w:val="24"/>
        </w:rPr>
        <w:t>is concerned with</w:t>
      </w:r>
      <w:r w:rsidR="00DE587F" w:rsidRPr="00FC41CB">
        <w:rPr>
          <w:color w:val="auto"/>
          <w:szCs w:val="24"/>
        </w:rPr>
        <w:t xml:space="preserve"> reintegratin</w:t>
      </w:r>
      <w:r w:rsidR="00504CB5" w:rsidRPr="00FC41CB">
        <w:rPr>
          <w:color w:val="auto"/>
          <w:szCs w:val="24"/>
        </w:rPr>
        <w:t>g</w:t>
      </w:r>
      <w:r w:rsidR="00DE587F" w:rsidRPr="00FC41CB">
        <w:rPr>
          <w:color w:val="auto"/>
          <w:szCs w:val="24"/>
        </w:rPr>
        <w:t xml:space="preserve"> individual offender</w:t>
      </w:r>
      <w:r w:rsidR="00504CB5" w:rsidRPr="00FC41CB">
        <w:rPr>
          <w:color w:val="auto"/>
          <w:szCs w:val="24"/>
        </w:rPr>
        <w:t xml:space="preserve">s </w:t>
      </w:r>
      <w:r w:rsidR="00DE587F" w:rsidRPr="00FC41CB">
        <w:rPr>
          <w:color w:val="auto"/>
          <w:szCs w:val="24"/>
        </w:rPr>
        <w:t>into the larger community</w:t>
      </w:r>
      <w:r w:rsidR="00504CB5" w:rsidRPr="00FC41CB">
        <w:rPr>
          <w:color w:val="auto"/>
          <w:szCs w:val="24"/>
        </w:rPr>
        <w:t xml:space="preserve">. </w:t>
      </w:r>
      <w:r w:rsidR="00BC315E" w:rsidRPr="00FC41CB">
        <w:rPr>
          <w:color w:val="auto"/>
          <w:szCs w:val="24"/>
        </w:rPr>
        <w:t xml:space="preserve">My sense is that </w:t>
      </w:r>
      <w:r w:rsidR="00DF721A" w:rsidRPr="00FC41CB">
        <w:rPr>
          <w:color w:val="auto"/>
          <w:szCs w:val="24"/>
        </w:rPr>
        <w:t xml:space="preserve">the </w:t>
      </w:r>
      <w:r w:rsidR="00D76D46" w:rsidRPr="00FC41CB">
        <w:rPr>
          <w:color w:val="auto"/>
          <w:szCs w:val="24"/>
        </w:rPr>
        <w:t xml:space="preserve">authors failed to recognise that </w:t>
      </w:r>
      <w:r w:rsidR="003B69D9" w:rsidRPr="00FC41CB">
        <w:rPr>
          <w:color w:val="auto"/>
          <w:szCs w:val="24"/>
        </w:rPr>
        <w:t>retributive justice</w:t>
      </w:r>
      <w:r w:rsidR="00504CB5" w:rsidRPr="00FC41CB">
        <w:rPr>
          <w:color w:val="auto"/>
          <w:szCs w:val="24"/>
        </w:rPr>
        <w:t>,</w:t>
      </w:r>
      <w:r w:rsidR="00E45FE2" w:rsidRPr="00FC41CB">
        <w:rPr>
          <w:color w:val="auto"/>
          <w:szCs w:val="24"/>
        </w:rPr>
        <w:t xml:space="preserve"> </w:t>
      </w:r>
      <w:r w:rsidR="006C01AF" w:rsidRPr="00FC41CB">
        <w:rPr>
          <w:color w:val="auto"/>
          <w:szCs w:val="24"/>
        </w:rPr>
        <w:t>other than capital punish</w:t>
      </w:r>
      <w:r w:rsidR="00AF4F0E" w:rsidRPr="00FC41CB">
        <w:rPr>
          <w:color w:val="auto"/>
          <w:szCs w:val="24"/>
        </w:rPr>
        <w:t>ment</w:t>
      </w:r>
      <w:r w:rsidR="007D0E24" w:rsidRPr="00FC41CB">
        <w:rPr>
          <w:color w:val="auto"/>
          <w:szCs w:val="24"/>
        </w:rPr>
        <w:t>, in final analysis</w:t>
      </w:r>
      <w:r w:rsidR="00D76D46" w:rsidRPr="00FC41CB">
        <w:rPr>
          <w:color w:val="auto"/>
          <w:szCs w:val="24"/>
        </w:rPr>
        <w:t xml:space="preserve"> </w:t>
      </w:r>
      <w:r w:rsidR="00E45FE2" w:rsidRPr="00FC41CB">
        <w:rPr>
          <w:color w:val="auto"/>
          <w:szCs w:val="24"/>
        </w:rPr>
        <w:t xml:space="preserve">is </w:t>
      </w:r>
      <w:r w:rsidR="006C01AF" w:rsidRPr="00FC41CB">
        <w:rPr>
          <w:color w:val="auto"/>
          <w:szCs w:val="24"/>
        </w:rPr>
        <w:t>restorative</w:t>
      </w:r>
      <w:r w:rsidR="00137257" w:rsidRPr="00FC41CB">
        <w:rPr>
          <w:color w:val="auto"/>
          <w:szCs w:val="24"/>
        </w:rPr>
        <w:t xml:space="preserve">. </w:t>
      </w:r>
    </w:p>
    <w:p w:rsidR="00634A74" w:rsidRPr="00FC41CB" w:rsidRDefault="00634A74" w:rsidP="00D34890">
      <w:pPr>
        <w:spacing w:after="114" w:line="480" w:lineRule="auto"/>
        <w:ind w:left="-5" w:right="0"/>
        <w:rPr>
          <w:color w:val="auto"/>
          <w:szCs w:val="24"/>
        </w:rPr>
      </w:pPr>
      <w:r w:rsidRPr="00FC41CB">
        <w:rPr>
          <w:color w:val="auto"/>
          <w:szCs w:val="24"/>
        </w:rPr>
        <w:t xml:space="preserve">More importantly, </w:t>
      </w:r>
      <w:r w:rsidR="00514557" w:rsidRPr="00FC41CB">
        <w:rPr>
          <w:color w:val="auto"/>
          <w:szCs w:val="24"/>
        </w:rPr>
        <w:t>we may wonder why the volume emphasises peacefulness as definitive of religious pluralism (p.</w:t>
      </w:r>
      <w:r w:rsidR="007F29C0" w:rsidRPr="00FC41CB">
        <w:rPr>
          <w:color w:val="auto"/>
          <w:szCs w:val="24"/>
        </w:rPr>
        <w:t xml:space="preserve"> </w:t>
      </w:r>
      <w:r w:rsidR="00514557" w:rsidRPr="00FC41CB">
        <w:rPr>
          <w:color w:val="auto"/>
          <w:szCs w:val="24"/>
        </w:rPr>
        <w:t>5). Essentially, the authors’ suggestion that religious pluralism ‘ends where violence begins’ (p.</w:t>
      </w:r>
      <w:r w:rsidR="007F29C0" w:rsidRPr="00FC41CB">
        <w:rPr>
          <w:color w:val="auto"/>
          <w:szCs w:val="24"/>
        </w:rPr>
        <w:t xml:space="preserve"> </w:t>
      </w:r>
      <w:r w:rsidR="00514557" w:rsidRPr="00FC41CB">
        <w:rPr>
          <w:color w:val="auto"/>
          <w:szCs w:val="24"/>
        </w:rPr>
        <w:t xml:space="preserve">5) creates an impression to the reader that religious pluralism is an occasion or a phase that is bound to fade with time. This is a misrepresentation of the spirit of </w:t>
      </w:r>
      <w:r w:rsidR="00514557" w:rsidRPr="00FC41CB">
        <w:rPr>
          <w:color w:val="auto"/>
        </w:rPr>
        <w:t xml:space="preserve">peaceful interactions, and a major </w:t>
      </w:r>
      <w:r w:rsidR="00514557" w:rsidRPr="00FC41CB">
        <w:rPr>
          <w:color w:val="auto"/>
          <w:szCs w:val="24"/>
        </w:rPr>
        <w:t>inconsistency</w:t>
      </w:r>
      <w:r w:rsidR="00514557" w:rsidRPr="00FC41CB">
        <w:rPr>
          <w:color w:val="auto"/>
        </w:rPr>
        <w:t xml:space="preserve"> </w:t>
      </w:r>
      <w:r w:rsidR="00FE69B8" w:rsidRPr="00FC41CB">
        <w:rPr>
          <w:color w:val="auto"/>
        </w:rPr>
        <w:t>with</w:t>
      </w:r>
      <w:r w:rsidR="00514557" w:rsidRPr="00FC41CB">
        <w:rPr>
          <w:color w:val="auto"/>
        </w:rPr>
        <w:t xml:space="preserve"> </w:t>
      </w:r>
      <w:r w:rsidR="00514557" w:rsidRPr="00FC41CB">
        <w:rPr>
          <w:color w:val="auto"/>
          <w:szCs w:val="24"/>
        </w:rPr>
        <w:t>religious pluralism as the</w:t>
      </w:r>
      <w:r w:rsidR="00FE69B8" w:rsidRPr="00FC41CB">
        <w:rPr>
          <w:color w:val="auto"/>
          <w:szCs w:val="24"/>
        </w:rPr>
        <w:t xml:space="preserve"> authors</w:t>
      </w:r>
      <w:r w:rsidR="00514557" w:rsidRPr="00FC41CB">
        <w:rPr>
          <w:color w:val="auto"/>
          <w:szCs w:val="24"/>
        </w:rPr>
        <w:t xml:space="preserve"> seek to present it. I feel that the authors ought to have balanced their arguments in relations to religious pluralism, democracy, peace, and violence.</w:t>
      </w:r>
      <w:r w:rsidR="00C24A27" w:rsidRPr="00FC41CB">
        <w:rPr>
          <w:color w:val="auto"/>
          <w:szCs w:val="24"/>
        </w:rPr>
        <w:t xml:space="preserve"> Indeed</w:t>
      </w:r>
      <w:r w:rsidR="00242311" w:rsidRPr="00FC41CB">
        <w:rPr>
          <w:color w:val="auto"/>
          <w:szCs w:val="24"/>
        </w:rPr>
        <w:t>,</w:t>
      </w:r>
      <w:r w:rsidR="00C24A27" w:rsidRPr="00FC41CB">
        <w:rPr>
          <w:color w:val="auto"/>
          <w:szCs w:val="24"/>
        </w:rPr>
        <w:t xml:space="preserve"> </w:t>
      </w:r>
      <w:r w:rsidR="00F20D6A" w:rsidRPr="00FC41CB">
        <w:rPr>
          <w:color w:val="auto"/>
          <w:szCs w:val="24"/>
        </w:rPr>
        <w:t xml:space="preserve">in an </w:t>
      </w:r>
      <w:r w:rsidR="00F20D6A" w:rsidRPr="00FC41CB">
        <w:rPr>
          <w:noProof/>
          <w:color w:val="auto"/>
          <w:szCs w:val="24"/>
        </w:rPr>
        <w:t>earlier review</w:t>
      </w:r>
      <w:r w:rsidR="00F20D6A" w:rsidRPr="00FC41CB">
        <w:rPr>
          <w:color w:val="auto"/>
          <w:szCs w:val="24"/>
        </w:rPr>
        <w:t xml:space="preserve"> of this volume, Gladys Ganiel </w:t>
      </w:r>
      <w:r w:rsidR="00B1239A" w:rsidRPr="00FC41CB">
        <w:rPr>
          <w:color w:val="auto"/>
          <w:szCs w:val="24"/>
        </w:rPr>
        <w:t xml:space="preserve">had </w:t>
      </w:r>
      <w:r w:rsidR="00F20D6A" w:rsidRPr="00FC41CB">
        <w:rPr>
          <w:color w:val="auto"/>
          <w:szCs w:val="24"/>
        </w:rPr>
        <w:t xml:space="preserve">already observed </w:t>
      </w:r>
      <w:r w:rsidR="00E415CF" w:rsidRPr="00FC41CB">
        <w:rPr>
          <w:color w:val="auto"/>
          <w:szCs w:val="24"/>
        </w:rPr>
        <w:t>how</w:t>
      </w:r>
      <w:r w:rsidR="00F20D6A" w:rsidRPr="00FC41CB">
        <w:rPr>
          <w:color w:val="auto"/>
          <w:szCs w:val="24"/>
        </w:rPr>
        <w:t xml:space="preserve"> </w:t>
      </w:r>
      <w:r w:rsidR="00C24A27" w:rsidRPr="00FC41CB">
        <w:rPr>
          <w:color w:val="auto"/>
          <w:szCs w:val="24"/>
        </w:rPr>
        <w:t>many contemporary analyses of religion imply that religious pluralism is linked with violence</w:t>
      </w:r>
      <w:r w:rsidR="00242311" w:rsidRPr="00FC41CB">
        <w:rPr>
          <w:color w:val="auto"/>
          <w:szCs w:val="24"/>
        </w:rPr>
        <w:t>. Hence</w:t>
      </w:r>
      <w:r w:rsidR="00D9366A" w:rsidRPr="00FC41CB">
        <w:rPr>
          <w:color w:val="auto"/>
          <w:szCs w:val="24"/>
        </w:rPr>
        <w:t>,</w:t>
      </w:r>
      <w:r w:rsidR="00242311" w:rsidRPr="00FC41CB">
        <w:rPr>
          <w:color w:val="auto"/>
          <w:szCs w:val="24"/>
        </w:rPr>
        <w:t xml:space="preserve"> this present writer agrees with </w:t>
      </w:r>
      <w:r w:rsidR="00242311" w:rsidRPr="00FC41CB">
        <w:rPr>
          <w:noProof/>
          <w:color w:val="auto"/>
          <w:szCs w:val="24"/>
        </w:rPr>
        <w:t>Ganiel</w:t>
      </w:r>
      <w:r w:rsidR="00E415CF" w:rsidRPr="00FC41CB">
        <w:rPr>
          <w:color w:val="auto"/>
          <w:szCs w:val="24"/>
        </w:rPr>
        <w:t xml:space="preserve"> </w:t>
      </w:r>
      <w:r w:rsidR="00242311" w:rsidRPr="00FC41CB">
        <w:rPr>
          <w:color w:val="auto"/>
          <w:szCs w:val="24"/>
        </w:rPr>
        <w:t>that the authors’ emphasis on peacefulness as definitive of religious pluralism is controversial’ (Ganiel, 2010:177).</w:t>
      </w:r>
    </w:p>
    <w:p w:rsidR="00A425B5" w:rsidRPr="00FC41CB" w:rsidRDefault="00A425B5" w:rsidP="00F11213">
      <w:pPr>
        <w:spacing w:after="148" w:line="480" w:lineRule="auto"/>
        <w:ind w:left="-5" w:right="-14"/>
        <w:rPr>
          <w:color w:val="auto"/>
          <w:szCs w:val="24"/>
        </w:rPr>
      </w:pPr>
      <w:r w:rsidRPr="00FC41CB">
        <w:rPr>
          <w:color w:val="auto"/>
        </w:rPr>
        <w:lastRenderedPageBreak/>
        <w:t>Despite these shortcomings, the volume</w:t>
      </w:r>
      <w:r w:rsidR="00A92112" w:rsidRPr="00FC41CB">
        <w:rPr>
          <w:color w:val="auto"/>
        </w:rPr>
        <w:t xml:space="preserve"> also gives</w:t>
      </w:r>
      <w:r w:rsidRPr="00FC41CB">
        <w:rPr>
          <w:color w:val="auto"/>
        </w:rPr>
        <w:t xml:space="preserve"> immense</w:t>
      </w:r>
      <w:r w:rsidRPr="00FC41CB">
        <w:rPr>
          <w:color w:val="auto"/>
          <w:szCs w:val="24"/>
        </w:rPr>
        <w:t xml:space="preserve"> insights into engaging with religion and politics in a rapidly globalising world. For example, Elizabeth Prodromou, in her chapter has consistently </w:t>
      </w:r>
      <w:r w:rsidR="00893DED" w:rsidRPr="00FC41CB">
        <w:rPr>
          <w:color w:val="auto"/>
          <w:szCs w:val="24"/>
        </w:rPr>
        <w:t>observed</w:t>
      </w:r>
      <w:r w:rsidR="00A02856" w:rsidRPr="00FC41CB">
        <w:rPr>
          <w:color w:val="auto"/>
          <w:szCs w:val="24"/>
        </w:rPr>
        <w:t xml:space="preserve"> </w:t>
      </w:r>
      <w:r w:rsidR="00893DED" w:rsidRPr="00FC41CB">
        <w:rPr>
          <w:color w:val="auto"/>
          <w:szCs w:val="24"/>
        </w:rPr>
        <w:t>how</w:t>
      </w:r>
      <w:r w:rsidR="00A02856" w:rsidRPr="00FC41CB">
        <w:rPr>
          <w:color w:val="auto"/>
          <w:szCs w:val="24"/>
        </w:rPr>
        <w:t>, the role of the United States in religious</w:t>
      </w:r>
      <w:r w:rsidRPr="00FC41CB">
        <w:rPr>
          <w:color w:val="auto"/>
          <w:szCs w:val="24"/>
        </w:rPr>
        <w:t xml:space="preserve"> </w:t>
      </w:r>
      <w:r w:rsidR="00A02856" w:rsidRPr="00FC41CB">
        <w:rPr>
          <w:color w:val="auto"/>
          <w:szCs w:val="24"/>
        </w:rPr>
        <w:t>enterprise</w:t>
      </w:r>
      <w:r w:rsidR="007C6C88" w:rsidRPr="00FC41CB">
        <w:rPr>
          <w:color w:val="auto"/>
          <w:szCs w:val="24"/>
        </w:rPr>
        <w:t>s</w:t>
      </w:r>
      <w:r w:rsidR="00A02856" w:rsidRPr="00FC41CB">
        <w:rPr>
          <w:color w:val="auto"/>
          <w:szCs w:val="24"/>
        </w:rPr>
        <w:t xml:space="preserve"> across the world</w:t>
      </w:r>
      <w:r w:rsidR="00A02856" w:rsidRPr="00FC41CB">
        <w:rPr>
          <w:color w:val="auto"/>
        </w:rPr>
        <w:t xml:space="preserve"> </w:t>
      </w:r>
      <w:r w:rsidR="00A02856" w:rsidRPr="00FC41CB">
        <w:rPr>
          <w:color w:val="auto"/>
          <w:szCs w:val="24"/>
        </w:rPr>
        <w:t>is evident not only at the</w:t>
      </w:r>
      <w:r w:rsidR="007C6C88" w:rsidRPr="00FC41CB">
        <w:rPr>
          <w:color w:val="auto"/>
          <w:szCs w:val="24"/>
        </w:rPr>
        <w:t xml:space="preserve"> level of society and transnational </w:t>
      </w:r>
      <w:r w:rsidR="007C6C88" w:rsidRPr="00FC41CB">
        <w:rPr>
          <w:noProof/>
          <w:color w:val="auto"/>
          <w:szCs w:val="24"/>
        </w:rPr>
        <w:t>engagement</w:t>
      </w:r>
      <w:r w:rsidR="00D20B16" w:rsidRPr="00FC41CB">
        <w:rPr>
          <w:noProof/>
          <w:color w:val="auto"/>
          <w:szCs w:val="24"/>
        </w:rPr>
        <w:t>s,</w:t>
      </w:r>
      <w:r w:rsidR="007C6C88" w:rsidRPr="00FC41CB">
        <w:rPr>
          <w:color w:val="auto"/>
          <w:szCs w:val="24"/>
        </w:rPr>
        <w:t xml:space="preserve"> but also</w:t>
      </w:r>
      <w:r w:rsidR="00A92112" w:rsidRPr="00FC41CB">
        <w:rPr>
          <w:color w:val="auto"/>
          <w:szCs w:val="24"/>
        </w:rPr>
        <w:t>,</w:t>
      </w:r>
      <w:r w:rsidR="007C6C88" w:rsidRPr="00FC41CB">
        <w:rPr>
          <w:color w:val="auto"/>
          <w:szCs w:val="24"/>
        </w:rPr>
        <w:t xml:space="preserve"> at the level</w:t>
      </w:r>
      <w:r w:rsidR="006738AC" w:rsidRPr="00FC41CB">
        <w:rPr>
          <w:color w:val="auto"/>
          <w:szCs w:val="24"/>
        </w:rPr>
        <w:t>s</w:t>
      </w:r>
      <w:r w:rsidR="007C6C88" w:rsidRPr="00FC41CB">
        <w:rPr>
          <w:color w:val="auto"/>
          <w:szCs w:val="24"/>
        </w:rPr>
        <w:t xml:space="preserve"> of policy and governance. </w:t>
      </w:r>
      <w:r w:rsidR="00A92112" w:rsidRPr="00FC41CB">
        <w:rPr>
          <w:color w:val="auto"/>
          <w:szCs w:val="24"/>
        </w:rPr>
        <w:t>We see evidence of this when</w:t>
      </w:r>
      <w:r w:rsidR="00780CA2" w:rsidRPr="00FC41CB">
        <w:rPr>
          <w:color w:val="auto"/>
          <w:szCs w:val="24"/>
        </w:rPr>
        <w:t xml:space="preserve"> </w:t>
      </w:r>
      <w:r w:rsidR="00063C17" w:rsidRPr="00FC41CB">
        <w:rPr>
          <w:color w:val="auto"/>
          <w:szCs w:val="24"/>
        </w:rPr>
        <w:t>recently</w:t>
      </w:r>
      <w:r w:rsidR="009C1A57" w:rsidRPr="00FC41CB">
        <w:rPr>
          <w:color w:val="auto"/>
          <w:szCs w:val="24"/>
        </w:rPr>
        <w:t>,</w:t>
      </w:r>
      <w:r w:rsidR="00063C17" w:rsidRPr="00FC41CB">
        <w:rPr>
          <w:color w:val="auto"/>
          <w:szCs w:val="24"/>
        </w:rPr>
        <w:t xml:space="preserve"> </w:t>
      </w:r>
      <w:r w:rsidR="00861D64" w:rsidRPr="00FC41CB">
        <w:rPr>
          <w:color w:val="auto"/>
          <w:szCs w:val="24"/>
        </w:rPr>
        <w:t xml:space="preserve">the United States </w:t>
      </w:r>
      <w:r w:rsidR="00A92112" w:rsidRPr="00FC41CB">
        <w:rPr>
          <w:color w:val="auto"/>
          <w:szCs w:val="24"/>
        </w:rPr>
        <w:t>officially recognised</w:t>
      </w:r>
      <w:r w:rsidR="00861D64" w:rsidRPr="00FC41CB">
        <w:rPr>
          <w:color w:val="auto"/>
          <w:szCs w:val="24"/>
        </w:rPr>
        <w:t xml:space="preserve"> Jerusalem as the capital of Israel</w:t>
      </w:r>
      <w:r w:rsidR="003C2944" w:rsidRPr="00FC41CB">
        <w:rPr>
          <w:color w:val="auto"/>
          <w:szCs w:val="24"/>
        </w:rPr>
        <w:t xml:space="preserve">, and </w:t>
      </w:r>
      <w:r w:rsidR="001B3EFB" w:rsidRPr="00FC41CB">
        <w:rPr>
          <w:color w:val="auto"/>
          <w:szCs w:val="24"/>
        </w:rPr>
        <w:t xml:space="preserve">also </w:t>
      </w:r>
      <w:r w:rsidR="003C2944" w:rsidRPr="00FC41CB">
        <w:rPr>
          <w:color w:val="auto"/>
          <w:szCs w:val="24"/>
        </w:rPr>
        <w:t>plan to move its embassy from</w:t>
      </w:r>
      <w:r w:rsidR="00780CA2" w:rsidRPr="00FC41CB">
        <w:rPr>
          <w:color w:val="auto"/>
          <w:szCs w:val="24"/>
        </w:rPr>
        <w:t xml:space="preserve"> Tel Aviv</w:t>
      </w:r>
      <w:r w:rsidR="003C2944" w:rsidRPr="00FC41CB">
        <w:rPr>
          <w:color w:val="auto"/>
          <w:szCs w:val="24"/>
        </w:rPr>
        <w:t xml:space="preserve"> to Jerusalem</w:t>
      </w:r>
      <w:r w:rsidR="00861D64" w:rsidRPr="00FC41CB">
        <w:rPr>
          <w:color w:val="auto"/>
          <w:szCs w:val="24"/>
        </w:rPr>
        <w:t xml:space="preserve">, a gesture that beside </w:t>
      </w:r>
      <w:r w:rsidR="001B3EFB" w:rsidRPr="00FC41CB">
        <w:rPr>
          <w:color w:val="auto"/>
          <w:szCs w:val="24"/>
        </w:rPr>
        <w:t>its</w:t>
      </w:r>
      <w:r w:rsidR="00861D64" w:rsidRPr="00FC41CB">
        <w:rPr>
          <w:color w:val="auto"/>
          <w:szCs w:val="24"/>
        </w:rPr>
        <w:t xml:space="preserve"> political</w:t>
      </w:r>
      <w:r w:rsidR="00C13A4D" w:rsidRPr="00FC41CB">
        <w:rPr>
          <w:color w:val="auto"/>
          <w:szCs w:val="24"/>
        </w:rPr>
        <w:t xml:space="preserve"> significance</w:t>
      </w:r>
      <w:r w:rsidR="00861D64" w:rsidRPr="00FC41CB">
        <w:rPr>
          <w:color w:val="auto"/>
          <w:szCs w:val="24"/>
        </w:rPr>
        <w:t xml:space="preserve"> ha</w:t>
      </w:r>
      <w:r w:rsidR="001B3EFB" w:rsidRPr="00FC41CB">
        <w:rPr>
          <w:color w:val="auto"/>
          <w:szCs w:val="24"/>
        </w:rPr>
        <w:t>s</w:t>
      </w:r>
      <w:r w:rsidR="00861D64" w:rsidRPr="00FC41CB">
        <w:rPr>
          <w:color w:val="auto"/>
          <w:szCs w:val="24"/>
        </w:rPr>
        <w:t xml:space="preserve"> also </w:t>
      </w:r>
      <w:r w:rsidR="001B3EFB" w:rsidRPr="00FC41CB">
        <w:rPr>
          <w:color w:val="auto"/>
          <w:szCs w:val="24"/>
        </w:rPr>
        <w:t>engendered</w:t>
      </w:r>
      <w:r w:rsidR="00861D64" w:rsidRPr="00FC41CB">
        <w:rPr>
          <w:color w:val="auto"/>
          <w:szCs w:val="24"/>
        </w:rPr>
        <w:t xml:space="preserve"> several religious </w:t>
      </w:r>
      <w:r w:rsidR="00861D64" w:rsidRPr="00FC41CB">
        <w:rPr>
          <w:noProof/>
          <w:color w:val="auto"/>
          <w:szCs w:val="24"/>
        </w:rPr>
        <w:t>rhetoric</w:t>
      </w:r>
      <w:r w:rsidR="004C0D31" w:rsidRPr="00FC41CB">
        <w:rPr>
          <w:noProof/>
          <w:color w:val="auto"/>
          <w:szCs w:val="24"/>
        </w:rPr>
        <w:t>s</w:t>
      </w:r>
      <w:r w:rsidR="00861D64" w:rsidRPr="00FC41CB">
        <w:rPr>
          <w:color w:val="auto"/>
          <w:szCs w:val="24"/>
        </w:rPr>
        <w:t>.</w:t>
      </w:r>
      <w:r w:rsidR="007C6C88" w:rsidRPr="00FC41CB">
        <w:rPr>
          <w:color w:val="auto"/>
          <w:szCs w:val="24"/>
        </w:rPr>
        <w:t xml:space="preserve"> </w:t>
      </w:r>
    </w:p>
    <w:p w:rsidR="007B7DA9" w:rsidRPr="00FC41CB" w:rsidRDefault="00C1207E" w:rsidP="007B7DA9">
      <w:pPr>
        <w:spacing w:after="148" w:line="480" w:lineRule="auto"/>
        <w:ind w:left="0" w:right="-14" w:firstLine="0"/>
        <w:rPr>
          <w:rFonts w:eastAsia="Arial"/>
          <w:color w:val="auto"/>
          <w:szCs w:val="24"/>
        </w:rPr>
      </w:pPr>
      <w:r w:rsidRPr="00FC41CB">
        <w:rPr>
          <w:color w:val="auto"/>
        </w:rPr>
        <w:t xml:space="preserve">The </w:t>
      </w:r>
      <w:r w:rsidRPr="00FC41CB">
        <w:rPr>
          <w:color w:val="auto"/>
          <w:szCs w:val="24"/>
        </w:rPr>
        <w:t xml:space="preserve">authors attempt to blend history into contemporary discourse is </w:t>
      </w:r>
      <w:r w:rsidRPr="00FC41CB">
        <w:rPr>
          <w:color w:val="auto"/>
        </w:rPr>
        <w:t>certainly commendable.</w:t>
      </w:r>
      <w:r w:rsidR="00C11892" w:rsidRPr="00FC41CB">
        <w:rPr>
          <w:color w:val="auto"/>
        </w:rPr>
        <w:t xml:space="preserve"> </w:t>
      </w:r>
      <w:r w:rsidR="0013641E" w:rsidRPr="00FC41CB">
        <w:rPr>
          <w:color w:val="auto"/>
        </w:rPr>
        <w:t xml:space="preserve">Moreover, even though </w:t>
      </w:r>
      <w:r w:rsidR="00207CEC" w:rsidRPr="00FC41CB">
        <w:rPr>
          <w:color w:val="auto"/>
        </w:rPr>
        <w:t>it</w:t>
      </w:r>
      <w:r w:rsidR="0013641E" w:rsidRPr="00FC41CB">
        <w:rPr>
          <w:color w:val="auto"/>
        </w:rPr>
        <w:t xml:space="preserve"> emphasises religious pluralism and world politics throughout, </w:t>
      </w:r>
      <w:r w:rsidR="001E329F" w:rsidRPr="00FC41CB">
        <w:rPr>
          <w:color w:val="auto"/>
        </w:rPr>
        <w:t>the book</w:t>
      </w:r>
      <w:r w:rsidR="0013641E" w:rsidRPr="00FC41CB">
        <w:rPr>
          <w:color w:val="auto"/>
        </w:rPr>
        <w:t xml:space="preserve"> also highlights the</w:t>
      </w:r>
      <w:r w:rsidR="00FF58C2" w:rsidRPr="00FC41CB">
        <w:rPr>
          <w:color w:val="auto"/>
        </w:rPr>
        <w:t xml:space="preserve"> reconstitution of the religious communit</w:t>
      </w:r>
      <w:r w:rsidR="001E329F" w:rsidRPr="00FC41CB">
        <w:rPr>
          <w:color w:val="auto"/>
        </w:rPr>
        <w:t>y</w:t>
      </w:r>
      <w:r w:rsidR="00FF58C2" w:rsidRPr="00FC41CB">
        <w:rPr>
          <w:color w:val="auto"/>
        </w:rPr>
        <w:t xml:space="preserve"> as transnational actors.</w:t>
      </w:r>
      <w:r w:rsidR="0013641E" w:rsidRPr="00FC41CB">
        <w:rPr>
          <w:color w:val="auto"/>
        </w:rPr>
        <w:t xml:space="preserve"> </w:t>
      </w:r>
      <w:r w:rsidR="00B01DF1" w:rsidRPr="00FC41CB">
        <w:rPr>
          <w:color w:val="auto"/>
        </w:rPr>
        <w:t>Overall</w:t>
      </w:r>
      <w:r w:rsidR="000C1057" w:rsidRPr="00FC41CB">
        <w:rPr>
          <w:color w:val="auto"/>
        </w:rPr>
        <w:t>, th</w:t>
      </w:r>
      <w:r w:rsidR="001E329F" w:rsidRPr="00FC41CB">
        <w:rPr>
          <w:color w:val="auto"/>
        </w:rPr>
        <w:t>e</w:t>
      </w:r>
      <w:r w:rsidR="000C1057" w:rsidRPr="00FC41CB">
        <w:rPr>
          <w:color w:val="auto"/>
        </w:rPr>
        <w:t xml:space="preserve"> </w:t>
      </w:r>
      <w:r w:rsidR="00B01DF1" w:rsidRPr="00FC41CB">
        <w:rPr>
          <w:color w:val="auto"/>
        </w:rPr>
        <w:t>volume</w:t>
      </w:r>
      <w:r w:rsidR="000C1057" w:rsidRPr="00FC41CB">
        <w:rPr>
          <w:color w:val="auto"/>
        </w:rPr>
        <w:t xml:space="preserve"> provides </w:t>
      </w:r>
      <w:r w:rsidR="003C7F3A" w:rsidRPr="00FC41CB">
        <w:rPr>
          <w:color w:val="auto"/>
        </w:rPr>
        <w:t>a context</w:t>
      </w:r>
      <w:r w:rsidR="000C1057" w:rsidRPr="00FC41CB">
        <w:rPr>
          <w:color w:val="auto"/>
        </w:rPr>
        <w:t xml:space="preserve"> for</w:t>
      </w:r>
      <w:r w:rsidR="009D7B38" w:rsidRPr="00FC41CB">
        <w:rPr>
          <w:color w:val="auto"/>
        </w:rPr>
        <w:t xml:space="preserve"> the</w:t>
      </w:r>
      <w:r w:rsidR="000C1057" w:rsidRPr="00FC41CB">
        <w:rPr>
          <w:color w:val="auto"/>
        </w:rPr>
        <w:t xml:space="preserve"> </w:t>
      </w:r>
      <w:r w:rsidR="000C1057" w:rsidRPr="00FC41CB">
        <w:rPr>
          <w:noProof/>
          <w:color w:val="auto"/>
        </w:rPr>
        <w:t>understanding role</w:t>
      </w:r>
      <w:r w:rsidR="000C1057" w:rsidRPr="00FC41CB">
        <w:rPr>
          <w:color w:val="auto"/>
        </w:rPr>
        <w:t xml:space="preserve"> of religion in</w:t>
      </w:r>
      <w:r w:rsidR="00B01DF1" w:rsidRPr="00FC41CB">
        <w:rPr>
          <w:color w:val="auto"/>
        </w:rPr>
        <w:t xml:space="preserve"> </w:t>
      </w:r>
      <w:r w:rsidR="000C1057" w:rsidRPr="00FC41CB">
        <w:rPr>
          <w:color w:val="auto"/>
        </w:rPr>
        <w:t>politics.</w:t>
      </w:r>
      <w:r w:rsidR="007B7DA9" w:rsidRPr="00FC41CB">
        <w:rPr>
          <w:color w:val="auto"/>
          <w:szCs w:val="24"/>
        </w:rPr>
        <w:t xml:space="preserve"> </w:t>
      </w:r>
      <w:r w:rsidR="005448DC" w:rsidRPr="00FC41CB">
        <w:rPr>
          <w:color w:val="auto"/>
          <w:szCs w:val="24"/>
        </w:rPr>
        <w:t xml:space="preserve">I </w:t>
      </w:r>
      <w:r w:rsidR="00363B9C" w:rsidRPr="00FC41CB">
        <w:rPr>
          <w:color w:val="auto"/>
          <w:szCs w:val="24"/>
        </w:rPr>
        <w:t xml:space="preserve">will </w:t>
      </w:r>
      <w:r w:rsidR="007B7DA9" w:rsidRPr="00FC41CB">
        <w:rPr>
          <w:color w:val="auto"/>
          <w:szCs w:val="24"/>
        </w:rPr>
        <w:t xml:space="preserve">recommend </w:t>
      </w:r>
      <w:r w:rsidR="00363B9C" w:rsidRPr="00FC41CB">
        <w:rPr>
          <w:color w:val="auto"/>
          <w:szCs w:val="24"/>
        </w:rPr>
        <w:t>i</w:t>
      </w:r>
      <w:r w:rsidR="007B7DA9" w:rsidRPr="00FC41CB">
        <w:rPr>
          <w:color w:val="auto"/>
          <w:szCs w:val="24"/>
        </w:rPr>
        <w:t xml:space="preserve">t to scholars and </w:t>
      </w:r>
      <w:r w:rsidR="007B7DA9" w:rsidRPr="00FC41CB">
        <w:rPr>
          <w:noProof/>
          <w:color w:val="auto"/>
          <w:szCs w:val="24"/>
        </w:rPr>
        <w:t>policymakers</w:t>
      </w:r>
      <w:r w:rsidR="007B7DA9" w:rsidRPr="00FC41CB">
        <w:rPr>
          <w:color w:val="auto"/>
          <w:szCs w:val="24"/>
        </w:rPr>
        <w:t xml:space="preserve"> as </w:t>
      </w:r>
      <w:r w:rsidR="00A172D1" w:rsidRPr="00FC41CB">
        <w:rPr>
          <w:color w:val="auto"/>
          <w:szCs w:val="24"/>
        </w:rPr>
        <w:t>well as the</w:t>
      </w:r>
      <w:r w:rsidR="007B7DA9" w:rsidRPr="00FC41CB">
        <w:rPr>
          <w:rFonts w:eastAsia="Arial"/>
          <w:color w:val="auto"/>
          <w:szCs w:val="24"/>
        </w:rPr>
        <w:t xml:space="preserve"> student</w:t>
      </w:r>
      <w:r w:rsidR="00FB7145" w:rsidRPr="00FC41CB">
        <w:rPr>
          <w:rFonts w:eastAsia="Arial"/>
          <w:color w:val="auto"/>
          <w:szCs w:val="24"/>
        </w:rPr>
        <w:t>s</w:t>
      </w:r>
      <w:r w:rsidR="00A172D1" w:rsidRPr="00FC41CB">
        <w:rPr>
          <w:rFonts w:eastAsia="Arial"/>
          <w:color w:val="auto"/>
          <w:szCs w:val="24"/>
        </w:rPr>
        <w:t xml:space="preserve"> of</w:t>
      </w:r>
      <w:r w:rsidR="007B7DA9" w:rsidRPr="00FC41CB">
        <w:rPr>
          <w:rFonts w:eastAsia="Arial"/>
          <w:color w:val="auto"/>
          <w:szCs w:val="24"/>
        </w:rPr>
        <w:t xml:space="preserve"> Interreligious/Interfaith Studies, Politic</w:t>
      </w:r>
      <w:r w:rsidR="005448DC" w:rsidRPr="00FC41CB">
        <w:rPr>
          <w:rFonts w:eastAsia="Arial"/>
          <w:color w:val="auto"/>
          <w:szCs w:val="24"/>
        </w:rPr>
        <w:t>s</w:t>
      </w:r>
      <w:r w:rsidR="007B7DA9" w:rsidRPr="00FC41CB">
        <w:rPr>
          <w:rFonts w:eastAsia="Arial"/>
          <w:color w:val="auto"/>
          <w:szCs w:val="24"/>
        </w:rPr>
        <w:t xml:space="preserve">, and International Relations. </w:t>
      </w:r>
    </w:p>
    <w:p w:rsidR="00041F04" w:rsidRPr="00FC41CB" w:rsidRDefault="00041F04" w:rsidP="0013146C">
      <w:pPr>
        <w:spacing w:after="148" w:line="480" w:lineRule="auto"/>
        <w:ind w:left="-5" w:right="-14"/>
        <w:rPr>
          <w:color w:val="auto"/>
        </w:rPr>
      </w:pPr>
    </w:p>
    <w:p w:rsidR="00F67C31" w:rsidRPr="00FC41CB" w:rsidRDefault="00242311" w:rsidP="00F11213">
      <w:pPr>
        <w:spacing w:after="114" w:line="480" w:lineRule="auto"/>
        <w:ind w:left="-5" w:right="0"/>
        <w:rPr>
          <w:color w:val="auto"/>
          <w:szCs w:val="24"/>
        </w:rPr>
      </w:pPr>
      <w:r w:rsidRPr="00FC41CB">
        <w:rPr>
          <w:color w:val="auto"/>
          <w:szCs w:val="24"/>
        </w:rPr>
        <w:t xml:space="preserve"> </w:t>
      </w:r>
    </w:p>
    <w:p w:rsidR="00514557" w:rsidRPr="00FC41CB" w:rsidRDefault="00514557" w:rsidP="00F11213">
      <w:pPr>
        <w:spacing w:after="114" w:line="480" w:lineRule="auto"/>
        <w:ind w:left="-5" w:right="0"/>
        <w:rPr>
          <w:color w:val="auto"/>
          <w:szCs w:val="24"/>
        </w:rPr>
      </w:pPr>
    </w:p>
    <w:p w:rsidR="005717DA" w:rsidRPr="00FC41CB" w:rsidRDefault="005717DA" w:rsidP="00F11213">
      <w:pPr>
        <w:spacing w:line="480" w:lineRule="auto"/>
        <w:rPr>
          <w:color w:val="auto"/>
        </w:rPr>
      </w:pPr>
    </w:p>
    <w:p w:rsidR="005717DA" w:rsidRPr="00FC41CB" w:rsidRDefault="005717DA" w:rsidP="00F11213">
      <w:pPr>
        <w:spacing w:line="480" w:lineRule="auto"/>
        <w:rPr>
          <w:color w:val="auto"/>
        </w:rPr>
      </w:pPr>
    </w:p>
    <w:p w:rsidR="005717DA" w:rsidRPr="00FC41CB" w:rsidRDefault="005717DA" w:rsidP="00F11213">
      <w:pPr>
        <w:spacing w:line="480" w:lineRule="auto"/>
        <w:rPr>
          <w:color w:val="auto"/>
        </w:rPr>
      </w:pPr>
    </w:p>
    <w:p w:rsidR="00287157" w:rsidRPr="00FC41CB" w:rsidRDefault="00287157" w:rsidP="00F11213">
      <w:pPr>
        <w:spacing w:line="480" w:lineRule="auto"/>
        <w:rPr>
          <w:color w:val="auto"/>
        </w:rPr>
      </w:pPr>
    </w:p>
    <w:p w:rsidR="009152EB" w:rsidRPr="00FC41CB" w:rsidRDefault="00C74C8D" w:rsidP="00F11213">
      <w:pPr>
        <w:pStyle w:val="Heading1"/>
        <w:spacing w:after="0" w:line="480" w:lineRule="auto"/>
        <w:ind w:left="-5"/>
        <w:rPr>
          <w:color w:val="auto"/>
          <w:szCs w:val="24"/>
        </w:rPr>
      </w:pPr>
      <w:r w:rsidRPr="00FC41CB">
        <w:rPr>
          <w:color w:val="auto"/>
          <w:szCs w:val="24"/>
        </w:rPr>
        <w:lastRenderedPageBreak/>
        <w:t>References</w:t>
      </w:r>
    </w:p>
    <w:p w:rsidR="009152EB" w:rsidRPr="00FC41CB" w:rsidRDefault="009152EB" w:rsidP="00F11213">
      <w:pPr>
        <w:spacing w:after="143" w:line="480" w:lineRule="auto"/>
        <w:ind w:left="-5" w:right="0"/>
        <w:rPr>
          <w:color w:val="auto"/>
          <w:szCs w:val="24"/>
        </w:rPr>
      </w:pPr>
      <w:r w:rsidRPr="00FC41CB">
        <w:rPr>
          <w:color w:val="auto"/>
          <w:szCs w:val="24"/>
        </w:rPr>
        <w:t xml:space="preserve">Ganiel, G. (2011). Review of Thomas Banchoff ed. Religious Pluralism, Globalization, and World Politics. </w:t>
      </w:r>
      <w:r w:rsidRPr="00FC41CB">
        <w:rPr>
          <w:i/>
          <w:color w:val="auto"/>
          <w:szCs w:val="24"/>
        </w:rPr>
        <w:t>Journal of Ethnic and Migration Studies,</w:t>
      </w:r>
      <w:r w:rsidRPr="00FC41CB">
        <w:rPr>
          <w:color w:val="auto"/>
          <w:szCs w:val="24"/>
        </w:rPr>
        <w:t xml:space="preserve"> 177-178.</w:t>
      </w:r>
    </w:p>
    <w:p w:rsidR="009152EB" w:rsidRPr="00FC41CB" w:rsidRDefault="009152EB" w:rsidP="00F11213">
      <w:pPr>
        <w:spacing w:line="480" w:lineRule="auto"/>
        <w:rPr>
          <w:color w:val="auto"/>
        </w:rPr>
      </w:pPr>
    </w:p>
    <w:sectPr w:rsidR="009152EB" w:rsidRPr="00FC41CB">
      <w:footerReference w:type="default" r:id="rId6"/>
      <w:footnotePr>
        <w:numRestart w:val="eachPage"/>
      </w:footnotePr>
      <w:pgSz w:w="11906" w:h="16838"/>
      <w:pgMar w:top="1415" w:right="1439" w:bottom="142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531C" w:rsidRDefault="0068531C">
      <w:pPr>
        <w:spacing w:after="0" w:line="240" w:lineRule="auto"/>
      </w:pPr>
      <w:r>
        <w:separator/>
      </w:r>
    </w:p>
  </w:endnote>
  <w:endnote w:type="continuationSeparator" w:id="0">
    <w:p w:rsidR="0068531C" w:rsidRDefault="00685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2043629"/>
      <w:docPartObj>
        <w:docPartGallery w:val="Page Numbers (Bottom of Page)"/>
        <w:docPartUnique/>
      </w:docPartObj>
    </w:sdtPr>
    <w:sdtEndPr>
      <w:rPr>
        <w:noProof/>
      </w:rPr>
    </w:sdtEndPr>
    <w:sdtContent>
      <w:p w:rsidR="0068531C" w:rsidRDefault="0068531C">
        <w:pPr>
          <w:pStyle w:val="Footer"/>
          <w:jc w:val="center"/>
        </w:pPr>
        <w:r>
          <w:fldChar w:fldCharType="begin"/>
        </w:r>
        <w:r>
          <w:instrText xml:space="preserve"> PAGE   \* MERGEFORMAT </w:instrText>
        </w:r>
        <w:r>
          <w:fldChar w:fldCharType="separate"/>
        </w:r>
        <w:r w:rsidR="009922BB">
          <w:rPr>
            <w:noProof/>
          </w:rPr>
          <w:t>1</w:t>
        </w:r>
        <w:r>
          <w:rPr>
            <w:noProof/>
          </w:rPr>
          <w:fldChar w:fldCharType="end"/>
        </w:r>
      </w:p>
    </w:sdtContent>
  </w:sdt>
  <w:p w:rsidR="0068531C" w:rsidRDefault="00685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531C" w:rsidRDefault="0068531C">
      <w:pPr>
        <w:spacing w:after="0"/>
        <w:ind w:left="0" w:right="0" w:firstLine="0"/>
        <w:jc w:val="left"/>
      </w:pPr>
      <w:r>
        <w:separator/>
      </w:r>
    </w:p>
  </w:footnote>
  <w:footnote w:type="continuationSeparator" w:id="0">
    <w:p w:rsidR="0068531C" w:rsidRDefault="0068531C">
      <w:pPr>
        <w:spacing w:after="0"/>
        <w:ind w:left="0" w:right="0" w:firstLine="0"/>
        <w:jc w:val="left"/>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bc0MjE0tjA2NzO3MDdW0lEKTi0uzszPAykwMqoFAMGXW7EtAAAA"/>
  </w:docVars>
  <w:rsids>
    <w:rsidRoot w:val="00971049"/>
    <w:rsid w:val="00001378"/>
    <w:rsid w:val="000024B1"/>
    <w:rsid w:val="00002F39"/>
    <w:rsid w:val="00011282"/>
    <w:rsid w:val="00011903"/>
    <w:rsid w:val="00011B7D"/>
    <w:rsid w:val="00012544"/>
    <w:rsid w:val="00012BAE"/>
    <w:rsid w:val="000147B7"/>
    <w:rsid w:val="0001667A"/>
    <w:rsid w:val="0001769C"/>
    <w:rsid w:val="000201B8"/>
    <w:rsid w:val="00022499"/>
    <w:rsid w:val="00023CB6"/>
    <w:rsid w:val="00024694"/>
    <w:rsid w:val="000258F7"/>
    <w:rsid w:val="00031FF6"/>
    <w:rsid w:val="0003315A"/>
    <w:rsid w:val="00036160"/>
    <w:rsid w:val="00041301"/>
    <w:rsid w:val="00041936"/>
    <w:rsid w:val="00041F04"/>
    <w:rsid w:val="000424E4"/>
    <w:rsid w:val="00043C54"/>
    <w:rsid w:val="000475E8"/>
    <w:rsid w:val="000504EB"/>
    <w:rsid w:val="000508DC"/>
    <w:rsid w:val="00051C6A"/>
    <w:rsid w:val="00052B8E"/>
    <w:rsid w:val="00052D1A"/>
    <w:rsid w:val="00053BDF"/>
    <w:rsid w:val="000557DC"/>
    <w:rsid w:val="00055DFE"/>
    <w:rsid w:val="0005771F"/>
    <w:rsid w:val="0006003F"/>
    <w:rsid w:val="00060EE1"/>
    <w:rsid w:val="00063C17"/>
    <w:rsid w:val="0006594F"/>
    <w:rsid w:val="000672C8"/>
    <w:rsid w:val="00067426"/>
    <w:rsid w:val="000674BD"/>
    <w:rsid w:val="000716A9"/>
    <w:rsid w:val="00072131"/>
    <w:rsid w:val="000724EE"/>
    <w:rsid w:val="000725AA"/>
    <w:rsid w:val="00075825"/>
    <w:rsid w:val="00075C14"/>
    <w:rsid w:val="00080D35"/>
    <w:rsid w:val="00090308"/>
    <w:rsid w:val="0009247D"/>
    <w:rsid w:val="000928BF"/>
    <w:rsid w:val="00093668"/>
    <w:rsid w:val="000A28D7"/>
    <w:rsid w:val="000A52DC"/>
    <w:rsid w:val="000A6337"/>
    <w:rsid w:val="000B0AFB"/>
    <w:rsid w:val="000B1423"/>
    <w:rsid w:val="000B1FEB"/>
    <w:rsid w:val="000B38A8"/>
    <w:rsid w:val="000B5380"/>
    <w:rsid w:val="000B58D5"/>
    <w:rsid w:val="000B60CF"/>
    <w:rsid w:val="000C0C6C"/>
    <w:rsid w:val="000C1057"/>
    <w:rsid w:val="000C2C04"/>
    <w:rsid w:val="000C5140"/>
    <w:rsid w:val="000D0118"/>
    <w:rsid w:val="000D29B1"/>
    <w:rsid w:val="000D3FF5"/>
    <w:rsid w:val="000D4059"/>
    <w:rsid w:val="000D5E0B"/>
    <w:rsid w:val="000D751B"/>
    <w:rsid w:val="000E09C3"/>
    <w:rsid w:val="000E3288"/>
    <w:rsid w:val="000E5D9A"/>
    <w:rsid w:val="000E715D"/>
    <w:rsid w:val="000F02BC"/>
    <w:rsid w:val="000F04FA"/>
    <w:rsid w:val="000F1023"/>
    <w:rsid w:val="000F5828"/>
    <w:rsid w:val="000F5FB2"/>
    <w:rsid w:val="00100E92"/>
    <w:rsid w:val="001018C6"/>
    <w:rsid w:val="001022FD"/>
    <w:rsid w:val="0010430B"/>
    <w:rsid w:val="00105D5C"/>
    <w:rsid w:val="00107F25"/>
    <w:rsid w:val="00112148"/>
    <w:rsid w:val="00112E9B"/>
    <w:rsid w:val="00116658"/>
    <w:rsid w:val="00117881"/>
    <w:rsid w:val="00120447"/>
    <w:rsid w:val="00127471"/>
    <w:rsid w:val="0013146C"/>
    <w:rsid w:val="0013195F"/>
    <w:rsid w:val="00135092"/>
    <w:rsid w:val="00135651"/>
    <w:rsid w:val="0013641E"/>
    <w:rsid w:val="00136BFB"/>
    <w:rsid w:val="00136D7E"/>
    <w:rsid w:val="00137257"/>
    <w:rsid w:val="00137A3B"/>
    <w:rsid w:val="00140815"/>
    <w:rsid w:val="00140DFD"/>
    <w:rsid w:val="00140FF0"/>
    <w:rsid w:val="00143E1B"/>
    <w:rsid w:val="00146180"/>
    <w:rsid w:val="00147EF2"/>
    <w:rsid w:val="001500D4"/>
    <w:rsid w:val="00150B84"/>
    <w:rsid w:val="001523FB"/>
    <w:rsid w:val="0015370B"/>
    <w:rsid w:val="00162C80"/>
    <w:rsid w:val="00163622"/>
    <w:rsid w:val="001646FE"/>
    <w:rsid w:val="00165696"/>
    <w:rsid w:val="00166501"/>
    <w:rsid w:val="00171497"/>
    <w:rsid w:val="00171F09"/>
    <w:rsid w:val="00180A7E"/>
    <w:rsid w:val="00181DB1"/>
    <w:rsid w:val="00191951"/>
    <w:rsid w:val="00194B58"/>
    <w:rsid w:val="001971A1"/>
    <w:rsid w:val="001A06D9"/>
    <w:rsid w:val="001A0AE0"/>
    <w:rsid w:val="001A1E9E"/>
    <w:rsid w:val="001A2B9E"/>
    <w:rsid w:val="001A43F2"/>
    <w:rsid w:val="001A517E"/>
    <w:rsid w:val="001A5AE2"/>
    <w:rsid w:val="001B1E30"/>
    <w:rsid w:val="001B2DE0"/>
    <w:rsid w:val="001B37F5"/>
    <w:rsid w:val="001B3EFB"/>
    <w:rsid w:val="001B44E4"/>
    <w:rsid w:val="001B478B"/>
    <w:rsid w:val="001B4AED"/>
    <w:rsid w:val="001B63B6"/>
    <w:rsid w:val="001C0AF6"/>
    <w:rsid w:val="001C1363"/>
    <w:rsid w:val="001C39D3"/>
    <w:rsid w:val="001C4057"/>
    <w:rsid w:val="001C6EF1"/>
    <w:rsid w:val="001C7A36"/>
    <w:rsid w:val="001C7B42"/>
    <w:rsid w:val="001D0893"/>
    <w:rsid w:val="001D199E"/>
    <w:rsid w:val="001D2443"/>
    <w:rsid w:val="001D2A87"/>
    <w:rsid w:val="001D4169"/>
    <w:rsid w:val="001D5EA9"/>
    <w:rsid w:val="001D6271"/>
    <w:rsid w:val="001E2AE6"/>
    <w:rsid w:val="001E329F"/>
    <w:rsid w:val="001E3589"/>
    <w:rsid w:val="001E5CC1"/>
    <w:rsid w:val="001F0167"/>
    <w:rsid w:val="001F2265"/>
    <w:rsid w:val="001F30BD"/>
    <w:rsid w:val="001F3935"/>
    <w:rsid w:val="001F4128"/>
    <w:rsid w:val="001F623A"/>
    <w:rsid w:val="001F66B9"/>
    <w:rsid w:val="002017B4"/>
    <w:rsid w:val="00206410"/>
    <w:rsid w:val="00207CEC"/>
    <w:rsid w:val="002130FB"/>
    <w:rsid w:val="002134D1"/>
    <w:rsid w:val="0021357E"/>
    <w:rsid w:val="00220C0E"/>
    <w:rsid w:val="002213DD"/>
    <w:rsid w:val="00224AF8"/>
    <w:rsid w:val="00224D09"/>
    <w:rsid w:val="00225943"/>
    <w:rsid w:val="002264F7"/>
    <w:rsid w:val="00226B32"/>
    <w:rsid w:val="00232ECE"/>
    <w:rsid w:val="00233334"/>
    <w:rsid w:val="0023414A"/>
    <w:rsid w:val="0023792D"/>
    <w:rsid w:val="00240314"/>
    <w:rsid w:val="00242311"/>
    <w:rsid w:val="00242EC6"/>
    <w:rsid w:val="002459A3"/>
    <w:rsid w:val="00245D3B"/>
    <w:rsid w:val="00246325"/>
    <w:rsid w:val="00247277"/>
    <w:rsid w:val="00247B28"/>
    <w:rsid w:val="00252CC0"/>
    <w:rsid w:val="0025709B"/>
    <w:rsid w:val="002615ED"/>
    <w:rsid w:val="00261D17"/>
    <w:rsid w:val="00262CC1"/>
    <w:rsid w:val="00262D5A"/>
    <w:rsid w:val="00262E3D"/>
    <w:rsid w:val="00264564"/>
    <w:rsid w:val="00266782"/>
    <w:rsid w:val="0026721A"/>
    <w:rsid w:val="0027163B"/>
    <w:rsid w:val="0027341D"/>
    <w:rsid w:val="00273810"/>
    <w:rsid w:val="00274699"/>
    <w:rsid w:val="0027521E"/>
    <w:rsid w:val="002761E8"/>
    <w:rsid w:val="00277E27"/>
    <w:rsid w:val="00281179"/>
    <w:rsid w:val="00282BC3"/>
    <w:rsid w:val="00283036"/>
    <w:rsid w:val="002849AD"/>
    <w:rsid w:val="00285D14"/>
    <w:rsid w:val="00287157"/>
    <w:rsid w:val="002931CF"/>
    <w:rsid w:val="002953F2"/>
    <w:rsid w:val="002978D1"/>
    <w:rsid w:val="00297DAE"/>
    <w:rsid w:val="002A0457"/>
    <w:rsid w:val="002A0FEB"/>
    <w:rsid w:val="002A3A85"/>
    <w:rsid w:val="002A4AFF"/>
    <w:rsid w:val="002A515C"/>
    <w:rsid w:val="002A699B"/>
    <w:rsid w:val="002B1B4C"/>
    <w:rsid w:val="002B2023"/>
    <w:rsid w:val="002B479F"/>
    <w:rsid w:val="002B6BCC"/>
    <w:rsid w:val="002B7E5F"/>
    <w:rsid w:val="002C00F5"/>
    <w:rsid w:val="002C113E"/>
    <w:rsid w:val="002C1598"/>
    <w:rsid w:val="002C2D03"/>
    <w:rsid w:val="002C35F7"/>
    <w:rsid w:val="002D01C2"/>
    <w:rsid w:val="002D14F2"/>
    <w:rsid w:val="002D1F58"/>
    <w:rsid w:val="002D66DC"/>
    <w:rsid w:val="002D7847"/>
    <w:rsid w:val="002E19EC"/>
    <w:rsid w:val="002E5396"/>
    <w:rsid w:val="002F02A3"/>
    <w:rsid w:val="002F199F"/>
    <w:rsid w:val="002F1AFB"/>
    <w:rsid w:val="002F24EB"/>
    <w:rsid w:val="002F3A37"/>
    <w:rsid w:val="002F4DF2"/>
    <w:rsid w:val="002F4E22"/>
    <w:rsid w:val="002F71C1"/>
    <w:rsid w:val="00300BF6"/>
    <w:rsid w:val="003012F9"/>
    <w:rsid w:val="00301945"/>
    <w:rsid w:val="00307EB6"/>
    <w:rsid w:val="00310B5F"/>
    <w:rsid w:val="00311607"/>
    <w:rsid w:val="00311DAC"/>
    <w:rsid w:val="00312F58"/>
    <w:rsid w:val="0031511C"/>
    <w:rsid w:val="003222FA"/>
    <w:rsid w:val="0033453F"/>
    <w:rsid w:val="003358DA"/>
    <w:rsid w:val="0033595E"/>
    <w:rsid w:val="003443B6"/>
    <w:rsid w:val="00344673"/>
    <w:rsid w:val="00345A21"/>
    <w:rsid w:val="00346084"/>
    <w:rsid w:val="00351305"/>
    <w:rsid w:val="003522EF"/>
    <w:rsid w:val="00362887"/>
    <w:rsid w:val="00363B9C"/>
    <w:rsid w:val="003655C7"/>
    <w:rsid w:val="00365606"/>
    <w:rsid w:val="003671CB"/>
    <w:rsid w:val="003717B1"/>
    <w:rsid w:val="00373E49"/>
    <w:rsid w:val="00374F71"/>
    <w:rsid w:val="0037515A"/>
    <w:rsid w:val="003769B1"/>
    <w:rsid w:val="00377686"/>
    <w:rsid w:val="003815A0"/>
    <w:rsid w:val="003868AE"/>
    <w:rsid w:val="00386B57"/>
    <w:rsid w:val="00387C22"/>
    <w:rsid w:val="003919A7"/>
    <w:rsid w:val="00394182"/>
    <w:rsid w:val="003A00BE"/>
    <w:rsid w:val="003A0B91"/>
    <w:rsid w:val="003A35CF"/>
    <w:rsid w:val="003A3CE8"/>
    <w:rsid w:val="003A4CDD"/>
    <w:rsid w:val="003A7ECB"/>
    <w:rsid w:val="003B0362"/>
    <w:rsid w:val="003B1C5B"/>
    <w:rsid w:val="003B1E72"/>
    <w:rsid w:val="003B22F5"/>
    <w:rsid w:val="003B2705"/>
    <w:rsid w:val="003B4884"/>
    <w:rsid w:val="003B69D9"/>
    <w:rsid w:val="003C15CB"/>
    <w:rsid w:val="003C1C72"/>
    <w:rsid w:val="003C2944"/>
    <w:rsid w:val="003C2F83"/>
    <w:rsid w:val="003C34BE"/>
    <w:rsid w:val="003C48F6"/>
    <w:rsid w:val="003C6107"/>
    <w:rsid w:val="003C6DBD"/>
    <w:rsid w:val="003C6E6D"/>
    <w:rsid w:val="003C7DFD"/>
    <w:rsid w:val="003C7F3A"/>
    <w:rsid w:val="003D33A5"/>
    <w:rsid w:val="003D5FA2"/>
    <w:rsid w:val="003D6C3D"/>
    <w:rsid w:val="003E0460"/>
    <w:rsid w:val="003E08C1"/>
    <w:rsid w:val="003E1315"/>
    <w:rsid w:val="003E39A3"/>
    <w:rsid w:val="003E466D"/>
    <w:rsid w:val="003E58B7"/>
    <w:rsid w:val="003E67F9"/>
    <w:rsid w:val="003E7E21"/>
    <w:rsid w:val="003F138E"/>
    <w:rsid w:val="003F1767"/>
    <w:rsid w:val="003F2199"/>
    <w:rsid w:val="003F3D57"/>
    <w:rsid w:val="003F51A3"/>
    <w:rsid w:val="003F5E2C"/>
    <w:rsid w:val="003F795F"/>
    <w:rsid w:val="00400C13"/>
    <w:rsid w:val="004043C0"/>
    <w:rsid w:val="004060A1"/>
    <w:rsid w:val="00410B87"/>
    <w:rsid w:val="00413931"/>
    <w:rsid w:val="00413E8B"/>
    <w:rsid w:val="00420D86"/>
    <w:rsid w:val="00426446"/>
    <w:rsid w:val="00427BD5"/>
    <w:rsid w:val="00433C3C"/>
    <w:rsid w:val="00433F13"/>
    <w:rsid w:val="004420D9"/>
    <w:rsid w:val="00442EFE"/>
    <w:rsid w:val="004431D2"/>
    <w:rsid w:val="004436BD"/>
    <w:rsid w:val="0044398F"/>
    <w:rsid w:val="004462C2"/>
    <w:rsid w:val="00446EC2"/>
    <w:rsid w:val="004475C3"/>
    <w:rsid w:val="0044799D"/>
    <w:rsid w:val="00447AEE"/>
    <w:rsid w:val="0045005C"/>
    <w:rsid w:val="004503C7"/>
    <w:rsid w:val="00451837"/>
    <w:rsid w:val="00451D55"/>
    <w:rsid w:val="00452398"/>
    <w:rsid w:val="00453F0C"/>
    <w:rsid w:val="00456044"/>
    <w:rsid w:val="00460E36"/>
    <w:rsid w:val="004645BA"/>
    <w:rsid w:val="0047038A"/>
    <w:rsid w:val="004738D7"/>
    <w:rsid w:val="00473FA3"/>
    <w:rsid w:val="00474D72"/>
    <w:rsid w:val="004755AE"/>
    <w:rsid w:val="0048102A"/>
    <w:rsid w:val="00482C2C"/>
    <w:rsid w:val="00483C33"/>
    <w:rsid w:val="00483E32"/>
    <w:rsid w:val="00485BB9"/>
    <w:rsid w:val="0048691D"/>
    <w:rsid w:val="004873B0"/>
    <w:rsid w:val="004879DE"/>
    <w:rsid w:val="00490CDD"/>
    <w:rsid w:val="004965CE"/>
    <w:rsid w:val="00496F73"/>
    <w:rsid w:val="004975D3"/>
    <w:rsid w:val="00497F5E"/>
    <w:rsid w:val="004A24DD"/>
    <w:rsid w:val="004A4001"/>
    <w:rsid w:val="004A4728"/>
    <w:rsid w:val="004A4BC2"/>
    <w:rsid w:val="004A4CC6"/>
    <w:rsid w:val="004A66C5"/>
    <w:rsid w:val="004B062E"/>
    <w:rsid w:val="004B0693"/>
    <w:rsid w:val="004B2760"/>
    <w:rsid w:val="004B3927"/>
    <w:rsid w:val="004B5602"/>
    <w:rsid w:val="004B5850"/>
    <w:rsid w:val="004B7B2C"/>
    <w:rsid w:val="004C0D31"/>
    <w:rsid w:val="004D0138"/>
    <w:rsid w:val="004D04A9"/>
    <w:rsid w:val="004D2D48"/>
    <w:rsid w:val="004D43E3"/>
    <w:rsid w:val="004D5048"/>
    <w:rsid w:val="004D6F78"/>
    <w:rsid w:val="004D6F9E"/>
    <w:rsid w:val="004E19FE"/>
    <w:rsid w:val="004E4E07"/>
    <w:rsid w:val="004E52E1"/>
    <w:rsid w:val="004F0894"/>
    <w:rsid w:val="004F3757"/>
    <w:rsid w:val="004F6E5A"/>
    <w:rsid w:val="004F7A51"/>
    <w:rsid w:val="00501DF0"/>
    <w:rsid w:val="00503FF9"/>
    <w:rsid w:val="00504CB5"/>
    <w:rsid w:val="005059AB"/>
    <w:rsid w:val="0050794D"/>
    <w:rsid w:val="00511CAB"/>
    <w:rsid w:val="00514557"/>
    <w:rsid w:val="00516BFB"/>
    <w:rsid w:val="0052075A"/>
    <w:rsid w:val="00522C11"/>
    <w:rsid w:val="005242FB"/>
    <w:rsid w:val="00524896"/>
    <w:rsid w:val="00526181"/>
    <w:rsid w:val="00527907"/>
    <w:rsid w:val="00527BBB"/>
    <w:rsid w:val="00530432"/>
    <w:rsid w:val="00530B80"/>
    <w:rsid w:val="0053230E"/>
    <w:rsid w:val="0053256A"/>
    <w:rsid w:val="00533343"/>
    <w:rsid w:val="0053578D"/>
    <w:rsid w:val="00535EA0"/>
    <w:rsid w:val="005401B7"/>
    <w:rsid w:val="005411A2"/>
    <w:rsid w:val="00541BA1"/>
    <w:rsid w:val="005444A0"/>
    <w:rsid w:val="005448DC"/>
    <w:rsid w:val="00545D09"/>
    <w:rsid w:val="00554798"/>
    <w:rsid w:val="00560088"/>
    <w:rsid w:val="005601C7"/>
    <w:rsid w:val="00560691"/>
    <w:rsid w:val="00562D71"/>
    <w:rsid w:val="00563888"/>
    <w:rsid w:val="005644CE"/>
    <w:rsid w:val="005717DA"/>
    <w:rsid w:val="005730C0"/>
    <w:rsid w:val="00575F52"/>
    <w:rsid w:val="00580B5B"/>
    <w:rsid w:val="00580EB4"/>
    <w:rsid w:val="005819C2"/>
    <w:rsid w:val="00582323"/>
    <w:rsid w:val="00582E69"/>
    <w:rsid w:val="005851EF"/>
    <w:rsid w:val="005869D2"/>
    <w:rsid w:val="00592365"/>
    <w:rsid w:val="00592B55"/>
    <w:rsid w:val="00593FF9"/>
    <w:rsid w:val="005A296F"/>
    <w:rsid w:val="005A33E2"/>
    <w:rsid w:val="005B1501"/>
    <w:rsid w:val="005B2CCA"/>
    <w:rsid w:val="005B539B"/>
    <w:rsid w:val="005B598B"/>
    <w:rsid w:val="005C129E"/>
    <w:rsid w:val="005C1BF7"/>
    <w:rsid w:val="005D0735"/>
    <w:rsid w:val="005D456F"/>
    <w:rsid w:val="005D4F93"/>
    <w:rsid w:val="005D5FFA"/>
    <w:rsid w:val="005E0465"/>
    <w:rsid w:val="005E0E0A"/>
    <w:rsid w:val="005E30D7"/>
    <w:rsid w:val="005E33B1"/>
    <w:rsid w:val="005E4289"/>
    <w:rsid w:val="005E6F02"/>
    <w:rsid w:val="005E7335"/>
    <w:rsid w:val="005E7CFA"/>
    <w:rsid w:val="005F1F58"/>
    <w:rsid w:val="005F72C2"/>
    <w:rsid w:val="00601022"/>
    <w:rsid w:val="00601EEF"/>
    <w:rsid w:val="00605550"/>
    <w:rsid w:val="0060638E"/>
    <w:rsid w:val="00611978"/>
    <w:rsid w:val="0061583C"/>
    <w:rsid w:val="00625D18"/>
    <w:rsid w:val="006304A8"/>
    <w:rsid w:val="00632055"/>
    <w:rsid w:val="00634A74"/>
    <w:rsid w:val="00635ED7"/>
    <w:rsid w:val="00636ECD"/>
    <w:rsid w:val="006409DC"/>
    <w:rsid w:val="00642AAE"/>
    <w:rsid w:val="00644D9D"/>
    <w:rsid w:val="00644F6B"/>
    <w:rsid w:val="006450EB"/>
    <w:rsid w:val="0064567F"/>
    <w:rsid w:val="0064708C"/>
    <w:rsid w:val="0065204B"/>
    <w:rsid w:val="00655678"/>
    <w:rsid w:val="006560E6"/>
    <w:rsid w:val="006570E2"/>
    <w:rsid w:val="00657FE2"/>
    <w:rsid w:val="006609F0"/>
    <w:rsid w:val="006615A7"/>
    <w:rsid w:val="00662F76"/>
    <w:rsid w:val="00662F7F"/>
    <w:rsid w:val="00663B35"/>
    <w:rsid w:val="006654BB"/>
    <w:rsid w:val="00665574"/>
    <w:rsid w:val="00666603"/>
    <w:rsid w:val="00666B68"/>
    <w:rsid w:val="006672DC"/>
    <w:rsid w:val="00671CCE"/>
    <w:rsid w:val="006738AC"/>
    <w:rsid w:val="006739CA"/>
    <w:rsid w:val="00673D41"/>
    <w:rsid w:val="00681D3A"/>
    <w:rsid w:val="0068531C"/>
    <w:rsid w:val="00685C97"/>
    <w:rsid w:val="00686893"/>
    <w:rsid w:val="00690066"/>
    <w:rsid w:val="0069159D"/>
    <w:rsid w:val="00693C09"/>
    <w:rsid w:val="00694890"/>
    <w:rsid w:val="0069755A"/>
    <w:rsid w:val="006976E4"/>
    <w:rsid w:val="006A101E"/>
    <w:rsid w:val="006A26FF"/>
    <w:rsid w:val="006B0BC7"/>
    <w:rsid w:val="006B523F"/>
    <w:rsid w:val="006B5F33"/>
    <w:rsid w:val="006B7239"/>
    <w:rsid w:val="006C01AF"/>
    <w:rsid w:val="006C0286"/>
    <w:rsid w:val="006C1071"/>
    <w:rsid w:val="006C159E"/>
    <w:rsid w:val="006C21CD"/>
    <w:rsid w:val="006C3BAA"/>
    <w:rsid w:val="006C6276"/>
    <w:rsid w:val="006D4B23"/>
    <w:rsid w:val="006D7B0F"/>
    <w:rsid w:val="006D7E1C"/>
    <w:rsid w:val="006E1177"/>
    <w:rsid w:val="006E22A4"/>
    <w:rsid w:val="006E314A"/>
    <w:rsid w:val="006E3251"/>
    <w:rsid w:val="006E69F3"/>
    <w:rsid w:val="006F4B61"/>
    <w:rsid w:val="006F53F0"/>
    <w:rsid w:val="006F5FDC"/>
    <w:rsid w:val="007017C2"/>
    <w:rsid w:val="00703E85"/>
    <w:rsid w:val="00706DD4"/>
    <w:rsid w:val="00714A73"/>
    <w:rsid w:val="00715AE6"/>
    <w:rsid w:val="00715CCF"/>
    <w:rsid w:val="007215E5"/>
    <w:rsid w:val="007221E5"/>
    <w:rsid w:val="0072279B"/>
    <w:rsid w:val="007232C2"/>
    <w:rsid w:val="0072463D"/>
    <w:rsid w:val="00724960"/>
    <w:rsid w:val="00727E2A"/>
    <w:rsid w:val="0073211B"/>
    <w:rsid w:val="00732441"/>
    <w:rsid w:val="00732449"/>
    <w:rsid w:val="00736536"/>
    <w:rsid w:val="00737424"/>
    <w:rsid w:val="00750040"/>
    <w:rsid w:val="007536C1"/>
    <w:rsid w:val="00753D12"/>
    <w:rsid w:val="007541B3"/>
    <w:rsid w:val="00754F73"/>
    <w:rsid w:val="007566E8"/>
    <w:rsid w:val="00757301"/>
    <w:rsid w:val="0076095D"/>
    <w:rsid w:val="0076242C"/>
    <w:rsid w:val="0076514C"/>
    <w:rsid w:val="007655C5"/>
    <w:rsid w:val="0076757E"/>
    <w:rsid w:val="00772CF3"/>
    <w:rsid w:val="00774B3C"/>
    <w:rsid w:val="00780CA2"/>
    <w:rsid w:val="00782777"/>
    <w:rsid w:val="00782843"/>
    <w:rsid w:val="0078374A"/>
    <w:rsid w:val="00783A77"/>
    <w:rsid w:val="00786004"/>
    <w:rsid w:val="00787F0E"/>
    <w:rsid w:val="00791800"/>
    <w:rsid w:val="0079200F"/>
    <w:rsid w:val="00794FFD"/>
    <w:rsid w:val="00796708"/>
    <w:rsid w:val="007976D0"/>
    <w:rsid w:val="0079770E"/>
    <w:rsid w:val="007A12CB"/>
    <w:rsid w:val="007A23A8"/>
    <w:rsid w:val="007A2527"/>
    <w:rsid w:val="007A40F9"/>
    <w:rsid w:val="007A412D"/>
    <w:rsid w:val="007A510A"/>
    <w:rsid w:val="007A619F"/>
    <w:rsid w:val="007A624E"/>
    <w:rsid w:val="007A65D9"/>
    <w:rsid w:val="007A740B"/>
    <w:rsid w:val="007B2606"/>
    <w:rsid w:val="007B3749"/>
    <w:rsid w:val="007B434C"/>
    <w:rsid w:val="007B7DA9"/>
    <w:rsid w:val="007C13E0"/>
    <w:rsid w:val="007C253E"/>
    <w:rsid w:val="007C2F63"/>
    <w:rsid w:val="007C37CF"/>
    <w:rsid w:val="007C416D"/>
    <w:rsid w:val="007C4847"/>
    <w:rsid w:val="007C48A9"/>
    <w:rsid w:val="007C6C88"/>
    <w:rsid w:val="007C73F9"/>
    <w:rsid w:val="007C78FC"/>
    <w:rsid w:val="007D0E24"/>
    <w:rsid w:val="007D180C"/>
    <w:rsid w:val="007D3473"/>
    <w:rsid w:val="007D47EB"/>
    <w:rsid w:val="007D5DC4"/>
    <w:rsid w:val="007D6BAD"/>
    <w:rsid w:val="007D7582"/>
    <w:rsid w:val="007E15F8"/>
    <w:rsid w:val="007E329F"/>
    <w:rsid w:val="007E3C46"/>
    <w:rsid w:val="007E4E23"/>
    <w:rsid w:val="007E622E"/>
    <w:rsid w:val="007E6A75"/>
    <w:rsid w:val="007E6D81"/>
    <w:rsid w:val="007F0268"/>
    <w:rsid w:val="007F0846"/>
    <w:rsid w:val="007F1D15"/>
    <w:rsid w:val="007F29C0"/>
    <w:rsid w:val="007F44E2"/>
    <w:rsid w:val="007F7544"/>
    <w:rsid w:val="008022D7"/>
    <w:rsid w:val="008060C2"/>
    <w:rsid w:val="00806753"/>
    <w:rsid w:val="00806B76"/>
    <w:rsid w:val="00807F6C"/>
    <w:rsid w:val="008117CF"/>
    <w:rsid w:val="0081325A"/>
    <w:rsid w:val="0081433A"/>
    <w:rsid w:val="008152B7"/>
    <w:rsid w:val="00815997"/>
    <w:rsid w:val="00816444"/>
    <w:rsid w:val="00820499"/>
    <w:rsid w:val="008243FA"/>
    <w:rsid w:val="008272E0"/>
    <w:rsid w:val="00827FE8"/>
    <w:rsid w:val="00840764"/>
    <w:rsid w:val="008409F3"/>
    <w:rsid w:val="0084142D"/>
    <w:rsid w:val="00841D91"/>
    <w:rsid w:val="0084257B"/>
    <w:rsid w:val="0084358C"/>
    <w:rsid w:val="00851CB1"/>
    <w:rsid w:val="0085343E"/>
    <w:rsid w:val="00855047"/>
    <w:rsid w:val="00855E57"/>
    <w:rsid w:val="008604F4"/>
    <w:rsid w:val="00861D64"/>
    <w:rsid w:val="00862CF7"/>
    <w:rsid w:val="00865B4E"/>
    <w:rsid w:val="008667EB"/>
    <w:rsid w:val="00867D51"/>
    <w:rsid w:val="00870319"/>
    <w:rsid w:val="00871A88"/>
    <w:rsid w:val="008741AD"/>
    <w:rsid w:val="00875105"/>
    <w:rsid w:val="0087681D"/>
    <w:rsid w:val="00880DA1"/>
    <w:rsid w:val="00881614"/>
    <w:rsid w:val="0088323F"/>
    <w:rsid w:val="008873A5"/>
    <w:rsid w:val="00887923"/>
    <w:rsid w:val="00893DED"/>
    <w:rsid w:val="00895C8C"/>
    <w:rsid w:val="008A01A6"/>
    <w:rsid w:val="008A15F8"/>
    <w:rsid w:val="008A4B63"/>
    <w:rsid w:val="008B08A4"/>
    <w:rsid w:val="008B71DC"/>
    <w:rsid w:val="008C0899"/>
    <w:rsid w:val="008C29FF"/>
    <w:rsid w:val="008C2B4C"/>
    <w:rsid w:val="008C5B3A"/>
    <w:rsid w:val="008D1927"/>
    <w:rsid w:val="008D65CF"/>
    <w:rsid w:val="008D75EF"/>
    <w:rsid w:val="008D7E49"/>
    <w:rsid w:val="008E0719"/>
    <w:rsid w:val="008E4982"/>
    <w:rsid w:val="008E5E88"/>
    <w:rsid w:val="008E6897"/>
    <w:rsid w:val="008F2F1D"/>
    <w:rsid w:val="008F38C2"/>
    <w:rsid w:val="008F3B25"/>
    <w:rsid w:val="008F5116"/>
    <w:rsid w:val="00902252"/>
    <w:rsid w:val="00903940"/>
    <w:rsid w:val="00905DD0"/>
    <w:rsid w:val="00906E53"/>
    <w:rsid w:val="00907038"/>
    <w:rsid w:val="0091250B"/>
    <w:rsid w:val="00913BB6"/>
    <w:rsid w:val="009152EB"/>
    <w:rsid w:val="00915482"/>
    <w:rsid w:val="00916CB2"/>
    <w:rsid w:val="009217D5"/>
    <w:rsid w:val="00922AD9"/>
    <w:rsid w:val="00924F30"/>
    <w:rsid w:val="00935316"/>
    <w:rsid w:val="00935670"/>
    <w:rsid w:val="0093569C"/>
    <w:rsid w:val="00936EED"/>
    <w:rsid w:val="00937F0D"/>
    <w:rsid w:val="00944C68"/>
    <w:rsid w:val="00944EA9"/>
    <w:rsid w:val="0094528C"/>
    <w:rsid w:val="00945D59"/>
    <w:rsid w:val="009479AB"/>
    <w:rsid w:val="00951381"/>
    <w:rsid w:val="0095225F"/>
    <w:rsid w:val="00952DD6"/>
    <w:rsid w:val="00954324"/>
    <w:rsid w:val="00955096"/>
    <w:rsid w:val="0095555E"/>
    <w:rsid w:val="00960451"/>
    <w:rsid w:val="00960738"/>
    <w:rsid w:val="00967FB2"/>
    <w:rsid w:val="00970C60"/>
    <w:rsid w:val="00971049"/>
    <w:rsid w:val="0097332C"/>
    <w:rsid w:val="009735D8"/>
    <w:rsid w:val="00974FF5"/>
    <w:rsid w:val="009757C4"/>
    <w:rsid w:val="00982ABF"/>
    <w:rsid w:val="00984390"/>
    <w:rsid w:val="00984F07"/>
    <w:rsid w:val="00986639"/>
    <w:rsid w:val="00990A3B"/>
    <w:rsid w:val="009922BB"/>
    <w:rsid w:val="009944D1"/>
    <w:rsid w:val="0099618E"/>
    <w:rsid w:val="00996BC2"/>
    <w:rsid w:val="00997D6E"/>
    <w:rsid w:val="009A346C"/>
    <w:rsid w:val="009A4C0B"/>
    <w:rsid w:val="009A51B5"/>
    <w:rsid w:val="009B1C2E"/>
    <w:rsid w:val="009B59B7"/>
    <w:rsid w:val="009C1821"/>
    <w:rsid w:val="009C1A57"/>
    <w:rsid w:val="009C2194"/>
    <w:rsid w:val="009D5FFB"/>
    <w:rsid w:val="009D7B38"/>
    <w:rsid w:val="009D7EF7"/>
    <w:rsid w:val="009E03AF"/>
    <w:rsid w:val="009E070C"/>
    <w:rsid w:val="009E1E65"/>
    <w:rsid w:val="009E3794"/>
    <w:rsid w:val="009E5EBE"/>
    <w:rsid w:val="009F108E"/>
    <w:rsid w:val="009F24EA"/>
    <w:rsid w:val="009F617E"/>
    <w:rsid w:val="009F62B0"/>
    <w:rsid w:val="009F6CFD"/>
    <w:rsid w:val="00A02856"/>
    <w:rsid w:val="00A02C96"/>
    <w:rsid w:val="00A03CCE"/>
    <w:rsid w:val="00A04C03"/>
    <w:rsid w:val="00A070D4"/>
    <w:rsid w:val="00A107EC"/>
    <w:rsid w:val="00A11534"/>
    <w:rsid w:val="00A1294C"/>
    <w:rsid w:val="00A135B7"/>
    <w:rsid w:val="00A13777"/>
    <w:rsid w:val="00A148AC"/>
    <w:rsid w:val="00A16590"/>
    <w:rsid w:val="00A17292"/>
    <w:rsid w:val="00A172D1"/>
    <w:rsid w:val="00A23353"/>
    <w:rsid w:val="00A24F55"/>
    <w:rsid w:val="00A279D5"/>
    <w:rsid w:val="00A27CEC"/>
    <w:rsid w:val="00A32ADF"/>
    <w:rsid w:val="00A32B41"/>
    <w:rsid w:val="00A355AC"/>
    <w:rsid w:val="00A425B5"/>
    <w:rsid w:val="00A43371"/>
    <w:rsid w:val="00A443D1"/>
    <w:rsid w:val="00A46582"/>
    <w:rsid w:val="00A467D0"/>
    <w:rsid w:val="00A4697B"/>
    <w:rsid w:val="00A4794C"/>
    <w:rsid w:val="00A56E66"/>
    <w:rsid w:val="00A61D41"/>
    <w:rsid w:val="00A622DE"/>
    <w:rsid w:val="00A62BF7"/>
    <w:rsid w:val="00A658BC"/>
    <w:rsid w:val="00A65FEB"/>
    <w:rsid w:val="00A67DC8"/>
    <w:rsid w:val="00A7304D"/>
    <w:rsid w:val="00A73A13"/>
    <w:rsid w:val="00A77409"/>
    <w:rsid w:val="00A80E86"/>
    <w:rsid w:val="00A81373"/>
    <w:rsid w:val="00A81BC4"/>
    <w:rsid w:val="00A83D7B"/>
    <w:rsid w:val="00A84405"/>
    <w:rsid w:val="00A92112"/>
    <w:rsid w:val="00A94843"/>
    <w:rsid w:val="00A9628E"/>
    <w:rsid w:val="00AB16F7"/>
    <w:rsid w:val="00AB18B3"/>
    <w:rsid w:val="00AB700D"/>
    <w:rsid w:val="00AB7DB2"/>
    <w:rsid w:val="00AC141C"/>
    <w:rsid w:val="00AC2081"/>
    <w:rsid w:val="00AC34DB"/>
    <w:rsid w:val="00AC4520"/>
    <w:rsid w:val="00AD1B38"/>
    <w:rsid w:val="00AD26E1"/>
    <w:rsid w:val="00AD2996"/>
    <w:rsid w:val="00AD345F"/>
    <w:rsid w:val="00AD36B7"/>
    <w:rsid w:val="00AD3B3B"/>
    <w:rsid w:val="00AD4AB1"/>
    <w:rsid w:val="00AD4ECB"/>
    <w:rsid w:val="00AD568A"/>
    <w:rsid w:val="00AD6F18"/>
    <w:rsid w:val="00AD70E1"/>
    <w:rsid w:val="00AE31CE"/>
    <w:rsid w:val="00AE41B4"/>
    <w:rsid w:val="00AE552A"/>
    <w:rsid w:val="00AE5623"/>
    <w:rsid w:val="00AE6EB1"/>
    <w:rsid w:val="00AF1A98"/>
    <w:rsid w:val="00AF2ADB"/>
    <w:rsid w:val="00AF3665"/>
    <w:rsid w:val="00AF3DD4"/>
    <w:rsid w:val="00AF45A6"/>
    <w:rsid w:val="00AF4F0E"/>
    <w:rsid w:val="00AF5BD1"/>
    <w:rsid w:val="00B01DF1"/>
    <w:rsid w:val="00B04C2E"/>
    <w:rsid w:val="00B0661B"/>
    <w:rsid w:val="00B11EC1"/>
    <w:rsid w:val="00B1239A"/>
    <w:rsid w:val="00B176B4"/>
    <w:rsid w:val="00B20072"/>
    <w:rsid w:val="00B206BA"/>
    <w:rsid w:val="00B234DB"/>
    <w:rsid w:val="00B25F50"/>
    <w:rsid w:val="00B27EE3"/>
    <w:rsid w:val="00B3160A"/>
    <w:rsid w:val="00B32DD6"/>
    <w:rsid w:val="00B347EC"/>
    <w:rsid w:val="00B35275"/>
    <w:rsid w:val="00B378A1"/>
    <w:rsid w:val="00B5288D"/>
    <w:rsid w:val="00B5544A"/>
    <w:rsid w:val="00B57BAB"/>
    <w:rsid w:val="00B62C86"/>
    <w:rsid w:val="00B723AC"/>
    <w:rsid w:val="00B7293A"/>
    <w:rsid w:val="00B73F3F"/>
    <w:rsid w:val="00B76083"/>
    <w:rsid w:val="00B77542"/>
    <w:rsid w:val="00B77971"/>
    <w:rsid w:val="00B80A9A"/>
    <w:rsid w:val="00B84177"/>
    <w:rsid w:val="00B84FF3"/>
    <w:rsid w:val="00B87D90"/>
    <w:rsid w:val="00B900E4"/>
    <w:rsid w:val="00B90233"/>
    <w:rsid w:val="00B92B2A"/>
    <w:rsid w:val="00B93217"/>
    <w:rsid w:val="00B93319"/>
    <w:rsid w:val="00B960F7"/>
    <w:rsid w:val="00B9629C"/>
    <w:rsid w:val="00B96DE5"/>
    <w:rsid w:val="00B97043"/>
    <w:rsid w:val="00BA1D0A"/>
    <w:rsid w:val="00BA773C"/>
    <w:rsid w:val="00BB6D02"/>
    <w:rsid w:val="00BB7DDD"/>
    <w:rsid w:val="00BC0766"/>
    <w:rsid w:val="00BC1341"/>
    <w:rsid w:val="00BC315E"/>
    <w:rsid w:val="00BC4A23"/>
    <w:rsid w:val="00BC5DB5"/>
    <w:rsid w:val="00BC64C2"/>
    <w:rsid w:val="00BC7EC0"/>
    <w:rsid w:val="00BD024B"/>
    <w:rsid w:val="00BD1DA9"/>
    <w:rsid w:val="00BD22E0"/>
    <w:rsid w:val="00BD3534"/>
    <w:rsid w:val="00BD3603"/>
    <w:rsid w:val="00BD37EE"/>
    <w:rsid w:val="00BD5030"/>
    <w:rsid w:val="00BD520A"/>
    <w:rsid w:val="00BD6971"/>
    <w:rsid w:val="00BD78B2"/>
    <w:rsid w:val="00BD7D31"/>
    <w:rsid w:val="00BE0B88"/>
    <w:rsid w:val="00BE1247"/>
    <w:rsid w:val="00BE4B69"/>
    <w:rsid w:val="00BE5574"/>
    <w:rsid w:val="00BE7982"/>
    <w:rsid w:val="00BF0DD1"/>
    <w:rsid w:val="00BF2E4F"/>
    <w:rsid w:val="00BF4397"/>
    <w:rsid w:val="00BF695F"/>
    <w:rsid w:val="00BF7AE1"/>
    <w:rsid w:val="00C0097E"/>
    <w:rsid w:val="00C00ECD"/>
    <w:rsid w:val="00C01660"/>
    <w:rsid w:val="00C01D60"/>
    <w:rsid w:val="00C023A8"/>
    <w:rsid w:val="00C0319F"/>
    <w:rsid w:val="00C037C0"/>
    <w:rsid w:val="00C03844"/>
    <w:rsid w:val="00C046BA"/>
    <w:rsid w:val="00C11213"/>
    <w:rsid w:val="00C11412"/>
    <w:rsid w:val="00C11892"/>
    <w:rsid w:val="00C11AE3"/>
    <w:rsid w:val="00C1207E"/>
    <w:rsid w:val="00C129A9"/>
    <w:rsid w:val="00C134A9"/>
    <w:rsid w:val="00C13A4D"/>
    <w:rsid w:val="00C16C53"/>
    <w:rsid w:val="00C16E84"/>
    <w:rsid w:val="00C219DB"/>
    <w:rsid w:val="00C22A2B"/>
    <w:rsid w:val="00C24A27"/>
    <w:rsid w:val="00C24CF0"/>
    <w:rsid w:val="00C25F44"/>
    <w:rsid w:val="00C26CC2"/>
    <w:rsid w:val="00C27146"/>
    <w:rsid w:val="00C275BF"/>
    <w:rsid w:val="00C27A8C"/>
    <w:rsid w:val="00C33D65"/>
    <w:rsid w:val="00C4042C"/>
    <w:rsid w:val="00C43481"/>
    <w:rsid w:val="00C434EF"/>
    <w:rsid w:val="00C45993"/>
    <w:rsid w:val="00C466F2"/>
    <w:rsid w:val="00C468E2"/>
    <w:rsid w:val="00C529EC"/>
    <w:rsid w:val="00C54730"/>
    <w:rsid w:val="00C54D38"/>
    <w:rsid w:val="00C551B0"/>
    <w:rsid w:val="00C5622D"/>
    <w:rsid w:val="00C6189C"/>
    <w:rsid w:val="00C6240E"/>
    <w:rsid w:val="00C67236"/>
    <w:rsid w:val="00C70EA0"/>
    <w:rsid w:val="00C74C8D"/>
    <w:rsid w:val="00C751AB"/>
    <w:rsid w:val="00C77AEC"/>
    <w:rsid w:val="00C80BBC"/>
    <w:rsid w:val="00C824B3"/>
    <w:rsid w:val="00C82A49"/>
    <w:rsid w:val="00C85431"/>
    <w:rsid w:val="00C867B5"/>
    <w:rsid w:val="00C87F03"/>
    <w:rsid w:val="00C90738"/>
    <w:rsid w:val="00C9108F"/>
    <w:rsid w:val="00C91DA9"/>
    <w:rsid w:val="00C92133"/>
    <w:rsid w:val="00C93CAD"/>
    <w:rsid w:val="00C967CE"/>
    <w:rsid w:val="00C9785C"/>
    <w:rsid w:val="00C97953"/>
    <w:rsid w:val="00CA027D"/>
    <w:rsid w:val="00CA08B2"/>
    <w:rsid w:val="00CA0A00"/>
    <w:rsid w:val="00CA0C44"/>
    <w:rsid w:val="00CA1E6B"/>
    <w:rsid w:val="00CA2336"/>
    <w:rsid w:val="00CA55C7"/>
    <w:rsid w:val="00CA5B05"/>
    <w:rsid w:val="00CA5FC6"/>
    <w:rsid w:val="00CB32F3"/>
    <w:rsid w:val="00CB6026"/>
    <w:rsid w:val="00CB66D8"/>
    <w:rsid w:val="00CB7A5B"/>
    <w:rsid w:val="00CC230D"/>
    <w:rsid w:val="00CC577C"/>
    <w:rsid w:val="00CD0F7D"/>
    <w:rsid w:val="00CD17F2"/>
    <w:rsid w:val="00CD2E6E"/>
    <w:rsid w:val="00CD5BAC"/>
    <w:rsid w:val="00CD628B"/>
    <w:rsid w:val="00CE0446"/>
    <w:rsid w:val="00CE0E80"/>
    <w:rsid w:val="00CE1922"/>
    <w:rsid w:val="00CE1E12"/>
    <w:rsid w:val="00CE1E58"/>
    <w:rsid w:val="00CE210B"/>
    <w:rsid w:val="00CE216E"/>
    <w:rsid w:val="00CE2D56"/>
    <w:rsid w:val="00CE4EF9"/>
    <w:rsid w:val="00CE5B5E"/>
    <w:rsid w:val="00CE5EB7"/>
    <w:rsid w:val="00CE63F4"/>
    <w:rsid w:val="00CF503D"/>
    <w:rsid w:val="00D00E0C"/>
    <w:rsid w:val="00D03508"/>
    <w:rsid w:val="00D037A7"/>
    <w:rsid w:val="00D0670A"/>
    <w:rsid w:val="00D12729"/>
    <w:rsid w:val="00D15C77"/>
    <w:rsid w:val="00D17EFA"/>
    <w:rsid w:val="00D202A0"/>
    <w:rsid w:val="00D20AF4"/>
    <w:rsid w:val="00D20B16"/>
    <w:rsid w:val="00D20C92"/>
    <w:rsid w:val="00D20F0D"/>
    <w:rsid w:val="00D21C6A"/>
    <w:rsid w:val="00D22E52"/>
    <w:rsid w:val="00D23CEF"/>
    <w:rsid w:val="00D2462E"/>
    <w:rsid w:val="00D26888"/>
    <w:rsid w:val="00D3063E"/>
    <w:rsid w:val="00D34890"/>
    <w:rsid w:val="00D34C25"/>
    <w:rsid w:val="00D34CE7"/>
    <w:rsid w:val="00D36FCA"/>
    <w:rsid w:val="00D41991"/>
    <w:rsid w:val="00D44F22"/>
    <w:rsid w:val="00D45BB3"/>
    <w:rsid w:val="00D4615A"/>
    <w:rsid w:val="00D46B89"/>
    <w:rsid w:val="00D508B3"/>
    <w:rsid w:val="00D50B41"/>
    <w:rsid w:val="00D52BA4"/>
    <w:rsid w:val="00D533F8"/>
    <w:rsid w:val="00D546CF"/>
    <w:rsid w:val="00D60CBD"/>
    <w:rsid w:val="00D60E9C"/>
    <w:rsid w:val="00D61FED"/>
    <w:rsid w:val="00D644A5"/>
    <w:rsid w:val="00D64CE4"/>
    <w:rsid w:val="00D66446"/>
    <w:rsid w:val="00D704A6"/>
    <w:rsid w:val="00D71977"/>
    <w:rsid w:val="00D71BBA"/>
    <w:rsid w:val="00D75760"/>
    <w:rsid w:val="00D75E20"/>
    <w:rsid w:val="00D768F9"/>
    <w:rsid w:val="00D76D46"/>
    <w:rsid w:val="00D80B9A"/>
    <w:rsid w:val="00D817AC"/>
    <w:rsid w:val="00D82389"/>
    <w:rsid w:val="00D82D87"/>
    <w:rsid w:val="00D83DBC"/>
    <w:rsid w:val="00D846DC"/>
    <w:rsid w:val="00D84D84"/>
    <w:rsid w:val="00D926EE"/>
    <w:rsid w:val="00D92826"/>
    <w:rsid w:val="00D9366A"/>
    <w:rsid w:val="00D946EA"/>
    <w:rsid w:val="00D94954"/>
    <w:rsid w:val="00DA2954"/>
    <w:rsid w:val="00DA33FF"/>
    <w:rsid w:val="00DA38B9"/>
    <w:rsid w:val="00DA70E1"/>
    <w:rsid w:val="00DB0884"/>
    <w:rsid w:val="00DB4634"/>
    <w:rsid w:val="00DB63BE"/>
    <w:rsid w:val="00DC1A85"/>
    <w:rsid w:val="00DC1F78"/>
    <w:rsid w:val="00DC2A00"/>
    <w:rsid w:val="00DC672A"/>
    <w:rsid w:val="00DC7DE1"/>
    <w:rsid w:val="00DD2515"/>
    <w:rsid w:val="00DD5E56"/>
    <w:rsid w:val="00DD7804"/>
    <w:rsid w:val="00DE05B2"/>
    <w:rsid w:val="00DE1523"/>
    <w:rsid w:val="00DE3BAA"/>
    <w:rsid w:val="00DE587F"/>
    <w:rsid w:val="00DE61E5"/>
    <w:rsid w:val="00DF20B6"/>
    <w:rsid w:val="00DF721A"/>
    <w:rsid w:val="00E001D4"/>
    <w:rsid w:val="00E0049B"/>
    <w:rsid w:val="00E02465"/>
    <w:rsid w:val="00E03293"/>
    <w:rsid w:val="00E11BC0"/>
    <w:rsid w:val="00E12E2D"/>
    <w:rsid w:val="00E13214"/>
    <w:rsid w:val="00E15F68"/>
    <w:rsid w:val="00E16918"/>
    <w:rsid w:val="00E16DAF"/>
    <w:rsid w:val="00E17060"/>
    <w:rsid w:val="00E179C2"/>
    <w:rsid w:val="00E23858"/>
    <w:rsid w:val="00E2389D"/>
    <w:rsid w:val="00E256A8"/>
    <w:rsid w:val="00E25E3F"/>
    <w:rsid w:val="00E2748A"/>
    <w:rsid w:val="00E311BE"/>
    <w:rsid w:val="00E3230F"/>
    <w:rsid w:val="00E34185"/>
    <w:rsid w:val="00E34E12"/>
    <w:rsid w:val="00E36392"/>
    <w:rsid w:val="00E37A8B"/>
    <w:rsid w:val="00E400E0"/>
    <w:rsid w:val="00E406C6"/>
    <w:rsid w:val="00E415CF"/>
    <w:rsid w:val="00E44E2C"/>
    <w:rsid w:val="00E45FE2"/>
    <w:rsid w:val="00E4730B"/>
    <w:rsid w:val="00E50918"/>
    <w:rsid w:val="00E51B8F"/>
    <w:rsid w:val="00E55CBF"/>
    <w:rsid w:val="00E5658C"/>
    <w:rsid w:val="00E56FAD"/>
    <w:rsid w:val="00E61328"/>
    <w:rsid w:val="00E61862"/>
    <w:rsid w:val="00E6289C"/>
    <w:rsid w:val="00E66E01"/>
    <w:rsid w:val="00E71B7C"/>
    <w:rsid w:val="00E74621"/>
    <w:rsid w:val="00E754E0"/>
    <w:rsid w:val="00E765E0"/>
    <w:rsid w:val="00E76DF4"/>
    <w:rsid w:val="00E771BB"/>
    <w:rsid w:val="00E80170"/>
    <w:rsid w:val="00E80A49"/>
    <w:rsid w:val="00E81323"/>
    <w:rsid w:val="00E82436"/>
    <w:rsid w:val="00E83370"/>
    <w:rsid w:val="00E85124"/>
    <w:rsid w:val="00E85A76"/>
    <w:rsid w:val="00E86424"/>
    <w:rsid w:val="00E90BC8"/>
    <w:rsid w:val="00E923FA"/>
    <w:rsid w:val="00E925D6"/>
    <w:rsid w:val="00E92C32"/>
    <w:rsid w:val="00E95523"/>
    <w:rsid w:val="00E95DB9"/>
    <w:rsid w:val="00E95F58"/>
    <w:rsid w:val="00E9684D"/>
    <w:rsid w:val="00E96C74"/>
    <w:rsid w:val="00E970F7"/>
    <w:rsid w:val="00E97126"/>
    <w:rsid w:val="00E97BAD"/>
    <w:rsid w:val="00EA0869"/>
    <w:rsid w:val="00EA233C"/>
    <w:rsid w:val="00EA27EF"/>
    <w:rsid w:val="00EA2C92"/>
    <w:rsid w:val="00EA61DC"/>
    <w:rsid w:val="00EA77B5"/>
    <w:rsid w:val="00EB2E47"/>
    <w:rsid w:val="00EB348A"/>
    <w:rsid w:val="00EB47CC"/>
    <w:rsid w:val="00EB4ED5"/>
    <w:rsid w:val="00EB53A3"/>
    <w:rsid w:val="00EB58A3"/>
    <w:rsid w:val="00EB63C8"/>
    <w:rsid w:val="00EB65F1"/>
    <w:rsid w:val="00EC3D2E"/>
    <w:rsid w:val="00EC3E40"/>
    <w:rsid w:val="00EC49FC"/>
    <w:rsid w:val="00EC58F9"/>
    <w:rsid w:val="00EC622F"/>
    <w:rsid w:val="00EC7DF6"/>
    <w:rsid w:val="00ED35B5"/>
    <w:rsid w:val="00ED3EC2"/>
    <w:rsid w:val="00ED6035"/>
    <w:rsid w:val="00ED608B"/>
    <w:rsid w:val="00EE1270"/>
    <w:rsid w:val="00EF0257"/>
    <w:rsid w:val="00EF0886"/>
    <w:rsid w:val="00EF2147"/>
    <w:rsid w:val="00EF3E2E"/>
    <w:rsid w:val="00EF7BC8"/>
    <w:rsid w:val="00F006C9"/>
    <w:rsid w:val="00F00C85"/>
    <w:rsid w:val="00F01016"/>
    <w:rsid w:val="00F010AA"/>
    <w:rsid w:val="00F01900"/>
    <w:rsid w:val="00F02559"/>
    <w:rsid w:val="00F02D7D"/>
    <w:rsid w:val="00F039D1"/>
    <w:rsid w:val="00F1001D"/>
    <w:rsid w:val="00F10263"/>
    <w:rsid w:val="00F109CC"/>
    <w:rsid w:val="00F10C77"/>
    <w:rsid w:val="00F11213"/>
    <w:rsid w:val="00F1697E"/>
    <w:rsid w:val="00F16E17"/>
    <w:rsid w:val="00F20D6A"/>
    <w:rsid w:val="00F232D3"/>
    <w:rsid w:val="00F233D2"/>
    <w:rsid w:val="00F30DC2"/>
    <w:rsid w:val="00F315E6"/>
    <w:rsid w:val="00F3513A"/>
    <w:rsid w:val="00F35D8A"/>
    <w:rsid w:val="00F36722"/>
    <w:rsid w:val="00F400E3"/>
    <w:rsid w:val="00F42B8D"/>
    <w:rsid w:val="00F42F1A"/>
    <w:rsid w:val="00F42F55"/>
    <w:rsid w:val="00F43D36"/>
    <w:rsid w:val="00F46390"/>
    <w:rsid w:val="00F501D6"/>
    <w:rsid w:val="00F53450"/>
    <w:rsid w:val="00F55087"/>
    <w:rsid w:val="00F565B7"/>
    <w:rsid w:val="00F64C5D"/>
    <w:rsid w:val="00F6750B"/>
    <w:rsid w:val="00F67BF9"/>
    <w:rsid w:val="00F67C31"/>
    <w:rsid w:val="00F71861"/>
    <w:rsid w:val="00F76DBF"/>
    <w:rsid w:val="00F853DD"/>
    <w:rsid w:val="00F85A01"/>
    <w:rsid w:val="00F86D52"/>
    <w:rsid w:val="00F900A0"/>
    <w:rsid w:val="00F95229"/>
    <w:rsid w:val="00F9590D"/>
    <w:rsid w:val="00F971DA"/>
    <w:rsid w:val="00FA11A8"/>
    <w:rsid w:val="00FA20FA"/>
    <w:rsid w:val="00FA297B"/>
    <w:rsid w:val="00FA3BB1"/>
    <w:rsid w:val="00FA5BA5"/>
    <w:rsid w:val="00FA61FD"/>
    <w:rsid w:val="00FA6834"/>
    <w:rsid w:val="00FB1C5E"/>
    <w:rsid w:val="00FB2FD7"/>
    <w:rsid w:val="00FB4127"/>
    <w:rsid w:val="00FB7145"/>
    <w:rsid w:val="00FB7B16"/>
    <w:rsid w:val="00FC0A17"/>
    <w:rsid w:val="00FC1439"/>
    <w:rsid w:val="00FC41CB"/>
    <w:rsid w:val="00FD1A22"/>
    <w:rsid w:val="00FD2AA3"/>
    <w:rsid w:val="00FD4462"/>
    <w:rsid w:val="00FD6CC3"/>
    <w:rsid w:val="00FD748E"/>
    <w:rsid w:val="00FE0226"/>
    <w:rsid w:val="00FE62E8"/>
    <w:rsid w:val="00FE69B8"/>
    <w:rsid w:val="00FE75B0"/>
    <w:rsid w:val="00FE7BED"/>
    <w:rsid w:val="00FF0271"/>
    <w:rsid w:val="00FF1B2D"/>
    <w:rsid w:val="00FF45FB"/>
    <w:rsid w:val="00FF58C2"/>
    <w:rsid w:val="00FF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088E"/>
  <w15:docId w15:val="{6DCF404C-6325-4067-B06C-EEE5B80A3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3"/>
      <w:ind w:left="10" w:right="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51"/>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4"/>
    </w:rPr>
  </w:style>
  <w:style w:type="character" w:customStyle="1" w:styleId="footnotedescriptionChar">
    <w:name w:val="footnote description Char"/>
    <w:link w:val="footnotedescription"/>
    <w:rPr>
      <w:rFonts w:ascii="Times New Roman" w:eastAsia="Times New Roman" w:hAnsi="Times New Roman" w:cs="Times New Roman"/>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D50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B3"/>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D50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B3"/>
    <w:rPr>
      <w:rFonts w:ascii="Times New Roman" w:eastAsia="Times New Roman" w:hAnsi="Times New Roman" w:cs="Times New Roman"/>
      <w:color w:val="000000"/>
      <w:sz w:val="24"/>
    </w:rPr>
  </w:style>
  <w:style w:type="paragraph" w:customStyle="1" w:styleId="Default">
    <w:name w:val="Default"/>
    <w:rsid w:val="0036288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54641">
      <w:bodyDiv w:val="1"/>
      <w:marLeft w:val="0"/>
      <w:marRight w:val="0"/>
      <w:marTop w:val="0"/>
      <w:marBottom w:val="0"/>
      <w:divBdr>
        <w:top w:val="none" w:sz="0" w:space="0" w:color="auto"/>
        <w:left w:val="none" w:sz="0" w:space="0" w:color="auto"/>
        <w:bottom w:val="none" w:sz="0" w:space="0" w:color="auto"/>
        <w:right w:val="none" w:sz="0" w:space="0" w:color="auto"/>
      </w:divBdr>
    </w:div>
    <w:div w:id="3921968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3046</TotalTime>
  <Pages>6</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275</cp:revision>
  <dcterms:created xsi:type="dcterms:W3CDTF">2017-12-16T18:56:00Z</dcterms:created>
  <dcterms:modified xsi:type="dcterms:W3CDTF">2017-12-22T02:59:00Z</dcterms:modified>
</cp:coreProperties>
</file>