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8CD66" w14:textId="3385E617" w:rsidR="00A55CE7" w:rsidRDefault="00A55CE7" w:rsidP="006D1EB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Bibliographical </w:t>
      </w:r>
      <w:r w:rsidR="006D1EBE">
        <w:rPr>
          <w:sz w:val="32"/>
          <w:szCs w:val="32"/>
        </w:rPr>
        <w:t xml:space="preserve">Exercise </w:t>
      </w:r>
    </w:p>
    <w:p w14:paraId="1EF33B64" w14:textId="6829F196" w:rsidR="00D22787" w:rsidRDefault="00D22787" w:rsidP="00E73BA2">
      <w:pPr>
        <w:rPr>
          <w:sz w:val="32"/>
          <w:szCs w:val="32"/>
        </w:rPr>
      </w:pPr>
      <w:bookmarkStart w:id="0" w:name="_GoBack"/>
      <w:bookmarkEnd w:id="0"/>
    </w:p>
    <w:p w14:paraId="51FC8258" w14:textId="697C3D36" w:rsidR="006D1EBE" w:rsidRDefault="00604611" w:rsidP="00604611">
      <w:pPr>
        <w:rPr>
          <w:sz w:val="32"/>
          <w:szCs w:val="32"/>
        </w:rPr>
      </w:pPr>
      <w:r>
        <w:rPr>
          <w:sz w:val="32"/>
          <w:szCs w:val="32"/>
        </w:rPr>
        <w:t>Introduction</w:t>
      </w:r>
    </w:p>
    <w:p w14:paraId="5F213DF6" w14:textId="42521CA4" w:rsidR="006D1EBE" w:rsidRPr="0030218F" w:rsidRDefault="006D1EBE" w:rsidP="006D1EBE">
      <w:pPr>
        <w:rPr>
          <w:color w:val="0070C0"/>
          <w:sz w:val="32"/>
          <w:szCs w:val="32"/>
        </w:rPr>
      </w:pPr>
      <w:r>
        <w:rPr>
          <w:sz w:val="32"/>
          <w:szCs w:val="32"/>
        </w:rPr>
        <w:t xml:space="preserve">The Domesday Book </w:t>
      </w:r>
      <w:r w:rsidR="006552F7">
        <w:rPr>
          <w:sz w:val="32"/>
          <w:szCs w:val="32"/>
        </w:rPr>
        <w:t xml:space="preserve">is </w:t>
      </w:r>
      <w:r>
        <w:rPr>
          <w:sz w:val="32"/>
          <w:szCs w:val="32"/>
        </w:rPr>
        <w:t>an 11</w:t>
      </w:r>
      <w:r w:rsidRPr="006D1EBE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century text that records property ownership in England during the rei</w:t>
      </w:r>
      <w:r w:rsidR="006552F7">
        <w:rPr>
          <w:sz w:val="32"/>
          <w:szCs w:val="32"/>
        </w:rPr>
        <w:t>gn of William the Conqueror. It</w:t>
      </w:r>
      <w:r>
        <w:rPr>
          <w:sz w:val="32"/>
          <w:szCs w:val="32"/>
        </w:rPr>
        <w:t xml:space="preserve"> was create</w:t>
      </w:r>
      <w:r w:rsidR="006552F7">
        <w:rPr>
          <w:sz w:val="32"/>
          <w:szCs w:val="32"/>
        </w:rPr>
        <w:t>d for the purpose of taxation and i</w:t>
      </w:r>
      <w:r>
        <w:rPr>
          <w:sz w:val="32"/>
          <w:szCs w:val="32"/>
        </w:rPr>
        <w:t>t has been through various editions over time.</w:t>
      </w:r>
      <w:r w:rsidR="006A1C64">
        <w:rPr>
          <w:sz w:val="32"/>
          <w:szCs w:val="32"/>
        </w:rPr>
        <w:t xml:space="preserve"> </w:t>
      </w:r>
      <w:r w:rsidR="006A1C64" w:rsidRPr="00604611">
        <w:rPr>
          <w:sz w:val="32"/>
          <w:szCs w:val="32"/>
        </w:rPr>
        <w:t xml:space="preserve">These </w:t>
      </w:r>
      <w:r w:rsidR="00604611" w:rsidRPr="00604611">
        <w:rPr>
          <w:sz w:val="32"/>
          <w:szCs w:val="32"/>
        </w:rPr>
        <w:t>editions were p</w:t>
      </w:r>
      <w:r w:rsidR="009714B9" w:rsidRPr="00604611">
        <w:rPr>
          <w:sz w:val="32"/>
          <w:szCs w:val="32"/>
        </w:rPr>
        <w:t>roduced either</w:t>
      </w:r>
      <w:r w:rsidR="006A1C64" w:rsidRPr="00604611">
        <w:rPr>
          <w:sz w:val="32"/>
          <w:szCs w:val="32"/>
        </w:rPr>
        <w:t xml:space="preserve"> for</w:t>
      </w:r>
      <w:r w:rsidR="009714B9" w:rsidRPr="00604611">
        <w:rPr>
          <w:sz w:val="32"/>
          <w:szCs w:val="32"/>
        </w:rPr>
        <w:t xml:space="preserve"> research </w:t>
      </w:r>
      <w:r w:rsidR="006A1C64" w:rsidRPr="00604611">
        <w:rPr>
          <w:sz w:val="32"/>
          <w:szCs w:val="32"/>
        </w:rPr>
        <w:t xml:space="preserve">purposes </w:t>
      </w:r>
      <w:r w:rsidR="009714B9" w:rsidRPr="00604611">
        <w:rPr>
          <w:sz w:val="32"/>
          <w:szCs w:val="32"/>
        </w:rPr>
        <w:t>or for a wider audience</w:t>
      </w:r>
      <w:r w:rsidR="006A1C64" w:rsidRPr="00604611">
        <w:rPr>
          <w:sz w:val="32"/>
          <w:szCs w:val="32"/>
        </w:rPr>
        <w:t>. Often</w:t>
      </w:r>
      <w:r w:rsidR="00604611" w:rsidRPr="00604611">
        <w:rPr>
          <w:sz w:val="32"/>
          <w:szCs w:val="32"/>
        </w:rPr>
        <w:t xml:space="preserve"> the editions contained</w:t>
      </w:r>
      <w:r w:rsidR="006A1C64" w:rsidRPr="00604611">
        <w:rPr>
          <w:sz w:val="32"/>
          <w:szCs w:val="32"/>
        </w:rPr>
        <w:t xml:space="preserve"> efforts to analyse the contents and provide further understanding of the text.</w:t>
      </w:r>
    </w:p>
    <w:p w14:paraId="63218509" w14:textId="77777777" w:rsidR="00604611" w:rsidRPr="009714B9" w:rsidRDefault="00604611" w:rsidP="006D1EBE">
      <w:pPr>
        <w:rPr>
          <w:color w:val="0070C0"/>
          <w:sz w:val="32"/>
          <w:szCs w:val="32"/>
        </w:rPr>
      </w:pPr>
    </w:p>
    <w:p w14:paraId="1952F7F6" w14:textId="77777777" w:rsidR="006D1EBE" w:rsidRDefault="006D1EBE" w:rsidP="006D1EBE">
      <w:pPr>
        <w:rPr>
          <w:sz w:val="32"/>
          <w:szCs w:val="32"/>
        </w:rPr>
      </w:pPr>
      <w:r>
        <w:rPr>
          <w:sz w:val="32"/>
          <w:szCs w:val="32"/>
        </w:rPr>
        <w:t xml:space="preserve">Domesday Book, ed by E. Hallam and D. Bates, 2001, The Mill, </w:t>
      </w:r>
      <w:proofErr w:type="spellStart"/>
      <w:r>
        <w:rPr>
          <w:sz w:val="32"/>
          <w:szCs w:val="32"/>
        </w:rPr>
        <w:t>Brimscombe</w:t>
      </w:r>
      <w:proofErr w:type="spellEnd"/>
      <w:r>
        <w:rPr>
          <w:sz w:val="32"/>
          <w:szCs w:val="32"/>
        </w:rPr>
        <w:t xml:space="preserve"> Port Stroud, Gloucestershire GL5 2QG</w:t>
      </w:r>
      <w:r w:rsidR="00A27E75">
        <w:rPr>
          <w:sz w:val="32"/>
          <w:szCs w:val="32"/>
        </w:rPr>
        <w:t xml:space="preserve">, Tempus </w:t>
      </w:r>
      <w:r w:rsidR="001C4F72">
        <w:rPr>
          <w:sz w:val="32"/>
          <w:szCs w:val="32"/>
        </w:rPr>
        <w:t xml:space="preserve">Publishing Ltd, </w:t>
      </w:r>
      <w:r w:rsidR="00AD1C85">
        <w:rPr>
          <w:sz w:val="32"/>
          <w:szCs w:val="32"/>
        </w:rPr>
        <w:t xml:space="preserve"> </w:t>
      </w:r>
    </w:p>
    <w:p w14:paraId="1EFF59EF" w14:textId="46894213" w:rsidR="004613AD" w:rsidRPr="003C5E56" w:rsidRDefault="004613AD" w:rsidP="006D1EBE">
      <w:pPr>
        <w:rPr>
          <w:color w:val="0070C0"/>
          <w:sz w:val="32"/>
          <w:szCs w:val="32"/>
        </w:rPr>
      </w:pPr>
      <w:r>
        <w:rPr>
          <w:sz w:val="32"/>
          <w:szCs w:val="32"/>
        </w:rPr>
        <w:t xml:space="preserve">This source has value in its detailed analysis of the text in question. It seems to be intended for scholarly purposes. </w:t>
      </w:r>
      <w:r w:rsidR="00B4114F">
        <w:rPr>
          <w:sz w:val="32"/>
          <w:szCs w:val="32"/>
        </w:rPr>
        <w:t xml:space="preserve"> </w:t>
      </w:r>
      <w:r w:rsidR="00604611">
        <w:rPr>
          <w:sz w:val="32"/>
          <w:szCs w:val="32"/>
        </w:rPr>
        <w:t>This con</w:t>
      </w:r>
      <w:r w:rsidR="00952648">
        <w:rPr>
          <w:sz w:val="32"/>
          <w:szCs w:val="32"/>
        </w:rPr>
        <w:t>clusion can be reached because the source</w:t>
      </w:r>
      <w:r w:rsidR="004135D6">
        <w:rPr>
          <w:sz w:val="32"/>
          <w:szCs w:val="32"/>
        </w:rPr>
        <w:t xml:space="preserve"> provides </w:t>
      </w:r>
      <w:r w:rsidR="00624066">
        <w:rPr>
          <w:sz w:val="32"/>
          <w:szCs w:val="32"/>
        </w:rPr>
        <w:t>extensive</w:t>
      </w:r>
      <w:r w:rsidR="004135D6">
        <w:rPr>
          <w:sz w:val="32"/>
          <w:szCs w:val="32"/>
        </w:rPr>
        <w:t xml:space="preserve"> analysis of </w:t>
      </w:r>
      <w:r w:rsidR="004135D6" w:rsidRPr="00952648">
        <w:rPr>
          <w:sz w:val="32"/>
          <w:szCs w:val="32"/>
        </w:rPr>
        <w:t>the making</w:t>
      </w:r>
      <w:r w:rsidR="00604611" w:rsidRPr="00952648">
        <w:rPr>
          <w:sz w:val="32"/>
          <w:szCs w:val="32"/>
        </w:rPr>
        <w:t xml:space="preserve"> of the book</w:t>
      </w:r>
      <w:r w:rsidR="003C5E56" w:rsidRPr="00952648">
        <w:rPr>
          <w:sz w:val="32"/>
          <w:szCs w:val="32"/>
        </w:rPr>
        <w:t xml:space="preserve"> and</w:t>
      </w:r>
      <w:r w:rsidR="004135D6" w:rsidRPr="00952648">
        <w:rPr>
          <w:sz w:val="32"/>
          <w:szCs w:val="32"/>
        </w:rPr>
        <w:t xml:space="preserve"> the contents</w:t>
      </w:r>
      <w:r w:rsidR="003C5E56" w:rsidRPr="00952648">
        <w:rPr>
          <w:sz w:val="32"/>
          <w:szCs w:val="32"/>
        </w:rPr>
        <w:t xml:space="preserve"> depicted in the text</w:t>
      </w:r>
      <w:r w:rsidR="00624066" w:rsidRPr="00952648">
        <w:rPr>
          <w:sz w:val="32"/>
          <w:szCs w:val="32"/>
        </w:rPr>
        <w:t>.</w:t>
      </w:r>
      <w:r w:rsidR="00B4114F" w:rsidRPr="00952648">
        <w:rPr>
          <w:sz w:val="32"/>
          <w:szCs w:val="32"/>
        </w:rPr>
        <w:t xml:space="preserve"> </w:t>
      </w:r>
      <w:r w:rsidR="0020698D" w:rsidRPr="0020698D">
        <w:rPr>
          <w:sz w:val="32"/>
          <w:szCs w:val="32"/>
        </w:rPr>
        <w:t>I</w:t>
      </w:r>
      <w:r w:rsidR="00CD61EA" w:rsidRPr="0020698D">
        <w:rPr>
          <w:sz w:val="32"/>
          <w:szCs w:val="32"/>
        </w:rPr>
        <w:t>t is also accessible</w:t>
      </w:r>
      <w:r w:rsidR="0020698D" w:rsidRPr="0020698D">
        <w:rPr>
          <w:sz w:val="32"/>
          <w:szCs w:val="32"/>
        </w:rPr>
        <w:t xml:space="preserve"> to the reader as it is broken down into easily comprehensible areas that are well arranged, as the topics are</w:t>
      </w:r>
      <w:r w:rsidR="00CD61EA" w:rsidRPr="0020698D">
        <w:rPr>
          <w:sz w:val="32"/>
          <w:szCs w:val="32"/>
        </w:rPr>
        <w:t xml:space="preserve"> dealt with through a series of chapters.</w:t>
      </w:r>
      <w:r w:rsidR="003C5E56" w:rsidRPr="00952648">
        <w:rPr>
          <w:sz w:val="32"/>
          <w:szCs w:val="32"/>
        </w:rPr>
        <w:t xml:space="preserve"> </w:t>
      </w:r>
      <w:r w:rsidR="00952648" w:rsidRPr="00952648">
        <w:rPr>
          <w:sz w:val="32"/>
          <w:szCs w:val="32"/>
        </w:rPr>
        <w:t xml:space="preserve">Rather than relying on </w:t>
      </w:r>
      <w:r w:rsidR="003C5E56" w:rsidRPr="00952648">
        <w:rPr>
          <w:sz w:val="32"/>
          <w:szCs w:val="32"/>
        </w:rPr>
        <w:t xml:space="preserve">writing, the text also uses a map of the relevant locations and some </w:t>
      </w:r>
      <w:r w:rsidR="00952648">
        <w:rPr>
          <w:sz w:val="32"/>
          <w:szCs w:val="32"/>
        </w:rPr>
        <w:t>tables</w:t>
      </w:r>
      <w:r w:rsidR="003C5E56" w:rsidRPr="00952648">
        <w:rPr>
          <w:sz w:val="32"/>
          <w:szCs w:val="32"/>
        </w:rPr>
        <w:t xml:space="preserve"> but</w:t>
      </w:r>
      <w:r w:rsidR="00952648" w:rsidRPr="00952648">
        <w:rPr>
          <w:sz w:val="32"/>
          <w:szCs w:val="32"/>
        </w:rPr>
        <w:t xml:space="preserve"> these form a small percentage of the information</w:t>
      </w:r>
      <w:r w:rsidR="003C5E56" w:rsidRPr="00952648">
        <w:rPr>
          <w:sz w:val="32"/>
          <w:szCs w:val="32"/>
        </w:rPr>
        <w:t xml:space="preserve">. </w:t>
      </w:r>
      <w:r w:rsidR="00427732" w:rsidRPr="00952648">
        <w:rPr>
          <w:sz w:val="32"/>
          <w:szCs w:val="32"/>
        </w:rPr>
        <w:t>The book’s manner of studying Domesday focuses</w:t>
      </w:r>
      <w:r w:rsidR="00DF7A7C" w:rsidRPr="00952648">
        <w:rPr>
          <w:sz w:val="32"/>
          <w:szCs w:val="32"/>
        </w:rPr>
        <w:t xml:space="preserve"> on essays </w:t>
      </w:r>
      <w:r w:rsidR="00952648" w:rsidRPr="00952648">
        <w:rPr>
          <w:sz w:val="32"/>
          <w:szCs w:val="32"/>
        </w:rPr>
        <w:t xml:space="preserve">addressing </w:t>
      </w:r>
      <w:r w:rsidR="00DF7A7C" w:rsidRPr="00952648">
        <w:rPr>
          <w:sz w:val="32"/>
          <w:szCs w:val="32"/>
        </w:rPr>
        <w:t>particular topics about the Domesday Book rather describing the contents.</w:t>
      </w:r>
    </w:p>
    <w:p w14:paraId="1422D3AD" w14:textId="77777777" w:rsidR="00B4114F" w:rsidRDefault="00B4114F" w:rsidP="006D1EBE">
      <w:pPr>
        <w:rPr>
          <w:sz w:val="32"/>
          <w:szCs w:val="32"/>
        </w:rPr>
      </w:pPr>
    </w:p>
    <w:p w14:paraId="5F32141B" w14:textId="457051D9" w:rsidR="006B163B" w:rsidRDefault="009E65AD" w:rsidP="006D1EBE">
      <w:pPr>
        <w:rPr>
          <w:sz w:val="32"/>
          <w:szCs w:val="32"/>
        </w:rPr>
      </w:pPr>
      <w:r>
        <w:rPr>
          <w:sz w:val="32"/>
          <w:szCs w:val="32"/>
        </w:rPr>
        <w:t xml:space="preserve">Powell-Smith, A., </w:t>
      </w:r>
      <w:r w:rsidR="00B4114F" w:rsidRPr="009E65AD">
        <w:rPr>
          <w:i/>
          <w:iCs/>
          <w:sz w:val="32"/>
          <w:szCs w:val="32"/>
        </w:rPr>
        <w:t>Open Doomsday</w:t>
      </w:r>
      <w:r>
        <w:rPr>
          <w:i/>
          <w:iCs/>
          <w:sz w:val="32"/>
          <w:szCs w:val="32"/>
        </w:rPr>
        <w:t xml:space="preserve">, </w:t>
      </w:r>
      <w:r w:rsidR="006B163B">
        <w:rPr>
          <w:sz w:val="32"/>
          <w:szCs w:val="32"/>
        </w:rPr>
        <w:t>&lt;</w:t>
      </w:r>
      <w:hyperlink r:id="rId4" w:history="1">
        <w:r w:rsidR="006B163B">
          <w:rPr>
            <w:rStyle w:val="Hyperlink"/>
          </w:rPr>
          <w:t>https://opendomesday.org/</w:t>
        </w:r>
      </w:hyperlink>
      <w:r w:rsidR="006B163B">
        <w:t xml:space="preserve"> </w:t>
      </w:r>
      <w:r w:rsidR="006B163B" w:rsidRPr="00FB474F">
        <w:rPr>
          <w:color w:val="000000" w:themeColor="text1"/>
          <w:sz w:val="32"/>
          <w:szCs w:val="32"/>
        </w:rPr>
        <w:t xml:space="preserve">&gt;, Accessed </w:t>
      </w:r>
      <w:r w:rsidR="00F56352">
        <w:rPr>
          <w:sz w:val="32"/>
          <w:szCs w:val="32"/>
        </w:rPr>
        <w:t>October 12</w:t>
      </w:r>
    </w:p>
    <w:p w14:paraId="480EAF02" w14:textId="644B2775" w:rsidR="00820BDC" w:rsidRPr="002626DE" w:rsidRDefault="00820BDC" w:rsidP="006D1EBE">
      <w:pPr>
        <w:rPr>
          <w:color w:val="0070C0"/>
          <w:sz w:val="32"/>
          <w:szCs w:val="32"/>
        </w:rPr>
      </w:pPr>
      <w:r>
        <w:rPr>
          <w:sz w:val="32"/>
          <w:szCs w:val="32"/>
        </w:rPr>
        <w:lastRenderedPageBreak/>
        <w:t xml:space="preserve">This site seems to be intended for a general </w:t>
      </w:r>
      <w:r w:rsidR="0020698D">
        <w:rPr>
          <w:sz w:val="32"/>
          <w:szCs w:val="32"/>
        </w:rPr>
        <w:t xml:space="preserve">audience </w:t>
      </w:r>
      <w:r w:rsidR="00F35F65">
        <w:rPr>
          <w:sz w:val="32"/>
          <w:szCs w:val="32"/>
        </w:rPr>
        <w:t xml:space="preserve">rather than for </w:t>
      </w:r>
      <w:r w:rsidR="007833EA">
        <w:rPr>
          <w:sz w:val="32"/>
          <w:szCs w:val="32"/>
        </w:rPr>
        <w:t>scholarly</w:t>
      </w:r>
      <w:r w:rsidR="00F35F65">
        <w:rPr>
          <w:sz w:val="32"/>
          <w:szCs w:val="32"/>
        </w:rPr>
        <w:t xml:space="preserve"> purposes</w:t>
      </w:r>
      <w:r w:rsidR="0020698D">
        <w:rPr>
          <w:sz w:val="32"/>
          <w:szCs w:val="32"/>
        </w:rPr>
        <w:t>, as it provides the basic information of the content but nothing more than that</w:t>
      </w:r>
      <w:r w:rsidR="00F35F65">
        <w:rPr>
          <w:sz w:val="32"/>
          <w:szCs w:val="32"/>
        </w:rPr>
        <w:t xml:space="preserve">. </w:t>
      </w:r>
      <w:r w:rsidR="0026725F">
        <w:rPr>
          <w:sz w:val="32"/>
          <w:szCs w:val="32"/>
        </w:rPr>
        <w:t xml:space="preserve">One positive feature of the site is </w:t>
      </w:r>
      <w:r w:rsidR="004C5A5F">
        <w:rPr>
          <w:sz w:val="32"/>
          <w:szCs w:val="32"/>
        </w:rPr>
        <w:t>that it focuses extensive</w:t>
      </w:r>
      <w:r w:rsidR="001F6B06">
        <w:rPr>
          <w:sz w:val="32"/>
          <w:szCs w:val="32"/>
        </w:rPr>
        <w:t>ly on categori</w:t>
      </w:r>
      <w:r w:rsidR="004C5A5F">
        <w:rPr>
          <w:sz w:val="32"/>
          <w:szCs w:val="32"/>
        </w:rPr>
        <w:t>sing the locations and individua</w:t>
      </w:r>
      <w:r w:rsidR="001F6B06">
        <w:rPr>
          <w:sz w:val="32"/>
          <w:szCs w:val="32"/>
        </w:rPr>
        <w:t xml:space="preserve">ls in the text. </w:t>
      </w:r>
      <w:r w:rsidR="004C5A5F">
        <w:rPr>
          <w:sz w:val="32"/>
          <w:szCs w:val="32"/>
        </w:rPr>
        <w:t>This work fulfils a similar function to</w:t>
      </w:r>
      <w:r w:rsidR="001F6B06">
        <w:rPr>
          <w:sz w:val="32"/>
          <w:szCs w:val="32"/>
        </w:rPr>
        <w:t xml:space="preserve"> the original</w:t>
      </w:r>
      <w:r w:rsidR="004C5A5F">
        <w:rPr>
          <w:sz w:val="32"/>
          <w:szCs w:val="32"/>
        </w:rPr>
        <w:t>, albeit in</w:t>
      </w:r>
      <w:r w:rsidR="001F6B06">
        <w:rPr>
          <w:sz w:val="32"/>
          <w:szCs w:val="32"/>
        </w:rPr>
        <w:t xml:space="preserve"> a different format.</w:t>
      </w:r>
      <w:r w:rsidR="004C5A5F">
        <w:rPr>
          <w:sz w:val="32"/>
          <w:szCs w:val="32"/>
        </w:rPr>
        <w:t xml:space="preserve"> It</w:t>
      </w:r>
      <w:r w:rsidR="001262CE">
        <w:rPr>
          <w:sz w:val="32"/>
          <w:szCs w:val="32"/>
        </w:rPr>
        <w:t xml:space="preserve"> does seem to be an author</w:t>
      </w:r>
      <w:r w:rsidR="004C5A5F">
        <w:rPr>
          <w:sz w:val="32"/>
          <w:szCs w:val="32"/>
        </w:rPr>
        <w:t>ita</w:t>
      </w:r>
      <w:r w:rsidR="00BE303D">
        <w:rPr>
          <w:sz w:val="32"/>
          <w:szCs w:val="32"/>
        </w:rPr>
        <w:t>tive</w:t>
      </w:r>
      <w:r w:rsidR="001262CE">
        <w:rPr>
          <w:sz w:val="32"/>
          <w:szCs w:val="32"/>
        </w:rPr>
        <w:t xml:space="preserve"> account that provides considerable detail on the topics.</w:t>
      </w:r>
      <w:r w:rsidR="007835FE">
        <w:rPr>
          <w:sz w:val="32"/>
          <w:szCs w:val="32"/>
        </w:rPr>
        <w:t xml:space="preserve"> </w:t>
      </w:r>
      <w:r w:rsidR="0034643B">
        <w:rPr>
          <w:sz w:val="32"/>
          <w:szCs w:val="32"/>
        </w:rPr>
        <w:t>As a source, it does not expand on the original</w:t>
      </w:r>
      <w:r w:rsidR="004C5A5F">
        <w:rPr>
          <w:sz w:val="32"/>
          <w:szCs w:val="32"/>
        </w:rPr>
        <w:t>, rather it is a simplified version</w:t>
      </w:r>
      <w:r w:rsidR="0034643B">
        <w:rPr>
          <w:sz w:val="32"/>
          <w:szCs w:val="32"/>
        </w:rPr>
        <w:t>.</w:t>
      </w:r>
      <w:r w:rsidR="007835FE">
        <w:rPr>
          <w:sz w:val="32"/>
          <w:szCs w:val="32"/>
        </w:rPr>
        <w:t xml:space="preserve">  </w:t>
      </w:r>
      <w:r w:rsidR="004629AE" w:rsidRPr="0020698D">
        <w:rPr>
          <w:sz w:val="32"/>
          <w:szCs w:val="32"/>
        </w:rPr>
        <w:t>This</w:t>
      </w:r>
      <w:r w:rsidR="0020698D" w:rsidRPr="0020698D">
        <w:rPr>
          <w:sz w:val="32"/>
          <w:szCs w:val="32"/>
        </w:rPr>
        <w:t xml:space="preserve"> simplification</w:t>
      </w:r>
      <w:r w:rsidR="004629AE" w:rsidRPr="0020698D">
        <w:rPr>
          <w:sz w:val="32"/>
          <w:szCs w:val="32"/>
        </w:rPr>
        <w:t xml:space="preserve"> does make it an easily a</w:t>
      </w:r>
      <w:r w:rsidR="0020698D" w:rsidRPr="0020698D">
        <w:rPr>
          <w:sz w:val="32"/>
          <w:szCs w:val="32"/>
        </w:rPr>
        <w:t>c</w:t>
      </w:r>
      <w:r w:rsidR="004629AE" w:rsidRPr="0020698D">
        <w:rPr>
          <w:sz w:val="32"/>
          <w:szCs w:val="32"/>
        </w:rPr>
        <w:t>cessable version</w:t>
      </w:r>
      <w:r w:rsidR="0020698D" w:rsidRPr="0020698D">
        <w:rPr>
          <w:sz w:val="32"/>
          <w:szCs w:val="32"/>
        </w:rPr>
        <w:t xml:space="preserve"> for its </w:t>
      </w:r>
      <w:r w:rsidR="004629AE" w:rsidRPr="0020698D">
        <w:rPr>
          <w:sz w:val="32"/>
          <w:szCs w:val="32"/>
        </w:rPr>
        <w:t>intended use of a general</w:t>
      </w:r>
      <w:r w:rsidR="0020698D" w:rsidRPr="0020698D">
        <w:rPr>
          <w:sz w:val="32"/>
          <w:szCs w:val="32"/>
        </w:rPr>
        <w:t xml:space="preserve"> readership</w:t>
      </w:r>
      <w:r w:rsidR="004629AE" w:rsidRPr="0020698D">
        <w:rPr>
          <w:sz w:val="32"/>
          <w:szCs w:val="32"/>
        </w:rPr>
        <w:t>.</w:t>
      </w:r>
      <w:r w:rsidR="002626DE">
        <w:rPr>
          <w:sz w:val="32"/>
          <w:szCs w:val="32"/>
        </w:rPr>
        <w:t xml:space="preserve"> </w:t>
      </w:r>
      <w:r w:rsidR="002626DE" w:rsidRPr="00952648">
        <w:rPr>
          <w:sz w:val="32"/>
          <w:szCs w:val="32"/>
        </w:rPr>
        <w:t>As an approach to Domesday it focuses chiefly on displaying the information found within the original source material. There is no further analysis or consideration</w:t>
      </w:r>
      <w:r w:rsidR="00952648" w:rsidRPr="00952648">
        <w:rPr>
          <w:sz w:val="32"/>
          <w:szCs w:val="32"/>
        </w:rPr>
        <w:t xml:space="preserve"> displayed in the text</w:t>
      </w:r>
      <w:r w:rsidR="002626DE" w:rsidRPr="00952648">
        <w:rPr>
          <w:sz w:val="32"/>
          <w:szCs w:val="32"/>
        </w:rPr>
        <w:t>.</w:t>
      </w:r>
    </w:p>
    <w:p w14:paraId="260E8842" w14:textId="168E0646" w:rsidR="007835FE" w:rsidRDefault="007835FE" w:rsidP="006D1EBE">
      <w:pPr>
        <w:rPr>
          <w:sz w:val="32"/>
          <w:szCs w:val="32"/>
        </w:rPr>
      </w:pPr>
    </w:p>
    <w:p w14:paraId="61936B0B" w14:textId="23D6ACB0" w:rsidR="007835FE" w:rsidRDefault="007835FE" w:rsidP="006D1EBE">
      <w:pPr>
        <w:rPr>
          <w:sz w:val="32"/>
          <w:szCs w:val="32"/>
        </w:rPr>
      </w:pPr>
      <w:r>
        <w:rPr>
          <w:sz w:val="32"/>
          <w:szCs w:val="32"/>
        </w:rPr>
        <w:t xml:space="preserve">King’s College London, </w:t>
      </w:r>
      <w:proofErr w:type="spellStart"/>
      <w:r>
        <w:rPr>
          <w:sz w:val="32"/>
          <w:szCs w:val="32"/>
        </w:rPr>
        <w:t>Pase</w:t>
      </w:r>
      <w:proofErr w:type="spellEnd"/>
      <w:r>
        <w:rPr>
          <w:sz w:val="32"/>
          <w:szCs w:val="32"/>
        </w:rPr>
        <w:t xml:space="preserve"> Doomsday, &lt;</w:t>
      </w:r>
      <w:hyperlink r:id="rId5" w:history="1">
        <w:r w:rsidRPr="007835FE">
          <w:rPr>
            <w:color w:val="0000FF"/>
            <w:u w:val="single"/>
          </w:rPr>
          <w:t>http://domesday.pase.ac.uk/</w:t>
        </w:r>
      </w:hyperlink>
      <w:r>
        <w:t xml:space="preserve">&gt; </w:t>
      </w:r>
    </w:p>
    <w:p w14:paraId="2CE87F5E" w14:textId="1AC20F9A" w:rsidR="007835FE" w:rsidRPr="00225187" w:rsidRDefault="007835FE" w:rsidP="006D1EBE">
      <w:pPr>
        <w:rPr>
          <w:color w:val="000000" w:themeColor="text1"/>
          <w:sz w:val="32"/>
          <w:szCs w:val="32"/>
        </w:rPr>
      </w:pPr>
      <w:r w:rsidRPr="00225187">
        <w:rPr>
          <w:color w:val="000000" w:themeColor="text1"/>
          <w:sz w:val="32"/>
          <w:szCs w:val="32"/>
        </w:rPr>
        <w:t xml:space="preserve">Accessed October </w:t>
      </w:r>
      <w:r w:rsidR="00F56352" w:rsidRPr="00225187">
        <w:rPr>
          <w:color w:val="000000" w:themeColor="text1"/>
          <w:sz w:val="32"/>
          <w:szCs w:val="32"/>
        </w:rPr>
        <w:t>12</w:t>
      </w:r>
      <w:r w:rsidRPr="00225187">
        <w:rPr>
          <w:color w:val="000000" w:themeColor="text1"/>
          <w:sz w:val="32"/>
          <w:szCs w:val="32"/>
        </w:rPr>
        <w:t xml:space="preserve"> </w:t>
      </w:r>
    </w:p>
    <w:p w14:paraId="0238EC18" w14:textId="7379254D" w:rsidR="007835FE" w:rsidRPr="001156E3" w:rsidRDefault="0034643B" w:rsidP="006D1EBE">
      <w:pPr>
        <w:rPr>
          <w:color w:val="0070C0"/>
          <w:sz w:val="32"/>
          <w:szCs w:val="32"/>
        </w:rPr>
      </w:pPr>
      <w:r>
        <w:rPr>
          <w:sz w:val="32"/>
          <w:szCs w:val="32"/>
        </w:rPr>
        <w:t>This is another attempt at prese</w:t>
      </w:r>
      <w:r w:rsidR="004C5A5F">
        <w:rPr>
          <w:sz w:val="32"/>
          <w:szCs w:val="32"/>
        </w:rPr>
        <w:t xml:space="preserve">nting the information through an online </w:t>
      </w:r>
      <w:r>
        <w:rPr>
          <w:sz w:val="32"/>
          <w:szCs w:val="32"/>
        </w:rPr>
        <w:t xml:space="preserve">site. In this case </w:t>
      </w:r>
      <w:r w:rsidR="004C5A5F">
        <w:rPr>
          <w:sz w:val="32"/>
          <w:szCs w:val="32"/>
        </w:rPr>
        <w:t>the site uses the names of individuals within</w:t>
      </w:r>
      <w:r w:rsidR="0064268D">
        <w:rPr>
          <w:sz w:val="32"/>
          <w:szCs w:val="32"/>
        </w:rPr>
        <w:t xml:space="preserve"> for </w:t>
      </w:r>
      <w:r w:rsidR="0020698D">
        <w:rPr>
          <w:sz w:val="32"/>
          <w:szCs w:val="32"/>
        </w:rPr>
        <w:t xml:space="preserve">its </w:t>
      </w:r>
      <w:r w:rsidR="0064268D">
        <w:rPr>
          <w:sz w:val="32"/>
          <w:szCs w:val="32"/>
        </w:rPr>
        <w:t>organisation</w:t>
      </w:r>
      <w:r w:rsidR="004C5A5F">
        <w:rPr>
          <w:sz w:val="32"/>
          <w:szCs w:val="32"/>
        </w:rPr>
        <w:t>. It</w:t>
      </w:r>
      <w:r>
        <w:rPr>
          <w:sz w:val="32"/>
          <w:szCs w:val="32"/>
        </w:rPr>
        <w:t xml:space="preserve"> does pres</w:t>
      </w:r>
      <w:r w:rsidR="004C5A5F">
        <w:rPr>
          <w:sz w:val="32"/>
          <w:szCs w:val="32"/>
        </w:rPr>
        <w:t>ent the general information for which</w:t>
      </w:r>
      <w:r>
        <w:rPr>
          <w:sz w:val="32"/>
          <w:szCs w:val="32"/>
        </w:rPr>
        <w:t xml:space="preserve"> the Domesday </w:t>
      </w:r>
      <w:r w:rsidR="004C5A5F">
        <w:rPr>
          <w:sz w:val="32"/>
          <w:szCs w:val="32"/>
        </w:rPr>
        <w:t>Book is deemed vital</w:t>
      </w:r>
      <w:r>
        <w:rPr>
          <w:sz w:val="32"/>
          <w:szCs w:val="32"/>
        </w:rPr>
        <w:t xml:space="preserve">. </w:t>
      </w:r>
      <w:r w:rsidR="004C5A5F">
        <w:rPr>
          <w:sz w:val="32"/>
          <w:szCs w:val="32"/>
        </w:rPr>
        <w:t>The survey focuses on t</w:t>
      </w:r>
      <w:r>
        <w:rPr>
          <w:sz w:val="32"/>
          <w:szCs w:val="32"/>
        </w:rPr>
        <w:t xml:space="preserve">he landholdings and their value, </w:t>
      </w:r>
      <w:r w:rsidR="0020698D">
        <w:rPr>
          <w:sz w:val="32"/>
          <w:szCs w:val="32"/>
        </w:rPr>
        <w:t xml:space="preserve">the </w:t>
      </w:r>
      <w:r>
        <w:rPr>
          <w:sz w:val="32"/>
          <w:szCs w:val="32"/>
        </w:rPr>
        <w:t xml:space="preserve">owner and </w:t>
      </w:r>
      <w:r w:rsidR="0020698D">
        <w:rPr>
          <w:sz w:val="32"/>
          <w:szCs w:val="32"/>
        </w:rPr>
        <w:t xml:space="preserve">their </w:t>
      </w:r>
      <w:r>
        <w:rPr>
          <w:sz w:val="32"/>
          <w:szCs w:val="32"/>
        </w:rPr>
        <w:t xml:space="preserve">location </w:t>
      </w:r>
      <w:r w:rsidR="0020698D">
        <w:rPr>
          <w:sz w:val="32"/>
          <w:szCs w:val="32"/>
        </w:rPr>
        <w:t xml:space="preserve">in </w:t>
      </w:r>
      <w:r>
        <w:rPr>
          <w:sz w:val="32"/>
          <w:szCs w:val="32"/>
        </w:rPr>
        <w:t xml:space="preserve">two </w:t>
      </w:r>
      <w:r w:rsidR="0020698D">
        <w:rPr>
          <w:sz w:val="32"/>
          <w:szCs w:val="32"/>
        </w:rPr>
        <w:t xml:space="preserve">different </w:t>
      </w:r>
      <w:r>
        <w:rPr>
          <w:sz w:val="32"/>
          <w:szCs w:val="32"/>
        </w:rPr>
        <w:t>years</w:t>
      </w:r>
      <w:r w:rsidR="0020698D">
        <w:rPr>
          <w:sz w:val="32"/>
          <w:szCs w:val="32"/>
        </w:rPr>
        <w:t>, for comparison</w:t>
      </w:r>
      <w:r>
        <w:rPr>
          <w:sz w:val="32"/>
          <w:szCs w:val="32"/>
        </w:rPr>
        <w:t xml:space="preserve">. There is no </w:t>
      </w:r>
      <w:r w:rsidR="004945FF">
        <w:rPr>
          <w:sz w:val="32"/>
          <w:szCs w:val="32"/>
        </w:rPr>
        <w:t>additional analysis of the original source, as this source is in</w:t>
      </w:r>
      <w:r>
        <w:rPr>
          <w:sz w:val="32"/>
          <w:szCs w:val="32"/>
        </w:rPr>
        <w:t xml:space="preserve"> effect a more simplified version of the text.</w:t>
      </w:r>
      <w:r w:rsidR="0020698D">
        <w:rPr>
          <w:color w:val="0070C0"/>
          <w:sz w:val="32"/>
          <w:szCs w:val="32"/>
        </w:rPr>
        <w:t xml:space="preserve"> </w:t>
      </w:r>
      <w:r w:rsidR="0020698D" w:rsidRPr="0020698D">
        <w:rPr>
          <w:sz w:val="32"/>
          <w:szCs w:val="32"/>
        </w:rPr>
        <w:t>This</w:t>
      </w:r>
      <w:r w:rsidR="004629AE" w:rsidRPr="0020698D">
        <w:rPr>
          <w:sz w:val="32"/>
          <w:szCs w:val="32"/>
        </w:rPr>
        <w:t xml:space="preserve"> source is seems to </w:t>
      </w:r>
      <w:r w:rsidR="0020698D" w:rsidRPr="0020698D">
        <w:rPr>
          <w:sz w:val="32"/>
          <w:szCs w:val="32"/>
        </w:rPr>
        <w:t xml:space="preserve">be meant </w:t>
      </w:r>
      <w:r w:rsidR="004629AE" w:rsidRPr="0020698D">
        <w:rPr>
          <w:sz w:val="32"/>
          <w:szCs w:val="32"/>
        </w:rPr>
        <w:t xml:space="preserve">for a wider audience rather than for </w:t>
      </w:r>
      <w:r w:rsidR="0020698D" w:rsidRPr="0020698D">
        <w:rPr>
          <w:sz w:val="32"/>
          <w:szCs w:val="32"/>
        </w:rPr>
        <w:t xml:space="preserve">purposes of </w:t>
      </w:r>
      <w:r w:rsidR="004629AE" w:rsidRPr="0020698D">
        <w:rPr>
          <w:sz w:val="32"/>
          <w:szCs w:val="32"/>
        </w:rPr>
        <w:t>deeper research. It</w:t>
      </w:r>
      <w:r w:rsidR="0020698D" w:rsidRPr="0020698D">
        <w:rPr>
          <w:sz w:val="32"/>
          <w:szCs w:val="32"/>
        </w:rPr>
        <w:t>s format and simple focus</w:t>
      </w:r>
      <w:r w:rsidR="004629AE" w:rsidRPr="0020698D">
        <w:rPr>
          <w:sz w:val="32"/>
          <w:szCs w:val="32"/>
        </w:rPr>
        <w:t xml:space="preserve"> does however make the information easily </w:t>
      </w:r>
      <w:r w:rsidR="0020698D" w:rsidRPr="0020698D">
        <w:rPr>
          <w:sz w:val="32"/>
          <w:szCs w:val="32"/>
        </w:rPr>
        <w:t>accessible</w:t>
      </w:r>
      <w:r w:rsidR="004629AE" w:rsidRPr="0020698D">
        <w:rPr>
          <w:sz w:val="32"/>
          <w:szCs w:val="32"/>
        </w:rPr>
        <w:t>.</w:t>
      </w:r>
      <w:r w:rsidR="001156E3">
        <w:rPr>
          <w:sz w:val="32"/>
          <w:szCs w:val="32"/>
        </w:rPr>
        <w:t xml:space="preserve"> </w:t>
      </w:r>
      <w:r w:rsidR="001156E3" w:rsidRPr="00952648">
        <w:rPr>
          <w:sz w:val="32"/>
          <w:szCs w:val="32"/>
        </w:rPr>
        <w:t xml:space="preserve">As a source, its main concern is presenting the facts </w:t>
      </w:r>
      <w:r w:rsidR="00BB3684" w:rsidRPr="00952648">
        <w:rPr>
          <w:sz w:val="32"/>
          <w:szCs w:val="32"/>
        </w:rPr>
        <w:t>contained</w:t>
      </w:r>
      <w:r w:rsidR="00952648" w:rsidRPr="00952648">
        <w:rPr>
          <w:sz w:val="32"/>
          <w:szCs w:val="32"/>
        </w:rPr>
        <w:t xml:space="preserve"> within the Domesday Book;</w:t>
      </w:r>
      <w:r w:rsidR="001156E3" w:rsidRPr="00952648">
        <w:rPr>
          <w:sz w:val="32"/>
          <w:szCs w:val="32"/>
        </w:rPr>
        <w:t xml:space="preserve"> there is no further studying of the context.</w:t>
      </w:r>
    </w:p>
    <w:p w14:paraId="4529D6D4" w14:textId="783CF418" w:rsidR="004613AD" w:rsidRDefault="006B163B" w:rsidP="006D1EBE">
      <w:r>
        <w:t xml:space="preserve">   </w:t>
      </w:r>
    </w:p>
    <w:p w14:paraId="556D2C36" w14:textId="5845F83F" w:rsidR="00336257" w:rsidRDefault="00336257" w:rsidP="006D1EBE"/>
    <w:p w14:paraId="0F51608E" w14:textId="1EA2D65B" w:rsidR="00336257" w:rsidRDefault="00336257" w:rsidP="006D1EBE">
      <w:pPr>
        <w:rPr>
          <w:sz w:val="32"/>
          <w:szCs w:val="32"/>
        </w:rPr>
      </w:pPr>
      <w:r>
        <w:rPr>
          <w:sz w:val="32"/>
          <w:szCs w:val="32"/>
        </w:rPr>
        <w:lastRenderedPageBreak/>
        <w:t>Domesday England, H. C</w:t>
      </w:r>
      <w:r w:rsidR="000675F0">
        <w:rPr>
          <w:sz w:val="32"/>
          <w:szCs w:val="32"/>
        </w:rPr>
        <w:t xml:space="preserve"> Darby, 1977, University Printing Press, Cambridge, Cambridge University Press</w:t>
      </w:r>
      <w:r w:rsidR="008D3E03">
        <w:rPr>
          <w:sz w:val="32"/>
          <w:szCs w:val="32"/>
        </w:rPr>
        <w:t xml:space="preserve">   </w:t>
      </w:r>
    </w:p>
    <w:p w14:paraId="6929A6F6" w14:textId="3AF878FD" w:rsidR="00AF7B48" w:rsidRPr="006A271A" w:rsidRDefault="008D3E03" w:rsidP="006D1EBE">
      <w:pPr>
        <w:rPr>
          <w:color w:val="0070C0"/>
          <w:sz w:val="32"/>
          <w:szCs w:val="32"/>
        </w:rPr>
      </w:pPr>
      <w:r>
        <w:rPr>
          <w:sz w:val="32"/>
          <w:szCs w:val="32"/>
        </w:rPr>
        <w:t xml:space="preserve">This book seems to be intended for a scholarly audience. It is an extremely detailed study of the </w:t>
      </w:r>
      <w:r w:rsidR="007B1B2A">
        <w:rPr>
          <w:sz w:val="32"/>
          <w:szCs w:val="32"/>
        </w:rPr>
        <w:t>material</w:t>
      </w:r>
      <w:r>
        <w:rPr>
          <w:sz w:val="32"/>
          <w:szCs w:val="32"/>
        </w:rPr>
        <w:t xml:space="preserve"> that analyses various facets of the text’s contents ranging from the populations </w:t>
      </w:r>
      <w:r w:rsidR="00D47056">
        <w:rPr>
          <w:sz w:val="32"/>
          <w:szCs w:val="32"/>
        </w:rPr>
        <w:t>to the quality of the land</w:t>
      </w:r>
      <w:r w:rsidR="00B7585D">
        <w:rPr>
          <w:sz w:val="32"/>
          <w:szCs w:val="32"/>
        </w:rPr>
        <w:t xml:space="preserve">. </w:t>
      </w:r>
      <w:r w:rsidR="002D093C" w:rsidRPr="0020698D">
        <w:rPr>
          <w:sz w:val="32"/>
          <w:szCs w:val="32"/>
        </w:rPr>
        <w:t>The book aims to explain the contents at length</w:t>
      </w:r>
      <w:r w:rsidR="00DF64F6" w:rsidRPr="0020698D">
        <w:rPr>
          <w:sz w:val="32"/>
          <w:szCs w:val="32"/>
        </w:rPr>
        <w:t>.</w:t>
      </w:r>
      <w:r w:rsidR="00E96BCD" w:rsidRPr="0020698D">
        <w:rPr>
          <w:sz w:val="32"/>
          <w:szCs w:val="32"/>
        </w:rPr>
        <w:t xml:space="preserve"> Given the amount of detail in regard to the topic, this book appears to be a research study rather than a popular history book. It i</w:t>
      </w:r>
      <w:r w:rsidR="0020698D" w:rsidRPr="0020698D">
        <w:rPr>
          <w:sz w:val="32"/>
          <w:szCs w:val="32"/>
        </w:rPr>
        <w:t>s also extremely well sourced, c</w:t>
      </w:r>
      <w:r w:rsidR="00E96BCD" w:rsidRPr="0020698D">
        <w:rPr>
          <w:sz w:val="32"/>
          <w:szCs w:val="32"/>
        </w:rPr>
        <w:t>iting other texts at points.</w:t>
      </w:r>
      <w:r w:rsidR="0020698D" w:rsidRPr="0020698D">
        <w:rPr>
          <w:sz w:val="32"/>
          <w:szCs w:val="32"/>
        </w:rPr>
        <w:t xml:space="preserve"> While clear about its contents, i</w:t>
      </w:r>
      <w:r w:rsidR="004629AE" w:rsidRPr="0020698D">
        <w:rPr>
          <w:sz w:val="32"/>
          <w:szCs w:val="32"/>
        </w:rPr>
        <w:t>t is not the most acces</w:t>
      </w:r>
      <w:r w:rsidR="0020698D" w:rsidRPr="0020698D">
        <w:rPr>
          <w:sz w:val="32"/>
          <w:szCs w:val="32"/>
        </w:rPr>
        <w:t>si</w:t>
      </w:r>
      <w:r w:rsidR="004629AE" w:rsidRPr="0020698D">
        <w:rPr>
          <w:sz w:val="32"/>
          <w:szCs w:val="32"/>
        </w:rPr>
        <w:t>ble source on this</w:t>
      </w:r>
      <w:r w:rsidR="0020698D" w:rsidRPr="0020698D">
        <w:rPr>
          <w:sz w:val="32"/>
          <w:szCs w:val="32"/>
        </w:rPr>
        <w:t xml:space="preserve"> subject</w:t>
      </w:r>
      <w:r w:rsidR="004629AE" w:rsidRPr="0020698D">
        <w:rPr>
          <w:sz w:val="32"/>
          <w:szCs w:val="32"/>
        </w:rPr>
        <w:t>,</w:t>
      </w:r>
      <w:r w:rsidR="0020698D" w:rsidRPr="0020698D">
        <w:rPr>
          <w:sz w:val="32"/>
          <w:szCs w:val="32"/>
        </w:rPr>
        <w:t xml:space="preserve"> owing to the sheer volume of the work, th</w:t>
      </w:r>
      <w:r w:rsidR="004629AE" w:rsidRPr="0020698D">
        <w:rPr>
          <w:sz w:val="32"/>
          <w:szCs w:val="32"/>
        </w:rPr>
        <w:t>ough this does allow considerable focus.</w:t>
      </w:r>
      <w:r w:rsidR="006A271A">
        <w:rPr>
          <w:sz w:val="32"/>
          <w:szCs w:val="32"/>
        </w:rPr>
        <w:t xml:space="preserve"> </w:t>
      </w:r>
      <w:r w:rsidR="006A271A" w:rsidRPr="00952648">
        <w:rPr>
          <w:sz w:val="32"/>
          <w:szCs w:val="32"/>
        </w:rPr>
        <w:t>The writing style used throughout relies primarily on comprehensive descriptions of the topics</w:t>
      </w:r>
      <w:r w:rsidR="00952648" w:rsidRPr="00952648">
        <w:rPr>
          <w:sz w:val="32"/>
          <w:szCs w:val="32"/>
        </w:rPr>
        <w:t xml:space="preserve"> at hand</w:t>
      </w:r>
      <w:r w:rsidR="006A271A" w:rsidRPr="00952648">
        <w:rPr>
          <w:sz w:val="32"/>
          <w:szCs w:val="32"/>
        </w:rPr>
        <w:t xml:space="preserve">. Maps and </w:t>
      </w:r>
      <w:r w:rsidR="00952648">
        <w:rPr>
          <w:sz w:val="32"/>
          <w:szCs w:val="32"/>
        </w:rPr>
        <w:t>tables</w:t>
      </w:r>
      <w:r w:rsidR="006A271A" w:rsidRPr="00952648">
        <w:rPr>
          <w:sz w:val="32"/>
          <w:szCs w:val="32"/>
        </w:rPr>
        <w:t xml:space="preserve"> are used throughout to explain the locations and </w:t>
      </w:r>
      <w:r w:rsidR="00952648" w:rsidRPr="00952648">
        <w:rPr>
          <w:sz w:val="32"/>
          <w:szCs w:val="32"/>
        </w:rPr>
        <w:t xml:space="preserve">to </w:t>
      </w:r>
      <w:r w:rsidR="006A271A" w:rsidRPr="00952648">
        <w:rPr>
          <w:sz w:val="32"/>
          <w:szCs w:val="32"/>
        </w:rPr>
        <w:t>display information in a more simplified form.</w:t>
      </w:r>
      <w:r w:rsidR="00BB3684" w:rsidRPr="00952648">
        <w:rPr>
          <w:sz w:val="32"/>
          <w:szCs w:val="32"/>
        </w:rPr>
        <w:t xml:space="preserve"> As an over</w:t>
      </w:r>
      <w:r w:rsidR="00952648" w:rsidRPr="00952648">
        <w:rPr>
          <w:sz w:val="32"/>
          <w:szCs w:val="32"/>
        </w:rPr>
        <w:t xml:space="preserve">view it does not just present the information from </w:t>
      </w:r>
      <w:r w:rsidR="00BB3684" w:rsidRPr="00952648">
        <w:rPr>
          <w:sz w:val="32"/>
          <w:szCs w:val="32"/>
        </w:rPr>
        <w:t>the or</w:t>
      </w:r>
      <w:r w:rsidR="00952648" w:rsidRPr="00952648">
        <w:rPr>
          <w:sz w:val="32"/>
          <w:szCs w:val="32"/>
        </w:rPr>
        <w:t>i</w:t>
      </w:r>
      <w:r w:rsidR="00BB3684" w:rsidRPr="00952648">
        <w:rPr>
          <w:sz w:val="32"/>
          <w:szCs w:val="32"/>
        </w:rPr>
        <w:t xml:space="preserve">ginal text but </w:t>
      </w:r>
      <w:r w:rsidR="00952648" w:rsidRPr="00952648">
        <w:rPr>
          <w:sz w:val="32"/>
          <w:szCs w:val="32"/>
        </w:rPr>
        <w:t>also considers the implications of these to make additional</w:t>
      </w:r>
      <w:r w:rsidR="00BB3684" w:rsidRPr="00952648">
        <w:rPr>
          <w:sz w:val="32"/>
          <w:szCs w:val="32"/>
        </w:rPr>
        <w:t xml:space="preserve"> judgements.</w:t>
      </w:r>
    </w:p>
    <w:p w14:paraId="3EDFD760" w14:textId="2C56588A" w:rsidR="00B7585D" w:rsidRDefault="00B7585D" w:rsidP="006D1EBE">
      <w:pPr>
        <w:rPr>
          <w:sz w:val="32"/>
          <w:szCs w:val="32"/>
        </w:rPr>
      </w:pPr>
    </w:p>
    <w:p w14:paraId="078F77BC" w14:textId="7043E4C1" w:rsidR="00B7585D" w:rsidRDefault="00B7585D" w:rsidP="006D1EBE">
      <w:pPr>
        <w:rPr>
          <w:sz w:val="32"/>
          <w:szCs w:val="32"/>
        </w:rPr>
      </w:pPr>
      <w:bookmarkStart w:id="1" w:name="_Hlk22212376"/>
      <w:r>
        <w:rPr>
          <w:sz w:val="32"/>
          <w:szCs w:val="32"/>
        </w:rPr>
        <w:t>The Domesday Geography of South-West England,</w:t>
      </w:r>
      <w:r w:rsidR="006A4F07">
        <w:rPr>
          <w:sz w:val="32"/>
          <w:szCs w:val="32"/>
        </w:rPr>
        <w:t xml:space="preserve"> H.C </w:t>
      </w:r>
      <w:r w:rsidR="00C20057">
        <w:rPr>
          <w:sz w:val="32"/>
          <w:szCs w:val="32"/>
        </w:rPr>
        <w:t>Darby,</w:t>
      </w:r>
      <w:r>
        <w:rPr>
          <w:sz w:val="32"/>
          <w:szCs w:val="32"/>
        </w:rPr>
        <w:t xml:space="preserve"> 1967, University Printing Press, Cambridge, Cambridge University Press </w:t>
      </w:r>
    </w:p>
    <w:bookmarkEnd w:id="1"/>
    <w:p w14:paraId="0C4DEC73" w14:textId="48F040CE" w:rsidR="00B7585D" w:rsidRPr="00472FD5" w:rsidRDefault="00A57BBC" w:rsidP="006D1EBE">
      <w:pPr>
        <w:rPr>
          <w:color w:val="0070C0"/>
          <w:sz w:val="32"/>
          <w:szCs w:val="32"/>
        </w:rPr>
      </w:pPr>
      <w:r>
        <w:rPr>
          <w:sz w:val="32"/>
          <w:szCs w:val="32"/>
        </w:rPr>
        <w:t xml:space="preserve">This text limits its focus to a section of the wider Domesday book, but only looking at </w:t>
      </w:r>
      <w:r w:rsidR="0020698D">
        <w:rPr>
          <w:sz w:val="32"/>
          <w:szCs w:val="32"/>
        </w:rPr>
        <w:t>one region. However, by doing this</w:t>
      </w:r>
      <w:r>
        <w:rPr>
          <w:sz w:val="32"/>
          <w:szCs w:val="32"/>
        </w:rPr>
        <w:t>, it allows for greater detail of the contents within. In that regard, it is an extensive study</w:t>
      </w:r>
      <w:r w:rsidRPr="0020698D">
        <w:rPr>
          <w:sz w:val="32"/>
          <w:szCs w:val="32"/>
        </w:rPr>
        <w:t>.</w:t>
      </w:r>
      <w:r w:rsidR="00D6157D" w:rsidRPr="0020698D">
        <w:rPr>
          <w:sz w:val="32"/>
          <w:szCs w:val="32"/>
        </w:rPr>
        <w:t xml:space="preserve"> </w:t>
      </w:r>
      <w:r w:rsidR="007B1B2A" w:rsidRPr="0020698D">
        <w:rPr>
          <w:sz w:val="32"/>
          <w:szCs w:val="32"/>
        </w:rPr>
        <w:t>It seems to</w:t>
      </w:r>
      <w:r w:rsidR="00DC7B66" w:rsidRPr="0020698D">
        <w:rPr>
          <w:sz w:val="32"/>
          <w:szCs w:val="32"/>
        </w:rPr>
        <w:t xml:space="preserve"> have</w:t>
      </w:r>
      <w:r w:rsidR="007B1B2A" w:rsidRPr="0020698D">
        <w:rPr>
          <w:sz w:val="32"/>
          <w:szCs w:val="32"/>
        </w:rPr>
        <w:t xml:space="preserve"> be</w:t>
      </w:r>
      <w:r w:rsidR="00DC7B66" w:rsidRPr="0020698D">
        <w:rPr>
          <w:sz w:val="32"/>
          <w:szCs w:val="32"/>
        </w:rPr>
        <w:t>en</w:t>
      </w:r>
      <w:r w:rsidR="007B1B2A" w:rsidRPr="0020698D">
        <w:rPr>
          <w:sz w:val="32"/>
          <w:szCs w:val="32"/>
        </w:rPr>
        <w:t xml:space="preserve"> intended for research purposes</w:t>
      </w:r>
      <w:r w:rsidR="00104384" w:rsidRPr="0020698D">
        <w:rPr>
          <w:sz w:val="32"/>
          <w:szCs w:val="32"/>
        </w:rPr>
        <w:t xml:space="preserve">. </w:t>
      </w:r>
      <w:r w:rsidR="0028405E" w:rsidRPr="0020698D">
        <w:rPr>
          <w:sz w:val="32"/>
          <w:szCs w:val="32"/>
        </w:rPr>
        <w:t>This text</w:t>
      </w:r>
      <w:r w:rsidR="00E96BCD" w:rsidRPr="0020698D">
        <w:rPr>
          <w:sz w:val="32"/>
          <w:szCs w:val="32"/>
        </w:rPr>
        <w:t xml:space="preserve"> also makes use of sourcing in various areas, making citations to other works on this matter.</w:t>
      </w:r>
      <w:r w:rsidR="002B38C4" w:rsidRPr="0020698D">
        <w:rPr>
          <w:sz w:val="32"/>
          <w:szCs w:val="32"/>
        </w:rPr>
        <w:t xml:space="preserve"> It is </w:t>
      </w:r>
      <w:r w:rsidR="00FE6ADC" w:rsidRPr="0020698D">
        <w:rPr>
          <w:sz w:val="32"/>
          <w:szCs w:val="32"/>
        </w:rPr>
        <w:t>extensive</w:t>
      </w:r>
      <w:r w:rsidR="002B38C4" w:rsidRPr="0020698D">
        <w:rPr>
          <w:sz w:val="32"/>
          <w:szCs w:val="32"/>
        </w:rPr>
        <w:t xml:space="preserve">, which makes </w:t>
      </w:r>
      <w:r w:rsidR="0020698D" w:rsidRPr="0020698D">
        <w:rPr>
          <w:sz w:val="32"/>
          <w:szCs w:val="32"/>
        </w:rPr>
        <w:t xml:space="preserve">it </w:t>
      </w:r>
      <w:r w:rsidR="002B38C4" w:rsidRPr="0020698D">
        <w:rPr>
          <w:sz w:val="32"/>
          <w:szCs w:val="32"/>
        </w:rPr>
        <w:t xml:space="preserve">both highly useful for studying the topic but also not the most easily </w:t>
      </w:r>
      <w:r w:rsidR="00FE6ADC" w:rsidRPr="0020698D">
        <w:rPr>
          <w:sz w:val="32"/>
          <w:szCs w:val="32"/>
        </w:rPr>
        <w:t>accessible</w:t>
      </w:r>
      <w:r w:rsidR="0020698D" w:rsidRPr="0020698D">
        <w:rPr>
          <w:sz w:val="32"/>
          <w:szCs w:val="32"/>
        </w:rPr>
        <w:t xml:space="preserve"> of texts, as it is a very large, complex and detailed work</w:t>
      </w:r>
      <w:r w:rsidR="002B38C4" w:rsidRPr="0020698D">
        <w:rPr>
          <w:sz w:val="32"/>
          <w:szCs w:val="32"/>
        </w:rPr>
        <w:t>.</w:t>
      </w:r>
      <w:r w:rsidR="00472FD5">
        <w:rPr>
          <w:sz w:val="32"/>
          <w:szCs w:val="32"/>
        </w:rPr>
        <w:t xml:space="preserve"> </w:t>
      </w:r>
      <w:r w:rsidR="00472FD5" w:rsidRPr="00952648">
        <w:rPr>
          <w:sz w:val="32"/>
          <w:szCs w:val="32"/>
        </w:rPr>
        <w:t>As an account it is</w:t>
      </w:r>
      <w:r w:rsidR="006215DC" w:rsidRPr="00952648">
        <w:rPr>
          <w:sz w:val="32"/>
          <w:szCs w:val="32"/>
        </w:rPr>
        <w:t xml:space="preserve"> </w:t>
      </w:r>
      <w:r w:rsidR="00472FD5" w:rsidRPr="00952648">
        <w:rPr>
          <w:sz w:val="32"/>
          <w:szCs w:val="32"/>
        </w:rPr>
        <w:t>comprehensive and th</w:t>
      </w:r>
      <w:r w:rsidR="00952648" w:rsidRPr="00952648">
        <w:rPr>
          <w:sz w:val="32"/>
          <w:szCs w:val="32"/>
        </w:rPr>
        <w:t>o</w:t>
      </w:r>
      <w:r w:rsidR="00472FD5" w:rsidRPr="00952648">
        <w:rPr>
          <w:sz w:val="32"/>
          <w:szCs w:val="32"/>
        </w:rPr>
        <w:t xml:space="preserve">rough. </w:t>
      </w:r>
      <w:r w:rsidR="00952648">
        <w:rPr>
          <w:sz w:val="32"/>
          <w:szCs w:val="32"/>
        </w:rPr>
        <w:t>Tables</w:t>
      </w:r>
      <w:r w:rsidR="00472FD5" w:rsidRPr="00952648">
        <w:rPr>
          <w:sz w:val="32"/>
          <w:szCs w:val="32"/>
        </w:rPr>
        <w:t xml:space="preserve"> are a frequently used m</w:t>
      </w:r>
      <w:r w:rsidR="001E0163" w:rsidRPr="00952648">
        <w:rPr>
          <w:sz w:val="32"/>
          <w:szCs w:val="32"/>
        </w:rPr>
        <w:t>ethod</w:t>
      </w:r>
      <w:r w:rsidR="00472FD5" w:rsidRPr="00952648">
        <w:rPr>
          <w:sz w:val="32"/>
          <w:szCs w:val="32"/>
        </w:rPr>
        <w:t xml:space="preserve"> of explaining information about the topics.</w:t>
      </w:r>
    </w:p>
    <w:p w14:paraId="25954469" w14:textId="77777777" w:rsidR="00D6157D" w:rsidRDefault="00D6157D" w:rsidP="006D1EBE">
      <w:pPr>
        <w:rPr>
          <w:sz w:val="32"/>
          <w:szCs w:val="32"/>
        </w:rPr>
      </w:pPr>
    </w:p>
    <w:p w14:paraId="10088C6E" w14:textId="3EBFD70A" w:rsidR="00D6157D" w:rsidRDefault="00D6157D" w:rsidP="00D6157D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The Domesday Geography of </w:t>
      </w:r>
      <w:r w:rsidR="00BE303D">
        <w:rPr>
          <w:sz w:val="32"/>
          <w:szCs w:val="32"/>
        </w:rPr>
        <w:t>Eastern</w:t>
      </w:r>
      <w:r>
        <w:rPr>
          <w:sz w:val="32"/>
          <w:szCs w:val="32"/>
        </w:rPr>
        <w:t xml:space="preserve"> England, H.C Darby, 1967, University Printing Press, Cambridge, Cambridge University Press  </w:t>
      </w:r>
    </w:p>
    <w:p w14:paraId="60A976F1" w14:textId="6AE5A623" w:rsidR="00BE303D" w:rsidRPr="00427732" w:rsidRDefault="00BE303D" w:rsidP="00D6157D">
      <w:pPr>
        <w:rPr>
          <w:color w:val="0070C0"/>
          <w:sz w:val="32"/>
          <w:szCs w:val="32"/>
        </w:rPr>
      </w:pPr>
      <w:r>
        <w:rPr>
          <w:sz w:val="32"/>
          <w:szCs w:val="32"/>
        </w:rPr>
        <w:t>Much like the rest of the books in this</w:t>
      </w:r>
      <w:r w:rsidR="004945FF">
        <w:rPr>
          <w:sz w:val="32"/>
          <w:szCs w:val="32"/>
        </w:rPr>
        <w:t xml:space="preserve"> series, this version</w:t>
      </w:r>
      <w:r>
        <w:rPr>
          <w:sz w:val="32"/>
          <w:szCs w:val="32"/>
        </w:rPr>
        <w:t xml:space="preserve"> excludes most of the or</w:t>
      </w:r>
      <w:r w:rsidR="004945FF">
        <w:rPr>
          <w:sz w:val="32"/>
          <w:szCs w:val="32"/>
        </w:rPr>
        <w:t>i</w:t>
      </w:r>
      <w:r>
        <w:rPr>
          <w:sz w:val="32"/>
          <w:szCs w:val="32"/>
        </w:rPr>
        <w:t>ginal source’s contents to focus on one part</w:t>
      </w:r>
      <w:r w:rsidR="004945FF">
        <w:rPr>
          <w:sz w:val="32"/>
          <w:szCs w:val="32"/>
        </w:rPr>
        <w:t>ic</w:t>
      </w:r>
      <w:r>
        <w:rPr>
          <w:sz w:val="32"/>
          <w:szCs w:val="32"/>
        </w:rPr>
        <w:t xml:space="preserve">ular area but studies that area with </w:t>
      </w:r>
      <w:r w:rsidR="00526702">
        <w:rPr>
          <w:sz w:val="32"/>
          <w:szCs w:val="32"/>
        </w:rPr>
        <w:t>immense</w:t>
      </w:r>
      <w:r>
        <w:rPr>
          <w:sz w:val="32"/>
          <w:szCs w:val="32"/>
        </w:rPr>
        <w:t xml:space="preserve"> clarity and consideration.</w:t>
      </w:r>
      <w:r w:rsidR="003C335E" w:rsidRPr="00000B2E">
        <w:rPr>
          <w:sz w:val="32"/>
          <w:szCs w:val="32"/>
        </w:rPr>
        <w:t xml:space="preserve"> </w:t>
      </w:r>
      <w:r w:rsidR="00E96BCD" w:rsidRPr="00000B2E">
        <w:rPr>
          <w:sz w:val="32"/>
          <w:szCs w:val="32"/>
        </w:rPr>
        <w:t xml:space="preserve">It comes across as more of a source for scholarly study rather than a popular history book. In term of how </w:t>
      </w:r>
      <w:r w:rsidR="0020698D" w:rsidRPr="00000B2E">
        <w:rPr>
          <w:sz w:val="32"/>
          <w:szCs w:val="32"/>
        </w:rPr>
        <w:t>authoritative</w:t>
      </w:r>
      <w:r w:rsidR="00E96BCD" w:rsidRPr="00000B2E">
        <w:rPr>
          <w:sz w:val="32"/>
          <w:szCs w:val="32"/>
        </w:rPr>
        <w:t xml:space="preserve"> it is, the book makes use of considerable sourcing to back its claims.</w:t>
      </w:r>
      <w:r w:rsidR="002B38C4" w:rsidRPr="00000B2E">
        <w:rPr>
          <w:sz w:val="32"/>
          <w:szCs w:val="32"/>
        </w:rPr>
        <w:t xml:space="preserve"> This text is a </w:t>
      </w:r>
      <w:r w:rsidR="00FE6ADC" w:rsidRPr="00000B2E">
        <w:rPr>
          <w:sz w:val="32"/>
          <w:szCs w:val="32"/>
        </w:rPr>
        <w:t>comprehensive</w:t>
      </w:r>
      <w:r w:rsidR="002B38C4" w:rsidRPr="00000B2E">
        <w:rPr>
          <w:sz w:val="32"/>
          <w:szCs w:val="32"/>
        </w:rPr>
        <w:t xml:space="preserve"> account making </w:t>
      </w:r>
      <w:r w:rsidR="00000B2E" w:rsidRPr="00000B2E">
        <w:rPr>
          <w:sz w:val="32"/>
          <w:szCs w:val="32"/>
        </w:rPr>
        <w:t xml:space="preserve">it </w:t>
      </w:r>
      <w:r w:rsidR="002B38C4" w:rsidRPr="00000B2E">
        <w:rPr>
          <w:sz w:val="32"/>
          <w:szCs w:val="32"/>
        </w:rPr>
        <w:t xml:space="preserve">valuable for understanding Domesday but also a challenge in terms of </w:t>
      </w:r>
      <w:r w:rsidR="00FE6ADC" w:rsidRPr="00000B2E">
        <w:rPr>
          <w:sz w:val="32"/>
          <w:szCs w:val="32"/>
        </w:rPr>
        <w:t>access</w:t>
      </w:r>
      <w:r w:rsidR="002B38C4" w:rsidRPr="00000B2E">
        <w:rPr>
          <w:sz w:val="32"/>
          <w:szCs w:val="32"/>
        </w:rPr>
        <w:t>, given the scale of its detail</w:t>
      </w:r>
      <w:r w:rsidR="00FE6ADC" w:rsidRPr="00000B2E">
        <w:rPr>
          <w:sz w:val="32"/>
          <w:szCs w:val="32"/>
        </w:rPr>
        <w:t>.</w:t>
      </w:r>
      <w:r w:rsidR="00427732">
        <w:rPr>
          <w:sz w:val="32"/>
          <w:szCs w:val="32"/>
        </w:rPr>
        <w:t xml:space="preserve"> </w:t>
      </w:r>
      <w:r w:rsidR="00427732" w:rsidRPr="00952648">
        <w:rPr>
          <w:sz w:val="32"/>
          <w:szCs w:val="32"/>
        </w:rPr>
        <w:t>Maps are used for the purposes of explaining information</w:t>
      </w:r>
      <w:r w:rsidR="00952648" w:rsidRPr="00952648">
        <w:rPr>
          <w:sz w:val="32"/>
          <w:szCs w:val="32"/>
        </w:rPr>
        <w:t>, one example of this being</w:t>
      </w:r>
      <w:r w:rsidR="00427732" w:rsidRPr="00952648">
        <w:rPr>
          <w:sz w:val="32"/>
          <w:szCs w:val="32"/>
        </w:rPr>
        <w:t xml:space="preserve"> </w:t>
      </w:r>
      <w:r w:rsidR="00952648">
        <w:rPr>
          <w:sz w:val="32"/>
          <w:szCs w:val="32"/>
        </w:rPr>
        <w:t xml:space="preserve">defining </w:t>
      </w:r>
      <w:r w:rsidR="00427732" w:rsidRPr="00952648">
        <w:rPr>
          <w:sz w:val="32"/>
          <w:szCs w:val="32"/>
        </w:rPr>
        <w:t xml:space="preserve">where the population or the mills were located. </w:t>
      </w:r>
    </w:p>
    <w:p w14:paraId="1FBFFEEA" w14:textId="23A3228A" w:rsidR="00D6157D" w:rsidRDefault="00D6157D" w:rsidP="00D6157D">
      <w:pPr>
        <w:rPr>
          <w:sz w:val="32"/>
          <w:szCs w:val="32"/>
        </w:rPr>
      </w:pPr>
    </w:p>
    <w:p w14:paraId="4ED5CF61" w14:textId="4CC9CED3" w:rsidR="00D6157D" w:rsidRDefault="00D6157D" w:rsidP="00D6157D">
      <w:pPr>
        <w:rPr>
          <w:sz w:val="32"/>
          <w:szCs w:val="32"/>
        </w:rPr>
      </w:pPr>
      <w:r>
        <w:rPr>
          <w:sz w:val="32"/>
          <w:szCs w:val="32"/>
        </w:rPr>
        <w:t xml:space="preserve">The Domesday Geography of Midland England, H.C Darby and I.B </w:t>
      </w:r>
      <w:proofErr w:type="spellStart"/>
      <w:r>
        <w:rPr>
          <w:sz w:val="32"/>
          <w:szCs w:val="32"/>
        </w:rPr>
        <w:t>Terrent</w:t>
      </w:r>
      <w:proofErr w:type="spellEnd"/>
      <w:r>
        <w:rPr>
          <w:sz w:val="32"/>
          <w:szCs w:val="32"/>
        </w:rPr>
        <w:t xml:space="preserve">, 1967, University Printing Press, Cambridge, Cambridge University Press  </w:t>
      </w:r>
    </w:p>
    <w:p w14:paraId="751044BF" w14:textId="76DD80AD" w:rsidR="00526702" w:rsidRPr="00471419" w:rsidRDefault="00526702" w:rsidP="00D6157D">
      <w:pPr>
        <w:rPr>
          <w:color w:val="0070C0"/>
          <w:sz w:val="32"/>
          <w:szCs w:val="32"/>
        </w:rPr>
      </w:pPr>
      <w:r>
        <w:rPr>
          <w:sz w:val="32"/>
          <w:szCs w:val="32"/>
        </w:rPr>
        <w:t>Li</w:t>
      </w:r>
      <w:r w:rsidR="004945FF">
        <w:rPr>
          <w:sz w:val="32"/>
          <w:szCs w:val="32"/>
        </w:rPr>
        <w:t>ke the others in this series, this</w:t>
      </w:r>
      <w:r>
        <w:rPr>
          <w:sz w:val="32"/>
          <w:szCs w:val="32"/>
        </w:rPr>
        <w:t xml:space="preserve"> is a highly professional account that looks </w:t>
      </w:r>
      <w:r w:rsidR="00000B2E">
        <w:rPr>
          <w:sz w:val="32"/>
          <w:szCs w:val="32"/>
        </w:rPr>
        <w:t xml:space="preserve">at </w:t>
      </w:r>
      <w:r>
        <w:rPr>
          <w:sz w:val="32"/>
          <w:szCs w:val="32"/>
        </w:rPr>
        <w:t>and considers what is wit</w:t>
      </w:r>
      <w:r w:rsidR="004945FF">
        <w:rPr>
          <w:sz w:val="32"/>
          <w:szCs w:val="32"/>
        </w:rPr>
        <w:t>hin Domesday, largely by focusing</w:t>
      </w:r>
      <w:r>
        <w:rPr>
          <w:sz w:val="32"/>
          <w:szCs w:val="32"/>
        </w:rPr>
        <w:t xml:space="preserve"> on one particular area.</w:t>
      </w:r>
      <w:r w:rsidRPr="00000B2E">
        <w:rPr>
          <w:sz w:val="32"/>
          <w:szCs w:val="32"/>
        </w:rPr>
        <w:t xml:space="preserve"> </w:t>
      </w:r>
      <w:r w:rsidR="0028405E" w:rsidRPr="00000B2E">
        <w:rPr>
          <w:sz w:val="32"/>
          <w:szCs w:val="32"/>
        </w:rPr>
        <w:t xml:space="preserve">This seems to more a </w:t>
      </w:r>
      <w:r w:rsidR="00F8380D" w:rsidRPr="00000B2E">
        <w:rPr>
          <w:sz w:val="32"/>
          <w:szCs w:val="32"/>
        </w:rPr>
        <w:t>scholarly</w:t>
      </w:r>
      <w:r w:rsidR="0028405E" w:rsidRPr="00000B2E">
        <w:rPr>
          <w:sz w:val="32"/>
          <w:szCs w:val="32"/>
        </w:rPr>
        <w:t xml:space="preserve"> </w:t>
      </w:r>
      <w:r w:rsidR="00F8380D" w:rsidRPr="00000B2E">
        <w:rPr>
          <w:sz w:val="32"/>
          <w:szCs w:val="32"/>
        </w:rPr>
        <w:t>analysis</w:t>
      </w:r>
      <w:r w:rsidR="0028405E" w:rsidRPr="00000B2E">
        <w:rPr>
          <w:sz w:val="32"/>
          <w:szCs w:val="32"/>
        </w:rPr>
        <w:t xml:space="preserve"> work</w:t>
      </w:r>
      <w:r w:rsidR="00F8380D" w:rsidRPr="00000B2E">
        <w:rPr>
          <w:sz w:val="32"/>
          <w:szCs w:val="32"/>
        </w:rPr>
        <w:t xml:space="preserve"> as opposed to a study to introduce </w:t>
      </w:r>
      <w:r w:rsidR="00000B2E" w:rsidRPr="00000B2E">
        <w:rPr>
          <w:sz w:val="32"/>
          <w:szCs w:val="32"/>
        </w:rPr>
        <w:t>the topic to people</w:t>
      </w:r>
      <w:r w:rsidR="00F8380D" w:rsidRPr="00000B2E">
        <w:rPr>
          <w:sz w:val="32"/>
          <w:szCs w:val="32"/>
        </w:rPr>
        <w:t xml:space="preserve"> for the first time</w:t>
      </w:r>
      <w:r w:rsidR="0028405E" w:rsidRPr="00000B2E">
        <w:rPr>
          <w:sz w:val="32"/>
          <w:szCs w:val="32"/>
        </w:rPr>
        <w:t>.</w:t>
      </w:r>
      <w:r w:rsidR="008D48D6" w:rsidRPr="00000B2E">
        <w:rPr>
          <w:sz w:val="32"/>
          <w:szCs w:val="32"/>
        </w:rPr>
        <w:t xml:space="preserve"> Many sources are provided throughout the text, which </w:t>
      </w:r>
      <w:r w:rsidR="00000B2E" w:rsidRPr="00000B2E">
        <w:rPr>
          <w:sz w:val="32"/>
          <w:szCs w:val="32"/>
        </w:rPr>
        <w:t xml:space="preserve">overall </w:t>
      </w:r>
      <w:r w:rsidR="008D48D6" w:rsidRPr="00000B2E">
        <w:rPr>
          <w:sz w:val="32"/>
          <w:szCs w:val="32"/>
        </w:rPr>
        <w:t>supports the credibility of this book.</w:t>
      </w:r>
      <w:r w:rsidR="00FE6ADC" w:rsidRPr="00000B2E">
        <w:rPr>
          <w:sz w:val="32"/>
          <w:szCs w:val="32"/>
        </w:rPr>
        <w:t xml:space="preserve"> Following on from the rest of this book series, it is not the most easily </w:t>
      </w:r>
      <w:r w:rsidR="00000B2E" w:rsidRPr="00000B2E">
        <w:rPr>
          <w:sz w:val="32"/>
          <w:szCs w:val="32"/>
        </w:rPr>
        <w:t>accessible</w:t>
      </w:r>
      <w:r w:rsidR="00FE6ADC" w:rsidRPr="00000B2E">
        <w:rPr>
          <w:sz w:val="32"/>
          <w:szCs w:val="32"/>
        </w:rPr>
        <w:t xml:space="preserve"> of Domesday accounts, but </w:t>
      </w:r>
      <w:r w:rsidR="00000B2E" w:rsidRPr="00000B2E">
        <w:rPr>
          <w:sz w:val="32"/>
          <w:szCs w:val="32"/>
        </w:rPr>
        <w:t xml:space="preserve">it </w:t>
      </w:r>
      <w:r w:rsidR="00FE6ADC" w:rsidRPr="00000B2E">
        <w:rPr>
          <w:sz w:val="32"/>
          <w:szCs w:val="32"/>
        </w:rPr>
        <w:t>provides conside</w:t>
      </w:r>
      <w:r w:rsidR="00000B2E" w:rsidRPr="00000B2E">
        <w:rPr>
          <w:sz w:val="32"/>
          <w:szCs w:val="32"/>
        </w:rPr>
        <w:t>rable detail in understanding Domesday</w:t>
      </w:r>
      <w:r w:rsidR="00FE6ADC" w:rsidRPr="00000B2E">
        <w:rPr>
          <w:sz w:val="32"/>
          <w:szCs w:val="32"/>
        </w:rPr>
        <w:t xml:space="preserve"> rega</w:t>
      </w:r>
      <w:r w:rsidR="00000B2E" w:rsidRPr="00000B2E">
        <w:rPr>
          <w:sz w:val="32"/>
          <w:szCs w:val="32"/>
        </w:rPr>
        <w:t>rdless</w:t>
      </w:r>
      <w:r w:rsidR="00000B2E">
        <w:rPr>
          <w:sz w:val="32"/>
          <w:szCs w:val="32"/>
        </w:rPr>
        <w:t xml:space="preserve"> of this limitation</w:t>
      </w:r>
      <w:r w:rsidR="00FE6ADC" w:rsidRPr="00000B2E">
        <w:rPr>
          <w:sz w:val="32"/>
          <w:szCs w:val="32"/>
        </w:rPr>
        <w:t>.</w:t>
      </w:r>
      <w:r w:rsidR="00471419" w:rsidRPr="00952648">
        <w:rPr>
          <w:sz w:val="32"/>
          <w:szCs w:val="32"/>
        </w:rPr>
        <w:t xml:space="preserve"> In terms of </w:t>
      </w:r>
      <w:r w:rsidR="0099512B" w:rsidRPr="00952648">
        <w:rPr>
          <w:sz w:val="32"/>
          <w:szCs w:val="32"/>
        </w:rPr>
        <w:t xml:space="preserve">the </w:t>
      </w:r>
      <w:r w:rsidR="00471419" w:rsidRPr="00952648">
        <w:rPr>
          <w:sz w:val="32"/>
          <w:szCs w:val="32"/>
        </w:rPr>
        <w:t xml:space="preserve">writing </w:t>
      </w:r>
      <w:r w:rsidR="00434FC8" w:rsidRPr="00952648">
        <w:rPr>
          <w:sz w:val="32"/>
          <w:szCs w:val="32"/>
        </w:rPr>
        <w:t>style</w:t>
      </w:r>
      <w:r w:rsidR="0099512B" w:rsidRPr="00952648">
        <w:rPr>
          <w:sz w:val="32"/>
          <w:szCs w:val="32"/>
        </w:rPr>
        <w:t xml:space="preserve"> used</w:t>
      </w:r>
      <w:r w:rsidR="00434FC8" w:rsidRPr="00952648">
        <w:rPr>
          <w:sz w:val="32"/>
          <w:szCs w:val="32"/>
        </w:rPr>
        <w:t>,</w:t>
      </w:r>
      <w:r w:rsidR="00471419" w:rsidRPr="00952648">
        <w:rPr>
          <w:sz w:val="32"/>
          <w:szCs w:val="32"/>
        </w:rPr>
        <w:t xml:space="preserve"> it follows an </w:t>
      </w:r>
      <w:r w:rsidR="00BA1E5A" w:rsidRPr="00952648">
        <w:rPr>
          <w:sz w:val="32"/>
          <w:szCs w:val="32"/>
        </w:rPr>
        <w:t>exceptionally</w:t>
      </w:r>
      <w:r w:rsidR="00471419" w:rsidRPr="00952648">
        <w:rPr>
          <w:sz w:val="32"/>
          <w:szCs w:val="32"/>
        </w:rPr>
        <w:t xml:space="preserve"> analytical </w:t>
      </w:r>
      <w:r w:rsidR="00952648" w:rsidRPr="00952648">
        <w:rPr>
          <w:sz w:val="32"/>
          <w:szCs w:val="32"/>
        </w:rPr>
        <w:t>style and</w:t>
      </w:r>
      <w:r w:rsidR="004D44FD" w:rsidRPr="00952648">
        <w:rPr>
          <w:sz w:val="32"/>
          <w:szCs w:val="32"/>
        </w:rPr>
        <w:t xml:space="preserve"> </w:t>
      </w:r>
      <w:r w:rsidR="0099512B" w:rsidRPr="00952648">
        <w:rPr>
          <w:sz w:val="32"/>
          <w:szCs w:val="32"/>
        </w:rPr>
        <w:t>m</w:t>
      </w:r>
      <w:r w:rsidR="004D44FD" w:rsidRPr="00952648">
        <w:rPr>
          <w:sz w:val="32"/>
          <w:szCs w:val="32"/>
        </w:rPr>
        <w:t>aps are used throughout to convoy the information.</w:t>
      </w:r>
      <w:r w:rsidR="00952648">
        <w:rPr>
          <w:sz w:val="32"/>
          <w:szCs w:val="32"/>
        </w:rPr>
        <w:t xml:space="preserve"> Table</w:t>
      </w:r>
      <w:r w:rsidR="00B61322" w:rsidRPr="00952648">
        <w:rPr>
          <w:sz w:val="32"/>
          <w:szCs w:val="32"/>
        </w:rPr>
        <w:t>s are also used in the text</w:t>
      </w:r>
      <w:r w:rsidR="00952648">
        <w:rPr>
          <w:sz w:val="32"/>
          <w:szCs w:val="32"/>
        </w:rPr>
        <w:t xml:space="preserve"> to clarify the information in a simple and accessible manner</w:t>
      </w:r>
      <w:r w:rsidR="00B61322" w:rsidRPr="00952648">
        <w:rPr>
          <w:sz w:val="32"/>
          <w:szCs w:val="32"/>
        </w:rPr>
        <w:t>.</w:t>
      </w:r>
    </w:p>
    <w:p w14:paraId="29450E9E" w14:textId="77777777" w:rsidR="00BE303D" w:rsidRDefault="00BE303D" w:rsidP="00D6157D">
      <w:pPr>
        <w:rPr>
          <w:sz w:val="32"/>
          <w:szCs w:val="32"/>
        </w:rPr>
      </w:pPr>
    </w:p>
    <w:p w14:paraId="4F34220B" w14:textId="1E0AE141" w:rsidR="00D6157D" w:rsidRDefault="00D6157D" w:rsidP="00D6157D">
      <w:pPr>
        <w:rPr>
          <w:sz w:val="32"/>
          <w:szCs w:val="32"/>
        </w:rPr>
      </w:pPr>
    </w:p>
    <w:p w14:paraId="4AC889F0" w14:textId="6D94A6DF" w:rsidR="00D6157D" w:rsidRDefault="00D6157D" w:rsidP="00D6157D">
      <w:pPr>
        <w:rPr>
          <w:sz w:val="32"/>
          <w:szCs w:val="32"/>
        </w:rPr>
      </w:pPr>
      <w:r>
        <w:rPr>
          <w:sz w:val="32"/>
          <w:szCs w:val="32"/>
        </w:rPr>
        <w:t xml:space="preserve">The Domesday Geography of Northern England, H.C Darby and I.S Maxwell, 1967, University Printing Press, Cambridge, Cambridge University Press  </w:t>
      </w:r>
    </w:p>
    <w:p w14:paraId="7AD2A2BB" w14:textId="21575806" w:rsidR="00526702" w:rsidRPr="0082103E" w:rsidRDefault="00E63988" w:rsidP="00D6157D">
      <w:pPr>
        <w:rPr>
          <w:color w:val="0070C0"/>
          <w:sz w:val="32"/>
          <w:szCs w:val="32"/>
        </w:rPr>
      </w:pPr>
      <w:r>
        <w:rPr>
          <w:sz w:val="32"/>
          <w:szCs w:val="32"/>
        </w:rPr>
        <w:t>This is an a</w:t>
      </w:r>
      <w:r w:rsidR="00526702">
        <w:rPr>
          <w:sz w:val="32"/>
          <w:szCs w:val="32"/>
        </w:rPr>
        <w:t>uthor</w:t>
      </w:r>
      <w:r>
        <w:rPr>
          <w:sz w:val="32"/>
          <w:szCs w:val="32"/>
        </w:rPr>
        <w:t>it</w:t>
      </w:r>
      <w:r w:rsidR="00526702">
        <w:rPr>
          <w:sz w:val="32"/>
          <w:szCs w:val="32"/>
        </w:rPr>
        <w:t>ative account of the Domesday Book contents, at least in regard to the area described.</w:t>
      </w:r>
      <w:r w:rsidR="0028405E" w:rsidRPr="00000B2E">
        <w:rPr>
          <w:sz w:val="32"/>
          <w:szCs w:val="32"/>
        </w:rPr>
        <w:t xml:space="preserve"> Much l</w:t>
      </w:r>
      <w:r w:rsidR="00000B2E" w:rsidRPr="00000B2E">
        <w:rPr>
          <w:sz w:val="32"/>
          <w:szCs w:val="32"/>
        </w:rPr>
        <w:t>ike the others in this series this version is not geared towards</w:t>
      </w:r>
      <w:r w:rsidR="0028405E" w:rsidRPr="00000B2E">
        <w:rPr>
          <w:sz w:val="32"/>
          <w:szCs w:val="32"/>
        </w:rPr>
        <w:t xml:space="preserve"> a popular audience.</w:t>
      </w:r>
      <w:r w:rsidR="008D48D6" w:rsidRPr="00000B2E">
        <w:rPr>
          <w:sz w:val="32"/>
          <w:szCs w:val="32"/>
        </w:rPr>
        <w:t xml:space="preserve"> It also has various citations of other works dealing with the Domesday Book.</w:t>
      </w:r>
      <w:r w:rsidR="00625BE9" w:rsidRPr="00000B2E">
        <w:rPr>
          <w:sz w:val="32"/>
          <w:szCs w:val="32"/>
        </w:rPr>
        <w:t xml:space="preserve"> The length of the book and the amount of topics </w:t>
      </w:r>
      <w:r w:rsidR="00000B2E" w:rsidRPr="00000B2E">
        <w:rPr>
          <w:sz w:val="32"/>
          <w:szCs w:val="32"/>
        </w:rPr>
        <w:t xml:space="preserve">covered </w:t>
      </w:r>
      <w:r w:rsidR="00625BE9" w:rsidRPr="00000B2E">
        <w:rPr>
          <w:sz w:val="32"/>
          <w:szCs w:val="32"/>
        </w:rPr>
        <w:t xml:space="preserve">in it mean it is not easy to access but </w:t>
      </w:r>
      <w:r w:rsidR="00000B2E" w:rsidRPr="00000B2E">
        <w:rPr>
          <w:sz w:val="32"/>
          <w:szCs w:val="32"/>
        </w:rPr>
        <w:t xml:space="preserve">it </w:t>
      </w:r>
      <w:r w:rsidR="00625BE9" w:rsidRPr="00000B2E">
        <w:rPr>
          <w:sz w:val="32"/>
          <w:szCs w:val="32"/>
        </w:rPr>
        <w:t xml:space="preserve">is </w:t>
      </w:r>
      <w:r w:rsidR="00000B2E" w:rsidRPr="00000B2E">
        <w:rPr>
          <w:sz w:val="32"/>
          <w:szCs w:val="32"/>
        </w:rPr>
        <w:t>steeped</w:t>
      </w:r>
      <w:r w:rsidR="00000B2E">
        <w:rPr>
          <w:sz w:val="32"/>
          <w:szCs w:val="32"/>
        </w:rPr>
        <w:t xml:space="preserve"> in</w:t>
      </w:r>
      <w:r w:rsidR="00625BE9" w:rsidRPr="00000B2E">
        <w:rPr>
          <w:sz w:val="32"/>
          <w:szCs w:val="32"/>
        </w:rPr>
        <w:t xml:space="preserve"> research on this subject matter.</w:t>
      </w:r>
      <w:r w:rsidR="00952648">
        <w:rPr>
          <w:color w:val="0070C0"/>
          <w:sz w:val="32"/>
          <w:szCs w:val="32"/>
        </w:rPr>
        <w:t xml:space="preserve"> </w:t>
      </w:r>
      <w:r w:rsidR="00952648" w:rsidRPr="00952648">
        <w:rPr>
          <w:sz w:val="32"/>
          <w:szCs w:val="32"/>
        </w:rPr>
        <w:t>I</w:t>
      </w:r>
      <w:r w:rsidR="0082103E" w:rsidRPr="00952648">
        <w:rPr>
          <w:sz w:val="32"/>
          <w:szCs w:val="32"/>
        </w:rPr>
        <w:t>n terms of the writing style, it is highly descriptive, going over the contents in vivid detail.</w:t>
      </w:r>
      <w:r w:rsidR="00F302AF" w:rsidRPr="00952648">
        <w:rPr>
          <w:sz w:val="32"/>
          <w:szCs w:val="32"/>
        </w:rPr>
        <w:t xml:space="preserve"> Much like the other books in the series, it makes extensive use of maps.</w:t>
      </w:r>
      <w:r w:rsidR="00952648" w:rsidRPr="00952648">
        <w:rPr>
          <w:sz w:val="32"/>
          <w:szCs w:val="32"/>
        </w:rPr>
        <w:t xml:space="preserve"> Additionally, it uses table</w:t>
      </w:r>
      <w:r w:rsidR="00DF34D0" w:rsidRPr="00952648">
        <w:rPr>
          <w:sz w:val="32"/>
          <w:szCs w:val="32"/>
        </w:rPr>
        <w:t>s to explain information</w:t>
      </w:r>
      <w:r w:rsidR="00952648">
        <w:rPr>
          <w:color w:val="0070C0"/>
          <w:sz w:val="32"/>
          <w:szCs w:val="32"/>
        </w:rPr>
        <w:t xml:space="preserve">. </w:t>
      </w:r>
    </w:p>
    <w:p w14:paraId="621CF559" w14:textId="0BFD3200" w:rsidR="00D6157D" w:rsidRDefault="00D6157D" w:rsidP="00D6157D">
      <w:pPr>
        <w:rPr>
          <w:sz w:val="32"/>
          <w:szCs w:val="32"/>
        </w:rPr>
      </w:pPr>
    </w:p>
    <w:p w14:paraId="75C83137" w14:textId="0A37E8E5" w:rsidR="00D6157D" w:rsidRDefault="00D6157D" w:rsidP="00D6157D">
      <w:pPr>
        <w:rPr>
          <w:sz w:val="32"/>
          <w:szCs w:val="32"/>
        </w:rPr>
      </w:pPr>
      <w:r>
        <w:rPr>
          <w:sz w:val="32"/>
          <w:szCs w:val="32"/>
        </w:rPr>
        <w:t xml:space="preserve">The Domesday Geography of South-East England, H.C Darby and E.MJ </w:t>
      </w:r>
      <w:r w:rsidRPr="00952648">
        <w:rPr>
          <w:sz w:val="32"/>
          <w:szCs w:val="32"/>
        </w:rPr>
        <w:t>Cam</w:t>
      </w:r>
      <w:r w:rsidR="00EA422A" w:rsidRPr="00952648">
        <w:rPr>
          <w:sz w:val="32"/>
          <w:szCs w:val="32"/>
        </w:rPr>
        <w:t>p</w:t>
      </w:r>
      <w:r w:rsidRPr="00952648">
        <w:rPr>
          <w:sz w:val="32"/>
          <w:szCs w:val="32"/>
        </w:rPr>
        <w:t xml:space="preserve">bell, </w:t>
      </w:r>
      <w:r>
        <w:rPr>
          <w:sz w:val="32"/>
          <w:szCs w:val="32"/>
        </w:rPr>
        <w:t xml:space="preserve">1967, University Printing Press, Cambridge, Cambridge University Press </w:t>
      </w:r>
      <w:r w:rsidR="00526702">
        <w:rPr>
          <w:sz w:val="32"/>
          <w:szCs w:val="32"/>
        </w:rPr>
        <w:t xml:space="preserve">  </w:t>
      </w:r>
    </w:p>
    <w:p w14:paraId="2121B4BE" w14:textId="18FA2D34" w:rsidR="00526702" w:rsidRPr="00434FC8" w:rsidRDefault="00E63988" w:rsidP="00D6157D">
      <w:pPr>
        <w:rPr>
          <w:color w:val="0070C0"/>
          <w:sz w:val="32"/>
          <w:szCs w:val="32"/>
        </w:rPr>
      </w:pPr>
      <w:r>
        <w:rPr>
          <w:sz w:val="32"/>
          <w:szCs w:val="32"/>
        </w:rPr>
        <w:t>This text o</w:t>
      </w:r>
      <w:r w:rsidR="00526702">
        <w:rPr>
          <w:sz w:val="32"/>
          <w:szCs w:val="32"/>
        </w:rPr>
        <w:t xml:space="preserve">nly deals with a fraction of the original </w:t>
      </w:r>
      <w:r>
        <w:rPr>
          <w:sz w:val="32"/>
          <w:szCs w:val="32"/>
        </w:rPr>
        <w:t xml:space="preserve">Domesday Book </w:t>
      </w:r>
      <w:r w:rsidR="00526702">
        <w:rPr>
          <w:sz w:val="32"/>
          <w:szCs w:val="32"/>
        </w:rPr>
        <w:t xml:space="preserve">text but </w:t>
      </w:r>
      <w:r>
        <w:rPr>
          <w:sz w:val="32"/>
          <w:szCs w:val="32"/>
        </w:rPr>
        <w:t xml:space="preserve">it is nonetheless </w:t>
      </w:r>
      <w:r w:rsidR="00000B2E">
        <w:rPr>
          <w:sz w:val="32"/>
          <w:szCs w:val="32"/>
        </w:rPr>
        <w:t>a rich source of</w:t>
      </w:r>
      <w:r w:rsidR="00526702">
        <w:rPr>
          <w:sz w:val="32"/>
          <w:szCs w:val="32"/>
        </w:rPr>
        <w:t xml:space="preserve"> information and </w:t>
      </w:r>
      <w:r>
        <w:rPr>
          <w:sz w:val="32"/>
          <w:szCs w:val="32"/>
        </w:rPr>
        <w:t>much</w:t>
      </w:r>
      <w:r w:rsidR="00526702">
        <w:rPr>
          <w:sz w:val="32"/>
          <w:szCs w:val="32"/>
        </w:rPr>
        <w:t xml:space="preserve"> can be lea</w:t>
      </w:r>
      <w:r>
        <w:rPr>
          <w:sz w:val="32"/>
          <w:szCs w:val="32"/>
        </w:rPr>
        <w:t>r</w:t>
      </w:r>
      <w:r w:rsidR="00526702">
        <w:rPr>
          <w:sz w:val="32"/>
          <w:szCs w:val="32"/>
        </w:rPr>
        <w:t>ned from it</w:t>
      </w:r>
      <w:r>
        <w:rPr>
          <w:sz w:val="32"/>
          <w:szCs w:val="32"/>
        </w:rPr>
        <w:t>.</w:t>
      </w:r>
      <w:r w:rsidR="0028405E">
        <w:rPr>
          <w:sz w:val="32"/>
          <w:szCs w:val="32"/>
        </w:rPr>
        <w:t xml:space="preserve"> </w:t>
      </w:r>
      <w:r w:rsidR="0028405E" w:rsidRPr="00000B2E">
        <w:rPr>
          <w:sz w:val="32"/>
          <w:szCs w:val="32"/>
        </w:rPr>
        <w:t xml:space="preserve">The intended purpose of the text appears to be </w:t>
      </w:r>
      <w:r w:rsidR="0002403A" w:rsidRPr="00000B2E">
        <w:rPr>
          <w:sz w:val="32"/>
          <w:szCs w:val="32"/>
        </w:rPr>
        <w:t>scholarly</w:t>
      </w:r>
      <w:r w:rsidR="00A55A81" w:rsidRPr="00000B2E">
        <w:rPr>
          <w:sz w:val="32"/>
          <w:szCs w:val="32"/>
        </w:rPr>
        <w:t xml:space="preserve"> matters</w:t>
      </w:r>
      <w:r w:rsidR="0028405E" w:rsidRPr="00000B2E">
        <w:rPr>
          <w:sz w:val="32"/>
          <w:szCs w:val="32"/>
        </w:rPr>
        <w:t xml:space="preserve"> rather</w:t>
      </w:r>
      <w:r w:rsidR="00A55A81" w:rsidRPr="00000B2E">
        <w:rPr>
          <w:sz w:val="32"/>
          <w:szCs w:val="32"/>
        </w:rPr>
        <w:t xml:space="preserve"> than for widespread reading. </w:t>
      </w:r>
      <w:r w:rsidR="00000B2E" w:rsidRPr="00000B2E">
        <w:rPr>
          <w:sz w:val="32"/>
          <w:szCs w:val="32"/>
        </w:rPr>
        <w:t xml:space="preserve"> In common with the other books in this</w:t>
      </w:r>
      <w:r w:rsidR="008D48D6" w:rsidRPr="00000B2E">
        <w:rPr>
          <w:sz w:val="32"/>
          <w:szCs w:val="32"/>
        </w:rPr>
        <w:t xml:space="preserve"> series, there are considerable citations of other writing on this topic, suggesting that the book is authoritative in regards to Domesday.</w:t>
      </w:r>
      <w:r w:rsidR="00625BE9" w:rsidRPr="00000B2E">
        <w:rPr>
          <w:sz w:val="32"/>
          <w:szCs w:val="32"/>
        </w:rPr>
        <w:t xml:space="preserve"> The vast scale of the text means it</w:t>
      </w:r>
      <w:r w:rsidR="00000B2E" w:rsidRPr="00000B2E">
        <w:rPr>
          <w:sz w:val="32"/>
          <w:szCs w:val="32"/>
        </w:rPr>
        <w:t xml:space="preserve"> is</w:t>
      </w:r>
      <w:r w:rsidR="00625BE9" w:rsidRPr="00000B2E">
        <w:rPr>
          <w:sz w:val="32"/>
          <w:szCs w:val="32"/>
        </w:rPr>
        <w:t xml:space="preserve"> not the most easily accessible </w:t>
      </w:r>
      <w:r w:rsidR="00434FC8" w:rsidRPr="00000B2E">
        <w:rPr>
          <w:sz w:val="32"/>
          <w:szCs w:val="32"/>
        </w:rPr>
        <w:t>account,</w:t>
      </w:r>
      <w:r w:rsidR="00625BE9" w:rsidRPr="00000B2E">
        <w:rPr>
          <w:sz w:val="32"/>
          <w:szCs w:val="32"/>
        </w:rPr>
        <w:t xml:space="preserve"> but it is also </w:t>
      </w:r>
      <w:r w:rsidR="00434FC8" w:rsidRPr="00000B2E">
        <w:rPr>
          <w:sz w:val="32"/>
          <w:szCs w:val="32"/>
        </w:rPr>
        <w:t>containing</w:t>
      </w:r>
      <w:r w:rsidR="00625BE9" w:rsidRPr="00000B2E">
        <w:rPr>
          <w:sz w:val="32"/>
          <w:szCs w:val="32"/>
        </w:rPr>
        <w:t xml:space="preserve"> considered </w:t>
      </w:r>
      <w:r w:rsidR="00000B2E" w:rsidRPr="00000B2E">
        <w:rPr>
          <w:sz w:val="32"/>
          <w:szCs w:val="32"/>
        </w:rPr>
        <w:t xml:space="preserve">and useful </w:t>
      </w:r>
      <w:r w:rsidR="00625BE9" w:rsidRPr="00000B2E">
        <w:rPr>
          <w:sz w:val="32"/>
          <w:szCs w:val="32"/>
        </w:rPr>
        <w:t>research on the Domesday Book.</w:t>
      </w:r>
      <w:r w:rsidR="00542DE5" w:rsidRPr="00952648">
        <w:rPr>
          <w:sz w:val="32"/>
          <w:szCs w:val="32"/>
        </w:rPr>
        <w:t xml:space="preserve"> </w:t>
      </w:r>
      <w:r w:rsidR="00434FC8" w:rsidRPr="00952648">
        <w:rPr>
          <w:sz w:val="32"/>
          <w:szCs w:val="32"/>
        </w:rPr>
        <w:t xml:space="preserve">Another </w:t>
      </w:r>
      <w:r w:rsidR="00952648" w:rsidRPr="00952648">
        <w:rPr>
          <w:sz w:val="32"/>
          <w:szCs w:val="32"/>
        </w:rPr>
        <w:t>practice this text uses to conve</w:t>
      </w:r>
      <w:r w:rsidR="00434FC8" w:rsidRPr="00952648">
        <w:rPr>
          <w:sz w:val="32"/>
          <w:szCs w:val="32"/>
        </w:rPr>
        <w:t xml:space="preserve">y its information is maps for the locations </w:t>
      </w:r>
      <w:r w:rsidR="00377B16" w:rsidRPr="00952648">
        <w:rPr>
          <w:sz w:val="32"/>
          <w:szCs w:val="32"/>
        </w:rPr>
        <w:t>featured</w:t>
      </w:r>
      <w:r w:rsidR="00BB0ACD" w:rsidRPr="00952648">
        <w:rPr>
          <w:sz w:val="32"/>
          <w:szCs w:val="32"/>
        </w:rPr>
        <w:t xml:space="preserve"> throughout the book. </w:t>
      </w:r>
      <w:r w:rsidR="00377B16" w:rsidRPr="00952648">
        <w:rPr>
          <w:sz w:val="32"/>
          <w:szCs w:val="32"/>
        </w:rPr>
        <w:t>Likewise,</w:t>
      </w:r>
      <w:r w:rsidR="00BB0ACD" w:rsidRPr="00952648">
        <w:rPr>
          <w:sz w:val="32"/>
          <w:szCs w:val="32"/>
        </w:rPr>
        <w:t xml:space="preserve"> </w:t>
      </w:r>
      <w:r w:rsidR="00952648" w:rsidRPr="00952648">
        <w:rPr>
          <w:sz w:val="32"/>
          <w:szCs w:val="32"/>
        </w:rPr>
        <w:t>tables</w:t>
      </w:r>
      <w:r w:rsidR="00BB0ACD" w:rsidRPr="00952648">
        <w:rPr>
          <w:sz w:val="32"/>
          <w:szCs w:val="32"/>
        </w:rPr>
        <w:t xml:space="preserve"> are used</w:t>
      </w:r>
      <w:r w:rsidR="00377B16" w:rsidRPr="00952648">
        <w:rPr>
          <w:sz w:val="32"/>
          <w:szCs w:val="32"/>
        </w:rPr>
        <w:t xml:space="preserve"> </w:t>
      </w:r>
      <w:r w:rsidR="00952648" w:rsidRPr="00952648">
        <w:rPr>
          <w:sz w:val="32"/>
          <w:szCs w:val="32"/>
        </w:rPr>
        <w:t xml:space="preserve">for </w:t>
      </w:r>
      <w:r w:rsidR="00377B16" w:rsidRPr="00952648">
        <w:rPr>
          <w:sz w:val="32"/>
          <w:szCs w:val="32"/>
        </w:rPr>
        <w:t>statistics in regard to both individuals and areas.</w:t>
      </w:r>
    </w:p>
    <w:p w14:paraId="59E00D76" w14:textId="03715E55" w:rsidR="00526702" w:rsidRDefault="00526702" w:rsidP="00D6157D">
      <w:pPr>
        <w:rPr>
          <w:sz w:val="32"/>
          <w:szCs w:val="32"/>
        </w:rPr>
      </w:pPr>
    </w:p>
    <w:p w14:paraId="2F3C9D06" w14:textId="36D5E27F" w:rsidR="00526702" w:rsidRDefault="00526702" w:rsidP="00D6157D">
      <w:pPr>
        <w:rPr>
          <w:sz w:val="32"/>
          <w:szCs w:val="32"/>
        </w:rPr>
      </w:pPr>
      <w:r>
        <w:rPr>
          <w:sz w:val="32"/>
          <w:szCs w:val="32"/>
        </w:rPr>
        <w:t xml:space="preserve">Domesday Book Vol 4, 1811 </w:t>
      </w:r>
    </w:p>
    <w:p w14:paraId="465EF695" w14:textId="4E155C2E" w:rsidR="00526702" w:rsidRPr="003C4D16" w:rsidRDefault="00526702" w:rsidP="00D6157D">
      <w:pPr>
        <w:rPr>
          <w:color w:val="0070C0"/>
          <w:sz w:val="32"/>
          <w:szCs w:val="32"/>
        </w:rPr>
      </w:pPr>
      <w:r>
        <w:rPr>
          <w:sz w:val="32"/>
          <w:szCs w:val="32"/>
        </w:rPr>
        <w:t>This account is es</w:t>
      </w:r>
      <w:r w:rsidR="00E63988">
        <w:rPr>
          <w:sz w:val="32"/>
          <w:szCs w:val="32"/>
        </w:rPr>
        <w:t>sentially</w:t>
      </w:r>
      <w:r>
        <w:rPr>
          <w:sz w:val="32"/>
          <w:szCs w:val="32"/>
        </w:rPr>
        <w:t xml:space="preserve"> a recreation of the </w:t>
      </w:r>
      <w:r w:rsidR="00E63988">
        <w:rPr>
          <w:sz w:val="32"/>
          <w:szCs w:val="32"/>
        </w:rPr>
        <w:t>original text contents but it</w:t>
      </w:r>
      <w:r>
        <w:rPr>
          <w:sz w:val="32"/>
          <w:szCs w:val="32"/>
        </w:rPr>
        <w:t xml:space="preserve"> endeavours to differ from the original source material through better organisation. This </w:t>
      </w:r>
      <w:r w:rsidR="00000B2E">
        <w:rPr>
          <w:sz w:val="32"/>
          <w:szCs w:val="32"/>
        </w:rPr>
        <w:t xml:space="preserve">version of the Domesday Book </w:t>
      </w:r>
      <w:r>
        <w:rPr>
          <w:sz w:val="32"/>
          <w:szCs w:val="32"/>
        </w:rPr>
        <w:t>is definitely intended as a scho</w:t>
      </w:r>
      <w:r w:rsidR="00E63988">
        <w:rPr>
          <w:sz w:val="32"/>
          <w:szCs w:val="32"/>
        </w:rPr>
        <w:t>l</w:t>
      </w:r>
      <w:r w:rsidR="00000B2E">
        <w:rPr>
          <w:sz w:val="32"/>
          <w:szCs w:val="32"/>
        </w:rPr>
        <w:t>arly source</w:t>
      </w:r>
      <w:r>
        <w:rPr>
          <w:sz w:val="32"/>
          <w:szCs w:val="32"/>
        </w:rPr>
        <w:t xml:space="preserve"> on the matter</w:t>
      </w:r>
      <w:r w:rsidR="00E63988">
        <w:rPr>
          <w:sz w:val="32"/>
          <w:szCs w:val="32"/>
        </w:rPr>
        <w:t>s covered in the original</w:t>
      </w:r>
      <w:r>
        <w:rPr>
          <w:sz w:val="32"/>
          <w:szCs w:val="32"/>
        </w:rPr>
        <w:t>.</w:t>
      </w:r>
      <w:r w:rsidR="003C4D16">
        <w:rPr>
          <w:sz w:val="32"/>
          <w:szCs w:val="32"/>
        </w:rPr>
        <w:t xml:space="preserve"> </w:t>
      </w:r>
      <w:r w:rsidR="003C4D16" w:rsidRPr="00000B2E">
        <w:rPr>
          <w:sz w:val="32"/>
          <w:szCs w:val="32"/>
        </w:rPr>
        <w:t xml:space="preserve">Given that it was originally created as part of a government commission, </w:t>
      </w:r>
      <w:r w:rsidR="00000B2E">
        <w:rPr>
          <w:sz w:val="32"/>
          <w:szCs w:val="32"/>
        </w:rPr>
        <w:t xml:space="preserve">as is mentioned in the book, </w:t>
      </w:r>
      <w:r w:rsidR="003C4D16" w:rsidRPr="00000B2E">
        <w:rPr>
          <w:sz w:val="32"/>
          <w:szCs w:val="32"/>
        </w:rPr>
        <w:t>it can be taken that this text was not intended for the use of a general audience.</w:t>
      </w:r>
    </w:p>
    <w:p w14:paraId="0B73D53D" w14:textId="77777777" w:rsidR="00D6157D" w:rsidRDefault="00D6157D" w:rsidP="00D6157D">
      <w:pPr>
        <w:rPr>
          <w:sz w:val="32"/>
          <w:szCs w:val="32"/>
        </w:rPr>
      </w:pPr>
    </w:p>
    <w:p w14:paraId="22704B9D" w14:textId="77777777" w:rsidR="00D6157D" w:rsidRDefault="00D6157D" w:rsidP="00D6157D">
      <w:pPr>
        <w:rPr>
          <w:sz w:val="32"/>
          <w:szCs w:val="32"/>
        </w:rPr>
      </w:pPr>
    </w:p>
    <w:p w14:paraId="4470BF35" w14:textId="34641B23" w:rsidR="00D6157D" w:rsidRDefault="00D6157D" w:rsidP="00D6157D">
      <w:pPr>
        <w:rPr>
          <w:sz w:val="32"/>
          <w:szCs w:val="32"/>
        </w:rPr>
      </w:pPr>
    </w:p>
    <w:p w14:paraId="7F71E11B" w14:textId="77777777" w:rsidR="00D6157D" w:rsidRDefault="00D6157D" w:rsidP="00D6157D">
      <w:pPr>
        <w:rPr>
          <w:sz w:val="32"/>
          <w:szCs w:val="32"/>
        </w:rPr>
      </w:pPr>
    </w:p>
    <w:p w14:paraId="70EC8B06" w14:textId="77777777" w:rsidR="00D6157D" w:rsidRPr="00336257" w:rsidRDefault="00D6157D" w:rsidP="006D1EBE">
      <w:pPr>
        <w:rPr>
          <w:sz w:val="32"/>
          <w:szCs w:val="32"/>
        </w:rPr>
      </w:pPr>
    </w:p>
    <w:p w14:paraId="3F6A6416" w14:textId="77777777" w:rsidR="00336257" w:rsidRPr="00336257" w:rsidRDefault="00336257" w:rsidP="006D1EBE">
      <w:pPr>
        <w:rPr>
          <w:sz w:val="32"/>
          <w:szCs w:val="32"/>
        </w:rPr>
      </w:pPr>
    </w:p>
    <w:sectPr w:rsidR="00336257" w:rsidRPr="003362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CE7"/>
    <w:rsid w:val="00000B2E"/>
    <w:rsid w:val="0002403A"/>
    <w:rsid w:val="000675F0"/>
    <w:rsid w:val="00075346"/>
    <w:rsid w:val="000F2405"/>
    <w:rsid w:val="00104384"/>
    <w:rsid w:val="001156E3"/>
    <w:rsid w:val="001262CE"/>
    <w:rsid w:val="001C4F72"/>
    <w:rsid w:val="001E0163"/>
    <w:rsid w:val="001F6B06"/>
    <w:rsid w:val="0020698D"/>
    <w:rsid w:val="00220124"/>
    <w:rsid w:val="00225187"/>
    <w:rsid w:val="00242503"/>
    <w:rsid w:val="002626DE"/>
    <w:rsid w:val="0026725F"/>
    <w:rsid w:val="0028405E"/>
    <w:rsid w:val="002B38C4"/>
    <w:rsid w:val="002D093C"/>
    <w:rsid w:val="0030218F"/>
    <w:rsid w:val="00336257"/>
    <w:rsid w:val="0034643B"/>
    <w:rsid w:val="00377B16"/>
    <w:rsid w:val="00394396"/>
    <w:rsid w:val="003C335E"/>
    <w:rsid w:val="003C4D16"/>
    <w:rsid w:val="003C5E56"/>
    <w:rsid w:val="003F7419"/>
    <w:rsid w:val="004135D6"/>
    <w:rsid w:val="00427732"/>
    <w:rsid w:val="00434FC8"/>
    <w:rsid w:val="004613AD"/>
    <w:rsid w:val="004629AE"/>
    <w:rsid w:val="00471419"/>
    <w:rsid w:val="00472FD5"/>
    <w:rsid w:val="004945FF"/>
    <w:rsid w:val="004C5A5F"/>
    <w:rsid w:val="004D44FD"/>
    <w:rsid w:val="00526702"/>
    <w:rsid w:val="00542DE5"/>
    <w:rsid w:val="00572003"/>
    <w:rsid w:val="00591C05"/>
    <w:rsid w:val="00604611"/>
    <w:rsid w:val="006215DC"/>
    <w:rsid w:val="00624066"/>
    <w:rsid w:val="00625BE9"/>
    <w:rsid w:val="00635CB3"/>
    <w:rsid w:val="0064268D"/>
    <w:rsid w:val="006552F7"/>
    <w:rsid w:val="00692C08"/>
    <w:rsid w:val="006A1C64"/>
    <w:rsid w:val="006A271A"/>
    <w:rsid w:val="006A4F07"/>
    <w:rsid w:val="006B163B"/>
    <w:rsid w:val="006C0D1D"/>
    <w:rsid w:val="006D1EBE"/>
    <w:rsid w:val="006E5805"/>
    <w:rsid w:val="00726775"/>
    <w:rsid w:val="007833EA"/>
    <w:rsid w:val="007835FE"/>
    <w:rsid w:val="007B1B2A"/>
    <w:rsid w:val="007E3756"/>
    <w:rsid w:val="007F4848"/>
    <w:rsid w:val="00820519"/>
    <w:rsid w:val="00820BDC"/>
    <w:rsid w:val="0082103E"/>
    <w:rsid w:val="008D3E03"/>
    <w:rsid w:val="008D48D6"/>
    <w:rsid w:val="00952648"/>
    <w:rsid w:val="009714B9"/>
    <w:rsid w:val="0099512B"/>
    <w:rsid w:val="009E2790"/>
    <w:rsid w:val="009E65AD"/>
    <w:rsid w:val="00A27E75"/>
    <w:rsid w:val="00A40D89"/>
    <w:rsid w:val="00A55A81"/>
    <w:rsid w:val="00A55CE7"/>
    <w:rsid w:val="00A57BBC"/>
    <w:rsid w:val="00AD1C85"/>
    <w:rsid w:val="00AF7B48"/>
    <w:rsid w:val="00B32507"/>
    <w:rsid w:val="00B4114F"/>
    <w:rsid w:val="00B61322"/>
    <w:rsid w:val="00B7585D"/>
    <w:rsid w:val="00BA1E5A"/>
    <w:rsid w:val="00BB0ACD"/>
    <w:rsid w:val="00BB3684"/>
    <w:rsid w:val="00BE303D"/>
    <w:rsid w:val="00C20057"/>
    <w:rsid w:val="00CD61EA"/>
    <w:rsid w:val="00CD7928"/>
    <w:rsid w:val="00D22787"/>
    <w:rsid w:val="00D47056"/>
    <w:rsid w:val="00D6157D"/>
    <w:rsid w:val="00D73C80"/>
    <w:rsid w:val="00DC7B66"/>
    <w:rsid w:val="00DF34D0"/>
    <w:rsid w:val="00DF64F6"/>
    <w:rsid w:val="00DF7A7C"/>
    <w:rsid w:val="00E63988"/>
    <w:rsid w:val="00E73BA2"/>
    <w:rsid w:val="00E96BCD"/>
    <w:rsid w:val="00EA422A"/>
    <w:rsid w:val="00EF1F9A"/>
    <w:rsid w:val="00F302AF"/>
    <w:rsid w:val="00F35F65"/>
    <w:rsid w:val="00F54703"/>
    <w:rsid w:val="00F56352"/>
    <w:rsid w:val="00F8380D"/>
    <w:rsid w:val="00F9470A"/>
    <w:rsid w:val="00FB474F"/>
    <w:rsid w:val="00FD2E62"/>
    <w:rsid w:val="00FE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D5CF0"/>
  <w15:chartTrackingRefBased/>
  <w15:docId w15:val="{1D75AE62-22E2-4F09-99F0-57D6195A1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B16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mesday.pase.ac.uk/" TargetMode="External"/><Relationship Id="rId4" Type="http://schemas.openxmlformats.org/officeDocument/2006/relationships/hyperlink" Target="https://opendomesday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Wilson (1600857)</dc:creator>
  <cp:keywords/>
  <dc:description/>
  <cp:lastModifiedBy>Bronwen ( Blue ) Powell</cp:lastModifiedBy>
  <cp:revision>3</cp:revision>
  <dcterms:created xsi:type="dcterms:W3CDTF">2019-10-31T14:31:00Z</dcterms:created>
  <dcterms:modified xsi:type="dcterms:W3CDTF">2019-10-31T14:32:00Z</dcterms:modified>
</cp:coreProperties>
</file>