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3FCCA27E" wp14:textId="26102D86">
      <w:pPr>
        <w:pStyle w:val="Title"/>
      </w:pPr>
      <w:r w:rsidR="6135226B">
        <w:rPr/>
        <w:t>Dubai Fabric Business Plan and Reflection</w:t>
      </w:r>
    </w:p>
    <w:p w:rsidR="5B6D4152" w:rsidP="6135226B" w:rsidRDefault="5B6D4152" w14:paraId="77E9839E" w14:textId="2C22948A">
      <w:pPr>
        <w:pStyle w:val="Normal"/>
      </w:pPr>
      <w:r w:rsidR="5B6D4152">
        <w:rPr/>
        <w:t xml:space="preserve">Fatou Kombeh Bojang </w:t>
      </w:r>
    </w:p>
    <w:p w:rsidR="5B6D4152" w:rsidP="6135226B" w:rsidRDefault="5B6D4152" w14:paraId="24E0183F" w14:textId="4FA1D532">
      <w:pPr>
        <w:pStyle w:val="Normal"/>
      </w:pPr>
      <w:r w:rsidR="5B6D4152">
        <w:rPr/>
        <w:t>Student No.2418653</w:t>
      </w:r>
    </w:p>
    <w:p w:rsidR="5B6D4152" w:rsidP="6135226B" w:rsidRDefault="5B6D4152" w14:paraId="5FE65B3E" w14:textId="774C5FB6">
      <w:pPr>
        <w:pStyle w:val="Normal"/>
      </w:pPr>
      <w:r w:rsidR="5B6D4152">
        <w:rPr/>
        <w:t>Module Name – BMSW4011</w:t>
      </w:r>
    </w:p>
    <w:p w:rsidR="5B6D4152" w:rsidP="6135226B" w:rsidRDefault="5B6D4152" w14:paraId="4BA9A816" w14:textId="24BBEEC5">
      <w:pPr>
        <w:pStyle w:val="Normal"/>
      </w:pPr>
      <w:r w:rsidR="5B6D4152">
        <w:rPr/>
        <w:t>Module  Lead</w:t>
      </w:r>
      <w:r w:rsidR="5B6D4152">
        <w:rPr/>
        <w:t xml:space="preserve"> Mel Squire </w:t>
      </w:r>
    </w:p>
    <w:p w:rsidR="5B6D4152" w:rsidP="6135226B" w:rsidRDefault="5B6D4152" w14:paraId="24143E53" w14:textId="16ED6F5E">
      <w:pPr>
        <w:pStyle w:val="Normal"/>
      </w:pPr>
      <w:r w:rsidR="5B6D4152">
        <w:rPr/>
        <w:t>Due Date 6</w:t>
      </w:r>
      <w:r w:rsidRPr="6135226B" w:rsidR="5B6D4152">
        <w:rPr>
          <w:vertAlign w:val="superscript"/>
        </w:rPr>
        <w:t>th</w:t>
      </w:r>
      <w:r w:rsidR="5B6D4152">
        <w:rPr/>
        <w:t xml:space="preserve"> March 2026</w:t>
      </w:r>
    </w:p>
    <w:p w:rsidR="0881A7C7" w:rsidP="6135226B" w:rsidRDefault="0881A7C7" w14:paraId="277B0823" w14:textId="7C7A46B9">
      <w:pPr>
        <w:pStyle w:val="Heading1"/>
      </w:pPr>
      <w:r w:rsidR="0881A7C7">
        <w:rPr/>
        <w:t>Company Name and Concept</w:t>
      </w:r>
    </w:p>
    <w:p xmlns:wp14="http://schemas.microsoft.com/office/word/2010/wordml" w14:paraId="6A8B49D4" wp14:noSpellErr="1" wp14:textId="18B4289D">
      <w:r w:rsidR="6135226B">
        <w:rPr/>
        <w:t>Dubai Fabric is a proposed retail and wholesale business that will import high-quality African fabrics from Dubai and sell them in Newport, South Wales. The business will specialise in premium fabrics such as Ankara, lace and chiffon that are commonly used for weddings, Eid celebrations, Ramadan and other cultural events. Dubai is one of the world's major international textile trading hubs and provides access to authentic materials, unique patterns and competitive wholesale prices. By sourcing fabrics directly from Dubai, the business will offer distinctive products that are not widely available in South Wales.</w:t>
      </w:r>
      <w:r>
        <w:br/>
      </w:r>
      <w:r>
        <w:br/>
      </w:r>
      <w:r w:rsidR="6135226B">
        <w:rPr/>
        <w:t>The business will initially operate as a physical retail shop in Newport, allowing customers to see and feel the fabrics before purchasing. In addition to retail sales, Dubai Fabric will also offer wholesale supply to local tailors and designers who require quality materials for custom clothing. In the longer term, the business aims to develop an online store to reach customers across the UK.</w:t>
      </w:r>
    </w:p>
    <w:p xmlns:wp14="http://schemas.microsoft.com/office/word/2010/wordml" w14:paraId="771E2841" wp14:noSpellErr="1" wp14:textId="0237F735">
      <w:pPr>
        <w:pStyle w:val="Heading1"/>
      </w:pPr>
      <w:r w:rsidR="6135226B">
        <w:rPr/>
        <w:t>The Story Behind the Idea</w:t>
      </w:r>
    </w:p>
    <w:p xmlns:wp14="http://schemas.microsoft.com/office/word/2010/wordml" w14:paraId="4826327D" wp14:textId="77777777">
      <w:r>
        <w:t>The idea for Dubai Fabric developed after observing that African fabrics are difficult to find in South Wales. Many people from African and Muslim communities travel to larger cities such as London or Birmingham to purchase traditional fabrics for weddings and cultural events. Others rely on online shops, which can be expensive due to shipping costs and often do not allow customers to physically inspect the fabric quality before purchasing.</w:t>
      </w:r>
      <w:r>
        <w:br/>
      </w:r>
      <w:r>
        <w:br/>
      </w:r>
      <w:r>
        <w:t>This gap in the local market inspired the idea to create a specialist shop that provides authentic fabrics locally. The business is also driven by a passion for celebrating cultural heritage. Clothing and fabrics play an important role in many cultures, especially during important events such as weddings, religious celebrations and family gatherings. Dubai Fabric aims to create a space where customers can access materials that represent their identity and traditions.</w:t>
      </w:r>
    </w:p>
    <w:p xmlns:wp14="http://schemas.microsoft.com/office/word/2010/wordml" w14:paraId="41E408CF" wp14:textId="77777777">
      <w:pPr>
        <w:pStyle w:val="Heading1"/>
      </w:pPr>
      <w:r>
        <w:t>Mission Statement, Aim and Objectives</w:t>
      </w:r>
    </w:p>
    <w:p xmlns:wp14="http://schemas.microsoft.com/office/word/2010/wordml" w14:paraId="2A7D0140" wp14:textId="77777777">
      <w:r>
        <w:t>Mission Statement:</w:t>
      </w:r>
      <w:r>
        <w:br/>
      </w:r>
      <w:r>
        <w:t>Dubai Fabric aims to celebrate African heritage in the UK by providing authentic and high-quality fabrics that connect culture, identity and community.</w:t>
      </w:r>
      <w:r>
        <w:br/>
      </w:r>
      <w:r>
        <w:br/>
      </w:r>
      <w:r>
        <w:t>Business Aim:</w:t>
      </w:r>
      <w:r>
        <w:br/>
      </w:r>
      <w:r>
        <w:t>The aim of Dubai Fabric is to become a leading supplier of African fabrics in South Wales within three years.</w:t>
      </w:r>
      <w:r>
        <w:br/>
      </w:r>
      <w:r>
        <w:br/>
      </w:r>
      <w:r>
        <w:t>SMART Objectives:</w:t>
      </w:r>
      <w:r>
        <w:br/>
      </w:r>
      <w:r>
        <w:t>1. To open a retail shop in Newport within six months of securing funding.</w:t>
      </w:r>
      <w:r>
        <w:br/>
      </w:r>
      <w:r>
        <w:t>2. To achieve £25,000 in revenue within the first year of operation.</w:t>
      </w:r>
      <w:r>
        <w:br/>
      </w:r>
      <w:r>
        <w:t>3. To build a social media community of at least 3,000 followers within twelve months.</w:t>
      </w:r>
      <w:r>
        <w:br/>
      </w:r>
      <w:r>
        <w:t>4. To establish partnerships with at least three local tailors within the first year.</w:t>
      </w:r>
      <w:r>
        <w:br/>
      </w:r>
      <w:r>
        <w:br/>
      </w:r>
      <w:r>
        <w:t>Unique Selling Proposition (USP):</w:t>
      </w:r>
      <w:r>
        <w:br/>
      </w:r>
      <w:r>
        <w:t>Dubai Fabric offers authentic imported African fabrics that are not widely available in South Wales, giving customers access to unique designs and high-quality textiles.</w:t>
      </w:r>
    </w:p>
    <w:p xmlns:wp14="http://schemas.microsoft.com/office/word/2010/wordml" w14:paraId="04B6FC90" wp14:textId="77777777">
      <w:pPr>
        <w:pStyle w:val="Heading1"/>
      </w:pPr>
      <w:r>
        <w:t>Legal Structure</w:t>
      </w:r>
    </w:p>
    <w:p xmlns:wp14="http://schemas.microsoft.com/office/word/2010/wordml" w14:paraId="25ABEAB5" wp14:textId="77777777">
      <w:r>
        <w:t>The business will operate as a sole trader. This legal structure is suitable for a small start-up business because it is easy and inexpensive to set up. As a sole trader, the owner has full control over decision making and keeps all profits generated by the business.</w:t>
      </w:r>
      <w:r>
        <w:br/>
      </w:r>
      <w:r>
        <w:br/>
      </w:r>
      <w:r>
        <w:t>However, there are also disadvantages to this structure. The main disadvantage is unlimited liability, which means that the owner is personally responsible for any debts or financial obligations of the business. Additionally, raising capital may be more difficult compared with larger business structures such as limited companies. Despite these limitations, the sole trader model remains appropriate for the early stage of this business.</w:t>
      </w:r>
    </w:p>
    <w:p xmlns:wp14="http://schemas.microsoft.com/office/word/2010/wordml" w14:paraId="31A5C66A" wp14:textId="77777777">
      <w:pPr>
        <w:pStyle w:val="Heading1"/>
      </w:pPr>
      <w:r>
        <w:t>Marketing Strategy and Target Market</w:t>
      </w:r>
    </w:p>
    <w:p xmlns:wp14="http://schemas.microsoft.com/office/word/2010/wordml" w14:paraId="4FA5A41A" wp14:textId="5EB32CB5">
      <w:r w:rsidR="6135226B">
        <w:rPr/>
        <w:t xml:space="preserve">The target market for Dubai Fabric includes African and Muslim communities aged between 18 and 50 who regularly </w:t>
      </w:r>
      <w:r w:rsidR="6135226B">
        <w:rPr/>
        <w:t>purchase</w:t>
      </w:r>
      <w:r w:rsidR="6135226B">
        <w:rPr/>
        <w:t xml:space="preserve"> fabrics for weddings, religious </w:t>
      </w:r>
      <w:r w:rsidR="6135226B">
        <w:rPr/>
        <w:t>events</w:t>
      </w:r>
      <w:r w:rsidR="6135226B">
        <w:rPr/>
        <w:t xml:space="preserve"> and cultural celebrations. The business will focus on customers in Newport and surrounding areas of South Wales.</w:t>
      </w:r>
      <w:r>
        <w:br/>
      </w:r>
      <w:r>
        <w:br/>
      </w:r>
      <w:r w:rsidR="6135226B">
        <w:rPr/>
        <w:t xml:space="preserve">Marketing activities will primarily focus on digital platforms such as Instagram, </w:t>
      </w:r>
      <w:r w:rsidR="6135226B">
        <w:rPr/>
        <w:t>TikTok</w:t>
      </w:r>
      <w:r w:rsidR="6135226B">
        <w:rPr/>
        <w:t xml:space="preserve"> and Facebook. These platforms are widely used by the target audience and allow the business to </w:t>
      </w:r>
      <w:r w:rsidR="6135226B">
        <w:rPr/>
        <w:t>showcase</w:t>
      </w:r>
      <w:r w:rsidR="6135226B">
        <w:rPr/>
        <w:t xml:space="preserve"> fabrics through visual content and short videos. Influencer collaborations will also be used to increase brand visibility within cultural communities. Offline promotional activities will include business cards, </w:t>
      </w:r>
      <w:r w:rsidR="7ECDEAD9">
        <w:rPr/>
        <w:t>flyers,</w:t>
      </w:r>
      <w:r w:rsidR="6135226B">
        <w:rPr/>
        <w:t xml:space="preserve"> and participation in community events such as Eid festivals and weddings.</w:t>
      </w:r>
    </w:p>
    <w:p xmlns:wp14="http://schemas.microsoft.com/office/word/2010/wordml" w14:paraId="1CBB6832" wp14:textId="77777777">
      <w:pPr>
        <w:pStyle w:val="Heading1"/>
      </w:pPr>
      <w:r>
        <w:t>Market Research</w:t>
      </w:r>
    </w:p>
    <w:p xmlns:wp14="http://schemas.microsoft.com/office/word/2010/wordml" w14:paraId="69EF0F71" wp14:textId="77777777">
      <w:r>
        <w:t>Both primary and secondary research methods will be used to support the business plan. Primary research includes surveys conducted within local African and Muslim communities to understand purchasing habits and price expectations. Preliminary results suggest that many respondents currently purchase fabrics online because local options are limited.</w:t>
      </w:r>
      <w:r>
        <w:br/>
      </w:r>
      <w:r>
        <w:br/>
      </w:r>
      <w:r>
        <w:t>Secondary research involves analysing industry reports, competitor websites and fashion market trends. This research confirms that demand for culturally specific fashion products is increasing across the UK. These findings support the decision to establish a local fabric retailer.</w:t>
      </w:r>
    </w:p>
    <w:p xmlns:wp14="http://schemas.microsoft.com/office/word/2010/wordml" w14:paraId="02268D06" wp14:textId="77777777">
      <w:pPr>
        <w:pStyle w:val="Heading1"/>
      </w:pPr>
      <w:r>
        <w:t>Location and Human Resources</w:t>
      </w:r>
    </w:p>
    <w:p xmlns:wp14="http://schemas.microsoft.com/office/word/2010/wordml" w14:paraId="76F80F5C" wp14:textId="2DF018F0">
      <w:r w:rsidR="6135226B">
        <w:rPr/>
        <w:t>The business will be located in Newport, South Wales.</w:t>
      </w:r>
      <w:r w:rsidR="6135226B">
        <w:rPr/>
        <w:t xml:space="preserve"> Newport was chosen due to its lower rental costs compared with Cardiff, which reduces financial risk during the </w:t>
      </w:r>
      <w:r w:rsidR="6135226B">
        <w:rPr/>
        <w:t>early stages</w:t>
      </w:r>
      <w:r w:rsidR="6135226B">
        <w:rPr/>
        <w:t xml:space="preserve"> of the business. The city also </w:t>
      </w:r>
      <w:r w:rsidR="6135226B">
        <w:rPr/>
        <w:t>benefits</w:t>
      </w:r>
      <w:r w:rsidR="6135226B">
        <w:rPr/>
        <w:t xml:space="preserve"> from strong transport links and a growing multicultural population.</w:t>
      </w:r>
      <w:r>
        <w:br/>
      </w:r>
      <w:r>
        <w:br/>
      </w:r>
      <w:r w:rsidR="6135226B">
        <w:rPr/>
        <w:t xml:space="preserve">Initially the business will </w:t>
      </w:r>
      <w:r w:rsidR="6135226B">
        <w:rPr/>
        <w:t>operate</w:t>
      </w:r>
      <w:r w:rsidR="6135226B">
        <w:rPr/>
        <w:t xml:space="preserve"> with a small team. The owner will manage operations, stock </w:t>
      </w:r>
      <w:r w:rsidR="7BA0B22C">
        <w:rPr/>
        <w:t>purchasing,</w:t>
      </w:r>
      <w:r w:rsidR="6135226B">
        <w:rPr/>
        <w:t xml:space="preserve"> and finances. A part-time sales assistant will support daily retail operations. A freelance social media manager will handle online promotion, while an accountant will be outsourced to manage financial records and tax compliance.</w:t>
      </w:r>
    </w:p>
    <w:p xmlns:wp14="http://schemas.microsoft.com/office/word/2010/wordml" w14:paraId="042D50C4" wp14:textId="77777777">
      <w:pPr>
        <w:pStyle w:val="Heading1"/>
      </w:pPr>
      <w:r>
        <w:t>Financial Overview and SWOT Analysis</w:t>
      </w:r>
    </w:p>
    <w:p xmlns:wp14="http://schemas.microsoft.com/office/word/2010/wordml" w14:paraId="4E4BE293" wp14:textId="2D8C0052">
      <w:r w:rsidR="6135226B">
        <w:rPr/>
        <w:t xml:space="preserve">The estimated start-up cost for Dubai Fabric is approximately £13,300. This includes £8,000 for </w:t>
      </w:r>
      <w:r w:rsidR="6135226B">
        <w:rPr/>
        <w:t>initial</w:t>
      </w:r>
      <w:r w:rsidR="6135226B">
        <w:rPr/>
        <w:t xml:space="preserve"> stock purchases, £3,000 for rent deposit, £1,000 for marketing, £800 for website </w:t>
      </w:r>
      <w:r w:rsidR="6B2768E0">
        <w:rPr/>
        <w:t>development,</w:t>
      </w:r>
      <w:r w:rsidR="6135226B">
        <w:rPr/>
        <w:t xml:space="preserve"> and £500 for insurance and registration costs. Funding may come from personal savings, small business </w:t>
      </w:r>
      <w:r w:rsidR="01AF7CB6">
        <w:rPr/>
        <w:t>loans,</w:t>
      </w:r>
      <w:r w:rsidR="6135226B">
        <w:rPr/>
        <w:t xml:space="preserve"> or family investment.</w:t>
      </w:r>
      <w:r>
        <w:br/>
      </w:r>
      <w:r>
        <w:br/>
      </w:r>
      <w:r w:rsidR="6135226B">
        <w:rPr/>
        <w:t xml:space="preserve">A SWOT analysis highlights the strengths, weaknesses, </w:t>
      </w:r>
      <w:r w:rsidR="6FB8D063">
        <w:rPr/>
        <w:t>opportunities,</w:t>
      </w:r>
      <w:r w:rsidR="6135226B">
        <w:rPr/>
        <w:t xml:space="preserve"> and threats of the business. Strengths include unique imported fabrics and a strong cultural niche. Weaknesses include reliance on international suppliers and being a new brand. Opportunities include growing multicultural markets and potential online expansion. Threats include competition from online retailers and economic changes affecting consumer spending.</w:t>
      </w:r>
      <w:r>
        <w:br/>
      </w:r>
      <w:r>
        <w:br/>
      </w:r>
      <w:r w:rsidR="6135226B">
        <w:rPr/>
        <w:t xml:space="preserve">Overall, the analysis suggests that Dubai Fabric is </w:t>
      </w:r>
      <w:r w:rsidR="6135226B">
        <w:rPr/>
        <w:t>a viable</w:t>
      </w:r>
      <w:r w:rsidR="6135226B">
        <w:rPr/>
        <w:t xml:space="preserve"> business opportunity with strong potential for growth if managed effectively.</w:t>
      </w:r>
    </w:p>
    <w:p xmlns:wp14="http://schemas.microsoft.com/office/word/2010/wordml" w14:paraId="672A6659" wp14:textId="77777777">
      <w:r>
        <w:br w:type="page"/>
      </w:r>
    </w:p>
    <w:p xmlns:wp14="http://schemas.microsoft.com/office/word/2010/wordml" w14:paraId="092C315E" wp14:textId="77777777">
      <w:pPr>
        <w:pStyle w:val="Heading1"/>
      </w:pPr>
      <w:r>
        <w:t>Individual Reflection (500 words)</w:t>
      </w:r>
    </w:p>
    <w:p xmlns:wp14="http://schemas.microsoft.com/office/word/2010/wordml" w14:paraId="463A1680" wp14:textId="2ECD7EA2">
      <w:r w:rsidR="6135226B">
        <w:rPr/>
        <w:t xml:space="preserve">Throughout this module I have developed several entrepreneurial skills while creating my business plan. One of the most important skills I developed was opportunity recognition. By </w:t>
      </w:r>
      <w:r w:rsidR="6135226B">
        <w:rPr/>
        <w:t>analysing</w:t>
      </w:r>
      <w:r w:rsidR="6135226B">
        <w:rPr/>
        <w:t xml:space="preserve"> the local market in South Wales, I was able to </w:t>
      </w:r>
      <w:r w:rsidR="6135226B">
        <w:rPr/>
        <w:t>identify</w:t>
      </w:r>
      <w:r w:rsidR="6135226B">
        <w:rPr/>
        <w:t xml:space="preserve"> a gap in the availability of African fabrics. This helped me understand how entrepreneurs </w:t>
      </w:r>
      <w:r w:rsidR="6135226B">
        <w:rPr/>
        <w:t>observe</w:t>
      </w:r>
      <w:r w:rsidR="6135226B">
        <w:rPr/>
        <w:t xml:space="preserve"> problems or unmet needs and turn them into business opportunities.</w:t>
      </w:r>
      <w:r>
        <w:br/>
      </w:r>
      <w:r>
        <w:br/>
      </w:r>
      <w:r w:rsidR="6135226B">
        <w:rPr/>
        <w:t xml:space="preserve">I also developed research and analytical skills while completing the market research section of the assignment. Conducting both primary and secondary research allowed me to better understand customer preferences, pricing </w:t>
      </w:r>
      <w:r w:rsidR="3C0075C1">
        <w:rPr/>
        <w:t>expectations,</w:t>
      </w:r>
      <w:r w:rsidR="6135226B">
        <w:rPr/>
        <w:t xml:space="preserve"> and industry trends. Learning how to interpret this information and use it to support business decisions was an important part of the process.</w:t>
      </w:r>
      <w:r>
        <w:br/>
      </w:r>
      <w:r>
        <w:br/>
      </w:r>
      <w:r w:rsidR="6135226B">
        <w:rPr/>
        <w:t xml:space="preserve">Another key skill I strengthened was strategic planning. Writing the business plan required me to think about multiple aspects of starting a business, including marketing, financial planning, </w:t>
      </w:r>
      <w:r w:rsidR="48A5925B">
        <w:rPr/>
        <w:t>operations,</w:t>
      </w:r>
      <w:r w:rsidR="6135226B">
        <w:rPr/>
        <w:t xml:space="preserve"> and human resources. This helped me understand that entrepreneurship is not only about having a creative idea but also about planning how the business will </w:t>
      </w:r>
      <w:r w:rsidR="6135226B">
        <w:rPr/>
        <w:t>operate</w:t>
      </w:r>
      <w:r w:rsidR="6135226B">
        <w:rPr/>
        <w:t xml:space="preserve"> and grow in a realistic way.</w:t>
      </w:r>
      <w:r>
        <w:br/>
      </w:r>
      <w:r>
        <w:br/>
      </w:r>
      <w:r w:rsidR="6135226B">
        <w:rPr/>
        <w:t xml:space="preserve">Financial planning was also a valuable learning experience. Creating estimated start-up costs and considering cash flow made me </w:t>
      </w:r>
      <w:r w:rsidR="6135226B">
        <w:rPr/>
        <w:t>realise</w:t>
      </w:r>
      <w:r w:rsidR="6135226B">
        <w:rPr/>
        <w:t xml:space="preserve"> how important </w:t>
      </w:r>
      <w:r w:rsidR="6135226B">
        <w:rPr/>
        <w:t>financial management</w:t>
      </w:r>
      <w:r w:rsidR="6135226B">
        <w:rPr/>
        <w:t xml:space="preserve"> is for business survival. Many small businesses fail because they underestimate costs or do not manage their finances carefully. This assignment helped me appreciate the importance of budgeting and forecasting when launching a new business.</w:t>
      </w:r>
      <w:r>
        <w:br/>
      </w:r>
      <w:r>
        <w:br/>
      </w:r>
      <w:r w:rsidR="6135226B">
        <w:rPr/>
        <w:t xml:space="preserve">The skill that had the biggest impact on me was opportunity recognition combined with market research. Before studying entrepreneurship, I often thought that business ideas were based only on creativity. However, through this module I learned that successful business ideas are often based on solving real problems for customers. </w:t>
      </w:r>
      <w:r w:rsidR="6135226B">
        <w:rPr/>
        <w:t>Identifying</w:t>
      </w:r>
      <w:r w:rsidR="6135226B">
        <w:rPr/>
        <w:t xml:space="preserve"> a market gap and </w:t>
      </w:r>
      <w:r w:rsidR="6135226B">
        <w:rPr/>
        <w:t>validating</w:t>
      </w:r>
      <w:r w:rsidR="6135226B">
        <w:rPr/>
        <w:t xml:space="preserve"> it through research gave me a more structured approach to thinking about business ideas.</w:t>
      </w:r>
      <w:r>
        <w:br/>
      </w:r>
      <w:r>
        <w:br/>
      </w:r>
      <w:r w:rsidR="6135226B">
        <w:rPr/>
        <w:t xml:space="preserve">Overall, this assignment has increased my understanding of entrepreneurship and the process of starting a business. I have learned that successful entrepreneurs combine creativity with planning, </w:t>
      </w:r>
      <w:r w:rsidR="4A744B49">
        <w:rPr/>
        <w:t>research,</w:t>
      </w:r>
      <w:r w:rsidR="6135226B">
        <w:rPr/>
        <w:t xml:space="preserve"> and financial awareness. These skills will be valuable not only for starting a business but also for future career opportunities in business management.</w:t>
      </w:r>
    </w:p>
    <w:p w:rsidR="5CC280FB" w:rsidP="6135226B" w:rsidRDefault="5CC280FB" w14:paraId="2095229D" w14:textId="6B7FCB9B">
      <w:pPr>
        <w:shd w:val="clear" w:color="auto" w:fill="FFFFFF" w:themeFill="background1"/>
        <w:spacing w:before="0" w:beforeAutospacing="off" w:after="242" w:afterAutospacing="off"/>
      </w:pPr>
      <w:r w:rsidRPr="6135226B" w:rsidR="5CC280FB">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Acknowledgement</w:t>
      </w:r>
    </w:p>
    <w:p w:rsidR="6135226B" w:rsidP="6135226B" w:rsidRDefault="6135226B" w14:paraId="61F27B78" w14:textId="26386C21">
      <w:pPr>
        <w:shd w:val="clear" w:color="auto" w:fill="FFFFFF" w:themeFill="background1"/>
        <w:spacing w:before="0" w:beforeAutospacing="off" w:after="180" w:afterAutospacing="off"/>
      </w:pPr>
    </w:p>
    <w:p w:rsidR="6135226B" w:rsidP="6135226B" w:rsidRDefault="6135226B" w14:paraId="7929CC38" w14:textId="61075FA7">
      <w:pPr>
        <w:shd w:val="clear" w:color="auto" w:fill="FFFFFF" w:themeFill="background1"/>
        <w:spacing w:before="0" w:beforeAutospacing="off" w:after="180" w:afterAutospacing="off"/>
      </w:pPr>
    </w:p>
    <w:p w:rsidR="5CC280FB" w:rsidP="6135226B" w:rsidRDefault="5CC280FB" w14:paraId="5271F74B" w14:textId="2B5FED4F">
      <w:pPr>
        <w:shd w:val="clear" w:color="auto" w:fill="FFFFFF" w:themeFill="background1"/>
        <w:spacing w:before="0" w:beforeAutospacing="off" w:after="180" w:afterAutospacing="off"/>
      </w:pPr>
      <w:r w:rsidRPr="6135226B" w:rsidR="5CC280FB">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US"/>
        </w:rPr>
        <w:t>I would like to express my sincere gratitude to my lecturer and the university for providing guidance and support throughout this module. The lectures and learning materials helped me develop a deeper understanding of entrepreneurship, business planning, and marketing strategies.</w:t>
      </w:r>
    </w:p>
    <w:p w:rsidR="6135226B" w:rsidP="6135226B" w:rsidRDefault="6135226B" w14:paraId="347BEA22" w14:textId="191AD0A0">
      <w:pPr>
        <w:shd w:val="clear" w:color="auto" w:fill="FFFFFF" w:themeFill="background1"/>
        <w:spacing w:before="0" w:beforeAutospacing="off" w:after="180" w:afterAutospacing="off"/>
      </w:pPr>
    </w:p>
    <w:p w:rsidR="5CC280FB" w:rsidP="6135226B" w:rsidRDefault="5CC280FB" w14:paraId="62438005" w14:textId="4ACBF572">
      <w:pPr>
        <w:shd w:val="clear" w:color="auto" w:fill="FFFFFF" w:themeFill="background1"/>
        <w:spacing w:before="0" w:beforeAutospacing="off" w:after="180" w:afterAutospacing="off"/>
      </w:pPr>
      <w:r w:rsidRPr="6135226B" w:rsidR="5CC280FB">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US"/>
        </w:rPr>
        <w:t>I would also like to acknowledge the authors, researchers, and organisations whose work has contributed to the development of this business plan. Their publications and reports provided valuable insights into entrepreneurship, small business management, marketing strategies, and the UK business environment.</w:t>
      </w:r>
    </w:p>
    <w:p w:rsidR="6135226B" w:rsidP="6135226B" w:rsidRDefault="6135226B" w14:paraId="703B2C64" w14:textId="1980B6D8">
      <w:pPr>
        <w:shd w:val="clear" w:color="auto" w:fill="FFFFFF" w:themeFill="background1"/>
        <w:spacing w:before="0" w:beforeAutospacing="off" w:after="180" w:afterAutospacing="off"/>
      </w:pPr>
    </w:p>
    <w:p w:rsidR="5CC280FB" w:rsidP="6135226B" w:rsidRDefault="5CC280FB" w14:paraId="42C3E148" w14:textId="575C4EF7">
      <w:pPr>
        <w:shd w:val="clear" w:color="auto" w:fill="FFFFFF" w:themeFill="background1"/>
        <w:spacing w:before="0" w:beforeAutospacing="off" w:after="180" w:afterAutospacing="off"/>
      </w:pPr>
      <w:r w:rsidRPr="6135226B" w:rsidR="5CC280FB">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US"/>
        </w:rPr>
        <w:t>Finally, I would like to thank my classmates and the wider community who participated in discussions and informal feedback, which helped shape and refine the Dubai Fabric business idea.</w:t>
      </w:r>
    </w:p>
    <w:p w:rsidR="5CC280FB" w:rsidP="6135226B" w:rsidRDefault="5CC280FB" w14:paraId="3AEE2D97" w14:textId="36B44741">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Burns, P. (2020)</w:t>
      </w:r>
      <w:r w:rsidRPr="6135226B" w:rsidR="3F30CC47">
        <w:rPr>
          <w:rFonts w:ascii="Times New Roman" w:hAnsi="Times New Roman" w:eastAsia="Times New Roman" w:cs="Times New Roman"/>
          <w:b w:val="0"/>
          <w:bCs w:val="0"/>
          <w:i w:val="0"/>
          <w:iCs w:val="0"/>
          <w:caps w:val="0"/>
          <w:smallCaps w:val="0"/>
          <w:noProof w:val="0"/>
          <w:color w:val="242424"/>
          <w:sz w:val="28"/>
          <w:szCs w:val="28"/>
          <w:lang w:val="en-US"/>
        </w:rPr>
        <w:t>. Entrepreneurship</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and Small Business. 5th ed. London: Palgrave.</w:t>
      </w:r>
    </w:p>
    <w:p w:rsidR="5CC280FB" w:rsidP="6135226B" w:rsidRDefault="5CC280FB" w14:paraId="4CFC5CF1" w14:textId="05791859">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Bridge, S. and O’Neill, K. (2018)</w:t>
      </w:r>
      <w:r w:rsidRPr="6135226B" w:rsidR="7937F1B5">
        <w:rPr>
          <w:rFonts w:ascii="Times New Roman" w:hAnsi="Times New Roman" w:eastAsia="Times New Roman" w:cs="Times New Roman"/>
          <w:b w:val="0"/>
          <w:bCs w:val="0"/>
          <w:i w:val="0"/>
          <w:iCs w:val="0"/>
          <w:caps w:val="0"/>
          <w:smallCaps w:val="0"/>
          <w:noProof w:val="0"/>
          <w:color w:val="242424"/>
          <w:sz w:val="28"/>
          <w:szCs w:val="28"/>
          <w:lang w:val="en-US"/>
        </w:rPr>
        <w:t>. Understanding</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Enterprise. 5th ed. London: Palgrave.</w:t>
      </w:r>
    </w:p>
    <w:p w:rsidR="5CC280FB" w:rsidP="6135226B" w:rsidRDefault="5CC280FB" w14:paraId="67432AB5" w14:textId="179E7AF7">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Storey</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D. (2016)</w:t>
      </w:r>
      <w:r w:rsidRPr="6135226B" w:rsidR="20D432FC">
        <w:rPr>
          <w:rFonts w:ascii="Times New Roman" w:hAnsi="Times New Roman" w:eastAsia="Times New Roman" w:cs="Times New Roman"/>
          <w:b w:val="0"/>
          <w:bCs w:val="0"/>
          <w:i w:val="0"/>
          <w:iCs w:val="0"/>
          <w:caps w:val="0"/>
          <w:smallCaps w:val="0"/>
          <w:noProof w:val="0"/>
          <w:color w:val="242424"/>
          <w:sz w:val="28"/>
          <w:szCs w:val="28"/>
          <w:lang w:val="en-US"/>
        </w:rPr>
        <w:t>. Understanding</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the Small Business Sector. London: Routledge.</w:t>
      </w:r>
    </w:p>
    <w:p w:rsidR="5CC280FB" w:rsidP="6135226B" w:rsidRDefault="5CC280FB" w14:paraId="0B3121E8" w14:textId="7A8EE535">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Scarborough, N. (2021) Essentials of Entrepreneurship and Small Business Management. Pearson.</w:t>
      </w:r>
    </w:p>
    <w:p w:rsidR="5CC280FB" w:rsidP="6135226B" w:rsidRDefault="5CC280FB" w14:paraId="37C06CDB" w14:textId="05B5F5C6">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Hisrich, R., Peters,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M.</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and Shepherd, D. (2020)</w:t>
      </w:r>
      <w:r w:rsidRPr="6135226B" w:rsidR="4FD34C7C">
        <w:rPr>
          <w:rFonts w:ascii="Times New Roman" w:hAnsi="Times New Roman" w:eastAsia="Times New Roman" w:cs="Times New Roman"/>
          <w:b w:val="0"/>
          <w:bCs w:val="0"/>
          <w:i w:val="0"/>
          <w:iCs w:val="0"/>
          <w:caps w:val="0"/>
          <w:smallCaps w:val="0"/>
          <w:noProof w:val="0"/>
          <w:color w:val="242424"/>
          <w:sz w:val="28"/>
          <w:szCs w:val="28"/>
          <w:lang w:val="en-US"/>
        </w:rPr>
        <w:t>. Entrepreneurship</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11th ed. McGraw-Hill.</w:t>
      </w:r>
    </w:p>
    <w:p w:rsidR="5CC280FB" w:rsidP="6135226B" w:rsidRDefault="5CC280FB" w14:paraId="6E011737" w14:textId="2772C485">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Kotler,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P.</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and Armstrong, G. (2022)</w:t>
      </w:r>
      <w:r w:rsidRPr="6135226B" w:rsidR="1875A61E">
        <w:rPr>
          <w:rFonts w:ascii="Times New Roman" w:hAnsi="Times New Roman" w:eastAsia="Times New Roman" w:cs="Times New Roman"/>
          <w:b w:val="0"/>
          <w:bCs w:val="0"/>
          <w:i w:val="0"/>
          <w:iCs w:val="0"/>
          <w:caps w:val="0"/>
          <w:smallCaps w:val="0"/>
          <w:noProof w:val="0"/>
          <w:color w:val="242424"/>
          <w:sz w:val="28"/>
          <w:szCs w:val="28"/>
          <w:lang w:val="en-US"/>
        </w:rPr>
        <w:t>. Principles</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of Marketing. Pearson.</w:t>
      </w:r>
    </w:p>
    <w:p w:rsidR="5CC280FB" w:rsidP="6135226B" w:rsidRDefault="5CC280FB" w14:paraId="3E113CAF" w14:textId="3E79610D">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Deakins, D. and Freel, M. (2019) Entrepreneurship and Small Firms. McGraw-Hill.</w:t>
      </w:r>
    </w:p>
    <w:p w:rsidR="5CC280FB" w:rsidP="6135226B" w:rsidRDefault="5CC280FB" w14:paraId="40C415D5" w14:textId="7E094C50">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Barclays (2023) Small Business Market Report. Available at: </w:t>
      </w:r>
      <w:hyperlink r:id="Ra87b7ec3f5d942e2">
        <w:r w:rsidRPr="6135226B" w:rsidR="5CC280FB">
          <w:rPr>
            <w:rStyle w:val="Hyperlink"/>
            <w:rFonts w:ascii="Times New Roman" w:hAnsi="Times New Roman" w:eastAsia="Times New Roman" w:cs="Times New Roman"/>
            <w:b w:val="0"/>
            <w:bCs w:val="0"/>
            <w:i w:val="0"/>
            <w:iCs w:val="0"/>
            <w:caps w:val="0"/>
            <w:smallCaps w:val="0"/>
            <w:noProof w:val="0"/>
            <w:sz w:val="28"/>
            <w:szCs w:val="28"/>
            <w:lang w:val="en-US"/>
          </w:rPr>
          <w:t>https://www.barclays.co.uk</w:t>
        </w:r>
      </w:hyperlink>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(Accessed: 6 March 2026).</w:t>
      </w:r>
    </w:p>
    <w:p w:rsidR="5CC280FB" w:rsidP="6135226B" w:rsidRDefault="5CC280FB" w14:paraId="1CC9152E" w14:textId="23E7B33F">
      <w:pPr>
        <w:pStyle w:val="ListParagraph"/>
        <w:numPr>
          <w:ilvl w:val="0"/>
          <w:numId w:val="10"/>
        </w:num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Statista (2024) UK Fashion Market Revenue. Available at: </w:t>
      </w:r>
      <w:hyperlink r:id="Rc13328266e1d406f">
        <w:r w:rsidRPr="6135226B" w:rsidR="5CC280FB">
          <w:rPr>
            <w:rStyle w:val="Hyperlink"/>
            <w:rFonts w:ascii="Times New Roman" w:hAnsi="Times New Roman" w:eastAsia="Times New Roman" w:cs="Times New Roman"/>
            <w:b w:val="0"/>
            <w:bCs w:val="0"/>
            <w:i w:val="0"/>
            <w:iCs w:val="0"/>
            <w:caps w:val="0"/>
            <w:smallCaps w:val="0"/>
            <w:noProof w:val="0"/>
            <w:sz w:val="28"/>
            <w:szCs w:val="28"/>
            <w:lang w:val="en-US"/>
          </w:rPr>
          <w:t>https://www.statista.com</w:t>
        </w:r>
      </w:hyperlink>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(Accessed: 6 March 2026).</w:t>
      </w:r>
    </w:p>
    <w:p w:rsidR="0543104A" w:rsidP="6135226B" w:rsidRDefault="0543104A" w14:paraId="08F453F0" w14:textId="14C2F69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6135226B" w:rsidR="0543104A">
        <w:rPr>
          <w:rFonts w:ascii="Times New Roman" w:hAnsi="Times New Roman" w:eastAsia="Times New Roman" w:cs="Times New Roman"/>
          <w:b w:val="0"/>
          <w:bCs w:val="0"/>
          <w:i w:val="0"/>
          <w:iCs w:val="0"/>
          <w:caps w:val="0"/>
          <w:smallCaps w:val="0"/>
          <w:noProof w:val="0"/>
          <w:color w:val="242424"/>
          <w:sz w:val="28"/>
          <w:szCs w:val="28"/>
          <w:lang w:val="en-US"/>
        </w:rPr>
        <w:t xml:space="preserve">     10.</w:t>
      </w:r>
      <w:r w:rsidRPr="6135226B" w:rsidR="1D833492">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Office for National Statistics (ONS) (2024) Small Business </w:t>
      </w:r>
      <w:r w:rsidRPr="6135226B" w:rsidR="3665DF81">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Statistics UK. Available at: </w:t>
      </w:r>
      <w:hyperlink r:id="R1081e1552e6a46d3">
        <w:r w:rsidRPr="6135226B" w:rsidR="5CC280FB">
          <w:rPr>
            <w:rStyle w:val="Hyperlink"/>
            <w:rFonts w:ascii="Times New Roman" w:hAnsi="Times New Roman" w:eastAsia="Times New Roman" w:cs="Times New Roman"/>
            <w:b w:val="0"/>
            <w:bCs w:val="0"/>
            <w:i w:val="0"/>
            <w:iCs w:val="0"/>
            <w:caps w:val="0"/>
            <w:smallCaps w:val="0"/>
            <w:noProof w:val="0"/>
            <w:sz w:val="28"/>
            <w:szCs w:val="28"/>
            <w:lang w:val="en-US"/>
          </w:rPr>
          <w:t>https://www.ons.gov.uk</w:t>
        </w:r>
      </w:hyperlink>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(Accessed: 6 March 2026).</w:t>
      </w:r>
    </w:p>
    <w:p w:rsidR="62BB2F76" w:rsidP="6135226B" w:rsidRDefault="62BB2F76" w14:paraId="15F1F233" w14:textId="0F2E8ADD">
      <w:pPr>
        <w:pStyle w:val="ListParagraph"/>
        <w:shd w:val="clear" w:color="auto" w:fill="FFFFFF" w:themeFill="background1"/>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42424"/>
          <w:sz w:val="28"/>
          <w:szCs w:val="28"/>
          <w:lang w:val="en-US"/>
        </w:rPr>
      </w:pPr>
      <w:r w:rsidRPr="6135226B" w:rsidR="62BB2F76">
        <w:rPr>
          <w:rFonts w:ascii="Times New Roman" w:hAnsi="Times New Roman" w:eastAsia="Times New Roman" w:cs="Times New Roman"/>
          <w:b w:val="0"/>
          <w:bCs w:val="0"/>
          <w:i w:val="0"/>
          <w:iCs w:val="0"/>
          <w:caps w:val="0"/>
          <w:smallCaps w:val="0"/>
          <w:noProof w:val="0"/>
          <w:color w:val="242424"/>
          <w:sz w:val="28"/>
          <w:szCs w:val="28"/>
          <w:lang w:val="en-US"/>
        </w:rPr>
        <w:t>11.</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Mintel (2023) UK Clothing Market Report. London: Mintel.</w:t>
      </w:r>
    </w:p>
    <w:p w:rsidR="628F35AC" w:rsidP="6135226B" w:rsidRDefault="628F35AC" w14:paraId="243A8215" w14:textId="4CFC7033">
      <w:pPr>
        <w:pStyle w:val="ListParagraph"/>
        <w:shd w:val="clear" w:color="auto" w:fill="FFFFFF" w:themeFill="background1"/>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42424"/>
          <w:sz w:val="28"/>
          <w:szCs w:val="28"/>
          <w:lang w:val="en-US"/>
        </w:rPr>
      </w:pPr>
      <w:r w:rsidRPr="6135226B" w:rsidR="628F35AC">
        <w:rPr>
          <w:rFonts w:ascii="Times New Roman" w:hAnsi="Times New Roman" w:eastAsia="Times New Roman" w:cs="Times New Roman"/>
          <w:b w:val="0"/>
          <w:bCs w:val="0"/>
          <w:i w:val="0"/>
          <w:iCs w:val="0"/>
          <w:caps w:val="0"/>
          <w:smallCaps w:val="0"/>
          <w:noProof w:val="0"/>
          <w:color w:val="242424"/>
          <w:sz w:val="28"/>
          <w:szCs w:val="28"/>
          <w:lang w:val="en-US"/>
        </w:rPr>
        <w:t>12.</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British Business Bank (2023) UK Small Business Finance Report.</w:t>
      </w:r>
    </w:p>
    <w:p w:rsidR="2A9EBF7B" w:rsidP="6135226B" w:rsidRDefault="2A9EBF7B" w14:paraId="1C169B10" w14:textId="2B831D1C">
      <w:pPr>
        <w:pStyle w:val="ListParagraph"/>
        <w:shd w:val="clear" w:color="auto" w:fill="FFFFFF" w:themeFill="background1"/>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42424"/>
          <w:sz w:val="28"/>
          <w:szCs w:val="28"/>
          <w:lang w:val="en-US"/>
        </w:rPr>
      </w:pPr>
      <w:r w:rsidRPr="6135226B" w:rsidR="2A9EBF7B">
        <w:rPr>
          <w:rFonts w:ascii="Times New Roman" w:hAnsi="Times New Roman" w:eastAsia="Times New Roman" w:cs="Times New Roman"/>
          <w:b w:val="0"/>
          <w:bCs w:val="0"/>
          <w:i w:val="0"/>
          <w:iCs w:val="0"/>
          <w:caps w:val="0"/>
          <w:smallCaps w:val="0"/>
          <w:noProof w:val="0"/>
          <w:color w:val="242424"/>
          <w:sz w:val="28"/>
          <w:szCs w:val="28"/>
          <w:lang w:val="en-US"/>
        </w:rPr>
        <w:t>13.</w:t>
      </w:r>
      <w:r w:rsidRPr="6135226B" w:rsidR="5684EEF1">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D</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e</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loitte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(2024) Global Fashion Industry Outlook.</w:t>
      </w:r>
    </w:p>
    <w:p w:rsidR="7FD4395D" w:rsidP="6135226B" w:rsidRDefault="7FD4395D" w14:paraId="4A0F19EA" w14:textId="2EB351C5">
      <w:pPr>
        <w:pStyle w:val="ListParagraph"/>
        <w:shd w:val="clear" w:color="auto" w:fill="FFFFFF" w:themeFill="background1"/>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42424"/>
          <w:sz w:val="28"/>
          <w:szCs w:val="28"/>
          <w:lang w:val="en-US"/>
        </w:rPr>
      </w:pPr>
      <w:r w:rsidRPr="6135226B" w:rsidR="7FD4395D">
        <w:rPr>
          <w:rFonts w:ascii="Times New Roman" w:hAnsi="Times New Roman" w:eastAsia="Times New Roman" w:cs="Times New Roman"/>
          <w:b w:val="0"/>
          <w:bCs w:val="0"/>
          <w:i w:val="0"/>
          <w:iCs w:val="0"/>
          <w:caps w:val="0"/>
          <w:smallCaps w:val="0"/>
          <w:noProof w:val="0"/>
          <w:color w:val="242424"/>
          <w:sz w:val="28"/>
          <w:szCs w:val="28"/>
          <w:lang w:val="en-US"/>
        </w:rPr>
        <w:t>14.</w:t>
      </w:r>
      <w:r w:rsidRPr="6135226B" w:rsidR="308A2C7F">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U</w:t>
      </w:r>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K Government (2024) Setting Up a Sole Trader Business. Available at: </w:t>
      </w:r>
      <w:hyperlink r:id="Rcf703bc75914497b">
        <w:r w:rsidRPr="6135226B" w:rsidR="5CC280FB">
          <w:rPr>
            <w:rStyle w:val="Hyperlink"/>
            <w:rFonts w:ascii="Times New Roman" w:hAnsi="Times New Roman" w:eastAsia="Times New Roman" w:cs="Times New Roman"/>
            <w:b w:val="0"/>
            <w:bCs w:val="0"/>
            <w:i w:val="0"/>
            <w:iCs w:val="0"/>
            <w:caps w:val="0"/>
            <w:smallCaps w:val="0"/>
            <w:noProof w:val="0"/>
            <w:sz w:val="28"/>
            <w:szCs w:val="28"/>
            <w:lang w:val="en-US"/>
          </w:rPr>
          <w:t>https://www.gov.uk</w:t>
        </w:r>
      </w:hyperlink>
      <w:r w:rsidRPr="6135226B" w:rsidR="5CC280FB">
        <w:rPr>
          <w:rFonts w:ascii="Times New Roman" w:hAnsi="Times New Roman" w:eastAsia="Times New Roman" w:cs="Times New Roman"/>
          <w:b w:val="0"/>
          <w:bCs w:val="0"/>
          <w:i w:val="0"/>
          <w:iCs w:val="0"/>
          <w:caps w:val="0"/>
          <w:smallCaps w:val="0"/>
          <w:noProof w:val="0"/>
          <w:color w:val="242424"/>
          <w:sz w:val="28"/>
          <w:szCs w:val="28"/>
          <w:lang w:val="en-US"/>
        </w:rPr>
        <w:t xml:space="preserve"> (Accessed: 6 March 2026).</w:t>
      </w:r>
    </w:p>
    <w:p w:rsidR="2DB7BFEE" w:rsidP="6D1FD4DB" w:rsidRDefault="2DB7BFEE" w14:paraId="4F41C46F" w14:textId="019D09C1">
      <w:pPr>
        <w:pStyle w:val="ListParagraph"/>
        <w:shd w:val="clear" w:color="auto" w:fill="FFFFFF" w:themeFill="background1"/>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242424"/>
          <w:sz w:val="28"/>
          <w:szCs w:val="28"/>
          <w:lang w:val="en-US"/>
        </w:rPr>
      </w:pPr>
      <w:r w:rsidRPr="6D1FD4DB" w:rsidR="3ED62CDB">
        <w:rPr>
          <w:rFonts w:ascii="Times New Roman" w:hAnsi="Times New Roman" w:eastAsia="Times New Roman" w:cs="Times New Roman"/>
          <w:b w:val="0"/>
          <w:bCs w:val="0"/>
          <w:i w:val="0"/>
          <w:iCs w:val="0"/>
          <w:caps w:val="0"/>
          <w:smallCaps w:val="0"/>
          <w:noProof w:val="0"/>
          <w:color w:val="242424"/>
          <w:sz w:val="28"/>
          <w:szCs w:val="28"/>
          <w:lang w:val="en-US"/>
        </w:rPr>
        <w:t>15</w:t>
      </w:r>
      <w:r w:rsidRPr="6D1FD4DB" w:rsidR="74B8665C">
        <w:rPr>
          <w:rFonts w:ascii="Times New Roman" w:hAnsi="Times New Roman" w:eastAsia="Times New Roman" w:cs="Times New Roman"/>
          <w:b w:val="0"/>
          <w:bCs w:val="0"/>
          <w:i w:val="0"/>
          <w:iCs w:val="0"/>
          <w:caps w:val="0"/>
          <w:smallCaps w:val="0"/>
          <w:noProof w:val="0"/>
          <w:color w:val="242424"/>
          <w:sz w:val="28"/>
          <w:szCs w:val="28"/>
          <w:lang w:val="en-US"/>
        </w:rPr>
        <w:t>. World</w:t>
      </w:r>
      <w:r w:rsidRPr="6D1FD4DB" w:rsidR="5FC5EF64">
        <w:rPr>
          <w:rFonts w:ascii="Times New Roman" w:hAnsi="Times New Roman" w:eastAsia="Times New Roman" w:cs="Times New Roman"/>
          <w:b w:val="0"/>
          <w:bCs w:val="0"/>
          <w:i w:val="0"/>
          <w:iCs w:val="0"/>
          <w:caps w:val="0"/>
          <w:smallCaps w:val="0"/>
          <w:noProof w:val="0"/>
          <w:color w:val="242424"/>
          <w:sz w:val="28"/>
          <w:szCs w:val="28"/>
          <w:lang w:val="en-US"/>
        </w:rPr>
        <w:t xml:space="preserve"> Bank (2023) Small Business Development Report.</w:t>
      </w:r>
    </w:p>
    <w:p w:rsidR="6135226B" w:rsidP="6135226B" w:rsidRDefault="6135226B" w14:paraId="7B8FB773" w14:textId="58A5ABD3">
      <w:pPr>
        <w:shd w:val="clear" w:color="auto" w:fill="FFFFFF" w:themeFill="background1"/>
        <w:spacing w:before="0" w:beforeAutospacing="off" w:after="180" w:afterAutospacing="off"/>
      </w:pPr>
    </w:p>
    <w:p w:rsidR="6135226B" w:rsidRDefault="6135226B" w14:paraId="302A08E8" w14:textId="11BB6A5D"/>
    <w:p w:rsidR="6135226B" w:rsidP="6135226B" w:rsidRDefault="6135226B" w14:paraId="4A6DF040" w14:textId="730D7006">
      <w:pPr>
        <w:pStyle w:val="Normal"/>
      </w:pP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9">
    <w:nsid w:val="3e3750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1AF7CB6"/>
    <w:rsid w:val="039A5A83"/>
    <w:rsid w:val="0543104A"/>
    <w:rsid w:val="06C409B6"/>
    <w:rsid w:val="075826D6"/>
    <w:rsid w:val="0881A7C7"/>
    <w:rsid w:val="0A65C5FC"/>
    <w:rsid w:val="1875A61E"/>
    <w:rsid w:val="1AA80BE4"/>
    <w:rsid w:val="1D833492"/>
    <w:rsid w:val="1F37B3E3"/>
    <w:rsid w:val="208BB23B"/>
    <w:rsid w:val="20D432FC"/>
    <w:rsid w:val="22CDA22A"/>
    <w:rsid w:val="2A9EBF7B"/>
    <w:rsid w:val="2DB7BFEE"/>
    <w:rsid w:val="308A2C7F"/>
    <w:rsid w:val="3665DF81"/>
    <w:rsid w:val="377A4701"/>
    <w:rsid w:val="3923BC32"/>
    <w:rsid w:val="3C0075C1"/>
    <w:rsid w:val="3ED62CDB"/>
    <w:rsid w:val="3F30CC47"/>
    <w:rsid w:val="3F759000"/>
    <w:rsid w:val="4659B819"/>
    <w:rsid w:val="48A5925B"/>
    <w:rsid w:val="4A744B49"/>
    <w:rsid w:val="4FD34C7C"/>
    <w:rsid w:val="508CA239"/>
    <w:rsid w:val="5362AB77"/>
    <w:rsid w:val="542BD037"/>
    <w:rsid w:val="542BD037"/>
    <w:rsid w:val="5684EEF1"/>
    <w:rsid w:val="5B4FB8DB"/>
    <w:rsid w:val="5B6D4152"/>
    <w:rsid w:val="5CC280FB"/>
    <w:rsid w:val="5E79F64C"/>
    <w:rsid w:val="5E79F64C"/>
    <w:rsid w:val="5FC5EF64"/>
    <w:rsid w:val="6135226B"/>
    <w:rsid w:val="628F35AC"/>
    <w:rsid w:val="62BB2F76"/>
    <w:rsid w:val="6694854F"/>
    <w:rsid w:val="6694854F"/>
    <w:rsid w:val="69C8DAC0"/>
    <w:rsid w:val="69C8DAC0"/>
    <w:rsid w:val="6B2768E0"/>
    <w:rsid w:val="6D1FD4DB"/>
    <w:rsid w:val="6FB8D063"/>
    <w:rsid w:val="73C8E9B0"/>
    <w:rsid w:val="746AC04D"/>
    <w:rsid w:val="74B8665C"/>
    <w:rsid w:val="765C7123"/>
    <w:rsid w:val="77A8625E"/>
    <w:rsid w:val="77A8625E"/>
    <w:rsid w:val="7937F1B5"/>
    <w:rsid w:val="7BA0B22C"/>
    <w:rsid w:val="7ECDEAD9"/>
    <w:rsid w:val="7FD439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B958B3FB-44BF-418E-A227-CFF1F3EBAE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6135226B"/>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yperlink" Target="https://www.barclays.co.uk" TargetMode="External" Id="Ra87b7ec3f5d942e2" /><Relationship Type="http://schemas.openxmlformats.org/officeDocument/2006/relationships/hyperlink" Target="https://www.statista.com" TargetMode="External" Id="Rc13328266e1d406f" /><Relationship Type="http://schemas.openxmlformats.org/officeDocument/2006/relationships/hyperlink" Target="https://www.ons.gov.uk" TargetMode="External" Id="R1081e1552e6a46d3" /><Relationship Type="http://schemas.openxmlformats.org/officeDocument/2006/relationships/hyperlink" Target="https://www.gov.uk" TargetMode="External" Id="Rcf703bc7591449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Fatou Kombeh Bojang (2418653)</lastModifiedBy>
  <revision>4</revision>
  <dcterms:created xsi:type="dcterms:W3CDTF">2013-12-23T23:15:00.0000000Z</dcterms:created>
  <dcterms:modified xsi:type="dcterms:W3CDTF">2026-03-07T00:32:10.0005980Z</dcterms:modified>
  <category/>
</coreProperties>
</file>