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jpg" ContentType="image/jpeg"/>
  <Override PartName="/word/styles.xml" ContentType="application/vnd.openxmlformats-officedocument.wordprocessingml.styles+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officeDocument" Target="/word/document.xml" Id="Rf60be97649e84149" /></Relationships>
</file>

<file path=word/document.xml><?xml version="1.0" encoding="utf-8"?>
<w:document xmlns:w="http://schemas.openxmlformats.org/wordprocessingml/2006/main">
  <w:body>
    <w:sectPr>
      <w:pgSz w:w="12240" w:h="15840"/>
      <w:pgMar w:top="1440" w:right="1440" w:bottom="1440" w:left="1440" w:header="720" w:footer="720" w:gutter="0"/>
    </w:sectPr>
    <w:p>
      <w:pPr>
        <w:jc w:val="center"/>
      </w:pPr>
      <w:r>
        <w:drawing>
          <wp:inline xmlns:wp14="http://schemas.microsoft.com/office/word/2010/wordprocessingDrawing" xmlns:wp="http://schemas.openxmlformats.org/drawingml/2006/wordprocessingDrawing" distT="0" distB="0" distL="0" distR="0" wp14:editId="50D07946">
            <wp:extent cx="4457700" cy="4457700"/>
            <wp:effectExtent l="0" t="0" r="0" b="0"/>
            <wp:docPr id="1" name="Pictur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ew Bitmap Image.jpg"/>
                    <pic:cNvPicPr/>
                  </pic:nvPicPr>
                  <pic:blipFill>
                    <a:blip xmlns:r="http://schemas.openxmlformats.org/officeDocument/2006/relationships" r:embed="Rae4724e2265e4161" cstate="print">
                      <a:extLst>
                        <a:ext uri="{28A0092B-C50C-407E-A947-70E740481C1C}"/>
                      </a:extLst>
                    </a:blip>
                    <a:stretch>
                      <a:fillRect/>
                    </a:stretch>
                  </pic:blipFill>
                  <pic:spPr>
                    <a:xfrm>
                      <a:off x="0" y="0"/>
                      <a:ext cx="4457700" cy="4457700"/>
                    </a:xfrm>
                    <a:prstGeom prst="rect">
                      <a:avLst/>
                    </a:prstGeom>
                  </pic:spPr>
                </pic:pic>
              </a:graphicData>
            </a:graphic>
          </wp:inline>
        </w:drawing>
      </w:r>
    </w:p>
    <w:p>
      <w:pPr>
        <w:pStyle w:val="Title"/>
      </w:pPr>
      <w:r>
        <w:t xml:space="preserve">e portfolio </w:t>
      </w:r>
    </w:p>
    <w:p>
      <w:pPr>
        <w:pStyle w:val="Heading1"/>
      </w:pPr>
      <w:r>
        <w:t xml:space="preserve">essential skills for study and employment</w:t>
      </w:r>
    </w:p>
    <w:p>
      <w:pPr>
        <w:jc w:val="center"/>
      </w:pPr>
      <w:r>
        <w:drawing>
          <wp:inline xmlns:wp14="http://schemas.microsoft.com/office/word/2010/wordprocessingDrawing" xmlns:wp="http://schemas.openxmlformats.org/drawingml/2006/wordprocessingDrawing" distT="0" distB="0" distL="0" distR="0" wp14:editId="50D07946">
            <wp:extent cx="5943599" cy="4244101"/>
            <wp:effectExtent l="0" t="0" r="0" b="0"/>
            <wp:docPr id="1" name="Pictur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ew Bitmap Image.jpg"/>
                    <pic:cNvPicPr/>
                  </pic:nvPicPr>
                  <pic:blipFill>
                    <a:blip xmlns:r="http://schemas.openxmlformats.org/officeDocument/2006/relationships" r:embed="Rf98ee77ec9524577" cstate="print">
                      <a:extLst>
                        <a:ext uri="{28A0092B-C50C-407E-A947-70E740481C1C}"/>
                      </a:extLst>
                    </a:blip>
                    <a:stretch>
                      <a:fillRect/>
                    </a:stretch>
                  </pic:blipFill>
                  <pic:spPr>
                    <a:xfrm>
                      <a:off x="0" y="0"/>
                      <a:ext cx="5943599" cy="4244101"/>
                    </a:xfrm>
                    <a:prstGeom prst="rect">
                      <a:avLst/>
                    </a:prstGeom>
                  </pic:spPr>
                </pic:pic>
              </a:graphicData>
            </a:graphic>
          </wp:inline>
        </w:drawing>
      </w:r>
    </w:p>
    <w:p>
      <w:pPr>
        <w:pStyle w:val="Normal"/>
      </w:pPr>
      <w:r>
        <w:t xml:space="preserve">kamran khan</w:t>
      </w:r>
    </w:p>
    <w:p>
      <w:pPr>
        <w:pStyle w:val="Normal"/>
      </w:pPr>
      <w:r>
        <w:t xml:space="preserve">2221734</w:t>
      </w:r>
    </w:p>
    <w:p>
      <w:pPr>
        <w:pStyle w:val="Normal"/>
        <w:numPr>
          <w:ilvl w:val="0"/>
          <w:numId w:val="1"/>
        </w:numPr>
      </w:pPr>
      <w:r>
        <w:t xml:space="preserve">i am working on my e portfoilio to complete the four tasks </w:t>
      </w:r>
    </w:p>
    <w:p>
      <w:pPr>
        <w:pStyle w:val="Normal"/>
        <w:numPr>
          <w:ilvl w:val="0"/>
          <w:numId w:val="1"/>
        </w:numPr>
      </w:pPr>
      <w:r>
        <w:t xml:space="preserve">my first one is for skills in employment</w:t>
      </w:r>
    </w:p>
    <w:p>
      <w:pPr>
        <w:pStyle w:val="Normal"/>
        <w:numPr>
          <w:ilvl w:val="0"/>
          <w:numId w:val="1"/>
        </w:numPr>
      </w:pPr>
      <w:r>
        <w:t xml:space="preserve">to create this e portfolio</w:t>
      </w:r>
    </w:p>
    <w:p>
      <w:pPr>
        <w:pStyle w:val="Normal"/>
        <w:numPr>
          <w:ilvl w:val="0"/>
          <w:numId w:val="1"/>
        </w:numPr>
      </w:pPr>
      <w:r>
        <w:t xml:space="preserve">to install menedley </w:t>
      </w:r>
    </w:p>
    <w:p>
      <w:pPr>
        <w:pStyle w:val="Normal"/>
        <w:numPr>
          <w:ilvl w:val="0"/>
          <w:numId w:val="1"/>
        </w:numPr>
      </w:pPr>
      <w:r>
        <w:t xml:space="preserve">to make a poster</w:t>
      </w:r>
    </w:p>
    <w:p>
      <w:pPr>
        <w:pStyle w:val="Normal"/>
        <w:numPr>
          <w:ilvl w:val="0"/>
          <w:numId w:val="2"/>
        </w:numPr>
      </w:pPr>
      <w:r>
        <w:t xml:space="preserve">listening</w:t>
      </w:r>
    </w:p>
    <w:p>
      <w:pPr>
        <w:pStyle w:val="Normal"/>
        <w:numPr>
          <w:ilvl w:val="0"/>
          <w:numId w:val="2"/>
        </w:numPr>
      </w:pPr>
      <w:r>
        <w:t xml:space="preserve">teamwork</w:t>
      </w:r>
    </w:p>
    <w:p>
      <w:pPr>
        <w:pStyle w:val="Normal"/>
        <w:numPr>
          <w:ilvl w:val="0"/>
          <w:numId w:val="2"/>
        </w:numPr>
      </w:pPr>
      <w:r>
        <w:t xml:space="preserve">planning</w:t>
      </w:r>
    </w:p>
    <w:p>
      <w:pPr>
        <w:jc w:val="center"/>
      </w:pPr>
      <w:r>
        <w:drawing>
          <wp:inline xmlns:wp14="http://schemas.microsoft.com/office/word/2010/wordprocessingDrawing" xmlns:wp="http://schemas.openxmlformats.org/drawingml/2006/wordprocessingDrawing" distT="0" distB="0" distL="0" distR="0" wp14:editId="50D07946">
            <wp:extent cx="2971799" cy="2971799"/>
            <wp:effectExtent l="0" t="0" r="0" b="0"/>
            <wp:docPr id="1" name="Pictur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ew Bitmap Image.jpg"/>
                    <pic:cNvPicPr/>
                  </pic:nvPicPr>
                  <pic:blipFill>
                    <a:blip xmlns:r="http://schemas.openxmlformats.org/officeDocument/2006/relationships" r:embed="Rf873ba4b5d8c4275" cstate="print">
                      <a:extLst>
                        <a:ext uri="{28A0092B-C50C-407E-A947-70E740481C1C}"/>
                      </a:extLst>
                    </a:blip>
                    <a:stretch>
                      <a:fillRect/>
                    </a:stretch>
                  </pic:blipFill>
                  <pic:spPr>
                    <a:xfrm>
                      <a:off x="0" y="0"/>
                      <a:ext cx="2971799" cy="2971799"/>
                    </a:xfrm>
                    <a:prstGeom prst="rect">
                      <a:avLst/>
                    </a:prstGeom>
                  </pic:spPr>
                </pic:pic>
              </a:graphicData>
            </a:graphic>
          </wp:inline>
        </w:drawing>
      </w:r>
    </w:p>
    <w:p>
      <w:pPr>
        <w:pStyle w:val="Normal"/>
      </w:pPr>
      <w:r>
        <w:t xml:space="preserve">Active Listening in the Workplace: How Important Is It?</w:t>
      </w:r>
    </w:p>
    <w:p>
      <w:pPr>
        <w:pStyle w:val="Normal"/>
      </w:pPr>
      <w:r>
        <w:t xml:space="preserve">Creating Trust When you accomplish each other's objectives, both you and your team members are satisfied.2. Efficiency Employee productivity can greatly benefit from active listening....</w:t>
      </w:r>
    </w:p>
    <w:p>
      <w:pPr>
        <w:pStyle w:val="Normal"/>
      </w:pPr>
      <w:r>
        <w:t xml:space="preserve">3. Conciliates disputes In every workplace, there will inevitably be disputes and accidents.</w:t>
      </w:r>
    </w:p>
    <w:p>
      <w:pPr>
        <w:pStyle w:val="Normal"/>
      </w:pPr>
      <w:r>
        <w:t xml:space="preserve">4. Solid Professional Relations...</w:t>
      </w:r>
    </w:p>
    <w:p>
      <w:pPr>
        <w:pStyle w:val="Normal"/>
      </w:pPr>
      <w:r>
        <w:t xml:space="preserve">It's challenging to acquire useful listening abilities. To become a better listener, one must really comprehend the dos and don'ts of listening and behave appropriately. Understanding the fundamental listening abilities—the three A's—is the first step</w:t>
      </w:r>
    </w:p>
    <w:p>
      <w:pPr>
        <w:pStyle w:val="Normal"/>
      </w:pPr>
      <w:r>
        <w:t xml:space="preserve">.</w:t>
      </w:r>
      <w:r>
        <w:rPr>
          <w:rStyle w:val="Strong"/>
        </w:rPr>
        <w:t xml:space="preserve">Attitude An emotional condition known as attitude results from realising that we must respect what others have to say about a fact or a state. Likewise, realising that everyone can pick up something new from others even if they already hold strong opinions about a given subject. When we appreciate others, we often look past our prejudices and improve as listeners.</w:t>
      </w:r>
      <w:r>
        <w:t xml:space="preserve">.</w:t>
      </w:r>
    </w:p>
    <w:p>
      <w:pPr>
        <w:pStyle w:val="Normal"/>
      </w:pPr>
      <w:r>
        <w:rPr>
          <w:rStyle w:val="Strong"/>
        </w:rPr>
        <w:t xml:space="preserve"> Attention We need to pay close attention if we want to listen well. Yet it's simpler to say than to do. Many of us are easily distracted or have shorter attention spans. If so, you could perform certain exercises to help you maintain your focus on the speaker. It's a good idea to start with mind games or puzzles that hold your interest. Another useful method for maintaining our attention and focus is meditation.</w:t>
      </w:r>
    </w:p>
    <w:p>
      <w:pPr>
        <w:pStyle w:val="Normal"/>
      </w:pPr>
      <w:r>
        <w:rPr>
          <w:rStyle w:val="Strong"/>
        </w:rPr>
        <w:t xml:space="preserve">Adjustment Changing how you listen is little more than having an open mind. should pay attention to what is being said, even if you find it hard to understand or has no relevance for you. Great executives frequently speak on their industries or just life in general. We often don't change when the topic of conversation goes in a monotonous path; instead, we daydream. We adjust to the environment and, in the end, improve as listeners when we maintain an open mind and are willing to put in the effort.</w:t>
      </w:r>
    </w:p>
    <w:p>
      <w:pPr>
        <w:jc w:val="center"/>
      </w:pPr>
      <w:r>
        <w:drawing>
          <wp:inline xmlns:wp14="http://schemas.microsoft.com/office/word/2010/wordprocessingDrawing" xmlns:wp="http://schemas.openxmlformats.org/drawingml/2006/wordprocessingDrawing" distT="0" distB="0" distL="0" distR="0" wp14:editId="50D07946">
            <wp:extent cx="2971800" cy="1981200"/>
            <wp:effectExtent l="0" t="0" r="0" b="0"/>
            <wp:docPr id="1" name="Pictur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ew Bitmap Image.jpg"/>
                    <pic:cNvPicPr/>
                  </pic:nvPicPr>
                  <pic:blipFill>
                    <a:blip xmlns:r="http://schemas.openxmlformats.org/officeDocument/2006/relationships" r:embed="Rb514da15a52b4fb1" cstate="print">
                      <a:extLst>
                        <a:ext uri="{28A0092B-C50C-407E-A947-70E740481C1C}"/>
                      </a:extLst>
                    </a:blip>
                    <a:stretch>
                      <a:fillRect/>
                    </a:stretch>
                  </pic:blipFill>
                  <pic:spPr>
                    <a:xfrm>
                      <a:off x="0" y="0"/>
                      <a:ext cx="2971800" cy="1981200"/>
                    </a:xfrm>
                    <a:prstGeom prst="rect">
                      <a:avLst/>
                    </a:prstGeom>
                  </pic:spPr>
                </pic:pic>
              </a:graphicData>
            </a:graphic>
          </wp:inline>
        </w:drawing>
      </w:r>
    </w:p>
    <w:p>
      <w:pPr>
        <w:jc w:val="center"/>
      </w:pPr>
      <w:r>
        <w:drawing>
          <wp:inline xmlns:wp14="http://schemas.microsoft.com/office/word/2010/wordprocessingDrawing" xmlns:wp="http://schemas.openxmlformats.org/drawingml/2006/wordprocessingDrawing" distT="0" distB="0" distL="0" distR="0" wp14:editId="50D07946">
            <wp:extent cx="2971800" cy="1976437"/>
            <wp:effectExtent l="0" t="0" r="0" b="0"/>
            <wp:docPr id="1" name="Pictur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ew Bitmap Image.jpg"/>
                    <pic:cNvPicPr/>
                  </pic:nvPicPr>
                  <pic:blipFill>
                    <a:blip xmlns:r="http://schemas.openxmlformats.org/officeDocument/2006/relationships" r:embed="R38df3009ae66463f" cstate="print">
                      <a:extLst>
                        <a:ext uri="{28A0092B-C50C-407E-A947-70E740481C1C}"/>
                      </a:extLst>
                    </a:blip>
                    <a:stretch>
                      <a:fillRect/>
                    </a:stretch>
                  </pic:blipFill>
                  <pic:spPr>
                    <a:xfrm>
                      <a:off x="0" y="0"/>
                      <a:ext cx="2971800" cy="1976437"/>
                    </a:xfrm>
                    <a:prstGeom prst="rect">
                      <a:avLst/>
                    </a:prstGeom>
                  </pic:spPr>
                </pic:pic>
              </a:graphicData>
            </a:graphic>
          </wp:inline>
        </w:drawing>
      </w:r>
    </w:p>
    <w:p>
      <w:pPr>
        <w:pStyle w:val="Normal"/>
      </w:pPr>
      <w:r>
        <w:t xml:space="preserve">planning</w:t>
      </w:r>
    </w:p>
    <w:p>
      <w:pPr>
        <w:pStyle w:val="Normal"/>
      </w:pPr>
      <w:r>
        <w:t xml:space="preserve">When it comes to collaborating and remaining productive, some people believe that time is everything. With the help of the effective time management tool Timing, you may schedule chores and concentrate on the most crucial tasks. It enables you to concentrate on the current task rather than the number of hours in the day. Teammates can spend less time worrying about what each other is doing or if someone else is working on a dependence for a task by creating a precise timeline for how and when they'll finish work on a project with a little forethought at the beginning of the week.Time enables you to schedule your week, but Be Focused helps everyone stay on task and reduces distractions. The software is located in the menu bar of your Mac and gives you the opportunity to rapidly set timers for tasks. Be Focused will automatically set timers so you can stay productive and on-task. It also features a basic to-list feature so you can arrange your projects throughout the day. A straightforward, effective time management and multitasking tool called Be Focused. Use Be Focused to maintain complete concentration on a project or activity throughout the week rather than letting your mind wander aimlessly throughout the day. The programme may be used on a Mac, iPhone, or iPad, and users can choose their own priorities.</w:t>
      </w:r>
    </w:p>
    <w:p>
      <w:pPr>
        <w:jc w:val="center"/>
      </w:pPr>
      <w:r>
        <w:drawing>
          <wp:inline xmlns:wp14="http://schemas.microsoft.com/office/word/2010/wordprocessingDrawing" xmlns:wp="http://schemas.openxmlformats.org/drawingml/2006/wordprocessingDrawing" distT="0" distB="0" distL="0" distR="0" wp14:editId="50D07946">
            <wp:extent cx="2095500" cy="1724025"/>
            <wp:effectExtent l="0" t="0" r="0" b="0"/>
            <wp:docPr id="1" name="Pictur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ew Bitmap Image.jpg"/>
                    <pic:cNvPicPr/>
                  </pic:nvPicPr>
                  <pic:blipFill>
                    <a:blip xmlns:r="http://schemas.openxmlformats.org/officeDocument/2006/relationships" r:embed="R0512799faf7d4041" cstate="print">
                      <a:extLst>
                        <a:ext uri="{28A0092B-C50C-407E-A947-70E740481C1C}"/>
                      </a:extLst>
                    </a:blip>
                    <a:stretch>
                      <a:fillRect/>
                    </a:stretch>
                  </pic:blipFill>
                  <pic:spPr>
                    <a:xfrm>
                      <a:off x="0" y="0"/>
                      <a:ext cx="2095500" cy="1724025"/>
                    </a:xfrm>
                    <a:prstGeom prst="rect">
                      <a:avLst/>
                    </a:prstGeom>
                  </pic:spPr>
                </pic:pic>
              </a:graphicData>
            </a:graphic>
          </wp:inline>
        </w:drawing>
      </w:r>
    </w:p>
    <w:p>
      <w:pPr>
        <w:pStyle w:val="Normal"/>
        <w:numPr>
          <w:ilvl w:val="0"/>
          <w:numId w:val="3"/>
        </w:numPr>
      </w:pPr>
      <w:r>
        <w:t xml:space="preserve">i have downloaded the Mendeley app and installed to my laptop </w:t>
      </w:r>
    </w:p>
    <w:p>
      <w:pPr>
        <w:pStyle w:val="Normal"/>
        <w:numPr>
          <w:ilvl w:val="0"/>
          <w:numId w:val="3"/>
        </w:numPr>
      </w:pPr>
      <w:r>
        <w:t xml:space="preserve">to create an Mendeley account</w:t>
      </w:r>
    </w:p>
    <w:p>
      <w:pPr>
        <w:pStyle w:val="Normal"/>
        <w:numPr>
          <w:ilvl w:val="0"/>
          <w:numId w:val="3"/>
        </w:numPr>
      </w:pPr>
      <w:r>
        <w:t xml:space="preserve">uploaded my pdf in Mendeley</w:t>
      </w:r>
    </w:p>
    <w:p>
      <w:pPr>
        <w:pStyle w:val="Normal"/>
        <w:numPr>
          <w:ilvl w:val="0"/>
          <w:numId w:val="3"/>
        </w:numPr>
      </w:pPr>
      <w:r>
        <w:t xml:space="preserve">i can use Mendeley with word document</w:t>
      </w:r>
    </w:p>
    <w:p>
      <w:pPr>
        <w:jc w:val="center"/>
      </w:pPr>
      <w:r>
        <w:drawing>
          <wp:inline xmlns:wp14="http://schemas.microsoft.com/office/word/2010/wordprocessingDrawing" xmlns:wp="http://schemas.openxmlformats.org/drawingml/2006/wordprocessingDrawing" distT="0" distB="0" distL="0" distR="0" wp14:editId="50D07946">
            <wp:extent cx="2971800" cy="1733549"/>
            <wp:effectExtent l="0" t="0" r="0" b="0"/>
            <wp:docPr id="1" name="Pictur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ew Bitmap Image.jpg"/>
                    <pic:cNvPicPr/>
                  </pic:nvPicPr>
                  <pic:blipFill>
                    <a:blip xmlns:r="http://schemas.openxmlformats.org/officeDocument/2006/relationships" r:embed="Rfdc0008977a24c79" cstate="print">
                      <a:extLst>
                        <a:ext uri="{28A0092B-C50C-407E-A947-70E740481C1C}"/>
                      </a:extLst>
                    </a:blip>
                    <a:stretch>
                      <a:fillRect/>
                    </a:stretch>
                  </pic:blipFill>
                  <pic:spPr>
                    <a:xfrm>
                      <a:off x="0" y="0"/>
                      <a:ext cx="2971800" cy="1733549"/>
                    </a:xfrm>
                    <a:prstGeom prst="rect">
                      <a:avLst/>
                    </a:prstGeom>
                  </pic:spPr>
                </pic:pic>
              </a:graphicData>
            </a:graphic>
          </wp:inline>
        </w:drawing>
      </w:r>
    </w:p>
    <w:p>
      <w:pPr>
        <w:jc w:val="center"/>
      </w:pPr>
      <w:r>
        <w:drawing>
          <wp:inline xmlns:wp14="http://schemas.microsoft.com/office/word/2010/wordprocessingDrawing" xmlns:wp="http://schemas.openxmlformats.org/drawingml/2006/wordprocessingDrawing" distT="0" distB="0" distL="0" distR="0" wp14:editId="50D07946">
            <wp:extent cx="4457700" cy="2507456"/>
            <wp:effectExtent l="0" t="0" r="0" b="0"/>
            <wp:docPr id="1" name="Pictur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ew Bitmap Image.jpg"/>
                    <pic:cNvPicPr/>
                  </pic:nvPicPr>
                  <pic:blipFill>
                    <a:blip xmlns:r="http://schemas.openxmlformats.org/officeDocument/2006/relationships" r:embed="Ra18a4ad82e294b6f" cstate="print">
                      <a:extLst>
                        <a:ext uri="{28A0092B-C50C-407E-A947-70E740481C1C}"/>
                      </a:extLst>
                    </a:blip>
                    <a:stretch>
                      <a:fillRect/>
                    </a:stretch>
                  </pic:blipFill>
                  <pic:spPr>
                    <a:xfrm>
                      <a:off x="0" y="0"/>
                      <a:ext cx="4457700" cy="2507456"/>
                    </a:xfrm>
                    <a:prstGeom prst="rect">
                      <a:avLst/>
                    </a:prstGeom>
                  </pic:spPr>
                </pic:pic>
              </a:graphicData>
            </a:graphic>
          </wp:inline>
        </w:drawing>
      </w:r>
    </w:p>
    <w:p>
      <w:pPr>
        <w:pStyle w:val="Normal"/>
      </w:pPr>
      <w:r>
        <w:t xml:space="preserve">refrences</w:t>
      </w:r>
    </w:p>
    <w:p>
      <w:pPr>
        <w:pStyle w:val="Normal"/>
      </w:pPr>
      <w:r>
        <w:t xml:space="preserve">blog.vantagecircle.com/active-listeninghttps</w:t>
      </w:r>
    </w:p>
    <w:p>
      <w:pPr>
        <w:pStyle w:val="Normal"/>
      </w:pPr>
      <w:r>
        <w:t xml:space="preserve">://www.atlassian.com/blog/teamwork/the-imp</w:t>
      </w:r>
    </w:p>
    <w:p>
      <w:pPr>
        <w:pStyle w:val="Normal"/>
      </w:pPr>
      <w:r>
        <w:t xml:space="preserve"> setapp.com/business/why-teamwork-is-important</w:t>
      </w:r>
    </w:p>
    <w:p>
      <w:pPr>
        <w:pStyle w:val="Normal"/>
      </w:pPr>
      <w:r>
        <w:t xml:space="preserve">https://www.mendeley.com</w:t>
      </w:r>
    </w:p>
  </w:body>
</w:document>
</file>

<file path=word/numbering.xml><?xml version="1.0" encoding="utf-8"?>
<w:numbering xmlns:w="http://schemas.openxmlformats.org/wordprocessingml/2006/main">
  <w:abstractNum w:abstractNumId="0">
    <w:multiLevelType w:val="hybridMultilevel"/>
    <w:lvl w:ilvl="0" w:tentative="false">
      <w:numFmt w:val="bullet"/>
      <w:lvlText w:val="•"/>
      <w:start w:val="1"/>
      <w:lvlJc w:val="left"/>
      <w:pPr>
        <w:ind w:left="720" w:hanging="360"/>
      </w:pPr>
      <w:rPr>
        <w:rFonts w:hint="default" w:ascii="Calibri" w:hAnsi="Calibri"/>
      </w:rPr>
    </w:lvl>
    <w:lvl w:ilvl="1" w:tentative="true">
      <w:numFmt w:val="bullet"/>
      <w:lvlText w:val="-"/>
      <w:start w:val="1"/>
      <w:lvlJc w:val="left"/>
      <w:pPr>
        <w:ind w:left="1440" w:hanging="360"/>
      </w:pPr>
      <w:rPr>
        <w:rFonts w:hint="default" w:ascii="Courier New" w:hAnsi="Courier New"/>
      </w:rPr>
    </w:lvl>
    <w:lvl w:ilvl="2" w:tentative="true">
      <w:numFmt w:val="bullet"/>
      <w:lvlText w:val="◦"/>
      <w:start w:val="1"/>
      <w:lvlJc w:val="left"/>
      <w:pPr>
        <w:ind w:left="2160" w:hanging="360"/>
      </w:pPr>
      <w:rPr>
        <w:rFonts w:hint="default" w:ascii="Calibri" w:hAnsi="Calibri"/>
      </w:rPr>
    </w:lvl>
    <w:lvl w:ilvl="3" w:tentative="true">
      <w:numFmt w:val="bullet"/>
      <w:lvlText w:val="•"/>
      <w:start w:val="1"/>
      <w:lvlJc w:val="left"/>
      <w:pPr>
        <w:ind w:left="2880" w:hanging="360"/>
      </w:pPr>
      <w:rPr>
        <w:rFonts w:hint="default" w:ascii="Calibri" w:hAnsi="Calibri"/>
      </w:rPr>
    </w:lvl>
    <w:lvl w:ilvl="4" w:tentative="true">
      <w:numFmt w:val="bullet"/>
      <w:lvlText w:val="-"/>
      <w:start w:val="1"/>
      <w:lvlJc w:val="left"/>
      <w:pPr>
        <w:ind w:left="3600" w:hanging="360"/>
      </w:pPr>
      <w:rPr>
        <w:rFonts w:hint="default" w:ascii="Courier New" w:hAnsi="Courier New"/>
      </w:rPr>
    </w:lvl>
    <w:lvl w:ilvl="5" w:tentative="true">
      <w:numFmt w:val="bullet"/>
      <w:lvlText w:val="◦"/>
      <w:start w:val="1"/>
      <w:lvlJc w:val="left"/>
      <w:pPr>
        <w:ind w:left="4320" w:hanging="360"/>
      </w:pPr>
      <w:rPr>
        <w:rFonts w:hint="default" w:ascii="Calibri" w:hAnsi="Calibri"/>
      </w:rPr>
    </w:lvl>
    <w:lvl w:ilvl="6" w:tentative="true">
      <w:numFmt w:val="bullet"/>
      <w:lvlText w:val="•"/>
      <w:start w:val="1"/>
      <w:lvlJc w:val="left"/>
      <w:pPr>
        <w:ind w:left="5040" w:hanging="360"/>
      </w:pPr>
      <w:rPr>
        <w:rFonts w:hint="default" w:ascii="Calibri" w:hAnsi="Calibri"/>
      </w:rPr>
    </w:lvl>
    <w:lvl w:ilvl="7" w:tentative="true">
      <w:numFmt w:val="bullet"/>
      <w:lvlText w:val="-"/>
      <w:start w:val="1"/>
      <w:lvlJc w:val="left"/>
      <w:pPr>
        <w:ind w:left="5760" w:hanging="360"/>
      </w:pPr>
      <w:rPr>
        <w:rFonts w:hint="default" w:ascii="Courier New" w:hAnsi="Courier New"/>
      </w:rPr>
    </w:lvl>
    <w:lvl w:ilvl="8" w:tentative="true">
      <w:numFmt w:val="bullet"/>
      <w:lvlText w:val="◦"/>
      <w:start w:val="1"/>
      <w:lvlJc w:val="left"/>
      <w:pPr>
        <w:ind w:left="6480" w:hanging="360"/>
      </w:pPr>
      <w:rPr>
        <w:rFonts w:hint="default" w:ascii="Calibri" w:hAnsi="Calibri"/>
      </w:rPr>
    </w:lvl>
  </w:abstractNum>
  <w:abstractNum w:abstractNumId="1">
    <w:multiLevelType w:val="hybridMultilevel"/>
    <w:lvl w:ilvl="0" w:tentative="false">
      <w:numFmt w:val="bullet"/>
      <w:lvlText w:val="•"/>
      <w:start w:val="1"/>
      <w:lvlJc w:val="left"/>
      <w:pPr>
        <w:ind w:left="720" w:hanging="360"/>
      </w:pPr>
      <w:rPr>
        <w:rFonts w:hint="default" w:ascii="Calibri" w:hAnsi="Calibri"/>
      </w:rPr>
    </w:lvl>
    <w:lvl w:ilvl="1" w:tentative="true">
      <w:numFmt w:val="bullet"/>
      <w:lvlText w:val="-"/>
      <w:start w:val="1"/>
      <w:lvlJc w:val="left"/>
      <w:pPr>
        <w:ind w:left="1440" w:hanging="360"/>
      </w:pPr>
      <w:rPr>
        <w:rFonts w:hint="default" w:ascii="Courier New" w:hAnsi="Courier New"/>
      </w:rPr>
    </w:lvl>
    <w:lvl w:ilvl="2" w:tentative="true">
      <w:numFmt w:val="bullet"/>
      <w:lvlText w:val="◦"/>
      <w:start w:val="1"/>
      <w:lvlJc w:val="left"/>
      <w:pPr>
        <w:ind w:left="2160" w:hanging="360"/>
      </w:pPr>
      <w:rPr>
        <w:rFonts w:hint="default" w:ascii="Calibri" w:hAnsi="Calibri"/>
      </w:rPr>
    </w:lvl>
    <w:lvl w:ilvl="3" w:tentative="true">
      <w:numFmt w:val="bullet"/>
      <w:lvlText w:val="•"/>
      <w:start w:val="1"/>
      <w:lvlJc w:val="left"/>
      <w:pPr>
        <w:ind w:left="2880" w:hanging="360"/>
      </w:pPr>
      <w:rPr>
        <w:rFonts w:hint="default" w:ascii="Calibri" w:hAnsi="Calibri"/>
      </w:rPr>
    </w:lvl>
    <w:lvl w:ilvl="4" w:tentative="true">
      <w:numFmt w:val="bullet"/>
      <w:lvlText w:val="-"/>
      <w:start w:val="1"/>
      <w:lvlJc w:val="left"/>
      <w:pPr>
        <w:ind w:left="3600" w:hanging="360"/>
      </w:pPr>
      <w:rPr>
        <w:rFonts w:hint="default" w:ascii="Courier New" w:hAnsi="Courier New"/>
      </w:rPr>
    </w:lvl>
    <w:lvl w:ilvl="5" w:tentative="true">
      <w:numFmt w:val="bullet"/>
      <w:lvlText w:val="◦"/>
      <w:start w:val="1"/>
      <w:lvlJc w:val="left"/>
      <w:pPr>
        <w:ind w:left="4320" w:hanging="360"/>
      </w:pPr>
      <w:rPr>
        <w:rFonts w:hint="default" w:ascii="Calibri" w:hAnsi="Calibri"/>
      </w:rPr>
    </w:lvl>
    <w:lvl w:ilvl="6" w:tentative="true">
      <w:numFmt w:val="bullet"/>
      <w:lvlText w:val="•"/>
      <w:start w:val="1"/>
      <w:lvlJc w:val="left"/>
      <w:pPr>
        <w:ind w:left="5040" w:hanging="360"/>
      </w:pPr>
      <w:rPr>
        <w:rFonts w:hint="default" w:ascii="Calibri" w:hAnsi="Calibri"/>
      </w:rPr>
    </w:lvl>
    <w:lvl w:ilvl="7" w:tentative="true">
      <w:numFmt w:val="bullet"/>
      <w:lvlText w:val="-"/>
      <w:start w:val="1"/>
      <w:lvlJc w:val="left"/>
      <w:pPr>
        <w:ind w:left="5760" w:hanging="360"/>
      </w:pPr>
      <w:rPr>
        <w:rFonts w:hint="default" w:ascii="Courier New" w:hAnsi="Courier New"/>
      </w:rPr>
    </w:lvl>
    <w:lvl w:ilvl="8" w:tentative="true">
      <w:numFmt w:val="bullet"/>
      <w:lvlText w:val="◦"/>
      <w:start w:val="1"/>
      <w:lvlJc w:val="left"/>
      <w:pPr>
        <w:ind w:left="6480" w:hanging="360"/>
      </w:pPr>
      <w:rPr>
        <w:rFonts w:hint="default" w:ascii="Calibri" w:hAnsi="Calibri"/>
      </w:rPr>
    </w:lvl>
  </w:abstractNum>
  <w:abstractNum w:abstractNumId="2">
    <w:multiLevelType w:val="hybridMultilevel"/>
    <w:lvl w:ilvl="0" w:tentative="false">
      <w:numFmt w:val="bullet"/>
      <w:lvlText w:val="•"/>
      <w:start w:val="1"/>
      <w:lvlJc w:val="left"/>
      <w:pPr>
        <w:ind w:left="720" w:hanging="360"/>
      </w:pPr>
      <w:rPr>
        <w:rFonts w:hint="default" w:ascii="Calibri" w:hAnsi="Calibri"/>
      </w:rPr>
    </w:lvl>
    <w:lvl w:ilvl="1" w:tentative="true">
      <w:numFmt w:val="bullet"/>
      <w:lvlText w:val="-"/>
      <w:start w:val="1"/>
      <w:lvlJc w:val="left"/>
      <w:pPr>
        <w:ind w:left="1440" w:hanging="360"/>
      </w:pPr>
      <w:rPr>
        <w:rFonts w:hint="default" w:ascii="Courier New" w:hAnsi="Courier New"/>
      </w:rPr>
    </w:lvl>
    <w:lvl w:ilvl="2" w:tentative="true">
      <w:numFmt w:val="bullet"/>
      <w:lvlText w:val="◦"/>
      <w:start w:val="1"/>
      <w:lvlJc w:val="left"/>
      <w:pPr>
        <w:ind w:left="2160" w:hanging="360"/>
      </w:pPr>
      <w:rPr>
        <w:rFonts w:hint="default" w:ascii="Calibri" w:hAnsi="Calibri"/>
      </w:rPr>
    </w:lvl>
    <w:lvl w:ilvl="3" w:tentative="true">
      <w:numFmt w:val="bullet"/>
      <w:lvlText w:val="•"/>
      <w:start w:val="1"/>
      <w:lvlJc w:val="left"/>
      <w:pPr>
        <w:ind w:left="2880" w:hanging="360"/>
      </w:pPr>
      <w:rPr>
        <w:rFonts w:hint="default" w:ascii="Calibri" w:hAnsi="Calibri"/>
      </w:rPr>
    </w:lvl>
    <w:lvl w:ilvl="4" w:tentative="true">
      <w:numFmt w:val="bullet"/>
      <w:lvlText w:val="-"/>
      <w:start w:val="1"/>
      <w:lvlJc w:val="left"/>
      <w:pPr>
        <w:ind w:left="3600" w:hanging="360"/>
      </w:pPr>
      <w:rPr>
        <w:rFonts w:hint="default" w:ascii="Courier New" w:hAnsi="Courier New"/>
      </w:rPr>
    </w:lvl>
    <w:lvl w:ilvl="5" w:tentative="true">
      <w:numFmt w:val="bullet"/>
      <w:lvlText w:val="◦"/>
      <w:start w:val="1"/>
      <w:lvlJc w:val="left"/>
      <w:pPr>
        <w:ind w:left="4320" w:hanging="360"/>
      </w:pPr>
      <w:rPr>
        <w:rFonts w:hint="default" w:ascii="Calibri" w:hAnsi="Calibri"/>
      </w:rPr>
    </w:lvl>
    <w:lvl w:ilvl="6" w:tentative="true">
      <w:numFmt w:val="bullet"/>
      <w:lvlText w:val="•"/>
      <w:start w:val="1"/>
      <w:lvlJc w:val="left"/>
      <w:pPr>
        <w:ind w:left="5040" w:hanging="360"/>
      </w:pPr>
      <w:rPr>
        <w:rFonts w:hint="default" w:ascii="Calibri" w:hAnsi="Calibri"/>
      </w:rPr>
    </w:lvl>
    <w:lvl w:ilvl="7" w:tentative="true">
      <w:numFmt w:val="bullet"/>
      <w:lvlText w:val="-"/>
      <w:start w:val="1"/>
      <w:lvlJc w:val="left"/>
      <w:pPr>
        <w:ind w:left="5760" w:hanging="360"/>
      </w:pPr>
      <w:rPr>
        <w:rFonts w:hint="default" w:ascii="Courier New" w:hAnsi="Courier New"/>
      </w:rPr>
    </w:lvl>
    <w:lvl w:ilvl="8" w:tentative="true">
      <w:numFmt w:val="bullet"/>
      <w:lvlText w:val="◦"/>
      <w:start w:val="1"/>
      <w:lvlJc w:val="left"/>
      <w:pPr>
        <w:ind w:left="6480" w:hanging="360"/>
      </w:pPr>
      <w:rPr>
        <w:rFonts w:hint="default" w:ascii="Calibri" w:hAnsi="Calibri"/>
      </w:rPr>
    </w:lvl>
  </w:abstractNum>
  <w:num w:numId="1">
    <w:abstractNumId w:val="0"/>
  </w:num>
  <w:num w:numId="2">
    <w:abstractNumId w:val="1"/>
  </w:num>
  <w:num w:numId="3">
    <w:abstractNumId w:val="2"/>
  </w:num>
</w:numbering>
</file>

<file path=word/styles.xml><?xml version="1.0" encoding="utf-8"?>
<w:styles xmlns:w="http://schemas.openxmlformats.org/wordprocessingml/2006/main">
  <w:style w:type="paragraph" w:styleId="Normal" w:default="false" w:customStyle="true">
    <w:aliases w:val="Normal"/>
    <w:autoRedefine w:val="off"/>
    <w:basedOn w:val="Normal"/>
    <w:link w:val="OverdueAmountChar"/>
    <w:locked w:val="off"/>
    <w:qFormat w:val="on"/>
    <w:hidden w:val="off"/>
    <w:semiHidden w:val="off"/>
    <w:name w:val="Normal"/>
    <w:next w:val="Normal"/>
    <w:uiPriority w:val="1"/>
    <w:unhideWhenUsed w:val="on"/>
    <w:pPr/>
    <w:rPr>
      <w:rFonts w:ascii="Calibri"/>
    </w:rPr>
  </w:style>
  <w:style w:type="paragraph" w:styleId="Title" w:default="false" w:customStyle="true">
    <w:aliases w:val="Title"/>
    <w:autoRedefine w:val="off"/>
    <w:basedOn w:val="Normal"/>
    <w:link w:val="OverdueAmountChar"/>
    <w:locked w:val="off"/>
    <w:qFormat w:val="on"/>
    <w:hidden w:val="off"/>
    <w:semiHidden w:val="off"/>
    <w:name w:val="Title"/>
    <w:next w:val="Normal"/>
    <w:uiPriority w:val="1"/>
    <w:unhideWhenUsed w:val="on"/>
    <w:pPr/>
    <w:rPr>
      <w:rFonts w:ascii="Calibri Light"/>
      <w:sz w:val="56"/>
      <w:pPr>
        <w:spacing w:line="240" w:lineRule="auto"/>
      </w:pPr>
    </w:rPr>
  </w:style>
  <w:style w:type="paragraph" w:styleId="Heading1" w:default="false" w:customStyle="true">
    <w:aliases w:val="Heading1"/>
    <w:autoRedefine w:val="off"/>
    <w:basedOn w:val="Normal"/>
    <w:link w:val="OverdueAmountChar"/>
    <w:locked w:val="off"/>
    <w:qFormat w:val="on"/>
    <w:hidden w:val="off"/>
    <w:semiHidden w:val="off"/>
    <w:name w:val="Heading1"/>
    <w:next w:val="Normal"/>
    <w:uiPriority w:val="1"/>
    <w:unhideWhenUsed w:val="on"/>
    <w:pPr>
      <w:spacing w:before="480" w:after="120"/>
      <w:outlineLvl w:val="0"/>
      <w:keepNext/>
    </w:pPr>
    <w:rPr>
      <w:rFonts w:ascii="Calibri Light"/>
      <w:color w:themeColor="accent1"/>
      <w:sz w:val="32"/>
    </w:rPr>
  </w:style>
  <w:style w:type="paragraph" w:styleId="Heading2" w:default="false" w:customStyle="true">
    <w:aliases w:val="Heading2"/>
    <w:autoRedefine w:val="off"/>
    <w:basedOn w:val="Normal"/>
    <w:link w:val="OverdueAmountChar"/>
    <w:locked w:val="off"/>
    <w:qFormat w:val="on"/>
    <w:hidden w:val="off"/>
    <w:semiHidden w:val="off"/>
    <w:name w:val="Heading2"/>
    <w:next w:val="Normal"/>
    <w:uiPriority w:val="1"/>
    <w:unhideWhenUsed w:val="on"/>
    <w:pPr>
      <w:spacing w:before="40" w:after="0"/>
      <w:outlineLvl w:val="1"/>
      <w:keepNext/>
    </w:pPr>
    <w:rPr>
      <w:rFonts w:ascii="Calibri Light"/>
      <w:color w:themeColor="accent1"/>
      <w:sz w:val="26"/>
    </w:rPr>
  </w:style>
  <w:style w:type="character" w:styleId="EmphasizeItalicize" w:default="false" w:customStyle="true">
    <w:aliases w:val="EmphasizeItalicize"/>
    <w:autoRedefine w:val="off"/>
    <w:basedOn w:val="Normal"/>
    <w:link w:val="OverdueAmountChar"/>
    <w:locked w:val="off"/>
    <w:qFormat w:val="on"/>
    <w:hidden w:val="off"/>
    <w:semiHidden w:val="off"/>
    <w:name w:val="EmphasizeItalicize"/>
    <w:next w:val="Normal"/>
    <w:uiPriority w:val="1"/>
    <w:unhideWhenUsed w:val="on"/>
    <w:pPr/>
    <w:rPr>
      <w:rFonts w:ascii="Calibri"/>
      <w:b/>
      <w:i/>
    </w:rPr>
  </w:style>
  <w:style w:type="character" w:styleId="Strong" w:default="false" w:customStyle="true">
    <w:aliases w:val="Strong"/>
    <w:autoRedefine w:val="off"/>
    <w:basedOn w:val="Normal"/>
    <w:link w:val="OverdueAmountChar"/>
    <w:locked w:val="off"/>
    <w:qFormat w:val="on"/>
    <w:hidden w:val="off"/>
    <w:semiHidden w:val="off"/>
    <w:name w:val="Strong"/>
    <w:next w:val="Normal"/>
    <w:uiPriority w:val="1"/>
    <w:unhideWhenUsed w:val="on"/>
    <w:pPr/>
    <w:rPr>
      <w:rFonts w:ascii="Calibri"/>
      <w:b/>
    </w:rPr>
  </w:style>
  <w:style w:type="character" w:styleId="Emphasis" w:default="false" w:customStyle="true">
    <w:aliases w:val="Emphasis"/>
    <w:autoRedefine w:val="off"/>
    <w:basedOn w:val="Normal"/>
    <w:link w:val="OverdueAmountChar"/>
    <w:locked w:val="off"/>
    <w:qFormat w:val="on"/>
    <w:hidden w:val="off"/>
    <w:semiHidden w:val="off"/>
    <w:name w:val="Emphasis"/>
    <w:next w:val="Normal"/>
    <w:uiPriority w:val="1"/>
    <w:unhideWhenUsed w:val="on"/>
    <w:pPr/>
    <w:rPr>
      <w:rFonts w:ascii="Calibri"/>
      <w:i/>
    </w:rPr>
  </w:style>
  <w:style w:type="character" w:styleId="SwayHyperlink" w:default="false" w:customStyle="true">
    <w:aliases w:val="SwayHyperlink"/>
    <w:autoRedefine w:val="off"/>
    <w:basedOn w:val="Normal"/>
    <w:link w:val="OverdueAmountChar"/>
    <w:locked w:val="off"/>
    <w:qFormat w:val="on"/>
    <w:hidden w:val="off"/>
    <w:semiHidden w:val="off"/>
    <w:name w:val="SwayHyperlink"/>
    <w:next w:val="Normal"/>
    <w:uiPriority w:val="1"/>
    <w:unhideWhenUsed w:val="on"/>
    <w:pPr/>
    <w:rPr>
      <w:rFonts w:ascii="Calibri"/>
      <w:u w:val="single"/>
      <w:color w:themeColor="hyperlink"/>
    </w:rPr>
  </w:style>
  <w:style w:type="character" w:styleId="BoldHyperlink" w:default="false" w:customStyle="true">
    <w:aliases w:val="BoldHyperlink"/>
    <w:autoRedefine w:val="off"/>
    <w:basedOn w:val="Normal"/>
    <w:link w:val="OverdueAmountChar"/>
    <w:locked w:val="off"/>
    <w:qFormat w:val="on"/>
    <w:hidden w:val="off"/>
    <w:semiHidden w:val="off"/>
    <w:name w:val="BoldHyperlink"/>
    <w:next w:val="Normal"/>
    <w:uiPriority w:val="1"/>
    <w:unhideWhenUsed w:val="on"/>
    <w:pPr/>
    <w:rPr>
      <w:rFonts w:ascii="Calibri"/>
      <w:b/>
      <w:u w:val="single"/>
      <w:color w:themeColor="hyperlink"/>
    </w:rPr>
  </w:style>
  <w:style w:type="character" w:styleId="ItalicHyperlink" w:default="false" w:customStyle="true">
    <w:aliases w:val="ItalicHyperlink"/>
    <w:autoRedefine w:val="off"/>
    <w:basedOn w:val="Normal"/>
    <w:link w:val="OverdueAmountChar"/>
    <w:locked w:val="off"/>
    <w:qFormat w:val="on"/>
    <w:hidden w:val="off"/>
    <w:semiHidden w:val="off"/>
    <w:name w:val="ItalicHyperlink"/>
    <w:next w:val="Normal"/>
    <w:uiPriority w:val="1"/>
    <w:unhideWhenUsed w:val="on"/>
    <w:pPr/>
    <w:rPr>
      <w:rFonts w:ascii="Calibri"/>
      <w:i/>
      <w:u w:val="single"/>
      <w:color w:themeColor="hyperlink"/>
    </w:rPr>
  </w:style>
  <w:style w:type="character" w:styleId="BoldItalicHyperlink" w:default="false" w:customStyle="true">
    <w:aliases w:val="BoldItalicHyperlink"/>
    <w:autoRedefine w:val="off"/>
    <w:basedOn w:val="Normal"/>
    <w:link w:val="OverdueAmountChar"/>
    <w:locked w:val="off"/>
    <w:qFormat w:val="on"/>
    <w:hidden w:val="off"/>
    <w:semiHidden w:val="off"/>
    <w:name w:val="BoldItalicHyperlink"/>
    <w:next w:val="Normal"/>
    <w:uiPriority w:val="1"/>
    <w:unhideWhenUsed w:val="on"/>
    <w:pPr/>
    <w:rPr>
      <w:rFonts w:ascii="Calibri"/>
      <w:b/>
      <w:i/>
      <w:u w:val="single"/>
      <w:color w:themeColor="hyperlink"/>
    </w:rPr>
  </w:style>
  <w:style w:type="paragraph" w:styleId="Caption" w:default="false" w:customStyle="true">
    <w:aliases w:val="Caption"/>
    <w:autoRedefine w:val="off"/>
    <w:basedOn w:val="Normal"/>
    <w:link w:val="OverdueAmountChar"/>
    <w:locked w:val="off"/>
    <w:qFormat w:val="on"/>
    <w:hidden w:val="off"/>
    <w:semiHidden w:val="off"/>
    <w:name w:val="Caption"/>
    <w:next w:val="Normal"/>
    <w:uiPriority w:val="1"/>
    <w:unhideWhenUsed w:val="on"/>
    <w:pPr/>
    <w:rPr>
      <w:rFonts w:ascii="Calibri"/>
      <w:i/>
      <w:pPr>
        <w:spacing w:after="200" w:line="240" w:lineRule="auto"/>
        <w:jc w:val="center"/>
      </w:pPr>
      <w:rPr>
        <w:color w:themeColor="text2"/>
        <w:sz w:val="18"/>
      </w:rPr>
    </w:rPr>
  </w:style>
  <w:style w:type="paragraph" w:styleId="FootnoteText" w:default="false" w:customStyle="true">
    <w:aliases w:val="FootnoteText"/>
    <w:autoRedefine w:val="off"/>
    <w:basedOn w:val="Normal"/>
    <w:link w:val="OverdueAmountChar"/>
    <w:locked w:val="off"/>
    <w:qFormat w:val="on"/>
    <w:hidden w:val="off"/>
    <w:semiHidden w:val="off"/>
    <w:name w:val="FootnoteText"/>
    <w:next w:val="Normal"/>
    <w:uiPriority w:val="1"/>
    <w:unhideWhenUsed w:val="on"/>
    <w:pPr/>
    <w:rPr>
      <w:rFonts w:ascii="Calibri"/>
      <w:pPr>
        <w:spacing w:after="0" w:line="240" w:lineRule="auto"/>
      </w:pPr>
      <w:rPr>
        <w:sz w:val="20"/>
      </w:rPr>
    </w:rPr>
  </w:style>
  <w:style w:type="paragraph" w:styleId="IntenseQuote" w:default="false" w:customStyle="true">
    <w:aliases w:val="IntenseQuote"/>
    <w:autoRedefine w:val="off"/>
    <w:basedOn w:val="Normal"/>
    <w:link w:val="OverdueAmountChar"/>
    <w:locked w:val="off"/>
    <w:qFormat w:val="on"/>
    <w:hidden w:val="off"/>
    <w:semiHidden w:val="off"/>
    <w:name w:val="IntenseQuote"/>
    <w:next w:val="Normal"/>
    <w:uiPriority w:val="1"/>
    <w:unhideWhenUsed w:val="on"/>
    <w:pPr>
      <w:pBdr>
        <w:top w:val="single" w:themeColor="accent1" w:sz="4" w:space="10"/>
        <w:bottom w:val="single" w:themeColor="accent1" w:sz="4" w:space="10"/>
      </w:pBdr>
      <w:spacing w:before="360" w:after="360"/>
      <w:ind w:left="0" w:right="0"/>
      <w:jc w:val="center"/>
    </w:pPr>
    <w:rPr>
      <w:rFonts w:ascii="Calibri"/>
      <w:i/>
      <w:rPr>
        <w:color w:themeColor="accent1"/>
      </w:rPr>
    </w:rPr>
  </w:style>
</w:styles>
</file>

<file path=word/_rels/document.xml.rels>&#65279;<?xml version="1.0" encoding="utf-8"?><Relationships xmlns="http://schemas.openxmlformats.org/package/2006/relationships"><Relationship Type="http://schemas.openxmlformats.org/officeDocument/2006/relationships/styles" Target="/word/styles.xml" Id="Rc2b2195770374edb" /><Relationship Type="http://schemas.openxmlformats.org/officeDocument/2006/relationships/image" Target="/media/image.jpg" Id="Rae4724e2265e4161" /><Relationship Type="http://schemas.openxmlformats.org/officeDocument/2006/relationships/image" Target="/media/image2.jpg" Id="Rf98ee77ec9524577" /><Relationship Type="http://schemas.openxmlformats.org/officeDocument/2006/relationships/numbering" Target="/word/numbering.xml" Id="NumberingDefinitionsPart" /><Relationship Type="http://schemas.openxmlformats.org/officeDocument/2006/relationships/image" Target="/media/image3.jpg" Id="Rf873ba4b5d8c4275" /><Relationship Type="http://schemas.openxmlformats.org/officeDocument/2006/relationships/image" Target="/media/image4.jpg" Id="Rb514da15a52b4fb1" /><Relationship Type="http://schemas.openxmlformats.org/officeDocument/2006/relationships/image" Target="/media/image5.jpg" Id="R38df3009ae66463f" /><Relationship Type="http://schemas.openxmlformats.org/officeDocument/2006/relationships/image" Target="/media/image6.jpg" Id="R0512799faf7d4041" /><Relationship Type="http://schemas.openxmlformats.org/officeDocument/2006/relationships/image" Target="/media/image7.jpg" Id="Rfdc0008977a24c79" /><Relationship Type="http://schemas.openxmlformats.org/officeDocument/2006/relationships/image" Target="/media/image8.jpg" Id="Ra18a4ad82e294b6f" /></Relationships>
</file>