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color w:val="000000" w:themeColor="text1"/>
          <w14:textFill>
            <w14:solidFill>
              <w14:schemeClr w14:val="tx1"/>
            </w14:solidFill>
          </w14:textFill>
        </w:rPr>
        <w:id w:val="-911542587"/>
        <w:docPartObj>
          <w:docPartGallery w:val="AutoText"/>
        </w:docPartObj>
      </w:sdtPr>
      <w:sdtEndPr>
        <w:rPr>
          <w:rFonts w:hint="default" w:ascii="Times New Roman" w:hAnsi="Times New Roman" w:cs="Times New Roman"/>
          <w:color w:val="000000" w:themeColor="text1"/>
          <w:lang w:val="en-US"/>
          <w14:textFill>
            <w14:solidFill>
              <w14:schemeClr w14:val="tx1"/>
            </w14:solidFill>
          </w14:textFill>
        </w:rPr>
      </w:sdtEndPr>
      <w:sdtContent>
        <w:p w14:paraId="682A3D15">
          <w:pPr>
            <w:spacing w:line="360" w:lineRule="auto"/>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57"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">
                    <o:lock v:ext="edit" aspectratio="f"/>
                    <v:shape id="Rectangle 51" o:spid="_x0000_s1026" o:spt="100" style="position:absolute;left:0;top:-1;height:1130373;width:7315200;v-text-anchor:middle;" fillcolor="#156082 [3204]" filled="t" stroked="f" coordsize="7312660,1129665" o:gfxdata="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EUQKnS/&#10;AAAA3AAAAA8AAAAAAAAAAQAgAAAAIgAAAGRycy9kb3ducmV2LnhtbFBLAQIUABQAAAAIAIdO4kAz&#10;LwWeOwAAADkAAAAQAAAAAAAAAAEAIAAAAA4BAABkcnMvc2hhcGV4bWwueG1sUEsFBgAAAAAGAAYA&#10;WwEAALgDA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_x0000_s1026"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7"/>
                      <v:stroke on="f" weight="1pt" miterlimit="8" joinstyle="miter"/>
                      <v:imagedata o:title=""/>
                      <o:lock v:ext="edit" aspectratio="f"/>
                    </v:rect>
                  </v:group>
                </w:pict>
              </mc:Fallback>
            </mc:AlternateContent>
          </w:r>
          <w:r>
            <w:rPr>
              <w:rFonts w:ascii="Times New Roman" w:hAnsi="Times New Roman" w:cs="Times New Roman"/>
              <w:color w:val="000000" w:themeColor="text1"/>
              <w14:textFill>
                <w14:solidFill>
                  <w14:schemeClr w14:val="tx1"/>
                </w14:solidFill>
              </w14:textFill>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pPr>
                                  <w:pStyle w:val="41"/>
                                  <w:jc w:val="right"/>
                                  <w:rPr>
                                    <w:color w:val="595959" w:themeColor="text1" w:themeTint="A6"/>
                                    <w:sz w:val="18"/>
                                    <w:szCs w:val="18"/>
                                    <w14:textFill>
                                      <w14:solidFill>
                                        <w14:schemeClr w14:val="tx1">
                                          <w14:lumMod w14:val="65000"/>
                                          <w14:lumOff w14:val="35000"/>
                                        </w14:schemeClr>
                                      </w14:solidFill>
                                    </w14:textFill>
                                  </w:rPr>
                                </w:pP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9"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DxeSfrWAAAABgEAAA8AAAAAAAAAAQAgAAAAIgAAAGRycy9kb3ducmV2Lnht&#10;bFBLAQIUABQAAAAIAIdO4kBKtviPNAIAAHIEAAAOAAAAAAAAAAEAIAAAACUBAABkcnMvZTJvRG9j&#10;LnhtbFBLBQYAAAAABgAGAFkBAADLBQAAAAA=&#10;">
                    <v:fill on="f" focussize="0,0"/>
                    <v:stroke on="f" weight="0.5pt"/>
                    <v:imagedata o:title=""/>
                    <o:lock v:ext="edit" aspectratio="f"/>
                    <v:textbox inset="44.45mm,0mm,19.05mm,0mm">
                      <w:txbxContent>
                        <w:p w14:paraId="0A035CEC">
                          <w:pPr>
                            <w:pStyle w:val="41"/>
                            <w:jc w:val="right"/>
                            <w:rPr>
                              <w:color w:val="595959" w:themeColor="text1" w:themeTint="A6"/>
                              <w:sz w:val="18"/>
                              <w:szCs w:val="18"/>
                              <w14:textFill>
                                <w14:solidFill>
                                  <w14:schemeClr w14:val="tx1">
                                    <w14:lumMod w14:val="65000"/>
                                    <w14:lumOff w14:val="35000"/>
                                  </w14:schemeClr>
                                </w14:solidFill>
                              </w14:textFill>
                            </w:rPr>
                          </w:pPr>
                        </w:p>
                      </w:txbxContent>
                    </v:textbox>
                    <w10:wrap type="square"/>
                  </v:shape>
                </w:pict>
              </mc:Fallback>
            </mc:AlternateContent>
          </w:r>
          <w:r>
            <w:rPr>
              <w:rFonts w:ascii="Times New Roman" w:hAnsi="Times New Roman" w:cs="Times New Roman"/>
              <w:color w:val="000000" w:themeColor="text1"/>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pPr>
                                  <w:jc w:val="right"/>
                                  <w:rPr>
                                    <w:color w:val="156082" w:themeColor="accent1"/>
                                    <w:sz w:val="64"/>
                                    <w:szCs w:val="64"/>
                                    <w:lang w:val="en-GB"/>
                                    <w14:textFill>
                                      <w14:solidFill>
                                        <w14:schemeClr w14:val="accent1"/>
                                      </w14:solidFill>
                                    </w14:textFill>
                                  </w:rPr>
                                </w:pPr>
                                <w:sdt>
                                  <w:sdtPr>
                                    <w:rPr>
                                      <w:caps/>
                                      <w:color w:val="156082" w:themeColor="accent1"/>
                                      <w:sz w:val="64"/>
                                      <w:szCs w:val="64"/>
                                      <w:lang w:val="en-GB"/>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color w:val="156082" w:themeColor="accent1"/>
                                      <w:sz w:val="64"/>
                                      <w:szCs w:val="64"/>
                                      <w:lang w:val="en-GB"/>
                                      <w14:textFill>
                                        <w14:solidFill>
                                          <w14:schemeClr w14:val="accent1"/>
                                        </w14:solidFill>
                                      </w14:textFill>
                                    </w:rPr>
                                  </w:sdtEndPr>
                                  <w:sdtContent>
                                    <w:r>
                                      <w:rPr>
                                        <w:caps/>
                                        <w:color w:val="156082" w:themeColor="accent1"/>
                                        <w:sz w:val="64"/>
                                        <w:szCs w:val="64"/>
                                        <w:lang w:val="en-GB"/>
                                        <w14:textFill>
                                          <w14:solidFill>
                                            <w14:schemeClr w14:val="accent1"/>
                                          </w14:solidFill>
                                        </w14:textFill>
                                      </w:rPr>
                                      <w:t>Problem</w:t>
                                    </w:r>
                                    <w:r>
                                      <w:rPr>
                                        <w:caps/>
                                        <w:color w:val="156082" w:themeColor="accent1"/>
                                        <w:sz w:val="64"/>
                                        <w:szCs w:val="64"/>
                                        <w:lang w:val="en-GB"/>
                                        <w14:textFill>
                                          <w14:solidFill>
                                            <w14:schemeClr w14:val="accent1"/>
                                          </w14:solidFill>
                                        </w14:textFill>
                                      </w:rPr>
                                      <w:br w:type="textWrapping"/>
                                    </w:r>
                                    <w:r>
                                      <w:rPr>
                                        <w:caps/>
                                        <w:color w:val="156082" w:themeColor="accent1"/>
                                        <w:sz w:val="64"/>
                                        <w:szCs w:val="64"/>
                                        <w:lang w:val="en-GB"/>
                                        <w14:textFill>
                                          <w14:solidFill>
                                            <w14:schemeClr w14:val="accent1"/>
                                          </w14:solidFill>
                                        </w14:textFill>
                                      </w:rPr>
                                      <w:t>Analysis and Solution</w:t>
                                    </w:r>
                                    <w:r>
                                      <w:rPr>
                                        <w:caps/>
                                        <w:color w:val="156082" w:themeColor="accent1"/>
                                        <w:sz w:val="64"/>
                                        <w:szCs w:val="64"/>
                                        <w:lang w:val="en-GB"/>
                                        <w14:textFill>
                                          <w14:solidFill>
                                            <w14:schemeClr w14:val="accent1"/>
                                          </w14:solidFill>
                                        </w14:textFill>
                                      </w:rPr>
                                      <w:br w:type="textWrapping"/>
                                    </w:r>
                                    <w:r>
                                      <w:rPr>
                                        <w:caps/>
                                        <w:color w:val="156082" w:themeColor="accent1"/>
                                        <w:sz w:val="64"/>
                                        <w:szCs w:val="64"/>
                                        <w:lang w:val="en-GB"/>
                                        <w14:textFill>
                                          <w14:solidFill>
                                            <w14:schemeClr w14:val="accent1"/>
                                          </w14:solidFill>
                                        </w14:textFill>
                                      </w:rPr>
                                      <w:t>Development</w:t>
                                    </w:r>
                                  </w:sdtContent>
                                </w:sdt>
                              </w:p>
                              <w:p w14:paraId="33FBF541">
                                <w:pPr>
                                  <w:jc w:val="right"/>
                                  <w:rPr>
                                    <w:smallCaps/>
                                    <w:color w:val="404040" w:themeColor="text1" w:themeTint="BF"/>
                                    <w:sz w:val="36"/>
                                    <w:szCs w:val="36"/>
                                    <w:lang w:val="en-GB"/>
                                    <w14:textFill>
                                      <w14:solidFill>
                                        <w14:schemeClr w14:val="tx1">
                                          <w14:lumMod w14:val="75000"/>
                                          <w14:lumOff w14:val="25000"/>
                                        </w14:schemeClr>
                                      </w14:solidFill>
                                    </w14:textFill>
                                  </w:rPr>
                                </w:pP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63"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DhnMVxNQ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QPdigdcAAAAGAQAADwAAAAAAAAABACAAAAAiAAAAZHJzL2Rvd25yZXYu&#10;eG1sUEsBAhQAFAAAAAgAh07iQOGcxXE1AgAAcwQAAA4AAAAAAAAAAQAgAAAAJgEAAGRycy9lMm9E&#10;b2MueG1sUEsFBgAAAAAGAAYAWQEAAM0FAAAAAA==&#10;">
                    <v:fill on="f" focussize="0,0"/>
                    <v:stroke on="f" weight="0.5pt"/>
                    <v:imagedata o:title=""/>
                    <o:lock v:ext="edit" aspectratio="f"/>
                    <v:textbox inset="44.45mm,0mm,19.05mm,0mm">
                      <w:txbxContent>
                        <w:p w14:paraId="6119C087">
                          <w:pPr>
                            <w:jc w:val="right"/>
                            <w:rPr>
                              <w:color w:val="156082" w:themeColor="accent1"/>
                              <w:sz w:val="64"/>
                              <w:szCs w:val="64"/>
                              <w:lang w:val="en-GB"/>
                              <w14:textFill>
                                <w14:solidFill>
                                  <w14:schemeClr w14:val="accent1"/>
                                </w14:solidFill>
                              </w14:textFill>
                            </w:rPr>
                          </w:pPr>
                          <w:sdt>
                            <w:sdtPr>
                              <w:rPr>
                                <w:caps/>
                                <w:color w:val="156082" w:themeColor="accent1"/>
                                <w:sz w:val="64"/>
                                <w:szCs w:val="64"/>
                                <w:lang w:val="en-GB"/>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color w:val="156082" w:themeColor="accent1"/>
                                <w:sz w:val="64"/>
                                <w:szCs w:val="64"/>
                                <w:lang w:val="en-GB"/>
                                <w14:textFill>
                                  <w14:solidFill>
                                    <w14:schemeClr w14:val="accent1"/>
                                  </w14:solidFill>
                                </w14:textFill>
                              </w:rPr>
                            </w:sdtEndPr>
                            <w:sdtContent>
                              <w:r>
                                <w:rPr>
                                  <w:caps/>
                                  <w:color w:val="156082" w:themeColor="accent1"/>
                                  <w:sz w:val="64"/>
                                  <w:szCs w:val="64"/>
                                  <w:lang w:val="en-GB"/>
                                  <w14:textFill>
                                    <w14:solidFill>
                                      <w14:schemeClr w14:val="accent1"/>
                                    </w14:solidFill>
                                  </w14:textFill>
                                </w:rPr>
                                <w:t>Problem</w:t>
                              </w:r>
                              <w:r>
                                <w:rPr>
                                  <w:caps/>
                                  <w:color w:val="156082" w:themeColor="accent1"/>
                                  <w:sz w:val="64"/>
                                  <w:szCs w:val="64"/>
                                  <w:lang w:val="en-GB"/>
                                  <w14:textFill>
                                    <w14:solidFill>
                                      <w14:schemeClr w14:val="accent1"/>
                                    </w14:solidFill>
                                  </w14:textFill>
                                </w:rPr>
                                <w:br w:type="textWrapping"/>
                              </w:r>
                              <w:r>
                                <w:rPr>
                                  <w:caps/>
                                  <w:color w:val="156082" w:themeColor="accent1"/>
                                  <w:sz w:val="64"/>
                                  <w:szCs w:val="64"/>
                                  <w:lang w:val="en-GB"/>
                                  <w14:textFill>
                                    <w14:solidFill>
                                      <w14:schemeClr w14:val="accent1"/>
                                    </w14:solidFill>
                                  </w14:textFill>
                                </w:rPr>
                                <w:t>Analysis and Solution</w:t>
                              </w:r>
                              <w:r>
                                <w:rPr>
                                  <w:caps/>
                                  <w:color w:val="156082" w:themeColor="accent1"/>
                                  <w:sz w:val="64"/>
                                  <w:szCs w:val="64"/>
                                  <w:lang w:val="en-GB"/>
                                  <w14:textFill>
                                    <w14:solidFill>
                                      <w14:schemeClr w14:val="accent1"/>
                                    </w14:solidFill>
                                  </w14:textFill>
                                </w:rPr>
                                <w:br w:type="textWrapping"/>
                              </w:r>
                              <w:r>
                                <w:rPr>
                                  <w:caps/>
                                  <w:color w:val="156082" w:themeColor="accent1"/>
                                  <w:sz w:val="64"/>
                                  <w:szCs w:val="64"/>
                                  <w:lang w:val="en-GB"/>
                                  <w14:textFill>
                                    <w14:solidFill>
                                      <w14:schemeClr w14:val="accent1"/>
                                    </w14:solidFill>
                                  </w14:textFill>
                                </w:rPr>
                                <w:t>Development</w:t>
                              </w:r>
                            </w:sdtContent>
                          </w:sdt>
                        </w:p>
                        <w:p w14:paraId="33FBF541">
                          <w:pPr>
                            <w:jc w:val="right"/>
                            <w:rPr>
                              <w:smallCaps/>
                              <w:color w:val="404040" w:themeColor="text1" w:themeTint="BF"/>
                              <w:sz w:val="36"/>
                              <w:szCs w:val="36"/>
                              <w:lang w:val="en-GB"/>
                              <w14:textFill>
                                <w14:solidFill>
                                  <w14:schemeClr w14:val="tx1">
                                    <w14:lumMod w14:val="75000"/>
                                    <w14:lumOff w14:val="25000"/>
                                  </w14:schemeClr>
                                </w14:solidFill>
                              </w14:textFill>
                            </w:rPr>
                          </w:pPr>
                        </w:p>
                      </w:txbxContent>
                    </v:textbox>
                    <w10:wrap type="square"/>
                  </v:shape>
                </w:pict>
              </mc:Fallback>
            </mc:AlternateContent>
          </w:r>
        </w:p>
        <w:p w14:paraId="6DDFDADC">
          <w:pPr>
            <w:spacing w:line="360" w:lineRule="auto"/>
            <w:rPr>
              <w:rFonts w:hint="default" w:ascii="Times New Roman" w:hAnsi="Times New Roman" w:cs="Times New Roman"/>
              <w:color w:val="000000" w:themeColor="text1"/>
              <w:lang w:val="en-US"/>
              <w14:textFill>
                <w14:solidFill>
                  <w14:schemeClr w14:val="tx1"/>
                </w14:solidFill>
              </w14:textFill>
            </w:rPr>
          </w:pPr>
          <w:r>
            <w:rPr>
              <w:rFonts w:ascii="Times New Roman" w:hAnsi="Times New Roman" w:cs="Times New Roman"/>
              <w:color w:val="000000" w:themeColor="text1"/>
              <w14:textFill>
                <w14:solidFill>
                  <w14:schemeClr w14:val="tx1"/>
                </w14:solidFill>
              </w14:textFill>
            </w:rPr>
            <mc:AlternateContent>
              <mc:Choice Requires="wps">
                <w:drawing>
                  <wp:anchor distT="0" distB="0" distL="114300" distR="114300" simplePos="0" relativeHeight="251661312" behindDoc="0" locked="0" layoutInCell="1" allowOverlap="1">
                    <wp:simplePos x="0" y="0"/>
                    <wp:positionH relativeFrom="page">
                      <wp:posOffset>381000</wp:posOffset>
                    </wp:positionH>
                    <wp:positionV relativeFrom="page">
                      <wp:posOffset>7482840</wp:posOffset>
                    </wp:positionV>
                    <wp:extent cx="6954520" cy="1652270"/>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pPr>
                                  <w:pStyle w:val="41"/>
                                  <w:ind w:left="2694"/>
                                  <w:rPr>
                                    <w:rFonts w:eastAsiaTheme="minorHAnsi"/>
                                    <w:sz w:val="24"/>
                                    <w:szCs w:val="24"/>
                                    <w:lang w:val="en-GB"/>
                                  </w:rPr>
                                </w:pPr>
                                <w:r>
                                  <w:rPr>
                                    <w:rFonts w:eastAsiaTheme="minorHAnsi"/>
                                    <w:sz w:val="24"/>
                                    <w:szCs w:val="24"/>
                                    <w:lang w:val="en-GB"/>
                                  </w:rPr>
                                  <w:t>Module Name: Analysing and Solving Problems</w:t>
                                </w:r>
                                <w:r>
                                  <w:rPr>
                                    <w:rFonts w:eastAsiaTheme="minorHAnsi"/>
                                    <w:sz w:val="24"/>
                                    <w:szCs w:val="24"/>
                                    <w:lang w:val="en-GB"/>
                                  </w:rPr>
                                  <w:br w:type="textWrapping"/>
                                </w:r>
                                <w:r>
                                  <w:rPr>
                                    <w:rFonts w:eastAsiaTheme="minorHAnsi"/>
                                    <w:sz w:val="24"/>
                                    <w:szCs w:val="24"/>
                                    <w:lang w:val="en-GB"/>
                                  </w:rPr>
                                  <w:t>Module Code: ACCA 4019</w:t>
                                </w:r>
                                <w:r>
                                  <w:rPr>
                                    <w:rFonts w:eastAsiaTheme="minorHAnsi"/>
                                    <w:sz w:val="24"/>
                                    <w:szCs w:val="24"/>
                                    <w:lang w:val="en-GB"/>
                                  </w:rPr>
                                  <w:br w:type="textWrapping"/>
                                </w:r>
                                <w:r>
                                  <w:rPr>
                                    <w:rFonts w:eastAsiaTheme="minorHAnsi"/>
                                    <w:sz w:val="24"/>
                                    <w:szCs w:val="24"/>
                                    <w:lang w:val="en-GB"/>
                                  </w:rPr>
                                  <w:t xml:space="preserve">Student Name: </w:t>
                                </w:r>
                                <w:r>
                                  <w:rPr>
                                    <w:rFonts w:hint="default" w:eastAsiaTheme="minorHAnsi"/>
                                    <w:sz w:val="24"/>
                                    <w:szCs w:val="24"/>
                                    <w:lang w:val="en-GB"/>
                                  </w:rPr>
                                  <w:t>Mouhamad Wade</w:t>
                                </w:r>
                                <w:r>
                                  <w:rPr>
                                    <w:rFonts w:eastAsiaTheme="minorHAnsi"/>
                                    <w:sz w:val="24"/>
                                    <w:szCs w:val="24"/>
                                    <w:lang w:val="en-GB"/>
                                  </w:rPr>
                                  <w:br w:type="textWrapping"/>
                                </w:r>
                                <w:r>
                                  <w:rPr>
                                    <w:rFonts w:eastAsiaTheme="minorHAnsi"/>
                                    <w:sz w:val="24"/>
                                    <w:szCs w:val="24"/>
                                    <w:lang w:val="en-GB"/>
                                  </w:rPr>
                                  <w:t xml:space="preserve">Student ID: </w:t>
                                </w:r>
                                <w:r>
                                  <w:rPr>
                                    <w:rFonts w:hint="default" w:eastAsiaTheme="minorHAnsi"/>
                                    <w:sz w:val="24"/>
                                    <w:szCs w:val="24"/>
                                    <w:lang w:val="en-GB"/>
                                  </w:rPr>
                                  <w:t>2510886</w:t>
                                </w:r>
                                <w:r>
                                  <w:rPr>
                                    <w:rFonts w:eastAsiaTheme="minorHAnsi"/>
                                    <w:sz w:val="24"/>
                                    <w:szCs w:val="24"/>
                                    <w:lang w:val="en-GB"/>
                                  </w:rPr>
                                  <w:br w:type="textWrapping"/>
                                </w:r>
                                <w:r>
                                  <w:rPr>
                                    <w:rFonts w:eastAsiaTheme="minorHAnsi"/>
                                    <w:sz w:val="24"/>
                                    <w:szCs w:val="24"/>
                                    <w:lang w:val="en-GB"/>
                                  </w:rPr>
                                  <w:t>Group:2</w:t>
                                </w:r>
                              </w:p>
                              <w:p w14:paraId="74A53C54">
                                <w:pPr>
                                  <w:pStyle w:val="41"/>
                                  <w:ind w:left="1986" w:firstLine="708"/>
                                  <w:rPr>
                                    <w:color w:val="595959" w:themeColor="text1" w:themeTint="A6"/>
                                    <w:sz w:val="20"/>
                                    <w:szCs w:val="20"/>
                                    <w:lang w:val="en-GB"/>
                                    <w14:textFill>
                                      <w14:solidFill>
                                        <w14:schemeClr w14:val="tx1">
                                          <w14:lumMod w14:val="65000"/>
                                          <w14:lumOff w14:val="35000"/>
                                        </w14:schemeClr>
                                      </w14:solidFill>
                                    </w14:textFill>
                                  </w:rPr>
                                </w:pPr>
                                <w:r>
                                  <w:rPr>
                                    <w:rFonts w:eastAsiaTheme="minorHAnsi"/>
                                    <w:sz w:val="24"/>
                                    <w:szCs w:val="24"/>
                                    <w:lang w:val="en-GB"/>
                                  </w:rPr>
                                  <w:t>Lecturer’s Name: Dr Redhwan Al-amri</w:t>
                                </w:r>
                              </w:p>
                              <w:p w14:paraId="1B8EBC0C">
                                <w:pPr>
                                  <w:pStyle w:val="41"/>
                                  <w:rPr>
                                    <w:color w:val="595959" w:themeColor="text1" w:themeTint="A6"/>
                                    <w:sz w:val="20"/>
                                    <w:szCs w:val="20"/>
                                    <w14:textFill>
                                      <w14:solidFill>
                                        <w14:schemeClr w14:val="tx1">
                                          <w14:lumMod w14:val="65000"/>
                                          <w14:lumOff w14:val="35000"/>
                                        </w14:schemeClr>
                                      </w14:solidFill>
                                    </w14:textFill>
                                  </w:rPr>
                                </w:pPr>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61" o:spid="_x0000_s1026" o:spt="202" type="#_x0000_t202" style="position:absolute;left:0pt;margin-left:30pt;margin-top:589.2pt;height:130.1pt;width:547.6pt;mso-position-horizontal-relative:page;mso-position-vertical-relative:page;mso-wrap-distance-bottom:0pt;mso-wrap-distance-left:9pt;mso-wrap-distance-right:9pt;mso-wrap-distance-top:0pt;z-index:251661312;mso-width-relative:page;mso-height-relative:page;" filled="f" stroked="f" coordsize="21600,21600" o:gfxdata="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EtbNttwAAAANAQAADwAAAAAAAAABACAAAAAiAAAAZHJzL2Rv&#10;d25yZXYueG1sUEsBAhQAFAAAAAgAh07iQAtng782AgAAcwQAAA4AAAAAAAAAAQAgAAAAKwEAAGRy&#10;cy9lMm9Eb2MueG1sUEsFBgAAAAAGAAYAWQEAANMFAAAAAA==&#10;">
                    <v:fill on="f" focussize="0,0"/>
                    <v:stroke on="f" weight="0.5pt"/>
                    <v:imagedata o:title=""/>
                    <o:lock v:ext="edit" aspectratio="f"/>
                    <v:textbox inset="44.45mm,0mm,19.05mm,0mm">
                      <w:txbxContent>
                        <w:p w14:paraId="6CAE5F42">
                          <w:pPr>
                            <w:pStyle w:val="41"/>
                            <w:ind w:left="2694"/>
                            <w:rPr>
                              <w:rFonts w:eastAsiaTheme="minorHAnsi"/>
                              <w:sz w:val="24"/>
                              <w:szCs w:val="24"/>
                              <w:lang w:val="en-GB"/>
                            </w:rPr>
                          </w:pPr>
                          <w:r>
                            <w:rPr>
                              <w:rFonts w:eastAsiaTheme="minorHAnsi"/>
                              <w:sz w:val="24"/>
                              <w:szCs w:val="24"/>
                              <w:lang w:val="en-GB"/>
                            </w:rPr>
                            <w:t>Module Name: Analysing and Solving Problems</w:t>
                          </w:r>
                          <w:r>
                            <w:rPr>
                              <w:rFonts w:eastAsiaTheme="minorHAnsi"/>
                              <w:sz w:val="24"/>
                              <w:szCs w:val="24"/>
                              <w:lang w:val="en-GB"/>
                            </w:rPr>
                            <w:br w:type="textWrapping"/>
                          </w:r>
                          <w:r>
                            <w:rPr>
                              <w:rFonts w:eastAsiaTheme="minorHAnsi"/>
                              <w:sz w:val="24"/>
                              <w:szCs w:val="24"/>
                              <w:lang w:val="en-GB"/>
                            </w:rPr>
                            <w:t>Module Code: ACCA 4019</w:t>
                          </w:r>
                          <w:r>
                            <w:rPr>
                              <w:rFonts w:eastAsiaTheme="minorHAnsi"/>
                              <w:sz w:val="24"/>
                              <w:szCs w:val="24"/>
                              <w:lang w:val="en-GB"/>
                            </w:rPr>
                            <w:br w:type="textWrapping"/>
                          </w:r>
                          <w:r>
                            <w:rPr>
                              <w:rFonts w:eastAsiaTheme="minorHAnsi"/>
                              <w:sz w:val="24"/>
                              <w:szCs w:val="24"/>
                              <w:lang w:val="en-GB"/>
                            </w:rPr>
                            <w:t xml:space="preserve">Student Name: </w:t>
                          </w:r>
                          <w:r>
                            <w:rPr>
                              <w:rFonts w:hint="default" w:eastAsiaTheme="minorHAnsi"/>
                              <w:sz w:val="24"/>
                              <w:szCs w:val="24"/>
                              <w:lang w:val="en-GB"/>
                            </w:rPr>
                            <w:t>Mouhamad Wade</w:t>
                          </w:r>
                          <w:r>
                            <w:rPr>
                              <w:rFonts w:eastAsiaTheme="minorHAnsi"/>
                              <w:sz w:val="24"/>
                              <w:szCs w:val="24"/>
                              <w:lang w:val="en-GB"/>
                            </w:rPr>
                            <w:br w:type="textWrapping"/>
                          </w:r>
                          <w:r>
                            <w:rPr>
                              <w:rFonts w:eastAsiaTheme="minorHAnsi"/>
                              <w:sz w:val="24"/>
                              <w:szCs w:val="24"/>
                              <w:lang w:val="en-GB"/>
                            </w:rPr>
                            <w:t xml:space="preserve">Student ID: </w:t>
                          </w:r>
                          <w:r>
                            <w:rPr>
                              <w:rFonts w:hint="default" w:eastAsiaTheme="minorHAnsi"/>
                              <w:sz w:val="24"/>
                              <w:szCs w:val="24"/>
                              <w:lang w:val="en-GB"/>
                            </w:rPr>
                            <w:t>2510886</w:t>
                          </w:r>
                          <w:r>
                            <w:rPr>
                              <w:rFonts w:eastAsiaTheme="minorHAnsi"/>
                              <w:sz w:val="24"/>
                              <w:szCs w:val="24"/>
                              <w:lang w:val="en-GB"/>
                            </w:rPr>
                            <w:br w:type="textWrapping"/>
                          </w:r>
                          <w:r>
                            <w:rPr>
                              <w:rFonts w:eastAsiaTheme="minorHAnsi"/>
                              <w:sz w:val="24"/>
                              <w:szCs w:val="24"/>
                              <w:lang w:val="en-GB"/>
                            </w:rPr>
                            <w:t>Group:2</w:t>
                          </w:r>
                        </w:p>
                        <w:p w14:paraId="74A53C54">
                          <w:pPr>
                            <w:pStyle w:val="41"/>
                            <w:ind w:left="1986" w:firstLine="708"/>
                            <w:rPr>
                              <w:color w:val="595959" w:themeColor="text1" w:themeTint="A6"/>
                              <w:sz w:val="20"/>
                              <w:szCs w:val="20"/>
                              <w:lang w:val="en-GB"/>
                              <w14:textFill>
                                <w14:solidFill>
                                  <w14:schemeClr w14:val="tx1">
                                    <w14:lumMod w14:val="65000"/>
                                    <w14:lumOff w14:val="35000"/>
                                  </w14:schemeClr>
                                </w14:solidFill>
                              </w14:textFill>
                            </w:rPr>
                          </w:pPr>
                          <w:r>
                            <w:rPr>
                              <w:rFonts w:eastAsiaTheme="minorHAnsi"/>
                              <w:sz w:val="24"/>
                              <w:szCs w:val="24"/>
                              <w:lang w:val="en-GB"/>
                            </w:rPr>
                            <w:t>Lecturer’s Name: Dr Redhwan Al-amri</w:t>
                          </w:r>
                        </w:p>
                        <w:p w14:paraId="1B8EBC0C">
                          <w:pPr>
                            <w:pStyle w:val="41"/>
                            <w:rPr>
                              <w:color w:val="595959" w:themeColor="text1" w:themeTint="A6"/>
                              <w:sz w:val="20"/>
                              <w:szCs w:val="20"/>
                              <w14:textFill>
                                <w14:solidFill>
                                  <w14:schemeClr w14:val="tx1">
                                    <w14:lumMod w14:val="65000"/>
                                    <w14:lumOff w14:val="35000"/>
                                  </w14:schemeClr>
                                </w14:solidFill>
                              </w14:textFill>
                            </w:rPr>
                          </w:pPr>
                        </w:p>
                      </w:txbxContent>
                    </v:textbox>
                    <w10:wrap type="square"/>
                  </v:shape>
                </w:pict>
              </mc:Fallback>
            </mc:AlternateContent>
          </w:r>
          <w:r>
            <w:rPr>
              <w:rFonts w:ascii="Times New Roman" w:hAnsi="Times New Roman" w:cs="Times New Roman"/>
              <w:color w:val="000000" w:themeColor="text1"/>
              <w14:textFill>
                <w14:solidFill>
                  <w14:schemeClr w14:val="tx1"/>
                </w14:solidFill>
              </w14:textFill>
            </w:rPr>
            <w:br w:type="page"/>
          </w:r>
          <w:r>
            <w:rPr>
              <w:rFonts w:hint="default" w:ascii="Times New Roman" w:hAnsi="Times New Roman" w:cs="Times New Roman"/>
              <w:color w:val="000000" w:themeColor="text1"/>
              <w:lang w:val="en-GB"/>
              <w14:textFill>
                <w14:solidFill>
                  <w14:schemeClr w14:val="tx1"/>
                </w14:solidFill>
              </w14:textFill>
            </w:rPr>
            <w:t xml:space="preserve"> </w:t>
          </w:r>
        </w:p>
      </w:sdtContent>
    </w:sdt>
    <w:sdt>
      <w:sdtPr>
        <w:rPr>
          <w:rFonts w:ascii="Times New Roman" w:hAnsi="Times New Roman" w:cs="Times New Roman" w:eastAsiaTheme="minorHAnsi"/>
          <w:color w:val="000000" w:themeColor="text1"/>
          <w:sz w:val="24"/>
          <w:szCs w:val="24"/>
          <w14:textFill>
            <w14:solidFill>
              <w14:schemeClr w14:val="tx1"/>
            </w14:solidFill>
          </w14:textFill>
        </w:rPr>
        <w:id w:val="1675535134"/>
        <w:docPartObj>
          <w:docPartGallery w:val="Table of Contents"/>
          <w:docPartUnique/>
        </w:docPartObj>
      </w:sdtPr>
      <w:sdtEndPr>
        <w:rPr>
          <w:rFonts w:ascii="Times New Roman" w:hAnsi="Times New Roman" w:cs="Times New Roman" w:eastAsiaTheme="minorHAnsi"/>
          <w:b/>
          <w:bCs/>
          <w:color w:val="000000" w:themeColor="text1"/>
          <w:sz w:val="24"/>
          <w:szCs w:val="24"/>
          <w14:textFill>
            <w14:solidFill>
              <w14:schemeClr w14:val="tx1"/>
            </w14:solidFill>
          </w14:textFill>
        </w:rPr>
      </w:sdtEndPr>
      <w:sdtContent>
        <w:p w14:paraId="09FEEE7E">
          <w:pPr>
            <w:pStyle w:val="2"/>
            <w:spacing w:line="360" w:lineRule="auto"/>
            <w:rPr>
              <w:rFonts w:ascii="Times New Roman" w:hAnsi="Times New Roman" w:cs="Times New Roman"/>
              <w:color w:val="000000" w:themeColor="text1"/>
              <w14:textFill>
                <w14:solidFill>
                  <w14:schemeClr w14:val="tx1"/>
                </w14:solidFill>
              </w14:textFill>
            </w:rPr>
          </w:pPr>
          <w:bookmarkStart w:id="0" w:name="_Toc224044961"/>
          <w:r>
            <w:rPr>
              <w:rFonts w:ascii="Times New Roman" w:hAnsi="Times New Roman" w:cs="Times New Roman"/>
              <w:color w:val="000000" w:themeColor="text1"/>
              <w14:textFill>
                <w14:solidFill>
                  <w14:schemeClr w14:val="tx1"/>
                </w14:solidFill>
              </w14:textFill>
            </w:rPr>
            <w:t>Table of Contents</w:t>
          </w:r>
          <w:bookmarkEnd w:id="0"/>
        </w:p>
        <w:p w14:paraId="2497CA84">
          <w:pPr>
            <w:pStyle w:val="21"/>
            <w:tabs>
              <w:tab w:val="right" w:leader="dot" w:pos="9016"/>
            </w:tabs>
            <w:rPr>
              <w:rFonts w:eastAsiaTheme="minorEastAsia"/>
              <w:lang w:val="en-GB" w:eastAsia="en-GB"/>
            </w:rPr>
          </w:pP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lang w:val="en-GB"/>
              <w14:textFill>
                <w14:solidFill>
                  <w14:schemeClr w14:val="tx1"/>
                </w14:solidFill>
              </w14:textFill>
            </w:rPr>
            <w:instrText xml:space="preserve"> TOC \o "1-3" \h \z \u </w:instrText>
          </w:r>
          <w:r>
            <w:rPr>
              <w:rFonts w:ascii="Times New Roman" w:hAnsi="Times New Roman" w:cs="Times New Roman"/>
              <w:color w:val="000000" w:themeColor="text1"/>
              <w14:textFill>
                <w14:solidFill>
                  <w14:schemeClr w14:val="tx1"/>
                </w14:solidFill>
              </w14:textFill>
            </w:rPr>
            <w:fldChar w:fldCharType="separate"/>
          </w:r>
          <w:r>
            <w:fldChar w:fldCharType="begin"/>
          </w:r>
          <w:r>
            <w:instrText xml:space="preserve"> HYPERLINK \l "_Toc224044961" </w:instrText>
          </w:r>
          <w:r>
            <w:fldChar w:fldCharType="separate"/>
          </w:r>
          <w:r>
            <w:rPr>
              <w:rStyle w:val="16"/>
              <w:rFonts w:ascii="Times New Roman" w:hAnsi="Times New Roman" w:cs="Times New Roman"/>
            </w:rPr>
            <w:t>Table of Contents</w:t>
          </w:r>
          <w:r>
            <w:tab/>
          </w:r>
          <w:r>
            <w:fldChar w:fldCharType="begin"/>
          </w:r>
          <w:r>
            <w:instrText xml:space="preserve"> PAGEREF _Toc224044961 \h </w:instrText>
          </w:r>
          <w:r>
            <w:fldChar w:fldCharType="separate"/>
          </w:r>
          <w:r>
            <w:t>1</w:t>
          </w:r>
          <w:r>
            <w:fldChar w:fldCharType="end"/>
          </w:r>
          <w:r>
            <w:fldChar w:fldCharType="end"/>
          </w:r>
        </w:p>
        <w:p w14:paraId="6E40F148">
          <w:pPr>
            <w:pStyle w:val="21"/>
            <w:tabs>
              <w:tab w:val="left" w:pos="480"/>
              <w:tab w:val="right" w:leader="dot" w:pos="9016"/>
            </w:tabs>
            <w:rPr>
              <w:rFonts w:eastAsiaTheme="minorEastAsia"/>
              <w:lang w:val="en-GB" w:eastAsia="en-GB"/>
            </w:rPr>
          </w:pPr>
          <w:r>
            <w:fldChar w:fldCharType="begin"/>
          </w:r>
          <w:r>
            <w:instrText xml:space="preserve"> HYPERLINK \l "_Toc224044962" </w:instrText>
          </w:r>
          <w:r>
            <w:fldChar w:fldCharType="separate"/>
          </w:r>
          <w:r>
            <w:rPr>
              <w:rStyle w:val="16"/>
              <w:rFonts w:ascii="Times New Roman" w:hAnsi="Times New Roman" w:cs="Times New Roman"/>
              <w:b/>
              <w:bCs/>
              <w:lang w:val="en-GB"/>
            </w:rPr>
            <w:t>1.</w:t>
          </w:r>
          <w:r>
            <w:rPr>
              <w:rFonts w:eastAsiaTheme="minorEastAsia"/>
              <w:lang w:val="en-GB" w:eastAsia="en-GB"/>
            </w:rPr>
            <w:tab/>
          </w:r>
          <w:r>
            <w:rPr>
              <w:rStyle w:val="16"/>
              <w:rFonts w:ascii="Times New Roman" w:hAnsi="Times New Roman" w:cs="Times New Roman"/>
              <w:b/>
              <w:bCs/>
              <w:lang w:val="en-GB"/>
            </w:rPr>
            <w:t>Introduction</w:t>
          </w:r>
          <w:r>
            <w:tab/>
          </w:r>
          <w:r>
            <w:fldChar w:fldCharType="begin"/>
          </w:r>
          <w:r>
            <w:instrText xml:space="preserve"> PAGEREF _Toc224044962 \h </w:instrText>
          </w:r>
          <w:r>
            <w:fldChar w:fldCharType="separate"/>
          </w:r>
          <w:r>
            <w:t>2</w:t>
          </w:r>
          <w:r>
            <w:fldChar w:fldCharType="end"/>
          </w:r>
          <w:r>
            <w:fldChar w:fldCharType="end"/>
          </w:r>
        </w:p>
        <w:p w14:paraId="4C75545C">
          <w:pPr>
            <w:pStyle w:val="21"/>
            <w:tabs>
              <w:tab w:val="left" w:pos="480"/>
              <w:tab w:val="right" w:leader="dot" w:pos="9016"/>
            </w:tabs>
            <w:rPr>
              <w:rFonts w:eastAsiaTheme="minorEastAsia"/>
              <w:lang w:val="en-GB" w:eastAsia="en-GB"/>
            </w:rPr>
          </w:pPr>
          <w:r>
            <w:fldChar w:fldCharType="begin"/>
          </w:r>
          <w:r>
            <w:instrText xml:space="preserve"> HYPERLINK \l "_Toc224044963" </w:instrText>
          </w:r>
          <w:r>
            <w:fldChar w:fldCharType="separate"/>
          </w:r>
          <w:r>
            <w:rPr>
              <w:rStyle w:val="16"/>
              <w:rFonts w:ascii="Times New Roman" w:hAnsi="Times New Roman" w:cs="Times New Roman"/>
              <w:b/>
              <w:bCs/>
              <w:lang w:val="en-GB"/>
            </w:rPr>
            <w:t>2.</w:t>
          </w:r>
          <w:r>
            <w:rPr>
              <w:rFonts w:eastAsiaTheme="minorEastAsia"/>
              <w:lang w:val="en-GB" w:eastAsia="en-GB"/>
            </w:rPr>
            <w:tab/>
          </w:r>
          <w:r>
            <w:rPr>
              <w:rStyle w:val="16"/>
              <w:rFonts w:ascii="Times New Roman" w:hAnsi="Times New Roman" w:cs="Times New Roman"/>
              <w:b/>
              <w:bCs/>
              <w:lang w:val="en-GB"/>
            </w:rPr>
            <w:t>Deconstruct the Problem</w:t>
          </w:r>
          <w:r>
            <w:tab/>
          </w:r>
          <w:r>
            <w:fldChar w:fldCharType="begin"/>
          </w:r>
          <w:r>
            <w:instrText xml:space="preserve"> PAGEREF _Toc224044963 \h </w:instrText>
          </w:r>
          <w:r>
            <w:fldChar w:fldCharType="separate"/>
          </w:r>
          <w:r>
            <w:t>2</w:t>
          </w:r>
          <w:r>
            <w:fldChar w:fldCharType="end"/>
          </w:r>
          <w:r>
            <w:fldChar w:fldCharType="end"/>
          </w:r>
        </w:p>
        <w:p w14:paraId="4C323B57">
          <w:pPr>
            <w:pStyle w:val="22"/>
            <w:tabs>
              <w:tab w:val="left" w:pos="960"/>
              <w:tab w:val="right" w:leader="dot" w:pos="9016"/>
            </w:tabs>
            <w:rPr>
              <w:rFonts w:eastAsiaTheme="minorEastAsia"/>
              <w:lang w:val="en-GB" w:eastAsia="en-GB"/>
            </w:rPr>
          </w:pPr>
          <w:r>
            <w:fldChar w:fldCharType="begin"/>
          </w:r>
          <w:r>
            <w:instrText xml:space="preserve"> HYPERLINK \l "_Toc224044964" </w:instrText>
          </w:r>
          <w:r>
            <w:fldChar w:fldCharType="separate"/>
          </w:r>
          <w:r>
            <w:rPr>
              <w:rStyle w:val="16"/>
              <w:rFonts w:ascii="Times New Roman" w:hAnsi="Times New Roman" w:cs="Times New Roman"/>
              <w:lang w:val="en-GB"/>
            </w:rPr>
            <w:t>2.1</w:t>
          </w:r>
          <w:r>
            <w:rPr>
              <w:rFonts w:eastAsiaTheme="minorEastAsia"/>
              <w:lang w:val="en-GB" w:eastAsia="en-GB"/>
            </w:rPr>
            <w:tab/>
          </w:r>
          <w:r>
            <w:rPr>
              <w:rStyle w:val="16"/>
              <w:rFonts w:ascii="Times New Roman" w:hAnsi="Times New Roman" w:cs="Times New Roman"/>
              <w:lang w:val="en-GB"/>
            </w:rPr>
            <w:t>MoSCoW Technique Requirement</w:t>
          </w:r>
          <w:r>
            <w:tab/>
          </w:r>
          <w:r>
            <w:fldChar w:fldCharType="begin"/>
          </w:r>
          <w:r>
            <w:instrText xml:space="preserve"> PAGEREF _Toc224044964 \h </w:instrText>
          </w:r>
          <w:r>
            <w:fldChar w:fldCharType="separate"/>
          </w:r>
          <w:r>
            <w:t>2</w:t>
          </w:r>
          <w:r>
            <w:fldChar w:fldCharType="end"/>
          </w:r>
          <w:r>
            <w:fldChar w:fldCharType="end"/>
          </w:r>
        </w:p>
        <w:p w14:paraId="3E1B645A">
          <w:pPr>
            <w:pStyle w:val="22"/>
            <w:tabs>
              <w:tab w:val="left" w:pos="960"/>
              <w:tab w:val="right" w:leader="dot" w:pos="9016"/>
            </w:tabs>
            <w:rPr>
              <w:rFonts w:eastAsiaTheme="minorEastAsia"/>
              <w:lang w:val="en-GB" w:eastAsia="en-GB"/>
            </w:rPr>
          </w:pPr>
          <w:r>
            <w:fldChar w:fldCharType="begin"/>
          </w:r>
          <w:r>
            <w:instrText xml:space="preserve"> HYPERLINK \l "_Toc224044965" </w:instrText>
          </w:r>
          <w:r>
            <w:fldChar w:fldCharType="separate"/>
          </w:r>
          <w:r>
            <w:rPr>
              <w:rStyle w:val="16"/>
              <w:rFonts w:ascii="Times New Roman" w:hAnsi="Times New Roman" w:cs="Times New Roman"/>
              <w:lang w:val="en-GB"/>
            </w:rPr>
            <w:t>2.2</w:t>
          </w:r>
          <w:r>
            <w:rPr>
              <w:rFonts w:eastAsiaTheme="minorEastAsia"/>
              <w:lang w:val="en-GB" w:eastAsia="en-GB"/>
            </w:rPr>
            <w:tab/>
          </w:r>
          <w:r>
            <w:rPr>
              <w:rStyle w:val="16"/>
              <w:rFonts w:ascii="Times New Roman" w:hAnsi="Times New Roman" w:cs="Times New Roman"/>
              <w:lang w:val="en-GB"/>
            </w:rPr>
            <w:t>Variables Identification</w:t>
          </w:r>
          <w:r>
            <w:tab/>
          </w:r>
          <w:r>
            <w:fldChar w:fldCharType="begin"/>
          </w:r>
          <w:r>
            <w:instrText xml:space="preserve"> PAGEREF _Toc224044965 \h </w:instrText>
          </w:r>
          <w:r>
            <w:fldChar w:fldCharType="separate"/>
          </w:r>
          <w:r>
            <w:t>2</w:t>
          </w:r>
          <w:r>
            <w:fldChar w:fldCharType="end"/>
          </w:r>
          <w:r>
            <w:fldChar w:fldCharType="end"/>
          </w:r>
        </w:p>
        <w:p w14:paraId="3BE5B22D">
          <w:pPr>
            <w:pStyle w:val="21"/>
            <w:tabs>
              <w:tab w:val="left" w:pos="480"/>
              <w:tab w:val="right" w:leader="dot" w:pos="9016"/>
            </w:tabs>
            <w:rPr>
              <w:rFonts w:eastAsiaTheme="minorEastAsia"/>
              <w:lang w:val="en-GB" w:eastAsia="en-GB"/>
            </w:rPr>
          </w:pPr>
          <w:r>
            <w:fldChar w:fldCharType="begin"/>
          </w:r>
          <w:r>
            <w:instrText xml:space="preserve"> HYPERLINK \l "_Toc224044966" </w:instrText>
          </w:r>
          <w:r>
            <w:fldChar w:fldCharType="separate"/>
          </w:r>
          <w:r>
            <w:rPr>
              <w:rStyle w:val="16"/>
              <w:rFonts w:ascii="Times New Roman" w:hAnsi="Times New Roman" w:cs="Times New Roman"/>
              <w:b/>
              <w:bCs/>
              <w:lang w:val="en-GB"/>
            </w:rPr>
            <w:t>3.</w:t>
          </w:r>
          <w:r>
            <w:rPr>
              <w:rFonts w:eastAsiaTheme="minorEastAsia"/>
              <w:lang w:val="en-GB" w:eastAsia="en-GB"/>
            </w:rPr>
            <w:tab/>
          </w:r>
          <w:r>
            <w:rPr>
              <w:rStyle w:val="16"/>
              <w:rFonts w:ascii="Times New Roman" w:hAnsi="Times New Roman" w:cs="Times New Roman"/>
              <w:b/>
              <w:bCs/>
              <w:lang w:val="en-GB"/>
            </w:rPr>
            <w:t>Proposed Solution</w:t>
          </w:r>
          <w:r>
            <w:tab/>
          </w:r>
          <w:r>
            <w:fldChar w:fldCharType="begin"/>
          </w:r>
          <w:r>
            <w:instrText xml:space="preserve"> PAGEREF _Toc224044966 \h </w:instrText>
          </w:r>
          <w:r>
            <w:fldChar w:fldCharType="separate"/>
          </w:r>
          <w:r>
            <w:t>2</w:t>
          </w:r>
          <w:r>
            <w:fldChar w:fldCharType="end"/>
          </w:r>
          <w:r>
            <w:fldChar w:fldCharType="end"/>
          </w:r>
        </w:p>
        <w:p w14:paraId="75F14E3F">
          <w:pPr>
            <w:pStyle w:val="22"/>
            <w:tabs>
              <w:tab w:val="left" w:pos="960"/>
              <w:tab w:val="right" w:leader="dot" w:pos="9016"/>
            </w:tabs>
            <w:rPr>
              <w:rFonts w:eastAsiaTheme="minorEastAsia"/>
              <w:lang w:val="en-GB" w:eastAsia="en-GB"/>
            </w:rPr>
          </w:pPr>
          <w:r>
            <w:fldChar w:fldCharType="begin"/>
          </w:r>
          <w:r>
            <w:instrText xml:space="preserve"> HYPERLINK \l "_Toc224044967" </w:instrText>
          </w:r>
          <w:r>
            <w:fldChar w:fldCharType="separate"/>
          </w:r>
          <w:r>
            <w:rPr>
              <w:rStyle w:val="16"/>
              <w:rFonts w:ascii="Times New Roman" w:hAnsi="Times New Roman" w:cs="Times New Roman"/>
              <w:lang w:val="en-GB"/>
            </w:rPr>
            <w:t>3.1</w:t>
          </w:r>
          <w:r>
            <w:rPr>
              <w:rFonts w:eastAsiaTheme="minorEastAsia"/>
              <w:lang w:val="en-GB" w:eastAsia="en-GB"/>
            </w:rPr>
            <w:tab/>
          </w:r>
          <w:r>
            <w:rPr>
              <w:rStyle w:val="16"/>
              <w:rFonts w:ascii="Times New Roman" w:hAnsi="Times New Roman" w:cs="Times New Roman"/>
              <w:lang w:val="en-GB"/>
            </w:rPr>
            <w:t>Flowchart</w:t>
          </w:r>
          <w:r>
            <w:tab/>
          </w:r>
          <w:r>
            <w:fldChar w:fldCharType="begin"/>
          </w:r>
          <w:r>
            <w:instrText xml:space="preserve"> PAGEREF _Toc224044967 \h </w:instrText>
          </w:r>
          <w:r>
            <w:fldChar w:fldCharType="separate"/>
          </w:r>
          <w:r>
            <w:t>2</w:t>
          </w:r>
          <w:r>
            <w:fldChar w:fldCharType="end"/>
          </w:r>
          <w:r>
            <w:fldChar w:fldCharType="end"/>
          </w:r>
        </w:p>
        <w:p w14:paraId="4553C84A">
          <w:pPr>
            <w:pStyle w:val="22"/>
            <w:tabs>
              <w:tab w:val="left" w:pos="960"/>
              <w:tab w:val="right" w:leader="dot" w:pos="9016"/>
            </w:tabs>
            <w:rPr>
              <w:rFonts w:eastAsiaTheme="minorEastAsia"/>
              <w:lang w:val="en-GB" w:eastAsia="en-GB"/>
            </w:rPr>
          </w:pPr>
          <w:r>
            <w:fldChar w:fldCharType="begin"/>
          </w:r>
          <w:r>
            <w:instrText xml:space="preserve"> HYPERLINK \l "_Toc224044968" </w:instrText>
          </w:r>
          <w:r>
            <w:fldChar w:fldCharType="separate"/>
          </w:r>
          <w:r>
            <w:rPr>
              <w:rStyle w:val="16"/>
              <w:rFonts w:ascii="Times New Roman" w:hAnsi="Times New Roman" w:cs="Times New Roman"/>
              <w:lang w:val="en-GB"/>
            </w:rPr>
            <w:t>3.2</w:t>
          </w:r>
          <w:r>
            <w:rPr>
              <w:rFonts w:eastAsiaTheme="minorEastAsia"/>
              <w:lang w:val="en-GB" w:eastAsia="en-GB"/>
            </w:rPr>
            <w:tab/>
          </w:r>
          <w:r>
            <w:rPr>
              <w:rStyle w:val="16"/>
              <w:rFonts w:ascii="Times New Roman" w:hAnsi="Times New Roman" w:cs="Times New Roman"/>
              <w:lang w:val="en-GB"/>
            </w:rPr>
            <w:t>Flowchart Explanation</w:t>
          </w:r>
          <w:r>
            <w:tab/>
          </w:r>
          <w:r>
            <w:fldChar w:fldCharType="begin"/>
          </w:r>
          <w:r>
            <w:instrText xml:space="preserve"> PAGEREF _Toc224044968 \h </w:instrText>
          </w:r>
          <w:r>
            <w:fldChar w:fldCharType="separate"/>
          </w:r>
          <w:r>
            <w:t>2</w:t>
          </w:r>
          <w:r>
            <w:fldChar w:fldCharType="end"/>
          </w:r>
          <w:r>
            <w:fldChar w:fldCharType="end"/>
          </w:r>
        </w:p>
        <w:p w14:paraId="3A378D09">
          <w:pPr>
            <w:pStyle w:val="21"/>
            <w:tabs>
              <w:tab w:val="left" w:pos="480"/>
              <w:tab w:val="right" w:leader="dot" w:pos="9016"/>
            </w:tabs>
            <w:rPr>
              <w:rFonts w:eastAsiaTheme="minorEastAsia"/>
              <w:lang w:val="en-GB" w:eastAsia="en-GB"/>
            </w:rPr>
          </w:pPr>
          <w:r>
            <w:fldChar w:fldCharType="begin"/>
          </w:r>
          <w:r>
            <w:instrText xml:space="preserve"> HYPERLINK \l "_Toc224044969" </w:instrText>
          </w:r>
          <w:r>
            <w:fldChar w:fldCharType="separate"/>
          </w:r>
          <w:r>
            <w:rPr>
              <w:rStyle w:val="16"/>
              <w:rFonts w:ascii="Times New Roman" w:hAnsi="Times New Roman" w:cs="Times New Roman"/>
              <w:b/>
              <w:bCs/>
              <w:lang w:val="en-GB"/>
            </w:rPr>
            <w:t>4.</w:t>
          </w:r>
          <w:r>
            <w:rPr>
              <w:rFonts w:eastAsiaTheme="minorEastAsia"/>
              <w:lang w:val="en-GB" w:eastAsia="en-GB"/>
            </w:rPr>
            <w:tab/>
          </w:r>
          <w:r>
            <w:rPr>
              <w:rStyle w:val="16"/>
              <w:rFonts w:ascii="Times New Roman" w:hAnsi="Times New Roman" w:cs="Times New Roman"/>
              <w:b/>
              <w:bCs/>
              <w:lang w:val="en-GB"/>
            </w:rPr>
            <w:t>Reflection and Justification</w:t>
          </w:r>
          <w:r>
            <w:tab/>
          </w:r>
          <w:r>
            <w:fldChar w:fldCharType="begin"/>
          </w:r>
          <w:r>
            <w:instrText xml:space="preserve"> PAGEREF _Toc224044969 \h </w:instrText>
          </w:r>
          <w:r>
            <w:fldChar w:fldCharType="separate"/>
          </w:r>
          <w:r>
            <w:t>2</w:t>
          </w:r>
          <w:r>
            <w:fldChar w:fldCharType="end"/>
          </w:r>
          <w:r>
            <w:fldChar w:fldCharType="end"/>
          </w:r>
        </w:p>
        <w:p w14:paraId="002A570F">
          <w:pPr>
            <w:pStyle w:val="22"/>
            <w:tabs>
              <w:tab w:val="left" w:pos="960"/>
              <w:tab w:val="right" w:leader="dot" w:pos="9016"/>
            </w:tabs>
            <w:rPr>
              <w:rFonts w:eastAsiaTheme="minorEastAsia"/>
              <w:lang w:val="en-GB" w:eastAsia="en-GB"/>
            </w:rPr>
          </w:pPr>
          <w:r>
            <w:fldChar w:fldCharType="begin"/>
          </w:r>
          <w:r>
            <w:instrText xml:space="preserve"> HYPERLINK \l "_Toc224044970" </w:instrText>
          </w:r>
          <w:r>
            <w:fldChar w:fldCharType="separate"/>
          </w:r>
          <w:r>
            <w:rPr>
              <w:rStyle w:val="16"/>
              <w:rFonts w:ascii="Times New Roman" w:hAnsi="Times New Roman" w:cs="Times New Roman"/>
              <w:lang w:val="en-GB"/>
            </w:rPr>
            <w:t>4.1</w:t>
          </w:r>
          <w:r>
            <w:rPr>
              <w:rFonts w:eastAsiaTheme="minorEastAsia"/>
              <w:lang w:val="en-GB" w:eastAsia="en-GB"/>
            </w:rPr>
            <w:tab/>
          </w:r>
          <w:r>
            <w:rPr>
              <w:rStyle w:val="16"/>
              <w:rFonts w:ascii="Times New Roman" w:hAnsi="Times New Roman" w:cs="Times New Roman"/>
              <w:lang w:val="en-GB"/>
            </w:rPr>
            <w:t>Abstract thinking</w:t>
          </w:r>
          <w:r>
            <w:tab/>
          </w:r>
          <w:r>
            <w:fldChar w:fldCharType="begin"/>
          </w:r>
          <w:r>
            <w:instrText xml:space="preserve"> PAGEREF _Toc224044970 \h </w:instrText>
          </w:r>
          <w:r>
            <w:fldChar w:fldCharType="separate"/>
          </w:r>
          <w:r>
            <w:t>2</w:t>
          </w:r>
          <w:r>
            <w:fldChar w:fldCharType="end"/>
          </w:r>
          <w:r>
            <w:fldChar w:fldCharType="end"/>
          </w:r>
        </w:p>
        <w:p w14:paraId="735A842E">
          <w:pPr>
            <w:pStyle w:val="22"/>
            <w:tabs>
              <w:tab w:val="left" w:pos="960"/>
              <w:tab w:val="right" w:leader="dot" w:pos="9016"/>
            </w:tabs>
            <w:rPr>
              <w:rFonts w:eastAsiaTheme="minorEastAsia"/>
              <w:lang w:val="en-GB" w:eastAsia="en-GB"/>
            </w:rPr>
          </w:pPr>
          <w:r>
            <w:fldChar w:fldCharType="begin"/>
          </w:r>
          <w:r>
            <w:instrText xml:space="preserve"> HYPERLINK \l "_Toc224044971" </w:instrText>
          </w:r>
          <w:r>
            <w:fldChar w:fldCharType="separate"/>
          </w:r>
          <w:r>
            <w:rPr>
              <w:rStyle w:val="16"/>
              <w:rFonts w:ascii="Times New Roman" w:hAnsi="Times New Roman" w:cs="Times New Roman"/>
              <w:lang w:val="en-GB"/>
            </w:rPr>
            <w:t>4.2</w:t>
          </w:r>
          <w:r>
            <w:rPr>
              <w:rFonts w:eastAsiaTheme="minorEastAsia"/>
              <w:lang w:val="en-GB" w:eastAsia="en-GB"/>
            </w:rPr>
            <w:tab/>
          </w:r>
          <w:r>
            <w:rPr>
              <w:rStyle w:val="16"/>
              <w:rFonts w:ascii="Times New Roman" w:hAnsi="Times New Roman" w:cs="Times New Roman"/>
              <w:lang w:val="en-GB"/>
            </w:rPr>
            <w:t>Sub-dividing</w:t>
          </w:r>
          <w:r>
            <w:tab/>
          </w:r>
          <w:r>
            <w:fldChar w:fldCharType="begin"/>
          </w:r>
          <w:r>
            <w:instrText xml:space="preserve"> PAGEREF _Toc224044971 \h </w:instrText>
          </w:r>
          <w:r>
            <w:fldChar w:fldCharType="separate"/>
          </w:r>
          <w:r>
            <w:t>2</w:t>
          </w:r>
          <w:r>
            <w:fldChar w:fldCharType="end"/>
          </w:r>
          <w:r>
            <w:fldChar w:fldCharType="end"/>
          </w:r>
        </w:p>
        <w:p w14:paraId="728DDF95">
          <w:pPr>
            <w:pStyle w:val="22"/>
            <w:tabs>
              <w:tab w:val="left" w:pos="960"/>
              <w:tab w:val="right" w:leader="dot" w:pos="9016"/>
            </w:tabs>
            <w:rPr>
              <w:rFonts w:eastAsiaTheme="minorEastAsia"/>
              <w:lang w:val="en-GB" w:eastAsia="en-GB"/>
            </w:rPr>
          </w:pPr>
          <w:r>
            <w:fldChar w:fldCharType="begin"/>
          </w:r>
          <w:r>
            <w:instrText xml:space="preserve"> HYPERLINK \l "_Toc224044972" </w:instrText>
          </w:r>
          <w:r>
            <w:fldChar w:fldCharType="separate"/>
          </w:r>
          <w:r>
            <w:rPr>
              <w:rStyle w:val="16"/>
              <w:rFonts w:ascii="Times New Roman" w:hAnsi="Times New Roman" w:cs="Times New Roman"/>
              <w:lang w:val="en-GB"/>
            </w:rPr>
            <w:t>4.3</w:t>
          </w:r>
          <w:r>
            <w:rPr>
              <w:rFonts w:eastAsiaTheme="minorEastAsia"/>
              <w:lang w:val="en-GB" w:eastAsia="en-GB"/>
            </w:rPr>
            <w:tab/>
          </w:r>
          <w:r>
            <w:rPr>
              <w:rStyle w:val="16"/>
              <w:rFonts w:ascii="Times New Roman" w:hAnsi="Times New Roman" w:cs="Times New Roman"/>
              <w:lang w:val="en-GB"/>
            </w:rPr>
            <w:t>Justification of solution</w:t>
          </w:r>
          <w:r>
            <w:tab/>
          </w:r>
          <w:r>
            <w:fldChar w:fldCharType="begin"/>
          </w:r>
          <w:r>
            <w:instrText xml:space="preserve"> PAGEREF _Toc224044972 \h </w:instrText>
          </w:r>
          <w:r>
            <w:fldChar w:fldCharType="separate"/>
          </w:r>
          <w:r>
            <w:t>2</w:t>
          </w:r>
          <w:r>
            <w:fldChar w:fldCharType="end"/>
          </w:r>
          <w:r>
            <w:fldChar w:fldCharType="end"/>
          </w:r>
        </w:p>
        <w:p w14:paraId="47C73D8E">
          <w:pPr>
            <w:pStyle w:val="22"/>
            <w:tabs>
              <w:tab w:val="left" w:pos="960"/>
              <w:tab w:val="right" w:leader="dot" w:pos="9016"/>
            </w:tabs>
            <w:rPr>
              <w:rFonts w:eastAsiaTheme="minorEastAsia"/>
              <w:lang w:val="en-GB" w:eastAsia="en-GB"/>
            </w:rPr>
          </w:pPr>
          <w:r>
            <w:fldChar w:fldCharType="begin"/>
          </w:r>
          <w:r>
            <w:instrText xml:space="preserve"> HYPERLINK \l "_Toc224044973" </w:instrText>
          </w:r>
          <w:r>
            <w:fldChar w:fldCharType="separate"/>
          </w:r>
          <w:r>
            <w:rPr>
              <w:rStyle w:val="16"/>
              <w:rFonts w:ascii="Times New Roman" w:hAnsi="Times New Roman" w:cs="Times New Roman"/>
              <w:lang w:val="en-GB"/>
            </w:rPr>
            <w:t>4.4</w:t>
          </w:r>
          <w:r>
            <w:rPr>
              <w:rFonts w:eastAsiaTheme="minorEastAsia"/>
              <w:lang w:val="en-GB" w:eastAsia="en-GB"/>
            </w:rPr>
            <w:tab/>
          </w:r>
          <w:r>
            <w:rPr>
              <w:rStyle w:val="16"/>
              <w:rFonts w:ascii="Times New Roman" w:hAnsi="Times New Roman" w:cs="Times New Roman"/>
              <w:lang w:val="en-GB"/>
            </w:rPr>
            <w:t>Limitation</w:t>
          </w:r>
          <w:r>
            <w:tab/>
          </w:r>
          <w:r>
            <w:fldChar w:fldCharType="begin"/>
          </w:r>
          <w:r>
            <w:instrText xml:space="preserve"> PAGEREF _Toc224044973 \h </w:instrText>
          </w:r>
          <w:r>
            <w:fldChar w:fldCharType="separate"/>
          </w:r>
          <w:r>
            <w:t>2</w:t>
          </w:r>
          <w:r>
            <w:fldChar w:fldCharType="end"/>
          </w:r>
          <w:r>
            <w:fldChar w:fldCharType="end"/>
          </w:r>
        </w:p>
        <w:p w14:paraId="4191561D">
          <w:pPr>
            <w:pStyle w:val="22"/>
            <w:tabs>
              <w:tab w:val="left" w:pos="960"/>
              <w:tab w:val="right" w:leader="dot" w:pos="9016"/>
            </w:tabs>
            <w:rPr>
              <w:rFonts w:eastAsiaTheme="minorEastAsia"/>
              <w:lang w:val="en-GB" w:eastAsia="en-GB"/>
            </w:rPr>
          </w:pPr>
          <w:r>
            <w:fldChar w:fldCharType="begin"/>
          </w:r>
          <w:r>
            <w:instrText xml:space="preserve"> HYPERLINK \l "_Toc224044974" </w:instrText>
          </w:r>
          <w:r>
            <w:fldChar w:fldCharType="separate"/>
          </w:r>
          <w:r>
            <w:rPr>
              <w:rStyle w:val="16"/>
              <w:rFonts w:ascii="Times New Roman" w:hAnsi="Times New Roman" w:cs="Times New Roman"/>
              <w:lang w:val="en-GB"/>
            </w:rPr>
            <w:t>4.5</w:t>
          </w:r>
          <w:r>
            <w:rPr>
              <w:rFonts w:eastAsiaTheme="minorEastAsia"/>
              <w:lang w:val="en-GB" w:eastAsia="en-GB"/>
            </w:rPr>
            <w:tab/>
          </w:r>
          <w:r>
            <w:rPr>
              <w:rStyle w:val="16"/>
              <w:rFonts w:ascii="Times New Roman" w:hAnsi="Times New Roman" w:cs="Times New Roman"/>
              <w:lang w:val="en-GB"/>
            </w:rPr>
            <w:t>Assumption</w:t>
          </w:r>
          <w:r>
            <w:tab/>
          </w:r>
          <w:r>
            <w:fldChar w:fldCharType="begin"/>
          </w:r>
          <w:r>
            <w:instrText xml:space="preserve"> PAGEREF _Toc224044974 \h </w:instrText>
          </w:r>
          <w:r>
            <w:fldChar w:fldCharType="separate"/>
          </w:r>
          <w:r>
            <w:t>2</w:t>
          </w:r>
          <w:r>
            <w:fldChar w:fldCharType="end"/>
          </w:r>
          <w:r>
            <w:fldChar w:fldCharType="end"/>
          </w:r>
        </w:p>
        <w:p w14:paraId="7FA17517">
          <w:pPr>
            <w:pStyle w:val="21"/>
            <w:tabs>
              <w:tab w:val="left" w:pos="480"/>
              <w:tab w:val="right" w:leader="dot" w:pos="9016"/>
            </w:tabs>
            <w:rPr>
              <w:rFonts w:eastAsiaTheme="minorEastAsia"/>
              <w:lang w:val="en-GB" w:eastAsia="en-GB"/>
            </w:rPr>
          </w:pPr>
          <w:r>
            <w:fldChar w:fldCharType="begin"/>
          </w:r>
          <w:r>
            <w:instrText xml:space="preserve"> HYPERLINK \l "_Toc224044975" </w:instrText>
          </w:r>
          <w:r>
            <w:fldChar w:fldCharType="separate"/>
          </w:r>
          <w:r>
            <w:rPr>
              <w:rStyle w:val="16"/>
              <w:rFonts w:ascii="Times New Roman" w:hAnsi="Times New Roman" w:cs="Times New Roman"/>
              <w:b/>
              <w:bCs/>
              <w:lang w:val="en-GB"/>
            </w:rPr>
            <w:t>5.</w:t>
          </w:r>
          <w:r>
            <w:rPr>
              <w:rFonts w:eastAsiaTheme="minorEastAsia"/>
              <w:lang w:val="en-GB" w:eastAsia="en-GB"/>
            </w:rPr>
            <w:tab/>
          </w:r>
          <w:r>
            <w:rPr>
              <w:rStyle w:val="16"/>
              <w:rFonts w:ascii="Times New Roman" w:hAnsi="Times New Roman" w:cs="Times New Roman"/>
              <w:b/>
              <w:bCs/>
              <w:lang w:val="en-GB"/>
            </w:rPr>
            <w:t>Conclusion</w:t>
          </w:r>
          <w:r>
            <w:tab/>
          </w:r>
          <w:r>
            <w:fldChar w:fldCharType="begin"/>
          </w:r>
          <w:r>
            <w:instrText xml:space="preserve"> PAGEREF _Toc224044975 \h </w:instrText>
          </w:r>
          <w:r>
            <w:fldChar w:fldCharType="separate"/>
          </w:r>
          <w:r>
            <w:t>2</w:t>
          </w:r>
          <w:r>
            <w:fldChar w:fldCharType="end"/>
          </w:r>
          <w:r>
            <w:fldChar w:fldCharType="end"/>
          </w:r>
        </w:p>
        <w:p w14:paraId="7015FC66">
          <w:pPr>
            <w:pStyle w:val="21"/>
            <w:tabs>
              <w:tab w:val="right" w:leader="dot" w:pos="9016"/>
            </w:tabs>
            <w:rPr>
              <w:rFonts w:eastAsiaTheme="minorEastAsia"/>
              <w:lang w:val="en-GB" w:eastAsia="en-GB"/>
            </w:rPr>
          </w:pPr>
          <w:r>
            <w:fldChar w:fldCharType="begin"/>
          </w:r>
          <w:r>
            <w:instrText xml:space="preserve"> HYPERLINK \l "_Toc224044976" </w:instrText>
          </w:r>
          <w:r>
            <w:fldChar w:fldCharType="separate"/>
          </w:r>
          <w:r>
            <w:rPr>
              <w:rStyle w:val="16"/>
              <w:rFonts w:ascii="Times New Roman" w:hAnsi="Times New Roman" w:cs="Times New Roman"/>
              <w:lang w:val="en-GB"/>
            </w:rPr>
            <w:t>References</w:t>
          </w:r>
          <w:r>
            <w:tab/>
          </w:r>
          <w:r>
            <w:fldChar w:fldCharType="begin"/>
          </w:r>
          <w:r>
            <w:instrText xml:space="preserve"> PAGEREF _Toc224044976 \h </w:instrText>
          </w:r>
          <w:r>
            <w:fldChar w:fldCharType="separate"/>
          </w:r>
          <w:r>
            <w:t>2</w:t>
          </w:r>
          <w:r>
            <w:fldChar w:fldCharType="end"/>
          </w:r>
          <w:r>
            <w:fldChar w:fldCharType="end"/>
          </w:r>
        </w:p>
        <w:p w14:paraId="14100BC7">
          <w:pPr>
            <w:spacing w:line="360" w:lineRule="auto"/>
            <w:rPr>
              <w:rFonts w:ascii="Times New Roman" w:hAnsi="Times New Roman" w:cs="Times New Roman"/>
              <w:color w:val="000000" w:themeColor="text1"/>
              <w:lang w:val="en-GB"/>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fldChar w:fldCharType="end"/>
          </w:r>
        </w:p>
      </w:sdtContent>
    </w:sdt>
    <w:p w14:paraId="27322B3B">
      <w:pPr>
        <w:spacing w:line="360" w:lineRule="auto"/>
        <w:rPr>
          <w:rFonts w:ascii="Times New Roman" w:hAnsi="Times New Roman" w:cs="Times New Roman"/>
          <w:color w:val="000000" w:themeColor="text1"/>
          <w:lang w:val="en-GB"/>
          <w14:textFill>
            <w14:solidFill>
              <w14:schemeClr w14:val="tx1"/>
            </w14:solidFill>
          </w14:textFill>
        </w:rPr>
      </w:pPr>
    </w:p>
    <w:p w14:paraId="22622031">
      <w:pPr>
        <w:spacing w:line="360" w:lineRule="auto"/>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lang w:val="en-GB"/>
          <w14:textFill>
            <w14:solidFill>
              <w14:schemeClr w14:val="tx1"/>
            </w14:solidFill>
          </w14:textFill>
        </w:rPr>
        <w:br w:type="page"/>
      </w:r>
    </w:p>
    <w:p w14:paraId="13545163">
      <w:pPr>
        <w:pStyle w:val="2"/>
        <w:numPr>
          <w:ilvl w:val="0"/>
          <w:numId w:val="1"/>
        </w:numPr>
        <w:spacing w:line="360" w:lineRule="auto"/>
        <w:rPr>
          <w:rFonts w:ascii="Times New Roman" w:hAnsi="Times New Roman" w:cs="Times New Roman"/>
          <w:color w:val="000000" w:themeColor="text1"/>
          <w:lang w:val="en-GB"/>
          <w14:textFill>
            <w14:solidFill>
              <w14:schemeClr w14:val="tx1"/>
            </w14:solidFill>
          </w14:textFill>
        </w:rPr>
      </w:pPr>
      <w:bookmarkStart w:id="1" w:name="_Toc224044962"/>
      <w:r>
        <w:rPr>
          <w:rFonts w:ascii="Times New Roman" w:hAnsi="Times New Roman" w:cs="Times New Roman"/>
          <w:b/>
          <w:bCs/>
          <w:color w:val="000000" w:themeColor="text1"/>
          <w:sz w:val="32"/>
          <w:szCs w:val="32"/>
          <w:lang w:val="en-GB"/>
          <w14:textFill>
            <w14:solidFill>
              <w14:schemeClr w14:val="tx1"/>
            </w14:solidFill>
          </w14:textFill>
        </w:rPr>
        <w:t>Introduction</w:t>
      </w:r>
      <w:bookmarkEnd w:id="1"/>
    </w:p>
    <w:p w14:paraId="17D34EC1">
      <w:pPr>
        <w:rPr>
          <w:rFonts w:hint="default"/>
          <w:lang w:val="en-GB"/>
        </w:rPr>
      </w:pPr>
      <w:r>
        <w:rPr>
          <w:rFonts w:hint="default"/>
          <w:lang w:val="en-GB"/>
        </w:rPr>
        <w:t>One of the activities that college computing courses commonly include is working in groups since it enables students to develop important skills, such as effective teamwork, communication, and problem-solving skills. Unfortunately, planning group meetings is a complicated matter because students attend classes in various times, work part-time, and have other activities that they cannot ignore. This makes it challenging to choose a proper time slot for a meeting when all group members can attend. Therefore, there is a possibility of missing some of the meetings, unequal distribution of work and even delays in completing the project.</w:t>
      </w:r>
    </w:p>
    <w:p w14:paraId="136D61E2">
      <w:pPr>
        <w:rPr>
          <w:lang w:val="en-GB"/>
        </w:rPr>
      </w:pPr>
      <w:r>
        <w:rPr>
          <w:rFonts w:hint="default"/>
          <w:lang w:val="en-GB"/>
        </w:rPr>
        <w:t>The present report describes the problem of organizing group project meetings and offers a logical solution to this problem. First, the problem will be analyzed in order to identify the most relevant requirements, variables, and the application of the Moscow method of prioritization. Then, a flowchart will be provided in order to demonstrate how the solution is going to solve the problem and how suitable times lots for the meetings will be identified in order to avoid timetable conflicts and hold meetings prior to the deadlines each week.</w:t>
      </w:r>
    </w:p>
    <w:p w14:paraId="3057379E">
      <w:pPr>
        <w:rPr>
          <w:rFonts w:ascii="Times New Roman" w:hAnsi="Times New Roman" w:cs="Times New Roman"/>
          <w:color w:val="000000" w:themeColor="text1"/>
          <w:lang w:val="en-GB"/>
          <w14:textFill>
            <w14:solidFill>
              <w14:schemeClr w14:val="tx1"/>
            </w14:solidFill>
          </w14:textFill>
        </w:rPr>
      </w:pPr>
    </w:p>
    <w:p w14:paraId="66AC441D">
      <w:pPr>
        <w:pStyle w:val="2"/>
        <w:numPr>
          <w:ilvl w:val="0"/>
          <w:numId w:val="1"/>
        </w:numPr>
        <w:spacing w:line="360" w:lineRule="auto"/>
        <w:rPr>
          <w:rFonts w:ascii="Times New Roman" w:hAnsi="Times New Roman" w:cs="Times New Roman"/>
          <w:b/>
          <w:bCs/>
          <w:color w:val="000000" w:themeColor="text1"/>
          <w:sz w:val="32"/>
          <w:szCs w:val="32"/>
          <w:lang w:val="en-GB"/>
          <w14:textFill>
            <w14:solidFill>
              <w14:schemeClr w14:val="tx1"/>
            </w14:solidFill>
          </w14:textFill>
        </w:rPr>
      </w:pPr>
      <w:bookmarkStart w:id="2" w:name="_Toc224044963"/>
      <w:r>
        <w:rPr>
          <w:rFonts w:ascii="Times New Roman" w:hAnsi="Times New Roman" w:cs="Times New Roman"/>
          <w:b/>
          <w:bCs/>
          <w:color w:val="000000" w:themeColor="text1"/>
          <w:sz w:val="32"/>
          <w:szCs w:val="32"/>
          <w:lang w:val="en-GB"/>
          <w14:textFill>
            <w14:solidFill>
              <w14:schemeClr w14:val="tx1"/>
            </w14:solidFill>
          </w14:textFill>
        </w:rPr>
        <w:t>Deconstruct the Problem</w:t>
      </w:r>
      <w:bookmarkEnd w:id="2"/>
    </w:p>
    <w:p w14:paraId="72AC0233">
      <w:pPr>
        <w:pStyle w:val="3"/>
        <w:numPr>
          <w:ilvl w:val="1"/>
          <w:numId w:val="1"/>
        </w:numPr>
        <w:rPr>
          <w:rFonts w:ascii="Times New Roman" w:hAnsi="Times New Roman" w:cs="Times New Roman"/>
          <w:lang w:val="en-GB"/>
        </w:rPr>
      </w:pPr>
      <w:bookmarkStart w:id="3" w:name="_Toc224044964"/>
      <w:r>
        <w:rPr>
          <w:rFonts w:ascii="Times New Roman" w:hAnsi="Times New Roman" w:cs="Times New Roman"/>
          <w:lang w:val="en-GB"/>
        </w:rPr>
        <w:t>MoSCoW Technique Requirement</w:t>
      </w:r>
      <w:bookmarkEnd w:id="3"/>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309"/>
        <w:gridCol w:w="2311"/>
        <w:gridCol w:w="2311"/>
        <w:gridCol w:w="2311"/>
      </w:tblGrid>
      <w:tr w14:paraId="1408D3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309" w:type="dxa"/>
          </w:tcPr>
          <w:p w14:paraId="5DD762D5">
            <w:pPr>
              <w:rPr>
                <w:rFonts w:hint="default"/>
                <w:vertAlign w:val="baseline"/>
                <w:lang w:val="en-GB"/>
              </w:rPr>
            </w:pPr>
            <w:r>
              <w:rPr>
                <w:rFonts w:hint="default"/>
                <w:vertAlign w:val="baseline"/>
                <w:lang w:val="en-GB"/>
              </w:rPr>
              <w:t>Must Have</w:t>
            </w:r>
          </w:p>
        </w:tc>
        <w:tc>
          <w:tcPr>
            <w:tcW w:w="2311" w:type="dxa"/>
          </w:tcPr>
          <w:p w14:paraId="5506AB29">
            <w:pPr>
              <w:rPr>
                <w:rFonts w:hint="default"/>
                <w:vertAlign w:val="baseline"/>
                <w:lang w:val="en-GB"/>
              </w:rPr>
            </w:pPr>
            <w:r>
              <w:rPr>
                <w:rFonts w:hint="default"/>
                <w:vertAlign w:val="baseline"/>
                <w:lang w:val="en-GB"/>
              </w:rPr>
              <w:t>Should Have</w:t>
            </w:r>
          </w:p>
        </w:tc>
        <w:tc>
          <w:tcPr>
            <w:tcW w:w="2311" w:type="dxa"/>
          </w:tcPr>
          <w:p w14:paraId="230797FD">
            <w:pPr>
              <w:rPr>
                <w:rFonts w:hint="default"/>
                <w:vertAlign w:val="baseline"/>
                <w:lang w:val="en-GB"/>
              </w:rPr>
            </w:pPr>
            <w:r>
              <w:rPr>
                <w:rFonts w:hint="default"/>
                <w:vertAlign w:val="baseline"/>
                <w:lang w:val="en-GB"/>
              </w:rPr>
              <w:t>Could Have</w:t>
            </w:r>
          </w:p>
        </w:tc>
        <w:tc>
          <w:tcPr>
            <w:tcW w:w="2311" w:type="dxa"/>
          </w:tcPr>
          <w:p w14:paraId="543646C9">
            <w:pPr>
              <w:rPr>
                <w:rFonts w:hint="default"/>
                <w:vertAlign w:val="baseline"/>
                <w:lang w:val="en-GB"/>
              </w:rPr>
            </w:pPr>
            <w:r>
              <w:rPr>
                <w:rFonts w:hint="default"/>
                <w:vertAlign w:val="baseline"/>
                <w:lang w:val="en-GB"/>
              </w:rPr>
              <w:t>Won’t Have</w:t>
            </w:r>
          </w:p>
        </w:tc>
      </w:tr>
      <w:tr w14:paraId="2089E5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309" w:type="dxa"/>
          </w:tcPr>
          <w:p w14:paraId="2EBDDF6A">
            <w:pPr>
              <w:rPr>
                <w:rFonts w:hint="default"/>
                <w:vertAlign w:val="baseline"/>
                <w:lang w:val="en-GB"/>
              </w:rPr>
            </w:pPr>
            <w:r>
              <w:rPr>
                <w:rFonts w:hint="default"/>
                <w:vertAlign w:val="baseline"/>
                <w:lang w:val="en-GB"/>
              </w:rPr>
              <w:t xml:space="preserve">Find a suitable meeting time for all group members. </w:t>
            </w:r>
          </w:p>
        </w:tc>
        <w:tc>
          <w:tcPr>
            <w:tcW w:w="2311" w:type="dxa"/>
          </w:tcPr>
          <w:p w14:paraId="315388F7">
            <w:pPr>
              <w:rPr>
                <w:rFonts w:hint="default"/>
                <w:vertAlign w:val="baseline"/>
                <w:lang w:val="en-GB"/>
              </w:rPr>
            </w:pPr>
            <w:r>
              <w:rPr>
                <w:rFonts w:hint="default"/>
                <w:vertAlign w:val="baseline"/>
                <w:lang w:val="en-GB"/>
              </w:rPr>
              <w:t>Choose the most convenient time for everyone.</w:t>
            </w:r>
          </w:p>
        </w:tc>
        <w:tc>
          <w:tcPr>
            <w:tcW w:w="2311" w:type="dxa"/>
          </w:tcPr>
          <w:p w14:paraId="31C32C96">
            <w:pPr>
              <w:rPr>
                <w:rFonts w:hint="default"/>
                <w:vertAlign w:val="baseline"/>
                <w:lang w:val="en-GB"/>
              </w:rPr>
            </w:pPr>
            <w:r>
              <w:rPr>
                <w:rFonts w:hint="default"/>
                <w:vertAlign w:val="baseline"/>
                <w:lang w:val="en-GB"/>
              </w:rPr>
              <w:t>Send reminders before the meeting.</w:t>
            </w:r>
          </w:p>
        </w:tc>
        <w:tc>
          <w:tcPr>
            <w:tcW w:w="2311" w:type="dxa"/>
          </w:tcPr>
          <w:p w14:paraId="7BF7BB05">
            <w:pPr>
              <w:rPr>
                <w:rFonts w:hint="default"/>
                <w:vertAlign w:val="baseline"/>
                <w:lang w:val="en-GB"/>
              </w:rPr>
            </w:pPr>
            <w:r>
              <w:rPr>
                <w:rFonts w:hint="default"/>
                <w:vertAlign w:val="baseline"/>
                <w:lang w:val="en-GB"/>
              </w:rPr>
              <w:t>Change student’s college timetables.</w:t>
            </w:r>
          </w:p>
        </w:tc>
      </w:tr>
      <w:tr w14:paraId="5A3BB9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309" w:type="dxa"/>
          </w:tcPr>
          <w:p w14:paraId="1C69F832">
            <w:pPr>
              <w:rPr>
                <w:rFonts w:hint="default"/>
                <w:vertAlign w:val="baseline"/>
                <w:lang w:val="en-GB"/>
              </w:rPr>
            </w:pPr>
            <w:r>
              <w:rPr>
                <w:rFonts w:hint="default"/>
                <w:vertAlign w:val="baseline"/>
                <w:lang w:val="en-GB"/>
              </w:rPr>
              <w:t>Check for timetable conflicts.</w:t>
            </w:r>
          </w:p>
        </w:tc>
        <w:tc>
          <w:tcPr>
            <w:tcW w:w="2311" w:type="dxa"/>
          </w:tcPr>
          <w:p w14:paraId="1A31C6F2">
            <w:pPr>
              <w:rPr>
                <w:rFonts w:hint="default"/>
                <w:vertAlign w:val="baseline"/>
                <w:lang w:val="en-GB"/>
              </w:rPr>
            </w:pPr>
            <w:r>
              <w:rPr>
                <w:rFonts w:hint="default"/>
                <w:vertAlign w:val="baseline"/>
                <w:lang w:val="en-GB"/>
              </w:rPr>
              <w:t>Reduce the number of scheduling conflicts.</w:t>
            </w:r>
          </w:p>
        </w:tc>
        <w:tc>
          <w:tcPr>
            <w:tcW w:w="2311" w:type="dxa"/>
          </w:tcPr>
          <w:p w14:paraId="4B125C69">
            <w:pPr>
              <w:rPr>
                <w:rFonts w:hint="default"/>
                <w:vertAlign w:val="baseline"/>
                <w:lang w:val="en-GB"/>
              </w:rPr>
            </w:pPr>
            <w:r>
              <w:rPr>
                <w:rFonts w:hint="default"/>
                <w:vertAlign w:val="baseline"/>
                <w:lang w:val="en-GB"/>
              </w:rPr>
              <w:t>Suggesr an online meeting.</w:t>
            </w:r>
          </w:p>
        </w:tc>
        <w:tc>
          <w:tcPr>
            <w:tcW w:w="2311" w:type="dxa"/>
          </w:tcPr>
          <w:p w14:paraId="5E132CB8">
            <w:pPr>
              <w:rPr>
                <w:rFonts w:hint="default"/>
                <w:vertAlign w:val="baseline"/>
                <w:lang w:val="en-GB"/>
              </w:rPr>
            </w:pPr>
            <w:r>
              <w:rPr>
                <w:rFonts w:hint="default"/>
                <w:vertAlign w:val="baseline"/>
                <w:lang w:val="en-GB"/>
              </w:rPr>
              <w:t>Change student’s work schedules.</w:t>
            </w:r>
          </w:p>
        </w:tc>
      </w:tr>
      <w:tr w14:paraId="09364B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309" w:type="dxa"/>
          </w:tcPr>
          <w:p w14:paraId="081C5603">
            <w:pPr>
              <w:rPr>
                <w:rFonts w:hint="default"/>
                <w:vertAlign w:val="baseline"/>
                <w:lang w:val="en-GB"/>
              </w:rPr>
            </w:pPr>
            <w:r>
              <w:rPr>
                <w:rFonts w:hint="default"/>
                <w:vertAlign w:val="baseline"/>
                <w:lang w:val="en-GB"/>
              </w:rPr>
              <w:t>Make sure the meeting is before the weekly deadline.</w:t>
            </w:r>
          </w:p>
        </w:tc>
        <w:tc>
          <w:tcPr>
            <w:tcW w:w="2311" w:type="dxa"/>
          </w:tcPr>
          <w:p w14:paraId="33B35AE1">
            <w:pPr>
              <w:rPr>
                <w:rFonts w:hint="default"/>
                <w:vertAlign w:val="baseline"/>
                <w:lang w:val="en-GB"/>
              </w:rPr>
            </w:pPr>
            <w:r>
              <w:rPr>
                <w:rFonts w:hint="default"/>
                <w:vertAlign w:val="baseline"/>
                <w:lang w:val="en-GB"/>
              </w:rPr>
              <w:t>Allow students to give preferred meeting times.</w:t>
            </w:r>
          </w:p>
        </w:tc>
        <w:tc>
          <w:tcPr>
            <w:tcW w:w="2311" w:type="dxa"/>
          </w:tcPr>
          <w:p w14:paraId="06F6E929">
            <w:pPr>
              <w:rPr>
                <w:rFonts w:hint="default"/>
                <w:vertAlign w:val="baseline"/>
                <w:lang w:val="en-GB"/>
              </w:rPr>
            </w:pPr>
            <w:r>
              <w:rPr>
                <w:rFonts w:hint="default"/>
                <w:vertAlign w:val="baseline"/>
                <w:lang w:val="en-GB"/>
              </w:rPr>
              <w:t>Suggest alternative meeting times.</w:t>
            </w:r>
          </w:p>
        </w:tc>
        <w:tc>
          <w:tcPr>
            <w:tcW w:w="2311" w:type="dxa"/>
          </w:tcPr>
          <w:p w14:paraId="1D3AFCCB">
            <w:pPr>
              <w:rPr>
                <w:rFonts w:hint="default"/>
                <w:vertAlign w:val="baseline"/>
                <w:lang w:val="en-GB"/>
              </w:rPr>
            </w:pPr>
            <w:r>
              <w:rPr>
                <w:rFonts w:hint="default"/>
                <w:vertAlign w:val="baseline"/>
                <w:lang w:val="en-GB"/>
              </w:rPr>
              <w:t>Automacally chanfe peronal commitments.</w:t>
            </w:r>
          </w:p>
        </w:tc>
      </w:tr>
    </w:tbl>
    <w:p w14:paraId="3329F13C">
      <w:pPr>
        <w:rPr>
          <w:lang w:val="en-GB"/>
        </w:rPr>
      </w:pPr>
      <w:r>
        <w:rPr>
          <w:rFonts w:hint="default"/>
          <w:lang w:val="en-GB"/>
        </w:rPr>
        <w:t>The MoSCoW technique assists in determining the significance of the requirements from the point of view of their importance in the context of the solution. “Must Have” requirements are essential, as they address the issue of scheduling an appropriate meeting time and organizing the meeting prior to the set deadline. “Should Have” requirements enhance the process of scheduling making it more comfortable and conflict-free. “Could Have” requirements are extra features that can be helpful but not necessary in the context of the solution. “Won’t Have” requirements do not belong to the solution, as the system will not be able to influence the schedule of the students' commitments.</w:t>
      </w:r>
    </w:p>
    <w:p w14:paraId="07E89F3C">
      <w:pPr>
        <w:pStyle w:val="3"/>
        <w:numPr>
          <w:ilvl w:val="1"/>
          <w:numId w:val="1"/>
        </w:numPr>
        <w:rPr>
          <w:rFonts w:ascii="Times New Roman" w:hAnsi="Times New Roman" w:cs="Times New Roman"/>
          <w:lang w:val="en-GB"/>
        </w:rPr>
      </w:pPr>
      <w:bookmarkStart w:id="4" w:name="_Toc224044965"/>
      <w:r>
        <w:rPr>
          <w:rFonts w:ascii="Times New Roman" w:hAnsi="Times New Roman" w:cs="Times New Roman"/>
          <w:lang w:val="en-GB"/>
        </w:rPr>
        <w:t>Variables Identification</w:t>
      </w:r>
      <w:bookmarkEnd w:id="4"/>
      <w:r>
        <w:rPr>
          <w:rFonts w:ascii="Times New Roman" w:hAnsi="Times New Roman" w:cs="Times New Roman"/>
          <w:lang w:val="en-GB"/>
        </w:rPr>
        <w:t xml:space="preserve"> </w:t>
      </w: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621"/>
        <w:gridCol w:w="4621"/>
      </w:tblGrid>
      <w:tr w14:paraId="07E0B3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21" w:type="dxa"/>
          </w:tcPr>
          <w:p w14:paraId="585F2191">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 xml:space="preserve">Variable </w:t>
            </w:r>
          </w:p>
        </w:tc>
        <w:tc>
          <w:tcPr>
            <w:tcW w:w="4621" w:type="dxa"/>
          </w:tcPr>
          <w:p w14:paraId="77816F20">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Description</w:t>
            </w:r>
          </w:p>
        </w:tc>
      </w:tr>
      <w:tr w14:paraId="33B9B8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06690887">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Group members</w:t>
            </w:r>
          </w:p>
        </w:tc>
        <w:tc>
          <w:tcPr>
            <w:tcW w:w="4621" w:type="dxa"/>
          </w:tcPr>
          <w:p w14:paraId="56723AFD">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Number of students in the group who need to meet</w:t>
            </w:r>
          </w:p>
        </w:tc>
      </w:tr>
      <w:tr w14:paraId="1ED30A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26830FF9">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Availability times</w:t>
            </w:r>
          </w:p>
        </w:tc>
        <w:tc>
          <w:tcPr>
            <w:tcW w:w="4621" w:type="dxa"/>
          </w:tcPr>
          <w:p w14:paraId="777BA250">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Each member’s free time and busy times (classes, work)</w:t>
            </w:r>
          </w:p>
        </w:tc>
      </w:tr>
      <w:tr w14:paraId="0ED0F5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1FFA268D">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Meeting requirements</w:t>
            </w:r>
          </w:p>
        </w:tc>
        <w:tc>
          <w:tcPr>
            <w:tcW w:w="4621" w:type="dxa"/>
          </w:tcPr>
          <w:p w14:paraId="769795B9">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How long each meeting lasts and how many are needed</w:t>
            </w:r>
          </w:p>
        </w:tc>
      </w:tr>
      <w:tr w14:paraId="7F808A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4E0E1F9A">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Weekly deadlines</w:t>
            </w:r>
          </w:p>
        </w:tc>
        <w:tc>
          <w:tcPr>
            <w:tcW w:w="4621" w:type="dxa"/>
          </w:tcPr>
          <w:p w14:paraId="3E5FCA00">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 xml:space="preserve">Dates by which work must be submitted </w:t>
            </w:r>
          </w:p>
        </w:tc>
      </w:tr>
      <w:tr w14:paraId="0D9F4B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621" w:type="dxa"/>
          </w:tcPr>
          <w:p w14:paraId="68E941BD">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Time limits</w:t>
            </w:r>
          </w:p>
        </w:tc>
        <w:tc>
          <w:tcPr>
            <w:tcW w:w="4621" w:type="dxa"/>
          </w:tcPr>
          <w:p w14:paraId="14649828">
            <w:pPr>
              <w:rPr>
                <w:rFonts w:hint="default" w:ascii="Times New Roman" w:hAnsi="Times New Roman" w:cs="Times New Roman"/>
                <w:color w:val="000000" w:themeColor="text1"/>
                <w:vertAlign w:val="baseline"/>
                <w:lang w:val="en-GB"/>
                <w14:textFill>
                  <w14:solidFill>
                    <w14:schemeClr w14:val="tx1"/>
                  </w14:solidFill>
                </w14:textFill>
              </w:rPr>
            </w:pPr>
            <w:r>
              <w:rPr>
                <w:rFonts w:hint="default" w:ascii="Times New Roman" w:hAnsi="Times New Roman" w:cs="Times New Roman"/>
                <w:color w:val="000000" w:themeColor="text1"/>
                <w:vertAlign w:val="baseline"/>
                <w:lang w:val="en-GB"/>
                <w14:textFill>
                  <w14:solidFill>
                    <w14:schemeClr w14:val="tx1"/>
                  </w14:solidFill>
                </w14:textFill>
              </w:rPr>
              <w:t>Meetings must be within reasonable hours (08:00 to 21:00)</w:t>
            </w:r>
          </w:p>
        </w:tc>
      </w:tr>
    </w:tbl>
    <w:p w14:paraId="6D19DDF4">
      <w:pPr>
        <w:rPr>
          <w:rFonts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These factors are significant since they provide the data required in order to find the right time to meet. Availability and conflicting timetables of the students are used in order to determine which time all members are available. The meeting duration factor is significant as well since the required amount of time must be available for the meeting. The deadline factor ensures that the chosen meeting will not take place at a very late time during the week.</w:t>
      </w:r>
    </w:p>
    <w:p w14:paraId="756888FB">
      <w:pPr>
        <w:pStyle w:val="2"/>
        <w:numPr>
          <w:ilvl w:val="0"/>
          <w:numId w:val="1"/>
        </w:numPr>
        <w:spacing w:line="360" w:lineRule="auto"/>
        <w:rPr>
          <w:rFonts w:ascii="Times New Roman" w:hAnsi="Times New Roman" w:cs="Times New Roman"/>
          <w:b/>
          <w:bCs/>
          <w:color w:val="000000" w:themeColor="text1"/>
          <w:sz w:val="32"/>
          <w:szCs w:val="32"/>
          <w:lang w:val="en-GB"/>
          <w14:textFill>
            <w14:solidFill>
              <w14:schemeClr w14:val="tx1"/>
            </w14:solidFill>
          </w14:textFill>
        </w:rPr>
      </w:pPr>
      <w:bookmarkStart w:id="5" w:name="_Toc224044966"/>
      <w:r>
        <w:rPr>
          <w:rFonts w:ascii="Times New Roman" w:hAnsi="Times New Roman" w:cs="Times New Roman"/>
          <w:b/>
          <w:bCs/>
          <w:color w:val="000000" w:themeColor="text1"/>
          <w:sz w:val="32"/>
          <w:szCs w:val="32"/>
          <w:lang w:val="en-GB"/>
          <w14:textFill>
            <w14:solidFill>
              <w14:schemeClr w14:val="tx1"/>
            </w14:solidFill>
          </w14:textFill>
        </w:rPr>
        <w:t>Proposed Solution</w:t>
      </w:r>
      <w:bookmarkEnd w:id="5"/>
    </w:p>
    <w:p w14:paraId="320C5D8C">
      <w:pPr>
        <w:pStyle w:val="3"/>
        <w:numPr>
          <w:ilvl w:val="1"/>
          <w:numId w:val="1"/>
        </w:numPr>
        <w:rPr>
          <w:rFonts w:ascii="Times New Roman" w:hAnsi="Times New Roman" w:cs="Times New Roman"/>
          <w:lang w:val="en-GB"/>
        </w:rPr>
      </w:pPr>
      <w:bookmarkStart w:id="6" w:name="_Toc224044967"/>
      <w:r>
        <w:rPr>
          <w:rFonts w:ascii="Times New Roman" w:hAnsi="Times New Roman" w:cs="Times New Roman"/>
          <w:lang w:val="en-GB"/>
        </w:rPr>
        <w:t>Flowchart</w:t>
      </w:r>
      <w:bookmarkEnd w:id="6"/>
    </w:p>
    <w:p w14:paraId="504A7B36">
      <w:pPr>
        <w:pStyle w:val="3"/>
        <w:numPr>
          <w:numId w:val="0"/>
        </w:numPr>
        <w:rPr>
          <w:rFonts w:ascii="Times New Roman" w:hAnsi="Times New Roman" w:cs="Times New Roman"/>
          <w:lang w:val="en-GB"/>
        </w:rPr>
      </w:pPr>
      <w:bookmarkStart w:id="7" w:name="_Toc224044968"/>
      <w:r>
        <w:rPr>
          <w:sz w:val="28"/>
        </w:rPr>
        <mc:AlternateContent>
          <mc:Choice Requires="wps">
            <w:drawing>
              <wp:anchor distT="0" distB="0" distL="114300" distR="114300" simplePos="0" relativeHeight="251663360" behindDoc="0" locked="0" layoutInCell="1" allowOverlap="1">
                <wp:simplePos x="0" y="0"/>
                <wp:positionH relativeFrom="column">
                  <wp:posOffset>66040</wp:posOffset>
                </wp:positionH>
                <wp:positionV relativeFrom="paragraph">
                  <wp:posOffset>128905</wp:posOffset>
                </wp:positionV>
                <wp:extent cx="2651760" cy="968375"/>
                <wp:effectExtent l="6350" t="6350" r="8890" b="15875"/>
                <wp:wrapNone/>
                <wp:docPr id="2" name="Rectangle 2"/>
                <wp:cNvGraphicFramePr/>
                <a:graphic xmlns:a="http://schemas.openxmlformats.org/drawingml/2006/main">
                  <a:graphicData uri="http://schemas.microsoft.com/office/word/2010/wordprocessingShape">
                    <wps:wsp>
                      <wps:cNvSpPr/>
                      <wps:spPr>
                        <a:xfrm>
                          <a:off x="980440" y="1782445"/>
                          <a:ext cx="2651760" cy="968375"/>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45C3519D">
                            <w:pPr>
                              <w:jc w:val="center"/>
                              <w:rPr>
                                <w:rFonts w:hint="default"/>
                                <w:lang w:val="en-GB"/>
                              </w:rPr>
                            </w:pPr>
                            <w:r>
                              <w:rPr>
                                <w:rFonts w:hint="default"/>
                                <w:lang w:val="en-GB"/>
                              </w:rPr>
                              <w:t>START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2pt;margin-top:10.15pt;height:76.25pt;width:208.8pt;z-index:251663360;v-text-anchor:middle;mso-width-relative:page;mso-height-relative:page;" fillcolor="#156082 [3204]" filled="t" stroked="t" coordsize="21600,21600" o:gfxdata="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C8CyAf1AAAAAkBAAAPAAAA&#10;AAAAAAEAIAAAACIAAABkcnMvZG93bnJldi54bWxQSwECFAAUAAAACACHTuJA40Fju4sCAAAvBQAA&#10;DgAAAAAAAAABACAAAAAjAQAAZHJzL2Uyb0RvYy54bWxQSwUGAAAAAAYABgBZAQAAIAYAAAAA&#10;">
                <v:fill on="t" focussize="0,0"/>
                <v:stroke weight="1pt" color="#104862 [2404]" miterlimit="8" joinstyle="miter"/>
                <v:imagedata o:title=""/>
                <o:lock v:ext="edit" aspectratio="f"/>
                <v:textbox>
                  <w:txbxContent>
                    <w:p w14:paraId="45C3519D">
                      <w:pPr>
                        <w:jc w:val="center"/>
                        <w:rPr>
                          <w:rFonts w:hint="default"/>
                          <w:lang w:val="en-GB"/>
                        </w:rPr>
                      </w:pPr>
                      <w:r>
                        <w:rPr>
                          <w:rFonts w:hint="default"/>
                          <w:lang w:val="en-GB"/>
                        </w:rPr>
                        <w:t>START</w:t>
                      </w:r>
                    </w:p>
                  </w:txbxContent>
                </v:textbox>
              </v:rect>
            </w:pict>
          </mc:Fallback>
        </mc:AlternateContent>
      </w:r>
    </w:p>
    <w:p w14:paraId="15A20985">
      <w:pPr>
        <w:pStyle w:val="3"/>
        <w:numPr>
          <w:numId w:val="0"/>
        </w:numPr>
        <w:rPr>
          <w:rFonts w:hint="default" w:ascii="Times New Roman" w:hAnsi="Times New Roman" w:cs="Times New Roman"/>
          <w:lang w:val="en-GB"/>
        </w:rPr>
      </w:pPr>
    </w:p>
    <w:p w14:paraId="7AA72C39">
      <w:pPr>
        <w:pStyle w:val="3"/>
        <w:numPr>
          <w:numId w:val="0"/>
        </w:numPr>
        <w:rPr>
          <w:rFonts w:hint="default" w:ascii="Times New Roman" w:hAnsi="Times New Roman" w:cs="Times New Roman"/>
          <w:lang w:val="en-GB"/>
        </w:rPr>
      </w:pPr>
    </w:p>
    <w:p w14:paraId="660A535A">
      <w:pPr>
        <w:pStyle w:val="3"/>
        <w:numPr>
          <w:numId w:val="0"/>
        </w:numPr>
        <w:rPr>
          <w:rFonts w:hint="default" w:ascii="Times New Roman" w:hAnsi="Times New Roman" w:cs="Times New Roman"/>
          <w:lang w:val="en-GB"/>
        </w:rPr>
      </w:pPr>
      <w:r>
        <w:rPr>
          <w:sz w:val="28"/>
        </w:rPr>
        <mc:AlternateContent>
          <mc:Choice Requires="wps">
            <w:drawing>
              <wp:anchor distT="0" distB="0" distL="114300" distR="114300" simplePos="0" relativeHeight="251665408" behindDoc="0" locked="0" layoutInCell="1" allowOverlap="1">
                <wp:simplePos x="0" y="0"/>
                <wp:positionH relativeFrom="column">
                  <wp:posOffset>1277620</wp:posOffset>
                </wp:positionH>
                <wp:positionV relativeFrom="paragraph">
                  <wp:posOffset>50800</wp:posOffset>
                </wp:positionV>
                <wp:extent cx="75565" cy="693420"/>
                <wp:effectExtent l="15240" t="6350" r="15875" b="16510"/>
                <wp:wrapNone/>
                <wp:docPr id="9" name="Down Arrow 9"/>
                <wp:cNvGraphicFramePr/>
                <a:graphic xmlns:a="http://schemas.openxmlformats.org/drawingml/2006/main">
                  <a:graphicData uri="http://schemas.microsoft.com/office/word/2010/wordprocessingShape">
                    <wps:wsp>
                      <wps:cNvSpPr/>
                      <wps:spPr>
                        <a:xfrm>
                          <a:off x="2192020" y="2719705"/>
                          <a:ext cx="75565" cy="69342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00.6pt;margin-top:4pt;height:54.6pt;width:5.95pt;z-index:251665408;v-text-anchor:middle;mso-width-relative:page;mso-height-relative:page;" fillcolor="#156082 [3204]" filled="t" stroked="t" coordsize="21600,21600" o:gfxdata="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wGO109cAAAAJAQAADwAAAAAA&#10;AAABACAAAAAiAAAAZHJzL2Rvd25yZXYueG1sUEsBAhQAFAAAAAgAh07iQJ8PdS2GAgAAKQUAAA4A&#10;AAAAAAAAAQAgAAAAJgEAAGRycy9lMm9Eb2MueG1sUEsFBgAAAAAGAAYAWQEAAB4GAAAAAA==&#10;" adj="20424,5400">
                <v:fill on="t" focussize="0,0"/>
                <v:stroke weight="1pt" color="#104862 [2404]" miterlimit="8" joinstyle="miter"/>
                <v:imagedata o:title=""/>
                <o:lock v:ext="edit" aspectratio="f"/>
              </v:shape>
            </w:pict>
          </mc:Fallback>
        </mc:AlternateContent>
      </w:r>
    </w:p>
    <w:p w14:paraId="4854DB7C">
      <w:pPr>
        <w:pStyle w:val="3"/>
        <w:numPr>
          <w:numId w:val="0"/>
        </w:numPr>
        <w:rPr>
          <w:rFonts w:hint="default" w:ascii="Times New Roman" w:hAnsi="Times New Roman" w:cs="Times New Roman"/>
          <w:lang w:val="en-GB"/>
        </w:rPr>
      </w:pPr>
    </w:p>
    <w:p w14:paraId="1B5F82E9">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64384" behindDoc="0" locked="0" layoutInCell="1" allowOverlap="1">
                <wp:simplePos x="0" y="0"/>
                <wp:positionH relativeFrom="column">
                  <wp:posOffset>104140</wp:posOffset>
                </wp:positionH>
                <wp:positionV relativeFrom="paragraph">
                  <wp:posOffset>97790</wp:posOffset>
                </wp:positionV>
                <wp:extent cx="2430780" cy="1195705"/>
                <wp:effectExtent l="6350" t="6350" r="16510" b="17145"/>
                <wp:wrapNone/>
                <wp:docPr id="3" name="Rectangle 3"/>
                <wp:cNvGraphicFramePr/>
                <a:graphic xmlns:a="http://schemas.openxmlformats.org/drawingml/2006/main">
                  <a:graphicData uri="http://schemas.microsoft.com/office/word/2010/wordprocessingShape">
                    <wps:wsp>
                      <wps:cNvSpPr/>
                      <wps:spPr>
                        <a:xfrm>
                          <a:off x="1971040" y="3161665"/>
                          <a:ext cx="2430780" cy="1195705"/>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15EC048A">
                            <w:pPr>
                              <w:jc w:val="center"/>
                              <w:rPr>
                                <w:rFonts w:hint="default"/>
                                <w:lang w:val="en-GB"/>
                              </w:rPr>
                            </w:pPr>
                            <w:r>
                              <w:rPr>
                                <w:rFonts w:hint="default"/>
                                <w:lang w:val="en-GB"/>
                              </w:rPr>
                              <w:t>Agree meeting length and deadlines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2pt;margin-top:7.7pt;height:94.15pt;width:191.4pt;z-index:251664384;v-text-anchor:middle;mso-width-relative:page;mso-height-relative:page;" fillcolor="#156082 [3204]" filled="t" stroked="t" coordsize="21600,21600" o:gfxdata="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AVV/TnWAAAACAEAAA8A&#10;AAAAAAAAAQAgAAAAIgAAAGRycy9kb3ducmV2LnhtbFBLAQIUABQAAAAIAIdO4kCXCvu4iwIAADEF&#10;AAAOAAAAAAAAAAEAIAAAACUBAABkcnMvZTJvRG9jLnhtbFBLBQYAAAAABgAGAFkBAAAiBgAAAAA=&#10;">
                <v:fill on="t" focussize="0,0"/>
                <v:stroke weight="1pt" color="#104862 [2404]" miterlimit="8" joinstyle="miter"/>
                <v:imagedata o:title=""/>
                <o:lock v:ext="edit" aspectratio="f"/>
                <v:textbox>
                  <w:txbxContent>
                    <w:p w14:paraId="15EC048A">
                      <w:pPr>
                        <w:jc w:val="center"/>
                        <w:rPr>
                          <w:rFonts w:hint="default"/>
                          <w:lang w:val="en-GB"/>
                        </w:rPr>
                      </w:pPr>
                      <w:r>
                        <w:rPr>
                          <w:rFonts w:hint="default"/>
                          <w:lang w:val="en-GB"/>
                        </w:rPr>
                        <w:t>Agree meeting length and deadlines</w:t>
                      </w:r>
                    </w:p>
                  </w:txbxContent>
                </v:textbox>
              </v:rect>
            </w:pict>
          </mc:Fallback>
        </mc:AlternateContent>
      </w:r>
    </w:p>
    <w:p w14:paraId="2913979C">
      <w:pPr>
        <w:pStyle w:val="3"/>
        <w:numPr>
          <w:numId w:val="0"/>
        </w:numPr>
        <w:ind w:firstLine="140" w:firstLineChars="50"/>
        <w:rPr>
          <w:rFonts w:hint="default" w:ascii="Times New Roman" w:hAnsi="Times New Roman" w:cs="Times New Roman"/>
          <w:lang w:val="en-GB"/>
        </w:rPr>
      </w:pPr>
    </w:p>
    <w:p w14:paraId="411996F5">
      <w:pPr>
        <w:pStyle w:val="3"/>
        <w:numPr>
          <w:numId w:val="0"/>
        </w:numPr>
        <w:ind w:firstLine="140" w:firstLineChars="50"/>
        <w:rPr>
          <w:rFonts w:hint="default" w:ascii="Times New Roman" w:hAnsi="Times New Roman" w:cs="Times New Roman"/>
          <w:lang w:val="en-GB"/>
        </w:rPr>
      </w:pPr>
    </w:p>
    <w:p w14:paraId="1BDD4C2C">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67456" behindDoc="0" locked="0" layoutInCell="1" allowOverlap="1">
                <wp:simplePos x="0" y="0"/>
                <wp:positionH relativeFrom="column">
                  <wp:posOffset>1292860</wp:posOffset>
                </wp:positionH>
                <wp:positionV relativeFrom="paragraph">
                  <wp:posOffset>271145</wp:posOffset>
                </wp:positionV>
                <wp:extent cx="75565" cy="381000"/>
                <wp:effectExtent l="15240" t="6350" r="15875" b="8890"/>
                <wp:wrapNone/>
                <wp:docPr id="11" name="Down Arrow 11"/>
                <wp:cNvGraphicFramePr/>
                <a:graphic xmlns:a="http://schemas.openxmlformats.org/drawingml/2006/main">
                  <a:graphicData uri="http://schemas.microsoft.com/office/word/2010/wordprocessingShape">
                    <wps:wsp>
                      <wps:cNvSpPr/>
                      <wps:spPr>
                        <a:xfrm>
                          <a:off x="2207260" y="4632325"/>
                          <a:ext cx="75565" cy="38100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01.8pt;margin-top:21.35pt;height:30pt;width:5.95pt;z-index:251667456;v-text-anchor:middle;mso-width-relative:page;mso-height-relative:page;" fillcolor="#156082 [3204]" filled="t" stroked="t" coordsize="21600,21600" o:gfxdata="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MFRQEzXAAAACgEAAA8AAAAA&#10;AAAAAQAgAAAAIgAAAGRycy9kb3ducmV2LnhtbFBLAQIUABQAAAAIAIdO4kCgM9NPhwIAACsFAAAO&#10;AAAAAAAAAAEAIAAAACYBAABkcnMvZTJvRG9jLnhtbFBLBQYAAAAABgAGAFkBAAAfBgAAAAA=&#10;" adj="19458,5400">
                <v:fill on="t" focussize="0,0"/>
                <v:stroke weight="1pt" color="#104862 [2404]" miterlimit="8" joinstyle="miter"/>
                <v:imagedata o:title=""/>
                <o:lock v:ext="edit" aspectratio="f"/>
              </v:shape>
            </w:pict>
          </mc:Fallback>
        </mc:AlternateContent>
      </w:r>
    </w:p>
    <w:p w14:paraId="6249C890">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66432" behindDoc="0" locked="0" layoutInCell="1" allowOverlap="1">
                <wp:simplePos x="0" y="0"/>
                <wp:positionH relativeFrom="column">
                  <wp:posOffset>218440</wp:posOffset>
                </wp:positionH>
                <wp:positionV relativeFrom="paragraph">
                  <wp:posOffset>336550</wp:posOffset>
                </wp:positionV>
                <wp:extent cx="2537460" cy="1356360"/>
                <wp:effectExtent l="6350" t="6350" r="16510" b="8890"/>
                <wp:wrapNone/>
                <wp:docPr id="10" name="Rectangle 10"/>
                <wp:cNvGraphicFramePr/>
                <a:graphic xmlns:a="http://schemas.openxmlformats.org/drawingml/2006/main">
                  <a:graphicData uri="http://schemas.microsoft.com/office/word/2010/wordprocessingShape">
                    <wps:wsp>
                      <wps:cNvSpPr/>
                      <wps:spPr>
                        <a:xfrm>
                          <a:off x="1132840" y="5036185"/>
                          <a:ext cx="2537460" cy="1356360"/>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4CECFD74">
                            <w:pPr>
                              <w:jc w:val="center"/>
                              <w:rPr>
                                <w:rFonts w:hint="default"/>
                                <w:lang w:val="en-GB"/>
                              </w:rPr>
                            </w:pPr>
                            <w:r>
                              <w:rPr>
                                <w:rFonts w:hint="default"/>
                                <w:lang w:val="en-GB"/>
                              </w:rPr>
                              <w:t>Collect availability from all members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7.2pt;margin-top:26.5pt;height:106.8pt;width:199.8pt;z-index:251666432;v-text-anchor:middle;mso-width-relative:page;mso-height-relative:page;" fillcolor="#156082 [3204]" filled="t" stroked="t" coordsize="21600,21600" o:gfxdata="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">
                <v:fill on="t" focussize="0,0"/>
                <v:stroke weight="1pt" color="#104862 [2404]" miterlimit="8" joinstyle="miter"/>
                <v:imagedata o:title=""/>
                <o:lock v:ext="edit" aspectratio="f"/>
                <v:textbox>
                  <w:txbxContent>
                    <w:p w14:paraId="4CECFD74">
                      <w:pPr>
                        <w:jc w:val="center"/>
                        <w:rPr>
                          <w:rFonts w:hint="default"/>
                          <w:lang w:val="en-GB"/>
                        </w:rPr>
                      </w:pPr>
                      <w:r>
                        <w:rPr>
                          <w:rFonts w:hint="default"/>
                          <w:lang w:val="en-GB"/>
                        </w:rPr>
                        <w:t>Collect availability from all members</w:t>
                      </w:r>
                    </w:p>
                  </w:txbxContent>
                </v:textbox>
              </v:rect>
            </w:pict>
          </mc:Fallback>
        </mc:AlternateContent>
      </w:r>
    </w:p>
    <w:p w14:paraId="027EC0EA">
      <w:pPr>
        <w:pStyle w:val="3"/>
        <w:numPr>
          <w:numId w:val="0"/>
        </w:numPr>
        <w:ind w:firstLine="140" w:firstLineChars="50"/>
        <w:rPr>
          <w:rFonts w:hint="default" w:ascii="Times New Roman" w:hAnsi="Times New Roman" w:cs="Times New Roman"/>
          <w:lang w:val="en-GB"/>
        </w:rPr>
      </w:pPr>
    </w:p>
    <w:p w14:paraId="251F33B6">
      <w:pPr>
        <w:pStyle w:val="3"/>
        <w:numPr>
          <w:numId w:val="0"/>
        </w:numPr>
        <w:ind w:firstLine="140" w:firstLineChars="50"/>
        <w:rPr>
          <w:rFonts w:hint="default" w:ascii="Times New Roman" w:hAnsi="Times New Roman" w:cs="Times New Roman"/>
          <w:lang w:val="en-GB"/>
        </w:rPr>
      </w:pPr>
    </w:p>
    <w:p w14:paraId="25F2954A">
      <w:pPr>
        <w:pStyle w:val="3"/>
        <w:numPr>
          <w:numId w:val="0"/>
        </w:numPr>
        <w:ind w:firstLine="140" w:firstLineChars="50"/>
        <w:rPr>
          <w:rFonts w:hint="default" w:ascii="Times New Roman" w:hAnsi="Times New Roman" w:cs="Times New Roman"/>
          <w:lang w:val="en-GB"/>
        </w:rPr>
      </w:pPr>
    </w:p>
    <w:p w14:paraId="0434AC0D">
      <w:pPr>
        <w:pStyle w:val="3"/>
        <w:numPr>
          <w:numId w:val="0"/>
        </w:numPr>
        <w:ind w:firstLine="140" w:firstLineChars="50"/>
        <w:rPr>
          <w:rFonts w:hint="default" w:ascii="Times New Roman" w:hAnsi="Times New Roman" w:cs="Times New Roman"/>
          <w:lang w:val="en-GB"/>
        </w:rPr>
      </w:pPr>
    </w:p>
    <w:p w14:paraId="5567C6EF">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69504" behindDoc="0" locked="0" layoutInCell="1" allowOverlap="1">
                <wp:simplePos x="0" y="0"/>
                <wp:positionH relativeFrom="column">
                  <wp:posOffset>1391920</wp:posOffset>
                </wp:positionH>
                <wp:positionV relativeFrom="paragraph">
                  <wp:posOffset>5715</wp:posOffset>
                </wp:positionV>
                <wp:extent cx="75565" cy="289560"/>
                <wp:effectExtent l="15240" t="6350" r="15875" b="8890"/>
                <wp:wrapNone/>
                <wp:docPr id="13" name="Down Arrow 13"/>
                <wp:cNvGraphicFramePr/>
                <a:graphic xmlns:a="http://schemas.openxmlformats.org/drawingml/2006/main">
                  <a:graphicData uri="http://schemas.microsoft.com/office/word/2010/wordprocessingShape">
                    <wps:wsp>
                      <wps:cNvSpPr/>
                      <wps:spPr>
                        <a:xfrm>
                          <a:off x="2306320" y="6397625"/>
                          <a:ext cx="75565" cy="28956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09.6pt;margin-top:0.45pt;height:22.8pt;width:5.95pt;z-index:251669504;v-text-anchor:middle;mso-width-relative:page;mso-height-relative:page;" fillcolor="#156082 [3204]" filled="t" stroked="t" coordsize="21600,21600" o:gfxdata="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DAx7iDWAAAABwEAAA8AAAAA&#10;AAAAAQAgAAAAIgAAAGRycy9kb3ducmV2LnhtbFBLAQIUABQAAAAIAIdO4kCA44oZiAIAACsFAAAO&#10;AAAAAAAAAAEAIAAAACUBAABkcnMvZTJvRG9jLnhtbFBLBQYAAAAABgAGAFkBAAAfBgAAAAA=&#10;" adj="18782,5400">
                <v:fill on="t" focussize="0,0"/>
                <v:stroke weight="1pt" color="#104862 [2404]" miterlimit="8" joinstyle="miter"/>
                <v:imagedata o:title=""/>
                <o:lock v:ext="edit" aspectratio="f"/>
              </v:shape>
            </w:pict>
          </mc:Fallback>
        </mc:AlternateContent>
      </w:r>
    </w:p>
    <w:p w14:paraId="79183863">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68480" behindDoc="0" locked="0" layoutInCell="1" allowOverlap="1">
                <wp:simplePos x="0" y="0"/>
                <wp:positionH relativeFrom="column">
                  <wp:posOffset>196215</wp:posOffset>
                </wp:positionH>
                <wp:positionV relativeFrom="paragraph">
                  <wp:posOffset>20955</wp:posOffset>
                </wp:positionV>
                <wp:extent cx="2468245" cy="1139825"/>
                <wp:effectExtent l="6350" t="6350" r="9525" b="12065"/>
                <wp:wrapNone/>
                <wp:docPr id="12" name="Rectangle 12"/>
                <wp:cNvGraphicFramePr/>
                <a:graphic xmlns:a="http://schemas.openxmlformats.org/drawingml/2006/main">
                  <a:graphicData uri="http://schemas.microsoft.com/office/word/2010/wordprocessingShape">
                    <wps:wsp>
                      <wps:cNvSpPr/>
                      <wps:spPr>
                        <a:xfrm>
                          <a:off x="1224280" y="6910705"/>
                          <a:ext cx="2468245" cy="1139825"/>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77CF593A">
                            <w:pPr>
                              <w:jc w:val="center"/>
                              <w:rPr>
                                <w:rFonts w:hint="default"/>
                                <w:lang w:val="en-GB"/>
                              </w:rPr>
                            </w:pPr>
                            <w:r>
                              <w:rPr>
                                <w:rFonts w:hint="default"/>
                                <w:lang w:val="en-GB"/>
                              </w:rPr>
                              <w:t>Combine into one shared timetable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5.45pt;margin-top:1.65pt;height:89.75pt;width:194.35pt;z-index:251668480;v-text-anchor:middle;mso-width-relative:page;mso-height-relative:page;" fillcolor="#156082 [3204]" filled="t" stroked="t" coordsize="21600,21600" o:gfxdata="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IPdGZ7WAAAACAEA&#10;AA8AAAAAAAAAAQAgAAAAIgAAAGRycy9kb3ducmV2LnhtbFBLAQIUABQAAAAIAIdO4kAz9qaRjgIA&#10;ADMFAAAOAAAAAAAAAAEAIAAAACUBAABkcnMvZTJvRG9jLnhtbFBLBQYAAAAABgAGAFkBAAAlBgAA&#10;AAA=&#10;">
                <v:fill on="t" focussize="0,0"/>
                <v:stroke weight="1pt" color="#104862 [2404]" miterlimit="8" joinstyle="miter"/>
                <v:imagedata o:title=""/>
                <o:lock v:ext="edit" aspectratio="f"/>
                <v:textbox>
                  <w:txbxContent>
                    <w:p w14:paraId="77CF593A">
                      <w:pPr>
                        <w:jc w:val="center"/>
                        <w:rPr>
                          <w:rFonts w:hint="default"/>
                          <w:lang w:val="en-GB"/>
                        </w:rPr>
                      </w:pPr>
                      <w:r>
                        <w:rPr>
                          <w:rFonts w:hint="default"/>
                          <w:lang w:val="en-GB"/>
                        </w:rPr>
                        <w:t>Combine into one shared timetable</w:t>
                      </w:r>
                    </w:p>
                  </w:txbxContent>
                </v:textbox>
              </v:rect>
            </w:pict>
          </mc:Fallback>
        </mc:AlternateContent>
      </w:r>
    </w:p>
    <w:p w14:paraId="1D1AC957">
      <w:pPr>
        <w:pStyle w:val="3"/>
        <w:numPr>
          <w:numId w:val="0"/>
        </w:numPr>
        <w:ind w:firstLine="140" w:firstLineChars="50"/>
        <w:rPr>
          <w:rFonts w:hint="default" w:ascii="Times New Roman" w:hAnsi="Times New Roman" w:cs="Times New Roman"/>
          <w:lang w:val="en-GB"/>
        </w:rPr>
      </w:pPr>
    </w:p>
    <w:p w14:paraId="711A746B">
      <w:pPr>
        <w:pStyle w:val="3"/>
        <w:numPr>
          <w:numId w:val="0"/>
        </w:numPr>
        <w:ind w:firstLine="140" w:firstLineChars="50"/>
        <w:rPr>
          <w:rFonts w:hint="default" w:ascii="Times New Roman" w:hAnsi="Times New Roman" w:cs="Times New Roman"/>
          <w:lang w:val="en-GB"/>
        </w:rPr>
      </w:pPr>
    </w:p>
    <w:p w14:paraId="37E8A8CF">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71552" behindDoc="0" locked="0" layoutInCell="1" allowOverlap="1">
                <wp:simplePos x="0" y="0"/>
                <wp:positionH relativeFrom="column">
                  <wp:posOffset>1384300</wp:posOffset>
                </wp:positionH>
                <wp:positionV relativeFrom="paragraph">
                  <wp:posOffset>153035</wp:posOffset>
                </wp:positionV>
                <wp:extent cx="75565" cy="342900"/>
                <wp:effectExtent l="15240" t="6350" r="15875" b="16510"/>
                <wp:wrapNone/>
                <wp:docPr id="15" name="Down Arrow 15"/>
                <wp:cNvGraphicFramePr/>
                <a:graphic xmlns:a="http://schemas.openxmlformats.org/drawingml/2006/main">
                  <a:graphicData uri="http://schemas.microsoft.com/office/word/2010/wordprocessingShape">
                    <wps:wsp>
                      <wps:cNvSpPr/>
                      <wps:spPr>
                        <a:xfrm>
                          <a:off x="2298700" y="7898765"/>
                          <a:ext cx="75565" cy="34290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09pt;margin-top:12.05pt;height:27pt;width:5.95pt;z-index:251671552;v-text-anchor:middle;mso-width-relative:page;mso-height-relative:page;" fillcolor="#156082 [3204]" filled="t" stroked="t" coordsize="21600,21600" o:gfxdata="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9zPJhdgAAAAJAQAADwAAAAAA&#10;AAABACAAAAAiAAAAZHJzL2Rvd25yZXYueG1sUEsBAhQAFAAAAAgAh07iQBvIbbOFAgAAKwUAAA4A&#10;AAAAAAAAAQAgAAAAJwEAAGRycy9lMm9Eb2MueG1sUEsFBgAAAAAGAAYAWQEAAB4GAAAAAA==&#10;" adj="19220,5400">
                <v:fill on="t" focussize="0,0"/>
                <v:stroke weight="1pt" color="#104862 [2404]" miterlimit="8" joinstyle="miter"/>
                <v:imagedata o:title=""/>
                <o:lock v:ext="edit" aspectratio="f"/>
              </v:shape>
            </w:pict>
          </mc:Fallback>
        </mc:AlternateContent>
      </w:r>
    </w:p>
    <w:p w14:paraId="087CAE28">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70528" behindDoc="0" locked="0" layoutInCell="1" allowOverlap="1">
                <wp:simplePos x="0" y="0"/>
                <wp:positionH relativeFrom="column">
                  <wp:posOffset>241300</wp:posOffset>
                </wp:positionH>
                <wp:positionV relativeFrom="paragraph">
                  <wp:posOffset>158115</wp:posOffset>
                </wp:positionV>
                <wp:extent cx="2484120" cy="922020"/>
                <wp:effectExtent l="6350" t="6350" r="8890" b="16510"/>
                <wp:wrapNone/>
                <wp:docPr id="14" name="Rectangle 14"/>
                <wp:cNvGraphicFramePr/>
                <a:graphic xmlns:a="http://schemas.openxmlformats.org/drawingml/2006/main">
                  <a:graphicData uri="http://schemas.microsoft.com/office/word/2010/wordprocessingShape">
                    <wps:wsp>
                      <wps:cNvSpPr/>
                      <wps:spPr>
                        <a:xfrm>
                          <a:off x="1155700" y="8241665"/>
                          <a:ext cx="2484120" cy="922020"/>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066DB425">
                            <w:pPr>
                              <w:jc w:val="center"/>
                              <w:rPr>
                                <w:rFonts w:hint="default"/>
                                <w:lang w:val="en-GB"/>
                              </w:rPr>
                            </w:pPr>
                            <w:r>
                              <w:rPr>
                                <w:rFonts w:hint="default"/>
                                <w:lang w:val="en-GB"/>
                              </w:rPr>
                              <w:t>Find times where everyone is free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9pt;margin-top:12.45pt;height:72.6pt;width:195.6pt;z-index:251670528;v-text-anchor:middle;mso-width-relative:page;mso-height-relative:page;" fillcolor="#156082 [3204]" filled="t" stroked="t" coordsize="21600,21600" o:gfxdata="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JrW0U/XAAAACQEAAA8A&#10;AAAAAAAAAQAgAAAAIgAAAGRycy9kb3ducmV2LnhtbFBLAQIUABQAAAAIAIdO4kDnnfwNigIAADIF&#10;AAAOAAAAAAAAAAEAIAAAACYBAABkcnMvZTJvRG9jLnhtbFBLBQYAAAAABgAGAFkBAAAiBgAAAAA=&#10;">
                <v:fill on="t" focussize="0,0"/>
                <v:stroke weight="1pt" color="#104862 [2404]" miterlimit="8" joinstyle="miter"/>
                <v:imagedata o:title=""/>
                <o:lock v:ext="edit" aspectratio="f"/>
                <v:textbox>
                  <w:txbxContent>
                    <w:p w14:paraId="066DB425">
                      <w:pPr>
                        <w:jc w:val="center"/>
                        <w:rPr>
                          <w:rFonts w:hint="default"/>
                          <w:lang w:val="en-GB"/>
                        </w:rPr>
                      </w:pPr>
                      <w:r>
                        <w:rPr>
                          <w:rFonts w:hint="default"/>
                          <w:lang w:val="en-GB"/>
                        </w:rPr>
                        <w:t>Find times where everyone is free</w:t>
                      </w:r>
                    </w:p>
                  </w:txbxContent>
                </v:textbox>
              </v:rect>
            </w:pict>
          </mc:Fallback>
        </mc:AlternateContent>
      </w:r>
      <w:r>
        <w:rPr>
          <w:rFonts w:hint="default" w:ascii="Times New Roman" w:hAnsi="Times New Roman" w:cs="Times New Roman"/>
          <w:lang w:val="en-GB"/>
        </w:rPr>
        <w:t xml:space="preserve"> </w:t>
      </w:r>
    </w:p>
    <w:p w14:paraId="753102F5">
      <w:pPr>
        <w:pStyle w:val="3"/>
        <w:numPr>
          <w:numId w:val="0"/>
        </w:numPr>
        <w:ind w:firstLine="140" w:firstLineChars="50"/>
        <w:rPr>
          <w:rFonts w:hint="default" w:ascii="Times New Roman" w:hAnsi="Times New Roman" w:cs="Times New Roman"/>
          <w:lang w:val="en-GB"/>
        </w:rPr>
      </w:pPr>
    </w:p>
    <w:p w14:paraId="770C1A16">
      <w:pPr>
        <w:pStyle w:val="3"/>
        <w:numPr>
          <w:numId w:val="0"/>
        </w:numPr>
        <w:ind w:firstLine="140" w:firstLineChars="50"/>
        <w:rPr>
          <w:rFonts w:hint="default" w:ascii="Times New Roman" w:hAnsi="Times New Roman" w:cs="Times New Roman"/>
          <w:lang w:val="en-GB"/>
        </w:rPr>
      </w:pPr>
    </w:p>
    <w:p w14:paraId="1DA6CA9F">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72576" behindDoc="0" locked="0" layoutInCell="1" allowOverlap="1">
                <wp:simplePos x="0" y="0"/>
                <wp:positionH relativeFrom="column">
                  <wp:posOffset>447040</wp:posOffset>
                </wp:positionH>
                <wp:positionV relativeFrom="paragraph">
                  <wp:posOffset>257810</wp:posOffset>
                </wp:positionV>
                <wp:extent cx="2193925" cy="1424940"/>
                <wp:effectExtent l="11430" t="7620" r="19685" b="15240"/>
                <wp:wrapNone/>
                <wp:docPr id="16" name="Diamond 16"/>
                <wp:cNvGraphicFramePr/>
                <a:graphic xmlns:a="http://schemas.openxmlformats.org/drawingml/2006/main">
                  <a:graphicData uri="http://schemas.microsoft.com/office/word/2010/wordprocessingShape">
                    <wps:wsp>
                      <wps:cNvSpPr/>
                      <wps:spPr>
                        <a:xfrm>
                          <a:off x="1209040" y="9669145"/>
                          <a:ext cx="2193925" cy="1424940"/>
                        </a:xfrm>
                        <a:prstGeom prst="diamond">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450D390E">
                            <w:pPr>
                              <w:jc w:val="center"/>
                              <w:rPr>
                                <w:rFonts w:hint="default"/>
                                <w:lang w:val="en-GB"/>
                              </w:rPr>
                            </w:pPr>
                            <w:r>
                              <w:rPr>
                                <w:rFonts w:hint="default"/>
                                <w:lang w:val="en-GB"/>
                              </w:rPr>
                              <w:t>Everyone available?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4" type="#_x0000_t4" style="position:absolute;left:0pt;margin-left:35.2pt;margin-top:20.3pt;height:112.2pt;width:172.75pt;z-index:251672576;v-text-anchor:middle;mso-width-relative:page;mso-height-relative:page;" fillcolor="#156082 [3204]" filled="t" stroked="t" coordsize="21600,21600" o:gfxdata="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AAAAABkcnMvUEsBAhQAFAAAAAgAh07iQB1l2k3bAAAA&#10;CQEAAA8AAAAAAAAAAQAgAAAAIgAAAGRycy9kb3ducmV2LnhtbFBLAQIUABQAAAAIAIdO4kAB/It6&#10;jAIAADQFAAAOAAAAAAAAAAEAIAAAACoBAABkcnMvZTJvRG9jLnhtbFBLBQYAAAAABgAGAFkBAAAo&#10;BgAAAAA=&#10;">
                <v:fill on="t" focussize="0,0"/>
                <v:stroke weight="1pt" color="#104862 [2404]" miterlimit="8" joinstyle="miter"/>
                <v:imagedata o:title=""/>
                <o:lock v:ext="edit" aspectratio="f"/>
                <v:textbox>
                  <w:txbxContent>
                    <w:p w14:paraId="450D390E">
                      <w:pPr>
                        <w:jc w:val="center"/>
                        <w:rPr>
                          <w:rFonts w:hint="default"/>
                          <w:lang w:val="en-GB"/>
                        </w:rPr>
                      </w:pPr>
                      <w:r>
                        <w:rPr>
                          <w:rFonts w:hint="default"/>
                          <w:lang w:val="en-GB"/>
                        </w:rPr>
                        <w:t>Everyone available?</w:t>
                      </w:r>
                    </w:p>
                  </w:txbxContent>
                </v:textbox>
              </v:shape>
            </w:pict>
          </mc:Fallback>
        </mc:AlternateContent>
      </w:r>
      <w:r>
        <w:rPr>
          <w:sz w:val="28"/>
        </w:rPr>
        <mc:AlternateContent>
          <mc:Choice Requires="wps">
            <w:drawing>
              <wp:anchor distT="0" distB="0" distL="114300" distR="114300" simplePos="0" relativeHeight="251673600" behindDoc="0" locked="0" layoutInCell="1" allowOverlap="1">
                <wp:simplePos x="0" y="0"/>
                <wp:positionH relativeFrom="column">
                  <wp:posOffset>1460500</wp:posOffset>
                </wp:positionH>
                <wp:positionV relativeFrom="paragraph">
                  <wp:posOffset>36830</wp:posOffset>
                </wp:positionV>
                <wp:extent cx="75565" cy="434340"/>
                <wp:effectExtent l="15240" t="6350" r="15875" b="16510"/>
                <wp:wrapNone/>
                <wp:docPr id="18" name="Down Arrow 18"/>
                <wp:cNvGraphicFramePr/>
                <a:graphic xmlns:a="http://schemas.openxmlformats.org/drawingml/2006/main">
                  <a:graphicData uri="http://schemas.microsoft.com/office/word/2010/wordprocessingShape">
                    <wps:wsp>
                      <wps:cNvSpPr/>
                      <wps:spPr>
                        <a:xfrm>
                          <a:off x="2374900" y="9135745"/>
                          <a:ext cx="75565" cy="43434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15pt;margin-top:2.9pt;height:34.2pt;width:5.95pt;z-index:251673600;v-text-anchor:middle;mso-width-relative:page;mso-height-relative:page;" fillcolor="#156082 [3204]" filled="t" stroked="t" coordsize="21600,21600" o:gfxdata="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" adj="19722,5400">
                <v:fill on="t" focussize="0,0"/>
                <v:stroke weight="1pt" color="#104862 [2404]" miterlimit="8" joinstyle="miter"/>
                <v:imagedata o:title=""/>
                <o:lock v:ext="edit" aspectratio="f"/>
              </v:shape>
            </w:pict>
          </mc:Fallback>
        </mc:AlternateContent>
      </w:r>
    </w:p>
    <w:p w14:paraId="4DCFA6C8">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78720" behindDoc="0" locked="0" layoutInCell="1" allowOverlap="1">
                <wp:simplePos x="0" y="0"/>
                <wp:positionH relativeFrom="column">
                  <wp:posOffset>3815080</wp:posOffset>
                </wp:positionH>
                <wp:positionV relativeFrom="paragraph">
                  <wp:posOffset>384175</wp:posOffset>
                </wp:positionV>
                <wp:extent cx="1798320" cy="678180"/>
                <wp:effectExtent l="6350" t="6350" r="8890" b="16510"/>
                <wp:wrapNone/>
                <wp:docPr id="25" name="Rectangle 25"/>
                <wp:cNvGraphicFramePr/>
                <a:graphic xmlns:a="http://schemas.openxmlformats.org/drawingml/2006/main">
                  <a:graphicData uri="http://schemas.microsoft.com/office/word/2010/wordprocessingShape">
                    <wps:wsp>
                      <wps:cNvSpPr/>
                      <wps:spPr>
                        <a:xfrm>
                          <a:off x="4729480" y="9821545"/>
                          <a:ext cx="1798320" cy="678180"/>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46FE09DF">
                            <w:pPr>
                              <w:jc w:val="center"/>
                              <w:rPr>
                                <w:rFonts w:hint="default"/>
                                <w:lang w:val="en-GB"/>
                              </w:rPr>
                            </w:pPr>
                            <w:r>
                              <w:rPr>
                                <w:rFonts w:hint="default"/>
                                <w:lang w:val="en-GB"/>
                              </w:rPr>
                              <w:t>Find alternartive slots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00.4pt;margin-top:30.25pt;height:53.4pt;width:141.6pt;z-index:251678720;v-text-anchor:middle;mso-width-relative:page;mso-height-relative:page;" fillcolor="#156082 [3204]" filled="t" stroked="t" coordsize="21600,21600" o:gfxdata="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">
                <v:fill on="t" focussize="0,0"/>
                <v:stroke weight="1pt" color="#104862 [2404]" miterlimit="8" joinstyle="miter"/>
                <v:imagedata o:title=""/>
                <o:lock v:ext="edit" aspectratio="f"/>
                <v:textbox>
                  <w:txbxContent>
                    <w:p w14:paraId="46FE09DF">
                      <w:pPr>
                        <w:jc w:val="center"/>
                        <w:rPr>
                          <w:rFonts w:hint="default"/>
                          <w:lang w:val="en-GB"/>
                        </w:rPr>
                      </w:pPr>
                      <w:r>
                        <w:rPr>
                          <w:rFonts w:hint="default"/>
                          <w:lang w:val="en-GB"/>
                        </w:rPr>
                        <w:t>Find alternartive slots</w:t>
                      </w:r>
                    </w:p>
                  </w:txbxContent>
                </v:textbox>
              </v:rect>
            </w:pict>
          </mc:Fallback>
        </mc:AlternateContent>
      </w:r>
      <w:r>
        <w:rPr>
          <w:sz w:val="28"/>
        </w:rPr>
        <mc:AlternateContent>
          <mc:Choice Requires="wps">
            <w:drawing>
              <wp:anchor distT="0" distB="0" distL="114300" distR="114300" simplePos="0" relativeHeight="251677696" behindDoc="0" locked="0" layoutInCell="1" allowOverlap="1">
                <wp:simplePos x="0" y="0"/>
                <wp:positionH relativeFrom="column">
                  <wp:posOffset>2641600</wp:posOffset>
                </wp:positionH>
                <wp:positionV relativeFrom="paragraph">
                  <wp:posOffset>544830</wp:posOffset>
                </wp:positionV>
                <wp:extent cx="906780" cy="75565"/>
                <wp:effectExtent l="6350" t="15240" r="16510" b="15875"/>
                <wp:wrapNone/>
                <wp:docPr id="24" name="Right Arrow 24"/>
                <wp:cNvGraphicFramePr/>
                <a:graphic xmlns:a="http://schemas.openxmlformats.org/drawingml/2006/main">
                  <a:graphicData uri="http://schemas.microsoft.com/office/word/2010/wordprocessingShape">
                    <wps:wsp>
                      <wps:cNvSpPr/>
                      <wps:spPr>
                        <a:xfrm>
                          <a:off x="3556000" y="9982200"/>
                          <a:ext cx="906780" cy="75565"/>
                        </a:xfrm>
                        <a:prstGeom prst="right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208pt;margin-top:42.9pt;height:5.95pt;width:71.4pt;z-index:251677696;v-text-anchor:middle;mso-width-relative:page;mso-height-relative:page;" fillcolor="#156082 [3204]" filled="t" stroked="t" coordsize="21600,21600" o:gfxdata="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23e5r9gAAAAJAQAADwAAAAAA&#10;AAABACAAAAAiAAAAZHJzL2Rvd25yZXYueG1sUEsBAhQAFAAAAAgAh07iQFvxv1uFAgAALQUAAA4A&#10;AAAAAAAAAQAgAAAAJwEAAGRycy9lMm9Eb2MueG1sUEsFBgAAAAAGAAYAWQEAAB4GAAAAAA==&#10;" adj="20700,5400">
                <v:fill on="t" focussize="0,0"/>
                <v:stroke weight="1pt" color="#104862 [2404]" miterlimit="8" joinstyle="miter"/>
                <v:imagedata o:title=""/>
                <o:lock v:ext="edit" aspectratio="f"/>
              </v:shape>
            </w:pict>
          </mc:Fallback>
        </mc:AlternateContent>
      </w:r>
      <w:r>
        <w:rPr>
          <w:sz w:val="28"/>
        </w:rPr>
        <mc:AlternateContent>
          <mc:Choice Requires="wps">
            <w:drawing>
              <wp:anchor distT="0" distB="0" distL="114300" distR="114300" simplePos="0" relativeHeight="251675648" behindDoc="0" locked="0" layoutInCell="1" allowOverlap="1">
                <wp:simplePos x="0" y="0"/>
                <wp:positionH relativeFrom="column">
                  <wp:posOffset>1628140</wp:posOffset>
                </wp:positionH>
                <wp:positionV relativeFrom="paragraph">
                  <wp:posOffset>1222375</wp:posOffset>
                </wp:positionV>
                <wp:extent cx="76200" cy="525780"/>
                <wp:effectExtent l="15240" t="6350" r="15240" b="16510"/>
                <wp:wrapNone/>
                <wp:docPr id="20" name="Down Arrow 20"/>
                <wp:cNvGraphicFramePr/>
                <a:graphic xmlns:a="http://schemas.openxmlformats.org/drawingml/2006/main">
                  <a:graphicData uri="http://schemas.microsoft.com/office/word/2010/wordprocessingShape">
                    <wps:wsp>
                      <wps:cNvSpPr/>
                      <wps:spPr>
                        <a:xfrm>
                          <a:off x="2542540" y="10659745"/>
                          <a:ext cx="76200" cy="52578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28.2pt;margin-top:96.25pt;height:41.4pt;width:6pt;z-index:251675648;v-text-anchor:middle;mso-width-relative:page;mso-height-relative:page;" fillcolor="#156082 [3204]" filled="t" stroked="t" coordsize="21600,21600" o:gfxdata="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bC5chtgAAAALAQAADwAAAAAA&#10;AAABACAAAAAiAAAAZHJzL2Rvd25yZXYueG1sUEsBAhQAFAAAAAgAh07iQGWqvaCFAgAALAUAAA4A&#10;AAAAAAAAAQAgAAAAJwEAAGRycy9lMm9Eb2MueG1sUEsFBgAAAAAGAAYAWQEAAB4GAAAAAA==&#10;" adj="20035,5400">
                <v:fill on="t" focussize="0,0"/>
                <v:stroke weight="1pt" color="#104862 [2404]" miterlimit="8" joinstyle="miter"/>
                <v:imagedata o:title=""/>
                <o:lock v:ext="edit" aspectratio="f"/>
              </v:shape>
            </w:pict>
          </mc:Fallback>
        </mc:AlternateContent>
      </w:r>
      <w:r>
        <w:rPr>
          <w:rFonts w:hint="default" w:ascii="Times New Roman" w:hAnsi="Times New Roman" w:cs="Times New Roman"/>
          <w:lang w:val="en-GB"/>
        </w:rPr>
        <w:t xml:space="preserve"> </w:t>
      </w:r>
    </w:p>
    <w:p w14:paraId="3FD6DFC2">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76672" behindDoc="0" locked="0" layoutInCell="1" allowOverlap="1">
                <wp:simplePos x="0" y="0"/>
                <wp:positionH relativeFrom="column">
                  <wp:posOffset>1635760</wp:posOffset>
                </wp:positionH>
                <wp:positionV relativeFrom="paragraph">
                  <wp:posOffset>-829310</wp:posOffset>
                </wp:positionV>
                <wp:extent cx="75565" cy="449580"/>
                <wp:effectExtent l="15240" t="6350" r="15875" b="16510"/>
                <wp:wrapNone/>
                <wp:docPr id="21" name="Down Arrow 21"/>
                <wp:cNvGraphicFramePr/>
                <a:graphic xmlns:a="http://schemas.openxmlformats.org/drawingml/2006/main">
                  <a:graphicData uri="http://schemas.microsoft.com/office/word/2010/wordprocessingShape">
                    <wps:wsp>
                      <wps:cNvSpPr/>
                      <wps:spPr>
                        <a:xfrm>
                          <a:off x="2550160" y="85090"/>
                          <a:ext cx="75565" cy="44958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28.8pt;margin-top:-65.3pt;height:35.4pt;width:5.95pt;z-index:251676672;v-text-anchor:middle;mso-width-relative:page;mso-height-relative:page;" fillcolor="#156082 [3204]" filled="t" stroked="t" coordsize="21600,21600" o:gfxdata="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disG49kAAAAMAQAADwAAAAAA&#10;AAABACAAAAAiAAAAZHJzL2Rvd25yZXYueG1sUEsBAhQAFAAAAAgAh07iQCF6BwyEAgAAKQUAAA4A&#10;AAAAAAAAAQAgAAAAKAEAAGRycy9lMm9Eb2MueG1sUEsFBgAAAAAGAAYAWQEAAB4GAAAAAA==&#10;" adj="19785,5400">
                <v:fill on="t" focussize="0,0"/>
                <v:stroke weight="1pt" color="#104862 [2404]" miterlimit="8" joinstyle="miter"/>
                <v:imagedata o:title=""/>
                <o:lock v:ext="edit" aspectratio="f"/>
              </v:shape>
            </w:pict>
          </mc:Fallback>
        </mc:AlternateContent>
      </w:r>
      <w:r>
        <w:rPr>
          <w:sz w:val="28"/>
        </w:rPr>
        <mc:AlternateContent>
          <mc:Choice Requires="wps">
            <w:drawing>
              <wp:anchor distT="0" distB="0" distL="114300" distR="114300" simplePos="0" relativeHeight="251674624" behindDoc="0" locked="0" layoutInCell="1" allowOverlap="1">
                <wp:simplePos x="0" y="0"/>
                <wp:positionH relativeFrom="column">
                  <wp:posOffset>683260</wp:posOffset>
                </wp:positionH>
                <wp:positionV relativeFrom="paragraph">
                  <wp:posOffset>-311150</wp:posOffset>
                </wp:positionV>
                <wp:extent cx="2186940" cy="876300"/>
                <wp:effectExtent l="6350" t="6350" r="16510" b="16510"/>
                <wp:wrapNone/>
                <wp:docPr id="19" name="Rectangle 19"/>
                <wp:cNvGraphicFramePr/>
                <a:graphic xmlns:a="http://schemas.openxmlformats.org/drawingml/2006/main">
                  <a:graphicData uri="http://schemas.microsoft.com/office/word/2010/wordprocessingShape">
                    <wps:wsp>
                      <wps:cNvSpPr/>
                      <wps:spPr>
                        <a:xfrm>
                          <a:off x="1597660" y="603250"/>
                          <a:ext cx="2186940" cy="876300"/>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5B46AC8A">
                            <w:pPr>
                              <w:jc w:val="center"/>
                              <w:rPr>
                                <w:rFonts w:hint="default"/>
                                <w:lang w:val="en-GB"/>
                              </w:rPr>
                            </w:pPr>
                            <w:r>
                              <w:rPr>
                                <w:rFonts w:hint="default"/>
                                <w:lang w:val="en-GB"/>
                              </w:rPr>
                              <w:t>Remove times after deadlines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3.8pt;margin-top:-24.5pt;height:69pt;width:172.2pt;z-index:251674624;v-text-anchor:middle;mso-width-relative:page;mso-height-relative:page;" fillcolor="#156082 [3204]" filled="t" stroked="t" coordsize="21600,21600" o:gfxdata="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">
                <v:fill on="t" focussize="0,0"/>
                <v:stroke weight="1pt" color="#104862 [2404]" miterlimit="8" joinstyle="miter"/>
                <v:imagedata o:title=""/>
                <o:lock v:ext="edit" aspectratio="f"/>
                <v:textbox>
                  <w:txbxContent>
                    <w:p w14:paraId="5B46AC8A">
                      <w:pPr>
                        <w:jc w:val="center"/>
                        <w:rPr>
                          <w:rFonts w:hint="default"/>
                          <w:lang w:val="en-GB"/>
                        </w:rPr>
                      </w:pPr>
                      <w:r>
                        <w:rPr>
                          <w:rFonts w:hint="default"/>
                          <w:lang w:val="en-GB"/>
                        </w:rPr>
                        <w:t>Remove times after deadlines</w:t>
                      </w:r>
                    </w:p>
                  </w:txbxContent>
                </v:textbox>
              </v:rect>
            </w:pict>
          </mc:Fallback>
        </mc:AlternateContent>
      </w:r>
    </w:p>
    <w:p w14:paraId="3DE32160">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80768" behindDoc="0" locked="0" layoutInCell="1" allowOverlap="1">
                <wp:simplePos x="0" y="0"/>
                <wp:positionH relativeFrom="column">
                  <wp:posOffset>1765300</wp:posOffset>
                </wp:positionH>
                <wp:positionV relativeFrom="paragraph">
                  <wp:posOffset>300990</wp:posOffset>
                </wp:positionV>
                <wp:extent cx="75565" cy="655320"/>
                <wp:effectExtent l="15240" t="6350" r="15875" b="8890"/>
                <wp:wrapNone/>
                <wp:docPr id="28" name="Down Arrow 28"/>
                <wp:cNvGraphicFramePr/>
                <a:graphic xmlns:a="http://schemas.openxmlformats.org/drawingml/2006/main">
                  <a:graphicData uri="http://schemas.microsoft.com/office/word/2010/wordprocessingShape">
                    <wps:wsp>
                      <wps:cNvSpPr/>
                      <wps:spPr>
                        <a:xfrm>
                          <a:off x="2679700" y="1502410"/>
                          <a:ext cx="75565" cy="65532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39pt;margin-top:23.7pt;height:51.6pt;width:5.95pt;z-index:251680768;v-text-anchor:middle;mso-width-relative:page;mso-height-relative:page;" fillcolor="#156082 [3204]" filled="t" stroked="t" coordsize="21600,21600" o:gfxdata="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GkdNlXUAAAACgEAAA8AAAAAAAAA&#10;AQAgAAAAIgAAAGRycy9kb3ducmV2LnhtbFBLAQIUABQAAAAIAIdO4kCm+8dEhwIAACsFAAAOAAAA&#10;AAAAAAEAIAAAACMBAABkcnMvZTJvRG9jLnhtbFBLBQYAAAAABgAGAFkBAAAcBgAAAAA=&#10;" adj="20355,5400">
                <v:fill on="t" focussize="0,0"/>
                <v:stroke weight="1pt" color="#104862 [2404]" miterlimit="8" joinstyle="miter"/>
                <v:imagedata o:title=""/>
                <o:lock v:ext="edit" aspectratio="f"/>
              </v:shape>
            </w:pict>
          </mc:Fallback>
        </mc:AlternateContent>
      </w:r>
    </w:p>
    <w:p w14:paraId="7BC3EFC0">
      <w:pPr>
        <w:pStyle w:val="3"/>
        <w:numPr>
          <w:numId w:val="0"/>
        </w:numPr>
        <w:ind w:firstLine="140" w:firstLineChars="50"/>
        <w:rPr>
          <w:rFonts w:hint="default" w:ascii="Times New Roman" w:hAnsi="Times New Roman" w:cs="Times New Roman"/>
          <w:lang w:val="en-GB"/>
        </w:rPr>
      </w:pPr>
    </w:p>
    <w:p w14:paraId="73110791">
      <w:pPr>
        <w:pStyle w:val="3"/>
        <w:numPr>
          <w:numId w:val="0"/>
        </w:numPr>
        <w:ind w:firstLine="140" w:firstLineChars="50"/>
        <w:rPr>
          <w:rFonts w:hint="default" w:ascii="Times New Roman" w:hAnsi="Times New Roman" w:cs="Times New Roman"/>
          <w:lang w:val="en-GB"/>
        </w:rPr>
      </w:pPr>
    </w:p>
    <w:p w14:paraId="70123ED8">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79744" behindDoc="0" locked="0" layoutInCell="1" allowOverlap="1">
                <wp:simplePos x="0" y="0"/>
                <wp:positionH relativeFrom="column">
                  <wp:posOffset>721360</wp:posOffset>
                </wp:positionH>
                <wp:positionV relativeFrom="paragraph">
                  <wp:posOffset>24765</wp:posOffset>
                </wp:positionV>
                <wp:extent cx="2362200" cy="922020"/>
                <wp:effectExtent l="6350" t="6350" r="8890" b="16510"/>
                <wp:wrapNone/>
                <wp:docPr id="27" name="Rectangle 27"/>
                <wp:cNvGraphicFramePr/>
                <a:graphic xmlns:a="http://schemas.openxmlformats.org/drawingml/2006/main">
                  <a:graphicData uri="http://schemas.microsoft.com/office/word/2010/wordprocessingShape">
                    <wps:wsp>
                      <wps:cNvSpPr/>
                      <wps:spPr>
                        <a:xfrm>
                          <a:off x="1635760" y="2241550"/>
                          <a:ext cx="2362200" cy="922020"/>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74A4E343">
                            <w:pPr>
                              <w:jc w:val="center"/>
                              <w:rPr>
                                <w:rFonts w:hint="default"/>
                                <w:lang w:val="en-GB"/>
                              </w:rPr>
                            </w:pPr>
                            <w:r>
                              <w:rPr>
                                <w:rFonts w:hint="default"/>
                                <w:lang w:val="en-GB"/>
                              </w:rPr>
                              <w:t>Choose and confirmation best time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6.8pt;margin-top:1.95pt;height:72.6pt;width:186pt;z-index:251679744;v-text-anchor:middle;mso-width-relative:page;mso-height-relative:page;" fillcolor="#156082 [3204]" filled="t" stroked="t" coordsize="21600,21600" o:gfxdata="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CdjW/S1gAAAAkBAAAPAAAA&#10;AAAAAAEAIAAAACIAAABkcnMvZG93bnJldi54bWxQSwECFAAUAAAACACHTuJA+lkqyIkCAAAyBQAA&#10;DgAAAAAAAAABACAAAAAlAQAAZHJzL2Uyb0RvYy54bWxQSwUGAAAAAAYABgBZAQAAIAYAAAAA&#10;">
                <v:fill on="t" focussize="0,0"/>
                <v:stroke weight="1pt" color="#104862 [2404]" miterlimit="8" joinstyle="miter"/>
                <v:imagedata o:title=""/>
                <o:lock v:ext="edit" aspectratio="f"/>
                <v:textbox>
                  <w:txbxContent>
                    <w:p w14:paraId="74A4E343">
                      <w:pPr>
                        <w:jc w:val="center"/>
                        <w:rPr>
                          <w:rFonts w:hint="default"/>
                          <w:lang w:val="en-GB"/>
                        </w:rPr>
                      </w:pPr>
                      <w:r>
                        <w:rPr>
                          <w:rFonts w:hint="default"/>
                          <w:lang w:val="en-GB"/>
                        </w:rPr>
                        <w:t>Choose and confirmation best time</w:t>
                      </w:r>
                    </w:p>
                  </w:txbxContent>
                </v:textbox>
              </v:rect>
            </w:pict>
          </mc:Fallback>
        </mc:AlternateContent>
      </w:r>
    </w:p>
    <w:p w14:paraId="3799BB9D">
      <w:pPr>
        <w:pStyle w:val="3"/>
        <w:numPr>
          <w:numId w:val="0"/>
        </w:numPr>
        <w:ind w:firstLine="140" w:firstLineChars="50"/>
        <w:rPr>
          <w:rFonts w:hint="default" w:ascii="Times New Roman" w:hAnsi="Times New Roman" w:cs="Times New Roman"/>
          <w:lang w:val="en-GB"/>
        </w:rPr>
      </w:pPr>
    </w:p>
    <w:p w14:paraId="4AE5CDF8">
      <w:pPr>
        <w:pStyle w:val="3"/>
        <w:numPr>
          <w:numId w:val="0"/>
        </w:numPr>
        <w:ind w:firstLine="140" w:firstLineChars="50"/>
        <w:rPr>
          <w:rFonts w:hint="default" w:ascii="Times New Roman" w:hAnsi="Times New Roman" w:cs="Times New Roman"/>
          <w:lang w:val="en-GB"/>
        </w:rPr>
      </w:pPr>
      <w:r>
        <w:rPr>
          <w:sz w:val="28"/>
        </w:rPr>
        <mc:AlternateContent>
          <mc:Choice Requires="wps">
            <w:drawing>
              <wp:anchor distT="0" distB="0" distL="114300" distR="114300" simplePos="0" relativeHeight="251681792" behindDoc="0" locked="0" layoutInCell="1" allowOverlap="1">
                <wp:simplePos x="0" y="0"/>
                <wp:positionH relativeFrom="column">
                  <wp:posOffset>1856740</wp:posOffset>
                </wp:positionH>
                <wp:positionV relativeFrom="paragraph">
                  <wp:posOffset>307975</wp:posOffset>
                </wp:positionV>
                <wp:extent cx="75565" cy="472440"/>
                <wp:effectExtent l="15240" t="6350" r="15875" b="8890"/>
                <wp:wrapNone/>
                <wp:docPr id="29" name="Down Arrow 29"/>
                <wp:cNvGraphicFramePr/>
                <a:graphic xmlns:a="http://schemas.openxmlformats.org/drawingml/2006/main">
                  <a:graphicData uri="http://schemas.microsoft.com/office/word/2010/wordprocessingShape">
                    <wps:wsp>
                      <wps:cNvSpPr/>
                      <wps:spPr>
                        <a:xfrm>
                          <a:off x="2771140" y="3201670"/>
                          <a:ext cx="75565" cy="472440"/>
                        </a:xfrm>
                        <a:prstGeom prst="downArrow">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46.2pt;margin-top:24.25pt;height:37.2pt;width:5.95pt;z-index:251681792;v-text-anchor:middle;mso-width-relative:page;mso-height-relative:page;" fillcolor="#156082 [3204]" filled="t" stroked="t" coordsize="21600,21600" o:gfxdata="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" adj="19873,5400">
                <v:fill on="t" focussize="0,0"/>
                <v:stroke weight="1pt" color="#104862 [2404]" miterlimit="8" joinstyle="miter"/>
                <v:imagedata o:title=""/>
                <o:lock v:ext="edit" aspectratio="f"/>
              </v:shape>
            </w:pict>
          </mc:Fallback>
        </mc:AlternateContent>
      </w:r>
    </w:p>
    <w:p w14:paraId="5F8C5370">
      <w:pPr>
        <w:pStyle w:val="3"/>
        <w:numPr>
          <w:numId w:val="0"/>
        </w:numPr>
        <w:ind w:firstLine="140" w:firstLineChars="50"/>
        <w:rPr>
          <w:rFonts w:hint="default" w:ascii="Times New Roman" w:hAnsi="Times New Roman" w:cs="Times New Roman"/>
          <w:lang w:val="en-GB"/>
        </w:rPr>
      </w:pPr>
    </w:p>
    <w:p w14:paraId="544BB81A">
      <w:pPr>
        <w:rPr>
          <w:rFonts w:hint="default" w:ascii="Times New Roman" w:hAnsi="Times New Roman" w:cs="Times New Roman"/>
          <w:lang w:val="en-GB"/>
        </w:rPr>
      </w:pPr>
    </w:p>
    <w:p w14:paraId="4D7DF2AD">
      <w:pPr>
        <w:rPr>
          <w:rFonts w:hint="default" w:ascii="Times New Roman" w:hAnsi="Times New Roman" w:cs="Times New Roman"/>
          <w:lang w:val="en-GB"/>
        </w:rPr>
      </w:pPr>
      <w:r>
        <w:rPr>
          <w:sz w:val="24"/>
        </w:rPr>
        <mc:AlternateContent>
          <mc:Choice Requires="wps">
            <w:drawing>
              <wp:anchor distT="0" distB="0" distL="114300" distR="114300" simplePos="0" relativeHeight="251682816" behindDoc="0" locked="0" layoutInCell="1" allowOverlap="1">
                <wp:simplePos x="0" y="0"/>
                <wp:positionH relativeFrom="column">
                  <wp:posOffset>858520</wp:posOffset>
                </wp:positionH>
                <wp:positionV relativeFrom="paragraph">
                  <wp:posOffset>12065</wp:posOffset>
                </wp:positionV>
                <wp:extent cx="2202180" cy="891540"/>
                <wp:effectExtent l="6350" t="6350" r="16510" b="16510"/>
                <wp:wrapNone/>
                <wp:docPr id="31" name="Rectangle 31"/>
                <wp:cNvGraphicFramePr/>
                <a:graphic xmlns:a="http://schemas.openxmlformats.org/drawingml/2006/main">
                  <a:graphicData uri="http://schemas.microsoft.com/office/word/2010/wordprocessingShape">
                    <wps:wsp>
                      <wps:cNvSpPr/>
                      <wps:spPr>
                        <a:xfrm>
                          <a:off x="1772920" y="3887470"/>
                          <a:ext cx="2202180" cy="891540"/>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51ABA8F9">
                            <w:pPr>
                              <w:jc w:val="center"/>
                              <w:rPr>
                                <w:rFonts w:hint="default"/>
                                <w:lang w:val="en-GB"/>
                              </w:rPr>
                            </w:pPr>
                            <w:r>
                              <w:rPr>
                                <w:rFonts w:hint="default"/>
                                <w:lang w:val="en-GB"/>
                              </w:rPr>
                              <w:t>End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67.6pt;margin-top:0.95pt;height:70.2pt;width:173.4pt;z-index:251682816;v-text-anchor:middle;mso-width-relative:page;mso-height-relative:page;" fillcolor="#156082 [3204]" filled="t" stroked="t" coordsize="21600,21600" o:gfxdata="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">
                <v:fill on="t" focussize="0,0"/>
                <v:stroke weight="1pt" color="#104862 [2404]" miterlimit="8" joinstyle="miter"/>
                <v:imagedata o:title=""/>
                <o:lock v:ext="edit" aspectratio="f"/>
                <v:textbox>
                  <w:txbxContent>
                    <w:p w14:paraId="51ABA8F9">
                      <w:pPr>
                        <w:jc w:val="center"/>
                        <w:rPr>
                          <w:rFonts w:hint="default"/>
                          <w:lang w:val="en-GB"/>
                        </w:rPr>
                      </w:pPr>
                      <w:r>
                        <w:rPr>
                          <w:rFonts w:hint="default"/>
                          <w:lang w:val="en-GB"/>
                        </w:rPr>
                        <w:t>End</w:t>
                      </w:r>
                    </w:p>
                  </w:txbxContent>
                </v:textbox>
              </v:rect>
            </w:pict>
          </mc:Fallback>
        </mc:AlternateContent>
      </w:r>
    </w:p>
    <w:p w14:paraId="3688BA54">
      <w:pPr>
        <w:pStyle w:val="3"/>
        <w:numPr>
          <w:numId w:val="0"/>
        </w:numPr>
        <w:ind w:firstLine="140" w:firstLineChars="50"/>
        <w:rPr>
          <w:rFonts w:hint="default" w:ascii="Times New Roman" w:hAnsi="Times New Roman" w:cs="Times New Roman"/>
          <w:lang w:val="en-GB"/>
        </w:rPr>
      </w:pPr>
    </w:p>
    <w:p w14:paraId="4887416A">
      <w:pPr>
        <w:pStyle w:val="3"/>
        <w:numPr>
          <w:numId w:val="0"/>
        </w:numPr>
        <w:ind w:firstLine="140" w:firstLineChars="50"/>
        <w:rPr>
          <w:rFonts w:hint="default" w:ascii="Times New Roman" w:hAnsi="Times New Roman" w:cs="Times New Roman"/>
          <w:lang w:val="en-GB"/>
        </w:rPr>
      </w:pPr>
    </w:p>
    <w:p w14:paraId="062981C0">
      <w:pPr>
        <w:pStyle w:val="3"/>
        <w:numPr>
          <w:numId w:val="0"/>
        </w:numPr>
        <w:ind w:firstLine="140" w:firstLineChars="50"/>
        <w:rPr>
          <w:rFonts w:hint="default" w:ascii="Times New Roman" w:hAnsi="Times New Roman" w:cs="Times New Roman"/>
          <w:lang w:val="en-GB"/>
        </w:rPr>
      </w:pPr>
    </w:p>
    <w:p w14:paraId="208B3E83">
      <w:pPr>
        <w:pStyle w:val="3"/>
        <w:numPr>
          <w:numId w:val="0"/>
        </w:numPr>
        <w:ind w:firstLine="140" w:firstLineChars="50"/>
        <w:rPr>
          <w:rFonts w:hint="default" w:ascii="Times New Roman" w:hAnsi="Times New Roman" w:cs="Times New Roman"/>
          <w:lang w:val="en-GB"/>
        </w:rPr>
      </w:pPr>
    </w:p>
    <w:p w14:paraId="1F6DA412">
      <w:pPr>
        <w:pStyle w:val="3"/>
        <w:numPr>
          <w:numId w:val="0"/>
        </w:numPr>
        <w:ind w:firstLine="140" w:firstLineChars="50"/>
        <w:rPr>
          <w:rFonts w:ascii="Times New Roman" w:hAnsi="Times New Roman" w:cs="Times New Roman"/>
          <w:lang w:val="en-GB"/>
        </w:rPr>
      </w:pPr>
      <w:r>
        <w:rPr>
          <w:rFonts w:hint="default" w:ascii="Times New Roman" w:hAnsi="Times New Roman" w:cs="Times New Roman"/>
          <w:lang w:val="en-GB"/>
        </w:rPr>
        <w:t>3.2</w:t>
      </w:r>
      <w:r>
        <w:rPr>
          <w:rFonts w:ascii="Times New Roman" w:hAnsi="Times New Roman" w:cs="Times New Roman"/>
          <w:lang w:val="en-GB"/>
        </w:rPr>
        <w:t>Flowchart Explanation</w:t>
      </w:r>
      <w:bookmarkEnd w:id="7"/>
      <w:r>
        <w:rPr>
          <w:rFonts w:ascii="Times New Roman" w:hAnsi="Times New Roman" w:cs="Times New Roman"/>
          <w:lang w:val="en-GB"/>
        </w:rPr>
        <w:t xml:space="preserve"> </w:t>
      </w:r>
    </w:p>
    <w:p w14:paraId="63A61476">
      <w:pPr>
        <w:rPr>
          <w:rFonts w:hint="default"/>
          <w:lang w:val="en-GB"/>
        </w:rPr>
      </w:pPr>
      <w:r>
        <w:rPr>
          <w:rFonts w:hint="default"/>
          <w:lang w:val="en-GB"/>
        </w:rPr>
        <w:t>The process represented through a flowchart illustrates the way of solving the problem of organizing meetings of groups. First, there should be an agreement about basic requirements, including meeting duration and deadlines. All members will provide information about their availability; it will be united into a common schedule to detect free time periods.</w:t>
      </w:r>
    </w:p>
    <w:p w14:paraId="2EA1EB3B">
      <w:pPr>
        <w:rPr>
          <w:rFonts w:hint="default"/>
          <w:lang w:val="en-GB"/>
        </w:rPr>
      </w:pPr>
      <w:r>
        <w:rPr>
          <w:rFonts w:hint="default"/>
          <w:lang w:val="en-GB"/>
        </w:rPr>
        <w:t xml:space="preserve">Then, the process determines whether all members are available simultaneously. If common time is detected, all options that take place after the weekly deadline will be excluded from the process to avoid late submissions. In case there is no common time, it is necessary to find another alternative and repeat the process. The most appropriate time period will be determined and the process will come to an end. </w:t>
      </w:r>
    </w:p>
    <w:p w14:paraId="0D44EA9B">
      <w:pPr>
        <w:rPr>
          <w:lang w:val="en-GB"/>
        </w:rPr>
      </w:pPr>
      <w:r>
        <w:rPr>
          <w:rFonts w:hint="default"/>
          <w:lang w:val="en-GB"/>
        </w:rPr>
        <w:t>This method satisfies all three objectives: finding free time periods for members, minimizing timetable clashes due to analyzing all schedules, and arranging meetings within deadlines.</w:t>
      </w:r>
    </w:p>
    <w:p w14:paraId="22141DC5">
      <w:pPr>
        <w:rPr>
          <w:lang w:val="en-GB"/>
        </w:rPr>
      </w:pPr>
    </w:p>
    <w:p w14:paraId="482D5E86">
      <w:pPr>
        <w:pStyle w:val="2"/>
        <w:numPr>
          <w:ilvl w:val="0"/>
          <w:numId w:val="1"/>
        </w:numPr>
        <w:spacing w:line="360" w:lineRule="auto"/>
        <w:rPr>
          <w:rFonts w:ascii="Times New Roman" w:hAnsi="Times New Roman" w:cs="Times New Roman"/>
          <w:b/>
          <w:bCs/>
          <w:color w:val="000000" w:themeColor="text1"/>
          <w:sz w:val="32"/>
          <w:szCs w:val="32"/>
          <w:lang w:val="en-GB"/>
          <w14:textFill>
            <w14:solidFill>
              <w14:schemeClr w14:val="tx1"/>
            </w14:solidFill>
          </w14:textFill>
        </w:rPr>
      </w:pPr>
      <w:bookmarkStart w:id="8" w:name="_Toc224044969"/>
      <w:r>
        <w:rPr>
          <w:rFonts w:ascii="Times New Roman" w:hAnsi="Times New Roman" w:cs="Times New Roman"/>
          <w:b/>
          <w:bCs/>
          <w:color w:val="000000" w:themeColor="text1"/>
          <w:sz w:val="32"/>
          <w:szCs w:val="32"/>
          <w:lang w:val="en-GB"/>
          <w14:textFill>
            <w14:solidFill>
              <w14:schemeClr w14:val="tx1"/>
            </w14:solidFill>
          </w14:textFill>
        </w:rPr>
        <w:t>Reflection and Justification</w:t>
      </w:r>
      <w:bookmarkEnd w:id="8"/>
    </w:p>
    <w:p w14:paraId="1BB85707">
      <w:pPr>
        <w:pStyle w:val="3"/>
        <w:numPr>
          <w:ilvl w:val="1"/>
          <w:numId w:val="1"/>
        </w:numPr>
        <w:rPr>
          <w:rFonts w:ascii="Times New Roman" w:hAnsi="Times New Roman" w:cs="Times New Roman"/>
          <w:lang w:val="en-GB"/>
        </w:rPr>
      </w:pPr>
      <w:bookmarkStart w:id="9" w:name="_Toc224044970"/>
      <w:r>
        <w:rPr>
          <w:rFonts w:ascii="Times New Roman" w:hAnsi="Times New Roman" w:cs="Times New Roman"/>
          <w:lang w:val="en-GB"/>
        </w:rPr>
        <w:t>Abstract thinking</w:t>
      </w:r>
      <w:bookmarkEnd w:id="9"/>
      <w:r>
        <w:rPr>
          <w:rFonts w:ascii="Times New Roman" w:hAnsi="Times New Roman" w:cs="Times New Roman"/>
          <w:lang w:val="en-GB"/>
        </w:rPr>
        <w:t xml:space="preserve"> </w:t>
      </w:r>
    </w:p>
    <w:p w14:paraId="7439FAF6">
      <w:pPr>
        <w:rPr>
          <w:lang w:val="en-GB"/>
        </w:rPr>
      </w:pPr>
      <w:r>
        <w:rPr>
          <w:rFonts w:hint="default"/>
          <w:lang w:val="en-GB"/>
        </w:rPr>
        <w:t>Abstraction was used to concentrate on key pieces of information that were necessary in order to solve the problem. The students’ schedules differ from one another and they have their own jobs and other private commitments, however, the problem did not require taking everything into consideration. The solution was concentrated on key information like availability, duration of the meeting, conflicting schedules and the deadline on each week. In this way, the problem becomes simpler to understand and the same solution can be applied to various groups of students. Abstraction is helpful in computer science since it discards the unneeded information.</w:t>
      </w:r>
    </w:p>
    <w:p w14:paraId="09EF6B0F">
      <w:pPr>
        <w:pStyle w:val="3"/>
        <w:numPr>
          <w:ilvl w:val="1"/>
          <w:numId w:val="1"/>
        </w:numPr>
        <w:rPr>
          <w:rFonts w:ascii="Times New Roman" w:hAnsi="Times New Roman" w:cs="Times New Roman"/>
          <w:lang w:val="en-GB"/>
        </w:rPr>
      </w:pPr>
      <w:bookmarkStart w:id="10" w:name="_Toc224044971"/>
      <w:r>
        <w:rPr>
          <w:rFonts w:ascii="Times New Roman" w:hAnsi="Times New Roman" w:cs="Times New Roman"/>
          <w:lang w:val="en-GB"/>
        </w:rPr>
        <w:t>Sub-dividing</w:t>
      </w:r>
      <w:bookmarkEnd w:id="10"/>
    </w:p>
    <w:p w14:paraId="1C705B4C">
      <w:pPr>
        <w:rPr>
          <w:lang w:val="en-GB"/>
        </w:rPr>
      </w:pPr>
      <w:r>
        <w:rPr>
          <w:rFonts w:hint="default"/>
          <w:lang w:val="en-GB"/>
        </w:rPr>
        <w:t>Sub-dividing, which can also be referred to as decomposition, was applied to split the main problem into smaller pieces. The problem of scheduling was broken down into obtaining each individual's availability, coming to an agreement regarding the length of the meeting, detecting any conflicts, checking the deadline, and picking an appropriate time to meet. This approach helps to simplify the problem as it can be solved by addressing every part of it individually. Decomposition is helpful in solving complicated problems since it helps to organize them.</w:t>
      </w:r>
    </w:p>
    <w:p w14:paraId="6781DC62">
      <w:pPr>
        <w:pStyle w:val="3"/>
        <w:numPr>
          <w:ilvl w:val="1"/>
          <w:numId w:val="1"/>
        </w:numPr>
        <w:rPr>
          <w:rFonts w:ascii="Times New Roman" w:hAnsi="Times New Roman" w:cs="Times New Roman"/>
          <w:lang w:val="en-GB"/>
        </w:rPr>
      </w:pPr>
      <w:bookmarkStart w:id="11" w:name="_Toc224044972"/>
      <w:r>
        <w:rPr>
          <w:rFonts w:ascii="Times New Roman" w:hAnsi="Times New Roman" w:cs="Times New Roman"/>
          <w:lang w:val="en-GB"/>
        </w:rPr>
        <w:t>Justification of solution</w:t>
      </w:r>
      <w:bookmarkEnd w:id="11"/>
      <w:r>
        <w:rPr>
          <w:rFonts w:ascii="Times New Roman" w:hAnsi="Times New Roman" w:cs="Times New Roman"/>
          <w:lang w:val="en-GB"/>
        </w:rPr>
        <w:t xml:space="preserve"> </w:t>
      </w:r>
    </w:p>
    <w:p w14:paraId="4638B792">
      <w:pPr>
        <w:rPr>
          <w:rFonts w:hint="default"/>
          <w:lang w:val="en-GB"/>
        </w:rPr>
      </w:pPr>
      <w:r>
        <w:rPr>
          <w:rFonts w:hint="default"/>
          <w:lang w:val="en-GB"/>
        </w:rPr>
        <w:t>This proposed solution is justified by the fact that it effectively solves the main issues of the scenario. First of all, the algorithm collects the availability of all members and makes a comparison of their schedule in order to determine the common time when all participants will be free. Then the solution checks the timetable of all participants for conflicts and confirms the appointment. Furthermore, the deadline of the week is taken into consideration, which makes sure that the meetings occur in time for the completion of all the tasks performed by the group.</w:t>
      </w:r>
    </w:p>
    <w:p w14:paraId="76D24A3A">
      <w:pPr>
        <w:rPr>
          <w:rFonts w:hint="default"/>
          <w:lang w:val="en-GB"/>
        </w:rPr>
      </w:pPr>
      <w:r>
        <w:rPr>
          <w:rFonts w:hint="default"/>
          <w:lang w:val="en-GB"/>
        </w:rPr>
        <w:t>The provided flowchart shows a sequential sequence of actions along with making decisions concerning possible situations when there is no proper time for meetings. In this way, the group can attempt another available time instead of giving up at once. Moreover, the proposed solution takes into account several aspects of the problem at once, which corresponds to the principle of systems thinking.</w:t>
      </w:r>
    </w:p>
    <w:p w14:paraId="2E1495E4">
      <w:pPr>
        <w:rPr>
          <w:lang w:val="en-GB"/>
        </w:rPr>
      </w:pPr>
      <w:r>
        <w:rPr>
          <w:rFonts w:hint="default"/>
          <w:lang w:val="en-GB"/>
        </w:rPr>
        <w:t>In addition to the effectiveness of the procedure, the solution ensures that the group will have a constant process of action each week. As an alternative, participants can discuss different time periods each week without any algorithm and only exchange information about availability. Finally, this solution allows for more equal involvement of all members in the process.</w:t>
      </w:r>
    </w:p>
    <w:p w14:paraId="440CCCA6">
      <w:pPr>
        <w:pStyle w:val="3"/>
        <w:numPr>
          <w:ilvl w:val="1"/>
          <w:numId w:val="1"/>
        </w:numPr>
        <w:rPr>
          <w:rFonts w:ascii="Times New Roman" w:hAnsi="Times New Roman" w:cs="Times New Roman"/>
          <w:lang w:val="en-GB"/>
        </w:rPr>
      </w:pPr>
      <w:bookmarkStart w:id="12" w:name="_Toc224044973"/>
      <w:r>
        <w:rPr>
          <w:rFonts w:ascii="Times New Roman" w:hAnsi="Times New Roman" w:cs="Times New Roman"/>
          <w:lang w:val="en-GB"/>
        </w:rPr>
        <w:t>Limitation</w:t>
      </w:r>
      <w:bookmarkEnd w:id="12"/>
    </w:p>
    <w:p w14:paraId="19320937">
      <w:pPr>
        <w:rPr>
          <w:lang w:val="en-GB"/>
        </w:rPr>
      </w:pPr>
      <w:r>
        <w:rPr>
          <w:rFonts w:hint="default"/>
          <w:lang w:val="en-GB"/>
        </w:rPr>
        <w:t>This solution is also subject to one constraint; it assumes that the students give correct and up-to-date availability. In case a particular student fails to list one lecture, work schedule, or personal engagement, the resulting meeting time might be inappropriate. Additionally, there might be instances where the solution cannot allocate time for all the members of the team, particularly in cases where the team has a large number of members.</w:t>
      </w:r>
    </w:p>
    <w:p w14:paraId="6FEB9FB7">
      <w:pPr>
        <w:pStyle w:val="3"/>
        <w:numPr>
          <w:ilvl w:val="1"/>
          <w:numId w:val="1"/>
        </w:numPr>
        <w:rPr>
          <w:rFonts w:ascii="Times New Roman" w:hAnsi="Times New Roman" w:cs="Times New Roman"/>
          <w:lang w:val="en-GB"/>
        </w:rPr>
      </w:pPr>
      <w:bookmarkStart w:id="13" w:name="_Toc224044974"/>
      <w:r>
        <w:rPr>
          <w:rFonts w:ascii="Times New Roman" w:hAnsi="Times New Roman" w:cs="Times New Roman"/>
          <w:lang w:val="en-GB"/>
        </w:rPr>
        <w:t>Assumption</w:t>
      </w:r>
      <w:bookmarkEnd w:id="13"/>
    </w:p>
    <w:p w14:paraId="37B68668">
      <w:pPr>
        <w:rPr>
          <w:lang w:val="en-GB"/>
        </w:rPr>
      </w:pPr>
      <w:r>
        <w:rPr>
          <w:rFonts w:hint="default"/>
          <w:lang w:val="en-GB"/>
        </w:rPr>
        <w:t>The solution is based on the assumption that all members of the group provide their availability accurately and update it when there is a change in their schedule. The other assumption is that the deadline for every week is known and it remains constant. Yet another assumption is that the duration of the meeting is decided by all the members of the group before making any schedule for the meeting. The last assumption is that members will participate in the meeting.</w:t>
      </w:r>
    </w:p>
    <w:p w14:paraId="32C2108D">
      <w:pPr>
        <w:pStyle w:val="2"/>
        <w:numPr>
          <w:ilvl w:val="0"/>
          <w:numId w:val="1"/>
        </w:numPr>
        <w:spacing w:line="360" w:lineRule="auto"/>
        <w:rPr>
          <w:rFonts w:hint="default"/>
          <w:lang w:val="en-GB"/>
        </w:rPr>
      </w:pPr>
      <w:bookmarkStart w:id="14" w:name="_Toc224044975"/>
      <w:r>
        <w:rPr>
          <w:rFonts w:ascii="Times New Roman" w:hAnsi="Times New Roman" w:cs="Times New Roman"/>
          <w:b/>
          <w:bCs/>
          <w:color w:val="000000" w:themeColor="text1"/>
          <w:sz w:val="32"/>
          <w:szCs w:val="32"/>
          <w:lang w:val="en-GB"/>
          <w14:textFill>
            <w14:solidFill>
              <w14:schemeClr w14:val="tx1"/>
            </w14:solidFill>
          </w14:textFill>
        </w:rPr>
        <w:t>Conclusion</w:t>
      </w:r>
      <w:bookmarkEnd w:id="14"/>
    </w:p>
    <w:p w14:paraId="0F21E2DE">
      <w:pPr>
        <w:rPr>
          <w:rFonts w:hint="default"/>
          <w:lang w:val="en-GB"/>
        </w:rPr>
      </w:pPr>
      <w:r>
        <w:rPr>
          <w:rFonts w:hint="default"/>
          <w:lang w:val="en-GB"/>
        </w:rPr>
        <w:t>In conclusion, this report addressed the issue of coordinating group project meetings when students have various timetables, jobs, and other commitments. Decomposition was applied as a means of analysing the issue by dividing it into smaller parts through the identification of key variables and constraints. In addition, MoSCoW approach was applied as a means of categorising the requirements into various levels of importance.</w:t>
      </w:r>
    </w:p>
    <w:p w14:paraId="778E8777">
      <w:pPr>
        <w:rPr>
          <w:rFonts w:hint="default"/>
          <w:lang w:val="en-GB"/>
        </w:rPr>
      </w:pPr>
      <w:r>
        <w:rPr>
          <w:rFonts w:hint="default"/>
          <w:lang w:val="en-GB"/>
        </w:rPr>
        <w:t>The suggested solution is based on a procedure aimed at collecting the information about group members' availability, comparing their schedules, checking for any conflicts and ensuring that the meeting occurs before the weekly deadline. The flowchart depicts a procedure that allows dealing with cases in which there is no available time in common by requesting more availability from the members and exploring alternative options. This approach allows making the process much more structured and may save time necessary for scheduling meetings.</w:t>
      </w:r>
    </w:p>
    <w:p w14:paraId="6C378E67">
      <w:pPr>
        <w:rPr>
          <w:lang w:val="en-GB"/>
        </w:rPr>
      </w:pPr>
      <w:r>
        <w:rPr>
          <w:rFonts w:hint="default"/>
          <w:lang w:val="en-GB"/>
        </w:rPr>
        <w:t>It has been revealed through reflection that the skills of abstract thinking, decomposition and systems thinking can be helpful when solving the problem. However, there are certain limitations associated with the proposed solution since it relies on the accuracy of information provided by the students and the updated availability of those.</w:t>
      </w:r>
    </w:p>
    <w:p w14:paraId="16386D15">
      <w:pPr>
        <w:rPr>
          <w:rFonts w:ascii="Times New Roman" w:hAnsi="Times New Roman" w:cs="Times New Roman"/>
          <w:color w:val="000000" w:themeColor="text1"/>
          <w:lang w:val="en-GB"/>
          <w14:textFill>
            <w14:solidFill>
              <w14:schemeClr w14:val="tx1"/>
            </w14:solidFill>
          </w14:textFill>
        </w:rPr>
      </w:pPr>
    </w:p>
    <w:p w14:paraId="58A905AB">
      <w:pPr>
        <w:pStyle w:val="2"/>
        <w:spacing w:line="360" w:lineRule="auto"/>
        <w:rPr>
          <w:rFonts w:ascii="Times New Roman" w:hAnsi="Times New Roman" w:cs="Times New Roman"/>
          <w:color w:val="000000" w:themeColor="text1"/>
          <w:sz w:val="28"/>
          <w:szCs w:val="28"/>
          <w:lang w:val="en-GB"/>
          <w14:textFill>
            <w14:solidFill>
              <w14:schemeClr w14:val="tx1"/>
            </w14:solidFill>
          </w14:textFill>
        </w:rPr>
      </w:pPr>
      <w:bookmarkStart w:id="15" w:name="_Toc224044976"/>
      <w:r>
        <w:rPr>
          <w:rFonts w:ascii="Times New Roman" w:hAnsi="Times New Roman" w:cs="Times New Roman"/>
          <w:color w:val="000000" w:themeColor="text1"/>
          <w:sz w:val="28"/>
          <w:szCs w:val="28"/>
          <w:lang w:val="en-GB"/>
          <w14:textFill>
            <w14:solidFill>
              <w14:schemeClr w14:val="tx1"/>
            </w14:solidFill>
          </w14:textFill>
        </w:rPr>
        <w:t>References</w:t>
      </w:r>
      <w:bookmarkEnd w:id="15"/>
    </w:p>
    <w:p w14:paraId="5B5DC22E">
      <w:pPr>
        <w:pStyle w:val="17"/>
        <w:keepNext w:val="0"/>
        <w:keepLines w:val="0"/>
        <w:widowControl/>
        <w:numPr>
          <w:ilvl w:val="0"/>
          <w:numId w:val="2"/>
        </w:numPr>
        <w:suppressLineNumbers w:val="0"/>
        <w:spacing w:beforeAutospacing="1"/>
      </w:pPr>
      <w:r>
        <w:t xml:space="preserve">J. C. Wing, “Computational thinking,” </w:t>
      </w:r>
      <w:r>
        <w:rPr>
          <w:rStyle w:val="13"/>
        </w:rPr>
        <w:t>Communications of the ACM</w:t>
      </w:r>
      <w:r>
        <w:t>, vol. 49, no. 3, pp. 33–35, 2006.</w:t>
      </w:r>
    </w:p>
    <w:p w14:paraId="77C3AE25">
      <w:pPr>
        <w:pStyle w:val="17"/>
        <w:keepNext w:val="0"/>
        <w:keepLines w:val="0"/>
        <w:widowControl/>
        <w:suppressLineNumbers w:val="0"/>
        <w:spacing w:beforeAutospacing="1"/>
      </w:pPr>
      <w:r>
        <w:t xml:space="preserve">[2] P. Checkland, </w:t>
      </w:r>
      <w:r>
        <w:rPr>
          <w:rStyle w:val="13"/>
        </w:rPr>
        <w:t>Systems Thinking, Systems Practice</w:t>
      </w:r>
      <w:r>
        <w:t>, rev. ed. Chichester, U.K.: John Wiley &amp; Sons, 1999.</w:t>
      </w:r>
    </w:p>
    <w:p w14:paraId="40FA9D0A">
      <w:pPr>
        <w:pStyle w:val="17"/>
        <w:keepNext w:val="0"/>
        <w:keepLines w:val="0"/>
        <w:widowControl/>
        <w:suppressLineNumbers w:val="0"/>
        <w:spacing w:beforeAutospacing="1"/>
      </w:pPr>
      <w:r>
        <w:t>[3] Agile Business Consortium, “What is MoSCoW prioritization?,” 2026. [Online]. Available: Agile Business Consortium.</w:t>
      </w:r>
    </w:p>
    <w:p w14:paraId="0F865843">
      <w:pPr>
        <w:pStyle w:val="17"/>
        <w:keepNext w:val="0"/>
        <w:keepLines w:val="0"/>
        <w:widowControl/>
        <w:suppressLineNumbers w:val="0"/>
        <w:spacing w:beforeAutospacing="1"/>
      </w:pPr>
      <w:r>
        <w:t xml:space="preserve">[4] ISO/IEC/IEEE, </w:t>
      </w:r>
      <w:r>
        <w:rPr>
          <w:rStyle w:val="13"/>
        </w:rPr>
        <w:t>ISO/IEC/IEEE 29148:2018: Systems and Software Engineering — Life Cycle Processes — Requirements Engineering</w:t>
      </w:r>
      <w:r>
        <w:t>, 2nd ed., 2018.</w:t>
      </w:r>
    </w:p>
    <w:p w14:paraId="1527B784">
      <w:pPr>
        <w:pStyle w:val="17"/>
        <w:keepNext w:val="0"/>
        <w:keepLines w:val="0"/>
        <w:widowControl/>
        <w:suppressLineNumbers w:val="0"/>
        <w:spacing w:beforeAutospacing="1"/>
      </w:pPr>
      <w:r>
        <w:t xml:space="preserve">[5] R. S. Pressman and B. R. Maxim, </w:t>
      </w:r>
      <w:r>
        <w:rPr>
          <w:rStyle w:val="13"/>
        </w:rPr>
        <w:t>Software Engineering: A Practitioner's Approach</w:t>
      </w:r>
      <w:r>
        <w:t>, 9th ed. New York, NY, USA: McGraw-Hill Education, 2019.</w:t>
      </w:r>
    </w:p>
    <w:p w14:paraId="0DB9CFD1">
      <w:pPr>
        <w:pStyle w:val="17"/>
        <w:keepNext w:val="0"/>
        <w:keepLines w:val="0"/>
        <w:widowControl/>
        <w:suppressLineNumbers w:val="0"/>
        <w:spacing w:beforeAutospacing="1"/>
      </w:pPr>
      <w:r>
        <w:t xml:space="preserve">[6] I. Sommerville, </w:t>
      </w:r>
      <w:r>
        <w:rPr>
          <w:rStyle w:val="13"/>
        </w:rPr>
        <w:t>Software Engineering</w:t>
      </w:r>
      <w:r>
        <w:t>, 10th ed. Boston, MA, USA: Pearson, 2015.</w:t>
      </w:r>
    </w:p>
    <w:p w14:paraId="6A8A0D15">
      <w:pPr>
        <w:pStyle w:val="17"/>
        <w:keepNext w:val="0"/>
        <w:keepLines w:val="0"/>
        <w:widowControl/>
        <w:suppressLineNumbers w:val="0"/>
        <w:spacing w:beforeAutospacing="1"/>
      </w:pPr>
      <w:r>
        <w:t xml:space="preserve">[7] J. Lockwood and A. Mooney, “Computational thinking in education: Where does it fit? A systematic literary review,” </w:t>
      </w:r>
      <w:r>
        <w:rPr>
          <w:rStyle w:val="13"/>
        </w:rPr>
        <w:t>International Journal of Computer Science Education in Schools</w:t>
      </w:r>
      <w:r>
        <w:t>, 2017.</w:t>
      </w:r>
    </w:p>
    <w:p w14:paraId="3D0B0E70">
      <w:pPr>
        <w:spacing w:line="360" w:lineRule="auto"/>
        <w:rPr>
          <w:rFonts w:ascii="Times New Roman" w:hAnsi="Times New Roman" w:cs="Times New Roman"/>
          <w:color w:val="000000" w:themeColor="text1"/>
          <w:lang w:val="en-GB"/>
          <w14:textFill>
            <w14:solidFill>
              <w14:schemeClr w14:val="tx1"/>
            </w14:solidFill>
          </w14:textFill>
        </w:rPr>
      </w:pPr>
      <w:bookmarkStart w:id="16" w:name="_GoBack"/>
      <w:bookmarkEnd w:id="16"/>
    </w:p>
    <w:sectPr>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20B0004020202020204"/>
    <w:charset w:val="86"/>
    <w:family w:val="swiss"/>
    <w:pitch w:val="default"/>
    <w:sig w:usb0="00000000" w:usb1="00000000" w:usb2="00000000" w:usb3="00000000" w:csb0="0000019F" w:csb1="00000000"/>
  </w:font>
  <w:font w:name="Aptos">
    <w:altName w:val="Segoe UI"/>
    <w:panose1 w:val="00000000000000000000"/>
    <w:charset w:val="00"/>
    <w:family w:val="auto"/>
    <w:pitch w:val="default"/>
    <w:sig w:usb0="00000000" w:usb1="00000000" w:usb2="00000000" w:usb3="00000000" w:csb0="00000000" w:csb1="00000000"/>
  </w:font>
  <w:font w:name="Aptos Display">
    <w:altName w:val="Segoe UI Variable Display"/>
    <w:panose1 w:val="020B0004020202020204"/>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2863115"/>
      <w:docPartObj>
        <w:docPartGallery w:val="AutoText"/>
      </w:docPartObj>
    </w:sdtPr>
    <w:sdtContent>
      <w:p w14:paraId="13874661">
        <w:pPr>
          <w:pStyle w:val="14"/>
          <w:jc w:val="center"/>
        </w:pPr>
        <w:r>
          <w:fldChar w:fldCharType="begin"/>
        </w:r>
        <w:r>
          <w:instrText xml:space="preserve"> PAGE   \* MERGEFORMAT </w:instrText>
        </w:r>
        <w:r>
          <w:fldChar w:fldCharType="separate"/>
        </w:r>
        <w:r>
          <w:t>2</w:t>
        </w:r>
        <w:r>
          <w:fldChar w:fldCharType="end"/>
        </w:r>
      </w:p>
    </w:sdtContent>
  </w:sdt>
  <w:p w14:paraId="235DAF17">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2E38549"/>
    <w:multiLevelType w:val="singleLevel"/>
    <w:tmpl w:val="82E38549"/>
    <w:lvl w:ilvl="0" w:tentative="0">
      <w:start w:val="1"/>
      <w:numFmt w:val="decimal"/>
      <w:suff w:val="space"/>
      <w:lvlText w:val="[%1]"/>
      <w:lvlJc w:val="left"/>
    </w:lvl>
  </w:abstractNum>
  <w:abstractNum w:abstractNumId="1">
    <w:nsid w:val="76B85269"/>
    <w:multiLevelType w:val="multilevel"/>
    <w:tmpl w:val="76B85269"/>
    <w:lvl w:ilvl="0" w:tentative="0">
      <w:start w:val="1"/>
      <w:numFmt w:val="decimal"/>
      <w:lvlText w:val="%1."/>
      <w:lvlJc w:val="left"/>
      <w:pPr>
        <w:ind w:left="720" w:hanging="360"/>
      </w:pPr>
    </w:lvl>
    <w:lvl w:ilvl="1" w:tentative="0">
      <w:start w:val="1"/>
      <w:numFmt w:val="decimal"/>
      <w:isLgl/>
      <w:lvlText w:val="%1.%2"/>
      <w:lvlJc w:val="left"/>
      <w:pPr>
        <w:ind w:left="740" w:hanging="38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440" w:hanging="108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800" w:hanging="144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2160" w:hanging="1800"/>
      </w:pPr>
      <w:rPr>
        <w:rFonts w:hint="default"/>
      </w:rPr>
    </w:lvl>
    <w:lvl w:ilvl="8" w:tentative="0">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08"/>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 w:val="54161A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99" w:name="Placeholder Text"/>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ru-RU" w:eastAsia="en-US" w:bidi="ar-SA"/>
      <w14:ligatures w14:val="standardContextual"/>
    </w:rPr>
  </w:style>
  <w:style w:type="paragraph" w:styleId="2">
    <w:name w:val="heading 1"/>
    <w:basedOn w:val="1"/>
    <w:next w:val="1"/>
    <w:link w:val="23"/>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4"/>
    <w:unhideWhenUsed/>
    <w:qFormat/>
    <w:uiPriority w:val="9"/>
    <w:pPr>
      <w:keepNext/>
      <w:keepLines/>
      <w:spacing w:before="160" w:after="80"/>
      <w:outlineLvl w:val="1"/>
    </w:pPr>
    <w:rPr>
      <w:rFonts w:asciiTheme="majorBidi" w:hAnsiTheme="majorBidi" w:eastAsiaTheme="majorEastAsia" w:cstheme="majorBidi"/>
      <w:b/>
      <w:color w:val="000000" w:themeColor="text1"/>
      <w:sz w:val="28"/>
      <w:szCs w:val="32"/>
      <w14:textFill>
        <w14:solidFill>
          <w14:schemeClr w14:val="tx1"/>
        </w14:solidFill>
      </w14:textFill>
    </w:rPr>
  </w:style>
  <w:style w:type="paragraph" w:styleId="4">
    <w:name w:val="heading 3"/>
    <w:basedOn w:val="1"/>
    <w:next w:val="1"/>
    <w:link w:val="25"/>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link w:val="46"/>
    <w:unhideWhenUsed/>
    <w:uiPriority w:val="99"/>
    <w:pPr>
      <w:tabs>
        <w:tab w:val="center" w:pos="4513"/>
        <w:tab w:val="right" w:pos="9026"/>
      </w:tabs>
      <w:spacing w:after="0" w:line="240" w:lineRule="auto"/>
    </w:pPr>
  </w:style>
  <w:style w:type="paragraph" w:styleId="15">
    <w:name w:val="header"/>
    <w:basedOn w:val="1"/>
    <w:link w:val="45"/>
    <w:unhideWhenUsed/>
    <w:uiPriority w:val="99"/>
    <w:pPr>
      <w:tabs>
        <w:tab w:val="center" w:pos="4513"/>
        <w:tab w:val="right" w:pos="9026"/>
      </w:tabs>
      <w:spacing w:after="0" w:line="240" w:lineRule="auto"/>
    </w:pPr>
  </w:style>
  <w:style w:type="character" w:styleId="16">
    <w:name w:val="Hyperlink"/>
    <w:basedOn w:val="11"/>
    <w:unhideWhenUsed/>
    <w:qFormat/>
    <w:uiPriority w:val="99"/>
    <w:rPr>
      <w:color w:val="467886" w:themeColor="hyperlink"/>
      <w:u w:val="single"/>
      <w14:textFill>
        <w14:solidFill>
          <w14:schemeClr w14:val="hlink"/>
        </w14:solidFill>
      </w14:textFill>
    </w:rPr>
  </w:style>
  <w:style w:type="paragraph" w:styleId="17">
    <w:name w:val="Normal (Web)"/>
    <w:basedOn w:val="1"/>
    <w:semiHidden/>
    <w:unhideWhenUsed/>
    <w:qFormat/>
    <w:uiPriority w:val="99"/>
    <w:rPr>
      <w:rFonts w:ascii="Times New Roman" w:hAnsi="Times New Roman" w:cs="Times New Roman"/>
    </w:rPr>
  </w:style>
  <w:style w:type="paragraph" w:styleId="18">
    <w:name w:val="Subtitle"/>
    <w:basedOn w:val="1"/>
    <w:next w:val="1"/>
    <w:link w:val="3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uiPriority w:val="39"/>
    <w:pPr>
      <w:spacing w:after="100"/>
    </w:pPr>
  </w:style>
  <w:style w:type="paragraph" w:styleId="22">
    <w:name w:val="toc 2"/>
    <w:basedOn w:val="1"/>
    <w:next w:val="1"/>
    <w:autoRedefine/>
    <w:unhideWhenUsed/>
    <w:qFormat/>
    <w:uiPriority w:val="39"/>
    <w:pPr>
      <w:spacing w:after="100"/>
      <w:ind w:left="240"/>
    </w:pPr>
  </w:style>
  <w:style w:type="character" w:customStyle="1" w:styleId="23">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4">
    <w:name w:val="Heading 2 Char"/>
    <w:basedOn w:val="11"/>
    <w:link w:val="3"/>
    <w:qFormat/>
    <w:uiPriority w:val="9"/>
    <w:rPr>
      <w:rFonts w:asciiTheme="majorBidi" w:hAnsiTheme="majorBidi" w:eastAsiaTheme="majorEastAsia" w:cstheme="majorBidi"/>
      <w:b/>
      <w:color w:val="000000" w:themeColor="text1"/>
      <w:sz w:val="28"/>
      <w:szCs w:val="32"/>
      <w14:textFill>
        <w14:solidFill>
          <w14:schemeClr w14:val="tx1"/>
        </w14:solidFill>
      </w14:textFill>
    </w:rPr>
  </w:style>
  <w:style w:type="character" w:customStyle="1" w:styleId="25">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6">
    <w:name w:val="Heading 4 Char"/>
    <w:basedOn w:val="11"/>
    <w:link w:val="5"/>
    <w:semiHidden/>
    <w:qFormat/>
    <w:uiPriority w:val="9"/>
    <w:rPr>
      <w:rFonts w:eastAsiaTheme="majorEastAsia" w:cstheme="majorBidi"/>
      <w:i/>
      <w:iCs/>
      <w:color w:val="104862" w:themeColor="accent1" w:themeShade="BF"/>
    </w:rPr>
  </w:style>
  <w:style w:type="character" w:customStyle="1" w:styleId="27">
    <w:name w:val="Heading 5 Char"/>
    <w:basedOn w:val="11"/>
    <w:link w:val="6"/>
    <w:semiHidden/>
    <w:qFormat/>
    <w:uiPriority w:val="9"/>
    <w:rPr>
      <w:rFonts w:eastAsiaTheme="majorEastAsia" w:cstheme="majorBidi"/>
      <w:color w:val="104862" w:themeColor="accent1" w:themeShade="BF"/>
    </w:rPr>
  </w:style>
  <w:style w:type="character" w:customStyle="1" w:styleId="28">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20"/>
    <w:uiPriority w:val="10"/>
    <w:rPr>
      <w:rFonts w:asciiTheme="majorHAnsi" w:hAnsiTheme="majorHAnsi" w:eastAsiaTheme="majorEastAsia" w:cstheme="majorBidi"/>
      <w:spacing w:val="-10"/>
      <w:kern w:val="28"/>
      <w:sz w:val="56"/>
      <w:szCs w:val="56"/>
    </w:rPr>
  </w:style>
  <w:style w:type="character" w:customStyle="1" w:styleId="33">
    <w:name w:val="Subtitle Char"/>
    <w:basedOn w:val="11"/>
    <w:link w:val="18"/>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104862" w:themeColor="accent1" w:themeShade="BF"/>
    </w:rPr>
  </w:style>
  <w:style w:type="paragraph" w:styleId="38">
    <w:name w:val="Intense Quote"/>
    <w:basedOn w:val="1"/>
    <w:next w:val="1"/>
    <w:link w:val="39"/>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9">
    <w:name w:val="Intense Quote Char"/>
    <w:basedOn w:val="11"/>
    <w:link w:val="38"/>
    <w:uiPriority w:val="30"/>
    <w:rPr>
      <w:i/>
      <w:iCs/>
      <w:color w:val="104862" w:themeColor="accent1" w:themeShade="BF"/>
    </w:rPr>
  </w:style>
  <w:style w:type="character" w:customStyle="1" w:styleId="40">
    <w:name w:val="Intense Reference"/>
    <w:basedOn w:val="11"/>
    <w:qFormat/>
    <w:uiPriority w:val="32"/>
    <w:rPr>
      <w:b/>
      <w:bCs/>
      <w:smallCaps/>
      <w:color w:val="104862" w:themeColor="accent1" w:themeShade="BF"/>
      <w:spacing w:val="5"/>
    </w:rPr>
  </w:style>
  <w:style w:type="paragraph" w:styleId="41">
    <w:name w:val="No Spacing"/>
    <w:link w:val="42"/>
    <w:qFormat/>
    <w:uiPriority w:val="1"/>
    <w:pPr>
      <w:spacing w:after="0" w:line="240" w:lineRule="auto"/>
    </w:pPr>
    <w:rPr>
      <w:rFonts w:asciiTheme="minorHAnsi" w:hAnsiTheme="minorHAnsi" w:eastAsiaTheme="minorEastAsia" w:cstheme="minorBidi"/>
      <w:kern w:val="0"/>
      <w:sz w:val="22"/>
      <w:szCs w:val="22"/>
      <w:lang w:val="en-US" w:eastAsia="en-US" w:bidi="ar-SA"/>
      <w14:ligatures w14:val="none"/>
    </w:rPr>
  </w:style>
  <w:style w:type="character" w:customStyle="1" w:styleId="42">
    <w:name w:val="No Spacing Char"/>
    <w:basedOn w:val="11"/>
    <w:link w:val="41"/>
    <w:uiPriority w:val="1"/>
    <w:rPr>
      <w:rFonts w:eastAsiaTheme="minorEastAsia"/>
      <w:kern w:val="0"/>
      <w:sz w:val="22"/>
      <w:szCs w:val="22"/>
      <w:lang w:val="en-US"/>
      <w14:ligatures w14:val="none"/>
    </w:rPr>
  </w:style>
  <w:style w:type="paragraph" w:customStyle="1" w:styleId="43">
    <w:name w:val="TOC Heading"/>
    <w:basedOn w:val="2"/>
    <w:next w:val="1"/>
    <w:unhideWhenUsed/>
    <w:qFormat/>
    <w:uiPriority w:val="39"/>
    <w:pPr>
      <w:spacing w:before="240" w:after="0" w:line="259" w:lineRule="auto"/>
      <w:outlineLvl w:val="9"/>
    </w:pPr>
    <w:rPr>
      <w:kern w:val="0"/>
      <w:sz w:val="32"/>
      <w:szCs w:val="32"/>
      <w:lang w:val="en-US"/>
      <w14:ligatures w14:val="none"/>
    </w:rPr>
  </w:style>
  <w:style w:type="character" w:styleId="44">
    <w:name w:val="Placeholder Text"/>
    <w:basedOn w:val="11"/>
    <w:semiHidden/>
    <w:uiPriority w:val="99"/>
    <w:rPr>
      <w:color w:val="666666"/>
    </w:rPr>
  </w:style>
  <w:style w:type="character" w:customStyle="1" w:styleId="45">
    <w:name w:val="Header Char"/>
    <w:basedOn w:val="11"/>
    <w:link w:val="15"/>
    <w:uiPriority w:val="99"/>
  </w:style>
  <w:style w:type="character" w:customStyle="1" w:styleId="46">
    <w:name w:val="Footer Char"/>
    <w:basedOn w:val="11"/>
    <w:link w:val="14"/>
    <w:uiPriority w:val="99"/>
  </w:style>
  <w:style w:type="paragraph" w:customStyle="1" w:styleId="47">
    <w:name w:val="p1"/>
    <w:basedOn w:val="1"/>
    <w:uiPriority w:val="0"/>
    <w:pPr>
      <w:spacing w:after="0" w:line="240" w:lineRule="auto"/>
    </w:pPr>
    <w:rPr>
      <w:rFonts w:ascii="Helvetica" w:hAnsi="Helvetica" w:eastAsia="Times New Roman" w:cs="Times New Roman"/>
      <w:color w:val="000000"/>
      <w:kern w:val="0"/>
      <w:sz w:val="18"/>
      <w:szCs w:val="18"/>
      <w:lang w:val="en-GB" w:eastAsia="en-GB"/>
      <w14:ligatures w14:val="non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CC8224A-6C78-4551-AB22-2891C5F1769E}">
  <ds:schemaRefs/>
</ds:datastoreItem>
</file>

<file path=docProps/app.xml><?xml version="1.0" encoding="utf-8"?>
<Properties xmlns="http://schemas.openxmlformats.org/officeDocument/2006/extended-properties" xmlns:vt="http://schemas.openxmlformats.org/officeDocument/2006/docPropsVTypes">
  <Template>Normal.dotm</Template>
  <Pages>9</Pages>
  <Words>274</Words>
  <Characters>1572</Characters>
  <Lines>12</Lines>
  <Paragraphs>3</Paragraphs>
  <TotalTime>5930</TotalTime>
  <ScaleCrop>false</ScaleCrop>
  <LinksUpToDate>false</LinksUpToDate>
  <CharactersWithSpaces>1877</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2026-03-10T14:23:00Z</dcterms:created>
  <dc:creator>Maria Golovko</dc:creator>
  <cp:lastModifiedBy>mouha</cp:lastModifiedBy>
  <dcterms:modified xsi:type="dcterms:W3CDTF">2026-08-07T19:54:57Z</dcterms:modified>
  <dc:title>Problem
Analysis and Solution
Development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eyJoZGlkIjoiZGZhYzRiMTlmYjJlMDJlNDU2NTI4ODdhY2QyNDE1ODAifQ==</vt:lpwstr>
  </property>
  <property fmtid="{D5CDD505-2E9C-101B-9397-08002B2CF9AE}" pid="3" name="KSOProductBuildVer">
    <vt:lpwstr>1033-12.1.0.28032</vt:lpwstr>
  </property>
  <property fmtid="{D5CDD505-2E9C-101B-9397-08002B2CF9AE}" pid="4" name="ICV">
    <vt:lpwstr>C7E80C5FE827443C9895CA47CB23EE64_13</vt:lpwstr>
  </property>
</Properties>
</file>