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6581" w:rsidRPr="00B737A5" w:rsidRDefault="00A15229" w:rsidP="00044517">
      <w:pPr>
        <w:jc w:val="center"/>
        <w:rPr>
          <w:rFonts w:ascii="Arial" w:hAnsi="Arial" w:cs="Arial"/>
          <w:b/>
          <w:sz w:val="24"/>
          <w:u w:val="single"/>
        </w:rPr>
      </w:pPr>
      <w:r w:rsidRPr="00B737A5">
        <w:rPr>
          <w:rFonts w:ascii="Arial" w:hAnsi="Arial" w:cs="Arial"/>
          <w:b/>
          <w:sz w:val="24"/>
          <w:u w:val="single"/>
        </w:rPr>
        <w:t xml:space="preserve">A </w:t>
      </w:r>
      <w:r w:rsidR="00B737A5">
        <w:rPr>
          <w:rFonts w:ascii="Arial" w:hAnsi="Arial" w:cs="Arial"/>
          <w:b/>
          <w:sz w:val="24"/>
          <w:u w:val="single"/>
        </w:rPr>
        <w:t>Measurement</w:t>
      </w:r>
      <w:r w:rsidRPr="00B737A5">
        <w:rPr>
          <w:rFonts w:ascii="Arial" w:hAnsi="Arial" w:cs="Arial"/>
          <w:b/>
          <w:sz w:val="24"/>
          <w:u w:val="single"/>
        </w:rPr>
        <w:t xml:space="preserve"> of t</w:t>
      </w:r>
      <w:r w:rsidR="00086581" w:rsidRPr="00B737A5">
        <w:rPr>
          <w:rFonts w:ascii="Arial" w:hAnsi="Arial" w:cs="Arial"/>
          <w:b/>
          <w:sz w:val="24"/>
          <w:u w:val="single"/>
        </w:rPr>
        <w:t>he Pace of Life</w:t>
      </w:r>
      <w:r w:rsidR="00B737A5">
        <w:rPr>
          <w:rFonts w:ascii="Arial" w:hAnsi="Arial" w:cs="Arial"/>
          <w:b/>
          <w:sz w:val="24"/>
          <w:u w:val="single"/>
        </w:rPr>
        <w:t xml:space="preserve"> in Lampeter</w:t>
      </w:r>
    </w:p>
    <w:p w:rsidR="00A20B16" w:rsidRPr="00B737A5" w:rsidRDefault="00A20B16" w:rsidP="00044517">
      <w:pPr>
        <w:jc w:val="center"/>
        <w:rPr>
          <w:rFonts w:ascii="Arial" w:hAnsi="Arial" w:cs="Arial"/>
          <w:b/>
          <w:sz w:val="24"/>
          <w:u w:val="single"/>
        </w:rPr>
      </w:pPr>
    </w:p>
    <w:p w:rsidR="00A20B16" w:rsidRPr="00B737A5" w:rsidRDefault="00A20B16" w:rsidP="00044517">
      <w:pPr>
        <w:jc w:val="center"/>
        <w:rPr>
          <w:rFonts w:ascii="Arial" w:hAnsi="Arial" w:cs="Arial"/>
          <w:b/>
          <w:sz w:val="24"/>
          <w:u w:val="single"/>
        </w:rPr>
      </w:pPr>
      <w:r w:rsidRPr="00B737A5">
        <w:rPr>
          <w:rFonts w:ascii="Arial" w:hAnsi="Arial" w:cs="Arial"/>
          <w:b/>
          <w:sz w:val="24"/>
          <w:u w:val="single"/>
        </w:rPr>
        <w:t>Introduction</w:t>
      </w:r>
    </w:p>
    <w:p w:rsidR="00FC3D61" w:rsidRDefault="005C6887" w:rsidP="00122A7A">
      <w:pPr>
        <w:rPr>
          <w:rFonts w:ascii="Arial" w:hAnsi="Arial" w:cs="Arial"/>
          <w:sz w:val="24"/>
        </w:rPr>
      </w:pPr>
      <w:r>
        <w:rPr>
          <w:rFonts w:ascii="Arial" w:hAnsi="Arial" w:cs="Arial"/>
          <w:sz w:val="24"/>
        </w:rPr>
        <w:t xml:space="preserve">Time. </w:t>
      </w:r>
      <w:r w:rsidR="00001ADB">
        <w:rPr>
          <w:rFonts w:ascii="Arial" w:hAnsi="Arial" w:cs="Arial"/>
          <w:sz w:val="24"/>
        </w:rPr>
        <w:t>It is an interesting concept, and one which has drawn attention from many academic fields, and perhaps rightly so considering that it is</w:t>
      </w:r>
      <w:r w:rsidR="001A0183">
        <w:rPr>
          <w:rFonts w:ascii="Arial" w:hAnsi="Arial" w:cs="Arial"/>
          <w:sz w:val="24"/>
        </w:rPr>
        <w:t xml:space="preserve"> recognised as</w:t>
      </w:r>
      <w:r w:rsidR="00001ADB">
        <w:rPr>
          <w:rFonts w:ascii="Arial" w:hAnsi="Arial" w:cs="Arial"/>
          <w:sz w:val="24"/>
        </w:rPr>
        <w:t xml:space="preserve"> </w:t>
      </w:r>
      <w:r w:rsidR="00796F22">
        <w:rPr>
          <w:rFonts w:ascii="Arial" w:hAnsi="Arial" w:cs="Arial"/>
          <w:sz w:val="24"/>
        </w:rPr>
        <w:t>a</w:t>
      </w:r>
      <w:r w:rsidR="00001ADB">
        <w:rPr>
          <w:rFonts w:ascii="Arial" w:hAnsi="Arial" w:cs="Arial"/>
          <w:sz w:val="24"/>
        </w:rPr>
        <w:t xml:space="preserve"> complex construction that is deeply imbedded with meaning, so much </w:t>
      </w:r>
      <w:r w:rsidR="00E32380">
        <w:rPr>
          <w:rFonts w:ascii="Arial" w:hAnsi="Arial" w:cs="Arial"/>
          <w:sz w:val="24"/>
        </w:rPr>
        <w:t xml:space="preserve">so </w:t>
      </w:r>
      <w:r w:rsidR="00001ADB">
        <w:rPr>
          <w:rFonts w:ascii="Arial" w:hAnsi="Arial" w:cs="Arial"/>
          <w:sz w:val="24"/>
        </w:rPr>
        <w:t xml:space="preserve">that we may feel convinced that ‘Time’ as we perceive and measure it to be, is </w:t>
      </w:r>
      <w:r w:rsidR="00E32380">
        <w:rPr>
          <w:rFonts w:ascii="Arial" w:hAnsi="Arial" w:cs="Arial"/>
          <w:sz w:val="24"/>
        </w:rPr>
        <w:t>‘</w:t>
      </w:r>
      <w:r w:rsidR="00001ADB">
        <w:rPr>
          <w:rFonts w:ascii="Arial" w:hAnsi="Arial" w:cs="Arial"/>
          <w:sz w:val="24"/>
        </w:rPr>
        <w:t>real</w:t>
      </w:r>
      <w:r w:rsidR="00E32380">
        <w:rPr>
          <w:rFonts w:ascii="Arial" w:hAnsi="Arial" w:cs="Arial"/>
          <w:sz w:val="24"/>
        </w:rPr>
        <w:t>’</w:t>
      </w:r>
      <w:r w:rsidR="001A0183">
        <w:rPr>
          <w:rFonts w:ascii="Arial" w:hAnsi="Arial" w:cs="Arial"/>
          <w:sz w:val="24"/>
        </w:rPr>
        <w:t xml:space="preserve"> (</w:t>
      </w:r>
      <w:proofErr w:type="spellStart"/>
      <w:r w:rsidR="001A0183">
        <w:rPr>
          <w:rFonts w:ascii="Arial" w:hAnsi="Arial" w:cs="Arial"/>
          <w:sz w:val="24"/>
        </w:rPr>
        <w:t>Gabrys</w:t>
      </w:r>
      <w:proofErr w:type="spellEnd"/>
      <w:r w:rsidR="001A0183">
        <w:rPr>
          <w:rFonts w:ascii="Arial" w:hAnsi="Arial" w:cs="Arial"/>
          <w:sz w:val="24"/>
        </w:rPr>
        <w:t>-Barker, 2011)</w:t>
      </w:r>
      <w:r w:rsidR="00001ADB">
        <w:rPr>
          <w:rFonts w:ascii="Arial" w:hAnsi="Arial" w:cs="Arial"/>
          <w:sz w:val="24"/>
        </w:rPr>
        <w:t>. However, the perception and measurements</w:t>
      </w:r>
      <w:r w:rsidR="00E32380">
        <w:rPr>
          <w:rFonts w:ascii="Arial" w:hAnsi="Arial" w:cs="Arial"/>
          <w:sz w:val="24"/>
        </w:rPr>
        <w:t xml:space="preserve"> of time vary, different </w:t>
      </w:r>
      <w:r w:rsidR="00001ADB">
        <w:rPr>
          <w:rFonts w:ascii="Arial" w:hAnsi="Arial" w:cs="Arial"/>
          <w:sz w:val="24"/>
        </w:rPr>
        <w:t xml:space="preserve">cultures have </w:t>
      </w:r>
      <w:r w:rsidR="00E32380">
        <w:rPr>
          <w:rFonts w:ascii="Arial" w:hAnsi="Arial" w:cs="Arial"/>
          <w:sz w:val="24"/>
        </w:rPr>
        <w:t>contrasting</w:t>
      </w:r>
      <w:r w:rsidR="00001ADB">
        <w:rPr>
          <w:rFonts w:ascii="Arial" w:hAnsi="Arial" w:cs="Arial"/>
          <w:sz w:val="24"/>
        </w:rPr>
        <w:t xml:space="preserve"> approaches to the concept of time, coming at it with different meanings</w:t>
      </w:r>
      <w:r w:rsidR="00E32380">
        <w:rPr>
          <w:rFonts w:ascii="Arial" w:hAnsi="Arial" w:cs="Arial"/>
          <w:sz w:val="24"/>
        </w:rPr>
        <w:t xml:space="preserve"> </w:t>
      </w:r>
      <w:r w:rsidR="00796F22">
        <w:rPr>
          <w:rFonts w:ascii="Arial" w:hAnsi="Arial" w:cs="Arial"/>
          <w:sz w:val="24"/>
        </w:rPr>
        <w:t>and beliefs which result</w:t>
      </w:r>
      <w:r w:rsidR="00E32380">
        <w:rPr>
          <w:rFonts w:ascii="Arial" w:hAnsi="Arial" w:cs="Arial"/>
          <w:sz w:val="24"/>
        </w:rPr>
        <w:t xml:space="preserve"> in </w:t>
      </w:r>
      <w:r w:rsidR="00796F22">
        <w:rPr>
          <w:rFonts w:ascii="Arial" w:hAnsi="Arial" w:cs="Arial"/>
          <w:sz w:val="24"/>
        </w:rPr>
        <w:t xml:space="preserve">differing </w:t>
      </w:r>
      <w:r w:rsidR="00E32380">
        <w:rPr>
          <w:rFonts w:ascii="Arial" w:hAnsi="Arial" w:cs="Arial"/>
          <w:sz w:val="24"/>
        </w:rPr>
        <w:t>behaviours</w:t>
      </w:r>
      <w:r w:rsidR="00A04D97">
        <w:rPr>
          <w:rFonts w:ascii="Arial" w:hAnsi="Arial" w:cs="Arial"/>
          <w:sz w:val="24"/>
        </w:rPr>
        <w:t xml:space="preserve"> (Duranti &amp; Di </w:t>
      </w:r>
      <w:proofErr w:type="spellStart"/>
      <w:r w:rsidR="00A04D97">
        <w:rPr>
          <w:rFonts w:ascii="Arial" w:hAnsi="Arial" w:cs="Arial"/>
          <w:sz w:val="24"/>
        </w:rPr>
        <w:t>Prata</w:t>
      </w:r>
      <w:proofErr w:type="spellEnd"/>
      <w:r w:rsidR="00A04D97">
        <w:rPr>
          <w:rFonts w:ascii="Arial" w:hAnsi="Arial" w:cs="Arial"/>
          <w:sz w:val="24"/>
        </w:rPr>
        <w:t>, 2009)</w:t>
      </w:r>
      <w:r w:rsidR="00001ADB">
        <w:rPr>
          <w:rFonts w:ascii="Arial" w:hAnsi="Arial" w:cs="Arial"/>
          <w:sz w:val="24"/>
        </w:rPr>
        <w:t xml:space="preserve">. </w:t>
      </w:r>
      <w:r w:rsidR="00122A7A" w:rsidRPr="00122A7A">
        <w:rPr>
          <w:rFonts w:ascii="Arial" w:hAnsi="Arial" w:cs="Arial"/>
          <w:sz w:val="24"/>
        </w:rPr>
        <w:t>For some</w:t>
      </w:r>
      <w:r w:rsidR="00A80F13">
        <w:rPr>
          <w:rFonts w:ascii="Arial" w:hAnsi="Arial" w:cs="Arial"/>
          <w:sz w:val="24"/>
        </w:rPr>
        <w:t xml:space="preserve"> cultures,</w:t>
      </w:r>
      <w:r w:rsidR="00122A7A" w:rsidRPr="00122A7A">
        <w:rPr>
          <w:rFonts w:ascii="Arial" w:hAnsi="Arial" w:cs="Arial"/>
          <w:sz w:val="24"/>
        </w:rPr>
        <w:t xml:space="preserve"> Time is</w:t>
      </w:r>
      <w:r w:rsidR="00A80F13">
        <w:rPr>
          <w:rFonts w:ascii="Arial" w:hAnsi="Arial" w:cs="Arial"/>
          <w:sz w:val="24"/>
        </w:rPr>
        <w:t xml:space="preserve"> perceived as</w:t>
      </w:r>
      <w:r w:rsidR="00122A7A" w:rsidRPr="00122A7A">
        <w:rPr>
          <w:rFonts w:ascii="Arial" w:hAnsi="Arial" w:cs="Arial"/>
          <w:sz w:val="24"/>
        </w:rPr>
        <w:t xml:space="preserve"> cyclical, </w:t>
      </w:r>
      <w:r w:rsidR="00A80F13">
        <w:rPr>
          <w:rFonts w:ascii="Arial" w:hAnsi="Arial" w:cs="Arial"/>
          <w:sz w:val="24"/>
        </w:rPr>
        <w:t xml:space="preserve">whilst others live it to be linear (Lewis, 2014), another example is that some experience time as </w:t>
      </w:r>
      <w:proofErr w:type="spellStart"/>
      <w:r w:rsidR="00122A7A" w:rsidRPr="00122A7A">
        <w:rPr>
          <w:rFonts w:ascii="Arial" w:hAnsi="Arial" w:cs="Arial"/>
          <w:sz w:val="24"/>
        </w:rPr>
        <w:t>Monochronic</w:t>
      </w:r>
      <w:proofErr w:type="spellEnd"/>
      <w:r w:rsidR="00122A7A" w:rsidRPr="00122A7A">
        <w:rPr>
          <w:rFonts w:ascii="Arial" w:hAnsi="Arial" w:cs="Arial"/>
          <w:sz w:val="24"/>
        </w:rPr>
        <w:t>, and</w:t>
      </w:r>
      <w:r w:rsidR="00A80F13">
        <w:rPr>
          <w:rFonts w:ascii="Arial" w:hAnsi="Arial" w:cs="Arial"/>
          <w:sz w:val="24"/>
        </w:rPr>
        <w:t xml:space="preserve"> for</w:t>
      </w:r>
      <w:r w:rsidR="00122A7A" w:rsidRPr="00122A7A">
        <w:rPr>
          <w:rFonts w:ascii="Arial" w:hAnsi="Arial" w:cs="Arial"/>
          <w:sz w:val="24"/>
        </w:rPr>
        <w:t xml:space="preserve"> others</w:t>
      </w:r>
      <w:r w:rsidR="00A80F13">
        <w:rPr>
          <w:rFonts w:ascii="Arial" w:hAnsi="Arial" w:cs="Arial"/>
          <w:sz w:val="24"/>
        </w:rPr>
        <w:t xml:space="preserve"> it is</w:t>
      </w:r>
      <w:r w:rsidR="00122A7A" w:rsidRPr="00122A7A">
        <w:rPr>
          <w:rFonts w:ascii="Arial" w:hAnsi="Arial" w:cs="Arial"/>
          <w:sz w:val="24"/>
        </w:rPr>
        <w:t xml:space="preserve"> </w:t>
      </w:r>
      <w:proofErr w:type="spellStart"/>
      <w:r w:rsidR="00122A7A" w:rsidRPr="00122A7A">
        <w:rPr>
          <w:rFonts w:ascii="Arial" w:hAnsi="Arial" w:cs="Arial"/>
          <w:sz w:val="24"/>
        </w:rPr>
        <w:t>Pol</w:t>
      </w:r>
      <w:r w:rsidR="00A80F13">
        <w:rPr>
          <w:rFonts w:ascii="Arial" w:hAnsi="Arial" w:cs="Arial"/>
          <w:sz w:val="24"/>
        </w:rPr>
        <w:t>ychronic</w:t>
      </w:r>
      <w:proofErr w:type="spellEnd"/>
      <w:r w:rsidR="00796F22">
        <w:rPr>
          <w:rFonts w:ascii="Arial" w:hAnsi="Arial" w:cs="Arial"/>
          <w:sz w:val="24"/>
        </w:rPr>
        <w:t xml:space="preserve"> (</w:t>
      </w:r>
      <w:proofErr w:type="spellStart"/>
      <w:r w:rsidR="00796F22">
        <w:rPr>
          <w:rFonts w:ascii="Arial" w:hAnsi="Arial" w:cs="Arial"/>
          <w:sz w:val="24"/>
        </w:rPr>
        <w:t>Bluedorn</w:t>
      </w:r>
      <w:proofErr w:type="spellEnd"/>
      <w:r w:rsidR="00796F22">
        <w:rPr>
          <w:rFonts w:ascii="Arial" w:hAnsi="Arial" w:cs="Arial"/>
          <w:sz w:val="24"/>
        </w:rPr>
        <w:t xml:space="preserve"> et al. 1992). Misunderstandings between such cultures</w:t>
      </w:r>
      <w:r w:rsidR="00A80F13">
        <w:rPr>
          <w:rFonts w:ascii="Arial" w:hAnsi="Arial" w:cs="Arial"/>
          <w:sz w:val="24"/>
        </w:rPr>
        <w:t xml:space="preserve"> can </w:t>
      </w:r>
      <w:r w:rsidR="00796F22">
        <w:rPr>
          <w:rFonts w:ascii="Arial" w:hAnsi="Arial" w:cs="Arial"/>
          <w:sz w:val="24"/>
        </w:rPr>
        <w:t xml:space="preserve">therefore </w:t>
      </w:r>
      <w:r w:rsidR="00A80F13">
        <w:rPr>
          <w:rFonts w:ascii="Arial" w:hAnsi="Arial" w:cs="Arial"/>
          <w:sz w:val="24"/>
        </w:rPr>
        <w:t xml:space="preserve">be made very easily without </w:t>
      </w:r>
      <w:r w:rsidR="00796F22">
        <w:rPr>
          <w:rFonts w:ascii="Arial" w:hAnsi="Arial" w:cs="Arial"/>
          <w:sz w:val="24"/>
        </w:rPr>
        <w:t>acknowledging that the concept of</w:t>
      </w:r>
      <w:r w:rsidR="00A80F13">
        <w:rPr>
          <w:rFonts w:ascii="Arial" w:hAnsi="Arial" w:cs="Arial"/>
          <w:sz w:val="24"/>
        </w:rPr>
        <w:t xml:space="preserve"> Time changes amongst cultural diversity. However, as</w:t>
      </w:r>
      <w:r w:rsidR="00001ADB">
        <w:rPr>
          <w:rFonts w:ascii="Arial" w:hAnsi="Arial" w:cs="Arial"/>
          <w:sz w:val="24"/>
        </w:rPr>
        <w:t xml:space="preserve"> culture</w:t>
      </w:r>
      <w:r w:rsidR="00122A7A">
        <w:rPr>
          <w:rFonts w:ascii="Arial" w:hAnsi="Arial" w:cs="Arial"/>
          <w:sz w:val="24"/>
        </w:rPr>
        <w:t xml:space="preserve">s </w:t>
      </w:r>
      <w:r w:rsidR="00796F22">
        <w:rPr>
          <w:rFonts w:ascii="Arial" w:hAnsi="Arial" w:cs="Arial"/>
          <w:sz w:val="24"/>
        </w:rPr>
        <w:t xml:space="preserve">themselves </w:t>
      </w:r>
      <w:r w:rsidR="00122A7A">
        <w:rPr>
          <w:rFonts w:ascii="Arial" w:hAnsi="Arial" w:cs="Arial"/>
          <w:sz w:val="24"/>
        </w:rPr>
        <w:t>aren</w:t>
      </w:r>
      <w:r w:rsidR="00001ADB">
        <w:rPr>
          <w:rFonts w:ascii="Arial" w:hAnsi="Arial" w:cs="Arial"/>
          <w:sz w:val="24"/>
        </w:rPr>
        <w:t>’t static, neither is the construct of time, it changes and evolves with the evolution of t</w:t>
      </w:r>
      <w:r w:rsidR="00122A7A">
        <w:rPr>
          <w:rFonts w:ascii="Arial" w:hAnsi="Arial" w:cs="Arial"/>
          <w:sz w:val="24"/>
        </w:rPr>
        <w:t xml:space="preserve">he </w:t>
      </w:r>
      <w:r w:rsidR="00A80F13">
        <w:rPr>
          <w:rFonts w:ascii="Arial" w:hAnsi="Arial" w:cs="Arial"/>
          <w:sz w:val="24"/>
        </w:rPr>
        <w:t>social life of that culture.</w:t>
      </w:r>
      <w:r w:rsidR="00796F22">
        <w:rPr>
          <w:rFonts w:ascii="Arial" w:hAnsi="Arial" w:cs="Arial"/>
          <w:sz w:val="24"/>
        </w:rPr>
        <w:t xml:space="preserve"> </w:t>
      </w:r>
      <w:r w:rsidR="00E32380">
        <w:rPr>
          <w:rFonts w:ascii="Arial" w:hAnsi="Arial" w:cs="Arial"/>
          <w:sz w:val="24"/>
        </w:rPr>
        <w:t xml:space="preserve">Time </w:t>
      </w:r>
      <w:r w:rsidR="00A80F13">
        <w:rPr>
          <w:rFonts w:ascii="Arial" w:hAnsi="Arial" w:cs="Arial"/>
          <w:sz w:val="24"/>
        </w:rPr>
        <w:t xml:space="preserve">therefore </w:t>
      </w:r>
      <w:r w:rsidR="00E32380">
        <w:rPr>
          <w:rFonts w:ascii="Arial" w:hAnsi="Arial" w:cs="Arial"/>
          <w:sz w:val="24"/>
        </w:rPr>
        <w:t>is deeply intertwined with the socio-cultural life</w:t>
      </w:r>
      <w:r w:rsidR="00122A7A">
        <w:rPr>
          <w:rFonts w:ascii="Arial" w:hAnsi="Arial" w:cs="Arial"/>
          <w:sz w:val="24"/>
        </w:rPr>
        <w:t xml:space="preserve"> and cannot be separated</w:t>
      </w:r>
      <w:r w:rsidR="001A0183">
        <w:rPr>
          <w:rFonts w:ascii="Arial" w:hAnsi="Arial" w:cs="Arial"/>
          <w:sz w:val="24"/>
        </w:rPr>
        <w:t xml:space="preserve"> (Levine, 2020)</w:t>
      </w:r>
      <w:r w:rsidR="00FC3D61">
        <w:rPr>
          <w:rFonts w:ascii="Arial" w:hAnsi="Arial" w:cs="Arial"/>
          <w:sz w:val="24"/>
        </w:rPr>
        <w:t>.</w:t>
      </w:r>
    </w:p>
    <w:p w:rsidR="006A5941" w:rsidRDefault="00FC3D61" w:rsidP="00122A7A">
      <w:pPr>
        <w:rPr>
          <w:rFonts w:ascii="Arial" w:hAnsi="Arial" w:cs="Arial"/>
          <w:sz w:val="24"/>
        </w:rPr>
      </w:pPr>
      <w:r>
        <w:rPr>
          <w:rFonts w:ascii="Arial" w:hAnsi="Arial" w:cs="Arial"/>
          <w:sz w:val="24"/>
        </w:rPr>
        <w:t xml:space="preserve">In this report I will be covering </w:t>
      </w:r>
      <w:r w:rsidR="00271814">
        <w:rPr>
          <w:rFonts w:ascii="Arial" w:hAnsi="Arial" w:cs="Arial"/>
          <w:sz w:val="24"/>
        </w:rPr>
        <w:t>a</w:t>
      </w:r>
      <w:r>
        <w:rPr>
          <w:rFonts w:ascii="Arial" w:hAnsi="Arial" w:cs="Arial"/>
          <w:sz w:val="24"/>
        </w:rPr>
        <w:t xml:space="preserve"> class experiment that was conducted b</w:t>
      </w:r>
      <w:r w:rsidR="00271814">
        <w:rPr>
          <w:rFonts w:ascii="Arial" w:hAnsi="Arial" w:cs="Arial"/>
          <w:sz w:val="24"/>
        </w:rPr>
        <w:t xml:space="preserve">y a group of </w:t>
      </w:r>
      <w:r>
        <w:rPr>
          <w:rFonts w:ascii="Arial" w:hAnsi="Arial" w:cs="Arial"/>
          <w:sz w:val="24"/>
        </w:rPr>
        <w:t xml:space="preserve"> Psychology students, </w:t>
      </w:r>
      <w:r w:rsidR="00271814">
        <w:rPr>
          <w:rFonts w:ascii="Arial" w:hAnsi="Arial" w:cs="Arial"/>
          <w:sz w:val="24"/>
        </w:rPr>
        <w:t>where</w:t>
      </w:r>
      <w:r>
        <w:rPr>
          <w:rFonts w:ascii="Arial" w:hAnsi="Arial" w:cs="Arial"/>
          <w:sz w:val="24"/>
        </w:rPr>
        <w:t xml:space="preserve"> we attempted to measure the Pace of Life in Lampeter, a small town in rural mid wales, UK. </w:t>
      </w:r>
      <w:r w:rsidR="00271814">
        <w:rPr>
          <w:rFonts w:ascii="Arial" w:hAnsi="Arial" w:cs="Arial"/>
          <w:sz w:val="24"/>
        </w:rPr>
        <w:t xml:space="preserve">The experiment was an adaptation to the originals of Levine &amp; </w:t>
      </w:r>
      <w:proofErr w:type="spellStart"/>
      <w:r w:rsidR="00271814">
        <w:rPr>
          <w:rFonts w:ascii="Arial" w:hAnsi="Arial" w:cs="Arial"/>
          <w:sz w:val="24"/>
        </w:rPr>
        <w:t>Norenzayan</w:t>
      </w:r>
      <w:proofErr w:type="spellEnd"/>
      <w:r w:rsidR="00271814">
        <w:rPr>
          <w:rFonts w:ascii="Arial" w:hAnsi="Arial" w:cs="Arial"/>
          <w:sz w:val="24"/>
        </w:rPr>
        <w:t xml:space="preserve"> (1999) and</w:t>
      </w:r>
      <w:r w:rsidR="00271814" w:rsidRPr="00271814">
        <w:rPr>
          <w:rFonts w:ascii="Arial" w:hAnsi="Arial" w:cs="Arial"/>
          <w:sz w:val="24"/>
        </w:rPr>
        <w:t xml:space="preserve"> Wiseman (2006)</w:t>
      </w:r>
      <w:r w:rsidR="00271814">
        <w:rPr>
          <w:rFonts w:ascii="Arial" w:hAnsi="Arial" w:cs="Arial"/>
          <w:sz w:val="24"/>
        </w:rPr>
        <w:t xml:space="preserve">, </w:t>
      </w:r>
      <w:r w:rsidR="001A0183">
        <w:rPr>
          <w:rFonts w:ascii="Arial" w:hAnsi="Arial" w:cs="Arial"/>
          <w:sz w:val="24"/>
        </w:rPr>
        <w:t xml:space="preserve">the former involved a cross cultural experiment to understand the Pace of Life across 31 countries. To measure the pace of life of a certain ‘culture’, they measured 3 factors: the walking speed in downtown locations, the working speed of postal clerks, as well as the accuracy of public clocks (Levine &amp; </w:t>
      </w:r>
      <w:proofErr w:type="spellStart"/>
      <w:r w:rsidR="001A0183">
        <w:rPr>
          <w:rFonts w:ascii="Arial" w:hAnsi="Arial" w:cs="Arial"/>
          <w:sz w:val="24"/>
        </w:rPr>
        <w:t>Norenzayan</w:t>
      </w:r>
      <w:proofErr w:type="spellEnd"/>
      <w:r w:rsidR="001A0183">
        <w:rPr>
          <w:rFonts w:ascii="Arial" w:hAnsi="Arial" w:cs="Arial"/>
          <w:sz w:val="24"/>
        </w:rPr>
        <w:t xml:space="preserve">, 1999). </w:t>
      </w:r>
      <w:r w:rsidR="00410EEB">
        <w:rPr>
          <w:rFonts w:ascii="Arial" w:hAnsi="Arial" w:cs="Arial"/>
          <w:sz w:val="24"/>
        </w:rPr>
        <w:t xml:space="preserve">They found that the pace of Life was generally faster in colder climates, economically productive countries &amp; individualistic cultures, they linked this up to recognise that Time, and the pace of Life were intertwined with socio-psychological behaviours and lifestyles (as I mentioned above), such as a faster pace coinciding with higher risk of heart-disease (Levine &amp; </w:t>
      </w:r>
      <w:proofErr w:type="spellStart"/>
      <w:r w:rsidR="00410EEB">
        <w:rPr>
          <w:rFonts w:ascii="Arial" w:hAnsi="Arial" w:cs="Arial"/>
          <w:sz w:val="24"/>
        </w:rPr>
        <w:t>Norenzayan</w:t>
      </w:r>
      <w:proofErr w:type="spellEnd"/>
      <w:r w:rsidR="00410EEB">
        <w:rPr>
          <w:rFonts w:ascii="Arial" w:hAnsi="Arial" w:cs="Arial"/>
          <w:sz w:val="24"/>
        </w:rPr>
        <w:t>, 1999). Wiseman (2006) used identical methods to carry out this experiment, only at a later date, to find see</w:t>
      </w:r>
      <w:r w:rsidR="00D119DA">
        <w:rPr>
          <w:rFonts w:ascii="Arial" w:hAnsi="Arial" w:cs="Arial"/>
          <w:sz w:val="24"/>
        </w:rPr>
        <w:t xml:space="preserve"> </w:t>
      </w:r>
      <w:r w:rsidR="00410EEB">
        <w:rPr>
          <w:rFonts w:ascii="Arial" w:hAnsi="Arial" w:cs="Arial"/>
          <w:sz w:val="24"/>
        </w:rPr>
        <w:t xml:space="preserve">if the results had changed over time, and found that the pace of Life was 10% faster in 2006 in comparison to the early 1990’s (Wiseman, 2006). </w:t>
      </w:r>
      <w:r w:rsidR="006A5941">
        <w:rPr>
          <w:rFonts w:ascii="Arial" w:hAnsi="Arial" w:cs="Arial"/>
          <w:sz w:val="24"/>
        </w:rPr>
        <w:t>This rise in speed is again intertwined with social and psycho-physical health of a city, and demonstrates how the pace of life is connected and contributes to these (Wiseman, 2006).</w:t>
      </w:r>
    </w:p>
    <w:p w:rsidR="00044517" w:rsidRDefault="006A5941">
      <w:pPr>
        <w:rPr>
          <w:rFonts w:ascii="Arial" w:hAnsi="Arial" w:cs="Arial"/>
          <w:sz w:val="24"/>
        </w:rPr>
      </w:pPr>
      <w:r>
        <w:rPr>
          <w:rFonts w:ascii="Arial" w:hAnsi="Arial" w:cs="Arial"/>
          <w:sz w:val="24"/>
        </w:rPr>
        <w:t xml:space="preserve">In our University research, we decided to use Levine &amp; </w:t>
      </w:r>
      <w:proofErr w:type="spellStart"/>
      <w:r>
        <w:rPr>
          <w:rFonts w:ascii="Arial" w:hAnsi="Arial" w:cs="Arial"/>
          <w:sz w:val="24"/>
        </w:rPr>
        <w:t>Norenzayan</w:t>
      </w:r>
      <w:r w:rsidR="00C86160">
        <w:rPr>
          <w:rFonts w:ascii="Arial" w:hAnsi="Arial" w:cs="Arial"/>
          <w:sz w:val="24"/>
        </w:rPr>
        <w:t>’</w:t>
      </w:r>
      <w:r>
        <w:rPr>
          <w:rFonts w:ascii="Arial" w:hAnsi="Arial" w:cs="Arial"/>
          <w:sz w:val="24"/>
        </w:rPr>
        <w:t>s</w:t>
      </w:r>
      <w:proofErr w:type="spellEnd"/>
      <w:r>
        <w:rPr>
          <w:rFonts w:ascii="Arial" w:hAnsi="Arial" w:cs="Arial"/>
          <w:sz w:val="24"/>
        </w:rPr>
        <w:t xml:space="preserve"> (1999) experiment as a fou</w:t>
      </w:r>
      <w:r w:rsidR="002E6D6A">
        <w:rPr>
          <w:rFonts w:ascii="Arial" w:hAnsi="Arial" w:cs="Arial"/>
          <w:sz w:val="24"/>
        </w:rPr>
        <w:t>ndation to work with and adapt. However, we did not want to find out the Pace of Life in a city, we wanted to find out the Pace of Life in our Un</w:t>
      </w:r>
      <w:r w:rsidR="00D119DA">
        <w:rPr>
          <w:rFonts w:ascii="Arial" w:hAnsi="Arial" w:cs="Arial"/>
          <w:sz w:val="24"/>
        </w:rPr>
        <w:t>iv</w:t>
      </w:r>
      <w:r w:rsidR="002E6D6A">
        <w:rPr>
          <w:rFonts w:ascii="Arial" w:hAnsi="Arial" w:cs="Arial"/>
          <w:sz w:val="24"/>
        </w:rPr>
        <w:t xml:space="preserve">ersity town, Lampeter. With this experiment we aimed to find out the average Pace of Life, and to see where it </w:t>
      </w:r>
      <w:r w:rsidR="00A20B16">
        <w:rPr>
          <w:rFonts w:ascii="Arial" w:hAnsi="Arial" w:cs="Arial"/>
          <w:sz w:val="24"/>
        </w:rPr>
        <w:t xml:space="preserve">ranked in comparison with </w:t>
      </w:r>
      <w:r w:rsidR="002E6D6A">
        <w:rPr>
          <w:rFonts w:ascii="Arial" w:hAnsi="Arial" w:cs="Arial"/>
          <w:sz w:val="24"/>
        </w:rPr>
        <w:t xml:space="preserve">the other 31 cities that </w:t>
      </w:r>
      <w:r w:rsidR="00A20B16">
        <w:rPr>
          <w:rFonts w:ascii="Arial" w:hAnsi="Arial" w:cs="Arial"/>
          <w:sz w:val="24"/>
        </w:rPr>
        <w:t>have already been account</w:t>
      </w:r>
      <w:r w:rsidR="008266E5">
        <w:rPr>
          <w:rFonts w:ascii="Arial" w:hAnsi="Arial" w:cs="Arial"/>
          <w:sz w:val="24"/>
        </w:rPr>
        <w:t xml:space="preserve">ed for by the previous studies, </w:t>
      </w:r>
      <w:r w:rsidR="000055A2">
        <w:rPr>
          <w:rFonts w:ascii="Arial" w:hAnsi="Arial" w:cs="Arial"/>
          <w:sz w:val="24"/>
        </w:rPr>
        <w:t>it could also lead to further research in regards to how the Pace of Life relates to social issues &amp; inequalities around health.</w:t>
      </w:r>
    </w:p>
    <w:p w:rsidR="00A20B16" w:rsidRPr="00B737A5" w:rsidRDefault="00A20B16" w:rsidP="00A20B16">
      <w:pPr>
        <w:jc w:val="center"/>
        <w:rPr>
          <w:rFonts w:ascii="Arial" w:hAnsi="Arial" w:cs="Arial"/>
          <w:b/>
          <w:sz w:val="24"/>
          <w:u w:val="single"/>
        </w:rPr>
      </w:pPr>
      <w:r w:rsidRPr="00B737A5">
        <w:rPr>
          <w:rFonts w:ascii="Arial" w:hAnsi="Arial" w:cs="Arial"/>
          <w:b/>
          <w:sz w:val="24"/>
          <w:u w:val="single"/>
        </w:rPr>
        <w:lastRenderedPageBreak/>
        <w:t>Methodology</w:t>
      </w:r>
    </w:p>
    <w:p w:rsidR="00A20B16" w:rsidRDefault="00A20B16" w:rsidP="00A20B16">
      <w:pPr>
        <w:rPr>
          <w:rFonts w:ascii="Arial" w:hAnsi="Arial" w:cs="Arial"/>
          <w:sz w:val="24"/>
        </w:rPr>
      </w:pPr>
      <w:r>
        <w:rPr>
          <w:rFonts w:ascii="Arial" w:hAnsi="Arial" w:cs="Arial"/>
          <w:sz w:val="24"/>
        </w:rPr>
        <w:t xml:space="preserve">We used Levine &amp; </w:t>
      </w:r>
      <w:proofErr w:type="spellStart"/>
      <w:r>
        <w:rPr>
          <w:rFonts w:ascii="Arial" w:hAnsi="Arial" w:cs="Arial"/>
          <w:sz w:val="24"/>
        </w:rPr>
        <w:t>Norenzayan</w:t>
      </w:r>
      <w:r w:rsidR="00C86160">
        <w:rPr>
          <w:rFonts w:ascii="Arial" w:hAnsi="Arial" w:cs="Arial"/>
          <w:sz w:val="24"/>
        </w:rPr>
        <w:t>’</w:t>
      </w:r>
      <w:r>
        <w:rPr>
          <w:rFonts w:ascii="Arial" w:hAnsi="Arial" w:cs="Arial"/>
          <w:sz w:val="24"/>
        </w:rPr>
        <w:t>s</w:t>
      </w:r>
      <w:proofErr w:type="spellEnd"/>
      <w:r>
        <w:rPr>
          <w:rFonts w:ascii="Arial" w:hAnsi="Arial" w:cs="Arial"/>
          <w:sz w:val="24"/>
        </w:rPr>
        <w:t xml:space="preserve"> </w:t>
      </w:r>
      <w:r w:rsidR="00C86160" w:rsidRPr="00C86160">
        <w:rPr>
          <w:rFonts w:ascii="Arial" w:hAnsi="Arial" w:cs="Arial"/>
          <w:sz w:val="24"/>
        </w:rPr>
        <w:t xml:space="preserve">(1999) </w:t>
      </w:r>
      <w:bookmarkStart w:id="0" w:name="_GoBack"/>
      <w:bookmarkEnd w:id="0"/>
      <w:r>
        <w:rPr>
          <w:rFonts w:ascii="Arial" w:hAnsi="Arial" w:cs="Arial"/>
          <w:sz w:val="24"/>
        </w:rPr>
        <w:t xml:space="preserve">methodology as a foundation, as well as Wisemans (2006) more recent adaptation, but further adapted the methodology to suit what was appropriate to Lampeter as a town, and to the present age. </w:t>
      </w:r>
      <w:r w:rsidR="003D5237">
        <w:rPr>
          <w:rFonts w:ascii="Arial" w:hAnsi="Arial" w:cs="Arial"/>
          <w:sz w:val="24"/>
        </w:rPr>
        <w:t xml:space="preserve">It is a naturalistic </w:t>
      </w:r>
      <w:r w:rsidR="00310C26">
        <w:rPr>
          <w:rFonts w:ascii="Arial" w:hAnsi="Arial" w:cs="Arial"/>
          <w:sz w:val="24"/>
        </w:rPr>
        <w:t>observation</w:t>
      </w:r>
      <w:r w:rsidR="00C8751E">
        <w:rPr>
          <w:rFonts w:ascii="Arial" w:hAnsi="Arial" w:cs="Arial"/>
          <w:sz w:val="24"/>
        </w:rPr>
        <w:t>, in that we expected</w:t>
      </w:r>
      <w:r w:rsidR="003D5237">
        <w:rPr>
          <w:rFonts w:ascii="Arial" w:hAnsi="Arial" w:cs="Arial"/>
          <w:sz w:val="24"/>
        </w:rPr>
        <w:t xml:space="preserve"> to</w:t>
      </w:r>
      <w:r w:rsidR="00C8751E">
        <w:rPr>
          <w:rFonts w:ascii="Arial" w:hAnsi="Arial" w:cs="Arial"/>
          <w:sz w:val="24"/>
        </w:rPr>
        <w:t xml:space="preserve"> have Ecological Validity</w:t>
      </w:r>
      <w:r w:rsidR="003D5237">
        <w:rPr>
          <w:rFonts w:ascii="Arial" w:hAnsi="Arial" w:cs="Arial"/>
          <w:sz w:val="24"/>
        </w:rPr>
        <w:t xml:space="preserve"> </w:t>
      </w:r>
      <w:r w:rsidR="00C8751E">
        <w:rPr>
          <w:rFonts w:ascii="Arial" w:hAnsi="Arial" w:cs="Arial"/>
          <w:sz w:val="24"/>
        </w:rPr>
        <w:t xml:space="preserve">in measuring participants </w:t>
      </w:r>
      <w:r w:rsidR="003D5237">
        <w:rPr>
          <w:rFonts w:ascii="Arial" w:hAnsi="Arial" w:cs="Arial"/>
          <w:sz w:val="24"/>
        </w:rPr>
        <w:t xml:space="preserve">‘natural </w:t>
      </w:r>
      <w:r w:rsidR="00310C26">
        <w:rPr>
          <w:rFonts w:ascii="Arial" w:hAnsi="Arial" w:cs="Arial"/>
          <w:sz w:val="24"/>
        </w:rPr>
        <w:t xml:space="preserve">spontaneous </w:t>
      </w:r>
      <w:r w:rsidR="00C8751E">
        <w:rPr>
          <w:rFonts w:ascii="Arial" w:hAnsi="Arial" w:cs="Arial"/>
          <w:sz w:val="24"/>
        </w:rPr>
        <w:t>behaviour</w:t>
      </w:r>
      <w:r w:rsidR="003D5237">
        <w:rPr>
          <w:rFonts w:ascii="Arial" w:hAnsi="Arial" w:cs="Arial"/>
          <w:sz w:val="24"/>
        </w:rPr>
        <w:t>’, the participants therefore did not know that they were being measured/timed.</w:t>
      </w:r>
    </w:p>
    <w:p w:rsidR="007226DC" w:rsidRDefault="00A20B16" w:rsidP="00A20B16">
      <w:pPr>
        <w:rPr>
          <w:rFonts w:ascii="Arial" w:hAnsi="Arial" w:cs="Arial"/>
          <w:sz w:val="24"/>
        </w:rPr>
      </w:pPr>
      <w:r>
        <w:rPr>
          <w:rFonts w:ascii="Arial" w:hAnsi="Arial" w:cs="Arial"/>
          <w:sz w:val="24"/>
        </w:rPr>
        <w:t xml:space="preserve">As a class we decided to conduct the walking speed experiment as well as the speed of the postal clerk working, but followed suit in not going forth with conducting the accuracy of clock time, as Wiseman (2006) did. The reason for this is that in the present age, many people now use smartphones to tell the time, rather than use public clocks, and as our smart phones (within our class) gave different times, we decided that it was not a reliable source to test. </w:t>
      </w:r>
    </w:p>
    <w:p w:rsidR="003D5237" w:rsidRDefault="003D5237" w:rsidP="00A20B16">
      <w:pPr>
        <w:rPr>
          <w:rFonts w:ascii="Arial" w:hAnsi="Arial" w:cs="Arial"/>
          <w:sz w:val="24"/>
        </w:rPr>
      </w:pPr>
      <w:r>
        <w:rPr>
          <w:rFonts w:ascii="Arial" w:hAnsi="Arial" w:cs="Arial"/>
          <w:sz w:val="24"/>
        </w:rPr>
        <w:t xml:space="preserve">To sample the walking experiment, we measured the 60 feet in our university hallway, and timed each person in class walking from one reference point, to the other with the intention to walk at ones ordinary speed if they were going somewhere, but not late/rushing. </w:t>
      </w:r>
    </w:p>
    <w:p w:rsidR="00B737A5" w:rsidRDefault="00B737A5" w:rsidP="00A20B16">
      <w:pPr>
        <w:rPr>
          <w:rFonts w:ascii="Arial" w:hAnsi="Arial" w:cs="Arial"/>
          <w:sz w:val="24"/>
        </w:rPr>
      </w:pPr>
      <w:r>
        <w:rPr>
          <w:rFonts w:ascii="Arial" w:hAnsi="Arial" w:cs="Arial"/>
          <w:sz w:val="24"/>
        </w:rPr>
        <w:t>W</w:t>
      </w:r>
      <w:r w:rsidR="00321067">
        <w:rPr>
          <w:rFonts w:ascii="Arial" w:hAnsi="Arial" w:cs="Arial"/>
          <w:sz w:val="24"/>
        </w:rPr>
        <w:t>hen it cam</w:t>
      </w:r>
      <w:r>
        <w:rPr>
          <w:rFonts w:ascii="Arial" w:hAnsi="Arial" w:cs="Arial"/>
          <w:sz w:val="24"/>
        </w:rPr>
        <w:t xml:space="preserve">e </w:t>
      </w:r>
      <w:r w:rsidR="00321067">
        <w:rPr>
          <w:rFonts w:ascii="Arial" w:hAnsi="Arial" w:cs="Arial"/>
          <w:sz w:val="24"/>
        </w:rPr>
        <w:t>to the real experiments, we s</w:t>
      </w:r>
      <w:r>
        <w:rPr>
          <w:rFonts w:ascii="Arial" w:hAnsi="Arial" w:cs="Arial"/>
          <w:sz w:val="24"/>
        </w:rPr>
        <w:t xml:space="preserve">plit into four groups to conduct each experiment, </w:t>
      </w:r>
      <w:r w:rsidR="007226DC">
        <w:rPr>
          <w:rFonts w:ascii="Arial" w:hAnsi="Arial" w:cs="Arial"/>
          <w:sz w:val="24"/>
        </w:rPr>
        <w:t xml:space="preserve">my group was made up of 6 people. After our experiments we came back together as a class to present our results and find an average from adding the group’s results together. </w:t>
      </w:r>
    </w:p>
    <w:p w:rsidR="008266E5" w:rsidRDefault="00416D7E" w:rsidP="00A20B16">
      <w:pPr>
        <w:rPr>
          <w:rFonts w:ascii="Arial" w:hAnsi="Arial" w:cs="Arial"/>
          <w:sz w:val="24"/>
        </w:rPr>
      </w:pPr>
      <w:r>
        <w:rPr>
          <w:rFonts w:ascii="Arial" w:hAnsi="Arial" w:cs="Arial"/>
          <w:sz w:val="24"/>
        </w:rPr>
        <w:t xml:space="preserve">Time is the Dependent Variable in the experiment, as that is what is being studied and measured. </w:t>
      </w:r>
    </w:p>
    <w:p w:rsidR="00A20B16" w:rsidRPr="00B737A5" w:rsidRDefault="00C57632" w:rsidP="00A20B16">
      <w:pPr>
        <w:rPr>
          <w:rFonts w:ascii="Arial" w:hAnsi="Arial" w:cs="Arial"/>
          <w:b/>
          <w:sz w:val="24"/>
          <w:u w:val="single"/>
        </w:rPr>
      </w:pPr>
      <w:r w:rsidRPr="00B737A5">
        <w:rPr>
          <w:rFonts w:ascii="Arial" w:hAnsi="Arial" w:cs="Arial"/>
          <w:b/>
          <w:sz w:val="24"/>
          <w:u w:val="single"/>
        </w:rPr>
        <w:t>Walking speed Methodology</w:t>
      </w:r>
      <w:r w:rsidR="00A20B16" w:rsidRPr="00B737A5">
        <w:rPr>
          <w:rFonts w:ascii="Arial" w:hAnsi="Arial" w:cs="Arial"/>
          <w:b/>
          <w:sz w:val="24"/>
          <w:u w:val="single"/>
        </w:rPr>
        <w:t xml:space="preserve"> </w:t>
      </w:r>
    </w:p>
    <w:p w:rsidR="00C57632" w:rsidRDefault="00C57632" w:rsidP="00A20B16">
      <w:pPr>
        <w:rPr>
          <w:rFonts w:ascii="Arial" w:hAnsi="Arial" w:cs="Arial"/>
          <w:sz w:val="24"/>
        </w:rPr>
      </w:pPr>
      <w:r w:rsidRPr="00C57632">
        <w:rPr>
          <w:rFonts w:ascii="Arial" w:hAnsi="Arial" w:cs="Arial"/>
          <w:sz w:val="24"/>
        </w:rPr>
        <w:t>Conditions agreed within the class</w:t>
      </w:r>
      <w:r>
        <w:rPr>
          <w:rFonts w:ascii="Arial" w:hAnsi="Arial" w:cs="Arial"/>
          <w:sz w:val="24"/>
        </w:rPr>
        <w:t>:</w:t>
      </w:r>
    </w:p>
    <w:p w:rsidR="00C57632" w:rsidRPr="00C57632" w:rsidRDefault="00C57632" w:rsidP="00A20B16">
      <w:pPr>
        <w:rPr>
          <w:rFonts w:ascii="Arial" w:hAnsi="Arial" w:cs="Arial"/>
          <w:b/>
          <w:sz w:val="24"/>
        </w:rPr>
      </w:pPr>
      <w:r w:rsidRPr="00C57632">
        <w:rPr>
          <w:rFonts w:ascii="Arial" w:hAnsi="Arial" w:cs="Arial"/>
          <w:b/>
          <w:sz w:val="24"/>
        </w:rPr>
        <w:t>Location</w:t>
      </w:r>
    </w:p>
    <w:p w:rsidR="00E752AD" w:rsidRDefault="002F3BF6" w:rsidP="00B662F7">
      <w:pPr>
        <w:pStyle w:val="ListParagraph"/>
        <w:numPr>
          <w:ilvl w:val="0"/>
          <w:numId w:val="6"/>
        </w:numPr>
        <w:rPr>
          <w:rFonts w:ascii="Arial" w:hAnsi="Arial" w:cs="Arial"/>
          <w:sz w:val="24"/>
        </w:rPr>
      </w:pPr>
      <w:r>
        <w:rPr>
          <w:rFonts w:ascii="Arial" w:hAnsi="Arial" w:cs="Arial"/>
          <w:sz w:val="24"/>
        </w:rPr>
        <w:t>A high-street</w:t>
      </w:r>
      <w:r w:rsidR="008266E5">
        <w:rPr>
          <w:rFonts w:ascii="Arial" w:hAnsi="Arial" w:cs="Arial"/>
          <w:sz w:val="24"/>
        </w:rPr>
        <w:t xml:space="preserve"> that is popularly used, flat surfaced </w:t>
      </w:r>
      <w:r>
        <w:rPr>
          <w:rFonts w:ascii="Arial" w:hAnsi="Arial" w:cs="Arial"/>
          <w:sz w:val="24"/>
        </w:rPr>
        <w:t xml:space="preserve">and wide enough so </w:t>
      </w:r>
      <w:r w:rsidR="00E752AD">
        <w:rPr>
          <w:rFonts w:ascii="Arial" w:hAnsi="Arial" w:cs="Arial"/>
          <w:sz w:val="24"/>
        </w:rPr>
        <w:t xml:space="preserve">that people can pass each other. </w:t>
      </w:r>
    </w:p>
    <w:p w:rsidR="00C57632" w:rsidRPr="008B193E" w:rsidRDefault="00E752AD" w:rsidP="00E752AD">
      <w:pPr>
        <w:pStyle w:val="ListParagraph"/>
        <w:rPr>
          <w:rFonts w:ascii="Arial" w:hAnsi="Arial" w:cs="Arial"/>
          <w:i/>
          <w:color w:val="1F3864" w:themeColor="accent5" w:themeShade="80"/>
          <w:sz w:val="24"/>
        </w:rPr>
      </w:pPr>
      <w:r w:rsidRPr="008B193E">
        <w:rPr>
          <w:rFonts w:ascii="Arial" w:hAnsi="Arial" w:cs="Arial"/>
          <w:i/>
          <w:color w:val="1F3864" w:themeColor="accent5" w:themeShade="80"/>
          <w:sz w:val="24"/>
        </w:rPr>
        <w:t>(We decided upon these as going up/down street would alter one’s pace, and if the street wasn’t wide enough, people would have to stop or slow down to pass each other.)</w:t>
      </w:r>
    </w:p>
    <w:p w:rsidR="00C57632" w:rsidRPr="00C57632" w:rsidRDefault="00C57632" w:rsidP="00B662F7">
      <w:pPr>
        <w:pStyle w:val="ListParagraph"/>
        <w:rPr>
          <w:rFonts w:ascii="Arial" w:hAnsi="Arial" w:cs="Arial"/>
          <w:sz w:val="24"/>
        </w:rPr>
      </w:pPr>
    </w:p>
    <w:p w:rsidR="00C57632" w:rsidRPr="008B193E" w:rsidRDefault="002F3BF6" w:rsidP="00B662F7">
      <w:pPr>
        <w:pStyle w:val="ListParagraph"/>
        <w:numPr>
          <w:ilvl w:val="0"/>
          <w:numId w:val="6"/>
        </w:numPr>
        <w:rPr>
          <w:rFonts w:ascii="Arial" w:hAnsi="Arial" w:cs="Arial"/>
          <w:color w:val="44546A" w:themeColor="text2"/>
          <w:sz w:val="24"/>
        </w:rPr>
      </w:pPr>
      <w:r>
        <w:rPr>
          <w:rFonts w:ascii="Arial" w:hAnsi="Arial" w:cs="Arial"/>
          <w:sz w:val="24"/>
        </w:rPr>
        <w:t>Choose</w:t>
      </w:r>
      <w:r w:rsidR="00C57632" w:rsidRPr="00B662F7">
        <w:rPr>
          <w:rFonts w:ascii="Arial" w:hAnsi="Arial" w:cs="Arial"/>
          <w:sz w:val="24"/>
        </w:rPr>
        <w:t xml:space="preserve"> reference points of 60 feet between the lamp post and the short wooden post, and were to take our observations and measurements standing on the college grounds, midway between both reference points (lamp post &amp; short wooden post).</w:t>
      </w:r>
      <w:r w:rsidR="00E752AD">
        <w:rPr>
          <w:rFonts w:ascii="Arial" w:hAnsi="Arial" w:cs="Arial"/>
          <w:sz w:val="24"/>
        </w:rPr>
        <w:t xml:space="preserve"> </w:t>
      </w:r>
      <w:r w:rsidR="00E752AD" w:rsidRPr="008B193E">
        <w:rPr>
          <w:rFonts w:ascii="Arial" w:hAnsi="Arial" w:cs="Arial"/>
          <w:color w:val="1F3864" w:themeColor="accent5" w:themeShade="80"/>
          <w:sz w:val="24"/>
        </w:rPr>
        <w:t>(</w:t>
      </w:r>
      <w:r w:rsidR="00E752AD" w:rsidRPr="008B193E">
        <w:rPr>
          <w:rFonts w:ascii="Arial" w:hAnsi="Arial" w:cs="Arial"/>
          <w:i/>
          <w:color w:val="1F3864" w:themeColor="accent5" w:themeShade="80"/>
          <w:sz w:val="24"/>
        </w:rPr>
        <w:t xml:space="preserve">We decided on the same area and </w:t>
      </w:r>
      <w:r w:rsidR="008B193E">
        <w:rPr>
          <w:rFonts w:ascii="Arial" w:hAnsi="Arial" w:cs="Arial"/>
          <w:i/>
          <w:color w:val="1F3864" w:themeColor="accent5" w:themeShade="80"/>
          <w:sz w:val="24"/>
        </w:rPr>
        <w:t xml:space="preserve">ref </w:t>
      </w:r>
      <w:r w:rsidR="00E752AD" w:rsidRPr="008B193E">
        <w:rPr>
          <w:rFonts w:ascii="Arial" w:hAnsi="Arial" w:cs="Arial"/>
          <w:i/>
          <w:color w:val="1F3864" w:themeColor="accent5" w:themeShade="80"/>
          <w:sz w:val="24"/>
        </w:rPr>
        <w:t>point</w:t>
      </w:r>
      <w:r w:rsidR="008B193E">
        <w:rPr>
          <w:rFonts w:ascii="Arial" w:hAnsi="Arial" w:cs="Arial"/>
          <w:i/>
          <w:color w:val="1F3864" w:themeColor="accent5" w:themeShade="80"/>
          <w:sz w:val="24"/>
        </w:rPr>
        <w:t>s</w:t>
      </w:r>
      <w:r w:rsidR="00E752AD" w:rsidRPr="008B193E">
        <w:rPr>
          <w:rFonts w:ascii="Arial" w:hAnsi="Arial" w:cs="Arial"/>
          <w:i/>
          <w:color w:val="1F3864" w:themeColor="accent5" w:themeShade="80"/>
          <w:sz w:val="24"/>
        </w:rPr>
        <w:t xml:space="preserve"> so </w:t>
      </w:r>
      <w:r w:rsidR="008B193E">
        <w:rPr>
          <w:rFonts w:ascii="Arial" w:hAnsi="Arial" w:cs="Arial"/>
          <w:i/>
          <w:color w:val="1F3864" w:themeColor="accent5" w:themeShade="80"/>
          <w:sz w:val="24"/>
        </w:rPr>
        <w:t xml:space="preserve">that </w:t>
      </w:r>
      <w:r w:rsidR="00E752AD" w:rsidRPr="008B193E">
        <w:rPr>
          <w:rFonts w:ascii="Arial" w:hAnsi="Arial" w:cs="Arial"/>
          <w:i/>
          <w:color w:val="1F3864" w:themeColor="accent5" w:themeShade="80"/>
          <w:sz w:val="24"/>
        </w:rPr>
        <w:t xml:space="preserve">we were all sure to be measuring the same distance, surface, and number of shop </w:t>
      </w:r>
      <w:r w:rsidR="008B193E">
        <w:rPr>
          <w:rFonts w:ascii="Arial" w:hAnsi="Arial" w:cs="Arial"/>
          <w:i/>
          <w:color w:val="1F3864" w:themeColor="accent5" w:themeShade="80"/>
          <w:sz w:val="24"/>
        </w:rPr>
        <w:t>windows available that participants may</w:t>
      </w:r>
      <w:r w:rsidR="00E752AD" w:rsidRPr="008B193E">
        <w:rPr>
          <w:rFonts w:ascii="Arial" w:hAnsi="Arial" w:cs="Arial"/>
          <w:i/>
          <w:color w:val="1F3864" w:themeColor="accent5" w:themeShade="80"/>
          <w:sz w:val="24"/>
        </w:rPr>
        <w:t xml:space="preserve"> stop by </w:t>
      </w:r>
      <w:proofErr w:type="spellStart"/>
      <w:r w:rsidR="00E752AD" w:rsidRPr="008B193E">
        <w:rPr>
          <w:rFonts w:ascii="Arial" w:hAnsi="Arial" w:cs="Arial"/>
          <w:i/>
          <w:color w:val="1F3864" w:themeColor="accent5" w:themeShade="80"/>
          <w:sz w:val="24"/>
        </w:rPr>
        <w:t>etc</w:t>
      </w:r>
      <w:proofErr w:type="spellEnd"/>
      <w:r w:rsidR="00E752AD" w:rsidRPr="008B193E">
        <w:rPr>
          <w:rFonts w:ascii="Arial" w:hAnsi="Arial" w:cs="Arial"/>
          <w:i/>
          <w:color w:val="1F3864" w:themeColor="accent5" w:themeShade="80"/>
          <w:sz w:val="24"/>
        </w:rPr>
        <w:t>)</w:t>
      </w:r>
    </w:p>
    <w:p w:rsidR="008B193E" w:rsidRDefault="008B193E" w:rsidP="008B193E">
      <w:pPr>
        <w:pStyle w:val="ListParagraph"/>
        <w:rPr>
          <w:rFonts w:ascii="Arial" w:hAnsi="Arial" w:cs="Arial"/>
          <w:sz w:val="24"/>
        </w:rPr>
      </w:pPr>
    </w:p>
    <w:p w:rsidR="008B193E" w:rsidRDefault="008B193E" w:rsidP="008B193E">
      <w:pPr>
        <w:pStyle w:val="ListParagraph"/>
        <w:rPr>
          <w:rFonts w:ascii="Arial" w:hAnsi="Arial" w:cs="Arial"/>
          <w:sz w:val="24"/>
        </w:rPr>
      </w:pPr>
    </w:p>
    <w:p w:rsidR="008B193E" w:rsidRPr="00E752AD" w:rsidRDefault="008B193E" w:rsidP="008B193E">
      <w:pPr>
        <w:pStyle w:val="ListParagraph"/>
        <w:rPr>
          <w:rFonts w:ascii="Arial" w:hAnsi="Arial" w:cs="Arial"/>
          <w:color w:val="44546A" w:themeColor="text2"/>
          <w:sz w:val="24"/>
        </w:rPr>
      </w:pPr>
    </w:p>
    <w:p w:rsidR="00C57632" w:rsidRPr="00C57632" w:rsidRDefault="00C57632" w:rsidP="00C57632">
      <w:pPr>
        <w:rPr>
          <w:rFonts w:ascii="Arial" w:hAnsi="Arial" w:cs="Arial"/>
          <w:b/>
          <w:sz w:val="24"/>
        </w:rPr>
      </w:pPr>
      <w:r w:rsidRPr="00C57632">
        <w:rPr>
          <w:rFonts w:ascii="Arial" w:hAnsi="Arial" w:cs="Arial"/>
          <w:b/>
          <w:sz w:val="24"/>
        </w:rPr>
        <w:lastRenderedPageBreak/>
        <w:t>Participant Characteristics</w:t>
      </w:r>
    </w:p>
    <w:p w:rsidR="00C57632" w:rsidRPr="008B193E" w:rsidRDefault="002F3BF6" w:rsidP="00B662F7">
      <w:pPr>
        <w:pStyle w:val="ListParagraph"/>
        <w:numPr>
          <w:ilvl w:val="0"/>
          <w:numId w:val="7"/>
        </w:numPr>
        <w:rPr>
          <w:rFonts w:ascii="Arial" w:hAnsi="Arial" w:cs="Arial"/>
          <w:sz w:val="24"/>
        </w:rPr>
      </w:pPr>
      <w:r>
        <w:rPr>
          <w:rFonts w:ascii="Arial" w:hAnsi="Arial" w:cs="Arial"/>
          <w:sz w:val="24"/>
        </w:rPr>
        <w:t xml:space="preserve">Measure </w:t>
      </w:r>
      <w:r w:rsidR="00C57632">
        <w:rPr>
          <w:rFonts w:ascii="Arial" w:hAnsi="Arial" w:cs="Arial"/>
          <w:sz w:val="24"/>
        </w:rPr>
        <w:t xml:space="preserve">the walking speed of lone walkers </w:t>
      </w:r>
      <w:r w:rsidR="00B662F7">
        <w:rPr>
          <w:rFonts w:ascii="Arial" w:hAnsi="Arial" w:cs="Arial"/>
          <w:sz w:val="24"/>
        </w:rPr>
        <w:t xml:space="preserve">walking in either direction, </w:t>
      </w:r>
      <w:r w:rsidR="00C57632">
        <w:rPr>
          <w:rFonts w:ascii="Arial" w:hAnsi="Arial" w:cs="Arial"/>
          <w:sz w:val="24"/>
        </w:rPr>
        <w:t>who had no obvious impediments (e.g. overloade</w:t>
      </w:r>
      <w:r w:rsidR="00B662F7">
        <w:rPr>
          <w:rFonts w:ascii="Arial" w:hAnsi="Arial" w:cs="Arial"/>
          <w:sz w:val="24"/>
        </w:rPr>
        <w:t xml:space="preserve">d shopping, pram, walking stick, technological devices </w:t>
      </w:r>
      <w:proofErr w:type="spellStart"/>
      <w:r w:rsidR="00C57632">
        <w:rPr>
          <w:rFonts w:ascii="Arial" w:hAnsi="Arial" w:cs="Arial"/>
          <w:sz w:val="24"/>
        </w:rPr>
        <w:t>etc</w:t>
      </w:r>
      <w:proofErr w:type="spellEnd"/>
      <w:r w:rsidR="00C57632">
        <w:rPr>
          <w:rFonts w:ascii="Arial" w:hAnsi="Arial" w:cs="Arial"/>
          <w:sz w:val="24"/>
        </w:rPr>
        <w:t xml:space="preserve">). </w:t>
      </w:r>
      <w:r w:rsidR="008B193E" w:rsidRPr="008B193E">
        <w:rPr>
          <w:rFonts w:ascii="Arial" w:hAnsi="Arial" w:cs="Arial"/>
          <w:i/>
          <w:color w:val="1F3864" w:themeColor="accent5" w:themeShade="80"/>
          <w:sz w:val="24"/>
        </w:rPr>
        <w:t xml:space="preserve">(impediments would </w:t>
      </w:r>
      <w:r w:rsidR="00D62D99">
        <w:rPr>
          <w:rFonts w:ascii="Arial" w:hAnsi="Arial" w:cs="Arial"/>
          <w:i/>
          <w:color w:val="1F3864" w:themeColor="accent5" w:themeShade="80"/>
          <w:sz w:val="24"/>
        </w:rPr>
        <w:t>likely</w:t>
      </w:r>
      <w:r w:rsidR="008B193E" w:rsidRPr="008B193E">
        <w:rPr>
          <w:rFonts w:ascii="Arial" w:hAnsi="Arial" w:cs="Arial"/>
          <w:i/>
          <w:color w:val="1F3864" w:themeColor="accent5" w:themeShade="80"/>
          <w:sz w:val="24"/>
        </w:rPr>
        <w:t xml:space="preserve"> slow them down</w:t>
      </w:r>
      <w:r w:rsidR="00D62D99">
        <w:rPr>
          <w:rFonts w:ascii="Arial" w:hAnsi="Arial" w:cs="Arial"/>
          <w:i/>
          <w:color w:val="1F3864" w:themeColor="accent5" w:themeShade="80"/>
          <w:sz w:val="24"/>
        </w:rPr>
        <w:t>)</w:t>
      </w:r>
    </w:p>
    <w:p w:rsidR="008B193E" w:rsidRDefault="008B193E" w:rsidP="008B193E">
      <w:pPr>
        <w:pStyle w:val="ListParagraph"/>
        <w:rPr>
          <w:rFonts w:ascii="Arial" w:hAnsi="Arial" w:cs="Arial"/>
          <w:sz w:val="24"/>
        </w:rPr>
      </w:pPr>
    </w:p>
    <w:p w:rsidR="008B193E" w:rsidRDefault="00B662F7" w:rsidP="008B193E">
      <w:pPr>
        <w:pStyle w:val="ListParagraph"/>
        <w:numPr>
          <w:ilvl w:val="0"/>
          <w:numId w:val="7"/>
        </w:numPr>
        <w:rPr>
          <w:rFonts w:ascii="Arial" w:hAnsi="Arial" w:cs="Arial"/>
          <w:i/>
          <w:color w:val="1F3864" w:themeColor="accent5" w:themeShade="80"/>
          <w:sz w:val="24"/>
        </w:rPr>
      </w:pPr>
      <w:r>
        <w:rPr>
          <w:rFonts w:ascii="Arial" w:hAnsi="Arial" w:cs="Arial"/>
          <w:sz w:val="24"/>
        </w:rPr>
        <w:t>Walkers should clearly be adults (if in doubt we did not include them)</w:t>
      </w:r>
      <w:r w:rsidR="008B193E">
        <w:rPr>
          <w:rFonts w:ascii="Arial" w:hAnsi="Arial" w:cs="Arial"/>
          <w:sz w:val="24"/>
        </w:rPr>
        <w:t xml:space="preserve"> </w:t>
      </w:r>
      <w:r w:rsidR="008B193E" w:rsidRPr="008B193E">
        <w:rPr>
          <w:rFonts w:ascii="Arial" w:hAnsi="Arial" w:cs="Arial"/>
          <w:i/>
          <w:color w:val="1F3864" w:themeColor="accent5" w:themeShade="80"/>
          <w:sz w:val="24"/>
        </w:rPr>
        <w:t>(Children would walk a different pace, and probably not a consistent one)</w:t>
      </w:r>
    </w:p>
    <w:p w:rsidR="002A506E" w:rsidRPr="002A506E" w:rsidRDefault="002A506E" w:rsidP="002A506E">
      <w:pPr>
        <w:pStyle w:val="ListParagraph"/>
        <w:rPr>
          <w:rFonts w:ascii="Arial" w:hAnsi="Arial" w:cs="Arial"/>
          <w:i/>
          <w:color w:val="1F3864" w:themeColor="accent5" w:themeShade="80"/>
          <w:sz w:val="24"/>
        </w:rPr>
      </w:pPr>
    </w:p>
    <w:p w:rsidR="002A506E" w:rsidRPr="008B193E" w:rsidRDefault="002A506E" w:rsidP="008B193E">
      <w:pPr>
        <w:pStyle w:val="ListParagraph"/>
        <w:numPr>
          <w:ilvl w:val="0"/>
          <w:numId w:val="7"/>
        </w:numPr>
        <w:rPr>
          <w:rFonts w:ascii="Arial" w:hAnsi="Arial" w:cs="Arial"/>
          <w:i/>
          <w:color w:val="1F3864" w:themeColor="accent5" w:themeShade="80"/>
          <w:sz w:val="24"/>
        </w:rPr>
      </w:pPr>
      <w:r w:rsidRPr="002A506E">
        <w:rPr>
          <w:rFonts w:ascii="Arial" w:hAnsi="Arial" w:cs="Arial"/>
          <w:color w:val="000000" w:themeColor="text1"/>
          <w:sz w:val="24"/>
        </w:rPr>
        <w:t>Measure speed of 35 male &amp; 35 female</w:t>
      </w:r>
      <w:r w:rsidRPr="002A506E">
        <w:rPr>
          <w:rFonts w:ascii="Arial" w:hAnsi="Arial" w:cs="Arial"/>
          <w:i/>
          <w:color w:val="000000" w:themeColor="text1"/>
          <w:sz w:val="24"/>
        </w:rPr>
        <w:t xml:space="preserve"> </w:t>
      </w:r>
      <w:r>
        <w:rPr>
          <w:rFonts w:ascii="Arial" w:hAnsi="Arial" w:cs="Arial"/>
          <w:i/>
          <w:color w:val="1F3864" w:themeColor="accent5" w:themeShade="80"/>
          <w:sz w:val="24"/>
        </w:rPr>
        <w:t>(to see if there was a difference in the speed between sexes)</w:t>
      </w:r>
    </w:p>
    <w:p w:rsidR="00B662F7" w:rsidRDefault="00B662F7" w:rsidP="00B662F7">
      <w:pPr>
        <w:pStyle w:val="ListParagraph"/>
        <w:rPr>
          <w:rFonts w:ascii="Arial" w:hAnsi="Arial" w:cs="Arial"/>
          <w:sz w:val="24"/>
        </w:rPr>
      </w:pPr>
    </w:p>
    <w:p w:rsidR="00B662F7" w:rsidRDefault="00B662F7" w:rsidP="00B662F7">
      <w:pPr>
        <w:rPr>
          <w:rFonts w:ascii="Arial" w:hAnsi="Arial" w:cs="Arial"/>
          <w:b/>
          <w:sz w:val="24"/>
        </w:rPr>
      </w:pPr>
      <w:r w:rsidRPr="00B662F7">
        <w:rPr>
          <w:rFonts w:ascii="Arial" w:hAnsi="Arial" w:cs="Arial"/>
          <w:b/>
          <w:sz w:val="24"/>
        </w:rPr>
        <w:t>Environmental Conditions</w:t>
      </w:r>
    </w:p>
    <w:p w:rsidR="00B662F7" w:rsidRPr="008B193E" w:rsidRDefault="00B662F7" w:rsidP="00B662F7">
      <w:pPr>
        <w:pStyle w:val="ListParagraph"/>
        <w:numPr>
          <w:ilvl w:val="0"/>
          <w:numId w:val="8"/>
        </w:numPr>
        <w:rPr>
          <w:rFonts w:ascii="Arial" w:hAnsi="Arial" w:cs="Arial"/>
          <w:sz w:val="24"/>
        </w:rPr>
      </w:pPr>
      <w:r w:rsidRPr="00B662F7">
        <w:rPr>
          <w:rFonts w:ascii="Arial" w:hAnsi="Arial" w:cs="Arial"/>
          <w:sz w:val="24"/>
        </w:rPr>
        <w:t>Experiment was to be conducted on dry days only, or for a dry period during the day.</w:t>
      </w:r>
      <w:r w:rsidR="008B193E">
        <w:rPr>
          <w:rFonts w:ascii="Arial" w:hAnsi="Arial" w:cs="Arial"/>
          <w:sz w:val="24"/>
        </w:rPr>
        <w:t xml:space="preserve"> </w:t>
      </w:r>
      <w:r w:rsidR="008B193E" w:rsidRPr="008B193E">
        <w:rPr>
          <w:rFonts w:ascii="Arial" w:hAnsi="Arial" w:cs="Arial"/>
          <w:i/>
          <w:color w:val="1F3864" w:themeColor="accent5" w:themeShade="80"/>
          <w:sz w:val="24"/>
        </w:rPr>
        <w:t>(Rain/snow would probably make people want to move faster towards sheltered areas)</w:t>
      </w:r>
    </w:p>
    <w:p w:rsidR="008B193E" w:rsidRDefault="008B193E" w:rsidP="008B193E">
      <w:pPr>
        <w:pStyle w:val="ListParagraph"/>
        <w:rPr>
          <w:rFonts w:ascii="Arial" w:hAnsi="Arial" w:cs="Arial"/>
          <w:sz w:val="24"/>
        </w:rPr>
      </w:pPr>
    </w:p>
    <w:p w:rsidR="00B737A5" w:rsidRPr="008B193E" w:rsidRDefault="00B662F7" w:rsidP="008B193E">
      <w:pPr>
        <w:pStyle w:val="ListParagraph"/>
        <w:numPr>
          <w:ilvl w:val="0"/>
          <w:numId w:val="8"/>
        </w:numPr>
        <w:rPr>
          <w:rFonts w:ascii="Arial" w:hAnsi="Arial" w:cs="Arial"/>
          <w:sz w:val="24"/>
        </w:rPr>
      </w:pPr>
      <w:r>
        <w:rPr>
          <w:rFonts w:ascii="Arial" w:hAnsi="Arial" w:cs="Arial"/>
          <w:sz w:val="24"/>
        </w:rPr>
        <w:t>To collect data on working days between 10pm-5pm, except solely 10am- midday on Wednesdays as it is a half-day closing in Lampeter.</w:t>
      </w:r>
      <w:r w:rsidR="008B193E">
        <w:rPr>
          <w:rFonts w:ascii="Arial" w:hAnsi="Arial" w:cs="Arial"/>
          <w:sz w:val="24"/>
        </w:rPr>
        <w:t xml:space="preserve"> </w:t>
      </w:r>
      <w:r w:rsidR="008B193E" w:rsidRPr="008B193E">
        <w:rPr>
          <w:rFonts w:ascii="Arial" w:hAnsi="Arial" w:cs="Arial"/>
          <w:i/>
          <w:color w:val="1F3864" w:themeColor="accent5" w:themeShade="80"/>
          <w:sz w:val="24"/>
        </w:rPr>
        <w:t>(We felt the most accurate measurement for Lampeter would be during work days, as people may be more relaxed on weekend, or they may be visitors)</w:t>
      </w:r>
    </w:p>
    <w:p w:rsidR="00B737A5" w:rsidRDefault="00B737A5" w:rsidP="00B737A5">
      <w:pPr>
        <w:pStyle w:val="ListParagraph"/>
        <w:rPr>
          <w:rFonts w:ascii="Arial" w:hAnsi="Arial" w:cs="Arial"/>
          <w:sz w:val="24"/>
        </w:rPr>
      </w:pPr>
    </w:p>
    <w:p w:rsidR="00B737A5" w:rsidRPr="00DF4829" w:rsidRDefault="00B737A5" w:rsidP="00B737A5">
      <w:pPr>
        <w:rPr>
          <w:rFonts w:ascii="Arial" w:hAnsi="Arial" w:cs="Arial"/>
          <w:b/>
          <w:sz w:val="24"/>
          <w:u w:val="single"/>
        </w:rPr>
      </w:pPr>
      <w:r w:rsidRPr="00DF4829">
        <w:rPr>
          <w:rFonts w:ascii="Arial" w:hAnsi="Arial" w:cs="Arial"/>
          <w:b/>
          <w:sz w:val="24"/>
          <w:u w:val="single"/>
        </w:rPr>
        <w:t>Postal Speed Methodology</w:t>
      </w:r>
    </w:p>
    <w:p w:rsidR="00B737A5" w:rsidRPr="008B193E" w:rsidRDefault="00B737A5" w:rsidP="00B737A5">
      <w:pPr>
        <w:pStyle w:val="ListParagraph"/>
        <w:numPr>
          <w:ilvl w:val="0"/>
          <w:numId w:val="9"/>
        </w:numPr>
        <w:rPr>
          <w:rFonts w:ascii="Arial" w:hAnsi="Arial" w:cs="Arial"/>
          <w:sz w:val="24"/>
        </w:rPr>
      </w:pPr>
      <w:r>
        <w:rPr>
          <w:rFonts w:ascii="Arial" w:hAnsi="Arial" w:cs="Arial"/>
          <w:sz w:val="24"/>
        </w:rPr>
        <w:t xml:space="preserve">One person from each group is nominated to go to the Post office counter, with each person from different group </w:t>
      </w:r>
      <w:r w:rsidR="008B193E">
        <w:rPr>
          <w:rFonts w:ascii="Arial" w:hAnsi="Arial" w:cs="Arial"/>
          <w:sz w:val="24"/>
        </w:rPr>
        <w:t xml:space="preserve">going at differing times/days. </w:t>
      </w:r>
      <w:r w:rsidR="008B193E" w:rsidRPr="008B193E">
        <w:rPr>
          <w:rFonts w:ascii="Arial" w:hAnsi="Arial" w:cs="Arial"/>
          <w:i/>
          <w:color w:val="1F3864" w:themeColor="accent5" w:themeShade="80"/>
          <w:sz w:val="24"/>
        </w:rPr>
        <w:t>(We did this to</w:t>
      </w:r>
      <w:r w:rsidRPr="008B193E">
        <w:rPr>
          <w:rFonts w:ascii="Arial" w:hAnsi="Arial" w:cs="Arial"/>
          <w:i/>
          <w:color w:val="1F3864" w:themeColor="accent5" w:themeShade="80"/>
          <w:sz w:val="24"/>
        </w:rPr>
        <w:t xml:space="preserve"> avoid making the postal clerk suspicious</w:t>
      </w:r>
      <w:r w:rsidR="008B193E" w:rsidRPr="008B193E">
        <w:rPr>
          <w:rFonts w:ascii="Arial" w:hAnsi="Arial" w:cs="Arial"/>
          <w:i/>
          <w:color w:val="1F3864" w:themeColor="accent5" w:themeShade="80"/>
          <w:sz w:val="24"/>
        </w:rPr>
        <w:t>)</w:t>
      </w:r>
    </w:p>
    <w:p w:rsidR="008B193E" w:rsidRDefault="008B193E" w:rsidP="008B193E">
      <w:pPr>
        <w:pStyle w:val="ListParagraph"/>
        <w:rPr>
          <w:rFonts w:ascii="Arial" w:hAnsi="Arial" w:cs="Arial"/>
          <w:sz w:val="24"/>
        </w:rPr>
      </w:pPr>
    </w:p>
    <w:p w:rsidR="00A20B16" w:rsidRPr="008B193E" w:rsidRDefault="002F3BF6" w:rsidP="00B737A5">
      <w:pPr>
        <w:pStyle w:val="ListParagraph"/>
        <w:numPr>
          <w:ilvl w:val="0"/>
          <w:numId w:val="9"/>
        </w:numPr>
        <w:rPr>
          <w:rFonts w:ascii="Arial" w:hAnsi="Arial" w:cs="Arial"/>
          <w:sz w:val="24"/>
        </w:rPr>
      </w:pPr>
      <w:r>
        <w:rPr>
          <w:rFonts w:ascii="Arial" w:hAnsi="Arial" w:cs="Arial"/>
          <w:sz w:val="24"/>
        </w:rPr>
        <w:t>A couple of people within the group would time the transaction between</w:t>
      </w:r>
      <w:r w:rsidR="008B193E">
        <w:rPr>
          <w:rFonts w:ascii="Arial" w:hAnsi="Arial" w:cs="Arial"/>
          <w:sz w:val="24"/>
        </w:rPr>
        <w:t xml:space="preserve"> the</w:t>
      </w:r>
      <w:r>
        <w:rPr>
          <w:rFonts w:ascii="Arial" w:hAnsi="Arial" w:cs="Arial"/>
          <w:sz w:val="24"/>
        </w:rPr>
        <w:t xml:space="preserve"> nominated </w:t>
      </w:r>
      <w:r w:rsidR="008B193E">
        <w:rPr>
          <w:rFonts w:ascii="Arial" w:hAnsi="Arial" w:cs="Arial"/>
          <w:sz w:val="24"/>
        </w:rPr>
        <w:t>experimenter</w:t>
      </w:r>
      <w:r>
        <w:rPr>
          <w:rFonts w:ascii="Arial" w:hAnsi="Arial" w:cs="Arial"/>
          <w:sz w:val="24"/>
        </w:rPr>
        <w:t xml:space="preserve"> and postal clerk, with the timer being set off when the nominee placed their hand on the post office counter, signalling the beginning of the transaction. </w:t>
      </w:r>
      <w:r w:rsidR="008B193E" w:rsidRPr="008B193E">
        <w:rPr>
          <w:rFonts w:ascii="Arial" w:hAnsi="Arial" w:cs="Arial"/>
          <w:i/>
          <w:color w:val="1F3864" w:themeColor="accent5" w:themeShade="80"/>
          <w:sz w:val="24"/>
        </w:rPr>
        <w:t>(We did this so that we had a clear signal of when to start timing)</w:t>
      </w:r>
    </w:p>
    <w:p w:rsidR="008B193E" w:rsidRDefault="008B193E" w:rsidP="008B193E">
      <w:pPr>
        <w:pStyle w:val="ListParagraph"/>
        <w:rPr>
          <w:rFonts w:ascii="Arial" w:hAnsi="Arial" w:cs="Arial"/>
          <w:sz w:val="24"/>
        </w:rPr>
      </w:pPr>
    </w:p>
    <w:p w:rsidR="008B193E" w:rsidRPr="008B193E" w:rsidRDefault="002F3BF6" w:rsidP="008B193E">
      <w:pPr>
        <w:pStyle w:val="ListParagraph"/>
        <w:numPr>
          <w:ilvl w:val="0"/>
          <w:numId w:val="9"/>
        </w:numPr>
        <w:rPr>
          <w:rFonts w:ascii="Arial" w:hAnsi="Arial" w:cs="Arial"/>
          <w:sz w:val="24"/>
        </w:rPr>
      </w:pPr>
      <w:r>
        <w:rPr>
          <w:rFonts w:ascii="Arial" w:hAnsi="Arial" w:cs="Arial"/>
          <w:sz w:val="24"/>
        </w:rPr>
        <w:t>Using the same phrase as a standardised instruction, t</w:t>
      </w:r>
      <w:r w:rsidR="008B193E">
        <w:rPr>
          <w:rFonts w:ascii="Arial" w:hAnsi="Arial" w:cs="Arial"/>
          <w:sz w:val="24"/>
        </w:rPr>
        <w:t>he nominees of each group ask</w:t>
      </w:r>
      <w:r>
        <w:rPr>
          <w:rFonts w:ascii="Arial" w:hAnsi="Arial" w:cs="Arial"/>
          <w:sz w:val="24"/>
        </w:rPr>
        <w:t xml:space="preserve"> the postal clerk:</w:t>
      </w:r>
      <w:r w:rsidRPr="008B193E">
        <w:rPr>
          <w:rFonts w:ascii="Arial" w:hAnsi="Arial" w:cs="Arial"/>
          <w:sz w:val="24"/>
        </w:rPr>
        <w:t xml:space="preserve"> “Hi, can I have a second-class stamp please?”  With each nominee presenting a £10 note for payment. </w:t>
      </w:r>
      <w:r w:rsidR="008B193E" w:rsidRPr="008B193E">
        <w:rPr>
          <w:rFonts w:ascii="Arial" w:hAnsi="Arial" w:cs="Arial"/>
          <w:i/>
          <w:color w:val="1F3864" w:themeColor="accent5" w:themeShade="80"/>
          <w:sz w:val="24"/>
        </w:rPr>
        <w:t xml:space="preserve">(We did this so that the length of the phrase was the same, and provided the </w:t>
      </w:r>
      <w:r w:rsidR="008B193E">
        <w:rPr>
          <w:rFonts w:ascii="Arial" w:hAnsi="Arial" w:cs="Arial"/>
          <w:i/>
          <w:color w:val="1F3864" w:themeColor="accent5" w:themeShade="80"/>
          <w:sz w:val="24"/>
        </w:rPr>
        <w:t>£10</w:t>
      </w:r>
      <w:r w:rsidR="008B193E" w:rsidRPr="008B193E">
        <w:rPr>
          <w:rFonts w:ascii="Arial" w:hAnsi="Arial" w:cs="Arial"/>
          <w:i/>
          <w:color w:val="1F3864" w:themeColor="accent5" w:themeShade="80"/>
          <w:sz w:val="24"/>
        </w:rPr>
        <w:t xml:space="preserve"> so that each nominee would receive the same amount of change</w:t>
      </w:r>
      <w:r w:rsidR="00B62525">
        <w:rPr>
          <w:rFonts w:ascii="Arial" w:hAnsi="Arial" w:cs="Arial"/>
          <w:i/>
          <w:color w:val="1F3864" w:themeColor="accent5" w:themeShade="80"/>
          <w:sz w:val="24"/>
        </w:rPr>
        <w:t>.</w:t>
      </w:r>
    </w:p>
    <w:p w:rsidR="008B193E" w:rsidRPr="008B193E" w:rsidRDefault="008B193E" w:rsidP="008B193E">
      <w:pPr>
        <w:pStyle w:val="ListParagraph"/>
        <w:rPr>
          <w:rFonts w:ascii="Arial" w:hAnsi="Arial" w:cs="Arial"/>
          <w:sz w:val="24"/>
        </w:rPr>
      </w:pPr>
    </w:p>
    <w:p w:rsidR="002F3BF6" w:rsidRPr="008B193E" w:rsidRDefault="002F3BF6" w:rsidP="008B193E">
      <w:pPr>
        <w:pStyle w:val="ListParagraph"/>
        <w:numPr>
          <w:ilvl w:val="0"/>
          <w:numId w:val="12"/>
        </w:numPr>
        <w:rPr>
          <w:rFonts w:ascii="Arial" w:hAnsi="Arial" w:cs="Arial"/>
          <w:sz w:val="24"/>
        </w:rPr>
      </w:pPr>
      <w:r w:rsidRPr="008B193E">
        <w:rPr>
          <w:rFonts w:ascii="Arial" w:hAnsi="Arial" w:cs="Arial"/>
          <w:sz w:val="24"/>
        </w:rPr>
        <w:t>The signal that the transaction is over is when the nominee receive both the stamp and the change from the counter in front of them, which is when the timers stop.</w:t>
      </w:r>
      <w:r w:rsidR="008B193E">
        <w:rPr>
          <w:rFonts w:ascii="Arial" w:hAnsi="Arial" w:cs="Arial"/>
          <w:sz w:val="24"/>
        </w:rPr>
        <w:t xml:space="preserve"> </w:t>
      </w:r>
      <w:r w:rsidR="008B193E" w:rsidRPr="008B193E">
        <w:rPr>
          <w:rFonts w:ascii="Arial" w:hAnsi="Arial" w:cs="Arial"/>
          <w:i/>
          <w:color w:val="1F3864" w:themeColor="accent5" w:themeShade="80"/>
          <w:sz w:val="24"/>
        </w:rPr>
        <w:t>(We clarified this as an end point so that all experimenters were clear when to stop the timer, so that we were measuring the same amount of the transaction)</w:t>
      </w:r>
    </w:p>
    <w:p w:rsidR="00B737A5" w:rsidRDefault="00DF4829" w:rsidP="006A3A58">
      <w:pPr>
        <w:jc w:val="center"/>
        <w:rPr>
          <w:rFonts w:ascii="Arial" w:hAnsi="Arial" w:cs="Arial"/>
          <w:b/>
          <w:sz w:val="24"/>
          <w:u w:val="single"/>
        </w:rPr>
      </w:pPr>
      <w:r w:rsidRPr="00DF4829">
        <w:rPr>
          <w:rFonts w:ascii="Arial" w:hAnsi="Arial" w:cs="Arial"/>
          <w:b/>
          <w:sz w:val="24"/>
          <w:u w:val="single"/>
        </w:rPr>
        <w:lastRenderedPageBreak/>
        <w:t>Results</w:t>
      </w:r>
    </w:p>
    <w:p w:rsidR="00F33162" w:rsidRDefault="00F33162" w:rsidP="006A3A58">
      <w:pPr>
        <w:jc w:val="center"/>
        <w:rPr>
          <w:rFonts w:ascii="Arial" w:hAnsi="Arial" w:cs="Arial"/>
          <w:b/>
          <w:sz w:val="24"/>
          <w:u w:val="single"/>
        </w:rPr>
      </w:pPr>
    </w:p>
    <w:p w:rsidR="00DF4829" w:rsidRPr="00F33162" w:rsidRDefault="00F33162" w:rsidP="00F33162">
      <w:pPr>
        <w:jc w:val="center"/>
        <w:rPr>
          <w:rFonts w:ascii="Arial" w:hAnsi="Arial" w:cs="Arial"/>
          <w:b/>
          <w:color w:val="FF0000"/>
          <w:sz w:val="24"/>
          <w:u w:val="single"/>
        </w:rPr>
      </w:pPr>
      <w:r w:rsidRPr="00F33162">
        <w:rPr>
          <w:rFonts w:ascii="Arial" w:hAnsi="Arial" w:cs="Arial"/>
          <w:b/>
          <w:color w:val="FF0000"/>
          <w:sz w:val="24"/>
          <w:u w:val="single"/>
        </w:rPr>
        <w:t>Table 1</w:t>
      </w:r>
    </w:p>
    <w:p w:rsidR="00DF4829" w:rsidRPr="00DF4829" w:rsidRDefault="00DF4829" w:rsidP="00DF4829">
      <w:pPr>
        <w:jc w:val="center"/>
        <w:rPr>
          <w:rFonts w:ascii="Arial" w:eastAsia="Calibri" w:hAnsi="Arial" w:cs="Arial"/>
          <w:b/>
          <w:bCs/>
          <w:sz w:val="24"/>
          <w:szCs w:val="24"/>
          <w:u w:val="single"/>
        </w:rPr>
      </w:pPr>
      <w:r w:rsidRPr="00DF4829">
        <w:rPr>
          <w:rFonts w:ascii="Arial" w:eastAsia="Calibri" w:hAnsi="Arial" w:cs="Arial"/>
          <w:b/>
          <w:bCs/>
          <w:sz w:val="24"/>
          <w:szCs w:val="24"/>
          <w:u w:val="single"/>
        </w:rPr>
        <w:t xml:space="preserve">A table to show the average Walking speed in Lampeter, ranked </w:t>
      </w:r>
      <w:r w:rsidR="00EC2CFE">
        <w:rPr>
          <w:rFonts w:ascii="Arial" w:eastAsia="Calibri" w:hAnsi="Arial" w:cs="Arial"/>
          <w:b/>
          <w:bCs/>
          <w:sz w:val="24"/>
          <w:szCs w:val="24"/>
          <w:u w:val="single"/>
        </w:rPr>
        <w:t xml:space="preserve">in </w:t>
      </w:r>
      <w:r w:rsidRPr="00DF4829">
        <w:rPr>
          <w:rFonts w:ascii="Arial" w:eastAsia="Calibri" w:hAnsi="Arial" w:cs="Arial"/>
          <w:b/>
          <w:bCs/>
          <w:sz w:val="24"/>
          <w:szCs w:val="24"/>
          <w:u w:val="single"/>
        </w:rPr>
        <w:t xml:space="preserve">amongst the Walking speed recorded in 31 other countries, by Levine &amp; </w:t>
      </w:r>
      <w:proofErr w:type="spellStart"/>
      <w:r w:rsidRPr="00DF4829">
        <w:rPr>
          <w:rFonts w:ascii="Arial" w:eastAsia="Calibri" w:hAnsi="Arial" w:cs="Arial"/>
          <w:b/>
          <w:bCs/>
          <w:sz w:val="24"/>
          <w:szCs w:val="24"/>
          <w:u w:val="single"/>
        </w:rPr>
        <w:t>Norenzayan</w:t>
      </w:r>
      <w:proofErr w:type="spellEnd"/>
      <w:r w:rsidRPr="00DF4829">
        <w:rPr>
          <w:rFonts w:ascii="Arial" w:eastAsia="Calibri" w:hAnsi="Arial" w:cs="Arial"/>
          <w:b/>
          <w:bCs/>
          <w:sz w:val="24"/>
          <w:szCs w:val="24"/>
          <w:u w:val="single"/>
        </w:rPr>
        <w:t xml:space="preserve"> (1999)</w:t>
      </w:r>
    </w:p>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 xml:space="preserve"> </w:t>
      </w:r>
    </w:p>
    <w:tbl>
      <w:tblPr>
        <w:tblW w:w="3394"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8"/>
        <w:gridCol w:w="1976"/>
        <w:gridCol w:w="850"/>
      </w:tblGrid>
      <w:tr w:rsidR="00DF4829" w:rsidRPr="00DF4829" w:rsidTr="00676D35">
        <w:trPr>
          <w:jc w:val="center"/>
        </w:trPr>
        <w:tc>
          <w:tcPr>
            <w:tcW w:w="568" w:type="dxa"/>
            <w:tcBorders>
              <w:top w:val="single" w:sz="6" w:space="0" w:color="auto"/>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w:t>
            </w:r>
          </w:p>
        </w:tc>
        <w:tc>
          <w:tcPr>
            <w:tcW w:w="1976" w:type="dxa"/>
            <w:tcBorders>
              <w:top w:val="single" w:sz="6" w:space="0" w:color="auto"/>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Ireland  </w:t>
            </w:r>
          </w:p>
        </w:tc>
        <w:tc>
          <w:tcPr>
            <w:tcW w:w="850" w:type="dxa"/>
            <w:tcBorders>
              <w:top w:val="single" w:sz="6" w:space="0" w:color="auto"/>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11.13 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Netherlands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11.45 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3</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Switzerland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11.80 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4</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England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12.00 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5</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Germany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12.01 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6</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United States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12.03 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7</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Japan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12.11 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8</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France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12.34 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9</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Kenya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12.58 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10</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Italy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12.75 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11</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Canada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12.86 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Poland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12.90 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Sweden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12.92 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Hong Kong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13.10 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Greece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13.10 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16</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Costa Rica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13.33 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17</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Mexico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13.56 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18</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Taiwan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13.58 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b/>
                <w:color w:val="FF0000"/>
                <w:sz w:val="24"/>
                <w:szCs w:val="24"/>
                <w:lang w:eastAsia="en-GB"/>
              </w:rPr>
            </w:pPr>
            <w:r w:rsidRPr="00DF4829">
              <w:rPr>
                <w:rFonts w:ascii="Arial" w:eastAsia="Times New Roman" w:hAnsi="Arial" w:cs="Arial"/>
                <w:b/>
                <w:color w:val="FF0000"/>
                <w:sz w:val="24"/>
                <w:szCs w:val="24"/>
                <w:lang w:eastAsia="en-GB"/>
              </w:rPr>
              <w:t>19</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b/>
                <w:color w:val="FF0000"/>
                <w:sz w:val="24"/>
                <w:szCs w:val="24"/>
                <w:lang w:eastAsia="en-GB"/>
              </w:rPr>
            </w:pPr>
            <w:r w:rsidRPr="00DF4829">
              <w:rPr>
                <w:rFonts w:ascii="Arial" w:eastAsia="Times New Roman" w:hAnsi="Arial" w:cs="Arial"/>
                <w:b/>
                <w:color w:val="FF0000"/>
                <w:sz w:val="24"/>
                <w:szCs w:val="24"/>
                <w:lang w:eastAsia="en-GB"/>
              </w:rPr>
              <w:t>LAMPETER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b/>
                <w:color w:val="FF0000"/>
                <w:sz w:val="24"/>
                <w:szCs w:val="24"/>
                <w:lang w:eastAsia="en-GB"/>
              </w:rPr>
            </w:pPr>
            <w:r w:rsidRPr="00DF4829">
              <w:rPr>
                <w:rFonts w:ascii="Arial" w:eastAsia="Times New Roman" w:hAnsi="Arial" w:cs="Arial"/>
                <w:b/>
                <w:color w:val="FF0000"/>
                <w:sz w:val="24"/>
                <w:szCs w:val="24"/>
                <w:lang w:eastAsia="en-GB"/>
              </w:rPr>
              <w:t>13.67 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20</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Hungary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13.75 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21</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South Korea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13.76 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22</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Czech Republic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13.80 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p>
        </w:tc>
        <w:tc>
          <w:tcPr>
            <w:tcW w:w="1976" w:type="dxa"/>
            <w:tcBorders>
              <w:top w:val="nil"/>
              <w:left w:val="single" w:sz="6" w:space="0" w:color="auto"/>
              <w:bottom w:val="single" w:sz="6" w:space="0" w:color="auto"/>
              <w:right w:val="single" w:sz="6" w:space="0" w:color="auto"/>
            </w:tcBorders>
            <w:shd w:val="clear" w:color="auto" w:fill="auto"/>
          </w:tcPr>
          <w:p w:rsidR="00DF4829" w:rsidRPr="00DF4829" w:rsidRDefault="00DF4829" w:rsidP="00DF4829">
            <w:pPr>
              <w:spacing w:after="0" w:line="240" w:lineRule="auto"/>
              <w:textAlignment w:val="baseline"/>
              <w:rPr>
                <w:rFonts w:ascii="Arial" w:eastAsia="Times New Roman" w:hAnsi="Arial" w:cs="Arial"/>
                <w:sz w:val="24"/>
                <w:szCs w:val="24"/>
                <w:lang w:eastAsia="en-GB"/>
              </w:rPr>
            </w:pPr>
          </w:p>
        </w:tc>
        <w:tc>
          <w:tcPr>
            <w:tcW w:w="850" w:type="dxa"/>
            <w:tcBorders>
              <w:top w:val="nil"/>
              <w:left w:val="nil"/>
              <w:bottom w:val="single" w:sz="6" w:space="0" w:color="auto"/>
              <w:right w:val="single" w:sz="6" w:space="0" w:color="auto"/>
            </w:tcBorders>
            <w:shd w:val="clear" w:color="auto" w:fill="auto"/>
          </w:tcPr>
          <w:p w:rsidR="00DF4829" w:rsidRPr="00DF4829" w:rsidRDefault="00DF4829" w:rsidP="00DF4829">
            <w:pPr>
              <w:spacing w:after="0" w:line="240" w:lineRule="auto"/>
              <w:textAlignment w:val="baseline"/>
              <w:rPr>
                <w:rFonts w:ascii="Arial" w:eastAsia="Times New Roman" w:hAnsi="Arial" w:cs="Arial"/>
                <w:sz w:val="24"/>
                <w:szCs w:val="24"/>
                <w:lang w:eastAsia="en-GB"/>
              </w:rPr>
            </w:pP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23</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El Salvador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14.04 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24</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Austria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14.08 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25</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China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14.26 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26</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Singapore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14.75 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27</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Indonesia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14.82 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28</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Bulgaria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15.57 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29</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Jordan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15.79 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30</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Syria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15.95 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31</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Romania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16.72 </w:t>
            </w:r>
          </w:p>
        </w:tc>
      </w:tr>
      <w:tr w:rsidR="00DF4829" w:rsidRPr="00DF4829" w:rsidTr="00676D35">
        <w:trPr>
          <w:jc w:val="center"/>
        </w:trPr>
        <w:tc>
          <w:tcPr>
            <w:tcW w:w="568" w:type="dxa"/>
            <w:tcBorders>
              <w:top w:val="nil"/>
              <w:left w:val="single" w:sz="6" w:space="0" w:color="auto"/>
              <w:bottom w:val="single" w:sz="6" w:space="0" w:color="auto"/>
              <w:right w:val="single" w:sz="6" w:space="0" w:color="auto"/>
            </w:tcBorders>
          </w:tcPr>
          <w:p w:rsidR="00DF4829" w:rsidRPr="00DF4829" w:rsidRDefault="00DF4829" w:rsidP="00676D35">
            <w:pPr>
              <w:spacing w:after="0" w:line="240" w:lineRule="auto"/>
              <w:jc w:val="center"/>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32</w:t>
            </w:r>
          </w:p>
        </w:tc>
        <w:tc>
          <w:tcPr>
            <w:tcW w:w="1976" w:type="dxa"/>
            <w:tcBorders>
              <w:top w:val="nil"/>
              <w:left w:val="single" w:sz="6" w:space="0" w:color="auto"/>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Brazil  </w:t>
            </w:r>
          </w:p>
        </w:tc>
        <w:tc>
          <w:tcPr>
            <w:tcW w:w="850" w:type="dxa"/>
            <w:tcBorders>
              <w:top w:val="nil"/>
              <w:left w:val="nil"/>
              <w:bottom w:val="single" w:sz="6" w:space="0" w:color="auto"/>
              <w:right w:val="single" w:sz="6" w:space="0" w:color="auto"/>
            </w:tcBorders>
            <w:shd w:val="clear" w:color="auto" w:fill="auto"/>
            <w:hideMark/>
          </w:tcPr>
          <w:p w:rsidR="00DF4829" w:rsidRPr="00DF4829" w:rsidRDefault="00DF4829" w:rsidP="00DF4829">
            <w:pPr>
              <w:spacing w:after="0" w:line="240" w:lineRule="auto"/>
              <w:textAlignment w:val="baseline"/>
              <w:rPr>
                <w:rFonts w:ascii="Arial" w:eastAsia="Times New Roman" w:hAnsi="Arial" w:cs="Arial"/>
                <w:sz w:val="24"/>
                <w:szCs w:val="24"/>
                <w:lang w:eastAsia="en-GB"/>
              </w:rPr>
            </w:pPr>
            <w:r w:rsidRPr="00DF4829">
              <w:rPr>
                <w:rFonts w:ascii="Arial" w:eastAsia="Times New Roman" w:hAnsi="Arial" w:cs="Arial"/>
                <w:sz w:val="24"/>
                <w:szCs w:val="24"/>
                <w:lang w:eastAsia="en-GB"/>
              </w:rPr>
              <w:t>16.76 </w:t>
            </w:r>
          </w:p>
        </w:tc>
      </w:tr>
    </w:tbl>
    <w:p w:rsidR="00086581" w:rsidRPr="00D62D99" w:rsidRDefault="00086581" w:rsidP="00D62D99">
      <w:pPr>
        <w:spacing w:after="0" w:line="240" w:lineRule="auto"/>
        <w:textAlignment w:val="baseline"/>
        <w:rPr>
          <w:rFonts w:ascii="Segoe UI" w:eastAsia="Times New Roman" w:hAnsi="Segoe UI" w:cs="Segoe UI"/>
          <w:sz w:val="18"/>
          <w:szCs w:val="18"/>
          <w:lang w:eastAsia="en-GB"/>
        </w:rPr>
      </w:pPr>
    </w:p>
    <w:p w:rsidR="00D62D99" w:rsidRDefault="00D62D99" w:rsidP="00F33162">
      <w:pPr>
        <w:jc w:val="center"/>
        <w:rPr>
          <w:rFonts w:ascii="Arial" w:hAnsi="Arial" w:cs="Arial"/>
          <w:b/>
          <w:color w:val="FF0000"/>
          <w:sz w:val="24"/>
          <w:u w:val="single"/>
        </w:rPr>
      </w:pPr>
    </w:p>
    <w:p w:rsidR="00D62D99" w:rsidRDefault="00D62D99" w:rsidP="00F33162">
      <w:pPr>
        <w:jc w:val="center"/>
        <w:rPr>
          <w:rFonts w:ascii="Arial" w:hAnsi="Arial" w:cs="Arial"/>
          <w:b/>
          <w:color w:val="FF0000"/>
          <w:sz w:val="24"/>
          <w:u w:val="single"/>
        </w:rPr>
      </w:pPr>
    </w:p>
    <w:p w:rsidR="00F33162" w:rsidRPr="00F33162" w:rsidRDefault="00F33162" w:rsidP="00F33162">
      <w:pPr>
        <w:jc w:val="center"/>
        <w:rPr>
          <w:rFonts w:ascii="Arial" w:hAnsi="Arial" w:cs="Arial"/>
          <w:b/>
          <w:color w:val="FF0000"/>
          <w:sz w:val="24"/>
          <w:u w:val="single"/>
        </w:rPr>
      </w:pPr>
      <w:r w:rsidRPr="00F33162">
        <w:rPr>
          <w:rFonts w:ascii="Arial" w:hAnsi="Arial" w:cs="Arial"/>
          <w:b/>
          <w:color w:val="FF0000"/>
          <w:sz w:val="24"/>
          <w:u w:val="single"/>
        </w:rPr>
        <w:lastRenderedPageBreak/>
        <w:t>Table 2</w:t>
      </w:r>
    </w:p>
    <w:p w:rsidR="00DF4829" w:rsidRPr="00DF4829" w:rsidRDefault="00DF4829" w:rsidP="00DF4829">
      <w:pPr>
        <w:jc w:val="center"/>
        <w:rPr>
          <w:rFonts w:ascii="Arial" w:eastAsia="Calibri" w:hAnsi="Arial" w:cs="Arial"/>
          <w:b/>
          <w:sz w:val="24"/>
          <w:szCs w:val="28"/>
          <w:u w:val="single"/>
        </w:rPr>
      </w:pPr>
      <w:bookmarkStart w:id="1" w:name="_Hlk33950074"/>
      <w:r w:rsidRPr="00DF4829">
        <w:rPr>
          <w:rFonts w:ascii="Arial" w:eastAsia="Calibri" w:hAnsi="Arial" w:cs="Arial"/>
          <w:b/>
          <w:sz w:val="24"/>
          <w:szCs w:val="28"/>
          <w:u w:val="single"/>
        </w:rPr>
        <w:t xml:space="preserve">A table to show the average Walking speed in Lampeter, </w:t>
      </w:r>
      <w:r w:rsidR="006A3A58">
        <w:rPr>
          <w:rFonts w:ascii="Arial" w:eastAsia="Calibri" w:hAnsi="Arial" w:cs="Arial"/>
          <w:b/>
          <w:sz w:val="24"/>
          <w:szCs w:val="28"/>
          <w:u w:val="single"/>
        </w:rPr>
        <w:t xml:space="preserve">ranked </w:t>
      </w:r>
      <w:r w:rsidR="00EC2CFE">
        <w:rPr>
          <w:rFonts w:ascii="Arial" w:eastAsia="Calibri" w:hAnsi="Arial" w:cs="Arial"/>
          <w:b/>
          <w:sz w:val="24"/>
          <w:szCs w:val="28"/>
          <w:u w:val="single"/>
        </w:rPr>
        <w:t xml:space="preserve">in </w:t>
      </w:r>
      <w:r w:rsidRPr="00DF4829">
        <w:rPr>
          <w:rFonts w:ascii="Arial" w:eastAsia="Calibri" w:hAnsi="Arial" w:cs="Arial"/>
          <w:b/>
          <w:sz w:val="24"/>
          <w:szCs w:val="28"/>
          <w:u w:val="single"/>
        </w:rPr>
        <w:t xml:space="preserve">amongst the Walking speed </w:t>
      </w:r>
      <w:r w:rsidR="00D62D99">
        <w:rPr>
          <w:rFonts w:ascii="Arial" w:eastAsia="Calibri" w:hAnsi="Arial" w:cs="Arial"/>
          <w:b/>
          <w:sz w:val="24"/>
          <w:szCs w:val="28"/>
          <w:u w:val="single"/>
        </w:rPr>
        <w:t>recorded in 32</w:t>
      </w:r>
      <w:r w:rsidR="00EC2CFE">
        <w:rPr>
          <w:rFonts w:ascii="Arial" w:eastAsia="Calibri" w:hAnsi="Arial" w:cs="Arial"/>
          <w:b/>
          <w:sz w:val="24"/>
          <w:szCs w:val="28"/>
          <w:u w:val="single"/>
        </w:rPr>
        <w:t xml:space="preserve"> countries,</w:t>
      </w:r>
      <w:r w:rsidRPr="00DF4829">
        <w:rPr>
          <w:rFonts w:ascii="Arial" w:eastAsia="Calibri" w:hAnsi="Arial" w:cs="Arial"/>
          <w:b/>
          <w:sz w:val="24"/>
          <w:szCs w:val="28"/>
          <w:u w:val="single"/>
        </w:rPr>
        <w:t xml:space="preserve"> by Wiseman (2006)</w:t>
      </w:r>
    </w:p>
    <w:p w:rsidR="00DF4829" w:rsidRPr="00DF4829" w:rsidRDefault="00DF4829" w:rsidP="00DF4829">
      <w:pPr>
        <w:jc w:val="center"/>
        <w:rPr>
          <w:rFonts w:ascii="Arial" w:eastAsia="Calibri" w:hAnsi="Arial" w:cs="Arial"/>
          <w:sz w:val="24"/>
          <w:szCs w:val="24"/>
          <w:u w:val="single"/>
        </w:rPr>
      </w:pPr>
    </w:p>
    <w:tbl>
      <w:tblPr>
        <w:tblStyle w:val="TableGrid1"/>
        <w:tblW w:w="4004" w:type="dxa"/>
        <w:jc w:val="center"/>
        <w:tblLook w:val="04A0" w:firstRow="1" w:lastRow="0" w:firstColumn="1" w:lastColumn="0" w:noHBand="0" w:noVBand="1"/>
      </w:tblPr>
      <w:tblGrid>
        <w:gridCol w:w="483"/>
        <w:gridCol w:w="2631"/>
        <w:gridCol w:w="890"/>
      </w:tblGrid>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Singapore (Singapore)</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10.55</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Denmark (Copenhagen)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10.82</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3</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Spain (Madrid)</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10.89</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4</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China (Guangzhou)</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10.94</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5</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Ireland (Dublin)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11.03</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6</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Brazil (Curitiba)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11.13</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7</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Germany (Berlin)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11.16</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8</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USA (New York)</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12.00</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9</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Netherlands (Utrecht)</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12.04</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10</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Austria (Vienna)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12.06</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p>
        </w:tc>
        <w:tc>
          <w:tcPr>
            <w:tcW w:w="2631" w:type="dxa"/>
          </w:tcPr>
          <w:p w:rsidR="00DF4829" w:rsidRPr="00DF4829" w:rsidRDefault="00DF4829" w:rsidP="00DF4829">
            <w:pPr>
              <w:rPr>
                <w:rFonts w:ascii="Arial" w:eastAsia="Calibri" w:hAnsi="Arial" w:cs="Arial"/>
                <w:sz w:val="24"/>
                <w:szCs w:val="24"/>
              </w:rPr>
            </w:pPr>
          </w:p>
        </w:tc>
        <w:tc>
          <w:tcPr>
            <w:tcW w:w="890" w:type="dxa"/>
          </w:tcPr>
          <w:p w:rsidR="00DF4829" w:rsidRPr="00DF4829" w:rsidRDefault="00DF4829" w:rsidP="00DF4829">
            <w:pPr>
              <w:jc w:val="center"/>
              <w:rPr>
                <w:rFonts w:ascii="Arial" w:eastAsia="Calibri" w:hAnsi="Arial" w:cs="Arial"/>
                <w:sz w:val="24"/>
                <w:szCs w:val="24"/>
              </w:rPr>
            </w:pP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11</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Poland (Warsaw)</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12.07</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United Kingdom (London)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12.17</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13</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Croatia (Zagreb)</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12.20</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Czech Republic (Prague)</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12.35</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15</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New Zealand (Wellington)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12.62</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16</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France (Paris)</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12.65</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17</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Sweden (Stockholm)</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12.75</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18</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Slovenia (Ljubljana)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12.76</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19</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Japan (Tokyo)</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12.83</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b/>
                <w:color w:val="FF0000"/>
                <w:sz w:val="24"/>
                <w:szCs w:val="24"/>
              </w:rPr>
            </w:pPr>
            <w:r w:rsidRPr="00DF4829">
              <w:rPr>
                <w:rFonts w:ascii="Arial" w:eastAsia="Calibri" w:hAnsi="Arial" w:cs="Arial"/>
                <w:b/>
                <w:color w:val="FF0000"/>
                <w:sz w:val="24"/>
                <w:szCs w:val="24"/>
              </w:rPr>
              <w:t>20</w:t>
            </w:r>
          </w:p>
        </w:tc>
        <w:tc>
          <w:tcPr>
            <w:tcW w:w="2631" w:type="dxa"/>
          </w:tcPr>
          <w:p w:rsidR="00DF4829" w:rsidRPr="00DF4829" w:rsidRDefault="00DF4829" w:rsidP="00DF4829">
            <w:pPr>
              <w:rPr>
                <w:rFonts w:ascii="Arial" w:eastAsia="Calibri" w:hAnsi="Arial" w:cs="Arial"/>
                <w:b/>
                <w:color w:val="FF0000"/>
                <w:sz w:val="24"/>
                <w:szCs w:val="24"/>
              </w:rPr>
            </w:pPr>
            <w:r w:rsidRPr="00DF4829">
              <w:rPr>
                <w:rFonts w:ascii="Arial" w:eastAsia="Calibri" w:hAnsi="Arial" w:cs="Arial"/>
                <w:b/>
                <w:color w:val="FF0000"/>
                <w:sz w:val="24"/>
                <w:szCs w:val="24"/>
              </w:rPr>
              <w:t>WALES (LAMPETER)</w:t>
            </w:r>
          </w:p>
        </w:tc>
        <w:tc>
          <w:tcPr>
            <w:tcW w:w="890" w:type="dxa"/>
          </w:tcPr>
          <w:p w:rsidR="00DF4829" w:rsidRPr="00DF4829" w:rsidRDefault="00DF4829" w:rsidP="00DF4829">
            <w:pPr>
              <w:jc w:val="center"/>
              <w:rPr>
                <w:rFonts w:ascii="Arial" w:eastAsia="Calibri" w:hAnsi="Arial" w:cs="Arial"/>
                <w:b/>
                <w:color w:val="FF0000"/>
                <w:sz w:val="24"/>
                <w:szCs w:val="24"/>
              </w:rPr>
            </w:pPr>
            <w:r w:rsidRPr="00DF4829">
              <w:rPr>
                <w:rFonts w:ascii="Arial" w:eastAsia="Calibri" w:hAnsi="Arial" w:cs="Arial"/>
                <w:b/>
                <w:color w:val="FF0000"/>
                <w:sz w:val="24"/>
                <w:szCs w:val="24"/>
              </w:rPr>
              <w:t>13.67</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21</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Canada (Ottawa)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13.72</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22</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Zimbabwe (Harare)</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13.92</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23</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Bulgaria (Sofia)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13.96</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p>
        </w:tc>
        <w:tc>
          <w:tcPr>
            <w:tcW w:w="2631" w:type="dxa"/>
          </w:tcPr>
          <w:p w:rsidR="00DF4829" w:rsidRPr="00DF4829" w:rsidRDefault="00DF4829" w:rsidP="00DF4829">
            <w:pPr>
              <w:rPr>
                <w:rFonts w:ascii="Arial" w:eastAsia="Calibri" w:hAnsi="Arial" w:cs="Arial"/>
                <w:sz w:val="24"/>
                <w:szCs w:val="24"/>
              </w:rPr>
            </w:pPr>
          </w:p>
        </w:tc>
        <w:tc>
          <w:tcPr>
            <w:tcW w:w="890" w:type="dxa"/>
          </w:tcPr>
          <w:p w:rsidR="00DF4829" w:rsidRPr="00DF4829" w:rsidRDefault="00DF4829" w:rsidP="00DF4829">
            <w:pPr>
              <w:jc w:val="center"/>
              <w:rPr>
                <w:rFonts w:ascii="Arial" w:eastAsia="Calibri" w:hAnsi="Arial" w:cs="Arial"/>
                <w:sz w:val="24"/>
                <w:szCs w:val="24"/>
              </w:rPr>
            </w:pP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24</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Taiwan (Taipei)</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14.00</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25</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Egypt (Cairo)</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14.18</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26</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Yemen (Sana’a)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14.29</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27</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Romania (Bucharest)</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14.36</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28</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United Arab Emirates (Dubai)</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14.64</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29</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Syria (Damascus)</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14.94</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30</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Jordan (Amman)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15.95</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31</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Switzerland (Bern)</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17.37</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32</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Bahrain (Manama)</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17.69</w:t>
            </w:r>
          </w:p>
        </w:tc>
      </w:tr>
      <w:tr w:rsidR="00DF4829" w:rsidRPr="00DF4829" w:rsidTr="00676D35">
        <w:trPr>
          <w:jc w:val="center"/>
        </w:trPr>
        <w:tc>
          <w:tcPr>
            <w:tcW w:w="483"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33</w:t>
            </w:r>
          </w:p>
        </w:tc>
        <w:tc>
          <w:tcPr>
            <w:tcW w:w="2631" w:type="dxa"/>
          </w:tcPr>
          <w:p w:rsidR="00DF4829" w:rsidRPr="00DF4829" w:rsidRDefault="00DF4829" w:rsidP="00DF4829">
            <w:pPr>
              <w:rPr>
                <w:rFonts w:ascii="Arial" w:eastAsia="Calibri" w:hAnsi="Arial" w:cs="Arial"/>
                <w:sz w:val="24"/>
                <w:szCs w:val="24"/>
              </w:rPr>
            </w:pPr>
            <w:r w:rsidRPr="00DF4829">
              <w:rPr>
                <w:rFonts w:ascii="Arial" w:eastAsia="Calibri" w:hAnsi="Arial" w:cs="Arial"/>
                <w:sz w:val="24"/>
                <w:szCs w:val="24"/>
              </w:rPr>
              <w:t>Malawi (Blantyre)</w:t>
            </w:r>
          </w:p>
        </w:tc>
        <w:tc>
          <w:tcPr>
            <w:tcW w:w="890" w:type="dxa"/>
          </w:tcPr>
          <w:p w:rsidR="00DF4829" w:rsidRPr="00DF4829" w:rsidRDefault="00DF4829" w:rsidP="00DF4829">
            <w:pPr>
              <w:jc w:val="center"/>
              <w:rPr>
                <w:rFonts w:ascii="Arial" w:eastAsia="Calibri" w:hAnsi="Arial" w:cs="Arial"/>
                <w:sz w:val="24"/>
                <w:szCs w:val="24"/>
              </w:rPr>
            </w:pPr>
            <w:r w:rsidRPr="00DF4829">
              <w:rPr>
                <w:rFonts w:ascii="Arial" w:eastAsia="Calibri" w:hAnsi="Arial" w:cs="Arial"/>
                <w:sz w:val="24"/>
                <w:szCs w:val="24"/>
              </w:rPr>
              <w:t>31.60</w:t>
            </w:r>
          </w:p>
        </w:tc>
      </w:tr>
      <w:bookmarkEnd w:id="1"/>
    </w:tbl>
    <w:p w:rsidR="00086581" w:rsidRDefault="00086581"/>
    <w:p w:rsidR="00086581" w:rsidRDefault="00086581"/>
    <w:p w:rsidR="00086581" w:rsidRPr="00F33162" w:rsidRDefault="00F33162" w:rsidP="00F33162">
      <w:pPr>
        <w:jc w:val="center"/>
        <w:rPr>
          <w:rFonts w:ascii="Arial" w:hAnsi="Arial" w:cs="Arial"/>
          <w:b/>
          <w:color w:val="FF0000"/>
          <w:sz w:val="24"/>
          <w:u w:val="single"/>
        </w:rPr>
      </w:pPr>
      <w:r w:rsidRPr="00F33162">
        <w:rPr>
          <w:rFonts w:ascii="Arial" w:hAnsi="Arial" w:cs="Arial"/>
          <w:b/>
          <w:color w:val="FF0000"/>
          <w:sz w:val="24"/>
          <w:u w:val="single"/>
        </w:rPr>
        <w:lastRenderedPageBreak/>
        <w:t>Table 3</w:t>
      </w:r>
    </w:p>
    <w:p w:rsidR="00D54C9C" w:rsidRPr="00D54C9C" w:rsidRDefault="00D54C9C" w:rsidP="00D54C9C">
      <w:pPr>
        <w:jc w:val="center"/>
        <w:rPr>
          <w:rFonts w:ascii="Arial" w:eastAsia="Calibri" w:hAnsi="Arial" w:cs="Arial"/>
          <w:b/>
          <w:bCs/>
          <w:sz w:val="24"/>
          <w:szCs w:val="24"/>
          <w:u w:val="single"/>
        </w:rPr>
      </w:pPr>
      <w:r w:rsidRPr="00D54C9C">
        <w:rPr>
          <w:rFonts w:ascii="Arial" w:eastAsia="Calibri" w:hAnsi="Arial" w:cs="Arial"/>
          <w:b/>
          <w:bCs/>
          <w:sz w:val="24"/>
          <w:szCs w:val="24"/>
          <w:u w:val="single"/>
        </w:rPr>
        <w:t xml:space="preserve">A table to show the average </w:t>
      </w:r>
      <w:r w:rsidR="006A3A58">
        <w:rPr>
          <w:rFonts w:ascii="Arial" w:eastAsia="Calibri" w:hAnsi="Arial" w:cs="Arial"/>
          <w:b/>
          <w:bCs/>
          <w:sz w:val="24"/>
          <w:szCs w:val="24"/>
          <w:u w:val="single"/>
        </w:rPr>
        <w:t>postal speed in Lampeter, ranked</w:t>
      </w:r>
      <w:r w:rsidRPr="00D54C9C">
        <w:rPr>
          <w:rFonts w:ascii="Arial" w:eastAsia="Calibri" w:hAnsi="Arial" w:cs="Arial"/>
          <w:b/>
          <w:bCs/>
          <w:sz w:val="24"/>
          <w:szCs w:val="24"/>
          <w:u w:val="single"/>
        </w:rPr>
        <w:t xml:space="preserve"> </w:t>
      </w:r>
      <w:r w:rsidR="00EC2CFE">
        <w:rPr>
          <w:rFonts w:ascii="Arial" w:eastAsia="Calibri" w:hAnsi="Arial" w:cs="Arial"/>
          <w:b/>
          <w:bCs/>
          <w:sz w:val="24"/>
          <w:szCs w:val="24"/>
          <w:u w:val="single"/>
        </w:rPr>
        <w:t xml:space="preserve">in </w:t>
      </w:r>
      <w:r w:rsidRPr="00D54C9C">
        <w:rPr>
          <w:rFonts w:ascii="Arial" w:eastAsia="Calibri" w:hAnsi="Arial" w:cs="Arial"/>
          <w:b/>
          <w:bCs/>
          <w:sz w:val="24"/>
          <w:szCs w:val="24"/>
          <w:u w:val="single"/>
        </w:rPr>
        <w:t>amongst</w:t>
      </w:r>
      <w:r w:rsidR="006A3A58">
        <w:rPr>
          <w:rFonts w:ascii="Arial" w:eastAsia="Calibri" w:hAnsi="Arial" w:cs="Arial"/>
          <w:b/>
          <w:bCs/>
          <w:sz w:val="24"/>
          <w:szCs w:val="24"/>
          <w:u w:val="single"/>
        </w:rPr>
        <w:t xml:space="preserve"> the postal speed </w:t>
      </w:r>
      <w:r w:rsidR="00EC2CFE">
        <w:rPr>
          <w:rFonts w:ascii="Arial" w:eastAsia="Calibri" w:hAnsi="Arial" w:cs="Arial"/>
          <w:b/>
          <w:bCs/>
          <w:sz w:val="24"/>
          <w:szCs w:val="24"/>
          <w:u w:val="single"/>
        </w:rPr>
        <w:t>recorded in</w:t>
      </w:r>
      <w:r w:rsidR="006A3A58">
        <w:rPr>
          <w:rFonts w:ascii="Arial" w:eastAsia="Calibri" w:hAnsi="Arial" w:cs="Arial"/>
          <w:b/>
          <w:bCs/>
          <w:sz w:val="24"/>
          <w:szCs w:val="24"/>
          <w:u w:val="single"/>
        </w:rPr>
        <w:t xml:space="preserve"> </w:t>
      </w:r>
      <w:r w:rsidRPr="00D54C9C">
        <w:rPr>
          <w:rFonts w:ascii="Arial" w:eastAsia="Calibri" w:hAnsi="Arial" w:cs="Arial"/>
          <w:b/>
          <w:bCs/>
          <w:sz w:val="24"/>
          <w:szCs w:val="24"/>
          <w:u w:val="single"/>
        </w:rPr>
        <w:t>31 other countries</w:t>
      </w:r>
    </w:p>
    <w:p w:rsidR="00D54C9C" w:rsidRPr="00D54C9C" w:rsidRDefault="00D54C9C" w:rsidP="00D54C9C">
      <w:pPr>
        <w:rPr>
          <w:rFonts w:ascii="Arial" w:eastAsia="Calibri" w:hAnsi="Arial" w:cs="Arial"/>
          <w:b/>
          <w:bCs/>
          <w:sz w:val="24"/>
          <w:szCs w:val="24"/>
        </w:rPr>
      </w:pPr>
    </w:p>
    <w:tbl>
      <w:tblPr>
        <w:tblStyle w:val="TableGrid"/>
        <w:tblW w:w="3544" w:type="dxa"/>
        <w:jc w:val="center"/>
        <w:tblLook w:val="04A0" w:firstRow="1" w:lastRow="0" w:firstColumn="1" w:lastColumn="0" w:noHBand="0" w:noVBand="1"/>
      </w:tblPr>
      <w:tblGrid>
        <w:gridCol w:w="483"/>
        <w:gridCol w:w="2210"/>
        <w:gridCol w:w="851"/>
      </w:tblGrid>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Germany</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13.46</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Switzerland</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16.91</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Ireland</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17.49</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4</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Japan</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18.61</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5</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Sweden</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19.10</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6</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Hong Kong</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20.10</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7</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Taiwan</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20.22</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8</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Austria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20.60</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9</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England</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20.78</w:t>
            </w:r>
          </w:p>
        </w:tc>
      </w:tr>
      <w:tr w:rsidR="00D54C9C" w:rsidRPr="00D54C9C" w:rsidTr="00676D35">
        <w:trPr>
          <w:cantSplit/>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10</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Costa Rica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21.13</w:t>
            </w:r>
          </w:p>
        </w:tc>
      </w:tr>
      <w:tr w:rsidR="00D54C9C" w:rsidRPr="00D54C9C" w:rsidTr="00676D35">
        <w:trPr>
          <w:cantSplit/>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p>
        </w:tc>
        <w:tc>
          <w:tcPr>
            <w:tcW w:w="2210" w:type="dxa"/>
            <w:shd w:val="clear" w:color="auto" w:fill="FFFFFF"/>
          </w:tcPr>
          <w:p w:rsidR="00D54C9C" w:rsidRPr="00D54C9C" w:rsidRDefault="00D54C9C" w:rsidP="00D54C9C">
            <w:pPr>
              <w:rPr>
                <w:rFonts w:ascii="Arial" w:eastAsia="Calibri" w:hAnsi="Arial" w:cs="Arial"/>
                <w:sz w:val="24"/>
                <w:szCs w:val="24"/>
              </w:rPr>
            </w:pPr>
          </w:p>
        </w:tc>
        <w:tc>
          <w:tcPr>
            <w:tcW w:w="851" w:type="dxa"/>
            <w:shd w:val="clear" w:color="auto" w:fill="FFFFFF"/>
          </w:tcPr>
          <w:p w:rsidR="00D54C9C" w:rsidRPr="00D54C9C" w:rsidRDefault="00D54C9C" w:rsidP="00D54C9C">
            <w:pPr>
              <w:jc w:val="center"/>
              <w:rPr>
                <w:rFonts w:ascii="Arial" w:eastAsia="Calibri" w:hAnsi="Arial" w:cs="Arial"/>
                <w:sz w:val="24"/>
                <w:szCs w:val="24"/>
              </w:rPr>
            </w:pP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11</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Singapore</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22.42</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12</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Italy</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23.00</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13</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Greece</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24.33</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14</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Netherlands</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24.42</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15</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Poland</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25.83</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16</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El Salvador</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25.88</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17</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Czech Republic</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27.73</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18</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France</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27.84</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19</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Hungary</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28.45</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20</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S. Korea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29.75</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21</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Canada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30.50</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22</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Bulgaria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33.67</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p>
        </w:tc>
        <w:tc>
          <w:tcPr>
            <w:tcW w:w="2210" w:type="dxa"/>
            <w:shd w:val="clear" w:color="auto" w:fill="FFFFFF"/>
          </w:tcPr>
          <w:p w:rsidR="00D54C9C" w:rsidRPr="00D54C9C" w:rsidRDefault="00D54C9C" w:rsidP="00D54C9C">
            <w:pPr>
              <w:rPr>
                <w:rFonts w:ascii="Arial" w:eastAsia="Calibri" w:hAnsi="Arial" w:cs="Arial"/>
                <w:sz w:val="24"/>
                <w:szCs w:val="24"/>
              </w:rPr>
            </w:pPr>
          </w:p>
        </w:tc>
        <w:tc>
          <w:tcPr>
            <w:tcW w:w="851" w:type="dxa"/>
            <w:shd w:val="clear" w:color="auto" w:fill="FFFFFF"/>
          </w:tcPr>
          <w:p w:rsidR="00D54C9C" w:rsidRPr="00D54C9C" w:rsidRDefault="00D54C9C" w:rsidP="00D54C9C">
            <w:pPr>
              <w:jc w:val="center"/>
              <w:rPr>
                <w:rFonts w:ascii="Arial" w:eastAsia="Calibri" w:hAnsi="Arial" w:cs="Arial"/>
                <w:sz w:val="24"/>
                <w:szCs w:val="24"/>
              </w:rPr>
            </w:pP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b/>
                <w:color w:val="FF0000"/>
                <w:sz w:val="24"/>
                <w:szCs w:val="24"/>
              </w:rPr>
            </w:pPr>
            <w:r w:rsidRPr="00D54C9C">
              <w:rPr>
                <w:rFonts w:ascii="Arial" w:eastAsia="Calibri" w:hAnsi="Arial" w:cs="Arial"/>
                <w:b/>
                <w:color w:val="FF0000"/>
                <w:sz w:val="24"/>
                <w:szCs w:val="24"/>
              </w:rPr>
              <w:t>23</w:t>
            </w:r>
          </w:p>
        </w:tc>
        <w:tc>
          <w:tcPr>
            <w:tcW w:w="2210" w:type="dxa"/>
            <w:shd w:val="clear" w:color="auto" w:fill="FFFFFF"/>
          </w:tcPr>
          <w:p w:rsidR="00D54C9C" w:rsidRPr="00D54C9C" w:rsidRDefault="00D54C9C" w:rsidP="00D54C9C">
            <w:pPr>
              <w:rPr>
                <w:rFonts w:ascii="Arial" w:eastAsia="Calibri" w:hAnsi="Arial" w:cs="Arial"/>
                <w:b/>
                <w:color w:val="FF0000"/>
                <w:sz w:val="24"/>
                <w:szCs w:val="24"/>
              </w:rPr>
            </w:pPr>
            <w:r w:rsidRPr="00D54C9C">
              <w:rPr>
                <w:rFonts w:ascii="Arial" w:eastAsia="Calibri" w:hAnsi="Arial" w:cs="Arial"/>
                <w:b/>
                <w:color w:val="FF0000"/>
                <w:sz w:val="24"/>
                <w:szCs w:val="24"/>
              </w:rPr>
              <w:t>LAMPETER (N=4)</w:t>
            </w:r>
          </w:p>
        </w:tc>
        <w:tc>
          <w:tcPr>
            <w:tcW w:w="851" w:type="dxa"/>
            <w:shd w:val="clear" w:color="auto" w:fill="FFFFFF"/>
          </w:tcPr>
          <w:p w:rsidR="00D54C9C" w:rsidRPr="00D54C9C" w:rsidRDefault="00D54C9C" w:rsidP="00D54C9C">
            <w:pPr>
              <w:jc w:val="center"/>
              <w:rPr>
                <w:rFonts w:ascii="Arial" w:eastAsia="Calibri" w:hAnsi="Arial" w:cs="Arial"/>
                <w:b/>
                <w:color w:val="FF0000"/>
                <w:sz w:val="24"/>
                <w:szCs w:val="24"/>
              </w:rPr>
            </w:pPr>
            <w:r w:rsidRPr="00D54C9C">
              <w:rPr>
                <w:rFonts w:ascii="Arial" w:eastAsia="Calibri" w:hAnsi="Arial" w:cs="Arial"/>
                <w:b/>
                <w:color w:val="FF0000"/>
                <w:sz w:val="24"/>
                <w:szCs w:val="24"/>
              </w:rPr>
              <w:t>35.65</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24</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United States</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36.99</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25</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Brazil</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38.17</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26</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China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39.63</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27</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Indonesia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39.64</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28</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Jordan</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39.92</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29</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Syria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40.02</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30</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Romania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42.25</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31</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Kenya</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42.50</w:t>
            </w:r>
          </w:p>
        </w:tc>
      </w:tr>
      <w:tr w:rsidR="00D54C9C" w:rsidRPr="00D54C9C" w:rsidTr="00676D35">
        <w:trPr>
          <w:trHeight w:val="20"/>
          <w:jc w:val="center"/>
        </w:trPr>
        <w:tc>
          <w:tcPr>
            <w:tcW w:w="483"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32</w:t>
            </w:r>
          </w:p>
        </w:tc>
        <w:tc>
          <w:tcPr>
            <w:tcW w:w="2210" w:type="dxa"/>
            <w:shd w:val="clear" w:color="auto" w:fill="FFFFFF"/>
          </w:tcPr>
          <w:p w:rsidR="00D54C9C" w:rsidRPr="00D54C9C" w:rsidRDefault="00D54C9C" w:rsidP="00D54C9C">
            <w:pPr>
              <w:rPr>
                <w:rFonts w:ascii="Arial" w:eastAsia="Calibri" w:hAnsi="Arial" w:cs="Arial"/>
                <w:sz w:val="24"/>
                <w:szCs w:val="24"/>
              </w:rPr>
            </w:pPr>
            <w:r w:rsidRPr="00D54C9C">
              <w:rPr>
                <w:rFonts w:ascii="Arial" w:eastAsia="Calibri" w:hAnsi="Arial" w:cs="Arial"/>
                <w:sz w:val="24"/>
                <w:szCs w:val="24"/>
              </w:rPr>
              <w:t>Mexico</w:t>
            </w:r>
          </w:p>
        </w:tc>
        <w:tc>
          <w:tcPr>
            <w:tcW w:w="851" w:type="dxa"/>
            <w:shd w:val="clear" w:color="auto" w:fill="FFFFFF"/>
          </w:tcPr>
          <w:p w:rsidR="00D54C9C" w:rsidRPr="00D54C9C" w:rsidRDefault="00D54C9C" w:rsidP="00D54C9C">
            <w:pPr>
              <w:jc w:val="center"/>
              <w:rPr>
                <w:rFonts w:ascii="Arial" w:eastAsia="Calibri" w:hAnsi="Arial" w:cs="Arial"/>
                <w:sz w:val="24"/>
                <w:szCs w:val="24"/>
              </w:rPr>
            </w:pPr>
            <w:r w:rsidRPr="00D54C9C">
              <w:rPr>
                <w:rFonts w:ascii="Arial" w:eastAsia="Calibri" w:hAnsi="Arial" w:cs="Arial"/>
                <w:sz w:val="24"/>
                <w:szCs w:val="24"/>
              </w:rPr>
              <w:t>70.00</w:t>
            </w:r>
          </w:p>
        </w:tc>
      </w:tr>
    </w:tbl>
    <w:p w:rsidR="00086581" w:rsidRDefault="00086581"/>
    <w:p w:rsidR="0085050E" w:rsidRDefault="0085050E"/>
    <w:p w:rsidR="00E94DC8" w:rsidRDefault="00E94DC8"/>
    <w:p w:rsidR="00E94DC8" w:rsidRDefault="00E94DC8"/>
    <w:p w:rsidR="00E94DC8" w:rsidRDefault="00E94DC8"/>
    <w:p w:rsidR="00E94DC8" w:rsidRDefault="00E94DC8"/>
    <w:p w:rsidR="00A72207" w:rsidRDefault="00A72207" w:rsidP="0085050E">
      <w:pPr>
        <w:jc w:val="center"/>
        <w:rPr>
          <w:rFonts w:ascii="Arial" w:hAnsi="Arial" w:cs="Arial"/>
          <w:b/>
          <w:sz w:val="24"/>
          <w:u w:val="single"/>
        </w:rPr>
      </w:pPr>
      <w:r w:rsidRPr="0085050E">
        <w:rPr>
          <w:rFonts w:ascii="Arial" w:hAnsi="Arial" w:cs="Arial"/>
          <w:b/>
          <w:sz w:val="24"/>
          <w:u w:val="single"/>
        </w:rPr>
        <w:lastRenderedPageBreak/>
        <w:t>Treatment of results</w:t>
      </w:r>
    </w:p>
    <w:p w:rsidR="0085050E" w:rsidRPr="0085050E" w:rsidRDefault="0085050E" w:rsidP="0085050E">
      <w:pPr>
        <w:jc w:val="center"/>
        <w:rPr>
          <w:rFonts w:ascii="Arial" w:hAnsi="Arial" w:cs="Arial"/>
          <w:b/>
          <w:sz w:val="24"/>
          <w:u w:val="single"/>
        </w:rPr>
      </w:pPr>
    </w:p>
    <w:p w:rsidR="0085050E" w:rsidRPr="001B3C9D" w:rsidRDefault="0085050E">
      <w:pPr>
        <w:rPr>
          <w:rFonts w:ascii="Arial" w:hAnsi="Arial" w:cs="Arial"/>
          <w:b/>
          <w:sz w:val="24"/>
        </w:rPr>
      </w:pPr>
      <w:r w:rsidRPr="001B3C9D">
        <w:rPr>
          <w:rFonts w:ascii="Arial" w:hAnsi="Arial" w:cs="Arial"/>
          <w:b/>
          <w:sz w:val="24"/>
        </w:rPr>
        <w:t>Table 1:</w:t>
      </w:r>
    </w:p>
    <w:p w:rsidR="0085050E" w:rsidRPr="001B3C9D" w:rsidRDefault="00D62D99" w:rsidP="001B3C9D">
      <w:pPr>
        <w:pStyle w:val="ListParagraph"/>
        <w:numPr>
          <w:ilvl w:val="0"/>
          <w:numId w:val="12"/>
        </w:numPr>
        <w:rPr>
          <w:rFonts w:ascii="Arial" w:hAnsi="Arial" w:cs="Arial"/>
          <w:sz w:val="24"/>
        </w:rPr>
      </w:pPr>
      <w:r w:rsidRPr="001B3C9D">
        <w:rPr>
          <w:rFonts w:ascii="Arial" w:hAnsi="Arial" w:cs="Arial"/>
          <w:sz w:val="24"/>
        </w:rPr>
        <w:t xml:space="preserve">In Table 1, the averaging walking speed in Lampeter </w:t>
      </w:r>
      <w:r w:rsidR="007E1C96" w:rsidRPr="001B3C9D">
        <w:rPr>
          <w:rFonts w:ascii="Arial" w:hAnsi="Arial" w:cs="Arial"/>
          <w:sz w:val="24"/>
        </w:rPr>
        <w:t xml:space="preserve">is seen to </w:t>
      </w:r>
      <w:r w:rsidRPr="001B3C9D">
        <w:rPr>
          <w:rFonts w:ascii="Arial" w:hAnsi="Arial" w:cs="Arial"/>
          <w:sz w:val="24"/>
        </w:rPr>
        <w:t>be</w:t>
      </w:r>
      <w:r w:rsidR="007E1C96" w:rsidRPr="001B3C9D">
        <w:rPr>
          <w:rFonts w:ascii="Arial" w:hAnsi="Arial" w:cs="Arial"/>
          <w:sz w:val="24"/>
        </w:rPr>
        <w:t xml:space="preserve"> ranked </w:t>
      </w:r>
      <w:r w:rsidRPr="001B3C9D">
        <w:rPr>
          <w:rFonts w:ascii="Arial" w:hAnsi="Arial" w:cs="Arial"/>
          <w:sz w:val="24"/>
        </w:rPr>
        <w:t>in 19</w:t>
      </w:r>
      <w:r w:rsidRPr="001B3C9D">
        <w:rPr>
          <w:rFonts w:ascii="Arial" w:hAnsi="Arial" w:cs="Arial"/>
          <w:sz w:val="24"/>
          <w:vertAlign w:val="superscript"/>
        </w:rPr>
        <w:t>th</w:t>
      </w:r>
      <w:r w:rsidRPr="001B3C9D">
        <w:rPr>
          <w:rFonts w:ascii="Arial" w:hAnsi="Arial" w:cs="Arial"/>
          <w:sz w:val="24"/>
        </w:rPr>
        <w:t xml:space="preserve"> place </w:t>
      </w:r>
      <w:r w:rsidR="007E1C96" w:rsidRPr="001B3C9D">
        <w:rPr>
          <w:rFonts w:ascii="Arial" w:hAnsi="Arial" w:cs="Arial"/>
          <w:sz w:val="24"/>
        </w:rPr>
        <w:t xml:space="preserve">amongst the 31 other countries that were measured originally by </w:t>
      </w:r>
      <w:r w:rsidRPr="001B3C9D">
        <w:rPr>
          <w:rFonts w:ascii="Arial" w:hAnsi="Arial" w:cs="Arial"/>
          <w:sz w:val="24"/>
        </w:rPr>
        <w:t xml:space="preserve">Levine &amp; </w:t>
      </w:r>
      <w:proofErr w:type="spellStart"/>
      <w:r w:rsidRPr="001B3C9D">
        <w:rPr>
          <w:rFonts w:ascii="Arial" w:hAnsi="Arial" w:cs="Arial"/>
          <w:sz w:val="24"/>
        </w:rPr>
        <w:t>Norenzayan</w:t>
      </w:r>
      <w:proofErr w:type="spellEnd"/>
      <w:r w:rsidRPr="001B3C9D">
        <w:rPr>
          <w:rFonts w:ascii="Arial" w:hAnsi="Arial" w:cs="Arial"/>
          <w:sz w:val="24"/>
        </w:rPr>
        <w:t xml:space="preserve"> (1999). The ranking shows that Lampeter ranks in the ‘mid-section’ of the results, not qualifying into the top 10 fastest walking countries or the slower countries (separations demonstrated by gaps in the tables).</w:t>
      </w:r>
    </w:p>
    <w:p w:rsidR="0085050E" w:rsidRPr="001B3C9D" w:rsidRDefault="0085050E">
      <w:pPr>
        <w:rPr>
          <w:rFonts w:ascii="Arial" w:hAnsi="Arial" w:cs="Arial"/>
          <w:b/>
          <w:sz w:val="24"/>
        </w:rPr>
      </w:pPr>
      <w:r w:rsidRPr="001B3C9D">
        <w:rPr>
          <w:rFonts w:ascii="Arial" w:hAnsi="Arial" w:cs="Arial"/>
          <w:b/>
          <w:sz w:val="24"/>
        </w:rPr>
        <w:t>Table 2:</w:t>
      </w:r>
    </w:p>
    <w:p w:rsidR="0085050E" w:rsidRPr="001B3C9D" w:rsidRDefault="00D62D99" w:rsidP="001B3C9D">
      <w:pPr>
        <w:pStyle w:val="ListParagraph"/>
        <w:numPr>
          <w:ilvl w:val="0"/>
          <w:numId w:val="12"/>
        </w:numPr>
        <w:rPr>
          <w:rFonts w:ascii="Arial" w:hAnsi="Arial" w:cs="Arial"/>
          <w:sz w:val="24"/>
        </w:rPr>
      </w:pPr>
      <w:r w:rsidRPr="001B3C9D">
        <w:rPr>
          <w:rFonts w:ascii="Arial" w:hAnsi="Arial" w:cs="Arial"/>
          <w:sz w:val="24"/>
        </w:rPr>
        <w:t>Similarly to table 1, but ranked alongside the results recorded by Wiseman (2006), the average walking speed of Lampeter ranks in this table at 20</w:t>
      </w:r>
      <w:r w:rsidRPr="001B3C9D">
        <w:rPr>
          <w:rFonts w:ascii="Arial" w:hAnsi="Arial" w:cs="Arial"/>
          <w:sz w:val="24"/>
          <w:vertAlign w:val="superscript"/>
        </w:rPr>
        <w:t>th</w:t>
      </w:r>
      <w:r w:rsidRPr="001B3C9D">
        <w:rPr>
          <w:rFonts w:ascii="Arial" w:hAnsi="Arial" w:cs="Arial"/>
          <w:sz w:val="24"/>
        </w:rPr>
        <w:t xml:space="preserve"> place. Again, it is slotted in the mid-section, though moving slightly closer towards the slower end of the table rather than the fastest.</w:t>
      </w:r>
    </w:p>
    <w:p w:rsidR="0085050E" w:rsidRPr="001B3C9D" w:rsidRDefault="0085050E">
      <w:pPr>
        <w:rPr>
          <w:rFonts w:ascii="Arial" w:hAnsi="Arial" w:cs="Arial"/>
          <w:b/>
          <w:sz w:val="24"/>
        </w:rPr>
      </w:pPr>
      <w:r w:rsidRPr="001B3C9D">
        <w:rPr>
          <w:rFonts w:ascii="Arial" w:hAnsi="Arial" w:cs="Arial"/>
          <w:b/>
          <w:sz w:val="24"/>
        </w:rPr>
        <w:t>Table 3:</w:t>
      </w:r>
    </w:p>
    <w:p w:rsidR="0085050E" w:rsidRPr="001B3C9D" w:rsidRDefault="0063469F" w:rsidP="001B3C9D">
      <w:pPr>
        <w:pStyle w:val="ListParagraph"/>
        <w:numPr>
          <w:ilvl w:val="0"/>
          <w:numId w:val="12"/>
        </w:numPr>
        <w:rPr>
          <w:rFonts w:ascii="Arial" w:hAnsi="Arial" w:cs="Arial"/>
          <w:sz w:val="24"/>
        </w:rPr>
      </w:pPr>
      <w:r w:rsidRPr="001B3C9D">
        <w:rPr>
          <w:rFonts w:ascii="Arial" w:hAnsi="Arial" w:cs="Arial"/>
          <w:sz w:val="24"/>
        </w:rPr>
        <w:t>In Table 3, t</w:t>
      </w:r>
      <w:r w:rsidR="00D62D99" w:rsidRPr="001B3C9D">
        <w:rPr>
          <w:rFonts w:ascii="Arial" w:hAnsi="Arial" w:cs="Arial"/>
          <w:sz w:val="24"/>
        </w:rPr>
        <w:t>he averaging postal speed of Lampeter ranks in at 23</w:t>
      </w:r>
      <w:r w:rsidR="00D62D99" w:rsidRPr="001B3C9D">
        <w:rPr>
          <w:rFonts w:ascii="Arial" w:hAnsi="Arial" w:cs="Arial"/>
          <w:sz w:val="24"/>
          <w:vertAlign w:val="superscript"/>
        </w:rPr>
        <w:t>rd</w:t>
      </w:r>
      <w:r w:rsidR="00D62D99" w:rsidRPr="001B3C9D">
        <w:rPr>
          <w:rFonts w:ascii="Arial" w:hAnsi="Arial" w:cs="Arial"/>
          <w:sz w:val="24"/>
        </w:rPr>
        <w:t xml:space="preserve"> place, </w:t>
      </w:r>
      <w:r w:rsidRPr="001B3C9D">
        <w:rPr>
          <w:rFonts w:ascii="Arial" w:hAnsi="Arial" w:cs="Arial"/>
          <w:sz w:val="24"/>
        </w:rPr>
        <w:t xml:space="preserve">moving down into the </w:t>
      </w:r>
      <w:r w:rsidR="00D30B52">
        <w:rPr>
          <w:rFonts w:ascii="Arial" w:hAnsi="Arial" w:cs="Arial"/>
          <w:sz w:val="24"/>
        </w:rPr>
        <w:t>bottom</w:t>
      </w:r>
      <w:r w:rsidRPr="001B3C9D">
        <w:rPr>
          <w:rFonts w:ascii="Arial" w:hAnsi="Arial" w:cs="Arial"/>
          <w:sz w:val="24"/>
        </w:rPr>
        <w:t xml:space="preserve"> 10 slowest postal speeds, alongside the 31 other countries ranked.</w:t>
      </w:r>
    </w:p>
    <w:p w:rsidR="00C05659" w:rsidRDefault="00C05659">
      <w:pPr>
        <w:rPr>
          <w:rFonts w:ascii="Arial" w:hAnsi="Arial" w:cs="Arial"/>
          <w:sz w:val="24"/>
        </w:rPr>
      </w:pPr>
    </w:p>
    <w:p w:rsidR="00C05659" w:rsidRPr="00C05659" w:rsidRDefault="00C05659" w:rsidP="00C05659">
      <w:pPr>
        <w:jc w:val="center"/>
        <w:rPr>
          <w:rFonts w:ascii="Arial" w:hAnsi="Arial" w:cs="Arial"/>
          <w:b/>
          <w:sz w:val="24"/>
          <w:u w:val="single"/>
        </w:rPr>
      </w:pPr>
      <w:r w:rsidRPr="00C05659">
        <w:rPr>
          <w:rFonts w:ascii="Arial" w:hAnsi="Arial" w:cs="Arial"/>
          <w:b/>
          <w:sz w:val="24"/>
          <w:u w:val="single"/>
        </w:rPr>
        <w:t>Discussion</w:t>
      </w:r>
    </w:p>
    <w:p w:rsidR="0085050E" w:rsidRDefault="0085050E"/>
    <w:p w:rsidR="004F60BF" w:rsidRDefault="00D30B52">
      <w:pPr>
        <w:rPr>
          <w:rFonts w:ascii="Arial" w:hAnsi="Arial" w:cs="Arial"/>
          <w:sz w:val="24"/>
        </w:rPr>
      </w:pPr>
      <w:r>
        <w:rPr>
          <w:rFonts w:ascii="Arial" w:hAnsi="Arial" w:cs="Arial"/>
          <w:sz w:val="24"/>
        </w:rPr>
        <w:t xml:space="preserve">Overall, looking at the three sets of data together, Lampeter does rank at a fairly similar number across all three tables, which seems coherent, as it would be strange and inconsistent if the walking speed ranked in the top 10, whilst say the postal speed ranked in the bottom 10. As measuring the Pace of Life consisted of both experiments, not as separate to each other but as part of the same theme and complimentary. The results demonstrate a consistent average across all tables, which may suggest that there is some basic concise measurement in this study. </w:t>
      </w:r>
    </w:p>
    <w:p w:rsidR="004F60BF" w:rsidRDefault="004F60BF">
      <w:pPr>
        <w:rPr>
          <w:rFonts w:ascii="Arial" w:hAnsi="Arial" w:cs="Arial"/>
          <w:sz w:val="24"/>
        </w:rPr>
      </w:pPr>
      <w:r w:rsidRPr="004F60BF">
        <w:rPr>
          <w:rFonts w:ascii="Arial" w:hAnsi="Arial" w:cs="Arial"/>
          <w:sz w:val="24"/>
        </w:rPr>
        <w:t xml:space="preserve">Overall I think the experiments, and what we set out to do was successful, however I do feel that it was quite simplistic, </w:t>
      </w:r>
      <w:r>
        <w:rPr>
          <w:rFonts w:ascii="Arial" w:hAnsi="Arial" w:cs="Arial"/>
          <w:sz w:val="24"/>
        </w:rPr>
        <w:t xml:space="preserve">in that we were only measuring two factors (walking speed &amp; postal speed) which seems very small considering the large numbers of social practices that are available. </w:t>
      </w:r>
    </w:p>
    <w:p w:rsidR="004F60BF" w:rsidRDefault="004F60BF">
      <w:pPr>
        <w:rPr>
          <w:rFonts w:ascii="Arial" w:hAnsi="Arial" w:cs="Arial"/>
          <w:sz w:val="24"/>
        </w:rPr>
      </w:pPr>
      <w:r>
        <w:rPr>
          <w:rFonts w:ascii="Arial" w:hAnsi="Arial" w:cs="Arial"/>
          <w:sz w:val="24"/>
        </w:rPr>
        <w:t xml:space="preserve">In regards to the experiment in relation to the other countries listed, </w:t>
      </w:r>
      <w:r w:rsidRPr="004F60BF">
        <w:rPr>
          <w:rFonts w:ascii="Arial" w:hAnsi="Arial" w:cs="Arial"/>
          <w:sz w:val="24"/>
        </w:rPr>
        <w:t xml:space="preserve">Lampeter was the only small town, in a rural area which was at odds in comparison to the other countries, which focused on large cities in urban areas. This is problematic </w:t>
      </w:r>
      <w:r>
        <w:rPr>
          <w:rFonts w:ascii="Arial" w:hAnsi="Arial" w:cs="Arial"/>
          <w:sz w:val="24"/>
        </w:rPr>
        <w:t>in that it has the possibility of being understood as a generalisation for the whole of the country, whereas Lampeter will not represent Wales accurately, as</w:t>
      </w:r>
      <w:r w:rsidRPr="004F60BF">
        <w:rPr>
          <w:rFonts w:ascii="Arial" w:hAnsi="Arial" w:cs="Arial"/>
          <w:sz w:val="24"/>
        </w:rPr>
        <w:t xml:space="preserve"> the walking speed within a country will </w:t>
      </w:r>
      <w:r>
        <w:rPr>
          <w:rFonts w:ascii="Arial" w:hAnsi="Arial" w:cs="Arial"/>
          <w:sz w:val="24"/>
        </w:rPr>
        <w:t xml:space="preserve">also vary, not only cross-culturally. </w:t>
      </w:r>
    </w:p>
    <w:p w:rsidR="007B111E" w:rsidRDefault="004F60BF">
      <w:pPr>
        <w:rPr>
          <w:rFonts w:ascii="Arial" w:hAnsi="Arial" w:cs="Arial"/>
          <w:sz w:val="24"/>
        </w:rPr>
      </w:pPr>
      <w:r>
        <w:rPr>
          <w:rFonts w:ascii="Arial" w:hAnsi="Arial" w:cs="Arial"/>
          <w:sz w:val="24"/>
        </w:rPr>
        <w:lastRenderedPageBreak/>
        <w:t xml:space="preserve">Looking at the 3 tables together, we can see some countries that don’t follow suit, such as </w:t>
      </w:r>
      <w:r w:rsidR="00D30B52">
        <w:rPr>
          <w:rFonts w:ascii="Arial" w:hAnsi="Arial" w:cs="Arial"/>
          <w:sz w:val="24"/>
        </w:rPr>
        <w:t xml:space="preserve">Switzerland </w:t>
      </w:r>
      <w:r>
        <w:rPr>
          <w:rFonts w:ascii="Arial" w:hAnsi="Arial" w:cs="Arial"/>
          <w:sz w:val="24"/>
        </w:rPr>
        <w:t>which makes</w:t>
      </w:r>
      <w:r w:rsidR="00D30B52">
        <w:rPr>
          <w:rFonts w:ascii="Arial" w:hAnsi="Arial" w:cs="Arial"/>
          <w:sz w:val="24"/>
        </w:rPr>
        <w:t xml:space="preserve"> a leap from top 10 (T</w:t>
      </w:r>
      <w:r w:rsidR="003B232F">
        <w:rPr>
          <w:rFonts w:ascii="Arial" w:hAnsi="Arial" w:cs="Arial"/>
          <w:sz w:val="24"/>
        </w:rPr>
        <w:t>able 1) to bottom 10 (Table 2) in Walking speed. As there is a time difference between these two rankings,</w:t>
      </w:r>
      <w:r w:rsidR="002157D6">
        <w:rPr>
          <w:rFonts w:ascii="Arial" w:hAnsi="Arial" w:cs="Arial"/>
          <w:sz w:val="24"/>
        </w:rPr>
        <w:t xml:space="preserve"> this could demonstrate that pace of life </w:t>
      </w:r>
      <w:r w:rsidR="003B232F">
        <w:rPr>
          <w:rFonts w:ascii="Arial" w:hAnsi="Arial" w:cs="Arial"/>
          <w:sz w:val="24"/>
        </w:rPr>
        <w:t>in Switzerland has changed and evolved over time (</w:t>
      </w:r>
      <w:r w:rsidR="002157D6">
        <w:rPr>
          <w:rFonts w:ascii="Arial" w:hAnsi="Arial" w:cs="Arial"/>
          <w:sz w:val="24"/>
        </w:rPr>
        <w:t>as I mentioned in the introduction</w:t>
      </w:r>
      <w:r w:rsidR="003B232F">
        <w:rPr>
          <w:rFonts w:ascii="Arial" w:hAnsi="Arial" w:cs="Arial"/>
          <w:sz w:val="24"/>
        </w:rPr>
        <w:t>). F</w:t>
      </w:r>
      <w:r w:rsidR="002157D6">
        <w:rPr>
          <w:rFonts w:ascii="Arial" w:hAnsi="Arial" w:cs="Arial"/>
          <w:sz w:val="24"/>
        </w:rPr>
        <w:t xml:space="preserve">or our experiment </w:t>
      </w:r>
      <w:r w:rsidR="003B232F">
        <w:rPr>
          <w:rFonts w:ascii="Arial" w:hAnsi="Arial" w:cs="Arial"/>
          <w:sz w:val="24"/>
        </w:rPr>
        <w:t xml:space="preserve">however, </w:t>
      </w:r>
      <w:r w:rsidR="002157D6">
        <w:rPr>
          <w:rFonts w:ascii="Arial" w:hAnsi="Arial" w:cs="Arial"/>
          <w:sz w:val="24"/>
        </w:rPr>
        <w:t>w</w:t>
      </w:r>
      <w:r w:rsidR="003B232F">
        <w:rPr>
          <w:rFonts w:ascii="Arial" w:hAnsi="Arial" w:cs="Arial"/>
          <w:sz w:val="24"/>
        </w:rPr>
        <w:t>e obviously cannot consider the Pace of Life in Lampeter across a scale of time,</w:t>
      </w:r>
      <w:r w:rsidR="002157D6">
        <w:rPr>
          <w:rFonts w:ascii="Arial" w:hAnsi="Arial" w:cs="Arial"/>
          <w:sz w:val="24"/>
        </w:rPr>
        <w:t xml:space="preserve"> unless a</w:t>
      </w:r>
      <w:r w:rsidR="003B232F">
        <w:rPr>
          <w:rFonts w:ascii="Arial" w:hAnsi="Arial" w:cs="Arial"/>
          <w:sz w:val="24"/>
        </w:rPr>
        <w:t>n</w:t>
      </w:r>
      <w:r w:rsidR="002157D6">
        <w:rPr>
          <w:rFonts w:ascii="Arial" w:hAnsi="Arial" w:cs="Arial"/>
          <w:sz w:val="24"/>
        </w:rPr>
        <w:t xml:space="preserve"> experiment is repeated again </w:t>
      </w:r>
      <w:r w:rsidR="003B232F">
        <w:rPr>
          <w:rFonts w:ascii="Arial" w:hAnsi="Arial" w:cs="Arial"/>
          <w:sz w:val="24"/>
        </w:rPr>
        <w:t xml:space="preserve">in the future. It does demonstrate that context here matters in regards to the ratings and comparisons. </w:t>
      </w:r>
    </w:p>
    <w:p w:rsidR="007B111E" w:rsidRDefault="007B111E">
      <w:pPr>
        <w:rPr>
          <w:rFonts w:ascii="Arial" w:hAnsi="Arial" w:cs="Arial"/>
          <w:sz w:val="24"/>
        </w:rPr>
      </w:pPr>
      <w:r>
        <w:rPr>
          <w:rFonts w:ascii="Arial" w:hAnsi="Arial" w:cs="Arial"/>
          <w:sz w:val="24"/>
        </w:rPr>
        <w:t xml:space="preserve">In regards to improving the method and design, I have several thoughts. </w:t>
      </w:r>
      <w:r w:rsidR="004F60BF">
        <w:rPr>
          <w:rFonts w:ascii="Arial" w:hAnsi="Arial" w:cs="Arial"/>
          <w:sz w:val="24"/>
        </w:rPr>
        <w:t>In the walking experiment, t</w:t>
      </w:r>
      <w:r>
        <w:rPr>
          <w:rFonts w:ascii="Arial" w:hAnsi="Arial" w:cs="Arial"/>
          <w:sz w:val="24"/>
        </w:rPr>
        <w:t xml:space="preserve">he participant characteristics require an adult, but doesn’t specify </w:t>
      </w:r>
      <w:r w:rsidR="00E94DC8">
        <w:rPr>
          <w:rFonts w:ascii="Arial" w:hAnsi="Arial" w:cs="Arial"/>
          <w:sz w:val="24"/>
        </w:rPr>
        <w:t xml:space="preserve">an </w:t>
      </w:r>
      <w:r>
        <w:rPr>
          <w:rFonts w:ascii="Arial" w:hAnsi="Arial" w:cs="Arial"/>
          <w:sz w:val="24"/>
        </w:rPr>
        <w:t>age</w:t>
      </w:r>
      <w:r w:rsidR="00E94DC8">
        <w:rPr>
          <w:rFonts w:ascii="Arial" w:hAnsi="Arial" w:cs="Arial"/>
          <w:sz w:val="24"/>
        </w:rPr>
        <w:t xml:space="preserve"> group</w:t>
      </w:r>
      <w:r>
        <w:rPr>
          <w:rFonts w:ascii="Arial" w:hAnsi="Arial" w:cs="Arial"/>
          <w:sz w:val="24"/>
        </w:rPr>
        <w:t xml:space="preserve"> (probably because it’d be difficult to know exactly without as</w:t>
      </w:r>
      <w:r w:rsidR="00E94DC8">
        <w:rPr>
          <w:rFonts w:ascii="Arial" w:hAnsi="Arial" w:cs="Arial"/>
          <w:sz w:val="24"/>
        </w:rPr>
        <w:t>king the participant directly). A</w:t>
      </w:r>
      <w:r>
        <w:rPr>
          <w:rFonts w:ascii="Arial" w:hAnsi="Arial" w:cs="Arial"/>
          <w:sz w:val="24"/>
        </w:rPr>
        <w:t xml:space="preserve">n older age is likely to </w:t>
      </w:r>
      <w:r w:rsidR="004F60BF">
        <w:rPr>
          <w:rFonts w:ascii="Arial" w:hAnsi="Arial" w:cs="Arial"/>
          <w:sz w:val="24"/>
        </w:rPr>
        <w:t xml:space="preserve">go at a slower pace when walking, so this would be worthy of addressing, as perhaps a town may have a larger number of older people in comparison to younger people (or vice versa), which would influence the </w:t>
      </w:r>
      <w:r w:rsidR="00E94DC8">
        <w:rPr>
          <w:rFonts w:ascii="Arial" w:hAnsi="Arial" w:cs="Arial"/>
          <w:sz w:val="24"/>
        </w:rPr>
        <w:t xml:space="preserve">overall </w:t>
      </w:r>
      <w:r w:rsidR="004F60BF">
        <w:rPr>
          <w:rFonts w:ascii="Arial" w:hAnsi="Arial" w:cs="Arial"/>
          <w:sz w:val="24"/>
        </w:rPr>
        <w:t xml:space="preserve">average. </w:t>
      </w:r>
    </w:p>
    <w:p w:rsidR="00E94DC8" w:rsidRDefault="00E94DC8">
      <w:pPr>
        <w:rPr>
          <w:rFonts w:ascii="Arial" w:hAnsi="Arial" w:cs="Arial"/>
          <w:sz w:val="24"/>
        </w:rPr>
      </w:pPr>
      <w:r>
        <w:rPr>
          <w:rFonts w:ascii="Arial" w:hAnsi="Arial" w:cs="Arial"/>
          <w:sz w:val="24"/>
        </w:rPr>
        <w:t xml:space="preserve">The above age issue and any queries on the ethical concerns of this experiment could be resolved in recording participant’s timings and then approaching them to ask if they’re willing to have their data recorded for a university project, where they could also provide their age. Of course, this is more hassle than the original version, and debatable as to whether it is required or not, but it is an alternative that could be possible and helpful. </w:t>
      </w:r>
    </w:p>
    <w:p w:rsidR="00E94DC8" w:rsidRDefault="00E94DC8">
      <w:pPr>
        <w:rPr>
          <w:rFonts w:ascii="Arial" w:hAnsi="Arial" w:cs="Arial"/>
          <w:sz w:val="24"/>
        </w:rPr>
      </w:pPr>
      <w:r>
        <w:rPr>
          <w:rFonts w:ascii="Arial" w:hAnsi="Arial" w:cs="Arial"/>
          <w:sz w:val="24"/>
        </w:rPr>
        <w:t xml:space="preserve">I think the study as a basic foundation is helpful, and would be interesting to further research how the Pace of Life affects the health and well-being of the residents of that place, and perhaps understanding why the pace of Life is that in the first place, or why it increases and decreases, and again linking to see how that influences health and wellbeing of residents. </w:t>
      </w:r>
      <w:r w:rsidR="00CA5B03">
        <w:rPr>
          <w:rFonts w:ascii="Arial" w:hAnsi="Arial" w:cs="Arial"/>
          <w:sz w:val="24"/>
        </w:rPr>
        <w:t>It’d also be interesting to do the same experiment every ten years to see if the Pace of Life changes.</w:t>
      </w:r>
    </w:p>
    <w:p w:rsidR="00634083" w:rsidRDefault="00634083"/>
    <w:p w:rsidR="00E94DC8" w:rsidRPr="00E94DC8" w:rsidRDefault="00E94DC8" w:rsidP="00E94DC8">
      <w:pPr>
        <w:jc w:val="center"/>
        <w:rPr>
          <w:rFonts w:ascii="Arial" w:hAnsi="Arial" w:cs="Arial"/>
          <w:b/>
          <w:sz w:val="24"/>
          <w:u w:val="single"/>
        </w:rPr>
      </w:pPr>
      <w:r w:rsidRPr="00E94DC8">
        <w:rPr>
          <w:rFonts w:ascii="Arial" w:hAnsi="Arial" w:cs="Arial"/>
          <w:b/>
          <w:sz w:val="24"/>
          <w:u w:val="single"/>
        </w:rPr>
        <w:t>Conclusion</w:t>
      </w:r>
    </w:p>
    <w:p w:rsidR="00634083" w:rsidRDefault="00756544">
      <w:pPr>
        <w:rPr>
          <w:rFonts w:ascii="Arial" w:hAnsi="Arial" w:cs="Arial"/>
          <w:sz w:val="24"/>
        </w:rPr>
      </w:pPr>
      <w:r>
        <w:rPr>
          <w:rFonts w:ascii="Arial" w:hAnsi="Arial" w:cs="Arial"/>
          <w:sz w:val="24"/>
        </w:rPr>
        <w:t xml:space="preserve">To conclude, our findings across both experiments </w:t>
      </w:r>
      <w:r w:rsidR="00CA5B03">
        <w:rPr>
          <w:rFonts w:ascii="Arial" w:hAnsi="Arial" w:cs="Arial"/>
          <w:sz w:val="24"/>
        </w:rPr>
        <w:t xml:space="preserve">(Walking &amp; postal) measured the pace of life in Lampeter to be in the mid-section in comparison to the cities/countries measured by </w:t>
      </w:r>
      <w:r w:rsidRPr="00756544">
        <w:rPr>
          <w:rFonts w:ascii="Arial" w:hAnsi="Arial" w:cs="Arial"/>
          <w:sz w:val="24"/>
        </w:rPr>
        <w:t xml:space="preserve">Levine &amp; </w:t>
      </w:r>
      <w:proofErr w:type="spellStart"/>
      <w:r w:rsidRPr="00756544">
        <w:rPr>
          <w:rFonts w:ascii="Arial" w:hAnsi="Arial" w:cs="Arial"/>
          <w:sz w:val="24"/>
        </w:rPr>
        <w:t>Norenzayan</w:t>
      </w:r>
      <w:proofErr w:type="spellEnd"/>
      <w:r w:rsidRPr="00756544">
        <w:rPr>
          <w:rFonts w:ascii="Arial" w:hAnsi="Arial" w:cs="Arial"/>
          <w:sz w:val="24"/>
        </w:rPr>
        <w:t xml:space="preserve"> (1999) </w:t>
      </w:r>
      <w:r w:rsidR="00CA5B03">
        <w:rPr>
          <w:rFonts w:ascii="Arial" w:hAnsi="Arial" w:cs="Arial"/>
          <w:sz w:val="24"/>
        </w:rPr>
        <w:t>(Table 1) and Wiseman (2006) (Table 2). This demonstrates some accuracy in that they are consistent across both. The experiment feels to be a good basic foundation to work with, however it is simplistic and that is to be considered in that it perhaps doesn’t adhere to the complexities such as the diversity that occurs within a country or culture.</w:t>
      </w:r>
    </w:p>
    <w:p w:rsidR="00CA5B03" w:rsidRPr="00756544" w:rsidRDefault="00CA5B03">
      <w:pPr>
        <w:rPr>
          <w:rFonts w:ascii="Arial" w:hAnsi="Arial" w:cs="Arial"/>
          <w:sz w:val="24"/>
        </w:rPr>
      </w:pPr>
    </w:p>
    <w:p w:rsidR="00634083" w:rsidRDefault="00634083"/>
    <w:p w:rsidR="00E94DC8" w:rsidRDefault="00E94DC8"/>
    <w:p w:rsidR="00CA5B03" w:rsidRDefault="00CA5B03"/>
    <w:p w:rsidR="00A15229" w:rsidRDefault="00A15229"/>
    <w:p w:rsidR="0061331D" w:rsidRPr="00634083" w:rsidRDefault="00A72207" w:rsidP="00634083">
      <w:pPr>
        <w:jc w:val="center"/>
        <w:rPr>
          <w:rFonts w:ascii="Arial" w:hAnsi="Arial" w:cs="Arial"/>
          <w:b/>
          <w:sz w:val="24"/>
          <w:u w:val="single"/>
        </w:rPr>
      </w:pPr>
      <w:r w:rsidRPr="00634083">
        <w:rPr>
          <w:rFonts w:ascii="Arial" w:hAnsi="Arial" w:cs="Arial"/>
          <w:b/>
          <w:sz w:val="24"/>
          <w:u w:val="single"/>
        </w:rPr>
        <w:lastRenderedPageBreak/>
        <w:t>References</w:t>
      </w:r>
    </w:p>
    <w:p w:rsidR="00A15229" w:rsidRPr="00AE1568" w:rsidRDefault="0061331D" w:rsidP="00A15229">
      <w:pPr>
        <w:pStyle w:val="ListParagraph"/>
        <w:numPr>
          <w:ilvl w:val="0"/>
          <w:numId w:val="2"/>
        </w:numPr>
        <w:rPr>
          <w:rFonts w:ascii="Arial" w:hAnsi="Arial" w:cs="Arial"/>
          <w:sz w:val="24"/>
        </w:rPr>
      </w:pPr>
      <w:proofErr w:type="spellStart"/>
      <w:r w:rsidRPr="00AE1568">
        <w:rPr>
          <w:rFonts w:ascii="Arial" w:hAnsi="Arial" w:cs="Arial"/>
          <w:sz w:val="24"/>
        </w:rPr>
        <w:t>Bluedorn</w:t>
      </w:r>
      <w:proofErr w:type="spellEnd"/>
      <w:r w:rsidRPr="00AE1568">
        <w:rPr>
          <w:rFonts w:ascii="Arial" w:hAnsi="Arial" w:cs="Arial"/>
          <w:sz w:val="24"/>
        </w:rPr>
        <w:t xml:space="preserve">, C. L. Kaufman, F. C. Lane, M. P. (1992). How many things do you like to do at once? An introduction to </w:t>
      </w:r>
      <w:proofErr w:type="spellStart"/>
      <w:r w:rsidRPr="00AE1568">
        <w:rPr>
          <w:rFonts w:ascii="Arial" w:hAnsi="Arial" w:cs="Arial"/>
          <w:sz w:val="24"/>
        </w:rPr>
        <w:t>monochronic</w:t>
      </w:r>
      <w:proofErr w:type="spellEnd"/>
      <w:r w:rsidRPr="00AE1568">
        <w:rPr>
          <w:rFonts w:ascii="Arial" w:hAnsi="Arial" w:cs="Arial"/>
          <w:sz w:val="24"/>
        </w:rPr>
        <w:t xml:space="preserve"> and </w:t>
      </w:r>
      <w:proofErr w:type="spellStart"/>
      <w:r w:rsidRPr="00AE1568">
        <w:rPr>
          <w:rFonts w:ascii="Arial" w:hAnsi="Arial" w:cs="Arial"/>
          <w:sz w:val="24"/>
        </w:rPr>
        <w:t>polychronic</w:t>
      </w:r>
      <w:proofErr w:type="spellEnd"/>
      <w:r w:rsidRPr="00AE1568">
        <w:rPr>
          <w:rFonts w:ascii="Arial" w:hAnsi="Arial" w:cs="Arial"/>
          <w:sz w:val="24"/>
        </w:rPr>
        <w:t xml:space="preserve"> time</w:t>
      </w:r>
    </w:p>
    <w:p w:rsidR="0061331D" w:rsidRPr="00AE1568" w:rsidRDefault="0061331D" w:rsidP="0061331D">
      <w:pPr>
        <w:pStyle w:val="ListParagraph"/>
        <w:rPr>
          <w:rFonts w:ascii="Arial" w:hAnsi="Arial" w:cs="Arial"/>
          <w:sz w:val="24"/>
        </w:rPr>
      </w:pPr>
    </w:p>
    <w:p w:rsidR="001A0183" w:rsidRPr="00AE1568" w:rsidRDefault="00A15229" w:rsidP="001A0183">
      <w:pPr>
        <w:pStyle w:val="ListParagraph"/>
        <w:numPr>
          <w:ilvl w:val="0"/>
          <w:numId w:val="1"/>
        </w:numPr>
        <w:rPr>
          <w:rFonts w:ascii="Arial" w:hAnsi="Arial" w:cs="Arial"/>
          <w:sz w:val="24"/>
        </w:rPr>
      </w:pPr>
      <w:r w:rsidRPr="00AE1568">
        <w:rPr>
          <w:rFonts w:ascii="Arial" w:hAnsi="Arial" w:cs="Arial"/>
          <w:sz w:val="24"/>
        </w:rPr>
        <w:t xml:space="preserve">Duranti, G. &amp; Di </w:t>
      </w:r>
      <w:proofErr w:type="spellStart"/>
      <w:r w:rsidRPr="00AE1568">
        <w:rPr>
          <w:rFonts w:ascii="Arial" w:hAnsi="Arial" w:cs="Arial"/>
          <w:sz w:val="24"/>
        </w:rPr>
        <w:t>Prata</w:t>
      </w:r>
      <w:proofErr w:type="spellEnd"/>
      <w:r w:rsidRPr="00AE1568">
        <w:rPr>
          <w:rFonts w:ascii="Arial" w:hAnsi="Arial" w:cs="Arial"/>
          <w:sz w:val="24"/>
        </w:rPr>
        <w:t>, O. (2009). Everything is about time: does it have the same meaning all over the world? Paper presented at PMI® Global Congress 2009—EMEA, Amsterdam, North Holland, The Netherlands. Newtown Square, PA: Project Management Institute.</w:t>
      </w:r>
    </w:p>
    <w:p w:rsidR="001A0183" w:rsidRPr="00AE1568" w:rsidRDefault="001A0183" w:rsidP="001A0183">
      <w:pPr>
        <w:pStyle w:val="ListParagraph"/>
        <w:rPr>
          <w:rFonts w:ascii="Arial" w:hAnsi="Arial" w:cs="Arial"/>
          <w:sz w:val="24"/>
        </w:rPr>
      </w:pPr>
    </w:p>
    <w:p w:rsidR="001A0183" w:rsidRPr="00AE1568" w:rsidRDefault="001A0183" w:rsidP="001A0183">
      <w:pPr>
        <w:pStyle w:val="ListParagraph"/>
        <w:numPr>
          <w:ilvl w:val="0"/>
          <w:numId w:val="1"/>
        </w:numPr>
        <w:rPr>
          <w:rFonts w:ascii="Arial" w:hAnsi="Arial" w:cs="Arial"/>
          <w:sz w:val="24"/>
        </w:rPr>
      </w:pPr>
      <w:proofErr w:type="spellStart"/>
      <w:r w:rsidRPr="00AE1568">
        <w:rPr>
          <w:rFonts w:ascii="Arial" w:hAnsi="Arial" w:cs="Arial"/>
          <w:sz w:val="24"/>
        </w:rPr>
        <w:t>Gabrys</w:t>
      </w:r>
      <w:proofErr w:type="spellEnd"/>
      <w:r w:rsidRPr="00AE1568">
        <w:rPr>
          <w:rFonts w:ascii="Arial" w:hAnsi="Arial" w:cs="Arial"/>
          <w:sz w:val="24"/>
        </w:rPr>
        <w:t>-Barker, D. (2011). Time as Cultural Construct: Some Preliminary Remarks on the Conceptualization of Time in L1 and L2</w:t>
      </w:r>
    </w:p>
    <w:p w:rsidR="00FA12A1" w:rsidRPr="00AE1568" w:rsidRDefault="00FA12A1" w:rsidP="00FA12A1">
      <w:pPr>
        <w:pStyle w:val="ListParagraph"/>
        <w:rPr>
          <w:rFonts w:ascii="Arial" w:hAnsi="Arial" w:cs="Arial"/>
          <w:sz w:val="24"/>
        </w:rPr>
      </w:pPr>
    </w:p>
    <w:p w:rsidR="00FA12A1" w:rsidRPr="00AE1568" w:rsidRDefault="00FA12A1" w:rsidP="00FA12A1">
      <w:pPr>
        <w:pStyle w:val="ListParagraph"/>
        <w:numPr>
          <w:ilvl w:val="0"/>
          <w:numId w:val="1"/>
        </w:numPr>
        <w:rPr>
          <w:rFonts w:ascii="Arial" w:hAnsi="Arial" w:cs="Arial"/>
          <w:sz w:val="24"/>
        </w:rPr>
      </w:pPr>
      <w:r w:rsidRPr="00AE1568">
        <w:rPr>
          <w:rFonts w:ascii="Arial" w:hAnsi="Arial" w:cs="Arial"/>
          <w:sz w:val="24"/>
        </w:rPr>
        <w:t>Levine, R. V. (1999). The Pace of Life in 31 Countries, Journal of Cross-Cultural Psychology 30(2)</w:t>
      </w:r>
    </w:p>
    <w:p w:rsidR="001A0183" w:rsidRPr="00AE1568" w:rsidRDefault="001A0183" w:rsidP="001A0183">
      <w:pPr>
        <w:pStyle w:val="ListParagraph"/>
        <w:rPr>
          <w:rFonts w:ascii="Arial" w:hAnsi="Arial" w:cs="Arial"/>
          <w:sz w:val="24"/>
        </w:rPr>
      </w:pPr>
    </w:p>
    <w:p w:rsidR="001A0183" w:rsidRPr="00AE1568" w:rsidRDefault="001A0183" w:rsidP="001A0183">
      <w:pPr>
        <w:pStyle w:val="ListParagraph"/>
        <w:numPr>
          <w:ilvl w:val="0"/>
          <w:numId w:val="1"/>
        </w:numPr>
        <w:rPr>
          <w:rFonts w:ascii="Arial" w:hAnsi="Arial" w:cs="Arial"/>
          <w:sz w:val="24"/>
        </w:rPr>
      </w:pPr>
      <w:r w:rsidRPr="00AE1568">
        <w:rPr>
          <w:rFonts w:ascii="Arial" w:hAnsi="Arial" w:cs="Arial"/>
          <w:sz w:val="24"/>
        </w:rPr>
        <w:t>Levine, R. V. (2020). Time and culture. In R. Biswas-</w:t>
      </w:r>
      <w:proofErr w:type="spellStart"/>
      <w:r w:rsidRPr="00AE1568">
        <w:rPr>
          <w:rFonts w:ascii="Arial" w:hAnsi="Arial" w:cs="Arial"/>
          <w:sz w:val="24"/>
        </w:rPr>
        <w:t>Diener</w:t>
      </w:r>
      <w:proofErr w:type="spellEnd"/>
      <w:r w:rsidRPr="00AE1568">
        <w:rPr>
          <w:rFonts w:ascii="Arial" w:hAnsi="Arial" w:cs="Arial"/>
          <w:sz w:val="24"/>
        </w:rPr>
        <w:t xml:space="preserve"> &amp; E. </w:t>
      </w:r>
      <w:proofErr w:type="spellStart"/>
      <w:r w:rsidRPr="00AE1568">
        <w:rPr>
          <w:rFonts w:ascii="Arial" w:hAnsi="Arial" w:cs="Arial"/>
          <w:sz w:val="24"/>
        </w:rPr>
        <w:t>Diener</w:t>
      </w:r>
      <w:proofErr w:type="spellEnd"/>
      <w:r w:rsidRPr="00AE1568">
        <w:rPr>
          <w:rFonts w:ascii="Arial" w:hAnsi="Arial" w:cs="Arial"/>
          <w:sz w:val="24"/>
        </w:rPr>
        <w:t xml:space="preserve"> (</w:t>
      </w:r>
      <w:proofErr w:type="spellStart"/>
      <w:r w:rsidRPr="00AE1568">
        <w:rPr>
          <w:rFonts w:ascii="Arial" w:hAnsi="Arial" w:cs="Arial"/>
          <w:sz w:val="24"/>
        </w:rPr>
        <w:t>Eds</w:t>
      </w:r>
      <w:proofErr w:type="spellEnd"/>
      <w:r w:rsidRPr="00AE1568">
        <w:rPr>
          <w:rFonts w:ascii="Arial" w:hAnsi="Arial" w:cs="Arial"/>
          <w:sz w:val="24"/>
        </w:rPr>
        <w:t xml:space="preserve">), </w:t>
      </w:r>
      <w:proofErr w:type="spellStart"/>
      <w:r w:rsidRPr="00AE1568">
        <w:rPr>
          <w:rFonts w:ascii="Arial" w:hAnsi="Arial" w:cs="Arial"/>
          <w:sz w:val="24"/>
        </w:rPr>
        <w:t>Noba</w:t>
      </w:r>
      <w:proofErr w:type="spellEnd"/>
      <w:r w:rsidRPr="00AE1568">
        <w:rPr>
          <w:rFonts w:ascii="Arial" w:hAnsi="Arial" w:cs="Arial"/>
          <w:sz w:val="24"/>
        </w:rPr>
        <w:t xml:space="preserve"> textbook series: Psychology. </w:t>
      </w:r>
      <w:hyperlink r:id="rId5" w:history="1">
        <w:r w:rsidRPr="00AE1568">
          <w:rPr>
            <w:rStyle w:val="Hyperlink"/>
            <w:rFonts w:ascii="Arial" w:hAnsi="Arial" w:cs="Arial"/>
            <w:color w:val="auto"/>
            <w:sz w:val="24"/>
            <w:u w:val="none"/>
          </w:rPr>
          <w:t>https://nobaproject.com/modules/time-and-culture</w:t>
        </w:r>
      </w:hyperlink>
      <w:r w:rsidRPr="00AE1568">
        <w:rPr>
          <w:rFonts w:ascii="Arial" w:hAnsi="Arial" w:cs="Arial"/>
          <w:sz w:val="24"/>
        </w:rPr>
        <w:t xml:space="preserve"> (Accessed 5/3/20).</w:t>
      </w:r>
    </w:p>
    <w:p w:rsidR="0061331D" w:rsidRPr="00AE1568" w:rsidRDefault="0061331D" w:rsidP="0061331D">
      <w:pPr>
        <w:pStyle w:val="ListParagraph"/>
        <w:rPr>
          <w:rFonts w:ascii="Arial" w:hAnsi="Arial" w:cs="Arial"/>
          <w:sz w:val="24"/>
        </w:rPr>
      </w:pPr>
    </w:p>
    <w:p w:rsidR="00FA12A1" w:rsidRPr="00AE1568" w:rsidRDefault="0061331D" w:rsidP="00FA12A1">
      <w:pPr>
        <w:pStyle w:val="ListParagraph"/>
        <w:numPr>
          <w:ilvl w:val="0"/>
          <w:numId w:val="1"/>
        </w:numPr>
        <w:rPr>
          <w:rFonts w:ascii="Arial" w:hAnsi="Arial" w:cs="Arial"/>
          <w:sz w:val="24"/>
        </w:rPr>
      </w:pPr>
      <w:r w:rsidRPr="00AE1568">
        <w:rPr>
          <w:rFonts w:ascii="Arial" w:hAnsi="Arial" w:cs="Arial"/>
          <w:sz w:val="24"/>
        </w:rPr>
        <w:t xml:space="preserve">Lewis, R. (2014). How Different Cultures Understand Time, Richard Lewis Communications, </w:t>
      </w:r>
      <w:hyperlink r:id="rId6" w:history="1">
        <w:r w:rsidRPr="00AE1568">
          <w:rPr>
            <w:rStyle w:val="Hyperlink"/>
            <w:rFonts w:ascii="Arial" w:hAnsi="Arial" w:cs="Arial"/>
            <w:color w:val="auto"/>
            <w:sz w:val="24"/>
            <w:u w:val="none"/>
          </w:rPr>
          <w:t>https://www.businessinsider.com/how-different-cultures-understand-time-2014-5?r=US&amp;IR=T</w:t>
        </w:r>
      </w:hyperlink>
      <w:r w:rsidRPr="00AE1568">
        <w:rPr>
          <w:rFonts w:ascii="Arial" w:hAnsi="Arial" w:cs="Arial"/>
          <w:sz w:val="24"/>
        </w:rPr>
        <w:t xml:space="preserve"> (Accessed 5/3/20)</w:t>
      </w:r>
      <w:r w:rsidR="001A0183" w:rsidRPr="00AE1568">
        <w:rPr>
          <w:rFonts w:ascii="Arial" w:hAnsi="Arial" w:cs="Arial"/>
          <w:sz w:val="24"/>
        </w:rPr>
        <w:t>.</w:t>
      </w:r>
    </w:p>
    <w:p w:rsidR="00FA12A1" w:rsidRPr="00AE1568" w:rsidRDefault="00FA12A1" w:rsidP="00FA12A1">
      <w:pPr>
        <w:pStyle w:val="ListParagraph"/>
        <w:rPr>
          <w:rFonts w:ascii="Arial" w:hAnsi="Arial" w:cs="Arial"/>
          <w:sz w:val="24"/>
        </w:rPr>
      </w:pPr>
    </w:p>
    <w:p w:rsidR="00FA12A1" w:rsidRPr="00676D35" w:rsidRDefault="00FA12A1" w:rsidP="00FA12A1">
      <w:pPr>
        <w:pStyle w:val="ListParagraph"/>
        <w:numPr>
          <w:ilvl w:val="0"/>
          <w:numId w:val="1"/>
        </w:numPr>
        <w:rPr>
          <w:rFonts w:ascii="Arial" w:hAnsi="Arial" w:cs="Arial"/>
          <w:sz w:val="24"/>
        </w:rPr>
      </w:pPr>
      <w:r w:rsidRPr="00676D35">
        <w:rPr>
          <w:rFonts w:ascii="Arial" w:hAnsi="Arial" w:cs="Arial"/>
          <w:sz w:val="24"/>
        </w:rPr>
        <w:t xml:space="preserve">Wiseman, R. (2006). The Pace of Life Project,  </w:t>
      </w:r>
      <w:hyperlink r:id="rId7" w:history="1">
        <w:r w:rsidRPr="00676D35">
          <w:rPr>
            <w:rStyle w:val="Hyperlink"/>
            <w:rFonts w:ascii="Arial" w:hAnsi="Arial" w:cs="Arial"/>
            <w:color w:val="auto"/>
            <w:sz w:val="24"/>
            <w:u w:val="none"/>
          </w:rPr>
          <w:t>http://www.richardwiseman.com/quirkology/pace_home.htm</w:t>
        </w:r>
      </w:hyperlink>
      <w:r w:rsidRPr="00676D35">
        <w:rPr>
          <w:rFonts w:ascii="Arial" w:hAnsi="Arial" w:cs="Arial"/>
          <w:sz w:val="24"/>
        </w:rPr>
        <w:t xml:space="preserve"> (Accessed 6/3/20)</w:t>
      </w:r>
    </w:p>
    <w:p w:rsidR="00FA12A1" w:rsidRDefault="00FA12A1"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FA12A1">
      <w:pPr>
        <w:pStyle w:val="ListParagraph"/>
      </w:pPr>
    </w:p>
    <w:p w:rsidR="00C147FC" w:rsidRDefault="00C147FC" w:rsidP="00C147FC">
      <w:pPr>
        <w:pStyle w:val="ListParagraph"/>
        <w:jc w:val="center"/>
        <w:rPr>
          <w:rFonts w:ascii="Arial" w:hAnsi="Arial" w:cs="Arial"/>
          <w:b/>
          <w:sz w:val="24"/>
          <w:u w:val="single"/>
        </w:rPr>
      </w:pPr>
      <w:r w:rsidRPr="00C147FC">
        <w:rPr>
          <w:rFonts w:ascii="Arial" w:hAnsi="Arial" w:cs="Arial"/>
          <w:b/>
          <w:sz w:val="24"/>
          <w:u w:val="single"/>
        </w:rPr>
        <w:lastRenderedPageBreak/>
        <w:t>Appendix</w:t>
      </w:r>
    </w:p>
    <w:p w:rsidR="00C147FC" w:rsidRPr="00C147FC" w:rsidRDefault="00C147FC" w:rsidP="00C147FC">
      <w:pPr>
        <w:pStyle w:val="ListParagraph"/>
        <w:jc w:val="center"/>
        <w:rPr>
          <w:rFonts w:ascii="Arial" w:hAnsi="Arial" w:cs="Arial"/>
          <w:b/>
          <w:sz w:val="24"/>
          <w:szCs w:val="24"/>
          <w:u w:val="single"/>
        </w:rPr>
      </w:pPr>
    </w:p>
    <w:p w:rsidR="00C147FC" w:rsidRPr="00C147FC" w:rsidRDefault="00C147FC" w:rsidP="00C147FC">
      <w:pPr>
        <w:ind w:firstLine="720"/>
        <w:jc w:val="center"/>
        <w:rPr>
          <w:rFonts w:ascii="Arial" w:eastAsia="Calibri" w:hAnsi="Arial" w:cs="Arial"/>
          <w:b/>
          <w:bCs/>
          <w:sz w:val="24"/>
          <w:szCs w:val="24"/>
        </w:rPr>
      </w:pPr>
      <w:r w:rsidRPr="00C147FC">
        <w:rPr>
          <w:rFonts w:ascii="Arial" w:eastAsia="Calibri" w:hAnsi="Arial" w:cs="Arial"/>
          <w:b/>
          <w:bCs/>
          <w:sz w:val="24"/>
          <w:szCs w:val="24"/>
        </w:rPr>
        <w:t>Combined Group Data (N=70)</w:t>
      </w:r>
      <w:r>
        <w:rPr>
          <w:rFonts w:ascii="Arial" w:eastAsia="Calibri" w:hAnsi="Arial" w:cs="Arial"/>
          <w:b/>
          <w:bCs/>
          <w:sz w:val="24"/>
          <w:szCs w:val="24"/>
        </w:rPr>
        <w:t xml:space="preserve"> for Walking speed average in Lampeter</w:t>
      </w:r>
    </w:p>
    <w:tbl>
      <w:tblPr>
        <w:tblStyle w:val="TableGridLight1"/>
        <w:tblW w:w="0" w:type="auto"/>
        <w:jc w:val="center"/>
        <w:tblLook w:val="0480" w:firstRow="0" w:lastRow="0" w:firstColumn="1" w:lastColumn="0" w:noHBand="0" w:noVBand="1"/>
      </w:tblPr>
      <w:tblGrid>
        <w:gridCol w:w="817"/>
        <w:gridCol w:w="880"/>
        <w:gridCol w:w="817"/>
        <w:gridCol w:w="880"/>
      </w:tblGrid>
      <w:tr w:rsidR="00C147FC" w:rsidRPr="00C147FC" w:rsidTr="00C147FC">
        <w:trPr>
          <w:jc w:val="center"/>
        </w:trPr>
        <w:tc>
          <w:tcPr>
            <w:tcW w:w="1598" w:type="dxa"/>
            <w:gridSpan w:val="2"/>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Males</w:t>
            </w:r>
          </w:p>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(N=35)</w:t>
            </w:r>
          </w:p>
        </w:tc>
        <w:tc>
          <w:tcPr>
            <w:tcW w:w="1598" w:type="dxa"/>
            <w:gridSpan w:val="2"/>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Females (N=35)</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bookmarkStart w:id="2" w:name="_Hlk33954947"/>
            <w:r w:rsidRPr="00C147FC">
              <w:rPr>
                <w:rFonts w:ascii="Arial" w:eastAsia="Calibri" w:hAnsi="Arial" w:cs="Arial"/>
                <w:sz w:val="24"/>
                <w:szCs w:val="24"/>
              </w:rPr>
              <w:t>10.76</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12.74</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17.23</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15.11</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14.10</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15.03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24.37</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14.06</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16.41</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11.93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14.83</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15.75</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16.04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14.20</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10.75</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12.29</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11.93</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10.81</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13.84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14.81</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9.84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14.32</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17.04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12.29</w:t>
            </w:r>
          </w:p>
        </w:tc>
      </w:tr>
      <w:bookmarkEnd w:id="2"/>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10.00</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16.05</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17.09</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10.41</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9.31</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14.83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11.84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12.43</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11.55</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09.42</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12.34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13.22</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12.93</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16.76</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9.80</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15.96</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10.44</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09.93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17.68</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13.29</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14.06</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12.80</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24.08</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11.13</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16.72</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16.48</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14.27</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12.89</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13.48</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11.93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10.41</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13.00</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10.72</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14.43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12.65</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16.48</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12.49</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14.83</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18.47</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17.12</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11.18</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14.42</w:t>
            </w: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15.32</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10.95</w:t>
            </w:r>
          </w:p>
        </w:tc>
      </w:tr>
      <w:tr w:rsidR="00C147FC" w:rsidRPr="00C147FC" w:rsidTr="00C147FC">
        <w:trPr>
          <w:jc w:val="center"/>
        </w:trPr>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13.52</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p>
        </w:tc>
        <w:tc>
          <w:tcPr>
            <w:tcW w:w="718" w:type="dxa"/>
          </w:tcPr>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17.52</w:t>
            </w:r>
          </w:p>
        </w:tc>
        <w:tc>
          <w:tcPr>
            <w:tcW w:w="880" w:type="dxa"/>
          </w:tcPr>
          <w:p w:rsidR="00C147FC" w:rsidRPr="00C147FC" w:rsidRDefault="00C147FC" w:rsidP="00C147FC">
            <w:pPr>
              <w:spacing w:after="160" w:line="259" w:lineRule="auto"/>
              <w:jc w:val="center"/>
              <w:rPr>
                <w:rFonts w:ascii="Arial" w:eastAsia="Calibri" w:hAnsi="Arial" w:cs="Arial"/>
                <w:sz w:val="24"/>
                <w:szCs w:val="24"/>
              </w:rPr>
            </w:pPr>
          </w:p>
        </w:tc>
      </w:tr>
      <w:tr w:rsidR="00C147FC" w:rsidRPr="00C147FC" w:rsidTr="00C147FC">
        <w:trPr>
          <w:jc w:val="center"/>
        </w:trPr>
        <w:tc>
          <w:tcPr>
            <w:tcW w:w="1598" w:type="dxa"/>
            <w:gridSpan w:val="2"/>
          </w:tcPr>
          <w:p w:rsidR="00C147FC" w:rsidRPr="00C147FC" w:rsidRDefault="00C147FC" w:rsidP="00C147FC">
            <w:pPr>
              <w:spacing w:after="160" w:line="259" w:lineRule="auto"/>
              <w:jc w:val="center"/>
              <w:rPr>
                <w:rFonts w:ascii="Arial" w:eastAsia="Calibri" w:hAnsi="Arial" w:cs="Arial"/>
                <w:sz w:val="24"/>
                <w:szCs w:val="24"/>
              </w:rPr>
            </w:pPr>
          </w:p>
          <w:p w:rsidR="00C147FC" w:rsidRPr="00C147FC" w:rsidRDefault="00C147FC" w:rsidP="00C147FC">
            <w:pPr>
              <w:spacing w:after="160" w:line="259" w:lineRule="auto"/>
              <w:jc w:val="center"/>
              <w:rPr>
                <w:rFonts w:ascii="Arial" w:eastAsia="Calibri" w:hAnsi="Arial" w:cs="Arial"/>
                <w:b/>
                <w:bCs/>
                <w:sz w:val="24"/>
                <w:szCs w:val="24"/>
              </w:rPr>
            </w:pPr>
            <w:r w:rsidRPr="00C147FC">
              <w:rPr>
                <w:rFonts w:ascii="Arial" w:eastAsia="Calibri" w:hAnsi="Arial" w:cs="Arial"/>
                <w:b/>
                <w:bCs/>
                <w:sz w:val="24"/>
                <w:szCs w:val="24"/>
              </w:rPr>
              <w:t>Overall Mean:</w:t>
            </w:r>
          </w:p>
          <w:p w:rsidR="00C147FC" w:rsidRPr="00C147FC" w:rsidRDefault="00C147FC" w:rsidP="00C147FC">
            <w:pPr>
              <w:spacing w:after="160" w:line="259" w:lineRule="auto"/>
              <w:jc w:val="center"/>
              <w:rPr>
                <w:rFonts w:ascii="Arial" w:eastAsia="Calibri" w:hAnsi="Arial" w:cs="Arial"/>
                <w:sz w:val="24"/>
                <w:szCs w:val="24"/>
              </w:rPr>
            </w:pPr>
            <w:r w:rsidRPr="00C147FC">
              <w:rPr>
                <w:rFonts w:ascii="Arial" w:eastAsia="Calibri" w:hAnsi="Arial" w:cs="Arial"/>
                <w:sz w:val="24"/>
                <w:szCs w:val="24"/>
              </w:rPr>
              <w:t>(N=70)</w:t>
            </w:r>
          </w:p>
        </w:tc>
        <w:tc>
          <w:tcPr>
            <w:tcW w:w="1598" w:type="dxa"/>
            <w:gridSpan w:val="2"/>
          </w:tcPr>
          <w:p w:rsidR="00C147FC" w:rsidRPr="00C147FC" w:rsidRDefault="00C147FC" w:rsidP="00C147FC">
            <w:pPr>
              <w:spacing w:after="160" w:line="259" w:lineRule="auto"/>
              <w:jc w:val="center"/>
              <w:rPr>
                <w:rFonts w:ascii="Arial" w:eastAsia="Calibri" w:hAnsi="Arial" w:cs="Arial"/>
                <w:b/>
                <w:bCs/>
                <w:sz w:val="24"/>
                <w:szCs w:val="24"/>
              </w:rPr>
            </w:pPr>
          </w:p>
          <w:p w:rsidR="00C147FC" w:rsidRPr="00C147FC" w:rsidRDefault="00C147FC" w:rsidP="00C147FC">
            <w:pPr>
              <w:spacing w:after="160" w:line="259" w:lineRule="auto"/>
              <w:jc w:val="center"/>
              <w:rPr>
                <w:rFonts w:ascii="Arial" w:eastAsia="Calibri" w:hAnsi="Arial" w:cs="Arial"/>
                <w:b/>
                <w:bCs/>
                <w:sz w:val="24"/>
                <w:szCs w:val="24"/>
                <w:u w:val="single"/>
              </w:rPr>
            </w:pPr>
            <w:r w:rsidRPr="00C147FC">
              <w:rPr>
                <w:rFonts w:ascii="Arial" w:eastAsia="Calibri" w:hAnsi="Arial" w:cs="Arial"/>
                <w:b/>
                <w:bCs/>
                <w:sz w:val="24"/>
                <w:szCs w:val="24"/>
              </w:rPr>
              <w:t>x̄ = 13.67</w:t>
            </w:r>
          </w:p>
          <w:p w:rsidR="00C147FC" w:rsidRPr="00C147FC" w:rsidRDefault="00C147FC" w:rsidP="00C147FC">
            <w:pPr>
              <w:spacing w:after="160" w:line="259" w:lineRule="auto"/>
              <w:jc w:val="center"/>
              <w:rPr>
                <w:rFonts w:ascii="Arial" w:eastAsia="Calibri" w:hAnsi="Arial" w:cs="Arial"/>
                <w:sz w:val="24"/>
                <w:szCs w:val="24"/>
              </w:rPr>
            </w:pPr>
          </w:p>
        </w:tc>
      </w:tr>
    </w:tbl>
    <w:p w:rsidR="00C147FC" w:rsidRPr="00C147FC" w:rsidRDefault="00C147FC" w:rsidP="00C147FC">
      <w:pPr>
        <w:pStyle w:val="ListParagraph"/>
        <w:jc w:val="center"/>
        <w:rPr>
          <w:rFonts w:ascii="Arial" w:hAnsi="Arial" w:cs="Arial"/>
          <w:b/>
          <w:sz w:val="24"/>
          <w:u w:val="single"/>
        </w:rPr>
      </w:pPr>
    </w:p>
    <w:sectPr w:rsidR="00C147FC" w:rsidRPr="00C147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DB4155"/>
    <w:multiLevelType w:val="hybridMultilevel"/>
    <w:tmpl w:val="B51E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C5C1D"/>
    <w:multiLevelType w:val="hybridMultilevel"/>
    <w:tmpl w:val="2E68A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C4835"/>
    <w:multiLevelType w:val="hybridMultilevel"/>
    <w:tmpl w:val="D9B0E3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4592ACF"/>
    <w:multiLevelType w:val="hybridMultilevel"/>
    <w:tmpl w:val="E52EB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465DA"/>
    <w:multiLevelType w:val="hybridMultilevel"/>
    <w:tmpl w:val="37EA7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80358"/>
    <w:multiLevelType w:val="hybridMultilevel"/>
    <w:tmpl w:val="F5043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86880"/>
    <w:multiLevelType w:val="hybridMultilevel"/>
    <w:tmpl w:val="A770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B0504"/>
    <w:multiLevelType w:val="hybridMultilevel"/>
    <w:tmpl w:val="5622E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F1238B"/>
    <w:multiLevelType w:val="hybridMultilevel"/>
    <w:tmpl w:val="A3D0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750D66"/>
    <w:multiLevelType w:val="hybridMultilevel"/>
    <w:tmpl w:val="97DA217A"/>
    <w:lvl w:ilvl="0" w:tplc="815C0636">
      <w:start w:val="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8336C"/>
    <w:multiLevelType w:val="hybridMultilevel"/>
    <w:tmpl w:val="FAD2FB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7B06F4B"/>
    <w:multiLevelType w:val="multilevel"/>
    <w:tmpl w:val="C4A23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873D14"/>
    <w:multiLevelType w:val="multilevel"/>
    <w:tmpl w:val="CF408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9"/>
  </w:num>
  <w:num w:numId="4">
    <w:abstractNumId w:val="12"/>
  </w:num>
  <w:num w:numId="5">
    <w:abstractNumId w:val="11"/>
  </w:num>
  <w:num w:numId="6">
    <w:abstractNumId w:val="8"/>
  </w:num>
  <w:num w:numId="7">
    <w:abstractNumId w:val="3"/>
  </w:num>
  <w:num w:numId="8">
    <w:abstractNumId w:val="4"/>
  </w:num>
  <w:num w:numId="9">
    <w:abstractNumId w:val="5"/>
  </w:num>
  <w:num w:numId="10">
    <w:abstractNumId w:val="2"/>
  </w:num>
  <w:num w:numId="11">
    <w:abstractNumId w:val="10"/>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207"/>
    <w:rsid w:val="00001ADB"/>
    <w:rsid w:val="000055A2"/>
    <w:rsid w:val="00026D23"/>
    <w:rsid w:val="00044517"/>
    <w:rsid w:val="00086581"/>
    <w:rsid w:val="00122A7A"/>
    <w:rsid w:val="00160DE1"/>
    <w:rsid w:val="001A0183"/>
    <w:rsid w:val="001B3C9D"/>
    <w:rsid w:val="002157D6"/>
    <w:rsid w:val="00240DAB"/>
    <w:rsid w:val="00271814"/>
    <w:rsid w:val="002A506E"/>
    <w:rsid w:val="002E6D6A"/>
    <w:rsid w:val="002F3BF6"/>
    <w:rsid w:val="00310C26"/>
    <w:rsid w:val="00321067"/>
    <w:rsid w:val="003B232F"/>
    <w:rsid w:val="003D5237"/>
    <w:rsid w:val="00410EEB"/>
    <w:rsid w:val="00416D7E"/>
    <w:rsid w:val="0043199E"/>
    <w:rsid w:val="004F60BF"/>
    <w:rsid w:val="005C6887"/>
    <w:rsid w:val="0061331D"/>
    <w:rsid w:val="00634083"/>
    <w:rsid w:val="0063469F"/>
    <w:rsid w:val="00676D35"/>
    <w:rsid w:val="006A3A58"/>
    <w:rsid w:val="006A5941"/>
    <w:rsid w:val="007226DC"/>
    <w:rsid w:val="00756544"/>
    <w:rsid w:val="00796F22"/>
    <w:rsid w:val="007B111E"/>
    <w:rsid w:val="007E1C96"/>
    <w:rsid w:val="008266E5"/>
    <w:rsid w:val="0085050E"/>
    <w:rsid w:val="00880660"/>
    <w:rsid w:val="008B193E"/>
    <w:rsid w:val="009A63A9"/>
    <w:rsid w:val="009E42CA"/>
    <w:rsid w:val="00A04D97"/>
    <w:rsid w:val="00A15229"/>
    <w:rsid w:val="00A20B16"/>
    <w:rsid w:val="00A72207"/>
    <w:rsid w:val="00A80F13"/>
    <w:rsid w:val="00AE1568"/>
    <w:rsid w:val="00B62525"/>
    <w:rsid w:val="00B662F7"/>
    <w:rsid w:val="00B737A5"/>
    <w:rsid w:val="00C05659"/>
    <w:rsid w:val="00C10016"/>
    <w:rsid w:val="00C147FC"/>
    <w:rsid w:val="00C57632"/>
    <w:rsid w:val="00C86160"/>
    <w:rsid w:val="00C8751E"/>
    <w:rsid w:val="00CA5B03"/>
    <w:rsid w:val="00D119DA"/>
    <w:rsid w:val="00D30B52"/>
    <w:rsid w:val="00D54C9C"/>
    <w:rsid w:val="00D62D99"/>
    <w:rsid w:val="00DB2C74"/>
    <w:rsid w:val="00DF4829"/>
    <w:rsid w:val="00E32380"/>
    <w:rsid w:val="00E36536"/>
    <w:rsid w:val="00E752AD"/>
    <w:rsid w:val="00E94DC8"/>
    <w:rsid w:val="00EC2CFE"/>
    <w:rsid w:val="00F33162"/>
    <w:rsid w:val="00FA12A1"/>
    <w:rsid w:val="00FC3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E701C6-55EA-431C-96B9-0F787BD32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229"/>
    <w:pPr>
      <w:ind w:left="720"/>
      <w:contextualSpacing/>
    </w:pPr>
  </w:style>
  <w:style w:type="character" w:styleId="Hyperlink">
    <w:name w:val="Hyperlink"/>
    <w:basedOn w:val="DefaultParagraphFont"/>
    <w:uiPriority w:val="99"/>
    <w:unhideWhenUsed/>
    <w:rsid w:val="0061331D"/>
    <w:rPr>
      <w:color w:val="0563C1" w:themeColor="hyperlink"/>
      <w:u w:val="single"/>
    </w:rPr>
  </w:style>
  <w:style w:type="table" w:customStyle="1" w:styleId="TableGrid1">
    <w:name w:val="Table Grid1"/>
    <w:basedOn w:val="TableNormal"/>
    <w:next w:val="TableGrid"/>
    <w:uiPriority w:val="39"/>
    <w:rsid w:val="00DF4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F4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next w:val="TableGridLight"/>
    <w:uiPriority w:val="40"/>
    <w:rsid w:val="00C147FC"/>
    <w:pPr>
      <w:spacing w:after="0" w:line="240" w:lineRule="auto"/>
    </w:p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TableGridLight">
    <w:name w:val="Grid Table Light"/>
    <w:basedOn w:val="TableNormal"/>
    <w:uiPriority w:val="40"/>
    <w:rsid w:val="00C147F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838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richardwiseman.com/quirkology/pace_home.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insider.com/how-different-cultures-understand-time-2014-5?r=US&amp;IR=T" TargetMode="External"/><Relationship Id="rId5" Type="http://schemas.openxmlformats.org/officeDocument/2006/relationships/hyperlink" Target="https://nobaproject.com/modules/time-and-cultu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10</Pages>
  <Words>2591</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dc:creator>
  <cp:keywords/>
  <dc:description/>
  <cp:lastModifiedBy>sian davies</cp:lastModifiedBy>
  <cp:revision>10</cp:revision>
  <dcterms:created xsi:type="dcterms:W3CDTF">2020-03-06T23:36:00Z</dcterms:created>
  <dcterms:modified xsi:type="dcterms:W3CDTF">2020-03-07T01:02:00Z</dcterms:modified>
</cp:coreProperties>
</file>