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F915F0" w14:textId="42A7277D" w:rsidR="00DB027D" w:rsidRDefault="00DB027D" w:rsidP="00491C00">
      <w:pPr>
        <w:pStyle w:val="Heading1"/>
      </w:pPr>
      <w:r>
        <w:t>PCDA – Year Two Assignment one</w:t>
      </w:r>
    </w:p>
    <w:p w14:paraId="21A2C32D" w14:textId="77777777" w:rsidR="00491C00" w:rsidRPr="00491C00" w:rsidRDefault="00491C00" w:rsidP="00491C00"/>
    <w:p w14:paraId="72ACD8A3" w14:textId="1D2C9802" w:rsidR="00467224" w:rsidRDefault="00491C00" w:rsidP="00491C00">
      <w:pPr>
        <w:pStyle w:val="Heading2"/>
      </w:pPr>
      <w:r>
        <w:t>Assignment one-</w:t>
      </w:r>
      <w:r w:rsidR="00467224">
        <w:t xml:space="preserve"> </w:t>
      </w:r>
    </w:p>
    <w:p w14:paraId="4EA47E92" w14:textId="507703CE" w:rsidR="00467224" w:rsidRDefault="00467224" w:rsidP="00491C00">
      <w:pPr>
        <w:pStyle w:val="Heading3"/>
      </w:pPr>
      <w:r w:rsidRPr="00467224">
        <w:t>Analyse the role of independent bodies (i.e., IOPC/HMICFRS) in holding the police accountable to those they serve.</w:t>
      </w:r>
    </w:p>
    <w:p w14:paraId="00D9E808" w14:textId="77777777" w:rsidR="00491C00" w:rsidRPr="00491C00" w:rsidRDefault="00491C00" w:rsidP="00491C00"/>
    <w:p w14:paraId="243E4C82" w14:textId="0C5B10F5" w:rsidR="00C36214" w:rsidRDefault="00FB5F1B">
      <w:r>
        <w:t xml:space="preserve">There are a few different independent bodies used to hold the police accountable to the public some examples </w:t>
      </w:r>
      <w:r w:rsidR="0045657F">
        <w:t xml:space="preserve">of these </w:t>
      </w:r>
      <w:r>
        <w:t xml:space="preserve">are, Independent Office for Police Conduct, Her Majesty </w:t>
      </w:r>
      <w:r w:rsidR="0045657F">
        <w:t>Independent Office</w:t>
      </w:r>
      <w:r w:rsidR="00E31C1C">
        <w:t xml:space="preserve"> for Police Conduct</w:t>
      </w:r>
      <w:r w:rsidR="00127303">
        <w:t xml:space="preserve"> or IOPC for short</w:t>
      </w:r>
      <w:r w:rsidR="00E31C1C">
        <w:t xml:space="preserve"> are independent from the police, government and interest groups covering England and Wales</w:t>
      </w:r>
      <w:r w:rsidR="00C36214">
        <w:t xml:space="preserve">, they are sponsored by the Home Office. </w:t>
      </w:r>
    </w:p>
    <w:p w14:paraId="51BBF3F2" w14:textId="06EFF7FA" w:rsidR="00E31C1C" w:rsidRDefault="00E31C1C">
      <w:r>
        <w:t xml:space="preserve">They will </w:t>
      </w:r>
      <w:r w:rsidR="0045657F">
        <w:t>investigate,</w:t>
      </w:r>
    </w:p>
    <w:p w14:paraId="0C7E5751" w14:textId="76C90913" w:rsidR="002856D0" w:rsidRDefault="00E31C1C">
      <w:r>
        <w:t>National Crime Agency, Police and Crime Commissioners, Her Majesty’s Revenue and Customs, Gangmasters and Labour Abuse Authority, Police forces across England and Wales, certain specialist police forces such as British Transport Police and Ministry of Defence.</w:t>
      </w:r>
    </w:p>
    <w:p w14:paraId="04564EB5" w14:textId="04ACC24C" w:rsidR="00C36214" w:rsidRDefault="00E31C1C">
      <w:r>
        <w:t xml:space="preserve">The types of </w:t>
      </w:r>
      <w:r w:rsidR="00E24F46">
        <w:t xml:space="preserve">incidents that will be investigated are the likes of misconduct in office, death after direct or indirect contact with police or allegations of corruption. </w:t>
      </w:r>
      <w:r w:rsidR="00C36214">
        <w:t>It is law that police forces refer these types of incidents to the IOPC</w:t>
      </w:r>
      <w:r w:rsidR="00127303">
        <w:t>. After a referral is received f</w:t>
      </w:r>
      <w:r w:rsidR="00FB5F1B">
        <w:t>ro</w:t>
      </w:r>
      <w:r w:rsidR="00127303">
        <w:t xml:space="preserve">m </w:t>
      </w:r>
      <w:r w:rsidR="00073095">
        <w:t>a</w:t>
      </w:r>
      <w:r w:rsidR="00127303">
        <w:t xml:space="preserve"> </w:t>
      </w:r>
      <w:r w:rsidR="002D7B63">
        <w:t>Police Force</w:t>
      </w:r>
      <w:r w:rsidR="00127303">
        <w:t xml:space="preserve"> it is then investigated in one of three ways. Independent, </w:t>
      </w:r>
      <w:r w:rsidR="002C21D7">
        <w:t>directed,</w:t>
      </w:r>
      <w:r w:rsidR="00127303">
        <w:t xml:space="preserve"> or local. Independent meaning IOPC use their own investigators, directed using police resources or local which is where the force Professional Standards Department is used.</w:t>
      </w:r>
    </w:p>
    <w:p w14:paraId="7230015F" w14:textId="5A5035F4" w:rsidR="00397E7A" w:rsidRDefault="00397E7A">
      <w:r>
        <w:t xml:space="preserve">Professional standards between Police service and other professional organisations are </w:t>
      </w:r>
      <w:r w:rsidR="002C21D7">
        <w:t>quite similar,</w:t>
      </w:r>
      <w:r>
        <w:t xml:space="preserve"> Police </w:t>
      </w:r>
      <w:r w:rsidR="002C21D7">
        <w:t>must</w:t>
      </w:r>
      <w:r>
        <w:t xml:space="preserve"> uphold professional behaviour whilst on and off duty </w:t>
      </w:r>
      <w:r w:rsidR="002C21D7">
        <w:t xml:space="preserve">which is the same as any other officer such as British transport police and even a military officer. Although there is much more discipline in their initial </w:t>
      </w:r>
      <w:r w:rsidR="008A011B">
        <w:t xml:space="preserve">military </w:t>
      </w:r>
      <w:r w:rsidR="002C21D7">
        <w:t xml:space="preserve">training, they too must </w:t>
      </w:r>
      <w:r w:rsidR="00F24600">
        <w:t>always show professionalism and integrity</w:t>
      </w:r>
      <w:r w:rsidR="002C21D7">
        <w:t>.</w:t>
      </w:r>
    </w:p>
    <w:p w14:paraId="59D4E891" w14:textId="1B65AFDA" w:rsidR="0036338F" w:rsidRDefault="00F24600">
      <w:r>
        <w:t>There are many policies and procedures to ensure this</w:t>
      </w:r>
      <w:r w:rsidR="006F66C4">
        <w:t xml:space="preserve">, </w:t>
      </w:r>
      <w:r w:rsidR="0036338F">
        <w:t xml:space="preserve">police forces for example use the Code of Ethics. The Code of ethics is a module that was created by the College of Policing in 2014, it defines the standards that should be upheld by every officer. </w:t>
      </w:r>
    </w:p>
    <w:p w14:paraId="6B9988FA" w14:textId="405995AD" w:rsidR="0036338F" w:rsidRDefault="00960009">
      <w:pPr>
        <w:rPr>
          <w:i/>
          <w:iCs/>
        </w:rPr>
      </w:pPr>
      <w:r>
        <w:t>‘</w:t>
      </w:r>
      <w:r w:rsidRPr="00960009">
        <w:rPr>
          <w:i/>
          <w:iCs/>
        </w:rPr>
        <w:t>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r>
        <w:rPr>
          <w:i/>
          <w:iCs/>
        </w:rPr>
        <w:t>’ (College of Policing,2022)</w:t>
      </w:r>
    </w:p>
    <w:p w14:paraId="17A1F017" w14:textId="77777777" w:rsidR="004F080A" w:rsidRDefault="00960009" w:rsidP="008E1FB3">
      <w:r>
        <w:t>P</w:t>
      </w:r>
      <w:r w:rsidR="006F66C4">
        <w:t xml:space="preserve">olice and other professional services </w:t>
      </w:r>
      <w:r w:rsidR="008A011B">
        <w:t>must</w:t>
      </w:r>
      <w:r w:rsidR="006F66C4">
        <w:t xml:space="preserve"> </w:t>
      </w:r>
      <w:r>
        <w:t xml:space="preserve">also </w:t>
      </w:r>
      <w:r w:rsidR="006F66C4">
        <w:t xml:space="preserve">uphold professionalism to a higher standard than a normal member of public as they are under more scrutiny, </w:t>
      </w:r>
      <w:r w:rsidR="0036338F">
        <w:t xml:space="preserve">simply by reading about or seeing articles on the national news about </w:t>
      </w:r>
      <w:r w:rsidR="006F66C4">
        <w:t xml:space="preserve">investigations being undertaken by the relevant agencies then helps to increase public confidence as they can see there are independent agencies conducting </w:t>
      </w:r>
      <w:r w:rsidR="00FB7C65">
        <w:t xml:space="preserve">these </w:t>
      </w:r>
      <w:r w:rsidR="006F66C4">
        <w:t>scrutinous investigations</w:t>
      </w:r>
      <w:r w:rsidR="00FB7C65">
        <w:t xml:space="preserve"> and keeping the Police </w:t>
      </w:r>
      <w:r w:rsidR="004F080A">
        <w:t>Officers accountable for their actions.</w:t>
      </w:r>
    </w:p>
    <w:p w14:paraId="05643572" w14:textId="77777777" w:rsidR="004F080A" w:rsidRDefault="00681510" w:rsidP="008E1FB3">
      <w:r>
        <w:t xml:space="preserve"> </w:t>
      </w:r>
      <w:r w:rsidR="0036338F">
        <w:t>Building public confidence is also about the way an officer speaks to people and how that officer investigates th</w:t>
      </w:r>
      <w:r w:rsidR="008E1FB3">
        <w:t>e</w:t>
      </w:r>
      <w:r w:rsidR="0036338F">
        <w:t xml:space="preserve"> incident </w:t>
      </w:r>
      <w:r w:rsidR="008E1FB3">
        <w:t>the member of public</w:t>
      </w:r>
      <w:r w:rsidR="0036338F">
        <w:t xml:space="preserve"> </w:t>
      </w:r>
      <w:r w:rsidR="008E1FB3">
        <w:t xml:space="preserve">is </w:t>
      </w:r>
      <w:r w:rsidR="0036338F">
        <w:t xml:space="preserve">either victim or suspect to. If an officer investigates the incident and speaks to all involved with the highest level of professionalism and </w:t>
      </w:r>
      <w:r w:rsidR="002D7B63">
        <w:t>integrity,</w:t>
      </w:r>
      <w:r w:rsidR="0036338F">
        <w:t xml:space="preserve"> they will then have more confidence that it is being investigated appropriately and impartially.</w:t>
      </w:r>
      <w:r w:rsidR="008E1FB3">
        <w:t xml:space="preserve"> </w:t>
      </w:r>
    </w:p>
    <w:p w14:paraId="041F267C" w14:textId="4EA35AC8" w:rsidR="00681510" w:rsidRDefault="008E1FB3" w:rsidP="008E1FB3">
      <w:r>
        <w:lastRenderedPageBreak/>
        <w:t xml:space="preserve">   </w:t>
      </w:r>
    </w:p>
    <w:p w14:paraId="09EBC68A" w14:textId="77777777" w:rsidR="00C51B6A" w:rsidRDefault="00C51B6A" w:rsidP="00681510"/>
    <w:p w14:paraId="09883925" w14:textId="1C1FC596" w:rsidR="00681510" w:rsidRPr="00681510" w:rsidRDefault="00681510" w:rsidP="00681510">
      <w:pPr>
        <w:rPr>
          <w:i/>
          <w:iCs/>
        </w:rPr>
      </w:pPr>
      <w:r>
        <w:t>‘</w:t>
      </w:r>
      <w:r w:rsidRPr="00681510">
        <w:rPr>
          <w:i/>
          <w:iCs/>
        </w:rPr>
        <w:t xml:space="preserve">1.4 Public confidence in the police, as measured by the Crime Survey for England and Wales, </w:t>
      </w:r>
    </w:p>
    <w:p w14:paraId="4A050693" w14:textId="77777777" w:rsidR="00681510" w:rsidRPr="00681510" w:rsidRDefault="00681510" w:rsidP="00681510">
      <w:pPr>
        <w:rPr>
          <w:i/>
          <w:iCs/>
        </w:rPr>
      </w:pPr>
      <w:r w:rsidRPr="00681510">
        <w:rPr>
          <w:i/>
          <w:iCs/>
        </w:rPr>
        <w:t xml:space="preserve">has remained broadly consistent at three quarters over the last three years. Public trust, as </w:t>
      </w:r>
    </w:p>
    <w:p w14:paraId="3DDA0FD7" w14:textId="77777777" w:rsidR="00681510" w:rsidRPr="00681510" w:rsidRDefault="00681510" w:rsidP="00681510">
      <w:pPr>
        <w:rPr>
          <w:i/>
          <w:iCs/>
        </w:rPr>
      </w:pPr>
      <w:r w:rsidRPr="00681510">
        <w:rPr>
          <w:i/>
          <w:iCs/>
        </w:rPr>
        <w:t xml:space="preserve">measured in a variety of polls, has remained at around two thirds for several decades. This is </w:t>
      </w:r>
    </w:p>
    <w:p w14:paraId="719E8E28" w14:textId="1539F165" w:rsidR="00681510" w:rsidRPr="00681510" w:rsidRDefault="00681510" w:rsidP="00681510">
      <w:pPr>
        <w:rPr>
          <w:i/>
          <w:iCs/>
        </w:rPr>
      </w:pPr>
      <w:r w:rsidRPr="00681510">
        <w:rPr>
          <w:i/>
          <w:iCs/>
        </w:rPr>
        <w:t xml:space="preserve">despite many </w:t>
      </w:r>
      <w:r w:rsidR="002D7B63" w:rsidRPr="00681510">
        <w:rPr>
          <w:i/>
          <w:iCs/>
        </w:rPr>
        <w:t>high-profile</w:t>
      </w:r>
      <w:r w:rsidRPr="00681510">
        <w:rPr>
          <w:i/>
          <w:iCs/>
        </w:rPr>
        <w:t xml:space="preserve"> police failures that have called into question police practices and the </w:t>
      </w:r>
    </w:p>
    <w:p w14:paraId="6AC099AD" w14:textId="77777777" w:rsidR="00681510" w:rsidRPr="00681510" w:rsidRDefault="00681510" w:rsidP="00681510">
      <w:pPr>
        <w:rPr>
          <w:i/>
          <w:iCs/>
        </w:rPr>
      </w:pPr>
      <w:r w:rsidRPr="00681510">
        <w:rPr>
          <w:i/>
          <w:iCs/>
        </w:rPr>
        <w:t xml:space="preserve">integrity of some police officers. There can be no doubt that these widely reported failures have </w:t>
      </w:r>
    </w:p>
    <w:p w14:paraId="79D47981" w14:textId="77777777" w:rsidR="00681510" w:rsidRPr="00681510" w:rsidRDefault="00681510" w:rsidP="00681510">
      <w:pPr>
        <w:rPr>
          <w:i/>
          <w:iCs/>
        </w:rPr>
      </w:pPr>
      <w:r w:rsidRPr="00681510">
        <w:rPr>
          <w:i/>
          <w:iCs/>
        </w:rPr>
        <w:t xml:space="preserve">the potential to do serious and lasting damage to public trust in the police, either nationally or </w:t>
      </w:r>
    </w:p>
    <w:p w14:paraId="67464D23" w14:textId="77777777" w:rsidR="00681510" w:rsidRPr="00681510" w:rsidRDefault="00681510" w:rsidP="00681510">
      <w:pPr>
        <w:rPr>
          <w:i/>
          <w:iCs/>
        </w:rPr>
      </w:pPr>
      <w:r w:rsidRPr="00681510">
        <w:rPr>
          <w:i/>
          <w:iCs/>
        </w:rPr>
        <w:t xml:space="preserve">within specific communities or segments of our society. Events such as the findings from the </w:t>
      </w:r>
    </w:p>
    <w:p w14:paraId="0F0A1A8C" w14:textId="77777777" w:rsidR="00681510" w:rsidRPr="00681510" w:rsidRDefault="00681510" w:rsidP="00681510">
      <w:pPr>
        <w:rPr>
          <w:i/>
          <w:iCs/>
        </w:rPr>
      </w:pPr>
      <w:r w:rsidRPr="00681510">
        <w:rPr>
          <w:i/>
          <w:iCs/>
        </w:rPr>
        <w:t xml:space="preserve">Hillsborough independent panel, the review by Mark Ellison QC into the deeply flawed police </w:t>
      </w:r>
    </w:p>
    <w:p w14:paraId="11A936BE" w14:textId="77777777" w:rsidR="00681510" w:rsidRPr="00681510" w:rsidRDefault="00681510" w:rsidP="00681510">
      <w:pPr>
        <w:rPr>
          <w:i/>
          <w:iCs/>
        </w:rPr>
      </w:pPr>
      <w:r w:rsidRPr="00681510">
        <w:rPr>
          <w:i/>
          <w:iCs/>
        </w:rPr>
        <w:t xml:space="preserve">investigation into the murder of Stephen Lawrence, as well as reports into the misuse of stop </w:t>
      </w:r>
    </w:p>
    <w:p w14:paraId="30409DE3" w14:textId="2F44009B" w:rsidR="00681510" w:rsidRDefault="00681510" w:rsidP="00681510">
      <w:r w:rsidRPr="00681510">
        <w:rPr>
          <w:i/>
          <w:iCs/>
        </w:rPr>
        <w:t>and search, reinforce the need for reform</w:t>
      </w:r>
      <w:r>
        <w:t xml:space="preserve">.’ (Home office, </w:t>
      </w:r>
      <w:r w:rsidR="00D75DDD">
        <w:t>2014)</w:t>
      </w:r>
    </w:p>
    <w:p w14:paraId="5ED7F62D" w14:textId="77777777" w:rsidR="00D75DDD" w:rsidRPr="00681510" w:rsidRDefault="00D75DDD" w:rsidP="00681510">
      <w:pPr>
        <w:rPr>
          <w:i/>
          <w:iCs/>
        </w:rPr>
      </w:pPr>
    </w:p>
    <w:p w14:paraId="4C23479E" w14:textId="6BDE7F53" w:rsidR="00261479" w:rsidRDefault="00261479">
      <w:r>
        <w:t xml:space="preserve">Officers can also carry out any act which could be classed as misconduct through personal reasons such as the </w:t>
      </w:r>
      <w:r w:rsidR="002D7B63">
        <w:t>officer’s</w:t>
      </w:r>
      <w:r>
        <w:t xml:space="preserve"> financial wellbeing, if an officer finds themselves in a large amount of debt it would then make that officer vulnerable to infiltration by organised crime gangs. For example, to pay a certain amount of</w:t>
      </w:r>
      <w:r w:rsidR="008E1FB3">
        <w:t xml:space="preserve"> </w:t>
      </w:r>
      <w:r>
        <w:t>debt</w:t>
      </w:r>
      <w:r w:rsidR="008E1FB3">
        <w:t xml:space="preserve"> off</w:t>
      </w:r>
      <w:r>
        <w:t xml:space="preserve"> they would ask for intelligence or data that would only be available to an officer or police staff having access to their systems. </w:t>
      </w:r>
    </w:p>
    <w:p w14:paraId="7ABEF1A6" w14:textId="216B7811" w:rsidR="004F080A" w:rsidRDefault="004F080A" w:rsidP="004F080A">
      <w:r>
        <w:t xml:space="preserve">In some situations where an officer has not only committed misconduct but also a criminal offence it can cause turmoil in communities for example the </w:t>
      </w:r>
      <w:r w:rsidR="00CA253B">
        <w:t>scenes,</w:t>
      </w:r>
      <w:r>
        <w:t xml:space="preserve"> we all saw after the murder of Sarah Everard.  Sarah was technically kidnapped after Wayne Couzens who was a Police Constable in the Metropolitan Police Force falsely arrested her for allegedly breaching COVID-19 restrictions by walking home from her </w:t>
      </w:r>
      <w:r w:rsidR="00CA253B">
        <w:t>friend’s</w:t>
      </w:r>
      <w:r>
        <w:t xml:space="preserve"> house near Clapham Common, Couzens then drove her to Dover where he raped and strangled her before disposing of her body.</w:t>
      </w:r>
      <w:r w:rsidR="00CA253B">
        <w:t xml:space="preserve"> </w:t>
      </w:r>
    </w:p>
    <w:p w14:paraId="51C776BB" w14:textId="35525921" w:rsidR="004F080A" w:rsidRDefault="00CA253B" w:rsidP="004F080A">
      <w:proofErr w:type="spellStart"/>
      <w:r w:rsidRPr="00CA253B">
        <w:t>Couzens</w:t>
      </w:r>
      <w:proofErr w:type="spellEnd"/>
      <w:r w:rsidRPr="00CA253B">
        <w:t xml:space="preserve"> because of the criminal investigation was handed a sentence of life-imprisonment and there are ongoing investigations into possible failings by the Metropolitan Police Force and into other officers from across different forces.</w:t>
      </w:r>
      <w:r>
        <w:t xml:space="preserve"> The</w:t>
      </w:r>
      <w:r w:rsidR="004F080A">
        <w:t xml:space="preserve"> case was sent to the Independent Office of Police Conduct for investigation, upon examining the evidence they served 12 gross misconduct or misconduct notices on officers from across different forces regarding the case involving Metropolitan police constable Wayne Couzens. </w:t>
      </w:r>
    </w:p>
    <w:p w14:paraId="027398B4" w14:textId="27B5D924" w:rsidR="00C51B6A" w:rsidRDefault="00C51B6A"/>
    <w:p w14:paraId="06580E91" w14:textId="25523C81" w:rsidR="00C51B6A" w:rsidRDefault="00C51B6A">
      <w:r>
        <w:t>Unlike other professionals when a misconduct hearing is held and the person has been found to be guilty of misconduct in a public office, that then is a criminal offence under common law. This is not defined anywhere and could potentially carry a life sentence of imprisonment.</w:t>
      </w:r>
      <w:r w:rsidR="002D7B63">
        <w:t xml:space="preserve"> When convicted those persons will then be added to the Barred List which is a list that comprises of persons who are never to become police officers again, this list is available to members of the public for forces to be completely transparent and to maintain confidence in police forces through England and Wales.</w:t>
      </w:r>
      <w:r w:rsidR="00FB7C65">
        <w:t xml:space="preserve"> </w:t>
      </w:r>
    </w:p>
    <w:p w14:paraId="5EE7E186" w14:textId="0B5FCECA" w:rsidR="00DB027D" w:rsidRDefault="00DB027D">
      <w:r>
        <w:t>(Word count: 981)</w:t>
      </w:r>
    </w:p>
    <w:p w14:paraId="758CDDC4" w14:textId="3824A5DC" w:rsidR="00491C00" w:rsidRDefault="00491C00"/>
    <w:p w14:paraId="70FBB3EC" w14:textId="03325E1F" w:rsidR="00491C00" w:rsidRDefault="00491C00"/>
    <w:p w14:paraId="2B38A8AF" w14:textId="1F45A910" w:rsidR="00491C00" w:rsidRDefault="00491C00" w:rsidP="00491C00">
      <w:pPr>
        <w:pStyle w:val="Heading1"/>
      </w:pPr>
      <w:r>
        <w:t>Assignment two</w:t>
      </w:r>
    </w:p>
    <w:p w14:paraId="37AC11C0" w14:textId="77777777" w:rsidR="00491C00" w:rsidRDefault="00491C00" w:rsidP="00491C00">
      <w:pPr>
        <w:pStyle w:val="Heading2"/>
      </w:pPr>
      <w:r>
        <w:t>Examine the ethical dimension of ‘real time’ operational decisions.</w:t>
      </w:r>
    </w:p>
    <w:p w14:paraId="5F31B3DC" w14:textId="77777777" w:rsidR="00491C00" w:rsidRDefault="00491C00" w:rsidP="00491C00"/>
    <w:p w14:paraId="10CDF935" w14:textId="77777777" w:rsidR="00491C00" w:rsidRDefault="00491C00" w:rsidP="00491C00">
      <w:r>
        <w:t xml:space="preserve">A Police Officer whether be it a constable, Sergeant or above must make some very important decisions and these decisions can even be life changing for some people, to help Police Officers do this they use the National Decision-Making model or the NDM for short. The National Decision-Making model is made up of seven elements and each one is there to help the officer make an informed, fair, proportionate, and ethical decision. The elements are the Code of Ethics, gather information and intelligence, assess the threat and risk of the decision, powers and policy, options, action, and Review. The National decision-making model will help the officer to exercise their professional judgement and to form a rationale for their decision. Which will then be endorsed onto the incident log for supervisors to later view how a situation has been dealt with and to make sure that the decision is proportionate. </w:t>
      </w:r>
    </w:p>
    <w:p w14:paraId="48DE2A83" w14:textId="77777777" w:rsidR="00491C00" w:rsidRDefault="00491C00" w:rsidP="00491C00">
      <w:r>
        <w:t>Sir Ronnie Flanagan once said</w:t>
      </w:r>
    </w:p>
    <w:p w14:paraId="0E11CFA4" w14:textId="77777777" w:rsidR="00491C00" w:rsidRDefault="00491C00" w:rsidP="00491C00">
      <w:r>
        <w:t>‘Distinction must be made between necessary and unnecessary bureaucracy and there must be greater discretion allowed for the exercise of professional judgement in making this distinction’. (Review of Policing – Interim Report, 2007, p 8)</w:t>
      </w:r>
    </w:p>
    <w:p w14:paraId="5C577735" w14:textId="77777777" w:rsidR="00491C00" w:rsidRDefault="00491C00" w:rsidP="00491C00">
      <w:r>
        <w:t>Meaning that a decision could be made at an incident and it could be the best decision now in time, but it will not diminish a risk of something happening, such as death after police contact for example, and that officers should not be scrutinised for their decision as they exercised their professional judgement which was accurate at that time.</w:t>
      </w:r>
    </w:p>
    <w:p w14:paraId="228501AD" w14:textId="77777777" w:rsidR="00491C00" w:rsidRDefault="00491C00" w:rsidP="00491C00">
      <w:r>
        <w:t xml:space="preserve">The first principle of the National Decision-making model is the Code of Ethics, one of the many principles of this is accountability. Whether the decision was the right one or the wrong, accountability is important as if there is a wrong decision made it will be investigated and learned from. The officer’s rationale that is endorsed onto the incident log after the incident has been dealt with will also help if a situation did arise where the incident was referred to the Independent Office of Police Conduct. We have recently seen officers or forces being held accountable after an investigation into the events that took place in May 2021 in Mayhill, Swansea. The Independent Learning review has recently been published, and the findings were that there were several areas where things could have been carried out differently and these South Wales Police will learn from. Officers and forces must be accountable for the decision that was made, however, in this instance there was not an individual to be made accountable it is as an entire force that they are being accountable for the actions that evening. </w:t>
      </w:r>
    </w:p>
    <w:p w14:paraId="639E0005" w14:textId="77777777" w:rsidR="00491C00" w:rsidRDefault="00491C00" w:rsidP="00491C00">
      <w:r>
        <w:t>The decisions that are made during all incidents must minimalize any risk and completely safeguard any victims of the offence that has been committed. During incidents the situation is constantly changing and there are sometimes risks that arise and some that disperse, that is why the officers attending must also continuously review the situation and identify any new risks or threats to the safety of victims, witnesses, officers, and suspects.</w:t>
      </w:r>
    </w:p>
    <w:p w14:paraId="3F73A62B" w14:textId="77777777" w:rsidR="00491C00" w:rsidRDefault="00491C00" w:rsidP="00491C00">
      <w:r>
        <w:lastRenderedPageBreak/>
        <w:t>Also, within the National Decision-making model is a mnemonic that all police forces use called Thrive. Thrive is what police officers and staff use to assess the risk of an incident, each letter of thrive stands for an element of the assessment. These are.</w:t>
      </w:r>
    </w:p>
    <w:p w14:paraId="52BA9E1B" w14:textId="77777777" w:rsidR="00491C00" w:rsidRDefault="00491C00" w:rsidP="00491C00">
      <w:r>
        <w:t>Threat – What is the threat?</w:t>
      </w:r>
    </w:p>
    <w:p w14:paraId="5C504D85" w14:textId="77777777" w:rsidR="00491C00" w:rsidRDefault="00491C00" w:rsidP="00491C00">
      <w:r>
        <w:t>Harm – If the threat is carried out, what level of harm would be suffered?</w:t>
      </w:r>
    </w:p>
    <w:p w14:paraId="0FBACDBF" w14:textId="77777777" w:rsidR="00491C00" w:rsidRDefault="00491C00" w:rsidP="00491C00">
      <w:r>
        <w:t>Risk – How likely is it that the threat or harm will be carried out?</w:t>
      </w:r>
    </w:p>
    <w:p w14:paraId="0C73D77B" w14:textId="77777777" w:rsidR="00491C00" w:rsidRDefault="00491C00" w:rsidP="00491C00">
      <w:r>
        <w:t>Investigation – Is there an offence? Gather all evidence, statements, or video evidence.</w:t>
      </w:r>
    </w:p>
    <w:p w14:paraId="531E3AE9" w14:textId="77777777" w:rsidR="00491C00" w:rsidRDefault="00491C00" w:rsidP="00491C00">
      <w:r>
        <w:t>Vulnerability – Any vulnerabilities? Disablements or impairments.</w:t>
      </w:r>
    </w:p>
    <w:p w14:paraId="49C6E372" w14:textId="77777777" w:rsidR="00491C00" w:rsidRDefault="00491C00" w:rsidP="00491C00">
      <w:r>
        <w:t>Engagement – Engage appropriately and manage expectations.</w:t>
      </w:r>
    </w:p>
    <w:p w14:paraId="6E106E58" w14:textId="77777777" w:rsidR="00491C00" w:rsidRDefault="00491C00" w:rsidP="00491C00"/>
    <w:p w14:paraId="07660F52" w14:textId="77777777" w:rsidR="00491C00" w:rsidRDefault="00491C00" w:rsidP="00491C00">
      <w:r>
        <w:t xml:space="preserve">Thrive is first used at the control room when an emergency call is first received, this is then used to grade the call as to what response is given whether it be emergency or otherwise, this shows that these models and mnemonics are not only used to make decisions by officers of all ranks but also police staff. </w:t>
      </w:r>
    </w:p>
    <w:p w14:paraId="71667F3F" w14:textId="77777777" w:rsidR="00491C00" w:rsidRDefault="00491C00" w:rsidP="00491C00">
      <w:r>
        <w:t>Along with the National Decision-making model and the mnemonic Thrive, officers must use critical thinking when at incidents, as stated by the College of Policing</w:t>
      </w:r>
    </w:p>
    <w:p w14:paraId="042C9884" w14:textId="77777777" w:rsidR="00491C00" w:rsidRDefault="00491C00" w:rsidP="00491C00">
      <w:r>
        <w:t>“Critical thinking drives effective policing as we are faced with a wide variety of complex issues on a day-to-day basis. This means that we all need to be able to make sense of a complex environment, accept that ambiguity is part of contemporary working life and, therefore, be able to identify interrelationships between different factors.</w:t>
      </w:r>
    </w:p>
    <w:p w14:paraId="3DE3A08C" w14:textId="77777777" w:rsidR="00491C00" w:rsidRDefault="00491C00" w:rsidP="00491C00">
      <w:r>
        <w:t>If we are able to analyse the best available evidence and see what is happening underneath the surface, we will be better able to make confident and effective decisions and implement preventative solutions that deal with root causes.” (College of Policing, 2022)</w:t>
      </w:r>
    </w:p>
    <w:p w14:paraId="6092F539" w14:textId="77777777" w:rsidR="00491C00" w:rsidRDefault="00491C00" w:rsidP="00491C00">
      <w:r>
        <w:t xml:space="preserve">When making a decision it must be ethical, one of the many things to take into consideration is who are the stakeholders. For example, if damage to property has occurred during an anti-social behaviour incident, then there could possibly be more than one stakeholder such as the local authority, members of the public, businesses and possibly any community groups in the area as they would all be aggrieved. The first would be the owner of the property damaged and then the wider community for the knock-on </w:t>
      </w:r>
      <w:proofErr w:type="spellStart"/>
      <w:r>
        <w:t>affect</w:t>
      </w:r>
      <w:proofErr w:type="spellEnd"/>
      <w:r>
        <w:t xml:space="preserve"> anti-social behaviour has on the local area such as people avoiding visiting the area for shopping and to eat or drink out hence businesses would be economically affected.</w:t>
      </w:r>
    </w:p>
    <w:p w14:paraId="00D667CC" w14:textId="77777777" w:rsidR="00491C00" w:rsidRDefault="00491C00" w:rsidP="00491C00">
      <w:r>
        <w:t>Secondly, you must gather all the facts and information and then assess your options, what is going to work best, is it fair and proportionate, and is it eliminating any threats or risks and safeguarding the victim. Everyone’s situation is different as is every incident that is why officers should be as impartial as possible and make a best decision on the circumstances that are presented to them at the time of the incident.</w:t>
      </w:r>
    </w:p>
    <w:p w14:paraId="3C58B9A7" w14:textId="77777777" w:rsidR="00491C00" w:rsidRDefault="00491C00" w:rsidP="00491C00"/>
    <w:p w14:paraId="3E5188A1" w14:textId="5064CA2B" w:rsidR="00491C00" w:rsidRDefault="00491C00" w:rsidP="00491C00">
      <w:r>
        <w:t>Word count: 987 words.</w:t>
      </w:r>
    </w:p>
    <w:p w14:paraId="45ACBF85" w14:textId="0F3C25D7" w:rsidR="00491C00" w:rsidRDefault="00491C00" w:rsidP="00491C00"/>
    <w:p w14:paraId="5964BE33" w14:textId="77777777" w:rsidR="00E37166" w:rsidRDefault="00E37166" w:rsidP="00E37166">
      <w:r>
        <w:lastRenderedPageBreak/>
        <w:t>Assignment three</w:t>
      </w:r>
    </w:p>
    <w:p w14:paraId="08E187D1" w14:textId="77777777" w:rsidR="00E37166" w:rsidRDefault="00E37166" w:rsidP="00E37166">
      <w:r>
        <w:t>Assess the impact of organisational justice on police agency.</w:t>
      </w:r>
    </w:p>
    <w:p w14:paraId="4F2415DF" w14:textId="77777777" w:rsidR="00E37166" w:rsidRDefault="00E37166" w:rsidP="00E37166"/>
    <w:p w14:paraId="3667E7A6" w14:textId="77777777" w:rsidR="00E37166" w:rsidRDefault="00E37166" w:rsidP="00E37166">
      <w:r>
        <w:t>In this essay I will speak about Organisational justice and Organisational culture and the effect it has on the police agency its officers.</w:t>
      </w:r>
    </w:p>
    <w:p w14:paraId="4B2EAAC3" w14:textId="77777777" w:rsidR="00E37166" w:rsidRDefault="00E37166" w:rsidP="00E37166">
      <w:r>
        <w:t xml:space="preserve">Organisational justice refers to how an employee perceives their employers’ behaviours and decisions, these then can influence the employee’s behaviours whilst at work, if an employee feels that they are being treated fairly, with respect and are valued, being listened to and their wellbeing being looked after, then they are far more likely to do a thorough job and potentially go the extra mile for the organisation as they will feel valued as an employee and will gain job satisfaction. </w:t>
      </w:r>
    </w:p>
    <w:p w14:paraId="5859E46A" w14:textId="77777777" w:rsidR="00E37166" w:rsidRDefault="00E37166" w:rsidP="00E37166">
      <w:r>
        <w:t xml:space="preserve">Organisational justice falls in to four categories that are said to influence one’s perceptions of  the organisation, they are distributive, procedural, interpersonal, and informational.  Distributive are such things as whether a person feels they are being paid fairly or they have the correct personal protective equipment to protect them and if there are sufficient resources available, Procedural is how fair the employee perceives the decisions are that are made by the organisation. Interpersonal is about personal interactions with the likes of supervisors and bosses, for the employee to feel that they are being listened to and they are being treated with the respect and dignity they deserve. And finally, Informational justice, is there enough relevant information to justify decisions made. </w:t>
      </w:r>
    </w:p>
    <w:p w14:paraId="0B9C8DBA" w14:textId="77777777" w:rsidR="00E37166" w:rsidRDefault="00E37166" w:rsidP="00E37166">
      <w:r>
        <w:t>However, if the employee should feel they are not being treated fairly the opposite can then happen they then will possibly feel they are not enjoying the job at hand, not feeling they are being listened to and feel that they do not matter which in turn will have a knock-on effect on their performance whilst working. This can lead to depression, anxiety and stress which means officers becoming unable to work efficiently, resulting in them having to take long term sickness from work.</w:t>
      </w:r>
    </w:p>
    <w:p w14:paraId="0FF5DC89" w14:textId="77777777" w:rsidR="00E37166" w:rsidRDefault="00E37166" w:rsidP="00E37166">
      <w:r>
        <w:t xml:space="preserve">The government publishes a review every year on statistics for the 43 police forces around England and Wales, as of 31st March 2021 there were 1,965 police officers on long term sick, that is officers of all ranks. However, the highest percentage of sickness when the statistics were broken down into ranks was held by police constables with 1.6%, whereas the least was 0.9% and that was held by Chief Inspector rank or above. To be declared long term sick you must have a medical condition, physical or psychological disorder which will last longer than 28 days, this means that the figures may not only be evidencing the wellbeing of the officers. A recent survey was conducted by the Police federation of England and Wales on officers suffering with mental health due to them working continuously as a result of staffing shortages during the pandemic, 12,471 officers were surveyed and sadly 77% of officers stated they had suffered with their mental health and 90% of those who suffered stated the reason was due to work. </w:t>
      </w:r>
    </w:p>
    <w:p w14:paraId="661A1D94" w14:textId="77777777" w:rsidR="00E37166" w:rsidRDefault="00E37166" w:rsidP="00E37166">
      <w:r>
        <w:t>The smallest amount of officers taking long term sickness can have a negative effect on the rest of the officers, as there are less resources which then will mean more annual leave and rest days being cancelled and more officers losing morale and more likely to suffer with mental health and potentially then having to take long term sick leave, this could go on and on unless something is put in place to try to boost officers wellbeing.</w:t>
      </w:r>
    </w:p>
    <w:p w14:paraId="12ED9E3F" w14:textId="77777777" w:rsidR="00E37166" w:rsidRDefault="00E37166" w:rsidP="00E37166"/>
    <w:p w14:paraId="40DC8472" w14:textId="77777777" w:rsidR="00E37166" w:rsidRDefault="00E37166" w:rsidP="00E37166">
      <w:r>
        <w:t xml:space="preserve">A way to avoid losing officers to long term sickness is to have a good organisational culture fed down the ranks from bosses right down to police constables, organisational culture is as stated by Indeed </w:t>
      </w:r>
      <w:r>
        <w:lastRenderedPageBreak/>
        <w:t>“Organizational culture refers to a company's mission, objectives, expectations and values that guide its employees. Businesses with an organizational culture tend to be more successful than less structured companies because they have systems in place that promote employee performance, productivity, and engagement. Having a strong company culture motivates everyone to do their best work.” (indeed, 2021)</w:t>
      </w:r>
    </w:p>
    <w:p w14:paraId="66D1CDAC" w14:textId="77777777" w:rsidR="00E37166" w:rsidRDefault="00E37166" w:rsidP="00E37166">
      <w:r>
        <w:t xml:space="preserve">These are some of the reasons why it is so important to have a good organisational culture, starting with job satisfaction for employees, if employees enjoy their work then they are far more likely to go the extra mile and to take pride in their work and perform above standard. Healthy work relationships between colleagues, if there are good working relationships and no bad feeling between employees then this will make it a more positive station to work in and then having a knock-on effect with how employees feel in the workplace. Strong reputation as an organisation, to have a strong reputation as a police force will build confidence from the community you serve and gain respect from the members of public which in turn will mean less problems when dealing with incidents and lessening the abuse and stress officers receive on a daily basis. Less employees leaving, meaning less of a </w:t>
      </w:r>
      <w:proofErr w:type="spellStart"/>
      <w:r>
        <w:t>turn around</w:t>
      </w:r>
      <w:proofErr w:type="spellEnd"/>
      <w:r>
        <w:t xml:space="preserve"> in officers, we constantly see in the newspapers and on the news on television that officers are resigning as a result of bad management, not enough resources, poor mental health, and low salary. </w:t>
      </w:r>
    </w:p>
    <w:p w14:paraId="19CC2B89" w14:textId="77777777" w:rsidR="00E37166" w:rsidRDefault="00E37166" w:rsidP="00E37166">
      <w:r>
        <w:t xml:space="preserve">So, in effect by ensuring there is a good occupational culture you are minimalizing the risk of issues arising between colleagues, poor performance in the workplace and lack of resources by staff on sick leave therefore enabling the organisation to keep a strong reputation between employees and members of the community. </w:t>
      </w:r>
    </w:p>
    <w:p w14:paraId="11845863" w14:textId="48AED766" w:rsidR="00491C00" w:rsidRDefault="00E37166" w:rsidP="00E37166">
      <w:r>
        <w:t>(Word count 900)</w:t>
      </w:r>
    </w:p>
    <w:p w14:paraId="2BDF14FD" w14:textId="2834E728" w:rsidR="00491C00" w:rsidRDefault="00491C00" w:rsidP="00491C00"/>
    <w:p w14:paraId="1094BAAF" w14:textId="34CA7430" w:rsidR="00491C00" w:rsidRDefault="00491C00" w:rsidP="00491C00"/>
    <w:p w14:paraId="7018400E" w14:textId="77777777" w:rsidR="00491C00" w:rsidRDefault="00491C00" w:rsidP="00491C00">
      <w:pPr>
        <w:pStyle w:val="Heading1"/>
      </w:pPr>
      <w:r>
        <w:t>Assignment four</w:t>
      </w:r>
    </w:p>
    <w:p w14:paraId="6D5E541E" w14:textId="77777777" w:rsidR="00491C00" w:rsidRDefault="00491C00" w:rsidP="00491C00">
      <w:pPr>
        <w:pStyle w:val="Heading2"/>
      </w:pPr>
      <w:r>
        <w:t>Analyse potential links between serious and organised crime and public protection issues.</w:t>
      </w:r>
    </w:p>
    <w:p w14:paraId="56CDE6A0" w14:textId="77777777" w:rsidR="00491C00" w:rsidRDefault="00491C00" w:rsidP="00491C00"/>
    <w:p w14:paraId="34157F56" w14:textId="77777777" w:rsidR="00491C00" w:rsidRDefault="00491C00" w:rsidP="00491C00">
      <w:r>
        <w:t xml:space="preserve">In this essay I will speak about the links between serious and organised crime and public protection issues. Firstly, what is serious and organised crime, Serious and organised crime can be broken down into several categories of types of offences, they are modern slavery and human trafficking, organised immigration crime, child sex exploitation and abuse, money laundering and other economic crimes, bribery and corruption, cyber-crime, illegal firearms, and illegal substances.  </w:t>
      </w:r>
    </w:p>
    <w:p w14:paraId="37C2DFB5" w14:textId="77777777" w:rsidR="00491C00" w:rsidRDefault="00491C00" w:rsidP="00491C00">
      <w:r>
        <w:t xml:space="preserve">In 2019 there were a total of 4,500 Organised Crime Gangs identified to be operating withing the United Kingdom. </w:t>
      </w:r>
    </w:p>
    <w:p w14:paraId="4A0CF7F2" w14:textId="77777777" w:rsidR="00491C00" w:rsidRDefault="00491C00" w:rsidP="00491C00">
      <w:r>
        <w:t xml:space="preserve">The people involved in the organised crime gangs’ prey on vulnerabilities such as people from poor backgrounds, children from abusive homes, children and adults with learning difficulties and disabilities for example attention deficit hyperactivity disorder and autism to involve them in the criminality, they do this by using coercive control, manipulation tactics and in child sex exploitation cases they will groom the child, by buying extravagant gifts such as the latest phones and top brand clothing.  However, anyone can be vulnerable at any point of their lives, some might feel they have a vulnerability because they are a police officer or police staff, especially if they have financial </w:t>
      </w:r>
      <w:r>
        <w:lastRenderedPageBreak/>
        <w:t xml:space="preserve">difficulties, the perpetrators from the organised crime gangs could befriend the officer and, pay debts, and then involve the officer in their illegal activities such as passing sensitive information on, turning a blind eye to incidents, or even tampering with evidence. </w:t>
      </w:r>
    </w:p>
    <w:p w14:paraId="6E90ECE8" w14:textId="77777777" w:rsidR="00491C00" w:rsidRDefault="00491C00" w:rsidP="00491C00">
      <w:r>
        <w:t xml:space="preserve">I would like to focus on county lines, county lines is the name given to describe organised crime gang networks transporting illegal substances from one county to another, usually child victims and vulnerable adults as what they call ‘runners’ these are the persons that sell </w:t>
      </w:r>
      <w:proofErr w:type="spellStart"/>
      <w:r>
        <w:t>he</w:t>
      </w:r>
      <w:proofErr w:type="spellEnd"/>
      <w:r>
        <w:t xml:space="preserve"> drugs by going to houses or meeting people at secluded areas to complete the exchange. Where there is a child or adult used as the ‘runner’ the person which is responsible for coercing them into this behaviour can be arrested for offences under the Modern Slavery Act 2015. In 2018, 6,993 possible modern slavery and human trafficking victims were found, this figure had increased from the year previous by 36%.</w:t>
      </w:r>
    </w:p>
    <w:p w14:paraId="48DD72FF" w14:textId="77777777" w:rsidR="00491C00" w:rsidRDefault="00491C00" w:rsidP="00491C00">
      <w:r>
        <w:t xml:space="preserve">  When there is a vulnerable adult involved for example someone with a disability or even single parents, the gangs start by befriending them and then turning to abusive behaviour to get them to do what they have demanded which would usually be using their property to store illegal drugs, illegal weapons, and laundered money this is called cuckooing.  </w:t>
      </w:r>
    </w:p>
    <w:p w14:paraId="72917E12" w14:textId="77777777" w:rsidR="00491C00" w:rsidRDefault="00491C00" w:rsidP="00491C00">
      <w:r>
        <w:t>In 2018, the home office published a document called Serious and Organised Crime strategy which builds on the 2015 National Security Strategy, within this review four objectives were set.</w:t>
      </w:r>
    </w:p>
    <w:p w14:paraId="529E65C9" w14:textId="77777777" w:rsidR="00491C00" w:rsidRDefault="00491C00" w:rsidP="00491C00">
      <w:r>
        <w:t xml:space="preserve">“Relentless disruption and targeted action against the highest harm serious </w:t>
      </w:r>
    </w:p>
    <w:p w14:paraId="21B3A391" w14:textId="77777777" w:rsidR="00491C00" w:rsidRDefault="00491C00" w:rsidP="00491C00">
      <w:r>
        <w:t>and organised criminals and networks</w:t>
      </w:r>
    </w:p>
    <w:p w14:paraId="0396B976" w14:textId="77777777" w:rsidR="00491C00" w:rsidRDefault="00491C00" w:rsidP="00491C00">
      <w:r>
        <w:t xml:space="preserve">We will target our capabilities on criminals exploiting vulnerable people, including </w:t>
      </w:r>
    </w:p>
    <w:p w14:paraId="485597CB" w14:textId="77777777" w:rsidR="00491C00" w:rsidRDefault="00491C00" w:rsidP="00491C00">
      <w:r>
        <w:t xml:space="preserve">the most determined and prolific child sex offenders and we will proactively target, </w:t>
      </w:r>
    </w:p>
    <w:p w14:paraId="16AD1BDE" w14:textId="77777777" w:rsidR="00491C00" w:rsidRDefault="00491C00" w:rsidP="00491C00">
      <w:r>
        <w:t xml:space="preserve">pursue and dismantle the highest harm networks affecting the UK. We will use </w:t>
      </w:r>
    </w:p>
    <w:p w14:paraId="0A12D451" w14:textId="77777777" w:rsidR="00491C00" w:rsidRDefault="00491C00" w:rsidP="00491C00">
      <w:r>
        <w:t xml:space="preserve">new and improved powers and capabilities to identify, freeze, seize or otherwise </w:t>
      </w:r>
    </w:p>
    <w:p w14:paraId="0F67D18A" w14:textId="77777777" w:rsidR="00491C00" w:rsidRDefault="00491C00" w:rsidP="00491C00">
      <w:r>
        <w:t xml:space="preserve">deny criminals access to their finances, assets, and infrastructure, at home and </w:t>
      </w:r>
    </w:p>
    <w:p w14:paraId="1CDE51C2" w14:textId="77777777" w:rsidR="00491C00" w:rsidRDefault="00491C00" w:rsidP="00491C00">
      <w:r>
        <w:t xml:space="preserve">overseas including Unexplained Wealth Orders and Serious Crime Prevention </w:t>
      </w:r>
    </w:p>
    <w:p w14:paraId="17F342EA" w14:textId="77777777" w:rsidR="00491C00" w:rsidRDefault="00491C00" w:rsidP="00491C00">
      <w:r>
        <w:t xml:space="preserve">Orders. At the heart of this approach will be new data, intelligence, and assessment </w:t>
      </w:r>
    </w:p>
    <w:p w14:paraId="6A5AD0C4" w14:textId="77777777" w:rsidR="00491C00" w:rsidRDefault="00491C00" w:rsidP="00491C00">
      <w:r>
        <w:t xml:space="preserve">capabilities which will allow the government, in particular the NCA, to penetrate </w:t>
      </w:r>
    </w:p>
    <w:p w14:paraId="3907CD2A" w14:textId="77777777" w:rsidR="00491C00" w:rsidRDefault="00491C00" w:rsidP="00491C00">
      <w:r>
        <w:t xml:space="preserve">and better understand serious and organised criminals and their vulnerabilities </w:t>
      </w:r>
    </w:p>
    <w:p w14:paraId="7B56958D" w14:textId="77777777" w:rsidR="00491C00" w:rsidRDefault="00491C00" w:rsidP="00491C00">
      <w:r>
        <w:t xml:space="preserve">more effectively and target our disruptions to greater effect. </w:t>
      </w:r>
    </w:p>
    <w:p w14:paraId="43B4457F" w14:textId="77777777" w:rsidR="00491C00" w:rsidRDefault="00491C00" w:rsidP="00491C00">
      <w:r>
        <w:t xml:space="preserve">2. Building the highest levels of defence and resilience in vulnerable people, </w:t>
      </w:r>
    </w:p>
    <w:p w14:paraId="75DAFBF7" w14:textId="77777777" w:rsidR="00491C00" w:rsidRDefault="00491C00" w:rsidP="00491C00">
      <w:r>
        <w:t>communities, businesses, and systems</w:t>
      </w:r>
    </w:p>
    <w:p w14:paraId="6D0122F8" w14:textId="77777777" w:rsidR="00491C00" w:rsidRDefault="00491C00" w:rsidP="00491C00">
      <w:r>
        <w:t xml:space="preserve">We will remove vulnerabilities in our systems and organisations, giving criminals </w:t>
      </w:r>
    </w:p>
    <w:p w14:paraId="5FA78831" w14:textId="77777777" w:rsidR="00491C00" w:rsidRDefault="00491C00" w:rsidP="00491C00">
      <w:r>
        <w:t xml:space="preserve">fewer opportunities to target and exploit. We will ensure our citizens better </w:t>
      </w:r>
    </w:p>
    <w:p w14:paraId="3920A2A2" w14:textId="77777777" w:rsidR="00491C00" w:rsidRDefault="00491C00" w:rsidP="00491C00">
      <w:r>
        <w:t xml:space="preserve">recognise the techniques of criminals and take steps to protect themselves. This </w:t>
      </w:r>
    </w:p>
    <w:p w14:paraId="340BEABB" w14:textId="77777777" w:rsidR="00491C00" w:rsidRDefault="00491C00" w:rsidP="00491C00">
      <w:r>
        <w:t xml:space="preserve">includes working to build strong communities that are better prepared for and </w:t>
      </w:r>
    </w:p>
    <w:p w14:paraId="4838E585" w14:textId="77777777" w:rsidR="00491C00" w:rsidRDefault="00491C00" w:rsidP="00491C00">
      <w:r>
        <w:t>Executive Summary 7</w:t>
      </w:r>
    </w:p>
    <w:p w14:paraId="49C9F423" w14:textId="77777777" w:rsidR="00491C00" w:rsidRDefault="00491C00" w:rsidP="00491C00">
      <w:r>
        <w:lastRenderedPageBreak/>
        <w:t xml:space="preserve">more resilient to the threat, and less tolerant of illegal activity. We will also identify </w:t>
      </w:r>
    </w:p>
    <w:p w14:paraId="63A7ADDE" w14:textId="77777777" w:rsidR="00491C00" w:rsidRDefault="00491C00" w:rsidP="00491C00">
      <w:r>
        <w:t>those who are harmed faster and support them to a consistently high standard.</w:t>
      </w:r>
    </w:p>
    <w:p w14:paraId="32C5FE9B" w14:textId="77777777" w:rsidR="00491C00" w:rsidRDefault="00491C00" w:rsidP="00491C00">
      <w:r>
        <w:t xml:space="preserve">3. Stopping the problem at source, identifying, and supporting those at risk of </w:t>
      </w:r>
    </w:p>
    <w:p w14:paraId="70C55BCB" w14:textId="77777777" w:rsidR="00491C00" w:rsidRDefault="00491C00" w:rsidP="00491C00">
      <w:r>
        <w:t>engaging in criminality</w:t>
      </w:r>
    </w:p>
    <w:p w14:paraId="5E5F72A1" w14:textId="77777777" w:rsidR="00491C00" w:rsidRDefault="00491C00" w:rsidP="00491C00">
      <w:r>
        <w:t xml:space="preserve">We will develop and use preventative methods and education to divert more young </w:t>
      </w:r>
    </w:p>
    <w:p w14:paraId="0EBD7C4F" w14:textId="77777777" w:rsidR="00491C00" w:rsidRDefault="00491C00" w:rsidP="00491C00">
      <w:r>
        <w:t xml:space="preserve">people from a life of serious and organised crime and reduce reoffending. We </w:t>
      </w:r>
    </w:p>
    <w:p w14:paraId="165692CE" w14:textId="77777777" w:rsidR="00491C00" w:rsidRDefault="00491C00" w:rsidP="00491C00">
      <w:r>
        <w:t xml:space="preserve">will use the government’s full reach overseas to tackle the drivers of serious and </w:t>
      </w:r>
    </w:p>
    <w:p w14:paraId="124AB3D8" w14:textId="77777777" w:rsidR="00491C00" w:rsidRDefault="00491C00" w:rsidP="00491C00">
      <w:r>
        <w:t xml:space="preserve">organised crime. </w:t>
      </w:r>
    </w:p>
    <w:p w14:paraId="56E21220" w14:textId="77777777" w:rsidR="00491C00" w:rsidRDefault="00491C00" w:rsidP="00491C00">
      <w:r>
        <w:t>4. Establishing a single, whole-system approach</w:t>
      </w:r>
    </w:p>
    <w:p w14:paraId="39DE395B" w14:textId="77777777" w:rsidR="00491C00" w:rsidRDefault="00491C00" w:rsidP="00491C00">
      <w:r>
        <w:t xml:space="preserve">At the local, regional, national, and international levels, we will align our collective </w:t>
      </w:r>
    </w:p>
    <w:p w14:paraId="1D4B28D5" w14:textId="77777777" w:rsidR="00491C00" w:rsidRDefault="00491C00" w:rsidP="00491C00">
      <w:r>
        <w:t xml:space="preserve">efforts to respond as a single system. We will improve governance, tasking </w:t>
      </w:r>
    </w:p>
    <w:p w14:paraId="676A45DF" w14:textId="77777777" w:rsidR="00491C00" w:rsidRDefault="00491C00" w:rsidP="00491C00">
      <w:r>
        <w:t xml:space="preserve">and coordination to ensure our response brings all our levers and tools to bear </w:t>
      </w:r>
    </w:p>
    <w:p w14:paraId="73077BB0" w14:textId="77777777" w:rsidR="00491C00" w:rsidRDefault="00491C00" w:rsidP="00491C00">
      <w:r>
        <w:t xml:space="preserve">effectively against the highest harm criminals and networks. We will expand our </w:t>
      </w:r>
    </w:p>
    <w:p w14:paraId="0120FC90" w14:textId="77777777" w:rsidR="00491C00" w:rsidRDefault="00491C00" w:rsidP="00491C00">
      <w:r>
        <w:t xml:space="preserve">global reach and influence, increasing our overseas network of experts to ensure </w:t>
      </w:r>
    </w:p>
    <w:p w14:paraId="6985C9E5" w14:textId="77777777" w:rsidR="00491C00" w:rsidRDefault="00491C00" w:rsidP="00491C00">
      <w:r>
        <w:t xml:space="preserve">the UK’s political, security, law enforcement, diplomatic, development, defence </w:t>
      </w:r>
    </w:p>
    <w:p w14:paraId="4C9F4F20" w14:textId="77777777" w:rsidR="00491C00" w:rsidRDefault="00491C00" w:rsidP="00491C00">
      <w:r>
        <w:t xml:space="preserve">relationships and financial levers are used in a more coordinated and intensive </w:t>
      </w:r>
    </w:p>
    <w:p w14:paraId="16AB6A60" w14:textId="77777777" w:rsidR="00491C00" w:rsidRDefault="00491C00" w:rsidP="00491C00">
      <w:r>
        <w:t xml:space="preserve">manner. And we will work to integrate with the private sector, pooling our skills, </w:t>
      </w:r>
    </w:p>
    <w:p w14:paraId="491C9FFE" w14:textId="77777777" w:rsidR="00491C00" w:rsidRDefault="00491C00" w:rsidP="00491C00">
      <w:r>
        <w:t xml:space="preserve">expertise and collective resources, co-designing new joint capabilities, and </w:t>
      </w:r>
    </w:p>
    <w:p w14:paraId="6A32B92C" w14:textId="77777777" w:rsidR="00491C00" w:rsidRDefault="00491C00" w:rsidP="00491C00">
      <w:r>
        <w:t>designing out vulnerabilities together.” (HM Government, November,2018)</w:t>
      </w:r>
    </w:p>
    <w:p w14:paraId="36F6CE63" w14:textId="77777777" w:rsidR="00491C00" w:rsidRDefault="00491C00" w:rsidP="00491C00"/>
    <w:p w14:paraId="35587A0B" w14:textId="77777777" w:rsidR="00491C00" w:rsidRDefault="00491C00" w:rsidP="00491C00">
      <w:r>
        <w:t xml:space="preserve">To deal with these incidents we use Sections 325 to 327B of the Criminal Justice Act 2003 which established the Multi-Agency Public Protection Arrangements or MAPPA for short. MAPPA is designed to protect vulnerable members of the public and victims and, to try and disrupt these organised crime gangs. These multi-agency meetings put in place a risk management plan, high risk victims and offenders are managed by higher levels. </w:t>
      </w:r>
    </w:p>
    <w:p w14:paraId="1E4EB5D0" w14:textId="77777777" w:rsidR="00491C00" w:rsidRDefault="00491C00" w:rsidP="00491C00">
      <w:r>
        <w:t>Unfortunately, this is an ongoing problem, but I feel if police can recognise the signs in the beginning of the abuse then safeguarding can be implemented and potentially stop a person from being involved with organised crime gangs.</w:t>
      </w:r>
    </w:p>
    <w:p w14:paraId="4CA1C0C8" w14:textId="77777777" w:rsidR="00491C00" w:rsidRDefault="00491C00" w:rsidP="00491C00"/>
    <w:p w14:paraId="06E17175" w14:textId="746D98C9" w:rsidR="00491C00" w:rsidRDefault="00491C00" w:rsidP="00491C00">
      <w:r>
        <w:t>(Word count: 964)</w:t>
      </w:r>
    </w:p>
    <w:p w14:paraId="7D1FC276" w14:textId="46742F23" w:rsidR="008A0893" w:rsidRDefault="008A0893"/>
    <w:p w14:paraId="72413EBC" w14:textId="77777777" w:rsidR="008A0893" w:rsidRDefault="008A0893"/>
    <w:p w14:paraId="10E7D913" w14:textId="29F5B9A3" w:rsidR="008A0893" w:rsidRDefault="00062B0F">
      <w:r>
        <w:t>Bibliography</w:t>
      </w:r>
    </w:p>
    <w:p w14:paraId="52DF5DC8" w14:textId="4E97E0F5" w:rsidR="00062B0F" w:rsidRDefault="00062B0F"/>
    <w:p w14:paraId="339E047A" w14:textId="12A82549" w:rsidR="00062B0F" w:rsidRDefault="00062B0F">
      <w:r>
        <w:t>Home Office, 2014, Improving police integrity; reforming the police complaints and disciplinary systems</w:t>
      </w:r>
    </w:p>
    <w:p w14:paraId="57AB2CE5" w14:textId="2FBE79C5" w:rsidR="00062B0F" w:rsidRDefault="00062B0F">
      <w:r>
        <w:t xml:space="preserve">Available at: </w:t>
      </w:r>
      <w:hyperlink r:id="rId9" w:history="1">
        <w:r w:rsidRPr="00D338C3">
          <w:rPr>
            <w:rStyle w:val="Hyperlink"/>
          </w:rPr>
          <w:t>https://assets.publishing.serv.gov.uk</w:t>
        </w:r>
      </w:hyperlink>
    </w:p>
    <w:p w14:paraId="382A24D7" w14:textId="267318CB" w:rsidR="00062B0F" w:rsidRDefault="00062B0F">
      <w:r>
        <w:t>Accessed : 16/01/22</w:t>
      </w:r>
    </w:p>
    <w:p w14:paraId="288ADFD7" w14:textId="72BA0881" w:rsidR="00062B0F" w:rsidRDefault="00062B0F"/>
    <w:p w14:paraId="439A358F" w14:textId="09FDAA10" w:rsidR="00062B0F" w:rsidRDefault="00062B0F">
      <w:r>
        <w:t>College of Policing, 2022, Code of Ethics</w:t>
      </w:r>
    </w:p>
    <w:p w14:paraId="6371D957" w14:textId="3EC07D77" w:rsidR="00062B0F" w:rsidRDefault="00062B0F">
      <w:r>
        <w:t xml:space="preserve">Available at: </w:t>
      </w:r>
      <w:hyperlink r:id="rId10" w:history="1">
        <w:r w:rsidRPr="00D338C3">
          <w:rPr>
            <w:rStyle w:val="Hyperlink"/>
          </w:rPr>
          <w:t>https://www.college.police.uk/ethics/code-of-ethics</w:t>
        </w:r>
      </w:hyperlink>
    </w:p>
    <w:p w14:paraId="272A9C82" w14:textId="551FAC87" w:rsidR="00062B0F" w:rsidRDefault="00062B0F">
      <w:r>
        <w:t>Accessed: 16/01/22</w:t>
      </w:r>
    </w:p>
    <w:p w14:paraId="3B2A9A06" w14:textId="6C63AFFE" w:rsidR="00491C00" w:rsidRDefault="00491C00"/>
    <w:p w14:paraId="7733C49C" w14:textId="77777777" w:rsidR="00491C00" w:rsidRDefault="00491C00" w:rsidP="00491C00">
      <w:r>
        <w:t>Review of Policing – Interim Report, 2007, p 8</w:t>
      </w:r>
    </w:p>
    <w:p w14:paraId="180A8D02" w14:textId="77777777" w:rsidR="00491C00" w:rsidRDefault="00491C00" w:rsidP="00491C00">
      <w:r>
        <w:t>Available at: https://www.justiceinspectorates.gov.uk/hmicfrs/media/flanagan-review-of-policing-20080201.pdf</w:t>
      </w:r>
    </w:p>
    <w:p w14:paraId="67D054C6" w14:textId="77777777" w:rsidR="00491C00" w:rsidRDefault="00491C00" w:rsidP="00491C00">
      <w:r>
        <w:t>(Accessed: 26/01/22)</w:t>
      </w:r>
    </w:p>
    <w:p w14:paraId="07C40BDF" w14:textId="77777777" w:rsidR="00491C00" w:rsidRDefault="00491C00" w:rsidP="00491C00"/>
    <w:p w14:paraId="49911277" w14:textId="7E49B9AB" w:rsidR="00491C00" w:rsidRDefault="00491C00" w:rsidP="00491C00">
      <w:r>
        <w:t>College of Policing, 2022, We analyse critically</w:t>
      </w:r>
    </w:p>
    <w:p w14:paraId="5D7E443B" w14:textId="77777777" w:rsidR="00491C00" w:rsidRDefault="00491C00" w:rsidP="00491C00">
      <w:r>
        <w:t xml:space="preserve">Available at: https://profdev.college.police.uk/competency-values/we-analyse-critically/ </w:t>
      </w:r>
    </w:p>
    <w:p w14:paraId="500C85F1" w14:textId="77777777" w:rsidR="00491C00" w:rsidRDefault="00491C00" w:rsidP="00491C00">
      <w:r>
        <w:t>(Accessed:24/01/2022)</w:t>
      </w:r>
    </w:p>
    <w:p w14:paraId="0B7B47B8" w14:textId="77777777" w:rsidR="00491C00" w:rsidRDefault="00491C00" w:rsidP="00491C00"/>
    <w:p w14:paraId="137B172B" w14:textId="427028FC" w:rsidR="00491C00" w:rsidRDefault="00491C00" w:rsidP="00491C00">
      <w:r>
        <w:t>Indeed, 2021, 8 reasons why organisational culture is important</w:t>
      </w:r>
    </w:p>
    <w:p w14:paraId="74347E5F" w14:textId="77777777" w:rsidR="00491C00" w:rsidRDefault="00491C00" w:rsidP="00491C00">
      <w:r>
        <w:t>Available at: https://www.indeed.com/career-advice/career-development/why-organizational-culture-is-important</w:t>
      </w:r>
    </w:p>
    <w:p w14:paraId="47639EFB" w14:textId="63E12B61" w:rsidR="00491C00" w:rsidRDefault="00491C00" w:rsidP="00491C00">
      <w:r>
        <w:t>(Accessed: 29/01/2022)</w:t>
      </w:r>
    </w:p>
    <w:p w14:paraId="504A0E4A" w14:textId="441315DC" w:rsidR="00491C00" w:rsidRDefault="00491C00" w:rsidP="00491C00"/>
    <w:p w14:paraId="2B3A5EC2" w14:textId="382C3CA6" w:rsidR="00491C00" w:rsidRDefault="00491C00" w:rsidP="00491C00">
      <w:r>
        <w:t>HM Government, 2018, Serious and Organised crime strategy</w:t>
      </w:r>
    </w:p>
    <w:p w14:paraId="25FC0F3F" w14:textId="27071608" w:rsidR="00491C00" w:rsidRDefault="00491C00" w:rsidP="00491C00">
      <w:r>
        <w:t>Available at:</w:t>
      </w:r>
      <w:r w:rsidRPr="00491C00">
        <w:t xml:space="preserve"> </w:t>
      </w:r>
      <w:hyperlink r:id="rId11" w:history="1">
        <w:r w:rsidRPr="00114706">
          <w:rPr>
            <w:rStyle w:val="Hyperlink"/>
          </w:rPr>
          <w:t>https://assets.publishing.service.gov.uk/government/uploads/system/uploads/attachment_data/file/752850/SOC-2018-web.pdf</w:t>
        </w:r>
      </w:hyperlink>
    </w:p>
    <w:p w14:paraId="1929A4AD" w14:textId="32ED4CE5" w:rsidR="00491C00" w:rsidRDefault="00491C00" w:rsidP="00491C00">
      <w:r>
        <w:t>(Accessed: 30/01/2022)</w:t>
      </w:r>
    </w:p>
    <w:p w14:paraId="0A274E86" w14:textId="20FC2BCB" w:rsidR="00062B0F" w:rsidRDefault="00062B0F"/>
    <w:p w14:paraId="0528DEAB" w14:textId="77777777" w:rsidR="00062B0F" w:rsidRDefault="00062B0F"/>
    <w:p w14:paraId="198D97F8" w14:textId="77777777" w:rsidR="008A0893" w:rsidRDefault="008A0893"/>
    <w:p w14:paraId="53B9FF81" w14:textId="218BEBB4" w:rsidR="006F66C4" w:rsidRDefault="006F66C4"/>
    <w:p w14:paraId="0FDE2B31" w14:textId="77777777" w:rsidR="006F66C4" w:rsidRDefault="006F66C4"/>
    <w:p w14:paraId="05D9079F" w14:textId="72060C77" w:rsidR="002C21D7" w:rsidRDefault="002C21D7"/>
    <w:p w14:paraId="6D1929CA" w14:textId="77777777" w:rsidR="002C21D7" w:rsidRDefault="002C21D7"/>
    <w:p w14:paraId="569D8DFB" w14:textId="755CCC7E" w:rsidR="002C21D7" w:rsidRDefault="002C21D7"/>
    <w:p w14:paraId="041DF6B6" w14:textId="77777777" w:rsidR="002C21D7" w:rsidRDefault="002C21D7"/>
    <w:p w14:paraId="152507E7" w14:textId="48ACE72F" w:rsidR="00127303" w:rsidRDefault="00127303"/>
    <w:p w14:paraId="2C2DCDBE" w14:textId="77777777" w:rsidR="00127303" w:rsidRDefault="00127303"/>
    <w:p w14:paraId="59EDFA6D" w14:textId="19ACFD3E" w:rsidR="00127303" w:rsidRDefault="00127303"/>
    <w:p w14:paraId="1C7BFE9B" w14:textId="77777777" w:rsidR="00127303" w:rsidRDefault="00127303"/>
    <w:p w14:paraId="57C56379" w14:textId="4A85F259" w:rsidR="00127303" w:rsidRDefault="00127303"/>
    <w:p w14:paraId="0FAF0E8F" w14:textId="77777777" w:rsidR="00127303" w:rsidRDefault="00127303"/>
    <w:p w14:paraId="59E3C720" w14:textId="125AE9A6" w:rsidR="00127303" w:rsidRDefault="00127303"/>
    <w:p w14:paraId="44C242AC" w14:textId="77777777" w:rsidR="00127303" w:rsidRDefault="00127303"/>
    <w:p w14:paraId="4F62C5CB" w14:textId="1B4AEAAB" w:rsidR="00467224" w:rsidRDefault="00467224"/>
    <w:p w14:paraId="24196782" w14:textId="77777777" w:rsidR="00467224" w:rsidRDefault="00467224"/>
    <w:sectPr w:rsidR="004672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E98C1C" w14:textId="77777777" w:rsidR="007D3D5C" w:rsidRDefault="007D3D5C" w:rsidP="005361FF">
      <w:pPr>
        <w:spacing w:after="0" w:line="240" w:lineRule="auto"/>
      </w:pPr>
      <w:r>
        <w:separator/>
      </w:r>
    </w:p>
  </w:endnote>
  <w:endnote w:type="continuationSeparator" w:id="0">
    <w:p w14:paraId="046782CB" w14:textId="77777777" w:rsidR="007D3D5C" w:rsidRDefault="007D3D5C" w:rsidP="005361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966F33" w14:textId="77777777" w:rsidR="007D3D5C" w:rsidRDefault="007D3D5C" w:rsidP="005361FF">
      <w:pPr>
        <w:spacing w:after="0" w:line="240" w:lineRule="auto"/>
      </w:pPr>
      <w:r>
        <w:separator/>
      </w:r>
    </w:p>
  </w:footnote>
  <w:footnote w:type="continuationSeparator" w:id="0">
    <w:p w14:paraId="37318D44" w14:textId="77777777" w:rsidR="007D3D5C" w:rsidRDefault="007D3D5C" w:rsidP="005361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224"/>
    <w:rsid w:val="00062B0F"/>
    <w:rsid w:val="00073095"/>
    <w:rsid w:val="00127303"/>
    <w:rsid w:val="00261479"/>
    <w:rsid w:val="002856D0"/>
    <w:rsid w:val="002C21D7"/>
    <w:rsid w:val="002D7B63"/>
    <w:rsid w:val="0036338F"/>
    <w:rsid w:val="00397E7A"/>
    <w:rsid w:val="0045657F"/>
    <w:rsid w:val="00467224"/>
    <w:rsid w:val="00491C00"/>
    <w:rsid w:val="004F080A"/>
    <w:rsid w:val="005361FF"/>
    <w:rsid w:val="005F0D02"/>
    <w:rsid w:val="00681510"/>
    <w:rsid w:val="006F66C4"/>
    <w:rsid w:val="007C226D"/>
    <w:rsid w:val="007D3D5C"/>
    <w:rsid w:val="00851382"/>
    <w:rsid w:val="008A011B"/>
    <w:rsid w:val="008A0893"/>
    <w:rsid w:val="008A78E3"/>
    <w:rsid w:val="008B146B"/>
    <w:rsid w:val="008E1FB3"/>
    <w:rsid w:val="008E75C3"/>
    <w:rsid w:val="00945CE8"/>
    <w:rsid w:val="00960009"/>
    <w:rsid w:val="0098486D"/>
    <w:rsid w:val="00A54B29"/>
    <w:rsid w:val="00B12466"/>
    <w:rsid w:val="00C36214"/>
    <w:rsid w:val="00C51B6A"/>
    <w:rsid w:val="00CA253B"/>
    <w:rsid w:val="00CD13D6"/>
    <w:rsid w:val="00D75DDD"/>
    <w:rsid w:val="00DB027D"/>
    <w:rsid w:val="00E24F46"/>
    <w:rsid w:val="00E31C1C"/>
    <w:rsid w:val="00E37166"/>
    <w:rsid w:val="00F24600"/>
    <w:rsid w:val="00FB5F1B"/>
    <w:rsid w:val="00FB7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26E86B"/>
  <w15:chartTrackingRefBased/>
  <w15:docId w15:val="{C02662C5-9E4F-4135-8764-CBE1F44CE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1C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1C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1C0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2B0F"/>
    <w:rPr>
      <w:color w:val="0563C1" w:themeColor="hyperlink"/>
      <w:u w:val="single"/>
    </w:rPr>
  </w:style>
  <w:style w:type="character" w:styleId="UnresolvedMention">
    <w:name w:val="Unresolved Mention"/>
    <w:basedOn w:val="DefaultParagraphFont"/>
    <w:uiPriority w:val="99"/>
    <w:semiHidden/>
    <w:unhideWhenUsed/>
    <w:rsid w:val="00062B0F"/>
    <w:rPr>
      <w:color w:val="605E5C"/>
      <w:shd w:val="clear" w:color="auto" w:fill="E1DFDD"/>
    </w:rPr>
  </w:style>
  <w:style w:type="character" w:customStyle="1" w:styleId="Heading1Char">
    <w:name w:val="Heading 1 Char"/>
    <w:basedOn w:val="DefaultParagraphFont"/>
    <w:link w:val="Heading1"/>
    <w:uiPriority w:val="9"/>
    <w:rsid w:val="00491C0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91C0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91C0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ssets.publishing.service.gov.uk/government/uploads/system/uploads/attachment_data/file/752850/SOC-2018-web.pdf" TargetMode="External"/><Relationship Id="rId5" Type="http://schemas.openxmlformats.org/officeDocument/2006/relationships/settings" Target="settings.xml"/><Relationship Id="rId10" Type="http://schemas.openxmlformats.org/officeDocument/2006/relationships/hyperlink" Target="https://www.college.police.uk/ethics/code-of-ethics" TargetMode="External"/><Relationship Id="rId4" Type="http://schemas.openxmlformats.org/officeDocument/2006/relationships/styles" Target="styles.xml"/><Relationship Id="rId9" Type="http://schemas.openxmlformats.org/officeDocument/2006/relationships/hyperlink" Target="https://assets.publishing.serv.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3F8291DFEA37F42A8BE0306A0C2585E" ma:contentTypeVersion="10" ma:contentTypeDescription="Create a new document." ma:contentTypeScope="" ma:versionID="ec9a3a5979b64be3528c906ca75968c8">
  <xsd:schema xmlns:xsd="http://www.w3.org/2001/XMLSchema" xmlns:xs="http://www.w3.org/2001/XMLSchema" xmlns:p="http://schemas.microsoft.com/office/2006/metadata/properties" xmlns:ns3="b2479e68-1b36-4105-9af3-89835d2b17da" targetNamespace="http://schemas.microsoft.com/office/2006/metadata/properties" ma:root="true" ma:fieldsID="89f6903fc0512e163e1c0dbbf6fb6322" ns3:_="">
    <xsd:import namespace="b2479e68-1b36-4105-9af3-89835d2b17d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479e68-1b36-4105-9af3-89835d2b17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24FE850-7ED6-4414-BC0B-17E193D6E02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7AB0A0-35C0-4CC4-AF93-54A74EF98C41}">
  <ds:schemaRefs>
    <ds:schemaRef ds:uri="http://schemas.microsoft.com/sharepoint/v3/contenttype/forms"/>
  </ds:schemaRefs>
</ds:datastoreItem>
</file>

<file path=customXml/itemProps3.xml><?xml version="1.0" encoding="utf-8"?>
<ds:datastoreItem xmlns:ds="http://schemas.openxmlformats.org/officeDocument/2006/customXml" ds:itemID="{AD21786D-D75A-4229-812D-6F0065974B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479e68-1b36-4105-9af3-89835d2b17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3816</Words>
  <Characters>21757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Morris,Daniella swp6793</dc:creator>
  <cp:keywords/>
  <dc:description/>
  <cp:lastModifiedBy>Morris,Daniella swp6793</cp:lastModifiedBy>
  <cp:revision>4</cp:revision>
  <dcterms:created xsi:type="dcterms:W3CDTF">2022-01-31T00:28:00Z</dcterms:created>
  <dcterms:modified xsi:type="dcterms:W3CDTF">2022-01-31T00:31:00Z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2021-12-09T03:56:45Z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abe4cdb4-0e04-4d45-a311-802326e008e6</vt:lpwstr>
  </property>
  <property fmtid="{D5CDD505-2E9C-101B-9397-08002B2CF9AE}" pid="8" name="MSIP_Label_66cf8fe5-b7b7-4df7-b38d-1c61ac2f6639_ContentBits">
    <vt:lpwstr>0</vt:lpwstr>
  </property>
  <property fmtid="{D5CDD505-2E9C-101B-9397-08002B2CF9AE}" pid="9" name="ContentTypeId">
    <vt:lpwstr>0x010100D3F8291DFEA37F42A8BE0306A0C2585E</vt:lpwstr>
  </property>
</Properties>
</file>