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6DD" w:rsidRPr="00ED36DD" w:rsidRDefault="00ED36DD" w:rsidP="00ED36DD">
      <w:pPr>
        <w:shd w:val="clear" w:color="auto" w:fill="FFFFFF"/>
        <w:spacing w:beforeAutospacing="1" w:after="100" w:afterAutospacing="1" w:line="267" w:lineRule="atLeast"/>
        <w:jc w:val="center"/>
        <w:outlineLvl w:val="3"/>
        <w:rPr>
          <w:rFonts w:eastAsia="Times New Roman" w:cs="Arial"/>
          <w:b/>
          <w:bCs/>
          <w:color w:val="444444"/>
          <w:u w:val="single"/>
        </w:rPr>
      </w:pPr>
      <w:r w:rsidRPr="00ED36DD">
        <w:rPr>
          <w:rFonts w:eastAsia="Times New Roman" w:cs="Arial"/>
          <w:b/>
          <w:bCs/>
          <w:color w:val="444444"/>
          <w:u w:val="single"/>
        </w:rPr>
        <w:t>Inserting Repeating Regions</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Repeating regions provide much of the power of data-driven web sites in Dreamweaver. A repeating region tells Dreamweaver to insert code for scrolling through and displaying a list of records. For example, if we want to create a page that lists the information for all our clients, we need only create a simple table with one row (or two, if we want to include header information), drag the fields containing our client information into the columns, and then create a repeating region. Dreamweaver automatically inserts code that displays the client information in our database, inserting a row into the table for each record.</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To see how this works:</w:t>
      </w:r>
    </w:p>
    <w:p w:rsidR="00ED36DD" w:rsidRPr="00ED36DD" w:rsidRDefault="00ED36DD" w:rsidP="00ED36DD">
      <w:pPr>
        <w:numPr>
          <w:ilvl w:val="0"/>
          <w:numId w:val="1"/>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Create a new page, or open an existing one. We’re using our clientdetail.asp page.</w:t>
      </w:r>
    </w:p>
    <w:p w:rsidR="00ED36DD" w:rsidRPr="00ED36DD" w:rsidRDefault="00ED36DD" w:rsidP="00ED36DD">
      <w:pPr>
        <w:numPr>
          <w:ilvl w:val="0"/>
          <w:numId w:val="1"/>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On the </w:t>
      </w:r>
      <w:r w:rsidRPr="00ED36DD">
        <w:rPr>
          <w:rFonts w:eastAsia="Times New Roman" w:cs="Arial"/>
          <w:b/>
          <w:bCs/>
          <w:color w:val="444444"/>
        </w:rPr>
        <w:t xml:space="preserve">Common </w:t>
      </w:r>
      <w:r w:rsidRPr="00ED36DD">
        <w:rPr>
          <w:rFonts w:eastAsia="Times New Roman" w:cs="Arial"/>
          <w:color w:val="444444"/>
        </w:rPr>
        <w:t xml:space="preserve">tab of the </w:t>
      </w:r>
      <w:r w:rsidRPr="00ED36DD">
        <w:rPr>
          <w:rFonts w:eastAsia="Times New Roman" w:cs="Arial"/>
          <w:b/>
          <w:bCs/>
          <w:color w:val="444444"/>
        </w:rPr>
        <w:t xml:space="preserve">Insert </w:t>
      </w:r>
      <w:r w:rsidRPr="00ED36DD">
        <w:rPr>
          <w:rFonts w:eastAsia="Times New Roman" w:cs="Arial"/>
          <w:color w:val="444444"/>
        </w:rPr>
        <w:t xml:space="preserve">bar, click the </w:t>
      </w:r>
      <w:r w:rsidRPr="00ED36DD">
        <w:rPr>
          <w:rFonts w:eastAsia="Times New Roman" w:cs="Arial"/>
          <w:b/>
          <w:bCs/>
          <w:color w:val="444444"/>
        </w:rPr>
        <w:t xml:space="preserve">Table </w:t>
      </w:r>
      <w:r w:rsidRPr="00ED36DD">
        <w:rPr>
          <w:rFonts w:eastAsia="Times New Roman" w:cs="Arial"/>
          <w:noProof/>
          <w:color w:val="444444"/>
        </w:rPr>
        <w:drawing>
          <wp:inline distT="0" distB="0" distL="0" distR="0">
            <wp:extent cx="254000" cy="279400"/>
            <wp:effectExtent l="19050" t="0" r="0" b="0"/>
            <wp:docPr id="1" name="Picture 1" descr="http://www.learnthat.com/computers/files/1715/Dreamweaver2_files/image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earnthat.com/computers/files/1715/Dreamweaver2_files/image115.jpg"/>
                    <pic:cNvPicPr>
                      <a:picLocks noChangeAspect="1" noChangeArrowheads="1"/>
                    </pic:cNvPicPr>
                  </pic:nvPicPr>
                  <pic:blipFill>
                    <a:blip r:embed="rId7"/>
                    <a:srcRect/>
                    <a:stretch>
                      <a:fillRect/>
                    </a:stretch>
                  </pic:blipFill>
                  <pic:spPr bwMode="auto">
                    <a:xfrm>
                      <a:off x="0" y="0"/>
                      <a:ext cx="254000" cy="279400"/>
                    </a:xfrm>
                    <a:prstGeom prst="rect">
                      <a:avLst/>
                    </a:prstGeom>
                    <a:noFill/>
                    <a:ln w="9525">
                      <a:noFill/>
                      <a:miter lim="800000"/>
                      <a:headEnd/>
                      <a:tailEnd/>
                    </a:ln>
                  </pic:spPr>
                </pic:pic>
              </a:graphicData>
            </a:graphic>
          </wp:inline>
        </w:drawing>
      </w:r>
      <w:r w:rsidRPr="00ED36DD">
        <w:rPr>
          <w:rFonts w:eastAsia="Times New Roman" w:cs="Arial"/>
          <w:color w:val="444444"/>
        </w:rPr>
        <w:t> button to insert a table.</w:t>
      </w:r>
    </w:p>
    <w:p w:rsidR="00ED36DD" w:rsidRPr="00ED36DD" w:rsidRDefault="00ED36DD" w:rsidP="00ED36DD">
      <w:pPr>
        <w:numPr>
          <w:ilvl w:val="0"/>
          <w:numId w:val="1"/>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In the </w:t>
      </w:r>
      <w:r w:rsidRPr="00ED36DD">
        <w:rPr>
          <w:rFonts w:eastAsia="Times New Roman" w:cs="Arial"/>
          <w:b/>
          <w:bCs/>
          <w:color w:val="444444"/>
        </w:rPr>
        <w:t xml:space="preserve">Table </w:t>
      </w:r>
      <w:r w:rsidRPr="00ED36DD">
        <w:rPr>
          <w:rFonts w:eastAsia="Times New Roman" w:cs="Arial"/>
          <w:color w:val="444444"/>
        </w:rPr>
        <w:t xml:space="preserve">dialog, specify one row and the number of columns you need to accommodate each of the fields you want to display. We’re also entering a caption for the table (“Clients”). Click </w:t>
      </w:r>
      <w:r w:rsidRPr="00ED36DD">
        <w:rPr>
          <w:rFonts w:eastAsia="Times New Roman" w:cs="Arial"/>
          <w:b/>
          <w:bCs/>
          <w:color w:val="444444"/>
        </w:rPr>
        <w:t>OK</w:t>
      </w:r>
      <w:r w:rsidRPr="00ED36DD">
        <w:rPr>
          <w:rFonts w:eastAsia="Times New Roman" w:cs="Arial"/>
          <w:color w:val="444444"/>
        </w:rPr>
        <w: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3945255" cy="4258945"/>
            <wp:effectExtent l="19050" t="0" r="0" b="0"/>
            <wp:docPr id="2" name="Picture 2" descr="http://www.learnthat.com/computers/files/1715/Dreamweaver2_files/image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earnthat.com/computers/files/1715/Dreamweaver2_files/image116.jpg"/>
                    <pic:cNvPicPr>
                      <a:picLocks noChangeAspect="1" noChangeArrowheads="1"/>
                    </pic:cNvPicPr>
                  </pic:nvPicPr>
                  <pic:blipFill>
                    <a:blip r:embed="rId8"/>
                    <a:srcRect/>
                    <a:stretch>
                      <a:fillRect/>
                    </a:stretch>
                  </pic:blipFill>
                  <pic:spPr bwMode="auto">
                    <a:xfrm>
                      <a:off x="0" y="0"/>
                      <a:ext cx="3945255" cy="4258945"/>
                    </a:xfrm>
                    <a:prstGeom prst="rect">
                      <a:avLst/>
                    </a:prstGeom>
                    <a:noFill/>
                    <a:ln w="9525">
                      <a:noFill/>
                      <a:miter lim="800000"/>
                      <a:headEnd/>
                      <a:tailEnd/>
                    </a:ln>
                  </pic:spPr>
                </pic:pic>
              </a:graphicData>
            </a:graphic>
          </wp:inline>
        </w:drawing>
      </w:r>
    </w:p>
    <w:p w:rsidR="00ED36DD" w:rsidRPr="00ED36DD" w:rsidRDefault="00ED36DD" w:rsidP="00ED36DD">
      <w:pPr>
        <w:numPr>
          <w:ilvl w:val="0"/>
          <w:numId w:val="2"/>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Drag each field from the </w:t>
      </w:r>
      <w:r w:rsidRPr="00ED36DD">
        <w:rPr>
          <w:rFonts w:eastAsia="Times New Roman" w:cs="Arial"/>
          <w:b/>
          <w:bCs/>
          <w:color w:val="444444"/>
        </w:rPr>
        <w:t xml:space="preserve">Bindings </w:t>
      </w:r>
      <w:r w:rsidRPr="00ED36DD">
        <w:rPr>
          <w:rFonts w:eastAsia="Times New Roman" w:cs="Arial"/>
          <w:color w:val="444444"/>
        </w:rPr>
        <w:t xml:space="preserve">tab of the </w:t>
      </w:r>
      <w:r w:rsidRPr="00ED36DD">
        <w:rPr>
          <w:rFonts w:eastAsia="Times New Roman" w:cs="Arial"/>
          <w:b/>
          <w:bCs/>
          <w:color w:val="444444"/>
        </w:rPr>
        <w:t xml:space="preserve">Application </w:t>
      </w:r>
      <w:r w:rsidRPr="00ED36DD">
        <w:rPr>
          <w:rFonts w:eastAsia="Times New Roman" w:cs="Arial"/>
          <w:color w:val="444444"/>
        </w:rPr>
        <w:t>panel into a table column. When you finish, you should have something like this:</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lastRenderedPageBreak/>
        <w:drawing>
          <wp:inline distT="0" distB="0" distL="0" distR="0">
            <wp:extent cx="5478145" cy="482600"/>
            <wp:effectExtent l="19050" t="0" r="8255" b="0"/>
            <wp:docPr id="3" name="Picture 3" descr="http://www.learnthat.com/computers/files/1715/Dreamweaver2_files/image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earnthat.com/computers/files/1715/Dreamweaver2_files/image117.jpg"/>
                    <pic:cNvPicPr>
                      <a:picLocks noChangeAspect="1" noChangeArrowheads="1"/>
                    </pic:cNvPicPr>
                  </pic:nvPicPr>
                  <pic:blipFill>
                    <a:blip r:embed="rId9"/>
                    <a:srcRect/>
                    <a:stretch>
                      <a:fillRect/>
                    </a:stretch>
                  </pic:blipFill>
                  <pic:spPr bwMode="auto">
                    <a:xfrm>
                      <a:off x="0" y="0"/>
                      <a:ext cx="5478145" cy="482600"/>
                    </a:xfrm>
                    <a:prstGeom prst="rect">
                      <a:avLst/>
                    </a:prstGeom>
                    <a:noFill/>
                    <a:ln w="9525">
                      <a:noFill/>
                      <a:miter lim="800000"/>
                      <a:headEnd/>
                      <a:tailEnd/>
                    </a:ln>
                  </pic:spPr>
                </pic:pic>
              </a:graphicData>
            </a:graphic>
          </wp:inline>
        </w:drawing>
      </w:r>
    </w:p>
    <w:p w:rsidR="00ED36DD" w:rsidRPr="00ED36DD" w:rsidRDefault="00ED36DD" w:rsidP="00ED36DD">
      <w:pPr>
        <w:numPr>
          <w:ilvl w:val="0"/>
          <w:numId w:val="3"/>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Next, select the table row containing the fields by clicking the &lt;</w:t>
      </w:r>
      <w:proofErr w:type="spellStart"/>
      <w:r w:rsidRPr="00ED36DD">
        <w:rPr>
          <w:rFonts w:eastAsia="Times New Roman" w:cs="Arial"/>
          <w:color w:val="444444"/>
        </w:rPr>
        <w:t>tr</w:t>
      </w:r>
      <w:proofErr w:type="spellEnd"/>
      <w:r w:rsidRPr="00ED36DD">
        <w:rPr>
          <w:rFonts w:eastAsia="Times New Roman" w:cs="Arial"/>
          <w:color w:val="444444"/>
        </w:rPr>
        <w:t>&gt; tag on the tag inspector:</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1490345" cy="584200"/>
            <wp:effectExtent l="19050" t="0" r="0" b="0"/>
            <wp:docPr id="4" name="Picture 4" descr="http://www.learnthat.com/computers/files/1715/Dreamweaver2_files/image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earnthat.com/computers/files/1715/Dreamweaver2_files/image118.jpg"/>
                    <pic:cNvPicPr>
                      <a:picLocks noChangeAspect="1" noChangeArrowheads="1"/>
                    </pic:cNvPicPr>
                  </pic:nvPicPr>
                  <pic:blipFill>
                    <a:blip r:embed="rId10"/>
                    <a:srcRect/>
                    <a:stretch>
                      <a:fillRect/>
                    </a:stretch>
                  </pic:blipFill>
                  <pic:spPr bwMode="auto">
                    <a:xfrm>
                      <a:off x="0" y="0"/>
                      <a:ext cx="1490345" cy="584200"/>
                    </a:xfrm>
                    <a:prstGeom prst="rect">
                      <a:avLst/>
                    </a:prstGeom>
                    <a:noFill/>
                    <a:ln w="9525">
                      <a:noFill/>
                      <a:miter lim="800000"/>
                      <a:headEnd/>
                      <a:tailEnd/>
                    </a:ln>
                  </pic:spPr>
                </pic:pic>
              </a:graphicData>
            </a:graphic>
          </wp:inline>
        </w:drawing>
      </w:r>
    </w:p>
    <w:p w:rsidR="00ED36DD" w:rsidRPr="00ED36DD" w:rsidRDefault="00ED36DD" w:rsidP="00ED36DD">
      <w:pPr>
        <w:numPr>
          <w:ilvl w:val="0"/>
          <w:numId w:val="4"/>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With the row containing the fields selected, click the plus </w:t>
      </w:r>
      <w:r w:rsidRPr="00ED36DD">
        <w:rPr>
          <w:rFonts w:eastAsia="Times New Roman" w:cs="Arial"/>
          <w:noProof/>
          <w:color w:val="444444"/>
        </w:rPr>
        <w:drawing>
          <wp:inline distT="0" distB="0" distL="0" distR="0">
            <wp:extent cx="186055" cy="169545"/>
            <wp:effectExtent l="19050" t="0" r="4445" b="0"/>
            <wp:docPr id="5" name="Picture 5" descr="http://www.learnthat.com/computers/files/1715/Dreamweaver2_files/image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earnthat.com/computers/files/1715/Dreamweaver2_files/image029.jpg"/>
                    <pic:cNvPicPr>
                      <a:picLocks noChangeAspect="1" noChangeArrowheads="1"/>
                    </pic:cNvPicPr>
                  </pic:nvPicPr>
                  <pic:blipFill>
                    <a:blip r:embed="rId11"/>
                    <a:srcRect/>
                    <a:stretch>
                      <a:fillRect/>
                    </a:stretch>
                  </pic:blipFill>
                  <pic:spPr bwMode="auto">
                    <a:xfrm>
                      <a:off x="0" y="0"/>
                      <a:ext cx="186055" cy="169545"/>
                    </a:xfrm>
                    <a:prstGeom prst="rect">
                      <a:avLst/>
                    </a:prstGeom>
                    <a:noFill/>
                    <a:ln w="9525">
                      <a:noFill/>
                      <a:miter lim="800000"/>
                      <a:headEnd/>
                      <a:tailEnd/>
                    </a:ln>
                  </pic:spPr>
                </pic:pic>
              </a:graphicData>
            </a:graphic>
          </wp:inline>
        </w:drawing>
      </w:r>
      <w:r w:rsidRPr="00ED36DD">
        <w:rPr>
          <w:rFonts w:eastAsia="Times New Roman" w:cs="Arial"/>
          <w:color w:val="444444"/>
        </w:rPr>
        <w:t xml:space="preserve"> button on the </w:t>
      </w:r>
      <w:r w:rsidRPr="00ED36DD">
        <w:rPr>
          <w:rFonts w:eastAsia="Times New Roman" w:cs="Arial"/>
          <w:b/>
          <w:bCs/>
          <w:color w:val="444444"/>
        </w:rPr>
        <w:t xml:space="preserve">Server Behaviors </w:t>
      </w:r>
      <w:r w:rsidRPr="00ED36DD">
        <w:rPr>
          <w:rFonts w:eastAsia="Times New Roman" w:cs="Arial"/>
          <w:color w:val="444444"/>
        </w:rPr>
        <w:t xml:space="preserve">tab of the </w:t>
      </w:r>
      <w:r w:rsidRPr="00ED36DD">
        <w:rPr>
          <w:rFonts w:eastAsia="Times New Roman" w:cs="Arial"/>
          <w:b/>
          <w:bCs/>
          <w:color w:val="444444"/>
        </w:rPr>
        <w:t xml:space="preserve">Application </w:t>
      </w:r>
      <w:r w:rsidRPr="00ED36DD">
        <w:rPr>
          <w:rFonts w:eastAsia="Times New Roman" w:cs="Arial"/>
          <w:color w:val="444444"/>
        </w:rPr>
        <w:t xml:space="preserve">panel and select </w:t>
      </w:r>
      <w:r w:rsidRPr="00ED36DD">
        <w:rPr>
          <w:rFonts w:eastAsia="Times New Roman" w:cs="Arial"/>
          <w:b/>
          <w:bCs/>
          <w:color w:val="444444"/>
        </w:rPr>
        <w:t>Repeat Region</w:t>
      </w:r>
      <w:r w:rsidRPr="00ED36DD">
        <w:rPr>
          <w:rFonts w:eastAsia="Times New Roman" w:cs="Arial"/>
          <w:color w:val="444444"/>
        </w:rPr>
        <w: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1837055" cy="3606800"/>
            <wp:effectExtent l="19050" t="0" r="0" b="0"/>
            <wp:docPr id="6" name="Picture 6" descr="http://www.learnthat.com/computers/files/1715/Dreamweaver2_files/image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earnthat.com/computers/files/1715/Dreamweaver2_files/image119.jpg"/>
                    <pic:cNvPicPr>
                      <a:picLocks noChangeAspect="1" noChangeArrowheads="1"/>
                    </pic:cNvPicPr>
                  </pic:nvPicPr>
                  <pic:blipFill>
                    <a:blip r:embed="rId12"/>
                    <a:srcRect/>
                    <a:stretch>
                      <a:fillRect/>
                    </a:stretch>
                  </pic:blipFill>
                  <pic:spPr bwMode="auto">
                    <a:xfrm>
                      <a:off x="0" y="0"/>
                      <a:ext cx="1837055" cy="3606800"/>
                    </a:xfrm>
                    <a:prstGeom prst="rect">
                      <a:avLst/>
                    </a:prstGeom>
                    <a:noFill/>
                    <a:ln w="9525">
                      <a:noFill/>
                      <a:miter lim="800000"/>
                      <a:headEnd/>
                      <a:tailEnd/>
                    </a:ln>
                  </pic:spPr>
                </pic:pic>
              </a:graphicData>
            </a:graphic>
          </wp:inline>
        </w:drawing>
      </w:r>
    </w:p>
    <w:p w:rsidR="00ED36DD" w:rsidRPr="00ED36DD" w:rsidRDefault="00ED36DD" w:rsidP="00ED36DD">
      <w:pPr>
        <w:numPr>
          <w:ilvl w:val="0"/>
          <w:numId w:val="5"/>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In the </w:t>
      </w:r>
      <w:r w:rsidRPr="00ED36DD">
        <w:rPr>
          <w:rFonts w:eastAsia="Times New Roman" w:cs="Arial"/>
          <w:b/>
          <w:bCs/>
          <w:color w:val="444444"/>
        </w:rPr>
        <w:t>Repeat Region</w:t>
      </w:r>
      <w:r w:rsidRPr="00ED36DD">
        <w:rPr>
          <w:rFonts w:eastAsia="Times New Roman" w:cs="Arial"/>
          <w:color w:val="444444"/>
        </w:rPr>
        <w:t xml:space="preserve"> dialog, confirm that Dreamweaver has selected the correct </w:t>
      </w:r>
      <w:proofErr w:type="spellStart"/>
      <w:r w:rsidRPr="00ED36DD">
        <w:rPr>
          <w:rFonts w:eastAsia="Times New Roman" w:cs="Arial"/>
          <w:color w:val="444444"/>
        </w:rPr>
        <w:t>recordset</w:t>
      </w:r>
      <w:proofErr w:type="spellEnd"/>
      <w:r w:rsidRPr="00ED36DD">
        <w:rPr>
          <w:rFonts w:eastAsia="Times New Roman" w:cs="Arial"/>
          <w:color w:val="444444"/>
        </w:rPr>
        <w:t>. (This won’t be a problem if you only have one.)</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4055745" cy="1464945"/>
            <wp:effectExtent l="19050" t="0" r="1905" b="0"/>
            <wp:docPr id="7" name="Picture 7" descr="http://www.learnthat.com/computers/files/1715/Dreamweaver2_files/image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learnthat.com/computers/files/1715/Dreamweaver2_files/image120.jpg"/>
                    <pic:cNvPicPr>
                      <a:picLocks noChangeAspect="1" noChangeArrowheads="1"/>
                    </pic:cNvPicPr>
                  </pic:nvPicPr>
                  <pic:blipFill>
                    <a:blip r:embed="rId13"/>
                    <a:srcRect/>
                    <a:stretch>
                      <a:fillRect/>
                    </a:stretch>
                  </pic:blipFill>
                  <pic:spPr bwMode="auto">
                    <a:xfrm>
                      <a:off x="0" y="0"/>
                      <a:ext cx="4055745" cy="1464945"/>
                    </a:xfrm>
                    <a:prstGeom prst="rect">
                      <a:avLst/>
                    </a:prstGeom>
                    <a:noFill/>
                    <a:ln w="9525">
                      <a:noFill/>
                      <a:miter lim="800000"/>
                      <a:headEnd/>
                      <a:tailEnd/>
                    </a:ln>
                  </pic:spPr>
                </pic:pic>
              </a:graphicData>
            </a:graphic>
          </wp:inline>
        </w:drawing>
      </w:r>
    </w:p>
    <w:p w:rsidR="00ED36DD" w:rsidRPr="00ED36DD" w:rsidRDefault="00ED36DD" w:rsidP="00ED36DD">
      <w:pPr>
        <w:numPr>
          <w:ilvl w:val="0"/>
          <w:numId w:val="6"/>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lastRenderedPageBreak/>
        <w:t>Select whether to show a certain number of records at a time or all records at once.</w:t>
      </w:r>
    </w:p>
    <w:p w:rsidR="00ED36DD" w:rsidRPr="00ED36DD" w:rsidRDefault="00ED36DD" w:rsidP="00ED36DD">
      <w:pPr>
        <w:numPr>
          <w:ilvl w:val="0"/>
          <w:numId w:val="6"/>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Click </w:t>
      </w:r>
      <w:r w:rsidRPr="00ED36DD">
        <w:rPr>
          <w:rFonts w:eastAsia="Times New Roman" w:cs="Arial"/>
          <w:b/>
          <w:bCs/>
          <w:color w:val="444444"/>
        </w:rPr>
        <w:t>OK</w:t>
      </w:r>
      <w:r w:rsidRPr="00ED36DD">
        <w:rPr>
          <w:rFonts w:eastAsia="Times New Roman" w:cs="Arial"/>
          <w:color w:val="444444"/>
        </w:rPr>
        <w: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The repeating region is added to the row, indicated by a dark grey border and a tab that says “Repeat”.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4402455" cy="855345"/>
            <wp:effectExtent l="19050" t="0" r="0" b="0"/>
            <wp:docPr id="8" name="Picture 8" descr="http://www.learnthat.com/computers/files/1715/Dreamweaver2_files/image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learnthat.com/computers/files/1715/Dreamweaver2_files/image121.jpg"/>
                    <pic:cNvPicPr>
                      <a:picLocks noChangeAspect="1" noChangeArrowheads="1"/>
                    </pic:cNvPicPr>
                  </pic:nvPicPr>
                  <pic:blipFill>
                    <a:blip r:embed="rId14"/>
                    <a:srcRect/>
                    <a:stretch>
                      <a:fillRect/>
                    </a:stretch>
                  </pic:blipFill>
                  <pic:spPr bwMode="auto">
                    <a:xfrm>
                      <a:off x="0" y="0"/>
                      <a:ext cx="4402455" cy="855345"/>
                    </a:xfrm>
                    <a:prstGeom prst="rect">
                      <a:avLst/>
                    </a:prstGeom>
                    <a:noFill/>
                    <a:ln w="9525">
                      <a:noFill/>
                      <a:miter lim="800000"/>
                      <a:headEnd/>
                      <a:tailEnd/>
                    </a:ln>
                  </pic:spPr>
                </pic:pic>
              </a:graphicData>
            </a:graphic>
          </wp:inline>
        </w:drawing>
      </w:r>
    </w:p>
    <w:p w:rsidR="00ED36DD" w:rsidRPr="00ED36DD" w:rsidRDefault="00ED36DD" w:rsidP="00ED36DD">
      <w:pPr>
        <w:numPr>
          <w:ilvl w:val="0"/>
          <w:numId w:val="7"/>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Preview the page to see how the table is populated with the data:</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5478145" cy="3954145"/>
            <wp:effectExtent l="19050" t="0" r="8255" b="0"/>
            <wp:docPr id="9" name="Picture 9" descr="http://www.learnthat.com/computers/files/1715/Dreamweaver2_files/image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learnthat.com/computers/files/1715/Dreamweaver2_files/image122.jpg"/>
                    <pic:cNvPicPr>
                      <a:picLocks noChangeAspect="1" noChangeArrowheads="1"/>
                    </pic:cNvPicPr>
                  </pic:nvPicPr>
                  <pic:blipFill>
                    <a:blip r:embed="rId15"/>
                    <a:srcRect/>
                    <a:stretch>
                      <a:fillRect/>
                    </a:stretch>
                  </pic:blipFill>
                  <pic:spPr bwMode="auto">
                    <a:xfrm>
                      <a:off x="0" y="0"/>
                      <a:ext cx="5478145" cy="3954145"/>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67" w:lineRule="atLeast"/>
        <w:jc w:val="both"/>
        <w:outlineLvl w:val="3"/>
        <w:rPr>
          <w:rFonts w:eastAsia="Times New Roman" w:cs="Arial"/>
          <w:b/>
          <w:bCs/>
          <w:color w:val="444444"/>
        </w:rPr>
      </w:pPr>
      <w:r w:rsidRPr="00ED36DD">
        <w:rPr>
          <w:rFonts w:eastAsia="Times New Roman" w:cs="Arial"/>
          <w:b/>
          <w:bCs/>
          <w:color w:val="444444"/>
        </w:rPr>
        <w:t>Inserting Dynamic Tables</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Repeating regions are good for single fields you want to repeat, but for the example we just used, we could have more easily added an entire repeating table:</w:t>
      </w:r>
    </w:p>
    <w:p w:rsidR="00ED36DD" w:rsidRPr="00ED36DD" w:rsidRDefault="00ED36DD" w:rsidP="00ED36DD">
      <w:pPr>
        <w:numPr>
          <w:ilvl w:val="0"/>
          <w:numId w:val="8"/>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To use the same page, delete the </w:t>
      </w:r>
      <w:r w:rsidRPr="00ED36DD">
        <w:rPr>
          <w:rFonts w:eastAsia="Times New Roman" w:cs="Arial"/>
          <w:b/>
          <w:bCs/>
          <w:color w:val="444444"/>
        </w:rPr>
        <w:t xml:space="preserve">Repeat Region </w:t>
      </w:r>
      <w:r w:rsidRPr="00ED36DD">
        <w:rPr>
          <w:rFonts w:eastAsia="Times New Roman" w:cs="Arial"/>
          <w:color w:val="444444"/>
        </w:rPr>
        <w:t xml:space="preserve">server behavior from the </w:t>
      </w:r>
      <w:r w:rsidRPr="00ED36DD">
        <w:rPr>
          <w:rFonts w:eastAsia="Times New Roman" w:cs="Arial"/>
          <w:b/>
          <w:bCs/>
          <w:color w:val="444444"/>
        </w:rPr>
        <w:t xml:space="preserve">Server Behaviors </w:t>
      </w:r>
      <w:r w:rsidRPr="00ED36DD">
        <w:rPr>
          <w:rFonts w:eastAsia="Times New Roman" w:cs="Arial"/>
          <w:color w:val="444444"/>
        </w:rPr>
        <w:t xml:space="preserve">tab of the </w:t>
      </w:r>
      <w:r w:rsidRPr="00ED36DD">
        <w:rPr>
          <w:rFonts w:eastAsia="Times New Roman" w:cs="Arial"/>
          <w:b/>
          <w:bCs/>
          <w:color w:val="444444"/>
        </w:rPr>
        <w:t xml:space="preserve">Application </w:t>
      </w:r>
      <w:r w:rsidRPr="00ED36DD">
        <w:rPr>
          <w:rFonts w:eastAsia="Times New Roman" w:cs="Arial"/>
          <w:color w:val="444444"/>
        </w:rPr>
        <w:t>panel, and then delete the table you created.</w:t>
      </w:r>
    </w:p>
    <w:p w:rsidR="00ED36DD" w:rsidRPr="00ED36DD" w:rsidRDefault="00ED36DD" w:rsidP="00ED36DD">
      <w:pPr>
        <w:numPr>
          <w:ilvl w:val="0"/>
          <w:numId w:val="8"/>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Open the </w:t>
      </w:r>
      <w:r w:rsidRPr="00ED36DD">
        <w:rPr>
          <w:rFonts w:eastAsia="Times New Roman" w:cs="Arial"/>
          <w:b/>
          <w:bCs/>
          <w:color w:val="444444"/>
        </w:rPr>
        <w:t xml:space="preserve">Insert </w:t>
      </w:r>
      <w:r w:rsidRPr="00ED36DD">
        <w:rPr>
          <w:rFonts w:eastAsia="Times New Roman" w:cs="Arial"/>
          <w:color w:val="444444"/>
        </w:rPr>
        <w:t xml:space="preserve">menu and select </w:t>
      </w:r>
      <w:r w:rsidRPr="00ED36DD">
        <w:rPr>
          <w:rFonts w:eastAsia="Times New Roman" w:cs="Arial"/>
          <w:b/>
          <w:bCs/>
          <w:color w:val="444444"/>
        </w:rPr>
        <w:t>Application Objects</w:t>
      </w:r>
      <w:r w:rsidRPr="00ED36DD">
        <w:rPr>
          <w:rFonts w:eastAsia="Times New Roman" w:cs="Arial"/>
          <w:color w:val="444444"/>
        </w:rPr>
        <w:t xml:space="preserve">, then </w:t>
      </w:r>
      <w:r w:rsidRPr="00ED36DD">
        <w:rPr>
          <w:rFonts w:eastAsia="Times New Roman" w:cs="Arial"/>
          <w:b/>
          <w:bCs/>
          <w:color w:val="444444"/>
        </w:rPr>
        <w:t>Dynamic Data</w:t>
      </w:r>
      <w:r w:rsidRPr="00ED36DD">
        <w:rPr>
          <w:rFonts w:eastAsia="Times New Roman" w:cs="Arial"/>
          <w:color w:val="444444"/>
        </w:rPr>
        <w:t xml:space="preserve">, and then </w:t>
      </w:r>
      <w:r w:rsidRPr="00ED36DD">
        <w:rPr>
          <w:rFonts w:eastAsia="Times New Roman" w:cs="Arial"/>
          <w:b/>
          <w:bCs/>
          <w:color w:val="444444"/>
        </w:rPr>
        <w:t>Dynamic Table</w:t>
      </w:r>
      <w:r w:rsidRPr="00ED36DD">
        <w:rPr>
          <w:rFonts w:eastAsia="Times New Roman" w:cs="Arial"/>
          <w:color w:val="444444"/>
        </w:rPr>
        <w: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lastRenderedPageBreak/>
        <w:drawing>
          <wp:inline distT="0" distB="0" distL="0" distR="0">
            <wp:extent cx="4817745" cy="5672455"/>
            <wp:effectExtent l="19050" t="0" r="1905" b="0"/>
            <wp:docPr id="10" name="Picture 10" descr="http://www.learnthat.com/computers/files/1715/Dreamweaver2_files/image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learnthat.com/computers/files/1715/Dreamweaver2_files/image123.jpg"/>
                    <pic:cNvPicPr>
                      <a:picLocks noChangeAspect="1" noChangeArrowheads="1"/>
                    </pic:cNvPicPr>
                  </pic:nvPicPr>
                  <pic:blipFill>
                    <a:blip r:embed="rId16"/>
                    <a:srcRect/>
                    <a:stretch>
                      <a:fillRect/>
                    </a:stretch>
                  </pic:blipFill>
                  <pic:spPr bwMode="auto">
                    <a:xfrm>
                      <a:off x="0" y="0"/>
                      <a:ext cx="4817745" cy="5672455"/>
                    </a:xfrm>
                    <a:prstGeom prst="rect">
                      <a:avLst/>
                    </a:prstGeom>
                    <a:noFill/>
                    <a:ln w="9525">
                      <a:noFill/>
                      <a:miter lim="800000"/>
                      <a:headEnd/>
                      <a:tailEnd/>
                    </a:ln>
                  </pic:spPr>
                </pic:pic>
              </a:graphicData>
            </a:graphic>
          </wp:inline>
        </w:drawing>
      </w:r>
    </w:p>
    <w:p w:rsidR="00ED36DD" w:rsidRPr="00ED36DD" w:rsidRDefault="00ED36DD" w:rsidP="00ED36DD">
      <w:pPr>
        <w:numPr>
          <w:ilvl w:val="0"/>
          <w:numId w:val="9"/>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In the </w:t>
      </w:r>
      <w:r w:rsidRPr="00ED36DD">
        <w:rPr>
          <w:rFonts w:eastAsia="Times New Roman" w:cs="Arial"/>
          <w:b/>
          <w:bCs/>
          <w:color w:val="444444"/>
        </w:rPr>
        <w:t xml:space="preserve">Dynamic Table </w:t>
      </w:r>
      <w:r w:rsidRPr="00ED36DD">
        <w:rPr>
          <w:rFonts w:eastAsia="Times New Roman" w:cs="Arial"/>
          <w:color w:val="444444"/>
        </w:rPr>
        <w:t xml:space="preserve">dialog, confirm the information and click </w:t>
      </w:r>
      <w:r w:rsidRPr="00ED36DD">
        <w:rPr>
          <w:rFonts w:eastAsia="Times New Roman" w:cs="Arial"/>
          <w:b/>
          <w:bCs/>
          <w:color w:val="444444"/>
        </w:rPr>
        <w:t>OK</w:t>
      </w:r>
      <w:r w:rsidRPr="00ED36DD">
        <w:rPr>
          <w:rFonts w:eastAsia="Times New Roman" w:cs="Arial"/>
          <w:color w:val="444444"/>
        </w:rPr>
        <w: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lastRenderedPageBreak/>
        <w:drawing>
          <wp:inline distT="0" distB="0" distL="0" distR="0">
            <wp:extent cx="4030345" cy="2133600"/>
            <wp:effectExtent l="19050" t="0" r="8255" b="0"/>
            <wp:docPr id="11" name="Picture 11" descr="http://www.learnthat.com/computers/files/1715/Dreamweaver2_files/image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learnthat.com/computers/files/1715/Dreamweaver2_files/image124.jpg"/>
                    <pic:cNvPicPr>
                      <a:picLocks noChangeAspect="1" noChangeArrowheads="1"/>
                    </pic:cNvPicPr>
                  </pic:nvPicPr>
                  <pic:blipFill>
                    <a:blip r:embed="rId17"/>
                    <a:srcRect/>
                    <a:stretch>
                      <a:fillRect/>
                    </a:stretch>
                  </pic:blipFill>
                  <pic:spPr bwMode="auto">
                    <a:xfrm>
                      <a:off x="0" y="0"/>
                      <a:ext cx="4030345" cy="2133600"/>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Dreamweaver automatically creates a table for you with the appropriate number of rows, as well as column headings. You can edit the column headings as necessary and delete any columns you don’t want to use.</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5478145" cy="533400"/>
            <wp:effectExtent l="19050" t="0" r="8255" b="0"/>
            <wp:docPr id="12" name="Picture 12" descr="http://www.learnthat.com/computers/files/1715/Dreamweaver2_files/image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learnthat.com/computers/files/1715/Dreamweaver2_files/image125.jpg"/>
                    <pic:cNvPicPr>
                      <a:picLocks noChangeAspect="1" noChangeArrowheads="1"/>
                    </pic:cNvPicPr>
                  </pic:nvPicPr>
                  <pic:blipFill>
                    <a:blip r:embed="rId18"/>
                    <a:srcRect/>
                    <a:stretch>
                      <a:fillRect/>
                    </a:stretch>
                  </pic:blipFill>
                  <pic:spPr bwMode="auto">
                    <a:xfrm>
                      <a:off x="0" y="0"/>
                      <a:ext cx="5478145" cy="533400"/>
                    </a:xfrm>
                    <a:prstGeom prst="rect">
                      <a:avLst/>
                    </a:prstGeom>
                    <a:noFill/>
                    <a:ln w="9525">
                      <a:noFill/>
                      <a:miter lim="800000"/>
                      <a:headEnd/>
                      <a:tailEnd/>
                    </a:ln>
                  </pic:spPr>
                </pic:pic>
              </a:graphicData>
            </a:graphic>
          </wp:inline>
        </w:drawing>
      </w:r>
    </w:p>
    <w:p w:rsidR="00ED36DD" w:rsidRPr="00ED36DD" w:rsidRDefault="00ED36DD" w:rsidP="00ED36DD">
      <w:pPr>
        <w:numPr>
          <w:ilvl w:val="0"/>
          <w:numId w:val="10"/>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Preview the page to see the data:</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5478145" cy="3954145"/>
            <wp:effectExtent l="19050" t="0" r="8255" b="0"/>
            <wp:docPr id="13" name="Picture 13" descr="http://www.learnthat.com/computers/files/1715/Dreamweaver2_files/image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learnthat.com/computers/files/1715/Dreamweaver2_files/image126.jpg"/>
                    <pic:cNvPicPr>
                      <a:picLocks noChangeAspect="1" noChangeArrowheads="1"/>
                    </pic:cNvPicPr>
                  </pic:nvPicPr>
                  <pic:blipFill>
                    <a:blip r:embed="rId19"/>
                    <a:srcRect/>
                    <a:stretch>
                      <a:fillRect/>
                    </a:stretch>
                  </pic:blipFill>
                  <pic:spPr bwMode="auto">
                    <a:xfrm>
                      <a:off x="0" y="0"/>
                      <a:ext cx="5478145" cy="3954145"/>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lastRenderedPageBreak/>
        <w:t>Obviously, this is an extremely quick and easy way to build an entire table full of data.</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 xml:space="preserve">The dynamic table appears in the </w:t>
      </w:r>
      <w:r w:rsidRPr="00ED36DD">
        <w:rPr>
          <w:rFonts w:eastAsia="Times New Roman" w:cs="Arial"/>
          <w:b/>
          <w:bCs/>
          <w:color w:val="444444"/>
        </w:rPr>
        <w:t xml:space="preserve">Server Behaviors </w:t>
      </w:r>
      <w:r w:rsidRPr="00ED36DD">
        <w:rPr>
          <w:rFonts w:eastAsia="Times New Roman" w:cs="Arial"/>
          <w:color w:val="444444"/>
        </w:rPr>
        <w:t xml:space="preserve">tab of the </w:t>
      </w:r>
      <w:r w:rsidRPr="00ED36DD">
        <w:rPr>
          <w:rFonts w:eastAsia="Times New Roman" w:cs="Arial"/>
          <w:b/>
          <w:bCs/>
          <w:color w:val="444444"/>
        </w:rPr>
        <w:t xml:space="preserve">Application </w:t>
      </w:r>
      <w:r w:rsidRPr="00ED36DD">
        <w:rPr>
          <w:rFonts w:eastAsia="Times New Roman" w:cs="Arial"/>
          <w:color w:val="444444"/>
        </w:rPr>
        <w:t xml:space="preserve">panel as a repeating region and a number of dynamic text fields. If you want to modify a property of the repeating table—to show 10 records at a time, for example, you can select the </w:t>
      </w:r>
      <w:r w:rsidRPr="00ED36DD">
        <w:rPr>
          <w:rFonts w:eastAsia="Times New Roman" w:cs="Arial"/>
          <w:b/>
          <w:bCs/>
          <w:color w:val="444444"/>
        </w:rPr>
        <w:t>Repeat Region</w:t>
      </w:r>
      <w:r w:rsidRPr="00ED36DD">
        <w:rPr>
          <w:rFonts w:eastAsia="Times New Roman" w:cs="Arial"/>
          <w:color w:val="444444"/>
        </w:rPr>
        <w:t xml:space="preserve"> behavior on the panel and then modify the properties using the Property Inspector.</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1981200" cy="2176145"/>
            <wp:effectExtent l="19050" t="0" r="0" b="0"/>
            <wp:docPr id="14" name="Picture 14" descr="http://www.learnthat.com/computers/files/1715/Dreamweaver2_files/image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learnthat.com/computers/files/1715/Dreamweaver2_files/image127.jpg"/>
                    <pic:cNvPicPr>
                      <a:picLocks noChangeAspect="1" noChangeArrowheads="1"/>
                    </pic:cNvPicPr>
                  </pic:nvPicPr>
                  <pic:blipFill>
                    <a:blip r:embed="rId20"/>
                    <a:srcRect/>
                    <a:stretch>
                      <a:fillRect/>
                    </a:stretch>
                  </pic:blipFill>
                  <pic:spPr bwMode="auto">
                    <a:xfrm>
                      <a:off x="0" y="0"/>
                      <a:ext cx="1981200" cy="2176145"/>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5486400" cy="863600"/>
            <wp:effectExtent l="19050" t="0" r="0" b="0"/>
            <wp:docPr id="15" name="Picture 15" descr="http://www.learnthat.com/computers/files/1715/Dreamweaver2_files/image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learnthat.com/computers/files/1715/Dreamweaver2_files/image128.jpg"/>
                    <pic:cNvPicPr>
                      <a:picLocks noChangeAspect="1" noChangeArrowheads="1"/>
                    </pic:cNvPicPr>
                  </pic:nvPicPr>
                  <pic:blipFill>
                    <a:blip r:embed="rId21"/>
                    <a:srcRect/>
                    <a:stretch>
                      <a:fillRect/>
                    </a:stretch>
                  </pic:blipFill>
                  <pic:spPr bwMode="auto">
                    <a:xfrm>
                      <a:off x="0" y="0"/>
                      <a:ext cx="5486400" cy="863600"/>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It doesn’t do you much good to show only a few records at a time if you don’t include a means for allowing users to scroll from page to page in the list. Fortunately, Dreamweaver makes this easy, too:</w:t>
      </w:r>
    </w:p>
    <w:p w:rsidR="00ED36DD" w:rsidRPr="00ED36DD" w:rsidRDefault="00ED36DD" w:rsidP="00ED36DD">
      <w:pPr>
        <w:numPr>
          <w:ilvl w:val="0"/>
          <w:numId w:val="11"/>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Position your cursor below the table you created.</w:t>
      </w:r>
    </w:p>
    <w:p w:rsidR="00ED36DD" w:rsidRPr="00ED36DD" w:rsidRDefault="00ED36DD" w:rsidP="00ED36DD">
      <w:pPr>
        <w:numPr>
          <w:ilvl w:val="0"/>
          <w:numId w:val="11"/>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From the </w:t>
      </w:r>
      <w:r w:rsidRPr="00ED36DD">
        <w:rPr>
          <w:rFonts w:eastAsia="Times New Roman" w:cs="Arial"/>
          <w:b/>
          <w:bCs/>
          <w:color w:val="444444"/>
        </w:rPr>
        <w:t xml:space="preserve">Insert </w:t>
      </w:r>
      <w:r w:rsidRPr="00ED36DD">
        <w:rPr>
          <w:rFonts w:eastAsia="Times New Roman" w:cs="Arial"/>
          <w:color w:val="444444"/>
        </w:rPr>
        <w:t xml:space="preserve">menu, select </w:t>
      </w:r>
      <w:r w:rsidRPr="00ED36DD">
        <w:rPr>
          <w:rFonts w:eastAsia="Times New Roman" w:cs="Arial"/>
          <w:b/>
          <w:bCs/>
          <w:color w:val="444444"/>
        </w:rPr>
        <w:t>Application Objects</w:t>
      </w:r>
      <w:r w:rsidRPr="00ED36DD">
        <w:rPr>
          <w:rFonts w:eastAsia="Times New Roman" w:cs="Arial"/>
          <w:color w:val="444444"/>
        </w:rPr>
        <w:t xml:space="preserve">, then </w:t>
      </w:r>
      <w:proofErr w:type="spellStart"/>
      <w:r w:rsidRPr="00ED36DD">
        <w:rPr>
          <w:rFonts w:eastAsia="Times New Roman" w:cs="Arial"/>
          <w:b/>
          <w:bCs/>
          <w:color w:val="444444"/>
        </w:rPr>
        <w:t>Recordset</w:t>
      </w:r>
      <w:proofErr w:type="spellEnd"/>
      <w:r w:rsidRPr="00ED36DD">
        <w:rPr>
          <w:rFonts w:eastAsia="Times New Roman" w:cs="Arial"/>
          <w:b/>
          <w:bCs/>
          <w:color w:val="444444"/>
        </w:rPr>
        <w:t xml:space="preserve"> Paging</w:t>
      </w:r>
      <w:r w:rsidRPr="00ED36DD">
        <w:rPr>
          <w:rFonts w:eastAsia="Times New Roman" w:cs="Arial"/>
          <w:color w:val="444444"/>
        </w:rPr>
        <w:t xml:space="preserve">, and then </w:t>
      </w:r>
      <w:proofErr w:type="spellStart"/>
      <w:r w:rsidRPr="00ED36DD">
        <w:rPr>
          <w:rFonts w:eastAsia="Times New Roman" w:cs="Arial"/>
          <w:b/>
          <w:bCs/>
          <w:color w:val="444444"/>
        </w:rPr>
        <w:t>Recordset</w:t>
      </w:r>
      <w:proofErr w:type="spellEnd"/>
      <w:r w:rsidRPr="00ED36DD">
        <w:rPr>
          <w:rFonts w:eastAsia="Times New Roman" w:cs="Arial"/>
          <w:b/>
          <w:bCs/>
          <w:color w:val="444444"/>
        </w:rPr>
        <w:t xml:space="preserve"> Navigation Bar</w:t>
      </w:r>
      <w:r w:rsidRPr="00ED36DD">
        <w:rPr>
          <w:rFonts w:eastAsia="Times New Roman" w:cs="Arial"/>
          <w:color w:val="444444"/>
        </w:rPr>
        <w:t>.</w:t>
      </w:r>
    </w:p>
    <w:p w:rsidR="00ED36DD" w:rsidRPr="00ED36DD" w:rsidRDefault="00ED36DD" w:rsidP="00ED36DD">
      <w:pPr>
        <w:numPr>
          <w:ilvl w:val="0"/>
          <w:numId w:val="11"/>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In the </w:t>
      </w:r>
      <w:proofErr w:type="spellStart"/>
      <w:r w:rsidRPr="00ED36DD">
        <w:rPr>
          <w:rFonts w:eastAsia="Times New Roman" w:cs="Arial"/>
          <w:b/>
          <w:bCs/>
          <w:color w:val="444444"/>
        </w:rPr>
        <w:t>Recordset</w:t>
      </w:r>
      <w:proofErr w:type="spellEnd"/>
      <w:r w:rsidRPr="00ED36DD">
        <w:rPr>
          <w:rFonts w:eastAsia="Times New Roman" w:cs="Arial"/>
          <w:b/>
          <w:bCs/>
          <w:color w:val="444444"/>
        </w:rPr>
        <w:t xml:space="preserve"> Navigation Bar</w:t>
      </w:r>
      <w:r w:rsidRPr="00ED36DD">
        <w:rPr>
          <w:rFonts w:eastAsia="Times New Roman" w:cs="Arial"/>
          <w:color w:val="444444"/>
        </w:rPr>
        <w:t>, specify whether you want the navigation links to be text or images. For images, Dreamweaver uses arrows by default.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4064000" cy="1287145"/>
            <wp:effectExtent l="19050" t="0" r="0" b="0"/>
            <wp:docPr id="16" name="Picture 16" descr="http://www.learnthat.com/computers/files/1715/Dreamweaver2_files/image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learnthat.com/computers/files/1715/Dreamweaver2_files/image129.jpg"/>
                    <pic:cNvPicPr>
                      <a:picLocks noChangeAspect="1" noChangeArrowheads="1"/>
                    </pic:cNvPicPr>
                  </pic:nvPicPr>
                  <pic:blipFill>
                    <a:blip r:embed="rId22"/>
                    <a:srcRect/>
                    <a:stretch>
                      <a:fillRect/>
                    </a:stretch>
                  </pic:blipFill>
                  <pic:spPr bwMode="auto">
                    <a:xfrm>
                      <a:off x="0" y="0"/>
                      <a:ext cx="4064000" cy="1287145"/>
                    </a:xfrm>
                    <a:prstGeom prst="rect">
                      <a:avLst/>
                    </a:prstGeom>
                    <a:noFill/>
                    <a:ln w="9525">
                      <a:noFill/>
                      <a:miter lim="800000"/>
                      <a:headEnd/>
                      <a:tailEnd/>
                    </a:ln>
                  </pic:spPr>
                </pic:pic>
              </a:graphicData>
            </a:graphic>
          </wp:inline>
        </w:drawing>
      </w:r>
    </w:p>
    <w:p w:rsidR="00ED36DD" w:rsidRPr="00ED36DD" w:rsidRDefault="00ED36DD" w:rsidP="00ED36DD">
      <w:pPr>
        <w:numPr>
          <w:ilvl w:val="0"/>
          <w:numId w:val="12"/>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Click </w:t>
      </w:r>
      <w:r w:rsidRPr="00ED36DD">
        <w:rPr>
          <w:rFonts w:eastAsia="Times New Roman" w:cs="Arial"/>
          <w:b/>
          <w:bCs/>
          <w:color w:val="444444"/>
        </w:rPr>
        <w:t>OK</w:t>
      </w:r>
      <w:r w:rsidRPr="00ED36DD">
        <w:rPr>
          <w:rFonts w:eastAsia="Times New Roman" w:cs="Arial"/>
          <w:color w:val="444444"/>
        </w:rPr>
        <w: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Dreamweaver inserts the navigation bar:</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lastRenderedPageBreak/>
        <w:drawing>
          <wp:inline distT="0" distB="0" distL="0" distR="0">
            <wp:extent cx="5478145" cy="753745"/>
            <wp:effectExtent l="19050" t="0" r="8255" b="0"/>
            <wp:docPr id="17" name="Picture 17" descr="http://www.learnthat.com/computers/files/1715/Dreamweaver2_files/image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learnthat.com/computers/files/1715/Dreamweaver2_files/image130.jpg"/>
                    <pic:cNvPicPr>
                      <a:picLocks noChangeAspect="1" noChangeArrowheads="1"/>
                    </pic:cNvPicPr>
                  </pic:nvPicPr>
                  <pic:blipFill>
                    <a:blip r:embed="rId23"/>
                    <a:srcRect/>
                    <a:stretch>
                      <a:fillRect/>
                    </a:stretch>
                  </pic:blipFill>
                  <pic:spPr bwMode="auto">
                    <a:xfrm>
                      <a:off x="0" y="0"/>
                      <a:ext cx="5478145" cy="753745"/>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 xml:space="preserve">Preview your page and test the </w:t>
      </w:r>
      <w:r w:rsidRPr="00ED36DD">
        <w:rPr>
          <w:rFonts w:eastAsia="Times New Roman" w:cs="Arial"/>
          <w:b/>
          <w:bCs/>
          <w:color w:val="444444"/>
        </w:rPr>
        <w:t xml:space="preserve">Next </w:t>
      </w:r>
      <w:r w:rsidRPr="00ED36DD">
        <w:rPr>
          <w:rFonts w:eastAsia="Times New Roman" w:cs="Arial"/>
          <w:color w:val="444444"/>
        </w:rPr>
        <w:t xml:space="preserve">and </w:t>
      </w:r>
      <w:r w:rsidRPr="00ED36DD">
        <w:rPr>
          <w:rFonts w:eastAsia="Times New Roman" w:cs="Arial"/>
          <w:b/>
          <w:bCs/>
          <w:color w:val="444444"/>
        </w:rPr>
        <w:t xml:space="preserve">Previous </w:t>
      </w:r>
      <w:r w:rsidRPr="00ED36DD">
        <w:rPr>
          <w:rFonts w:eastAsia="Times New Roman" w:cs="Arial"/>
          <w:color w:val="444444"/>
        </w:rPr>
        <w:t xml:space="preserve">buttons, as well as the </w:t>
      </w:r>
      <w:r w:rsidRPr="00ED36DD">
        <w:rPr>
          <w:rFonts w:eastAsia="Times New Roman" w:cs="Arial"/>
          <w:b/>
          <w:bCs/>
          <w:color w:val="444444"/>
        </w:rPr>
        <w:t xml:space="preserve">Beginning </w:t>
      </w:r>
      <w:r w:rsidRPr="00ED36DD">
        <w:rPr>
          <w:rFonts w:eastAsia="Times New Roman" w:cs="Arial"/>
          <w:color w:val="444444"/>
        </w:rPr>
        <w:t xml:space="preserve">and </w:t>
      </w:r>
      <w:r w:rsidRPr="00ED36DD">
        <w:rPr>
          <w:rFonts w:eastAsia="Times New Roman" w:cs="Arial"/>
          <w:b/>
          <w:bCs/>
          <w:color w:val="444444"/>
        </w:rPr>
        <w:t>End</w:t>
      </w:r>
      <w:r w:rsidRPr="00ED36DD">
        <w:rPr>
          <w:rFonts w:eastAsia="Times New Roman" w:cs="Arial"/>
          <w:color w:val="444444"/>
        </w:rPr>
        <w:t xml:space="preserve"> buttons.</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5486400" cy="3954145"/>
            <wp:effectExtent l="19050" t="0" r="0" b="0"/>
            <wp:docPr id="18" name="Picture 18" descr="http://www.learnthat.com/computers/files/1715/Dreamweaver2_files/image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learnthat.com/computers/files/1715/Dreamweaver2_files/image131.jpg"/>
                    <pic:cNvPicPr>
                      <a:picLocks noChangeAspect="1" noChangeArrowheads="1"/>
                    </pic:cNvPicPr>
                  </pic:nvPicPr>
                  <pic:blipFill>
                    <a:blip r:embed="rId24"/>
                    <a:srcRect/>
                    <a:stretch>
                      <a:fillRect/>
                    </a:stretch>
                  </pic:blipFill>
                  <pic:spPr bwMode="auto">
                    <a:xfrm>
                      <a:off x="0" y="0"/>
                      <a:ext cx="5486400" cy="3954145"/>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You can also display a record count that shows the user where he or she is in the list of data:</w:t>
      </w:r>
    </w:p>
    <w:p w:rsidR="00ED36DD" w:rsidRPr="00ED36DD" w:rsidRDefault="00ED36DD" w:rsidP="00ED36DD">
      <w:pPr>
        <w:numPr>
          <w:ilvl w:val="0"/>
          <w:numId w:val="13"/>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Position your cursor below the navigation bar.</w:t>
      </w:r>
    </w:p>
    <w:p w:rsidR="00ED36DD" w:rsidRPr="00ED36DD" w:rsidRDefault="00ED36DD" w:rsidP="00ED36DD">
      <w:pPr>
        <w:numPr>
          <w:ilvl w:val="0"/>
          <w:numId w:val="13"/>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From the </w:t>
      </w:r>
      <w:r w:rsidRPr="00ED36DD">
        <w:rPr>
          <w:rFonts w:eastAsia="Times New Roman" w:cs="Arial"/>
          <w:b/>
          <w:bCs/>
          <w:color w:val="444444"/>
        </w:rPr>
        <w:t xml:space="preserve">Insert </w:t>
      </w:r>
      <w:r w:rsidRPr="00ED36DD">
        <w:rPr>
          <w:rFonts w:eastAsia="Times New Roman" w:cs="Arial"/>
          <w:color w:val="444444"/>
        </w:rPr>
        <w:t xml:space="preserve">menu, select </w:t>
      </w:r>
      <w:r w:rsidRPr="00ED36DD">
        <w:rPr>
          <w:rFonts w:eastAsia="Times New Roman" w:cs="Arial"/>
          <w:b/>
          <w:bCs/>
          <w:color w:val="444444"/>
        </w:rPr>
        <w:t>Application Objects</w:t>
      </w:r>
      <w:r w:rsidRPr="00ED36DD">
        <w:rPr>
          <w:rFonts w:eastAsia="Times New Roman" w:cs="Arial"/>
          <w:color w:val="444444"/>
        </w:rPr>
        <w:t xml:space="preserve">, then </w:t>
      </w:r>
      <w:r w:rsidRPr="00ED36DD">
        <w:rPr>
          <w:rFonts w:eastAsia="Times New Roman" w:cs="Arial"/>
          <w:b/>
          <w:bCs/>
          <w:color w:val="444444"/>
        </w:rPr>
        <w:t>Display Record Count</w:t>
      </w:r>
      <w:r w:rsidRPr="00ED36DD">
        <w:rPr>
          <w:rFonts w:eastAsia="Times New Roman" w:cs="Arial"/>
          <w:color w:val="444444"/>
        </w:rPr>
        <w:t xml:space="preserve">, and then </w:t>
      </w:r>
      <w:proofErr w:type="spellStart"/>
      <w:r w:rsidRPr="00ED36DD">
        <w:rPr>
          <w:rFonts w:eastAsia="Times New Roman" w:cs="Arial"/>
          <w:b/>
          <w:bCs/>
          <w:color w:val="444444"/>
        </w:rPr>
        <w:t>Recordset</w:t>
      </w:r>
      <w:proofErr w:type="spellEnd"/>
      <w:r w:rsidRPr="00ED36DD">
        <w:rPr>
          <w:rFonts w:eastAsia="Times New Roman" w:cs="Arial"/>
          <w:b/>
          <w:bCs/>
          <w:color w:val="444444"/>
        </w:rPr>
        <w:t xml:space="preserve"> Navigation Status</w:t>
      </w:r>
      <w:r w:rsidRPr="00ED36DD">
        <w:rPr>
          <w:rFonts w:eastAsia="Times New Roman" w:cs="Arial"/>
          <w:color w:val="444444"/>
        </w:rPr>
        <w:t>.</w:t>
      </w:r>
    </w:p>
    <w:p w:rsidR="00ED36DD" w:rsidRPr="00ED36DD" w:rsidRDefault="00ED36DD" w:rsidP="00ED36DD">
      <w:pPr>
        <w:numPr>
          <w:ilvl w:val="0"/>
          <w:numId w:val="13"/>
        </w:numPr>
        <w:shd w:val="clear" w:color="auto" w:fill="FFFFFF"/>
        <w:spacing w:before="100" w:beforeAutospacing="1" w:after="100" w:afterAutospacing="1" w:line="227" w:lineRule="atLeast"/>
        <w:ind w:left="0"/>
        <w:jc w:val="both"/>
        <w:rPr>
          <w:rFonts w:eastAsia="Times New Roman" w:cs="Arial"/>
          <w:color w:val="444444"/>
        </w:rPr>
      </w:pPr>
      <w:r w:rsidRPr="00ED36DD">
        <w:rPr>
          <w:rFonts w:eastAsia="Times New Roman" w:cs="Arial"/>
          <w:color w:val="444444"/>
        </w:rPr>
        <w:t xml:space="preserve">In the </w:t>
      </w:r>
      <w:proofErr w:type="spellStart"/>
      <w:r w:rsidRPr="00ED36DD">
        <w:rPr>
          <w:rFonts w:eastAsia="Times New Roman" w:cs="Arial"/>
          <w:b/>
          <w:bCs/>
          <w:color w:val="444444"/>
        </w:rPr>
        <w:t>Recordset</w:t>
      </w:r>
      <w:proofErr w:type="spellEnd"/>
      <w:r w:rsidRPr="00ED36DD">
        <w:rPr>
          <w:rFonts w:eastAsia="Times New Roman" w:cs="Arial"/>
          <w:b/>
          <w:bCs/>
          <w:color w:val="444444"/>
        </w:rPr>
        <w:t xml:space="preserve"> Navigation Status</w:t>
      </w:r>
      <w:r w:rsidRPr="00ED36DD">
        <w:rPr>
          <w:rFonts w:eastAsia="Times New Roman" w:cs="Arial"/>
          <w:color w:val="444444"/>
        </w:rPr>
        <w:t xml:space="preserve"> dialog, confirm the </w:t>
      </w:r>
      <w:proofErr w:type="spellStart"/>
      <w:r w:rsidRPr="00ED36DD">
        <w:rPr>
          <w:rFonts w:eastAsia="Times New Roman" w:cs="Arial"/>
          <w:color w:val="444444"/>
        </w:rPr>
        <w:t>recordset</w:t>
      </w:r>
      <w:proofErr w:type="spellEnd"/>
      <w:r w:rsidRPr="00ED36DD">
        <w:rPr>
          <w:rFonts w:eastAsia="Times New Roman" w:cs="Arial"/>
          <w:color w:val="444444"/>
        </w:rPr>
        <w:t xml:space="preserve"> and click </w:t>
      </w:r>
      <w:r w:rsidRPr="00ED36DD">
        <w:rPr>
          <w:rFonts w:eastAsia="Times New Roman" w:cs="Arial"/>
          <w:b/>
          <w:bCs/>
          <w:color w:val="444444"/>
        </w:rPr>
        <w:t>OK</w:t>
      </w:r>
      <w:r w:rsidRPr="00ED36DD">
        <w:rPr>
          <w:rFonts w:eastAsia="Times New Roman" w:cs="Arial"/>
          <w:color w:val="444444"/>
        </w:rPr>
        <w:t>.</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3945255" cy="1354455"/>
            <wp:effectExtent l="19050" t="0" r="0" b="0"/>
            <wp:docPr id="19" name="Picture 19" descr="http://www.learnthat.com/computers/files/1715/Dreamweaver2_files/image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learnthat.com/computers/files/1715/Dreamweaver2_files/image132.jpg"/>
                    <pic:cNvPicPr>
                      <a:picLocks noChangeAspect="1" noChangeArrowheads="1"/>
                    </pic:cNvPicPr>
                  </pic:nvPicPr>
                  <pic:blipFill>
                    <a:blip r:embed="rId25"/>
                    <a:srcRect/>
                    <a:stretch>
                      <a:fillRect/>
                    </a:stretch>
                  </pic:blipFill>
                  <pic:spPr bwMode="auto">
                    <a:xfrm>
                      <a:off x="0" y="0"/>
                      <a:ext cx="3945255" cy="1354455"/>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lastRenderedPageBreak/>
        <w:t>Dreamweaver inserts the text and fields “Records X to X of X”:</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5486400" cy="982345"/>
            <wp:effectExtent l="19050" t="0" r="0" b="0"/>
            <wp:docPr id="20" name="Picture 20" descr="http://www.learnthat.com/computers/files/1715/Dreamweaver2_files/image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learnthat.com/computers/files/1715/Dreamweaver2_files/image133.jpg"/>
                    <pic:cNvPicPr>
                      <a:picLocks noChangeAspect="1" noChangeArrowheads="1"/>
                    </pic:cNvPicPr>
                  </pic:nvPicPr>
                  <pic:blipFill>
                    <a:blip r:embed="rId26"/>
                    <a:srcRect/>
                    <a:stretch>
                      <a:fillRect/>
                    </a:stretch>
                  </pic:blipFill>
                  <pic:spPr bwMode="auto">
                    <a:xfrm>
                      <a:off x="0" y="0"/>
                      <a:ext cx="5486400" cy="982345"/>
                    </a:xfrm>
                    <a:prstGeom prst="rect">
                      <a:avLst/>
                    </a:prstGeom>
                    <a:noFill/>
                    <a:ln w="9525">
                      <a:noFill/>
                      <a:miter lim="800000"/>
                      <a:headEnd/>
                      <a:tailEnd/>
                    </a:ln>
                  </pic:spPr>
                </pic:pic>
              </a:graphicData>
            </a:graphic>
          </wp:inline>
        </w:drawing>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color w:val="444444"/>
        </w:rPr>
        <w:t>Preview the page and scroll the records, watching how this text changes:</w:t>
      </w:r>
    </w:p>
    <w:p w:rsidR="00ED36DD" w:rsidRPr="00ED36DD" w:rsidRDefault="00ED36DD" w:rsidP="00ED36DD">
      <w:pPr>
        <w:shd w:val="clear" w:color="auto" w:fill="FFFFFF"/>
        <w:spacing w:before="100" w:beforeAutospacing="1" w:after="100" w:afterAutospacing="1" w:line="280" w:lineRule="atLeast"/>
        <w:jc w:val="both"/>
        <w:rPr>
          <w:rFonts w:eastAsia="Times New Roman" w:cs="Arial"/>
          <w:color w:val="444444"/>
        </w:rPr>
      </w:pPr>
      <w:r w:rsidRPr="00ED36DD">
        <w:rPr>
          <w:rFonts w:eastAsia="Times New Roman" w:cs="Arial"/>
          <w:noProof/>
          <w:color w:val="444444"/>
        </w:rPr>
        <w:drawing>
          <wp:inline distT="0" distB="0" distL="0" distR="0">
            <wp:extent cx="3327400" cy="1617345"/>
            <wp:effectExtent l="19050" t="0" r="6350" b="0"/>
            <wp:docPr id="21" name="Picture 21" descr="http://www.learnthat.com/computers/files/1715/Dreamweaver2_files/image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learnthat.com/computers/files/1715/Dreamweaver2_files/image134.jpg"/>
                    <pic:cNvPicPr>
                      <a:picLocks noChangeAspect="1" noChangeArrowheads="1"/>
                    </pic:cNvPicPr>
                  </pic:nvPicPr>
                  <pic:blipFill>
                    <a:blip r:embed="rId27"/>
                    <a:srcRect/>
                    <a:stretch>
                      <a:fillRect/>
                    </a:stretch>
                  </pic:blipFill>
                  <pic:spPr bwMode="auto">
                    <a:xfrm>
                      <a:off x="0" y="0"/>
                      <a:ext cx="3327400" cy="1617345"/>
                    </a:xfrm>
                    <a:prstGeom prst="rect">
                      <a:avLst/>
                    </a:prstGeom>
                    <a:noFill/>
                    <a:ln w="9525">
                      <a:noFill/>
                      <a:miter lim="800000"/>
                      <a:headEnd/>
                      <a:tailEnd/>
                    </a:ln>
                  </pic:spPr>
                </pic:pic>
              </a:graphicData>
            </a:graphic>
          </wp:inline>
        </w:drawing>
      </w:r>
    </w:p>
    <w:p w:rsidR="00ED36DD" w:rsidRPr="00ED36DD" w:rsidRDefault="00ED36DD"/>
    <w:sectPr w:rsidR="00ED36DD" w:rsidRPr="00ED36DD">
      <w:headerReference w:type="default" r:id="rId2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EC0" w:rsidRDefault="001C3EC0" w:rsidP="001C3EC0">
      <w:pPr>
        <w:spacing w:after="0" w:line="240" w:lineRule="auto"/>
      </w:pPr>
      <w:r>
        <w:separator/>
      </w:r>
    </w:p>
  </w:endnote>
  <w:endnote w:type="continuationSeparator" w:id="1">
    <w:p w:rsidR="001C3EC0" w:rsidRDefault="001C3EC0" w:rsidP="001C3E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EC0" w:rsidRDefault="001C3EC0" w:rsidP="001C3EC0">
      <w:pPr>
        <w:spacing w:after="0" w:line="240" w:lineRule="auto"/>
      </w:pPr>
      <w:r>
        <w:separator/>
      </w:r>
    </w:p>
  </w:footnote>
  <w:footnote w:type="continuationSeparator" w:id="1">
    <w:p w:rsidR="001C3EC0" w:rsidRDefault="001C3EC0" w:rsidP="001C3E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EC0" w:rsidRDefault="001C3EC0">
    <w:pPr>
      <w:pStyle w:val="Header"/>
    </w:pPr>
    <w:r w:rsidRPr="001C3EC0">
      <w:t>http://www.learnthat.com/Software/learn/1371/Macromedia-Dreamweaver-MX-2004/page/9/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D468E"/>
    <w:multiLevelType w:val="multilevel"/>
    <w:tmpl w:val="05CCB4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1416FAA"/>
    <w:multiLevelType w:val="multilevel"/>
    <w:tmpl w:val="590A64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A122B7"/>
    <w:multiLevelType w:val="multilevel"/>
    <w:tmpl w:val="14CA08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8B1C6A"/>
    <w:multiLevelType w:val="multilevel"/>
    <w:tmpl w:val="753627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183296"/>
    <w:multiLevelType w:val="multilevel"/>
    <w:tmpl w:val="E94487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0041093"/>
    <w:multiLevelType w:val="multilevel"/>
    <w:tmpl w:val="EFC267A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E64926"/>
    <w:multiLevelType w:val="multilevel"/>
    <w:tmpl w:val="EB525A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D0747C"/>
    <w:multiLevelType w:val="multilevel"/>
    <w:tmpl w:val="36B4E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1C0B0E"/>
    <w:multiLevelType w:val="multilevel"/>
    <w:tmpl w:val="70504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D7321CD"/>
    <w:multiLevelType w:val="multilevel"/>
    <w:tmpl w:val="C87CB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F042B75"/>
    <w:multiLevelType w:val="multilevel"/>
    <w:tmpl w:val="D50CC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6304F19"/>
    <w:multiLevelType w:val="multilevel"/>
    <w:tmpl w:val="5F5EEE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D5A272A"/>
    <w:multiLevelType w:val="multilevel"/>
    <w:tmpl w:val="6EFE7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
  </w:num>
  <w:num w:numId="3">
    <w:abstractNumId w:val="3"/>
  </w:num>
  <w:num w:numId="4">
    <w:abstractNumId w:val="4"/>
  </w:num>
  <w:num w:numId="5">
    <w:abstractNumId w:val="0"/>
  </w:num>
  <w:num w:numId="6">
    <w:abstractNumId w:val="6"/>
  </w:num>
  <w:num w:numId="7">
    <w:abstractNumId w:val="5"/>
  </w:num>
  <w:num w:numId="8">
    <w:abstractNumId w:val="12"/>
  </w:num>
  <w:num w:numId="9">
    <w:abstractNumId w:val="11"/>
  </w:num>
  <w:num w:numId="10">
    <w:abstractNumId w:val="9"/>
  </w:num>
  <w:num w:numId="11">
    <w:abstractNumId w:val="10"/>
  </w:num>
  <w:num w:numId="12">
    <w:abstractNumId w:val="2"/>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0"/>
    <w:footnote w:id="1"/>
  </w:footnotePr>
  <w:endnotePr>
    <w:endnote w:id="0"/>
    <w:endnote w:id="1"/>
  </w:endnotePr>
  <w:compat/>
  <w:rsids>
    <w:rsidRoot w:val="00ED36DD"/>
    <w:rsid w:val="001C3EC0"/>
    <w:rsid w:val="00ED36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D36DD"/>
    <w:rPr>
      <w:b/>
      <w:bCs/>
      <w:i w:val="0"/>
      <w:iCs w:val="0"/>
    </w:rPr>
  </w:style>
  <w:style w:type="paragraph" w:styleId="BalloonText">
    <w:name w:val="Balloon Text"/>
    <w:basedOn w:val="Normal"/>
    <w:link w:val="BalloonTextChar"/>
    <w:uiPriority w:val="99"/>
    <w:semiHidden/>
    <w:unhideWhenUsed/>
    <w:rsid w:val="00ED36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6DD"/>
    <w:rPr>
      <w:rFonts w:ascii="Tahoma" w:hAnsi="Tahoma" w:cs="Tahoma"/>
      <w:sz w:val="16"/>
      <w:szCs w:val="16"/>
    </w:rPr>
  </w:style>
  <w:style w:type="paragraph" w:styleId="Header">
    <w:name w:val="header"/>
    <w:basedOn w:val="Normal"/>
    <w:link w:val="HeaderChar"/>
    <w:uiPriority w:val="99"/>
    <w:semiHidden/>
    <w:unhideWhenUsed/>
    <w:rsid w:val="001C3E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C3EC0"/>
  </w:style>
  <w:style w:type="paragraph" w:styleId="Footer">
    <w:name w:val="footer"/>
    <w:basedOn w:val="Normal"/>
    <w:link w:val="FooterChar"/>
    <w:uiPriority w:val="99"/>
    <w:semiHidden/>
    <w:unhideWhenUsed/>
    <w:rsid w:val="001C3E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C3EC0"/>
  </w:style>
</w:styles>
</file>

<file path=word/webSettings.xml><?xml version="1.0" encoding="utf-8"?>
<w:webSettings xmlns:r="http://schemas.openxmlformats.org/officeDocument/2006/relationships" xmlns:w="http://schemas.openxmlformats.org/wordprocessingml/2006/main">
  <w:divs>
    <w:div w:id="1375959354">
      <w:bodyDiv w:val="1"/>
      <w:marLeft w:val="0"/>
      <w:marRight w:val="0"/>
      <w:marTop w:val="0"/>
      <w:marBottom w:val="0"/>
      <w:divBdr>
        <w:top w:val="none" w:sz="0" w:space="0" w:color="auto"/>
        <w:left w:val="none" w:sz="0" w:space="0" w:color="auto"/>
        <w:bottom w:val="none" w:sz="0" w:space="0" w:color="auto"/>
        <w:right w:val="none" w:sz="0" w:space="0" w:color="auto"/>
      </w:divBdr>
      <w:divsChild>
        <w:div w:id="2076974531">
          <w:marLeft w:val="0"/>
          <w:marRight w:val="0"/>
          <w:marTop w:val="100"/>
          <w:marBottom w:val="100"/>
          <w:divBdr>
            <w:top w:val="none" w:sz="0" w:space="0" w:color="auto"/>
            <w:left w:val="none" w:sz="0" w:space="0" w:color="auto"/>
            <w:bottom w:val="none" w:sz="0" w:space="0" w:color="auto"/>
            <w:right w:val="none" w:sz="0" w:space="0" w:color="auto"/>
          </w:divBdr>
          <w:divsChild>
            <w:div w:id="439227633">
              <w:marLeft w:val="0"/>
              <w:marRight w:val="0"/>
              <w:marTop w:val="0"/>
              <w:marBottom w:val="0"/>
              <w:divBdr>
                <w:top w:val="none" w:sz="0" w:space="0" w:color="auto"/>
                <w:left w:val="single" w:sz="4" w:space="0" w:color="ACC5D7"/>
                <w:bottom w:val="single" w:sz="12" w:space="18" w:color="383838"/>
                <w:right w:val="single" w:sz="4" w:space="0" w:color="ACC5D7"/>
              </w:divBdr>
              <w:divsChild>
                <w:div w:id="1353074340">
                  <w:marLeft w:val="0"/>
                  <w:marRight w:val="0"/>
                  <w:marTop w:val="0"/>
                  <w:marBottom w:val="0"/>
                  <w:divBdr>
                    <w:top w:val="none" w:sz="0" w:space="0" w:color="auto"/>
                    <w:left w:val="none" w:sz="0" w:space="0" w:color="auto"/>
                    <w:bottom w:val="none" w:sz="0" w:space="0" w:color="auto"/>
                    <w:right w:val="none" w:sz="0" w:space="0" w:color="auto"/>
                  </w:divBdr>
                  <w:divsChild>
                    <w:div w:id="1925332471">
                      <w:marLeft w:val="0"/>
                      <w:marRight w:val="0"/>
                      <w:marTop w:val="0"/>
                      <w:marBottom w:val="0"/>
                      <w:divBdr>
                        <w:top w:val="none" w:sz="0" w:space="0" w:color="auto"/>
                        <w:left w:val="none" w:sz="0" w:space="0" w:color="auto"/>
                        <w:bottom w:val="none" w:sz="0" w:space="0" w:color="auto"/>
                        <w:right w:val="none" w:sz="0" w:space="0" w:color="auto"/>
                      </w:divBdr>
                      <w:divsChild>
                        <w:div w:id="1857303382">
                          <w:marLeft w:val="0"/>
                          <w:marRight w:val="0"/>
                          <w:marTop w:val="0"/>
                          <w:marBottom w:val="0"/>
                          <w:divBdr>
                            <w:top w:val="none" w:sz="0" w:space="0" w:color="auto"/>
                            <w:left w:val="none" w:sz="0" w:space="0" w:color="auto"/>
                            <w:bottom w:val="none" w:sz="0" w:space="0" w:color="auto"/>
                            <w:right w:val="none" w:sz="0" w:space="0" w:color="auto"/>
                          </w:divBdr>
                          <w:divsChild>
                            <w:div w:id="1671371307">
                              <w:marLeft w:val="0"/>
                              <w:marRight w:val="0"/>
                              <w:marTop w:val="0"/>
                              <w:marBottom w:val="0"/>
                              <w:divBdr>
                                <w:top w:val="none" w:sz="0" w:space="0" w:color="auto"/>
                                <w:left w:val="none" w:sz="0" w:space="0" w:color="auto"/>
                                <w:bottom w:val="none" w:sz="0" w:space="0" w:color="auto"/>
                                <w:right w:val="none" w:sz="0" w:space="0" w:color="auto"/>
                              </w:divBdr>
                              <w:divsChild>
                                <w:div w:id="60870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623</Words>
  <Characters>3556</Characters>
  <Application>Microsoft Office Word</Application>
  <DocSecurity>0</DocSecurity>
  <Lines>29</Lines>
  <Paragraphs>8</Paragraphs>
  <ScaleCrop>false</ScaleCrop>
  <Company>Swansea Institute of Higher Education</Company>
  <LinksUpToDate>false</LinksUpToDate>
  <CharactersWithSpaces>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Pole</dc:creator>
  <cp:keywords/>
  <dc:description/>
  <cp:lastModifiedBy>Rhian Pole</cp:lastModifiedBy>
  <cp:revision>2</cp:revision>
  <dcterms:created xsi:type="dcterms:W3CDTF">2011-02-23T09:35:00Z</dcterms:created>
  <dcterms:modified xsi:type="dcterms:W3CDTF">2011-02-23T09:36:00Z</dcterms:modified>
</cp:coreProperties>
</file>