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7815" w:rsidRPr="00B27815" w:rsidRDefault="00B27815" w:rsidP="00B27815">
      <w:pPr>
        <w:pStyle w:val="Title"/>
        <w:rPr>
          <w:rFonts w:ascii="Times New Roman" w:eastAsia="Times New Roman" w:hAnsi="Times New Roman" w:cs="Times New Roman"/>
          <w:sz w:val="24"/>
          <w:szCs w:val="24"/>
          <w:lang w:eastAsia="en-GB"/>
        </w:rPr>
      </w:pPr>
      <w:r>
        <w:rPr>
          <w:rFonts w:eastAsia="Times New Roman"/>
          <w:lang w:eastAsia="en-GB"/>
        </w:rPr>
        <w:t>Problem Solving and Decision M</w:t>
      </w:r>
      <w:r w:rsidRPr="00B27815">
        <w:rPr>
          <w:rFonts w:eastAsia="Times New Roman"/>
          <w:lang w:eastAsia="en-GB"/>
        </w:rPr>
        <w:t>aking </w:t>
      </w:r>
    </w:p>
    <w:p w:rsidR="00B27815" w:rsidRPr="00B27815" w:rsidRDefault="00B27815" w:rsidP="00B27815">
      <w:pPr>
        <w:rPr>
          <w:rFonts w:ascii="Times New Roman" w:hAnsi="Times New Roman" w:cs="Times New Roman"/>
          <w:sz w:val="24"/>
          <w:szCs w:val="24"/>
          <w:lang w:eastAsia="en-GB"/>
        </w:rPr>
      </w:pPr>
    </w:p>
    <w:p w:rsidR="00B27815" w:rsidRPr="00B27815" w:rsidRDefault="00B27815" w:rsidP="00B27815">
      <w:pPr>
        <w:rPr>
          <w:rFonts w:ascii="Times New Roman" w:hAnsi="Times New Roman" w:cs="Times New Roman"/>
          <w:sz w:val="24"/>
          <w:szCs w:val="24"/>
          <w:lang w:eastAsia="en-GB"/>
        </w:rPr>
      </w:pPr>
    </w:p>
    <w:p w:rsidR="00B27815" w:rsidRDefault="00B27815" w:rsidP="00B27815">
      <w:pPr>
        <w:rPr>
          <w:rFonts w:cs="Arial"/>
          <w:b/>
          <w:bCs/>
          <w:color w:val="000000"/>
          <w:lang w:eastAsia="en-GB"/>
        </w:rPr>
      </w:pPr>
      <w:r>
        <w:rPr>
          <w:rFonts w:cs="Arial"/>
          <w:b/>
          <w:bCs/>
          <w:color w:val="000000"/>
          <w:lang w:eastAsia="en-GB"/>
        </w:rPr>
        <w:br w:type="page"/>
      </w:r>
    </w:p>
    <w:sdt>
      <w:sdtPr>
        <w:rPr>
          <w:rFonts w:ascii="Arial" w:eastAsiaTheme="minorHAnsi" w:hAnsi="Arial" w:cstheme="minorBidi"/>
          <w:b w:val="0"/>
          <w:bCs w:val="0"/>
          <w:color w:val="000000" w:themeColor="text1"/>
          <w:sz w:val="22"/>
          <w:szCs w:val="22"/>
          <w:lang w:val="en-GB"/>
        </w:rPr>
        <w:id w:val="4582983"/>
        <w:docPartObj>
          <w:docPartGallery w:val="Table of Contents"/>
          <w:docPartUnique/>
        </w:docPartObj>
      </w:sdtPr>
      <w:sdtContent>
        <w:p w:rsidR="00764D31" w:rsidRDefault="00764D31" w:rsidP="00764D31">
          <w:pPr>
            <w:pStyle w:val="TOCHeading"/>
            <w:jc w:val="center"/>
          </w:pPr>
          <w:r w:rsidRPr="00764D31">
            <w:rPr>
              <w:rFonts w:ascii="Arial" w:hAnsi="Arial" w:cs="Arial"/>
              <w:color w:val="000000" w:themeColor="text1"/>
              <w:sz w:val="22"/>
              <w:szCs w:val="22"/>
            </w:rPr>
            <w:t>Table of Contents</w:t>
          </w:r>
        </w:p>
        <w:p w:rsidR="00306D48" w:rsidRDefault="00CC1556">
          <w:pPr>
            <w:pStyle w:val="TOC1"/>
            <w:tabs>
              <w:tab w:val="right" w:leader="dot" w:pos="9016"/>
            </w:tabs>
            <w:rPr>
              <w:rFonts w:asciiTheme="minorHAnsi" w:eastAsiaTheme="minorEastAsia" w:hAnsiTheme="minorHAnsi"/>
              <w:noProof/>
              <w:color w:val="auto"/>
              <w:lang w:val="en-US"/>
            </w:rPr>
          </w:pPr>
          <w:r>
            <w:fldChar w:fldCharType="begin"/>
          </w:r>
          <w:r w:rsidR="00764D31">
            <w:instrText xml:space="preserve"> TOC \o "1-3" \h \z \u </w:instrText>
          </w:r>
          <w:r>
            <w:fldChar w:fldCharType="separate"/>
          </w:r>
          <w:hyperlink w:anchor="_Toc111902527" w:history="1">
            <w:r w:rsidR="00306D48" w:rsidRPr="00650BAD">
              <w:rPr>
                <w:rStyle w:val="Hyperlink"/>
                <w:noProof/>
              </w:rPr>
              <w:t>Introduction</w:t>
            </w:r>
            <w:r w:rsidR="00306D48">
              <w:rPr>
                <w:noProof/>
                <w:webHidden/>
              </w:rPr>
              <w:tab/>
            </w:r>
            <w:r w:rsidR="00306D48">
              <w:rPr>
                <w:noProof/>
                <w:webHidden/>
              </w:rPr>
              <w:fldChar w:fldCharType="begin"/>
            </w:r>
            <w:r w:rsidR="00306D48">
              <w:rPr>
                <w:noProof/>
                <w:webHidden/>
              </w:rPr>
              <w:instrText xml:space="preserve"> PAGEREF _Toc111902527 \h </w:instrText>
            </w:r>
            <w:r w:rsidR="00306D48">
              <w:rPr>
                <w:noProof/>
                <w:webHidden/>
              </w:rPr>
            </w:r>
            <w:r w:rsidR="00306D48">
              <w:rPr>
                <w:noProof/>
                <w:webHidden/>
              </w:rPr>
              <w:fldChar w:fldCharType="separate"/>
            </w:r>
            <w:r w:rsidR="00306D48">
              <w:rPr>
                <w:noProof/>
                <w:webHidden/>
              </w:rPr>
              <w:t>3</w:t>
            </w:r>
            <w:r w:rsidR="00306D48">
              <w:rPr>
                <w:noProof/>
                <w:webHidden/>
              </w:rPr>
              <w:fldChar w:fldCharType="end"/>
            </w:r>
          </w:hyperlink>
        </w:p>
        <w:p w:rsidR="00306D48" w:rsidRDefault="00306D48">
          <w:pPr>
            <w:pStyle w:val="TOC1"/>
            <w:tabs>
              <w:tab w:val="right" w:leader="dot" w:pos="9016"/>
            </w:tabs>
            <w:rPr>
              <w:rFonts w:asciiTheme="minorHAnsi" w:eastAsiaTheme="minorEastAsia" w:hAnsiTheme="minorHAnsi"/>
              <w:noProof/>
              <w:color w:val="auto"/>
              <w:lang w:val="en-US"/>
            </w:rPr>
          </w:pPr>
          <w:hyperlink w:anchor="_Toc111902528" w:history="1">
            <w:r w:rsidRPr="00650BAD">
              <w:rPr>
                <w:rStyle w:val="Hyperlink"/>
                <w:noProof/>
              </w:rPr>
              <w:t>“Define a complex problem in the workplace including its scope and impact”</w:t>
            </w:r>
            <w:r>
              <w:rPr>
                <w:noProof/>
                <w:webHidden/>
              </w:rPr>
              <w:tab/>
            </w:r>
            <w:r>
              <w:rPr>
                <w:noProof/>
                <w:webHidden/>
              </w:rPr>
              <w:fldChar w:fldCharType="begin"/>
            </w:r>
            <w:r>
              <w:rPr>
                <w:noProof/>
                <w:webHidden/>
              </w:rPr>
              <w:instrText xml:space="preserve"> PAGEREF _Toc111902528 \h </w:instrText>
            </w:r>
            <w:r>
              <w:rPr>
                <w:noProof/>
                <w:webHidden/>
              </w:rPr>
            </w:r>
            <w:r>
              <w:rPr>
                <w:noProof/>
                <w:webHidden/>
              </w:rPr>
              <w:fldChar w:fldCharType="separate"/>
            </w:r>
            <w:r>
              <w:rPr>
                <w:noProof/>
                <w:webHidden/>
              </w:rPr>
              <w:t>4</w:t>
            </w:r>
            <w:r>
              <w:rPr>
                <w:noProof/>
                <w:webHidden/>
              </w:rPr>
              <w:fldChar w:fldCharType="end"/>
            </w:r>
          </w:hyperlink>
        </w:p>
        <w:p w:rsidR="00306D48" w:rsidRDefault="00306D48">
          <w:pPr>
            <w:pStyle w:val="TOC1"/>
            <w:tabs>
              <w:tab w:val="right" w:leader="dot" w:pos="9016"/>
            </w:tabs>
            <w:rPr>
              <w:rFonts w:asciiTheme="minorHAnsi" w:eastAsiaTheme="minorEastAsia" w:hAnsiTheme="minorHAnsi"/>
              <w:noProof/>
              <w:color w:val="auto"/>
              <w:lang w:val="en-US"/>
            </w:rPr>
          </w:pPr>
          <w:hyperlink w:anchor="_Toc111902529" w:history="1">
            <w:r w:rsidRPr="00650BAD">
              <w:rPr>
                <w:rStyle w:val="Hyperlink"/>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_Toc111902529 \h </w:instrText>
            </w:r>
            <w:r>
              <w:rPr>
                <w:noProof/>
                <w:webHidden/>
              </w:rPr>
            </w:r>
            <w:r>
              <w:rPr>
                <w:noProof/>
                <w:webHidden/>
              </w:rPr>
              <w:fldChar w:fldCharType="separate"/>
            </w:r>
            <w:r>
              <w:rPr>
                <w:noProof/>
                <w:webHidden/>
              </w:rPr>
              <w:t>5</w:t>
            </w:r>
            <w:r>
              <w:rPr>
                <w:noProof/>
                <w:webHidden/>
              </w:rPr>
              <w:fldChar w:fldCharType="end"/>
            </w:r>
          </w:hyperlink>
        </w:p>
        <w:p w:rsidR="00306D48" w:rsidRDefault="00306D48">
          <w:pPr>
            <w:pStyle w:val="TOC1"/>
            <w:tabs>
              <w:tab w:val="right" w:leader="dot" w:pos="9016"/>
            </w:tabs>
            <w:rPr>
              <w:rFonts w:asciiTheme="minorHAnsi" w:eastAsiaTheme="minorEastAsia" w:hAnsiTheme="minorHAnsi"/>
              <w:noProof/>
              <w:color w:val="auto"/>
              <w:lang w:val="en-US"/>
            </w:rPr>
          </w:pPr>
          <w:hyperlink w:anchor="_Toc111902530" w:history="1">
            <w:r w:rsidRPr="00650BAD">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_Toc111902530 \h </w:instrText>
            </w:r>
            <w:r>
              <w:rPr>
                <w:noProof/>
                <w:webHidden/>
              </w:rPr>
            </w:r>
            <w:r>
              <w:rPr>
                <w:noProof/>
                <w:webHidden/>
              </w:rPr>
              <w:fldChar w:fldCharType="separate"/>
            </w:r>
            <w:r>
              <w:rPr>
                <w:noProof/>
                <w:webHidden/>
              </w:rPr>
              <w:t>6</w:t>
            </w:r>
            <w:r>
              <w:rPr>
                <w:noProof/>
                <w:webHidden/>
              </w:rPr>
              <w:fldChar w:fldCharType="end"/>
            </w:r>
          </w:hyperlink>
        </w:p>
        <w:p w:rsidR="00306D48" w:rsidRDefault="00306D48">
          <w:pPr>
            <w:pStyle w:val="TOC1"/>
            <w:tabs>
              <w:tab w:val="right" w:leader="dot" w:pos="9016"/>
            </w:tabs>
            <w:rPr>
              <w:rFonts w:asciiTheme="minorHAnsi" w:eastAsiaTheme="minorEastAsia" w:hAnsiTheme="minorHAnsi"/>
              <w:noProof/>
              <w:color w:val="auto"/>
              <w:lang w:val="en-US"/>
            </w:rPr>
          </w:pPr>
          <w:hyperlink w:anchor="_Toc111902531" w:history="1">
            <w:r w:rsidRPr="00650BAD">
              <w:rPr>
                <w:rStyle w:val="Hyperlink"/>
                <w:noProof/>
              </w:rPr>
              <w:t>“Decision-making technique to evaluate a range of solutions to identify the most appropriate option”</w:t>
            </w:r>
            <w:r>
              <w:rPr>
                <w:noProof/>
                <w:webHidden/>
              </w:rPr>
              <w:tab/>
            </w:r>
            <w:r>
              <w:rPr>
                <w:noProof/>
                <w:webHidden/>
              </w:rPr>
              <w:fldChar w:fldCharType="begin"/>
            </w:r>
            <w:r>
              <w:rPr>
                <w:noProof/>
                <w:webHidden/>
              </w:rPr>
              <w:instrText xml:space="preserve"> PAGEREF _Toc111902531 \h </w:instrText>
            </w:r>
            <w:r>
              <w:rPr>
                <w:noProof/>
                <w:webHidden/>
              </w:rPr>
            </w:r>
            <w:r>
              <w:rPr>
                <w:noProof/>
                <w:webHidden/>
              </w:rPr>
              <w:fldChar w:fldCharType="separate"/>
            </w:r>
            <w:r>
              <w:rPr>
                <w:noProof/>
                <w:webHidden/>
              </w:rPr>
              <w:t>7</w:t>
            </w:r>
            <w:r>
              <w:rPr>
                <w:noProof/>
                <w:webHidden/>
              </w:rPr>
              <w:fldChar w:fldCharType="end"/>
            </w:r>
          </w:hyperlink>
        </w:p>
        <w:p w:rsidR="00306D48" w:rsidRDefault="00306D48">
          <w:pPr>
            <w:pStyle w:val="TOC1"/>
            <w:tabs>
              <w:tab w:val="right" w:leader="dot" w:pos="9016"/>
            </w:tabs>
            <w:rPr>
              <w:rFonts w:asciiTheme="minorHAnsi" w:eastAsiaTheme="minorEastAsia" w:hAnsiTheme="minorHAnsi"/>
              <w:noProof/>
              <w:color w:val="auto"/>
              <w:lang w:val="en-US"/>
            </w:rPr>
          </w:pPr>
          <w:hyperlink w:anchor="_Toc111902532" w:history="1">
            <w:r w:rsidRPr="00650BAD">
              <w:rPr>
                <w:rStyle w:val="Hyperlink"/>
                <w:noProof/>
              </w:rPr>
              <w:t>“Develop a plan for implementing the solution”</w:t>
            </w:r>
            <w:r>
              <w:rPr>
                <w:noProof/>
                <w:webHidden/>
              </w:rPr>
              <w:tab/>
            </w:r>
            <w:r>
              <w:rPr>
                <w:noProof/>
                <w:webHidden/>
              </w:rPr>
              <w:fldChar w:fldCharType="begin"/>
            </w:r>
            <w:r>
              <w:rPr>
                <w:noProof/>
                <w:webHidden/>
              </w:rPr>
              <w:instrText xml:space="preserve"> PAGEREF _Toc111902532 \h </w:instrText>
            </w:r>
            <w:r>
              <w:rPr>
                <w:noProof/>
                <w:webHidden/>
              </w:rPr>
            </w:r>
            <w:r>
              <w:rPr>
                <w:noProof/>
                <w:webHidden/>
              </w:rPr>
              <w:fldChar w:fldCharType="separate"/>
            </w:r>
            <w:r>
              <w:rPr>
                <w:noProof/>
                <w:webHidden/>
              </w:rPr>
              <w:t>8</w:t>
            </w:r>
            <w:r>
              <w:rPr>
                <w:noProof/>
                <w:webHidden/>
              </w:rPr>
              <w:fldChar w:fldCharType="end"/>
            </w:r>
          </w:hyperlink>
        </w:p>
        <w:p w:rsidR="00306D48" w:rsidRDefault="00306D48">
          <w:pPr>
            <w:pStyle w:val="TOC1"/>
            <w:tabs>
              <w:tab w:val="right" w:leader="dot" w:pos="9016"/>
            </w:tabs>
            <w:rPr>
              <w:rFonts w:asciiTheme="minorHAnsi" w:eastAsiaTheme="minorEastAsia" w:hAnsiTheme="minorHAnsi"/>
              <w:noProof/>
              <w:color w:val="auto"/>
              <w:lang w:val="en-US"/>
            </w:rPr>
          </w:pPr>
          <w:hyperlink w:anchor="_Toc111902533" w:history="1">
            <w:r w:rsidRPr="00650BAD">
              <w:rPr>
                <w:rStyle w:val="Hyperlink"/>
                <w:noProof/>
              </w:rPr>
              <w:t>“Communicate the plan to stakeholder”</w:t>
            </w:r>
            <w:r>
              <w:rPr>
                <w:noProof/>
                <w:webHidden/>
              </w:rPr>
              <w:tab/>
            </w:r>
            <w:r>
              <w:rPr>
                <w:noProof/>
                <w:webHidden/>
              </w:rPr>
              <w:fldChar w:fldCharType="begin"/>
            </w:r>
            <w:r>
              <w:rPr>
                <w:noProof/>
                <w:webHidden/>
              </w:rPr>
              <w:instrText xml:space="preserve"> PAGEREF _Toc111902533 \h </w:instrText>
            </w:r>
            <w:r>
              <w:rPr>
                <w:noProof/>
                <w:webHidden/>
              </w:rPr>
            </w:r>
            <w:r>
              <w:rPr>
                <w:noProof/>
                <w:webHidden/>
              </w:rPr>
              <w:fldChar w:fldCharType="separate"/>
            </w:r>
            <w:r>
              <w:rPr>
                <w:noProof/>
                <w:webHidden/>
              </w:rPr>
              <w:t>9</w:t>
            </w:r>
            <w:r>
              <w:rPr>
                <w:noProof/>
                <w:webHidden/>
              </w:rPr>
              <w:fldChar w:fldCharType="end"/>
            </w:r>
          </w:hyperlink>
        </w:p>
        <w:p w:rsidR="00306D48" w:rsidRDefault="00306D48">
          <w:pPr>
            <w:pStyle w:val="TOC1"/>
            <w:tabs>
              <w:tab w:val="right" w:leader="dot" w:pos="9016"/>
            </w:tabs>
            <w:rPr>
              <w:rFonts w:asciiTheme="minorHAnsi" w:eastAsiaTheme="minorEastAsia" w:hAnsiTheme="minorHAnsi"/>
              <w:noProof/>
              <w:color w:val="auto"/>
              <w:lang w:val="en-US"/>
            </w:rPr>
          </w:pPr>
          <w:hyperlink w:anchor="_Toc111902534" w:history="1">
            <w:r w:rsidRPr="00650BAD">
              <w:rPr>
                <w:rStyle w:val="Hyperlink"/>
                <w:noProof/>
              </w:rPr>
              <w:t>“Assess appropriate monitoring and review techniques to ensure successful implementation of the solution”</w:t>
            </w:r>
            <w:r>
              <w:rPr>
                <w:noProof/>
                <w:webHidden/>
              </w:rPr>
              <w:tab/>
            </w:r>
            <w:r>
              <w:rPr>
                <w:noProof/>
                <w:webHidden/>
              </w:rPr>
              <w:fldChar w:fldCharType="begin"/>
            </w:r>
            <w:r>
              <w:rPr>
                <w:noProof/>
                <w:webHidden/>
              </w:rPr>
              <w:instrText xml:space="preserve"> PAGEREF _Toc111902534 \h </w:instrText>
            </w:r>
            <w:r>
              <w:rPr>
                <w:noProof/>
                <w:webHidden/>
              </w:rPr>
            </w:r>
            <w:r>
              <w:rPr>
                <w:noProof/>
                <w:webHidden/>
              </w:rPr>
              <w:fldChar w:fldCharType="separate"/>
            </w:r>
            <w:r>
              <w:rPr>
                <w:noProof/>
                <w:webHidden/>
              </w:rPr>
              <w:t>10</w:t>
            </w:r>
            <w:r>
              <w:rPr>
                <w:noProof/>
                <w:webHidden/>
              </w:rPr>
              <w:fldChar w:fldCharType="end"/>
            </w:r>
          </w:hyperlink>
        </w:p>
        <w:p w:rsidR="00306D48" w:rsidRDefault="00306D48">
          <w:pPr>
            <w:pStyle w:val="TOC1"/>
            <w:tabs>
              <w:tab w:val="right" w:leader="dot" w:pos="9016"/>
            </w:tabs>
            <w:rPr>
              <w:rFonts w:asciiTheme="minorHAnsi" w:eastAsiaTheme="minorEastAsia" w:hAnsiTheme="minorHAnsi"/>
              <w:noProof/>
              <w:color w:val="auto"/>
              <w:lang w:val="en-US"/>
            </w:rPr>
          </w:pPr>
          <w:hyperlink w:anchor="_Toc111902535" w:history="1">
            <w:r w:rsidRPr="00650BAD">
              <w:rPr>
                <w:rStyle w:val="Hyperlink"/>
                <w:noProof/>
              </w:rPr>
              <w:t>Conclusion</w:t>
            </w:r>
            <w:r>
              <w:rPr>
                <w:noProof/>
                <w:webHidden/>
              </w:rPr>
              <w:tab/>
            </w:r>
            <w:r>
              <w:rPr>
                <w:noProof/>
                <w:webHidden/>
              </w:rPr>
              <w:fldChar w:fldCharType="begin"/>
            </w:r>
            <w:r>
              <w:rPr>
                <w:noProof/>
                <w:webHidden/>
              </w:rPr>
              <w:instrText xml:space="preserve"> PAGEREF _Toc111902535 \h </w:instrText>
            </w:r>
            <w:r>
              <w:rPr>
                <w:noProof/>
                <w:webHidden/>
              </w:rPr>
            </w:r>
            <w:r>
              <w:rPr>
                <w:noProof/>
                <w:webHidden/>
              </w:rPr>
              <w:fldChar w:fldCharType="separate"/>
            </w:r>
            <w:r>
              <w:rPr>
                <w:noProof/>
                <w:webHidden/>
              </w:rPr>
              <w:t>11</w:t>
            </w:r>
            <w:r>
              <w:rPr>
                <w:noProof/>
                <w:webHidden/>
              </w:rPr>
              <w:fldChar w:fldCharType="end"/>
            </w:r>
          </w:hyperlink>
        </w:p>
        <w:p w:rsidR="00306D48" w:rsidRDefault="00306D48">
          <w:pPr>
            <w:pStyle w:val="TOC1"/>
            <w:tabs>
              <w:tab w:val="right" w:leader="dot" w:pos="9016"/>
            </w:tabs>
            <w:rPr>
              <w:rFonts w:asciiTheme="minorHAnsi" w:eastAsiaTheme="minorEastAsia" w:hAnsiTheme="minorHAnsi"/>
              <w:noProof/>
              <w:color w:val="auto"/>
              <w:lang w:val="en-US"/>
            </w:rPr>
          </w:pPr>
          <w:hyperlink w:anchor="_Toc111902536" w:history="1">
            <w:r w:rsidRPr="00650BAD">
              <w:rPr>
                <w:rStyle w:val="Hyperlink"/>
                <w:noProof/>
              </w:rPr>
              <w:t>Reference</w:t>
            </w:r>
            <w:r>
              <w:rPr>
                <w:noProof/>
                <w:webHidden/>
              </w:rPr>
              <w:tab/>
            </w:r>
            <w:r>
              <w:rPr>
                <w:noProof/>
                <w:webHidden/>
              </w:rPr>
              <w:fldChar w:fldCharType="begin"/>
            </w:r>
            <w:r>
              <w:rPr>
                <w:noProof/>
                <w:webHidden/>
              </w:rPr>
              <w:instrText xml:space="preserve"> PAGEREF _Toc111902536 \h </w:instrText>
            </w:r>
            <w:r>
              <w:rPr>
                <w:noProof/>
                <w:webHidden/>
              </w:rPr>
            </w:r>
            <w:r>
              <w:rPr>
                <w:noProof/>
                <w:webHidden/>
              </w:rPr>
              <w:fldChar w:fldCharType="separate"/>
            </w:r>
            <w:r>
              <w:rPr>
                <w:noProof/>
                <w:webHidden/>
              </w:rPr>
              <w:t>12</w:t>
            </w:r>
            <w:r>
              <w:rPr>
                <w:noProof/>
                <w:webHidden/>
              </w:rPr>
              <w:fldChar w:fldCharType="end"/>
            </w:r>
          </w:hyperlink>
        </w:p>
        <w:p w:rsidR="00764D31" w:rsidRDefault="00CC1556">
          <w:r>
            <w:fldChar w:fldCharType="end"/>
          </w:r>
        </w:p>
      </w:sdtContent>
    </w:sdt>
    <w:p w:rsidR="00B27815" w:rsidRPr="00B27815" w:rsidRDefault="00B27815" w:rsidP="00B27815">
      <w:pPr>
        <w:rPr>
          <w:rFonts w:ascii="Times New Roman" w:hAnsi="Times New Roman" w:cs="Times New Roman"/>
          <w:sz w:val="24"/>
          <w:szCs w:val="24"/>
          <w:lang w:eastAsia="en-GB"/>
        </w:rPr>
      </w:pPr>
    </w:p>
    <w:p w:rsidR="00B27815" w:rsidRDefault="00B27815" w:rsidP="00B27815">
      <w:pPr>
        <w:rPr>
          <w:rFonts w:cs="Arial"/>
          <w:b/>
          <w:bCs/>
          <w:color w:val="000000"/>
          <w:lang w:eastAsia="en-GB"/>
        </w:rPr>
      </w:pPr>
      <w:r>
        <w:rPr>
          <w:rFonts w:cs="Arial"/>
          <w:b/>
          <w:bCs/>
          <w:color w:val="000000"/>
          <w:lang w:eastAsia="en-GB"/>
        </w:rPr>
        <w:br w:type="page"/>
      </w:r>
    </w:p>
    <w:p w:rsidR="00B27815" w:rsidRPr="00B27815" w:rsidRDefault="00B27815" w:rsidP="00B27815">
      <w:pPr>
        <w:rPr>
          <w:rFonts w:ascii="Times New Roman" w:hAnsi="Times New Roman" w:cs="Times New Roman"/>
          <w:sz w:val="24"/>
          <w:szCs w:val="24"/>
          <w:lang w:eastAsia="en-GB"/>
        </w:rPr>
      </w:pPr>
      <w:r w:rsidRPr="00B27815">
        <w:rPr>
          <w:rFonts w:cs="Arial"/>
          <w:b/>
          <w:bCs/>
          <w:color w:val="000000"/>
          <w:lang w:eastAsia="en-GB"/>
        </w:rPr>
        <w:lastRenderedPageBreak/>
        <w:t>Task 2 </w:t>
      </w:r>
    </w:p>
    <w:p w:rsidR="00B27815" w:rsidRPr="00B27815" w:rsidRDefault="00B27815" w:rsidP="00B27815">
      <w:pPr>
        <w:pStyle w:val="Heading1"/>
        <w:rPr>
          <w:rFonts w:ascii="Times New Roman" w:hAnsi="Times New Roman"/>
          <w:sz w:val="48"/>
        </w:rPr>
      </w:pPr>
      <w:bookmarkStart w:id="0" w:name="_Toc111902527"/>
      <w:r w:rsidRPr="00B27815">
        <w:t>Introduction</w:t>
      </w:r>
      <w:bookmarkEnd w:id="0"/>
      <w:r w:rsidRPr="00B27815">
        <w:t> </w:t>
      </w:r>
    </w:p>
    <w:p w:rsidR="00B27815" w:rsidRPr="00B27815" w:rsidRDefault="00B27815" w:rsidP="00B27815">
      <w:pPr>
        <w:rPr>
          <w:rFonts w:ascii="Times New Roman" w:hAnsi="Times New Roman" w:cs="Times New Roman"/>
          <w:b/>
          <w:bCs/>
          <w:kern w:val="36"/>
          <w:sz w:val="48"/>
          <w:szCs w:val="48"/>
          <w:lang w:eastAsia="en-GB"/>
        </w:rPr>
      </w:pPr>
      <w:r w:rsidRPr="00B27815">
        <w:rPr>
          <w:rFonts w:cs="Arial"/>
          <w:color w:val="000000"/>
          <w:kern w:val="36"/>
          <w:lang w:eastAsia="en-GB"/>
        </w:rPr>
        <w:t xml:space="preserve">The following report provides an explanation of a complex problem that occurs in the workplace. The major complex problem that individual employees face is their dissatisfaction with their job roles. The content clearly explains the various factors that lead to dissatisfaction and what are the various problem-solving tools and techniques which will provide solutions to the complex problem faced by an organisation.  It analyses the information on the problem that is being faced by the workers and describes what are the alternative solutions, plans and techniques that will help an organisation to solve the queries which will lead to a better decision-making process and also increases the productivity of the employee and the organisation.  </w:t>
      </w:r>
    </w:p>
    <w:p w:rsidR="00B27815" w:rsidRDefault="00B27815" w:rsidP="00B27815">
      <w:pPr>
        <w:rPr>
          <w:rFonts w:cs="Arial"/>
          <w:b/>
          <w:bCs/>
          <w:color w:val="000000"/>
          <w:kern w:val="36"/>
          <w:lang w:eastAsia="en-GB"/>
        </w:rPr>
      </w:pPr>
      <w:r>
        <w:rPr>
          <w:rFonts w:cs="Arial"/>
          <w:b/>
          <w:bCs/>
          <w:color w:val="000000"/>
          <w:kern w:val="36"/>
          <w:lang w:eastAsia="en-GB"/>
        </w:rPr>
        <w:br w:type="page"/>
      </w:r>
    </w:p>
    <w:p w:rsidR="00B27815" w:rsidRPr="00B27815" w:rsidRDefault="00306D48" w:rsidP="00B27815">
      <w:pPr>
        <w:pStyle w:val="Heading1"/>
        <w:rPr>
          <w:rFonts w:ascii="Times New Roman" w:hAnsi="Times New Roman"/>
          <w:sz w:val="48"/>
        </w:rPr>
      </w:pPr>
      <w:bookmarkStart w:id="1" w:name="_Toc111902528"/>
      <w:r>
        <w:lastRenderedPageBreak/>
        <w:t>“</w:t>
      </w:r>
      <w:r w:rsidR="00B27815" w:rsidRPr="00B27815">
        <w:t>Define a complex problem in the workplace including its scope and impact</w:t>
      </w:r>
      <w:r>
        <w:t>”</w:t>
      </w:r>
      <w:bookmarkEnd w:id="1"/>
      <w:r w:rsidR="00B27815" w:rsidRPr="00B27815">
        <w:rPr>
          <w:sz w:val="24"/>
          <w:szCs w:val="24"/>
        </w:rPr>
        <w:t> </w:t>
      </w:r>
    </w:p>
    <w:p w:rsidR="00B27815" w:rsidRPr="00B27815" w:rsidRDefault="00B27815" w:rsidP="00B27815">
      <w:pPr>
        <w:rPr>
          <w:rFonts w:ascii="Times New Roman" w:hAnsi="Times New Roman" w:cs="Times New Roman"/>
          <w:sz w:val="24"/>
          <w:szCs w:val="24"/>
          <w:lang w:eastAsia="en-GB"/>
        </w:rPr>
      </w:pPr>
      <w:r w:rsidRPr="00B27815">
        <w:rPr>
          <w:rFonts w:cs="Arial"/>
          <w:b/>
          <w:i/>
          <w:color w:val="000000"/>
          <w:lang w:eastAsia="en-GB"/>
        </w:rPr>
        <w:t>Job dissatisfaction</w:t>
      </w:r>
      <w:r w:rsidRPr="00B27815">
        <w:rPr>
          <w:rFonts w:cs="Arial"/>
          <w:color w:val="000000"/>
          <w:lang w:eastAsia="en-GB"/>
        </w:rPr>
        <w:t xml:space="preserve"> is a situation where an employee does not feel content with the work they are being provided. It can be caused by various factors like the working environment, compensation, less career growth, poor management and so on. It is the major complex problem in a workplace faced by many employees as  </w:t>
      </w:r>
    </w:p>
    <w:p w:rsidR="00B27815" w:rsidRPr="00764D31" w:rsidRDefault="00B27815" w:rsidP="00764D31">
      <w:pPr>
        <w:rPr>
          <w:rFonts w:ascii="Times New Roman" w:hAnsi="Times New Roman" w:cs="Times New Roman"/>
          <w:b/>
          <w:i/>
          <w:sz w:val="24"/>
          <w:szCs w:val="24"/>
          <w:lang w:eastAsia="en-GB"/>
        </w:rPr>
      </w:pPr>
      <w:r w:rsidRPr="00764D31">
        <w:rPr>
          <w:rFonts w:cs="Arial"/>
          <w:b/>
          <w:i/>
          <w:color w:val="0E101A"/>
          <w:lang w:eastAsia="en-GB"/>
        </w:rPr>
        <w:t>The solution to it depends on how it is understood,</w:t>
      </w:r>
    </w:p>
    <w:p w:rsidR="00B27815" w:rsidRPr="00764D31" w:rsidRDefault="00B27815" w:rsidP="00764D31">
      <w:pPr>
        <w:rPr>
          <w:rFonts w:ascii="Times New Roman" w:hAnsi="Times New Roman" w:cs="Times New Roman"/>
          <w:b/>
          <w:i/>
          <w:sz w:val="24"/>
          <w:szCs w:val="24"/>
          <w:lang w:eastAsia="en-GB"/>
        </w:rPr>
      </w:pPr>
      <w:r w:rsidRPr="00764D31">
        <w:rPr>
          <w:rFonts w:cs="Arial"/>
          <w:b/>
          <w:i/>
          <w:color w:val="0E101A"/>
          <w:lang w:eastAsia="en-GB"/>
        </w:rPr>
        <w:t>It should be addressed, </w:t>
      </w:r>
    </w:p>
    <w:p w:rsidR="00B27815" w:rsidRPr="00764D31" w:rsidRDefault="00B27815" w:rsidP="00764D31">
      <w:pPr>
        <w:rPr>
          <w:rFonts w:cs="Arial"/>
          <w:b/>
          <w:i/>
          <w:color w:val="0E101A"/>
          <w:lang w:eastAsia="en-GB"/>
        </w:rPr>
      </w:pPr>
      <w:r w:rsidRPr="00764D31">
        <w:rPr>
          <w:rFonts w:cs="Arial"/>
          <w:b/>
          <w:i/>
          <w:color w:val="0E101A"/>
          <w:lang w:eastAsia="en-GB"/>
        </w:rPr>
        <w:t xml:space="preserve">It fully depends on the viewpoint of a person. </w:t>
      </w:r>
    </w:p>
    <w:p w:rsidR="00B27815" w:rsidRPr="00B27815" w:rsidRDefault="00B27815" w:rsidP="00B27815">
      <w:pPr>
        <w:rPr>
          <w:rFonts w:ascii="Times New Roman" w:hAnsi="Times New Roman" w:cs="Times New Roman"/>
          <w:sz w:val="24"/>
          <w:szCs w:val="24"/>
          <w:lang w:eastAsia="en-GB"/>
        </w:rPr>
      </w:pPr>
      <w:r w:rsidRPr="00B27815">
        <w:rPr>
          <w:rFonts w:cs="Arial"/>
          <w:color w:val="0E101A"/>
          <w:lang w:eastAsia="en-GB"/>
        </w:rPr>
        <w:t xml:space="preserve">The problem might not get completely solved. All this dissatisfaction will create a work environment with unhappy employees. The workplace is an environment where people with different perspectives meet together to work. There are various possible scopes of job dissatisfaction (Planatia </w:t>
      </w:r>
      <w:r w:rsidRPr="00B27815">
        <w:rPr>
          <w:rFonts w:cs="Arial"/>
          <w:i/>
          <w:iCs/>
          <w:color w:val="0E101A"/>
          <w:lang w:eastAsia="en-GB"/>
        </w:rPr>
        <w:t xml:space="preserve">et al., </w:t>
      </w:r>
      <w:r w:rsidRPr="00B27815">
        <w:rPr>
          <w:rFonts w:cs="Arial"/>
          <w:color w:val="0E101A"/>
          <w:lang w:eastAsia="en-GB"/>
        </w:rPr>
        <w:t>2022). </w:t>
      </w:r>
    </w:p>
    <w:p w:rsidR="00B27815" w:rsidRPr="00B27815" w:rsidRDefault="00B27815" w:rsidP="00B27815">
      <w:pPr>
        <w:rPr>
          <w:rFonts w:ascii="Times New Roman" w:hAnsi="Times New Roman" w:cs="Times New Roman"/>
          <w:sz w:val="24"/>
          <w:szCs w:val="24"/>
          <w:lang w:eastAsia="en-GB"/>
        </w:rPr>
      </w:pPr>
      <w:r w:rsidRPr="00B27815">
        <w:rPr>
          <w:rFonts w:cs="Arial"/>
          <w:b/>
          <w:bCs/>
          <w:i/>
          <w:iCs/>
          <w:color w:val="0E101A"/>
          <w:lang w:eastAsia="en-GB"/>
        </w:rPr>
        <w:t xml:space="preserve">Poor workplace relationship: </w:t>
      </w:r>
      <w:r w:rsidRPr="00B27815">
        <w:rPr>
          <w:rFonts w:cs="Arial"/>
          <w:color w:val="0E101A"/>
          <w:lang w:eastAsia="en-GB"/>
        </w:rPr>
        <w:t xml:space="preserve">The internal environment of a workplace contributes largely to the effectiveness of any organisation. It depends on the way the employee engages themselves with each other. In the UK the employees spend about 34 hours each week which amounts to 1791 hours a year and the environment has a huge role to create positivity (Akinwale </w:t>
      </w:r>
      <w:r w:rsidRPr="00B27815">
        <w:rPr>
          <w:rFonts w:cs="Arial"/>
          <w:i/>
          <w:iCs/>
          <w:color w:val="0E101A"/>
          <w:lang w:eastAsia="en-GB"/>
        </w:rPr>
        <w:t xml:space="preserve">et al., </w:t>
      </w:r>
      <w:r w:rsidRPr="00B27815">
        <w:rPr>
          <w:rFonts w:cs="Arial"/>
          <w:color w:val="0E101A"/>
          <w:lang w:eastAsia="en-GB"/>
        </w:rPr>
        <w:t>2020).</w:t>
      </w:r>
    </w:p>
    <w:p w:rsidR="00B27815" w:rsidRPr="00B27815" w:rsidRDefault="00B27815" w:rsidP="00B27815">
      <w:pPr>
        <w:rPr>
          <w:rFonts w:ascii="Times New Roman" w:hAnsi="Times New Roman" w:cs="Times New Roman"/>
          <w:sz w:val="24"/>
          <w:szCs w:val="24"/>
          <w:lang w:eastAsia="en-GB"/>
        </w:rPr>
      </w:pPr>
      <w:r w:rsidRPr="00B27815">
        <w:rPr>
          <w:rFonts w:cs="Arial"/>
          <w:b/>
          <w:bCs/>
          <w:i/>
          <w:iCs/>
          <w:color w:val="0E101A"/>
          <w:lang w:eastAsia="en-GB"/>
        </w:rPr>
        <w:t>Work-life disbalance:</w:t>
      </w:r>
      <w:r w:rsidRPr="00B27815">
        <w:rPr>
          <w:rFonts w:cs="Arial"/>
          <w:color w:val="0E101A"/>
          <w:lang w:eastAsia="en-GB"/>
        </w:rPr>
        <w:t xml:space="preserve"> it is often related to the management of the workplace which includes the poor management of the working schedule. Almost 60% of the employees face mental issues like stress and depression as they get the bare minimum time to spend their personal life outside the workplace (Anastasiia, 2021). </w:t>
      </w:r>
    </w:p>
    <w:p w:rsidR="00B27815" w:rsidRPr="00B27815" w:rsidRDefault="00B27815" w:rsidP="00B27815">
      <w:pPr>
        <w:rPr>
          <w:rFonts w:ascii="Times New Roman" w:hAnsi="Times New Roman" w:cs="Times New Roman"/>
          <w:sz w:val="24"/>
          <w:szCs w:val="24"/>
          <w:lang w:eastAsia="en-GB"/>
        </w:rPr>
      </w:pPr>
      <w:r w:rsidRPr="00B27815">
        <w:rPr>
          <w:rFonts w:cs="Arial"/>
          <w:b/>
          <w:bCs/>
          <w:i/>
          <w:iCs/>
          <w:color w:val="0E101A"/>
          <w:lang w:eastAsia="en-GB"/>
        </w:rPr>
        <w:t>No growth for career:</w:t>
      </w:r>
      <w:r w:rsidRPr="00B27815">
        <w:rPr>
          <w:rFonts w:cs="Arial"/>
          <w:color w:val="0E101A"/>
          <w:lang w:eastAsia="en-GB"/>
        </w:rPr>
        <w:t xml:space="preserve"> an employee becomes happy when their efforts are valued and rewarded. Rewards can be in any form like promotion to higher places or different departments, incentives and so on. It is the most important factor that an individual worker desires. When there is no scope for them to grow, their promotions are delayed for a longer time. It creates a feeling of dissatisfaction (Gaidhani </w:t>
      </w:r>
      <w:r w:rsidRPr="00B27815">
        <w:rPr>
          <w:rFonts w:cs="Arial"/>
          <w:i/>
          <w:iCs/>
          <w:color w:val="0E101A"/>
          <w:lang w:eastAsia="en-GB"/>
        </w:rPr>
        <w:t>et al.</w:t>
      </w:r>
      <w:r w:rsidRPr="00B27815">
        <w:rPr>
          <w:rFonts w:cs="Arial"/>
          <w:color w:val="0E101A"/>
          <w:lang w:eastAsia="en-GB"/>
        </w:rPr>
        <w:t>, 2019).</w:t>
      </w:r>
    </w:p>
    <w:p w:rsidR="00B27815" w:rsidRDefault="00B27815" w:rsidP="00B27815">
      <w:pPr>
        <w:rPr>
          <w:rFonts w:ascii="Times New Roman" w:hAnsi="Times New Roman" w:cs="Times New Roman"/>
          <w:sz w:val="24"/>
          <w:szCs w:val="24"/>
          <w:lang w:eastAsia="en-GB"/>
        </w:rPr>
      </w:pPr>
      <w:r w:rsidRPr="00B27815">
        <w:rPr>
          <w:rFonts w:cs="Arial"/>
          <w:color w:val="0E101A"/>
          <w:lang w:eastAsia="en-GB"/>
        </w:rPr>
        <w:t>Job dissatisfaction has a huge negative impact on the employees which ultimately is connected with the whole workplace. An employee may leave the workplace or transfer to the other department to avoid their unhappy situation. One may stop to perform effectively the work that is allocated. When the employees are not satisfied with their work they may look for other job opportunities while others may accept the fact and remain unhappy in their job role.  </w:t>
      </w:r>
    </w:p>
    <w:p w:rsidR="00B27815" w:rsidRPr="00B27815" w:rsidRDefault="00306D48" w:rsidP="00B27815">
      <w:pPr>
        <w:pStyle w:val="Heading1"/>
      </w:pPr>
      <w:bookmarkStart w:id="2" w:name="_Toc111902529"/>
      <w:r>
        <w:lastRenderedPageBreak/>
        <w:t>“</w:t>
      </w:r>
      <w:r w:rsidR="00B27815" w:rsidRPr="00B27815">
        <w:t>A</w:t>
      </w:r>
      <w:r w:rsidR="00B27815" w:rsidRPr="00B27815">
        <w:rPr>
          <w:szCs w:val="22"/>
        </w:rPr>
        <w:t>nalyse information on the identified problem, to help inform the decision-making </w:t>
      </w:r>
      <w:r w:rsidR="00B27815" w:rsidRPr="00B27815">
        <w:t>P</w:t>
      </w:r>
      <w:r w:rsidR="00B27815" w:rsidRPr="00B27815">
        <w:rPr>
          <w:szCs w:val="22"/>
        </w:rPr>
        <w:t>rocess</w:t>
      </w:r>
      <w:r>
        <w:t>”</w:t>
      </w:r>
      <w:bookmarkEnd w:id="2"/>
      <w:r w:rsidR="00B27815" w:rsidRPr="00B27815">
        <w:t xml:space="preserve"> </w:t>
      </w:r>
    </w:p>
    <w:p w:rsidR="00B27815" w:rsidRPr="00B27815" w:rsidRDefault="00B27815" w:rsidP="00B27815">
      <w:pPr>
        <w:rPr>
          <w:rFonts w:ascii="Times New Roman" w:hAnsi="Times New Roman" w:cs="Times New Roman"/>
          <w:sz w:val="24"/>
          <w:szCs w:val="24"/>
          <w:lang w:eastAsia="en-GB"/>
        </w:rPr>
      </w:pPr>
      <w:r w:rsidRPr="00B27815">
        <w:rPr>
          <w:rFonts w:cs="Arial"/>
          <w:color w:val="0E101A"/>
          <w:lang w:eastAsia="en-GB"/>
        </w:rPr>
        <w:t xml:space="preserve">Being employed is a good thing but a job profile takes a vast amount of time from an employee's life. So job aspirants have many expectations from their job but when the job profile doesn't match its employee’s expectations, he or she starts to become disappointed and demoralised. Certain reasons might influence an employee to get demotivated like </w:t>
      </w:r>
      <w:r w:rsidRPr="00B27815">
        <w:rPr>
          <w:rFonts w:cs="Arial"/>
          <w:b/>
          <w:bCs/>
          <w:color w:val="0E101A"/>
          <w:lang w:eastAsia="en-GB"/>
        </w:rPr>
        <w:t>- </w:t>
      </w:r>
    </w:p>
    <w:p w:rsidR="00B27815" w:rsidRPr="00B27815" w:rsidRDefault="00B27815" w:rsidP="00B27815">
      <w:pPr>
        <w:rPr>
          <w:rFonts w:ascii="Times New Roman" w:hAnsi="Times New Roman" w:cs="Times New Roman"/>
          <w:sz w:val="24"/>
          <w:szCs w:val="24"/>
          <w:lang w:eastAsia="en-GB"/>
        </w:rPr>
      </w:pPr>
      <w:r w:rsidRPr="00B27815">
        <w:rPr>
          <w:rFonts w:cs="Arial"/>
          <w:b/>
          <w:bCs/>
          <w:i/>
          <w:iCs/>
          <w:color w:val="0E101A"/>
          <w:lang w:eastAsia="en-GB"/>
        </w:rPr>
        <w:t>Under evaluation of an employee</w:t>
      </w:r>
      <w:r>
        <w:rPr>
          <w:rFonts w:cs="Arial"/>
          <w:b/>
          <w:bCs/>
          <w:i/>
          <w:iCs/>
          <w:color w:val="0E101A"/>
          <w:lang w:eastAsia="en-GB"/>
        </w:rPr>
        <w:t>:</w:t>
      </w:r>
      <w:r w:rsidRPr="00B27815">
        <w:rPr>
          <w:rFonts w:cs="Arial"/>
          <w:i/>
          <w:iCs/>
          <w:color w:val="0E101A"/>
          <w:lang w:eastAsia="en-GB"/>
        </w:rPr>
        <w:t> One</w:t>
      </w:r>
      <w:r w:rsidRPr="00B27815">
        <w:rPr>
          <w:rFonts w:cs="Arial"/>
          <w:color w:val="0E101A"/>
          <w:lang w:eastAsia="en-GB"/>
        </w:rPr>
        <w:t xml:space="preserve"> of the main reasons that can demotivate an employee is to not give proper importance to the employee. When a company hires a candidate as its employee, the candidate wants to put all his/her efforts into the betterment of the company but when he or she does not get the proper status that she or he deserves, demotivate him or her</w:t>
      </w:r>
      <w:r w:rsidRPr="00B27815">
        <w:rPr>
          <w:rFonts w:cs="Arial"/>
          <w:b/>
          <w:bCs/>
          <w:color w:val="0E101A"/>
          <w:lang w:eastAsia="en-GB"/>
        </w:rPr>
        <w:t xml:space="preserve"> (</w:t>
      </w:r>
      <w:r w:rsidR="00306D48">
        <w:rPr>
          <w:rFonts w:cs="Arial"/>
          <w:color w:val="222222"/>
          <w:shd w:val="clear" w:color="auto" w:fill="FFFFFF"/>
          <w:lang w:eastAsia="en-GB"/>
        </w:rPr>
        <w:t>Etalong</w:t>
      </w:r>
      <w:r w:rsidRPr="00B27815">
        <w:rPr>
          <w:rFonts w:cs="Arial"/>
          <w:color w:val="222222"/>
          <w:shd w:val="clear" w:color="auto" w:fill="FFFFFF"/>
          <w:lang w:eastAsia="en-GB"/>
        </w:rPr>
        <w:t xml:space="preserve"> </w:t>
      </w:r>
      <w:r w:rsidRPr="00B27815">
        <w:rPr>
          <w:rFonts w:cs="Arial"/>
          <w:i/>
          <w:iCs/>
          <w:color w:val="222222"/>
          <w:shd w:val="clear" w:color="auto" w:fill="FFFFFF"/>
          <w:lang w:eastAsia="en-GB"/>
        </w:rPr>
        <w:t>et al</w:t>
      </w:r>
      <w:r w:rsidRPr="00B27815">
        <w:rPr>
          <w:rFonts w:cs="Arial"/>
          <w:color w:val="222222"/>
          <w:shd w:val="clear" w:color="auto" w:fill="FFFFFF"/>
          <w:lang w:eastAsia="en-GB"/>
        </w:rPr>
        <w:t>., 2022</w:t>
      </w:r>
      <w:r w:rsidRPr="00B27815">
        <w:rPr>
          <w:rFonts w:cs="Arial"/>
          <w:color w:val="0E101A"/>
          <w:lang w:eastAsia="en-GB"/>
        </w:rPr>
        <w:t>).</w:t>
      </w:r>
    </w:p>
    <w:p w:rsidR="00B27815" w:rsidRPr="00B27815" w:rsidRDefault="00B27815" w:rsidP="00B27815">
      <w:pPr>
        <w:rPr>
          <w:rFonts w:ascii="Times New Roman" w:hAnsi="Times New Roman" w:cs="Times New Roman"/>
          <w:sz w:val="24"/>
          <w:szCs w:val="24"/>
          <w:lang w:eastAsia="en-GB"/>
        </w:rPr>
      </w:pPr>
      <w:r w:rsidRPr="00B27815">
        <w:rPr>
          <w:rFonts w:cs="Arial"/>
          <w:b/>
          <w:bCs/>
          <w:i/>
          <w:iCs/>
          <w:color w:val="0E101A"/>
          <w:lang w:eastAsia="en-GB"/>
        </w:rPr>
        <w:t xml:space="preserve">Dissatisfactory behaviour </w:t>
      </w:r>
      <w:r w:rsidRPr="00B27815">
        <w:rPr>
          <w:rFonts w:cs="Arial"/>
          <w:i/>
          <w:iCs/>
          <w:color w:val="0E101A"/>
          <w:lang w:eastAsia="en-GB"/>
        </w:rPr>
        <w:t xml:space="preserve">from the seniors </w:t>
      </w:r>
      <w:r w:rsidRPr="00B27815">
        <w:rPr>
          <w:rFonts w:cs="Arial"/>
          <w:color w:val="0E101A"/>
          <w:lang w:eastAsia="en-GB"/>
        </w:rPr>
        <w:t>Sometimes the seniors also do not cooperate with their fellow employees which makes employees feel low about the job and do not attend the work properly (</w:t>
      </w:r>
      <w:r w:rsidRPr="00B27815">
        <w:rPr>
          <w:rFonts w:cs="Arial"/>
          <w:color w:val="222222"/>
          <w:shd w:val="clear" w:color="auto" w:fill="FFFFFF"/>
          <w:lang w:eastAsia="en-GB"/>
        </w:rPr>
        <w:t>De Clercq</w:t>
      </w:r>
      <w:r w:rsidR="00306D48">
        <w:rPr>
          <w:rFonts w:cs="Arial"/>
          <w:color w:val="222222"/>
          <w:shd w:val="clear" w:color="auto" w:fill="FFFFFF"/>
          <w:lang w:eastAsia="en-GB"/>
        </w:rPr>
        <w:t xml:space="preserve"> </w:t>
      </w:r>
      <w:r w:rsidR="00306D48">
        <w:rPr>
          <w:rFonts w:cs="Arial"/>
          <w:i/>
          <w:iCs/>
          <w:color w:val="222222"/>
          <w:shd w:val="clear" w:color="auto" w:fill="FFFFFF"/>
          <w:lang w:eastAsia="en-GB"/>
        </w:rPr>
        <w:t>e</w:t>
      </w:r>
      <w:r w:rsidRPr="00B27815">
        <w:rPr>
          <w:rFonts w:cs="Arial"/>
          <w:i/>
          <w:iCs/>
          <w:color w:val="222222"/>
          <w:shd w:val="clear" w:color="auto" w:fill="FFFFFF"/>
          <w:lang w:eastAsia="en-GB"/>
        </w:rPr>
        <w:t>t al.</w:t>
      </w:r>
      <w:r w:rsidRPr="00B27815">
        <w:rPr>
          <w:rFonts w:cs="Arial"/>
          <w:color w:val="222222"/>
          <w:shd w:val="clear" w:color="auto" w:fill="FFFFFF"/>
          <w:lang w:eastAsia="en-GB"/>
        </w:rPr>
        <w:t>, 2020</w:t>
      </w:r>
      <w:r w:rsidRPr="00B27815">
        <w:rPr>
          <w:rFonts w:cs="Arial"/>
          <w:color w:val="0E101A"/>
          <w:lang w:eastAsia="en-GB"/>
        </w:rPr>
        <w:t>).</w:t>
      </w:r>
    </w:p>
    <w:p w:rsidR="00B27815" w:rsidRPr="00B27815" w:rsidRDefault="00B27815" w:rsidP="00B27815">
      <w:pPr>
        <w:rPr>
          <w:rFonts w:ascii="Times New Roman" w:hAnsi="Times New Roman" w:cs="Times New Roman"/>
          <w:sz w:val="24"/>
          <w:szCs w:val="24"/>
          <w:lang w:eastAsia="en-GB"/>
        </w:rPr>
      </w:pPr>
      <w:r w:rsidRPr="00B27815">
        <w:rPr>
          <w:rFonts w:cs="Arial"/>
          <w:b/>
          <w:bCs/>
          <w:i/>
          <w:iCs/>
          <w:color w:val="0E101A"/>
          <w:lang w:eastAsia="en-GB"/>
        </w:rPr>
        <w:t>Limited future opportunities</w:t>
      </w:r>
      <w:r w:rsidRPr="00B27815">
        <w:rPr>
          <w:rFonts w:cs="Arial"/>
          <w:b/>
          <w:bCs/>
          <w:color w:val="0E101A"/>
          <w:lang w:eastAsia="en-GB"/>
        </w:rPr>
        <w:t xml:space="preserve"> </w:t>
      </w:r>
      <w:r w:rsidRPr="00B27815">
        <w:rPr>
          <w:rFonts w:cs="Arial"/>
          <w:color w:val="0E101A"/>
          <w:lang w:eastAsia="en-GB"/>
        </w:rPr>
        <w:t>and low salary status can also make an employee dissatisfied.  Companies and organisations should consider the above causes to prevent employee dissatisfaction</w:t>
      </w:r>
      <w:r w:rsidRPr="00B27815">
        <w:rPr>
          <w:rFonts w:cs="Arial"/>
          <w:b/>
          <w:bCs/>
          <w:color w:val="0E101A"/>
          <w:lang w:eastAsia="en-GB"/>
        </w:rPr>
        <w:t>.</w:t>
      </w:r>
    </w:p>
    <w:p w:rsidR="00B27815" w:rsidRDefault="00B27815" w:rsidP="00B27815">
      <w:pPr>
        <w:rPr>
          <w:rFonts w:cs="Arial"/>
          <w:b/>
          <w:bCs/>
          <w:color w:val="000000"/>
          <w:kern w:val="36"/>
          <w:lang w:eastAsia="en-GB"/>
        </w:rPr>
      </w:pPr>
      <w:r>
        <w:rPr>
          <w:rFonts w:cs="Arial"/>
          <w:b/>
          <w:bCs/>
          <w:color w:val="000000"/>
          <w:kern w:val="36"/>
          <w:lang w:eastAsia="en-GB"/>
        </w:rPr>
        <w:br w:type="page"/>
      </w:r>
    </w:p>
    <w:p w:rsidR="00B27815" w:rsidRPr="00B27815" w:rsidRDefault="00306D48" w:rsidP="00B27815">
      <w:pPr>
        <w:pStyle w:val="Heading1"/>
      </w:pPr>
      <w:bookmarkStart w:id="3" w:name="_Toc111902530"/>
      <w:r>
        <w:lastRenderedPageBreak/>
        <w:t>“</w:t>
      </w:r>
      <w:r w:rsidR="00B27815" w:rsidRPr="00B27815">
        <w:t>P</w:t>
      </w:r>
      <w:r w:rsidR="00B27815" w:rsidRPr="00B27815">
        <w:rPr>
          <w:szCs w:val="22"/>
        </w:rPr>
        <w:t>ropose a range of alternative solutions to the problem</w:t>
      </w:r>
      <w:r>
        <w:rPr>
          <w:szCs w:val="22"/>
        </w:rPr>
        <w:t>”</w:t>
      </w:r>
      <w:bookmarkEnd w:id="3"/>
    </w:p>
    <w:p w:rsidR="00B27815" w:rsidRPr="00B27815" w:rsidRDefault="00B27815" w:rsidP="00B27815">
      <w:pPr>
        <w:rPr>
          <w:rFonts w:ascii="Times New Roman" w:hAnsi="Times New Roman" w:cs="Times New Roman"/>
          <w:b/>
          <w:bCs/>
          <w:kern w:val="36"/>
          <w:sz w:val="48"/>
          <w:szCs w:val="48"/>
          <w:lang w:eastAsia="en-GB"/>
        </w:rPr>
      </w:pPr>
      <w:r w:rsidRPr="00B27815">
        <w:rPr>
          <w:rFonts w:cs="Arial"/>
          <w:color w:val="0E101A"/>
          <w:kern w:val="36"/>
          <w:lang w:eastAsia="en-GB"/>
        </w:rPr>
        <w:t>Some solutions can prevent employee dissatisfaction. Here are some discussed below;-</w:t>
      </w:r>
    </w:p>
    <w:p w:rsidR="00B27815" w:rsidRPr="00764D31" w:rsidRDefault="00B27815" w:rsidP="00764D31">
      <w:pPr>
        <w:rPr>
          <w:rFonts w:cs="Arial"/>
          <w:color w:val="0E101A"/>
          <w:lang w:eastAsia="en-GB"/>
        </w:rPr>
      </w:pPr>
      <w:r w:rsidRPr="00764D31">
        <w:rPr>
          <w:rFonts w:cs="Arial"/>
          <w:color w:val="0E101A"/>
          <w:lang w:eastAsia="en-GB"/>
        </w:rPr>
        <w:t xml:space="preserve">The companies should give </w:t>
      </w:r>
      <w:r w:rsidRPr="00764D31">
        <w:rPr>
          <w:rFonts w:cs="Arial"/>
          <w:b/>
          <w:i/>
          <w:color w:val="0E101A"/>
          <w:lang w:eastAsia="en-GB"/>
        </w:rPr>
        <w:t>a proper role and allocate individual tasks</w:t>
      </w:r>
      <w:r w:rsidRPr="00764D31">
        <w:rPr>
          <w:rFonts w:cs="Arial"/>
          <w:color w:val="0E101A"/>
          <w:lang w:eastAsia="en-GB"/>
        </w:rPr>
        <w:t xml:space="preserve"> for the employees in the workplace which can help the employee to understand his/her role in the company and always motivate him/her to give her/her best.</w:t>
      </w:r>
    </w:p>
    <w:p w:rsidR="00B27815" w:rsidRPr="00764D31" w:rsidRDefault="00B27815" w:rsidP="00764D31">
      <w:pPr>
        <w:rPr>
          <w:rFonts w:cs="Arial"/>
          <w:color w:val="0E101A"/>
          <w:lang w:eastAsia="en-GB"/>
        </w:rPr>
      </w:pPr>
      <w:r w:rsidRPr="00764D31">
        <w:rPr>
          <w:rFonts w:cs="Arial"/>
          <w:color w:val="0E101A"/>
          <w:lang w:eastAsia="en-GB"/>
        </w:rPr>
        <w:t xml:space="preserve">Companies should not always give their employees a certain type of task that can get boring. Instead of that companies sometimes can give some </w:t>
      </w:r>
      <w:r w:rsidRPr="00764D31">
        <w:rPr>
          <w:rFonts w:cs="Arial"/>
          <w:b/>
          <w:i/>
          <w:color w:val="0E101A"/>
          <w:lang w:eastAsia="en-GB"/>
        </w:rPr>
        <w:t>alternate tasks</w:t>
      </w:r>
      <w:r w:rsidRPr="00764D31">
        <w:rPr>
          <w:rFonts w:cs="Arial"/>
          <w:color w:val="0E101A"/>
          <w:lang w:eastAsia="en-GB"/>
        </w:rPr>
        <w:t xml:space="preserve"> which can encourage them and make them experienced at the same time.</w:t>
      </w:r>
    </w:p>
    <w:p w:rsidR="00B27815" w:rsidRPr="00B27815" w:rsidRDefault="00B27815" w:rsidP="00B27815">
      <w:pPr>
        <w:rPr>
          <w:rFonts w:cs="Arial"/>
          <w:color w:val="0E101A"/>
          <w:lang w:eastAsia="en-GB"/>
        </w:rPr>
      </w:pPr>
      <w:r w:rsidRPr="00B27815">
        <w:rPr>
          <w:rFonts w:cs="Arial"/>
          <w:color w:val="0E101A"/>
          <w:lang w:eastAsia="en-GB"/>
        </w:rPr>
        <w:t xml:space="preserve"> The organisation should give their employees the </w:t>
      </w:r>
      <w:r w:rsidRPr="00B27815">
        <w:rPr>
          <w:rFonts w:cs="Arial"/>
          <w:b/>
          <w:i/>
          <w:color w:val="0E101A"/>
          <w:lang w:eastAsia="en-GB"/>
        </w:rPr>
        <w:t>proper recognition</w:t>
      </w:r>
      <w:r w:rsidRPr="00B27815">
        <w:rPr>
          <w:rFonts w:cs="Arial"/>
          <w:color w:val="0E101A"/>
          <w:lang w:eastAsia="en-GB"/>
        </w:rPr>
        <w:t xml:space="preserve"> for their hard work. The company can arrange some types of special programs like employee of the month and also can provide some incentives to them which can make them happy and they feel connected with the company (</w:t>
      </w:r>
      <w:r w:rsidRPr="00B27815">
        <w:rPr>
          <w:rFonts w:cs="Arial"/>
          <w:color w:val="222222"/>
          <w:shd w:val="clear" w:color="auto" w:fill="FFFFFF"/>
          <w:lang w:eastAsia="en-GB"/>
        </w:rPr>
        <w:t>Chan and Ao, 2019</w:t>
      </w:r>
      <w:r w:rsidRPr="00B27815">
        <w:rPr>
          <w:rFonts w:cs="Arial"/>
          <w:color w:val="0E101A"/>
          <w:lang w:eastAsia="en-GB"/>
        </w:rPr>
        <w:t>).</w:t>
      </w:r>
    </w:p>
    <w:p w:rsidR="00B27815" w:rsidRPr="00B27815" w:rsidRDefault="00B27815" w:rsidP="00B27815">
      <w:pPr>
        <w:rPr>
          <w:rFonts w:cs="Arial"/>
          <w:color w:val="0E101A"/>
          <w:lang w:eastAsia="en-GB"/>
        </w:rPr>
      </w:pPr>
      <w:r w:rsidRPr="00B27815">
        <w:rPr>
          <w:rFonts w:cs="Arial"/>
          <w:color w:val="0E101A"/>
          <w:lang w:eastAsia="en-GB"/>
        </w:rPr>
        <w:t xml:space="preserve">Companies and organisations should also provide their employees with a </w:t>
      </w:r>
      <w:r w:rsidRPr="00B27815">
        <w:rPr>
          <w:rFonts w:cs="Arial"/>
          <w:b/>
          <w:i/>
          <w:color w:val="0E101A"/>
          <w:lang w:eastAsia="en-GB"/>
        </w:rPr>
        <w:t>better career path</w:t>
      </w:r>
      <w:r w:rsidRPr="00B27815">
        <w:rPr>
          <w:rFonts w:cs="Arial"/>
          <w:color w:val="0E101A"/>
          <w:lang w:eastAsia="en-GB"/>
        </w:rPr>
        <w:t xml:space="preserve"> to grow as per their experience. When employees become experienced the company should notice their work experience and promote them and it will also benefit companies to get those experiences in higher positions (</w:t>
      </w:r>
      <w:r w:rsidRPr="00B27815">
        <w:rPr>
          <w:rFonts w:cs="Arial"/>
          <w:color w:val="222222"/>
          <w:shd w:val="clear" w:color="auto" w:fill="FFFFFF"/>
          <w:lang w:eastAsia="en-GB"/>
        </w:rPr>
        <w:t>Ann and Blum, 2019</w:t>
      </w:r>
      <w:r w:rsidRPr="00B27815">
        <w:rPr>
          <w:rFonts w:cs="Arial"/>
          <w:color w:val="0E101A"/>
          <w:lang w:eastAsia="en-GB"/>
        </w:rPr>
        <w:t>).</w:t>
      </w:r>
      <w:r>
        <w:rPr>
          <w:rFonts w:cs="Arial"/>
          <w:color w:val="0E101A"/>
          <w:lang w:eastAsia="en-GB"/>
        </w:rPr>
        <w:t xml:space="preserve"> </w:t>
      </w:r>
    </w:p>
    <w:p w:rsidR="00B27815" w:rsidRDefault="00B27815" w:rsidP="00B27815">
      <w:pPr>
        <w:rPr>
          <w:rFonts w:cs="Arial"/>
          <w:b/>
          <w:bCs/>
          <w:color w:val="000000"/>
          <w:kern w:val="36"/>
          <w:lang w:eastAsia="en-GB"/>
        </w:rPr>
      </w:pPr>
      <w:r>
        <w:rPr>
          <w:rFonts w:cs="Arial"/>
          <w:b/>
          <w:bCs/>
          <w:color w:val="000000"/>
          <w:kern w:val="36"/>
          <w:lang w:eastAsia="en-GB"/>
        </w:rPr>
        <w:br w:type="page"/>
      </w:r>
    </w:p>
    <w:p w:rsidR="00B27815" w:rsidRPr="00B27815" w:rsidRDefault="00306D48" w:rsidP="00B27815">
      <w:pPr>
        <w:pStyle w:val="Heading1"/>
        <w:rPr>
          <w:szCs w:val="22"/>
        </w:rPr>
      </w:pPr>
      <w:bookmarkStart w:id="4" w:name="_Toc111902531"/>
      <w:r>
        <w:rPr>
          <w:szCs w:val="22"/>
        </w:rPr>
        <w:lastRenderedPageBreak/>
        <w:t>“</w:t>
      </w:r>
      <w:r w:rsidR="00B27815" w:rsidRPr="00B27815">
        <w:rPr>
          <w:szCs w:val="22"/>
        </w:rPr>
        <w:t>Decision-making technique to evaluate a range of solutions to identify the most appropriate option</w:t>
      </w:r>
      <w:r>
        <w:rPr>
          <w:szCs w:val="22"/>
        </w:rPr>
        <w:t>”</w:t>
      </w:r>
      <w:bookmarkEnd w:id="4"/>
      <w:r w:rsidR="00B27815" w:rsidRPr="00B27815">
        <w:rPr>
          <w:szCs w:val="22"/>
        </w:rPr>
        <w:t> </w:t>
      </w:r>
    </w:p>
    <w:p w:rsidR="00B27815" w:rsidRPr="00B27815" w:rsidRDefault="00B27815" w:rsidP="00B27815">
      <w:pPr>
        <w:rPr>
          <w:rFonts w:ascii="Times New Roman" w:hAnsi="Times New Roman" w:cs="Times New Roman"/>
          <w:sz w:val="24"/>
          <w:szCs w:val="24"/>
          <w:lang w:eastAsia="en-GB"/>
        </w:rPr>
      </w:pPr>
      <w:r w:rsidRPr="00B27815">
        <w:rPr>
          <w:rFonts w:cs="Arial"/>
          <w:color w:val="0E101A"/>
          <w:lang w:eastAsia="en-GB"/>
        </w:rPr>
        <w:t>Decision-making refers to the process that helps the organisation in identifying available options, making choices, gathering information and selecting the best alternative resolution. </w:t>
      </w:r>
    </w:p>
    <w:p w:rsidR="00B27815" w:rsidRPr="00B27815" w:rsidRDefault="00B27815" w:rsidP="00B27815">
      <w:pPr>
        <w:rPr>
          <w:rFonts w:ascii="Times New Roman" w:hAnsi="Times New Roman" w:cs="Times New Roman"/>
          <w:sz w:val="24"/>
          <w:szCs w:val="24"/>
          <w:lang w:eastAsia="en-GB"/>
        </w:rPr>
      </w:pPr>
      <w:r w:rsidRPr="00B27815">
        <w:rPr>
          <w:rFonts w:cs="Arial"/>
          <w:color w:val="0E101A"/>
          <w:lang w:eastAsia="en-GB"/>
        </w:rPr>
        <w:t>Job dissatisfaction makes an employee stressed and unhappy as well. They may not be able to share the way they feel about their work as they might feel that their problems will be ignored and might feel scared to share them with higher management. It depends largely upon the management of the organisation to make the right decision to solve if such an issue arises. They must be transparent so that every individual employee feels that their problems are being heard. There are several techniques which can be considered while evaluating the solution to the job dissatisfaction problem. Some are discussed below: </w:t>
      </w:r>
    </w:p>
    <w:p w:rsidR="00B27815" w:rsidRPr="00B27815" w:rsidRDefault="00B27815" w:rsidP="00B27815">
      <w:pPr>
        <w:rPr>
          <w:rFonts w:ascii="Times New Roman" w:hAnsi="Times New Roman" w:cs="Times New Roman"/>
          <w:sz w:val="24"/>
          <w:szCs w:val="24"/>
          <w:lang w:eastAsia="en-GB"/>
        </w:rPr>
      </w:pPr>
      <w:r w:rsidRPr="00B27815">
        <w:rPr>
          <w:rFonts w:cs="Arial"/>
          <w:b/>
          <w:bCs/>
          <w:i/>
          <w:iCs/>
          <w:color w:val="0E101A"/>
          <w:lang w:eastAsia="en-GB"/>
        </w:rPr>
        <w:t xml:space="preserve">Vote decision-making process: </w:t>
      </w:r>
      <w:r w:rsidRPr="00B27815">
        <w:rPr>
          <w:rFonts w:cs="Arial"/>
          <w:color w:val="0E101A"/>
          <w:lang w:eastAsia="en-GB"/>
        </w:rPr>
        <w:t>The decision is made after gathering inputs from every employee of the workplace. The manager of the workplace can start doing surveys and collecting feedback from the employees. The survey should be based on how an individual feels about the internal working environment, the working space and condition. All this information should be collected and the decision must be made considering it (Gerlsbeck and Herzog, 2020). </w:t>
      </w:r>
    </w:p>
    <w:p w:rsidR="00B27815" w:rsidRPr="00B27815" w:rsidRDefault="00B27815" w:rsidP="00B27815">
      <w:pPr>
        <w:rPr>
          <w:rFonts w:ascii="Times New Roman" w:hAnsi="Times New Roman" w:cs="Times New Roman"/>
          <w:sz w:val="24"/>
          <w:szCs w:val="24"/>
          <w:lang w:eastAsia="en-GB"/>
        </w:rPr>
      </w:pPr>
      <w:r w:rsidRPr="00B27815">
        <w:rPr>
          <w:rFonts w:cs="Arial"/>
          <w:b/>
          <w:bCs/>
          <w:i/>
          <w:iCs/>
          <w:color w:val="0E101A"/>
          <w:lang w:eastAsia="en-GB"/>
        </w:rPr>
        <w:t>Collaborative decision making:</w:t>
      </w:r>
      <w:r w:rsidRPr="00B27815">
        <w:rPr>
          <w:rFonts w:cs="Arial"/>
          <w:color w:val="0E101A"/>
          <w:lang w:eastAsia="en-GB"/>
        </w:rPr>
        <w:t xml:space="preserve"> This decision is made by the groups or team regarding a certain issue and finds the best possible way by collaborating with different co-workers with different perspectives. It can be made through conducting meetings in which everyone should be able to address the problems they are facing with the team leader. The problem should be then placed in the meeting that will be held and different ideas and solutions should be gathered from every employee. Once it is collected employees should collaborate with each other in finding out the best solution through which they can solve the issue (Nikolakis </w:t>
      </w:r>
      <w:r w:rsidRPr="00B27815">
        <w:rPr>
          <w:rFonts w:cs="Arial"/>
          <w:i/>
          <w:iCs/>
          <w:color w:val="0E101A"/>
          <w:lang w:eastAsia="en-GB"/>
        </w:rPr>
        <w:t xml:space="preserve">et al., </w:t>
      </w:r>
      <w:r w:rsidRPr="00B27815">
        <w:rPr>
          <w:rFonts w:cs="Arial"/>
          <w:color w:val="0E101A"/>
          <w:lang w:eastAsia="en-GB"/>
        </w:rPr>
        <w:t>2019). </w:t>
      </w:r>
    </w:p>
    <w:p w:rsidR="00B27815" w:rsidRPr="00B27815" w:rsidRDefault="00B27815" w:rsidP="00B27815">
      <w:pPr>
        <w:rPr>
          <w:rFonts w:ascii="Times New Roman" w:hAnsi="Times New Roman" w:cs="Times New Roman"/>
          <w:sz w:val="24"/>
          <w:szCs w:val="24"/>
          <w:lang w:eastAsia="en-GB"/>
        </w:rPr>
      </w:pPr>
      <w:r w:rsidRPr="00B27815">
        <w:rPr>
          <w:rFonts w:ascii="Times New Roman" w:hAnsi="Times New Roman" w:cs="Times New Roman"/>
          <w:sz w:val="24"/>
          <w:szCs w:val="24"/>
          <w:lang w:eastAsia="en-GB"/>
        </w:rPr>
        <w:br/>
      </w:r>
    </w:p>
    <w:p w:rsidR="00B27815" w:rsidRDefault="00B27815" w:rsidP="00B27815">
      <w:pPr>
        <w:rPr>
          <w:rFonts w:cs="Arial"/>
          <w:b/>
          <w:bCs/>
          <w:color w:val="000000"/>
          <w:kern w:val="36"/>
          <w:lang w:eastAsia="en-GB"/>
        </w:rPr>
      </w:pPr>
      <w:r>
        <w:rPr>
          <w:rFonts w:cs="Arial"/>
          <w:b/>
          <w:bCs/>
          <w:color w:val="000000"/>
          <w:kern w:val="36"/>
          <w:lang w:eastAsia="en-GB"/>
        </w:rPr>
        <w:br w:type="page"/>
      </w:r>
    </w:p>
    <w:p w:rsidR="00B27815" w:rsidRPr="00B27815" w:rsidRDefault="00306D48" w:rsidP="00B27815">
      <w:pPr>
        <w:pStyle w:val="Heading1"/>
        <w:rPr>
          <w:rFonts w:ascii="Times New Roman" w:hAnsi="Times New Roman"/>
          <w:sz w:val="48"/>
        </w:rPr>
      </w:pPr>
      <w:bookmarkStart w:id="5" w:name="_Toc111902532"/>
      <w:r>
        <w:lastRenderedPageBreak/>
        <w:t>“</w:t>
      </w:r>
      <w:r w:rsidR="00B27815">
        <w:t>D</w:t>
      </w:r>
      <w:r w:rsidR="00B27815" w:rsidRPr="00B27815">
        <w:t>evelop a plan for implementing the solution</w:t>
      </w:r>
      <w:r>
        <w:t>”</w:t>
      </w:r>
      <w:bookmarkEnd w:id="5"/>
    </w:p>
    <w:p w:rsidR="00B27815" w:rsidRPr="00306D48" w:rsidRDefault="00B27815" w:rsidP="00B27815">
      <w:pPr>
        <w:rPr>
          <w:rFonts w:ascii="Times New Roman" w:hAnsi="Times New Roman" w:cs="Times New Roman"/>
          <w:bCs/>
          <w:kern w:val="36"/>
          <w:sz w:val="48"/>
          <w:szCs w:val="48"/>
          <w:lang w:eastAsia="en-GB"/>
        </w:rPr>
      </w:pPr>
      <w:r w:rsidRPr="00306D48">
        <w:rPr>
          <w:rFonts w:cs="Arial"/>
          <w:color w:val="0E101A"/>
          <w:kern w:val="36"/>
          <w:sz w:val="24"/>
          <w:szCs w:val="24"/>
          <w:lang w:eastAsia="en-GB"/>
        </w:rPr>
        <w:t>Many problems can be present in a company or an organisation, but the most common one is the underpaid problem (</w:t>
      </w:r>
      <w:r w:rsidRPr="00306D48">
        <w:rPr>
          <w:rFonts w:cs="Arial"/>
          <w:color w:val="222222"/>
          <w:kern w:val="36"/>
          <w:sz w:val="24"/>
          <w:szCs w:val="24"/>
          <w:shd w:val="clear" w:color="auto" w:fill="FFFFFF"/>
          <w:lang w:eastAsia="en-GB"/>
        </w:rPr>
        <w:t xml:space="preserve">Kaasinen, </w:t>
      </w:r>
      <w:r w:rsidRPr="00306D48">
        <w:rPr>
          <w:rFonts w:cs="Arial"/>
          <w:i/>
          <w:iCs/>
          <w:color w:val="222222"/>
          <w:kern w:val="36"/>
          <w:sz w:val="24"/>
          <w:szCs w:val="24"/>
          <w:shd w:val="clear" w:color="auto" w:fill="FFFFFF"/>
          <w:lang w:eastAsia="en-GB"/>
        </w:rPr>
        <w:t>et al.</w:t>
      </w:r>
      <w:r w:rsidRPr="00306D48">
        <w:rPr>
          <w:rFonts w:cs="Arial"/>
          <w:color w:val="222222"/>
          <w:kern w:val="36"/>
          <w:sz w:val="24"/>
          <w:szCs w:val="24"/>
          <w:shd w:val="clear" w:color="auto" w:fill="FFFFFF"/>
          <w:lang w:eastAsia="en-GB"/>
        </w:rPr>
        <w:t>, 2020</w:t>
      </w:r>
      <w:r w:rsidRPr="00306D48">
        <w:rPr>
          <w:rFonts w:cs="Arial"/>
          <w:color w:val="0E101A"/>
          <w:kern w:val="36"/>
          <w:sz w:val="24"/>
          <w:szCs w:val="24"/>
          <w:lang w:eastAsia="en-GB"/>
        </w:rPr>
        <w:t>). Here is a plan that can help a company or an organisation to overcome it;</w:t>
      </w:r>
    </w:p>
    <w:p w:rsidR="00B27815" w:rsidRPr="00B27815" w:rsidRDefault="00B27815" w:rsidP="00B27815">
      <w:pPr>
        <w:rPr>
          <w:rFonts w:ascii="Times New Roman" w:hAnsi="Times New Roman" w:cs="Times New Roman"/>
          <w:sz w:val="24"/>
          <w:szCs w:val="24"/>
          <w:lang w:eastAsia="en-GB"/>
        </w:rPr>
      </w:pPr>
      <w:r w:rsidRPr="00B27815">
        <w:rPr>
          <w:rFonts w:cs="Arial"/>
          <w:b/>
          <w:bCs/>
          <w:color w:val="0E101A"/>
          <w:lang w:eastAsia="en-GB"/>
        </w:rPr>
        <w:t xml:space="preserve">Recruit employees with a basic package: </w:t>
      </w:r>
      <w:r w:rsidRPr="00B27815">
        <w:rPr>
          <w:rFonts w:cs="Arial"/>
          <w:color w:val="0E101A"/>
          <w:lang w:eastAsia="en-GB"/>
        </w:rPr>
        <w:t>A company should recruit its employees with a basic salary package after negotiating it with them. This will help the company to rate its employees’ rank as per their salary. So the employee who gets the least amount of salary is a fresher or a newcomer and those who get higher salaries are experienced ones. It also helps employees to work hard</w:t>
      </w:r>
      <w:r w:rsidRPr="00B27815">
        <w:rPr>
          <w:rFonts w:cs="Arial"/>
          <w:b/>
          <w:bCs/>
          <w:color w:val="0E101A"/>
          <w:lang w:eastAsia="en-GB"/>
        </w:rPr>
        <w:t>.</w:t>
      </w:r>
    </w:p>
    <w:p w:rsidR="00B27815" w:rsidRPr="00B27815" w:rsidRDefault="00B27815" w:rsidP="00B27815">
      <w:pPr>
        <w:rPr>
          <w:rFonts w:ascii="Times New Roman" w:hAnsi="Times New Roman" w:cs="Times New Roman"/>
          <w:sz w:val="24"/>
          <w:szCs w:val="24"/>
          <w:lang w:eastAsia="en-GB"/>
        </w:rPr>
      </w:pPr>
      <w:r w:rsidRPr="00B27815">
        <w:rPr>
          <w:rFonts w:cs="Arial"/>
          <w:b/>
          <w:bCs/>
          <w:color w:val="0E101A"/>
          <w:lang w:eastAsia="en-GB"/>
        </w:rPr>
        <w:t xml:space="preserve">Increase employees' salaries with their workload: </w:t>
      </w:r>
      <w:r w:rsidRPr="00B27815">
        <w:rPr>
          <w:rFonts w:cs="Arial"/>
          <w:color w:val="0E101A"/>
          <w:lang w:eastAsia="en-GB"/>
        </w:rPr>
        <w:t>The employees who have spent a noticeable time in the company and do more tasks than the newcomers and have gained experience provide them a salary increase which will motivate them and help them to understand the company is recognising their hard work</w:t>
      </w:r>
      <w:r w:rsidRPr="00B27815">
        <w:rPr>
          <w:rFonts w:cs="Arial"/>
          <w:b/>
          <w:bCs/>
          <w:color w:val="0E101A"/>
          <w:lang w:eastAsia="en-GB"/>
        </w:rPr>
        <w:t>.</w:t>
      </w:r>
    </w:p>
    <w:p w:rsidR="00B27815" w:rsidRPr="00B27815" w:rsidRDefault="00B27815" w:rsidP="00B27815">
      <w:pPr>
        <w:rPr>
          <w:rFonts w:ascii="Times New Roman" w:hAnsi="Times New Roman" w:cs="Times New Roman"/>
          <w:sz w:val="24"/>
          <w:szCs w:val="24"/>
          <w:lang w:eastAsia="en-GB"/>
        </w:rPr>
      </w:pPr>
      <w:r w:rsidRPr="00B27815">
        <w:rPr>
          <w:rFonts w:cs="Arial"/>
          <w:b/>
          <w:bCs/>
          <w:color w:val="0E101A"/>
          <w:lang w:eastAsia="en-GB"/>
        </w:rPr>
        <w:t xml:space="preserve">Provide employees incentives for overtime: </w:t>
      </w:r>
      <w:r w:rsidRPr="00B27815">
        <w:rPr>
          <w:rFonts w:cs="Arial"/>
          <w:color w:val="0E101A"/>
          <w:lang w:eastAsia="en-GB"/>
        </w:rPr>
        <w:t>A company has to face tough competition from its competitors which leads to overtime. Employees do not take it in a good way but a lucrative incentive can change their perspective</w:t>
      </w:r>
      <w:r w:rsidRPr="00B27815">
        <w:rPr>
          <w:rFonts w:cs="Arial"/>
          <w:b/>
          <w:bCs/>
          <w:color w:val="0E101A"/>
          <w:lang w:eastAsia="en-GB"/>
        </w:rPr>
        <w:t>.</w:t>
      </w:r>
    </w:p>
    <w:p w:rsidR="00B27815" w:rsidRPr="00B27815" w:rsidRDefault="00B27815" w:rsidP="00B27815">
      <w:pPr>
        <w:rPr>
          <w:rFonts w:ascii="Times New Roman" w:hAnsi="Times New Roman" w:cs="Times New Roman"/>
          <w:sz w:val="24"/>
          <w:szCs w:val="24"/>
          <w:lang w:eastAsia="en-GB"/>
        </w:rPr>
      </w:pPr>
      <w:r w:rsidRPr="00B27815">
        <w:rPr>
          <w:rFonts w:cs="Arial"/>
          <w:b/>
          <w:bCs/>
          <w:color w:val="0E101A"/>
          <w:lang w:eastAsia="en-GB"/>
        </w:rPr>
        <w:t xml:space="preserve">Promote them with a higher package: </w:t>
      </w:r>
      <w:r w:rsidRPr="00B27815">
        <w:rPr>
          <w:rFonts w:cs="Arial"/>
          <w:color w:val="0E101A"/>
          <w:lang w:eastAsia="en-GB"/>
        </w:rPr>
        <w:t>If an employee who is working for years with the company and gained so much experience in his or her particular work field the company should give him or her proper recognition by promoting her with a higher salary package. It will also help the company to get newcomers' attention as the company values its employees.</w:t>
      </w:r>
    </w:p>
    <w:p w:rsidR="00B27815" w:rsidRPr="00B27815" w:rsidRDefault="00B27815" w:rsidP="00B27815">
      <w:pPr>
        <w:rPr>
          <w:rFonts w:ascii="Times New Roman" w:hAnsi="Times New Roman" w:cs="Times New Roman"/>
          <w:sz w:val="24"/>
          <w:szCs w:val="24"/>
          <w:lang w:eastAsia="en-GB"/>
        </w:rPr>
      </w:pPr>
    </w:p>
    <w:p w:rsidR="00B27815" w:rsidRDefault="00B27815" w:rsidP="00B27815">
      <w:pPr>
        <w:rPr>
          <w:rFonts w:cs="Arial"/>
          <w:b/>
          <w:bCs/>
          <w:color w:val="000000"/>
          <w:kern w:val="36"/>
          <w:lang w:eastAsia="en-GB"/>
        </w:rPr>
      </w:pPr>
      <w:r>
        <w:rPr>
          <w:rFonts w:cs="Arial"/>
          <w:b/>
          <w:bCs/>
          <w:color w:val="000000"/>
          <w:kern w:val="36"/>
          <w:lang w:eastAsia="en-GB"/>
        </w:rPr>
        <w:br w:type="page"/>
      </w:r>
    </w:p>
    <w:p w:rsidR="00B27815" w:rsidRPr="00B27815" w:rsidRDefault="00306D48" w:rsidP="00B27815">
      <w:pPr>
        <w:pStyle w:val="Heading1"/>
        <w:rPr>
          <w:rFonts w:ascii="Times New Roman" w:hAnsi="Times New Roman"/>
          <w:sz w:val="48"/>
        </w:rPr>
      </w:pPr>
      <w:bookmarkStart w:id="6" w:name="_Toc111902533"/>
      <w:r>
        <w:lastRenderedPageBreak/>
        <w:t>“</w:t>
      </w:r>
      <w:r w:rsidR="00B27815" w:rsidRPr="00B27815">
        <w:t>Communicate the plan to stakeholder</w:t>
      </w:r>
      <w:r>
        <w:t>”</w:t>
      </w:r>
      <w:bookmarkEnd w:id="6"/>
    </w:p>
    <w:p w:rsidR="00B27815" w:rsidRPr="00B27815" w:rsidRDefault="00B27815" w:rsidP="00B27815">
      <w:pPr>
        <w:rPr>
          <w:rFonts w:ascii="Times New Roman" w:hAnsi="Times New Roman" w:cs="Times New Roman"/>
          <w:sz w:val="24"/>
          <w:szCs w:val="24"/>
          <w:lang w:eastAsia="en-GB"/>
        </w:rPr>
      </w:pPr>
      <w:r w:rsidRPr="00B27815">
        <w:rPr>
          <w:rFonts w:cs="Arial"/>
          <w:color w:val="0E101A"/>
          <w:lang w:eastAsia="en-GB"/>
        </w:rPr>
        <w:t>A stakeholder communication plan is a strategy of an organisation to have a good relationship with its stakeholders and to analyse their comments with regard to big projects on the organisation's schedule. Every firm needs to develop good communication with its stakeholders because it is important in managing projects, helps in improving business operations and ultimately helps in achieving the aims and objectives of the business. Following are the points that are required to be followed while creating a stakeholder communication plan.</w:t>
      </w:r>
    </w:p>
    <w:p w:rsidR="00B27815" w:rsidRPr="00B27815" w:rsidRDefault="00B27815" w:rsidP="00B27815">
      <w:pPr>
        <w:rPr>
          <w:rFonts w:ascii="Times New Roman" w:hAnsi="Times New Roman" w:cs="Times New Roman"/>
          <w:sz w:val="24"/>
          <w:szCs w:val="24"/>
          <w:lang w:eastAsia="en-GB"/>
        </w:rPr>
      </w:pPr>
      <w:r w:rsidRPr="00B27815">
        <w:rPr>
          <w:rFonts w:cs="Arial"/>
          <w:b/>
          <w:bCs/>
          <w:i/>
          <w:color w:val="0E101A"/>
          <w:lang w:eastAsia="en-GB"/>
        </w:rPr>
        <w:t>Identify the project's stakeholders:</w:t>
      </w:r>
      <w:r w:rsidRPr="00B27815">
        <w:rPr>
          <w:rFonts w:cs="Arial"/>
          <w:color w:val="0E101A"/>
          <w:lang w:eastAsia="en-GB"/>
        </w:rPr>
        <w:t xml:space="preserve"> The first step that needs to be considered is to identify the project's stakeholders who influence the process of the project directly or indirectly. It is important to keep in mind that not every stakeholder influences the project nor will they be affected by it. Stakeholders are of two types in managing the project yet they both rely on the characteristics of a project. Internal stakeholders are those who are involved in undertaking the project who basically are project managers, project sponsors and the other team members who have to finalise the project whereas, External stakeholders are those who are unrelated to the company but have an interest in the project which includes clients, competitors, contractors, and government administration.</w:t>
      </w:r>
    </w:p>
    <w:p w:rsidR="00B27815" w:rsidRPr="00B27815" w:rsidRDefault="00B27815" w:rsidP="00B27815">
      <w:pPr>
        <w:rPr>
          <w:rFonts w:ascii="Times New Roman" w:hAnsi="Times New Roman" w:cs="Times New Roman"/>
          <w:sz w:val="24"/>
          <w:szCs w:val="24"/>
          <w:lang w:eastAsia="en-GB"/>
        </w:rPr>
      </w:pPr>
      <w:r w:rsidRPr="00B27815">
        <w:rPr>
          <w:rFonts w:cs="Arial"/>
          <w:b/>
          <w:bCs/>
          <w:i/>
          <w:color w:val="0E101A"/>
          <w:lang w:eastAsia="en-GB"/>
        </w:rPr>
        <w:t>Set objectives:</w:t>
      </w:r>
      <w:r w:rsidRPr="00B27815">
        <w:rPr>
          <w:rFonts w:cs="Arial"/>
          <w:color w:val="0E101A"/>
          <w:lang w:eastAsia="en-GB"/>
        </w:rPr>
        <w:t xml:space="preserve"> In creating a good stakeholder communication plan, a set of objectives is very important because it is a vital tool in meeting the organization's goal. Setting objectives will help a firm to progress towards the future and also improves the performance of the organization. Creating specific objectives will assist the organisation to build effective communication with the stakeholders.</w:t>
      </w:r>
    </w:p>
    <w:p w:rsidR="00B27815" w:rsidRPr="00B27815" w:rsidRDefault="00B27815" w:rsidP="00B27815">
      <w:pPr>
        <w:rPr>
          <w:rFonts w:ascii="Times New Roman" w:hAnsi="Times New Roman" w:cs="Times New Roman"/>
          <w:sz w:val="24"/>
          <w:szCs w:val="24"/>
          <w:lang w:eastAsia="en-GB"/>
        </w:rPr>
      </w:pPr>
      <w:r w:rsidRPr="00B27815">
        <w:rPr>
          <w:rFonts w:cs="Arial"/>
          <w:b/>
          <w:bCs/>
          <w:i/>
          <w:color w:val="0E101A"/>
          <w:lang w:eastAsia="en-GB"/>
        </w:rPr>
        <w:t>Appoint a communication plan owner:</w:t>
      </w:r>
      <w:r w:rsidRPr="00B27815">
        <w:rPr>
          <w:rFonts w:cs="Arial"/>
          <w:color w:val="0E101A"/>
          <w:lang w:eastAsia="en-GB"/>
        </w:rPr>
        <w:t xml:space="preserve"> After setting up the aims, an organisation should assign a good planner to manage the project going forward. The communication plan owner is required to evaluate the changes and improve the plan. All of these will gradually help in making a good strategic stakeholde</w:t>
      </w:r>
      <w:r>
        <w:rPr>
          <w:rFonts w:cs="Arial"/>
          <w:color w:val="0E101A"/>
          <w:lang w:eastAsia="en-GB"/>
        </w:rPr>
        <w:t xml:space="preserve">r communication plan (Rajhans, </w:t>
      </w:r>
      <w:r w:rsidRPr="00B27815">
        <w:rPr>
          <w:rFonts w:cs="Arial"/>
          <w:color w:val="0E101A"/>
          <w:lang w:eastAsia="en-GB"/>
        </w:rPr>
        <w:t>2018).</w:t>
      </w:r>
      <w:r>
        <w:rPr>
          <w:rFonts w:cs="Arial"/>
          <w:color w:val="0E101A"/>
          <w:lang w:eastAsia="en-GB"/>
        </w:rPr>
        <w:t xml:space="preserve"> </w:t>
      </w:r>
    </w:p>
    <w:p w:rsidR="00B27815" w:rsidRPr="00B27815" w:rsidRDefault="00B27815" w:rsidP="00B27815">
      <w:pPr>
        <w:rPr>
          <w:rFonts w:ascii="Times New Roman" w:hAnsi="Times New Roman" w:cs="Times New Roman"/>
          <w:sz w:val="24"/>
          <w:szCs w:val="24"/>
          <w:lang w:eastAsia="en-GB"/>
        </w:rPr>
      </w:pPr>
      <w:r w:rsidRPr="00B27815">
        <w:rPr>
          <w:rFonts w:ascii="Times New Roman" w:hAnsi="Times New Roman" w:cs="Times New Roman"/>
          <w:sz w:val="24"/>
          <w:szCs w:val="24"/>
          <w:lang w:eastAsia="en-GB"/>
        </w:rPr>
        <w:br/>
      </w:r>
      <w:r w:rsidRPr="00B27815">
        <w:rPr>
          <w:rFonts w:ascii="Times New Roman" w:hAnsi="Times New Roman" w:cs="Times New Roman"/>
          <w:sz w:val="24"/>
          <w:szCs w:val="24"/>
          <w:lang w:eastAsia="en-GB"/>
        </w:rPr>
        <w:br/>
      </w:r>
    </w:p>
    <w:p w:rsidR="00B27815" w:rsidRDefault="00B27815">
      <w:pPr>
        <w:spacing w:line="276" w:lineRule="auto"/>
        <w:jc w:val="left"/>
        <w:rPr>
          <w:rFonts w:cs="Arial"/>
          <w:b/>
          <w:bCs/>
          <w:color w:val="000000"/>
          <w:kern w:val="36"/>
          <w:lang w:eastAsia="en-GB"/>
        </w:rPr>
      </w:pPr>
      <w:r>
        <w:rPr>
          <w:rFonts w:cs="Arial"/>
          <w:b/>
          <w:bCs/>
          <w:color w:val="000000"/>
          <w:kern w:val="36"/>
          <w:lang w:eastAsia="en-GB"/>
        </w:rPr>
        <w:br w:type="page"/>
      </w:r>
    </w:p>
    <w:p w:rsidR="00B27815" w:rsidRPr="00B27815" w:rsidRDefault="00306D48" w:rsidP="00B27815">
      <w:pPr>
        <w:pStyle w:val="Heading1"/>
        <w:rPr>
          <w:rFonts w:cs="Arial"/>
          <w:color w:val="000000"/>
        </w:rPr>
      </w:pPr>
      <w:bookmarkStart w:id="7" w:name="_Toc111902534"/>
      <w:r>
        <w:lastRenderedPageBreak/>
        <w:t>“</w:t>
      </w:r>
      <w:r w:rsidR="00B27815" w:rsidRPr="00B27815">
        <w:t>Assess appropriate monitoring and review techniques to ensure successful implementation of the solution</w:t>
      </w:r>
      <w:r>
        <w:t>”</w:t>
      </w:r>
      <w:bookmarkEnd w:id="7"/>
    </w:p>
    <w:p w:rsidR="00B27815" w:rsidRPr="00B27815" w:rsidRDefault="00B27815" w:rsidP="00B27815">
      <w:pPr>
        <w:rPr>
          <w:rFonts w:ascii="Times New Roman" w:hAnsi="Times New Roman" w:cs="Times New Roman"/>
          <w:sz w:val="24"/>
          <w:szCs w:val="24"/>
          <w:lang w:eastAsia="en-GB"/>
        </w:rPr>
      </w:pPr>
      <w:r w:rsidRPr="00B27815">
        <w:rPr>
          <w:rFonts w:cs="Arial"/>
          <w:color w:val="0E101A"/>
          <w:lang w:eastAsia="en-GB"/>
        </w:rPr>
        <w:t>A monitoring project refers to a process to oversee and track project performance and ensure its completion. It helps a project to be on track and helps companies to administer their resources and keeps the project running successfully. The monitors include the project manager who looks upon the project structure and guides to have good results. Project monitoring should be considered a foremost part of any planning because it offers the organisation to assess different factors which determine the performance of the project. Here are some monitoring tools to ensure a successful project </w:t>
      </w:r>
    </w:p>
    <w:p w:rsidR="00B27815" w:rsidRPr="00B27815" w:rsidRDefault="00B27815" w:rsidP="00B27815">
      <w:pPr>
        <w:rPr>
          <w:rFonts w:ascii="Times New Roman" w:hAnsi="Times New Roman" w:cs="Times New Roman"/>
          <w:sz w:val="24"/>
          <w:szCs w:val="24"/>
          <w:lang w:eastAsia="en-GB"/>
        </w:rPr>
      </w:pPr>
      <w:r w:rsidRPr="00B27815">
        <w:rPr>
          <w:rFonts w:cs="Arial"/>
          <w:b/>
          <w:i/>
          <w:color w:val="0E101A"/>
          <w:lang w:eastAsia="en-GB"/>
        </w:rPr>
        <w:t>Observation:</w:t>
      </w:r>
      <w:r w:rsidRPr="00B27815">
        <w:rPr>
          <w:rFonts w:cs="Arial"/>
          <w:color w:val="0E101A"/>
          <w:lang w:eastAsia="en-GB"/>
        </w:rPr>
        <w:t xml:space="preserve"> One of the tools that are used to define and monitor what is included in the project plan. It is a process that provides a way of viewing individuals or team members working on a project in their own environment doing their tasks as well as carrying out processes that are necessary for completing the tasks. Plans are many observed by the project managers and they observe in a detailed way that it provides a plan to meet all the requirements hence it is a natural tool to monitor projects.</w:t>
      </w:r>
    </w:p>
    <w:p w:rsidR="00B27815" w:rsidRPr="00B27815" w:rsidRDefault="00B27815" w:rsidP="00B27815">
      <w:pPr>
        <w:rPr>
          <w:rFonts w:ascii="Times New Roman" w:hAnsi="Times New Roman" w:cs="Times New Roman"/>
          <w:sz w:val="24"/>
          <w:szCs w:val="24"/>
          <w:lang w:eastAsia="en-GB"/>
        </w:rPr>
      </w:pPr>
      <w:r w:rsidRPr="00B27815">
        <w:rPr>
          <w:rFonts w:cs="Arial"/>
          <w:b/>
          <w:i/>
          <w:color w:val="0E101A"/>
          <w:lang w:eastAsia="en-GB"/>
        </w:rPr>
        <w:t>Network Diagrams:</w:t>
      </w:r>
      <w:r w:rsidRPr="00B27815">
        <w:rPr>
          <w:rFonts w:cs="Arial"/>
          <w:color w:val="0E101A"/>
          <w:lang w:eastAsia="en-GB"/>
        </w:rPr>
        <w:t xml:space="preserve"> This tool of monitoring is very important as it helps in managing the project successfully. This process of monitoring a project is done by arrows to demonstrate the superiority of the activities involved in the project. </w:t>
      </w:r>
    </w:p>
    <w:p w:rsidR="00B27815" w:rsidRPr="00B27815" w:rsidRDefault="00B27815" w:rsidP="00B27815">
      <w:pPr>
        <w:rPr>
          <w:rFonts w:ascii="Times New Roman" w:hAnsi="Times New Roman" w:cs="Times New Roman"/>
          <w:sz w:val="24"/>
          <w:szCs w:val="24"/>
          <w:lang w:eastAsia="en-GB"/>
        </w:rPr>
      </w:pPr>
      <w:r w:rsidRPr="00B27815">
        <w:rPr>
          <w:rFonts w:cs="Arial"/>
          <w:b/>
          <w:i/>
          <w:color w:val="0E101A"/>
          <w:lang w:eastAsia="en-GB"/>
        </w:rPr>
        <w:t>Critical path method:</w:t>
      </w:r>
      <w:r w:rsidRPr="00B27815">
        <w:rPr>
          <w:rFonts w:cs="Arial"/>
          <w:color w:val="0E101A"/>
          <w:lang w:eastAsia="en-GB"/>
        </w:rPr>
        <w:t xml:space="preserve"> This is a common tool used by project managers for monitoring the project. It provides the managers to investigate the actual progress of the project from time to time. The managers can easily know if the project is running on time or not. CPM will help in setting up a meeting if there are any obstacles in the project and these meetings will help in completing the projects successfully. It empowers the managers to take action while monitoring the project.</w:t>
      </w:r>
    </w:p>
    <w:p w:rsidR="00B27815" w:rsidRPr="00B27815" w:rsidRDefault="00B27815" w:rsidP="00B27815">
      <w:pPr>
        <w:rPr>
          <w:rFonts w:ascii="Times New Roman" w:hAnsi="Times New Roman" w:cs="Times New Roman"/>
          <w:sz w:val="24"/>
          <w:szCs w:val="24"/>
          <w:lang w:eastAsia="en-GB"/>
        </w:rPr>
      </w:pPr>
      <w:r w:rsidRPr="00B27815">
        <w:rPr>
          <w:rFonts w:cs="Arial"/>
          <w:b/>
          <w:i/>
          <w:color w:val="0E101A"/>
          <w:lang w:eastAsia="en-GB"/>
        </w:rPr>
        <w:t>Gantt chart:</w:t>
      </w:r>
      <w:r w:rsidRPr="00B27815">
        <w:rPr>
          <w:rFonts w:cs="Arial"/>
          <w:color w:val="0E101A"/>
          <w:lang w:eastAsia="en-GB"/>
        </w:rPr>
        <w:t xml:space="preserve"> It is a dexterous way of monitoring a project as it divides the larger projects into small which makes it easier to deliver the project properly. Every project has a deadline to avoid the delay this method can be useful. The manager will easily monitor the project through the Gantt chart.</w:t>
      </w:r>
    </w:p>
    <w:p w:rsidR="00B27815" w:rsidRDefault="00B27815" w:rsidP="00B27815">
      <w:pPr>
        <w:rPr>
          <w:rFonts w:ascii="Times New Roman" w:hAnsi="Times New Roman" w:cs="Times New Roman"/>
          <w:sz w:val="24"/>
          <w:szCs w:val="24"/>
          <w:lang w:eastAsia="en-GB"/>
        </w:rPr>
      </w:pPr>
      <w:r w:rsidRPr="00B27815">
        <w:rPr>
          <w:rFonts w:cs="Arial"/>
          <w:color w:val="0E101A"/>
          <w:lang w:eastAsia="en-GB"/>
        </w:rPr>
        <w:t>These all monitoring and review techniques will help the project to have a successful plan.</w:t>
      </w:r>
    </w:p>
    <w:p w:rsidR="00B27815" w:rsidRDefault="00B27815" w:rsidP="00B27815">
      <w:pPr>
        <w:rPr>
          <w:rFonts w:cs="Arial"/>
          <w:b/>
          <w:bCs/>
          <w:color w:val="0E101A"/>
          <w:kern w:val="36"/>
          <w:lang w:eastAsia="en-GB"/>
        </w:rPr>
      </w:pPr>
      <w:r>
        <w:rPr>
          <w:rFonts w:cs="Arial"/>
          <w:b/>
          <w:bCs/>
          <w:color w:val="0E101A"/>
          <w:kern w:val="36"/>
          <w:lang w:eastAsia="en-GB"/>
        </w:rPr>
        <w:br w:type="page"/>
      </w:r>
    </w:p>
    <w:p w:rsidR="00B27815" w:rsidRPr="00B27815" w:rsidRDefault="00B27815" w:rsidP="00B27815">
      <w:pPr>
        <w:pStyle w:val="Heading1"/>
        <w:rPr>
          <w:rFonts w:ascii="Times New Roman" w:hAnsi="Times New Roman"/>
          <w:kern w:val="0"/>
          <w:sz w:val="24"/>
          <w:szCs w:val="24"/>
        </w:rPr>
      </w:pPr>
      <w:bookmarkStart w:id="8" w:name="_Toc111902535"/>
      <w:r w:rsidRPr="00B27815">
        <w:lastRenderedPageBreak/>
        <w:t>Conclusion</w:t>
      </w:r>
      <w:bookmarkEnd w:id="8"/>
      <w:r w:rsidRPr="00B27815">
        <w:t> </w:t>
      </w:r>
    </w:p>
    <w:p w:rsidR="00B27815" w:rsidRPr="00B27815" w:rsidRDefault="00B27815" w:rsidP="00B27815">
      <w:pPr>
        <w:rPr>
          <w:rFonts w:ascii="Times New Roman" w:hAnsi="Times New Roman" w:cs="Times New Roman"/>
          <w:sz w:val="24"/>
          <w:szCs w:val="24"/>
          <w:lang w:eastAsia="en-GB"/>
        </w:rPr>
      </w:pPr>
      <w:r w:rsidRPr="00B27815">
        <w:rPr>
          <w:rFonts w:cs="Arial"/>
          <w:color w:val="0E101A"/>
          <w:lang w:eastAsia="en-GB"/>
        </w:rPr>
        <w:t>The above report is a detailed analysis of a problem that occurs in a workplace and its tool and techniques to ease the problem are also discussed briefly. Furthermore, the report analyses the information on the identified problem, to help in the decision-making process. A range of solutions is also provided. The different techniques to help in the process of decision-making and to identify the most appropriate option are thoroughly discussed. In addition, the report contains the creation of a stakeholder communication plan to meet the plan's aims and objectives. Hence the report concludes by providing the monitoring plan to review the process of a project and its planning.</w:t>
      </w:r>
    </w:p>
    <w:p w:rsidR="00B27815" w:rsidRPr="00B27815" w:rsidRDefault="00B27815" w:rsidP="00B27815">
      <w:pPr>
        <w:rPr>
          <w:rFonts w:ascii="Times New Roman" w:hAnsi="Times New Roman" w:cs="Times New Roman"/>
          <w:sz w:val="24"/>
          <w:szCs w:val="24"/>
          <w:lang w:eastAsia="en-GB"/>
        </w:rPr>
      </w:pPr>
      <w:r w:rsidRPr="00B27815">
        <w:rPr>
          <w:rFonts w:ascii="Times New Roman" w:hAnsi="Times New Roman" w:cs="Times New Roman"/>
          <w:sz w:val="24"/>
          <w:szCs w:val="24"/>
          <w:lang w:eastAsia="en-GB"/>
        </w:rPr>
        <w:br/>
      </w:r>
      <w:r w:rsidRPr="00B27815">
        <w:rPr>
          <w:rFonts w:ascii="Times New Roman" w:hAnsi="Times New Roman" w:cs="Times New Roman"/>
          <w:sz w:val="24"/>
          <w:szCs w:val="24"/>
          <w:lang w:eastAsia="en-GB"/>
        </w:rPr>
        <w:br/>
      </w:r>
      <w:r w:rsidRPr="00B27815">
        <w:rPr>
          <w:rFonts w:ascii="Times New Roman" w:hAnsi="Times New Roman" w:cs="Times New Roman"/>
          <w:sz w:val="24"/>
          <w:szCs w:val="24"/>
          <w:lang w:eastAsia="en-GB"/>
        </w:rPr>
        <w:br/>
      </w:r>
      <w:r w:rsidRPr="00B27815">
        <w:rPr>
          <w:rFonts w:ascii="Times New Roman" w:hAnsi="Times New Roman" w:cs="Times New Roman"/>
          <w:sz w:val="24"/>
          <w:szCs w:val="24"/>
          <w:lang w:eastAsia="en-GB"/>
        </w:rPr>
        <w:br/>
      </w:r>
      <w:r w:rsidRPr="00B27815">
        <w:rPr>
          <w:rFonts w:ascii="Times New Roman" w:hAnsi="Times New Roman" w:cs="Times New Roman"/>
          <w:sz w:val="24"/>
          <w:szCs w:val="24"/>
          <w:lang w:eastAsia="en-GB"/>
        </w:rPr>
        <w:br/>
      </w:r>
      <w:r w:rsidRPr="00B27815">
        <w:rPr>
          <w:rFonts w:ascii="Times New Roman" w:hAnsi="Times New Roman" w:cs="Times New Roman"/>
          <w:sz w:val="24"/>
          <w:szCs w:val="24"/>
          <w:lang w:eastAsia="en-GB"/>
        </w:rPr>
        <w:br/>
      </w:r>
      <w:r w:rsidRPr="00B27815">
        <w:rPr>
          <w:rFonts w:ascii="Times New Roman" w:hAnsi="Times New Roman" w:cs="Times New Roman"/>
          <w:sz w:val="24"/>
          <w:szCs w:val="24"/>
          <w:lang w:eastAsia="en-GB"/>
        </w:rPr>
        <w:br/>
      </w:r>
      <w:r w:rsidRPr="00B27815">
        <w:rPr>
          <w:rFonts w:ascii="Times New Roman" w:hAnsi="Times New Roman" w:cs="Times New Roman"/>
          <w:sz w:val="24"/>
          <w:szCs w:val="24"/>
          <w:lang w:eastAsia="en-GB"/>
        </w:rPr>
        <w:br/>
      </w:r>
      <w:r w:rsidRPr="00B27815">
        <w:rPr>
          <w:rFonts w:ascii="Times New Roman" w:hAnsi="Times New Roman" w:cs="Times New Roman"/>
          <w:sz w:val="24"/>
          <w:szCs w:val="24"/>
          <w:lang w:eastAsia="en-GB"/>
        </w:rPr>
        <w:br/>
      </w:r>
    </w:p>
    <w:p w:rsidR="00B27815" w:rsidRDefault="00B27815" w:rsidP="00B27815">
      <w:pPr>
        <w:rPr>
          <w:rFonts w:cs="Arial"/>
          <w:b/>
          <w:bCs/>
          <w:color w:val="000000"/>
          <w:kern w:val="36"/>
          <w:lang w:eastAsia="en-GB"/>
        </w:rPr>
      </w:pPr>
      <w:r>
        <w:rPr>
          <w:rFonts w:cs="Arial"/>
          <w:b/>
          <w:bCs/>
          <w:color w:val="000000"/>
          <w:kern w:val="36"/>
          <w:lang w:eastAsia="en-GB"/>
        </w:rPr>
        <w:br w:type="page"/>
      </w:r>
    </w:p>
    <w:p w:rsidR="00B27815" w:rsidRPr="00B27815" w:rsidRDefault="00B27815" w:rsidP="00B27815">
      <w:pPr>
        <w:pStyle w:val="Heading1"/>
        <w:rPr>
          <w:rFonts w:ascii="Times New Roman" w:hAnsi="Times New Roman"/>
          <w:sz w:val="48"/>
        </w:rPr>
      </w:pPr>
      <w:bookmarkStart w:id="9" w:name="_Toc111902536"/>
      <w:r w:rsidRPr="00B27815">
        <w:lastRenderedPageBreak/>
        <w:t>Reference</w:t>
      </w:r>
      <w:bookmarkEnd w:id="9"/>
      <w:r w:rsidRPr="00B27815">
        <w:t> </w:t>
      </w:r>
    </w:p>
    <w:p w:rsidR="00306D48" w:rsidRPr="00306D48" w:rsidRDefault="00306D48" w:rsidP="00B27815">
      <w:pPr>
        <w:rPr>
          <w:rFonts w:ascii="Times New Roman" w:hAnsi="Times New Roman" w:cs="Times New Roman"/>
          <w:sz w:val="24"/>
          <w:szCs w:val="24"/>
          <w:lang w:eastAsia="en-GB"/>
        </w:rPr>
      </w:pPr>
      <w:r w:rsidRPr="00306D48">
        <w:rPr>
          <w:rFonts w:cs="Arial"/>
          <w:color w:val="222222"/>
          <w:sz w:val="20"/>
          <w:szCs w:val="20"/>
          <w:shd w:val="clear" w:color="auto" w:fill="FFFFFF"/>
          <w:lang w:eastAsia="en-GB"/>
        </w:rPr>
        <w:t xml:space="preserve">Akinwale, O.E. and George, O.J., 2020. Work environment and job satisfaction among nurses in government tertiary hospitals in Nigeria. </w:t>
      </w:r>
      <w:r w:rsidRPr="00306D48">
        <w:rPr>
          <w:rFonts w:cs="Arial"/>
          <w:iCs/>
          <w:color w:val="222222"/>
          <w:sz w:val="20"/>
          <w:szCs w:val="20"/>
          <w:shd w:val="clear" w:color="auto" w:fill="FFFFFF"/>
          <w:lang w:eastAsia="en-GB"/>
        </w:rPr>
        <w:t>Rajagiri Management Journal</w:t>
      </w:r>
      <w:r w:rsidRPr="00306D48">
        <w:rPr>
          <w:rFonts w:cs="Arial"/>
          <w:color w:val="222222"/>
          <w:sz w:val="20"/>
          <w:szCs w:val="20"/>
          <w:shd w:val="clear" w:color="auto" w:fill="FFFFFF"/>
          <w:lang w:eastAsia="en-GB"/>
        </w:rPr>
        <w:t xml:space="preserve">, </w:t>
      </w:r>
      <w:r w:rsidRPr="00306D48">
        <w:rPr>
          <w:rFonts w:cs="Arial"/>
          <w:iCs/>
          <w:color w:val="222222"/>
          <w:sz w:val="20"/>
          <w:szCs w:val="20"/>
          <w:shd w:val="clear" w:color="auto" w:fill="FFFFFF"/>
          <w:lang w:eastAsia="en-GB"/>
        </w:rPr>
        <w:t>14</w:t>
      </w:r>
      <w:r w:rsidRPr="00306D48">
        <w:rPr>
          <w:rFonts w:cs="Arial"/>
          <w:color w:val="222222"/>
          <w:sz w:val="20"/>
          <w:szCs w:val="20"/>
          <w:shd w:val="clear" w:color="auto" w:fill="FFFFFF"/>
          <w:lang w:eastAsia="en-GB"/>
        </w:rPr>
        <w:t>(1), pp.71-92.</w:t>
      </w:r>
    </w:p>
    <w:p w:rsidR="00306D48" w:rsidRPr="00306D48" w:rsidRDefault="00306D48" w:rsidP="00B27815">
      <w:pPr>
        <w:rPr>
          <w:rFonts w:ascii="Times New Roman" w:hAnsi="Times New Roman" w:cs="Times New Roman"/>
          <w:sz w:val="24"/>
          <w:szCs w:val="24"/>
          <w:lang w:eastAsia="en-GB"/>
        </w:rPr>
      </w:pPr>
      <w:r w:rsidRPr="00306D48">
        <w:rPr>
          <w:rFonts w:cs="Arial"/>
          <w:color w:val="222222"/>
          <w:shd w:val="clear" w:color="auto" w:fill="FFFFFF"/>
          <w:lang w:eastAsia="en-GB"/>
        </w:rPr>
        <w:t>Ann, S. and Blum, S.C., 2019. Motivating senior employees in the hospitality industry. International Journal of Contemporary Hospitality Management.</w:t>
      </w:r>
    </w:p>
    <w:p w:rsidR="00306D48" w:rsidRPr="00306D48" w:rsidRDefault="00306D48" w:rsidP="00B27815">
      <w:pPr>
        <w:rPr>
          <w:rFonts w:ascii="Times New Roman" w:hAnsi="Times New Roman" w:cs="Times New Roman"/>
          <w:sz w:val="24"/>
          <w:szCs w:val="24"/>
          <w:lang w:eastAsia="en-GB"/>
        </w:rPr>
      </w:pPr>
      <w:r w:rsidRPr="00306D48">
        <w:rPr>
          <w:rFonts w:cs="Arial"/>
          <w:color w:val="222222"/>
          <w:shd w:val="clear" w:color="auto" w:fill="FFFFFF"/>
          <w:lang w:eastAsia="en-GB"/>
        </w:rPr>
        <w:t>Chan, S.H.J. and Ao, C.T.D., 2019. The mediating effects of job satisfaction and organizational commitment on turnover intention, in the relationships between pay satisfaction and work–family conflict of casino employees. Journal of Quality Assurance in Hospitality &amp; Tourism, 20(2), pp.206-229.</w:t>
      </w:r>
    </w:p>
    <w:p w:rsidR="00306D48" w:rsidRPr="00306D48" w:rsidRDefault="00306D48" w:rsidP="00B27815">
      <w:pPr>
        <w:rPr>
          <w:rFonts w:ascii="Times New Roman" w:hAnsi="Times New Roman" w:cs="Times New Roman"/>
          <w:sz w:val="24"/>
          <w:szCs w:val="24"/>
          <w:lang w:eastAsia="en-GB"/>
        </w:rPr>
      </w:pPr>
      <w:r w:rsidRPr="00306D48">
        <w:rPr>
          <w:rFonts w:cs="Arial"/>
          <w:color w:val="222222"/>
          <w:shd w:val="clear" w:color="auto" w:fill="FFFFFF"/>
          <w:lang w:eastAsia="en-GB"/>
        </w:rPr>
        <w:t xml:space="preserve">Chen, X., Tang, X., Luo, Z. and Zhang, J., 2021. Evaluating user cognition of network diagrams. </w:t>
      </w:r>
      <w:r w:rsidRPr="00306D48">
        <w:rPr>
          <w:rFonts w:cs="Arial"/>
          <w:iCs/>
          <w:color w:val="222222"/>
          <w:shd w:val="clear" w:color="auto" w:fill="FFFFFF"/>
          <w:lang w:eastAsia="en-GB"/>
        </w:rPr>
        <w:t>Visual Informatics</w:t>
      </w:r>
      <w:r w:rsidRPr="00306D48">
        <w:rPr>
          <w:rFonts w:cs="Arial"/>
          <w:color w:val="222222"/>
          <w:shd w:val="clear" w:color="auto" w:fill="FFFFFF"/>
          <w:lang w:eastAsia="en-GB"/>
        </w:rPr>
        <w:t xml:space="preserve">, </w:t>
      </w:r>
      <w:r w:rsidRPr="00306D48">
        <w:rPr>
          <w:rFonts w:cs="Arial"/>
          <w:iCs/>
          <w:color w:val="222222"/>
          <w:shd w:val="clear" w:color="auto" w:fill="FFFFFF"/>
          <w:lang w:eastAsia="en-GB"/>
        </w:rPr>
        <w:t>5</w:t>
      </w:r>
      <w:r w:rsidRPr="00306D48">
        <w:rPr>
          <w:rFonts w:cs="Arial"/>
          <w:color w:val="222222"/>
          <w:shd w:val="clear" w:color="auto" w:fill="FFFFFF"/>
          <w:lang w:eastAsia="en-GB"/>
        </w:rPr>
        <w:t>(4), pp.26-33.</w:t>
      </w:r>
    </w:p>
    <w:p w:rsidR="00306D48" w:rsidRPr="00306D48" w:rsidRDefault="00306D48" w:rsidP="00B27815">
      <w:pPr>
        <w:rPr>
          <w:rFonts w:ascii="Times New Roman" w:hAnsi="Times New Roman" w:cs="Times New Roman"/>
          <w:sz w:val="24"/>
          <w:szCs w:val="24"/>
          <w:lang w:eastAsia="en-GB"/>
        </w:rPr>
      </w:pPr>
      <w:r w:rsidRPr="00306D48">
        <w:rPr>
          <w:rFonts w:cs="Arial"/>
          <w:color w:val="222222"/>
          <w:shd w:val="clear" w:color="auto" w:fill="FFFFFF"/>
          <w:lang w:eastAsia="en-GB"/>
        </w:rPr>
        <w:t>De Clercq, D., Haq, I.U. and Azeem, M.U., 2020. When does job dissatisfaction lead to deviant behaviour? The critical roles of abusive supervision and adaptive humour. Australian Journal of Management, 45(2), pp.294-316.</w:t>
      </w:r>
    </w:p>
    <w:p w:rsidR="00306D48" w:rsidRPr="00306D48" w:rsidRDefault="00306D48" w:rsidP="00B27815">
      <w:pPr>
        <w:rPr>
          <w:rFonts w:ascii="Times New Roman" w:hAnsi="Times New Roman" w:cs="Times New Roman"/>
          <w:sz w:val="24"/>
          <w:szCs w:val="24"/>
          <w:lang w:eastAsia="en-GB"/>
        </w:rPr>
      </w:pPr>
      <w:r w:rsidRPr="00306D48">
        <w:rPr>
          <w:rFonts w:cs="Arial"/>
          <w:color w:val="222222"/>
          <w:shd w:val="clear" w:color="auto" w:fill="FFFFFF"/>
          <w:lang w:eastAsia="en-GB"/>
        </w:rPr>
        <w:t>Etalong, T.A., Chikeleze, F.O. and Chukwunyelum, A.O., 2022. Evaluation of the Use of the Performance Appraisal and Reward System in Improving Employee Performance: A Survey .of Selected Public Sector Organizations. International Journal of Management Technology, 9(1), pp.48-53</w:t>
      </w:r>
    </w:p>
    <w:p w:rsidR="00306D48" w:rsidRPr="00306D48" w:rsidRDefault="00306D48" w:rsidP="00B27815">
      <w:pPr>
        <w:rPr>
          <w:rFonts w:ascii="Times New Roman" w:hAnsi="Times New Roman" w:cs="Times New Roman"/>
          <w:sz w:val="24"/>
          <w:szCs w:val="24"/>
          <w:lang w:eastAsia="en-GB"/>
        </w:rPr>
      </w:pPr>
      <w:r w:rsidRPr="00306D48">
        <w:rPr>
          <w:rFonts w:cs="Arial"/>
          <w:color w:val="222222"/>
          <w:sz w:val="20"/>
          <w:szCs w:val="20"/>
          <w:shd w:val="clear" w:color="auto" w:fill="FFFFFF"/>
          <w:lang w:eastAsia="en-GB"/>
        </w:rPr>
        <w:t xml:space="preserve">Gaidhani, S., Arora, L. and Sharma, B.K., 2019. Understanding the attitude of generation Z towards workplace. </w:t>
      </w:r>
      <w:r w:rsidRPr="00306D48">
        <w:rPr>
          <w:rFonts w:cs="Arial"/>
          <w:iCs/>
          <w:color w:val="222222"/>
          <w:sz w:val="20"/>
          <w:szCs w:val="20"/>
          <w:shd w:val="clear" w:color="auto" w:fill="FFFFFF"/>
          <w:lang w:eastAsia="en-GB"/>
        </w:rPr>
        <w:t>International Journal of Management, Technology and Engineering</w:t>
      </w:r>
      <w:r w:rsidRPr="00306D48">
        <w:rPr>
          <w:rFonts w:cs="Arial"/>
          <w:color w:val="222222"/>
          <w:sz w:val="20"/>
          <w:szCs w:val="20"/>
          <w:shd w:val="clear" w:color="auto" w:fill="FFFFFF"/>
          <w:lang w:eastAsia="en-GB"/>
        </w:rPr>
        <w:t xml:space="preserve">, </w:t>
      </w:r>
      <w:r w:rsidRPr="00306D48">
        <w:rPr>
          <w:rFonts w:cs="Arial"/>
          <w:iCs/>
          <w:color w:val="222222"/>
          <w:sz w:val="20"/>
          <w:szCs w:val="20"/>
          <w:shd w:val="clear" w:color="auto" w:fill="FFFFFF"/>
          <w:lang w:eastAsia="en-GB"/>
        </w:rPr>
        <w:t>9</w:t>
      </w:r>
      <w:r w:rsidRPr="00306D48">
        <w:rPr>
          <w:rFonts w:cs="Arial"/>
          <w:color w:val="222222"/>
          <w:sz w:val="20"/>
          <w:szCs w:val="20"/>
          <w:shd w:val="clear" w:color="auto" w:fill="FFFFFF"/>
          <w:lang w:eastAsia="en-GB"/>
        </w:rPr>
        <w:t>(1), pp.2804-2812.</w:t>
      </w:r>
    </w:p>
    <w:p w:rsidR="00306D48" w:rsidRPr="00306D48" w:rsidRDefault="00306D48" w:rsidP="00B27815">
      <w:pPr>
        <w:rPr>
          <w:rFonts w:ascii="Times New Roman" w:hAnsi="Times New Roman" w:cs="Times New Roman"/>
          <w:sz w:val="24"/>
          <w:szCs w:val="24"/>
          <w:lang w:eastAsia="en-GB"/>
        </w:rPr>
      </w:pPr>
      <w:r w:rsidRPr="00306D48">
        <w:rPr>
          <w:rFonts w:cs="Arial"/>
          <w:color w:val="222222"/>
          <w:sz w:val="20"/>
          <w:szCs w:val="20"/>
          <w:shd w:val="clear" w:color="auto" w:fill="FFFFFF"/>
          <w:lang w:eastAsia="en-GB"/>
        </w:rPr>
        <w:t xml:space="preserve">Gerlsbeck, F. and Herzog, L., 2020. The epistemic potentials of workplace democracy. </w:t>
      </w:r>
      <w:r w:rsidRPr="00306D48">
        <w:rPr>
          <w:rFonts w:cs="Arial"/>
          <w:iCs/>
          <w:color w:val="222222"/>
          <w:sz w:val="20"/>
          <w:szCs w:val="20"/>
          <w:shd w:val="clear" w:color="auto" w:fill="FFFFFF"/>
          <w:lang w:eastAsia="en-GB"/>
        </w:rPr>
        <w:t>Review of Social Economy</w:t>
      </w:r>
      <w:r w:rsidRPr="00306D48">
        <w:rPr>
          <w:rFonts w:cs="Arial"/>
          <w:color w:val="222222"/>
          <w:sz w:val="20"/>
          <w:szCs w:val="20"/>
          <w:shd w:val="clear" w:color="auto" w:fill="FFFFFF"/>
          <w:lang w:eastAsia="en-GB"/>
        </w:rPr>
        <w:t xml:space="preserve">, </w:t>
      </w:r>
      <w:r w:rsidRPr="00306D48">
        <w:rPr>
          <w:rFonts w:cs="Arial"/>
          <w:iCs/>
          <w:color w:val="222222"/>
          <w:sz w:val="20"/>
          <w:szCs w:val="20"/>
          <w:shd w:val="clear" w:color="auto" w:fill="FFFFFF"/>
          <w:lang w:eastAsia="en-GB"/>
        </w:rPr>
        <w:t>78</w:t>
      </w:r>
      <w:r w:rsidRPr="00306D48">
        <w:rPr>
          <w:rFonts w:cs="Arial"/>
          <w:color w:val="222222"/>
          <w:sz w:val="20"/>
          <w:szCs w:val="20"/>
          <w:shd w:val="clear" w:color="auto" w:fill="FFFFFF"/>
          <w:lang w:eastAsia="en-GB"/>
        </w:rPr>
        <w:t>(3), pp.307-330.</w:t>
      </w:r>
    </w:p>
    <w:p w:rsidR="00306D48" w:rsidRPr="00306D48" w:rsidRDefault="00306D48" w:rsidP="00B27815">
      <w:pPr>
        <w:rPr>
          <w:rFonts w:ascii="Times New Roman" w:hAnsi="Times New Roman" w:cs="Times New Roman"/>
          <w:sz w:val="24"/>
          <w:szCs w:val="24"/>
          <w:lang w:eastAsia="en-GB"/>
        </w:rPr>
      </w:pPr>
      <w:r w:rsidRPr="00306D48">
        <w:rPr>
          <w:rFonts w:cs="Arial"/>
          <w:color w:val="222222"/>
          <w:shd w:val="clear" w:color="auto" w:fill="FFFFFF"/>
          <w:lang w:eastAsia="en-GB"/>
        </w:rPr>
        <w:t>Kaasinen, E., Schmalfuß, F., Özturk, C., Aromaa, S., Boubekeur, M., Heilala, J., Heikkilä, P., Kuula, T., Liinasuo, M., Mach, S. and Mehta, R., 2020. Empowering and engaging industrial workers with Operator 4.0 solutions. Computers &amp; Industrial Engineering, 139, p.105678.</w:t>
      </w:r>
    </w:p>
    <w:p w:rsidR="00306D48" w:rsidRPr="00306D48" w:rsidRDefault="00306D48" w:rsidP="00B27815">
      <w:pPr>
        <w:rPr>
          <w:rFonts w:ascii="Times New Roman" w:hAnsi="Times New Roman" w:cs="Times New Roman"/>
          <w:sz w:val="24"/>
          <w:szCs w:val="24"/>
          <w:lang w:eastAsia="en-GB"/>
        </w:rPr>
      </w:pPr>
      <w:r w:rsidRPr="00306D48">
        <w:rPr>
          <w:rFonts w:cs="Arial"/>
          <w:color w:val="222222"/>
          <w:sz w:val="20"/>
          <w:szCs w:val="20"/>
          <w:shd w:val="clear" w:color="auto" w:fill="FFFFFF"/>
          <w:lang w:eastAsia="en-GB"/>
        </w:rPr>
        <w:t xml:space="preserve">Nikolakis, N., Maratos, V. and Makris, S., 2019. A cyber physical system (CPS) approach for safe human-robot collaboration in a shared workplace. </w:t>
      </w:r>
      <w:r w:rsidRPr="00306D48">
        <w:rPr>
          <w:rFonts w:cs="Arial"/>
          <w:iCs/>
          <w:color w:val="222222"/>
          <w:sz w:val="20"/>
          <w:szCs w:val="20"/>
          <w:shd w:val="clear" w:color="auto" w:fill="FFFFFF"/>
          <w:lang w:eastAsia="en-GB"/>
        </w:rPr>
        <w:t>Robotics and Computer-Integrated Manufacturing</w:t>
      </w:r>
      <w:r w:rsidRPr="00306D48">
        <w:rPr>
          <w:rFonts w:cs="Arial"/>
          <w:color w:val="222222"/>
          <w:sz w:val="20"/>
          <w:szCs w:val="20"/>
          <w:shd w:val="clear" w:color="auto" w:fill="FFFFFF"/>
          <w:lang w:eastAsia="en-GB"/>
        </w:rPr>
        <w:t xml:space="preserve">, </w:t>
      </w:r>
      <w:r w:rsidRPr="00306D48">
        <w:rPr>
          <w:rFonts w:cs="Arial"/>
          <w:iCs/>
          <w:color w:val="222222"/>
          <w:sz w:val="20"/>
          <w:szCs w:val="20"/>
          <w:shd w:val="clear" w:color="auto" w:fill="FFFFFF"/>
          <w:lang w:eastAsia="en-GB"/>
        </w:rPr>
        <w:t>56</w:t>
      </w:r>
      <w:r w:rsidRPr="00306D48">
        <w:rPr>
          <w:rFonts w:cs="Arial"/>
          <w:color w:val="222222"/>
          <w:sz w:val="20"/>
          <w:szCs w:val="20"/>
          <w:shd w:val="clear" w:color="auto" w:fill="FFFFFF"/>
          <w:lang w:eastAsia="en-GB"/>
        </w:rPr>
        <w:t>, pp.233-243.</w:t>
      </w:r>
    </w:p>
    <w:p w:rsidR="00306D48" w:rsidRPr="00306D48" w:rsidRDefault="00306D48" w:rsidP="00B27815">
      <w:pPr>
        <w:rPr>
          <w:rFonts w:ascii="Times New Roman" w:hAnsi="Times New Roman" w:cs="Times New Roman"/>
          <w:sz w:val="24"/>
          <w:szCs w:val="24"/>
          <w:lang w:eastAsia="en-GB"/>
        </w:rPr>
      </w:pPr>
      <w:r w:rsidRPr="00306D48">
        <w:rPr>
          <w:rFonts w:cs="Arial"/>
          <w:color w:val="222222"/>
          <w:sz w:val="20"/>
          <w:szCs w:val="20"/>
          <w:shd w:val="clear" w:color="auto" w:fill="FFFFFF"/>
          <w:lang w:eastAsia="en-GB"/>
        </w:rPr>
        <w:t xml:space="preserve">Platania, S., Morando, M. and Santisi, G., 2022. Organisational Climate, Diversity Climate and Job Dissatisfaction: A Multi-Group Analysis of High and Low Cynicism. </w:t>
      </w:r>
      <w:r w:rsidRPr="00306D48">
        <w:rPr>
          <w:rFonts w:cs="Arial"/>
          <w:iCs/>
          <w:color w:val="222222"/>
          <w:sz w:val="20"/>
          <w:szCs w:val="20"/>
          <w:shd w:val="clear" w:color="auto" w:fill="FFFFFF"/>
          <w:lang w:eastAsia="en-GB"/>
        </w:rPr>
        <w:t>Sustainability</w:t>
      </w:r>
      <w:r w:rsidRPr="00306D48">
        <w:rPr>
          <w:rFonts w:cs="Arial"/>
          <w:color w:val="222222"/>
          <w:sz w:val="20"/>
          <w:szCs w:val="20"/>
          <w:shd w:val="clear" w:color="auto" w:fill="FFFFFF"/>
          <w:lang w:eastAsia="en-GB"/>
        </w:rPr>
        <w:t xml:space="preserve">, </w:t>
      </w:r>
      <w:r w:rsidRPr="00306D48">
        <w:rPr>
          <w:rFonts w:cs="Arial"/>
          <w:iCs/>
          <w:color w:val="222222"/>
          <w:sz w:val="20"/>
          <w:szCs w:val="20"/>
          <w:shd w:val="clear" w:color="auto" w:fill="FFFFFF"/>
          <w:lang w:eastAsia="en-GB"/>
        </w:rPr>
        <w:t>14</w:t>
      </w:r>
      <w:r w:rsidRPr="00306D48">
        <w:rPr>
          <w:rFonts w:cs="Arial"/>
          <w:color w:val="222222"/>
          <w:sz w:val="20"/>
          <w:szCs w:val="20"/>
          <w:shd w:val="clear" w:color="auto" w:fill="FFFFFF"/>
          <w:lang w:eastAsia="en-GB"/>
        </w:rPr>
        <w:t>(8), p.4458.</w:t>
      </w:r>
    </w:p>
    <w:p w:rsidR="00306D48" w:rsidRPr="00306D48" w:rsidRDefault="00306D48" w:rsidP="00B27815">
      <w:pPr>
        <w:rPr>
          <w:rFonts w:ascii="Times New Roman" w:hAnsi="Times New Roman" w:cs="Times New Roman"/>
          <w:sz w:val="24"/>
          <w:szCs w:val="24"/>
          <w:lang w:eastAsia="en-GB"/>
        </w:rPr>
      </w:pPr>
      <w:r w:rsidRPr="00306D48">
        <w:rPr>
          <w:rFonts w:cs="Arial"/>
          <w:color w:val="000000"/>
          <w:lang w:eastAsia="en-GB"/>
        </w:rPr>
        <w:lastRenderedPageBreak/>
        <w:t xml:space="preserve">Rajhans, K., 2018. Effective communication management: A key to stakeholder relationship management in project-based organizations. </w:t>
      </w:r>
      <w:r w:rsidRPr="00306D48">
        <w:rPr>
          <w:rFonts w:cs="Arial"/>
          <w:iCs/>
          <w:color w:val="000000"/>
          <w:lang w:eastAsia="en-GB"/>
        </w:rPr>
        <w:t>IUP Journal of Soft Skills</w:t>
      </w:r>
      <w:r w:rsidRPr="00306D48">
        <w:rPr>
          <w:rFonts w:cs="Arial"/>
          <w:color w:val="000000"/>
          <w:lang w:eastAsia="en-GB"/>
        </w:rPr>
        <w:t xml:space="preserve">, </w:t>
      </w:r>
      <w:r w:rsidRPr="00306D48">
        <w:rPr>
          <w:rFonts w:cs="Arial"/>
          <w:iCs/>
          <w:color w:val="000000"/>
          <w:lang w:eastAsia="en-GB"/>
        </w:rPr>
        <w:t>12</w:t>
      </w:r>
      <w:r w:rsidRPr="00306D48">
        <w:rPr>
          <w:rFonts w:cs="Arial"/>
          <w:color w:val="000000"/>
          <w:lang w:eastAsia="en-GB"/>
        </w:rPr>
        <w:t>(4), pp.47-66.</w:t>
      </w:r>
    </w:p>
    <w:p w:rsidR="0063319D" w:rsidRDefault="0063319D" w:rsidP="00B27815"/>
    <w:p w:rsidR="00B27815" w:rsidRDefault="00B27815"/>
    <w:sectPr w:rsidR="00B27815" w:rsidSect="0063319D">
      <w:footerReference w:type="default" r:id="rId8"/>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23F8C" w:rsidRDefault="00023F8C" w:rsidP="00764D31">
      <w:pPr>
        <w:spacing w:after="0" w:line="240" w:lineRule="auto"/>
      </w:pPr>
      <w:r>
        <w:separator/>
      </w:r>
    </w:p>
  </w:endnote>
  <w:endnote w:type="continuationSeparator" w:id="1">
    <w:p w:rsidR="00023F8C" w:rsidRDefault="00023F8C" w:rsidP="00764D3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82982"/>
      <w:docPartObj>
        <w:docPartGallery w:val="Page Numbers (Bottom of Page)"/>
        <w:docPartUnique/>
      </w:docPartObj>
    </w:sdtPr>
    <w:sdtContent>
      <w:p w:rsidR="00764D31" w:rsidRDefault="00CC1556">
        <w:pPr>
          <w:pStyle w:val="Footer"/>
          <w:jc w:val="right"/>
        </w:pPr>
        <w:fldSimple w:instr=" PAGE   \* MERGEFORMAT ">
          <w:r w:rsidR="00306D48">
            <w:rPr>
              <w:noProof/>
            </w:rPr>
            <w:t>1</w:t>
          </w:r>
        </w:fldSimple>
      </w:p>
    </w:sdtContent>
  </w:sdt>
  <w:p w:rsidR="00764D31" w:rsidRDefault="00764D3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23F8C" w:rsidRDefault="00023F8C" w:rsidP="00764D31">
      <w:pPr>
        <w:spacing w:after="0" w:line="240" w:lineRule="auto"/>
      </w:pPr>
      <w:r>
        <w:separator/>
      </w:r>
    </w:p>
  </w:footnote>
  <w:footnote w:type="continuationSeparator" w:id="1">
    <w:p w:rsidR="00023F8C" w:rsidRDefault="00023F8C" w:rsidP="00764D3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EBB73A6"/>
    <w:multiLevelType w:val="hybridMultilevel"/>
    <w:tmpl w:val="E4E49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B330920"/>
    <w:multiLevelType w:val="hybridMultilevel"/>
    <w:tmpl w:val="31CCC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0753A20"/>
    <w:multiLevelType w:val="multilevel"/>
    <w:tmpl w:val="17B8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B27815"/>
    <w:rsid w:val="00023F8C"/>
    <w:rsid w:val="00306D48"/>
    <w:rsid w:val="005B63E3"/>
    <w:rsid w:val="0063319D"/>
    <w:rsid w:val="00764D31"/>
    <w:rsid w:val="00B27815"/>
    <w:rsid w:val="00CC155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7815"/>
    <w:pPr>
      <w:spacing w:line="360" w:lineRule="auto"/>
      <w:jc w:val="both"/>
    </w:pPr>
    <w:rPr>
      <w:rFonts w:ascii="Arial" w:hAnsi="Arial"/>
      <w:color w:val="000000" w:themeColor="text1"/>
    </w:rPr>
  </w:style>
  <w:style w:type="paragraph" w:styleId="Heading1">
    <w:name w:val="heading 1"/>
    <w:basedOn w:val="Normal"/>
    <w:link w:val="Heading1Char"/>
    <w:uiPriority w:val="9"/>
    <w:qFormat/>
    <w:rsid w:val="00B27815"/>
    <w:pPr>
      <w:spacing w:before="100" w:beforeAutospacing="1" w:after="100" w:afterAutospacing="1"/>
      <w:outlineLvl w:val="0"/>
    </w:pPr>
    <w:rPr>
      <w:rFonts w:eastAsia="Times New Roman" w:cs="Times New Roman"/>
      <w:b/>
      <w:bCs/>
      <w:kern w:val="36"/>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815"/>
    <w:rPr>
      <w:rFonts w:ascii="Arial" w:eastAsia="Times New Roman" w:hAnsi="Arial" w:cs="Times New Roman"/>
      <w:b/>
      <w:bCs/>
      <w:color w:val="000000" w:themeColor="text1"/>
      <w:kern w:val="36"/>
      <w:szCs w:val="48"/>
      <w:lang w:eastAsia="en-GB"/>
    </w:rPr>
  </w:style>
  <w:style w:type="paragraph" w:styleId="NormalWeb">
    <w:name w:val="Normal (Web)"/>
    <w:basedOn w:val="Normal"/>
    <w:uiPriority w:val="99"/>
    <w:semiHidden/>
    <w:unhideWhenUsed/>
    <w:rsid w:val="00B278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B27815"/>
    <w:pPr>
      <w:pBdr>
        <w:bottom w:val="single" w:sz="8" w:space="4" w:color="4F81BD" w:themeColor="accent1"/>
      </w:pBdr>
      <w:spacing w:after="300"/>
      <w:contextualSpacing/>
      <w:jc w:val="center"/>
    </w:pPr>
    <w:rPr>
      <w:rFonts w:eastAsiaTheme="majorEastAsia" w:cstheme="majorBidi"/>
      <w:b/>
      <w:spacing w:val="5"/>
      <w:kern w:val="28"/>
      <w:sz w:val="28"/>
      <w:szCs w:val="52"/>
    </w:rPr>
  </w:style>
  <w:style w:type="character" w:customStyle="1" w:styleId="TitleChar">
    <w:name w:val="Title Char"/>
    <w:basedOn w:val="DefaultParagraphFont"/>
    <w:link w:val="Title"/>
    <w:uiPriority w:val="10"/>
    <w:rsid w:val="00B27815"/>
    <w:rPr>
      <w:rFonts w:ascii="Arial" w:eastAsiaTheme="majorEastAsia" w:hAnsi="Arial" w:cstheme="majorBidi"/>
      <w:b/>
      <w:color w:val="000000" w:themeColor="text1"/>
      <w:spacing w:val="5"/>
      <w:kern w:val="28"/>
      <w:sz w:val="28"/>
      <w:szCs w:val="52"/>
    </w:rPr>
  </w:style>
  <w:style w:type="paragraph" w:styleId="ListParagraph">
    <w:name w:val="List Paragraph"/>
    <w:basedOn w:val="Normal"/>
    <w:uiPriority w:val="34"/>
    <w:qFormat/>
    <w:rsid w:val="00B27815"/>
    <w:pPr>
      <w:ind w:left="720"/>
      <w:contextualSpacing/>
    </w:pPr>
  </w:style>
  <w:style w:type="paragraph" w:styleId="Header">
    <w:name w:val="header"/>
    <w:basedOn w:val="Normal"/>
    <w:link w:val="HeaderChar"/>
    <w:uiPriority w:val="99"/>
    <w:semiHidden/>
    <w:unhideWhenUsed/>
    <w:rsid w:val="00764D3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64D31"/>
    <w:rPr>
      <w:rFonts w:ascii="Arial" w:hAnsi="Arial"/>
      <w:color w:val="000000" w:themeColor="text1"/>
    </w:rPr>
  </w:style>
  <w:style w:type="paragraph" w:styleId="Footer">
    <w:name w:val="footer"/>
    <w:basedOn w:val="Normal"/>
    <w:link w:val="FooterChar"/>
    <w:uiPriority w:val="99"/>
    <w:unhideWhenUsed/>
    <w:rsid w:val="00764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D31"/>
    <w:rPr>
      <w:rFonts w:ascii="Arial" w:hAnsi="Arial"/>
      <w:color w:val="000000" w:themeColor="text1"/>
    </w:rPr>
  </w:style>
  <w:style w:type="paragraph" w:styleId="TOCHeading">
    <w:name w:val="TOC Heading"/>
    <w:basedOn w:val="Heading1"/>
    <w:next w:val="Normal"/>
    <w:uiPriority w:val="39"/>
    <w:semiHidden/>
    <w:unhideWhenUsed/>
    <w:qFormat/>
    <w:rsid w:val="00764D31"/>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rsid w:val="00764D31"/>
    <w:pPr>
      <w:spacing w:after="100"/>
    </w:pPr>
  </w:style>
  <w:style w:type="character" w:styleId="Hyperlink">
    <w:name w:val="Hyperlink"/>
    <w:basedOn w:val="DefaultParagraphFont"/>
    <w:uiPriority w:val="99"/>
    <w:unhideWhenUsed/>
    <w:rsid w:val="00764D31"/>
    <w:rPr>
      <w:color w:val="0000FF" w:themeColor="hyperlink"/>
      <w:u w:val="single"/>
    </w:rPr>
  </w:style>
  <w:style w:type="paragraph" w:styleId="BalloonText">
    <w:name w:val="Balloon Text"/>
    <w:basedOn w:val="Normal"/>
    <w:link w:val="BalloonTextChar"/>
    <w:uiPriority w:val="99"/>
    <w:semiHidden/>
    <w:unhideWhenUsed/>
    <w:rsid w:val="00764D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4D31"/>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divs>
    <w:div w:id="1967277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7C3A5B-F927-462F-A69A-D942EC4F2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2700</Words>
  <Characters>15396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RT.PC</dc:creator>
  <cp:lastModifiedBy>user</cp:lastModifiedBy>
  <cp:revision>2</cp:revision>
  <dcterms:created xsi:type="dcterms:W3CDTF">2022-08-20T06:02:00Z</dcterms:created>
  <dcterms:modified xsi:type="dcterms:W3CDTF">2022-08-20T10:11:00Z</dcterms:modified>
</cp:coreProperties>
</file>