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49D09C4" w:rsidP="449D09C4" w:rsidRDefault="449D09C4" w14:paraId="33F85195" w14:textId="7BD8D6F6">
      <w:pPr>
        <w:rPr>
          <w:color w:val="FF0000"/>
          <w:sz w:val="28"/>
          <w:szCs w:val="28"/>
        </w:rPr>
      </w:pPr>
    </w:p>
    <w:p w:rsidR="449D09C4" w:rsidP="449D09C4" w:rsidRDefault="449D09C4" w14:paraId="21291517" w14:textId="7FFBCC5D">
      <w:pPr>
        <w:rPr>
          <w:rFonts w:ascii="Arial" w:hAnsi="Arial" w:eastAsia="Arial" w:cs="Arial"/>
          <w:color w:val="FF0000"/>
        </w:rPr>
      </w:pPr>
      <w:bookmarkStart w:name="_GoBack" w:id="0"/>
      <w:bookmarkEnd w:id="0"/>
    </w:p>
    <w:p w:rsidR="07ACFDA4" w:rsidP="07ACFDA4" w:rsidRDefault="07ACFDA4" w14:paraId="7F0AE0FC" w14:textId="7E3719BA">
      <w:pPr>
        <w:rPr>
          <w:rFonts w:ascii="Arial" w:hAnsi="Arial" w:eastAsia="Arial" w:cs="Arial"/>
          <w:color w:val="FF0000"/>
        </w:rPr>
      </w:pPr>
    </w:p>
    <w:p w:rsidR="1A0165FC" w:rsidP="2C347048" w:rsidRDefault="00352447" w14:paraId="041F901E" w14:textId="3963D2FB">
      <w:pPr>
        <w:jc w:val="center"/>
        <w:rPr>
          <w:sz w:val="36"/>
          <w:szCs w:val="36"/>
        </w:rPr>
      </w:pPr>
      <w:r w:rsidRPr="2C347048">
        <w:rPr>
          <w:sz w:val="36"/>
          <w:szCs w:val="36"/>
        </w:rPr>
        <w:t xml:space="preserve">Assignment 2 </w:t>
      </w:r>
    </w:p>
    <w:p w:rsidR="1A0165FC" w:rsidP="449D09C4" w:rsidRDefault="1A0165FC" w14:paraId="3D864C67" w14:textId="40E0E922">
      <w:pPr>
        <w:jc w:val="center"/>
        <w:rPr>
          <w:sz w:val="36"/>
          <w:szCs w:val="36"/>
        </w:rPr>
      </w:pPr>
      <w:r w:rsidRPr="2C347048">
        <w:rPr>
          <w:sz w:val="36"/>
          <w:szCs w:val="36"/>
        </w:rPr>
        <w:t xml:space="preserve">Ffion Davies </w:t>
      </w:r>
    </w:p>
    <w:p w:rsidR="1A0165FC" w:rsidP="449D09C4" w:rsidRDefault="1A0165FC" w14:paraId="0E846C0B" w14:textId="6B58A896">
      <w:pPr>
        <w:jc w:val="center"/>
        <w:rPr>
          <w:sz w:val="36"/>
          <w:szCs w:val="36"/>
        </w:rPr>
      </w:pPr>
      <w:r w:rsidRPr="449D09C4">
        <w:rPr>
          <w:sz w:val="36"/>
          <w:szCs w:val="36"/>
        </w:rPr>
        <w:t xml:space="preserve">(2004734) </w:t>
      </w:r>
    </w:p>
    <w:p w:rsidR="449D09C4" w:rsidP="449D09C4" w:rsidRDefault="449D09C4" w14:paraId="058E1129" w14:textId="4AC14229">
      <w:pPr>
        <w:jc w:val="center"/>
        <w:rPr>
          <w:sz w:val="36"/>
          <w:szCs w:val="36"/>
        </w:rPr>
      </w:pPr>
    </w:p>
    <w:p w:rsidR="07ACFDA4" w:rsidP="07ACFDA4" w:rsidRDefault="07ACFDA4" w14:paraId="1BE2C076" w14:textId="32591704">
      <w:pPr>
        <w:jc w:val="center"/>
        <w:rPr>
          <w:sz w:val="36"/>
          <w:szCs w:val="36"/>
        </w:rPr>
      </w:pPr>
    </w:p>
    <w:p w:rsidR="07ACFDA4" w:rsidP="07ACFDA4" w:rsidRDefault="07ACFDA4" w14:paraId="6FBA9CEB" w14:textId="545FDA36">
      <w:pPr>
        <w:jc w:val="center"/>
        <w:rPr>
          <w:sz w:val="36"/>
          <w:szCs w:val="36"/>
        </w:rPr>
      </w:pPr>
    </w:p>
    <w:p w:rsidR="07ACFDA4" w:rsidP="07ACFDA4" w:rsidRDefault="07ACFDA4" w14:paraId="5DA32103" w14:textId="6424E938">
      <w:pPr>
        <w:jc w:val="center"/>
        <w:rPr>
          <w:sz w:val="36"/>
          <w:szCs w:val="36"/>
        </w:rPr>
      </w:pPr>
    </w:p>
    <w:p w:rsidR="002A689D" w:rsidP="449D09C4" w:rsidRDefault="002A689D" w14:paraId="0F077F02" w14:textId="77777777">
      <w:pPr>
        <w:jc w:val="center"/>
        <w:rPr>
          <w:sz w:val="36"/>
          <w:szCs w:val="36"/>
        </w:rPr>
      </w:pPr>
    </w:p>
    <w:p w:rsidR="002A689D" w:rsidP="449D09C4" w:rsidRDefault="002A689D" w14:paraId="76E2EBFC" w14:textId="77777777">
      <w:pPr>
        <w:jc w:val="center"/>
        <w:rPr>
          <w:sz w:val="36"/>
          <w:szCs w:val="36"/>
        </w:rPr>
      </w:pPr>
    </w:p>
    <w:p w:rsidR="002A689D" w:rsidP="449D09C4" w:rsidRDefault="002A689D" w14:paraId="3AE269BD" w14:textId="77777777">
      <w:pPr>
        <w:jc w:val="center"/>
        <w:rPr>
          <w:sz w:val="36"/>
          <w:szCs w:val="36"/>
        </w:rPr>
      </w:pPr>
    </w:p>
    <w:p w:rsidR="002A689D" w:rsidP="449D09C4" w:rsidRDefault="002A689D" w14:paraId="4E53FF47" w14:textId="77777777">
      <w:pPr>
        <w:jc w:val="center"/>
        <w:rPr>
          <w:sz w:val="36"/>
          <w:szCs w:val="36"/>
        </w:rPr>
      </w:pPr>
    </w:p>
    <w:p w:rsidR="002A689D" w:rsidP="449D09C4" w:rsidRDefault="002A689D" w14:paraId="3399F6B7" w14:textId="77777777">
      <w:pPr>
        <w:jc w:val="center"/>
        <w:rPr>
          <w:sz w:val="36"/>
          <w:szCs w:val="36"/>
        </w:rPr>
      </w:pPr>
    </w:p>
    <w:p w:rsidR="002A689D" w:rsidP="449D09C4" w:rsidRDefault="002A689D" w14:paraId="28A7D19B" w14:textId="77777777">
      <w:pPr>
        <w:jc w:val="center"/>
        <w:rPr>
          <w:sz w:val="36"/>
          <w:szCs w:val="36"/>
        </w:rPr>
      </w:pPr>
    </w:p>
    <w:p w:rsidR="002A689D" w:rsidP="449D09C4" w:rsidRDefault="002A689D" w14:paraId="0E75CBAD" w14:textId="77777777">
      <w:pPr>
        <w:jc w:val="center"/>
        <w:rPr>
          <w:sz w:val="36"/>
          <w:szCs w:val="36"/>
        </w:rPr>
      </w:pPr>
    </w:p>
    <w:p w:rsidR="002A689D" w:rsidP="449D09C4" w:rsidRDefault="002A689D" w14:paraId="79794D9D" w14:textId="77777777">
      <w:pPr>
        <w:jc w:val="center"/>
        <w:rPr>
          <w:sz w:val="36"/>
          <w:szCs w:val="36"/>
        </w:rPr>
      </w:pPr>
    </w:p>
    <w:p w:rsidR="002A689D" w:rsidP="449D09C4" w:rsidRDefault="002A689D" w14:paraId="462AA282" w14:textId="77777777">
      <w:pPr>
        <w:jc w:val="center"/>
        <w:rPr>
          <w:sz w:val="36"/>
          <w:szCs w:val="36"/>
        </w:rPr>
      </w:pPr>
    </w:p>
    <w:p w:rsidR="002A689D" w:rsidP="449D09C4" w:rsidRDefault="002A689D" w14:paraId="31D2CD19" w14:textId="77777777">
      <w:pPr>
        <w:jc w:val="center"/>
        <w:rPr>
          <w:sz w:val="36"/>
          <w:szCs w:val="36"/>
        </w:rPr>
      </w:pPr>
    </w:p>
    <w:p w:rsidR="002A689D" w:rsidP="449D09C4" w:rsidRDefault="002A689D" w14:paraId="18EB64B0" w14:textId="77777777">
      <w:pPr>
        <w:jc w:val="center"/>
        <w:rPr>
          <w:sz w:val="36"/>
          <w:szCs w:val="36"/>
        </w:rPr>
      </w:pPr>
    </w:p>
    <w:p w:rsidR="002A689D" w:rsidP="449D09C4" w:rsidRDefault="002A689D" w14:paraId="3A02A7F9" w14:textId="77777777">
      <w:pPr>
        <w:jc w:val="center"/>
        <w:rPr>
          <w:sz w:val="36"/>
          <w:szCs w:val="36"/>
        </w:rPr>
      </w:pPr>
    </w:p>
    <w:p w:rsidR="002A689D" w:rsidP="449D09C4" w:rsidRDefault="002A689D" w14:paraId="0A9CC2E3" w14:textId="77777777">
      <w:pPr>
        <w:jc w:val="center"/>
        <w:rPr>
          <w:sz w:val="36"/>
          <w:szCs w:val="36"/>
        </w:rPr>
      </w:pPr>
    </w:p>
    <w:p w:rsidR="002A689D" w:rsidP="449D09C4" w:rsidRDefault="002A689D" w14:paraId="37E9C480" w14:textId="77777777">
      <w:pPr>
        <w:jc w:val="center"/>
        <w:rPr>
          <w:sz w:val="36"/>
          <w:szCs w:val="36"/>
        </w:rPr>
      </w:pPr>
    </w:p>
    <w:p w:rsidR="37D57D33" w:rsidP="07ACFDA4" w:rsidRDefault="70FF3549" w14:paraId="318AE799" w14:textId="11AEC7D9">
      <w:pPr>
        <w:spacing w:line="360" w:lineRule="auto"/>
        <w:rPr>
          <w:rFonts w:eastAsiaTheme="minorEastAsia"/>
          <w:sz w:val="24"/>
          <w:szCs w:val="24"/>
        </w:rPr>
      </w:pPr>
      <w:r w:rsidRPr="07ACFDA4">
        <w:rPr>
          <w:rFonts w:eastAsiaTheme="minorEastAsia"/>
          <w:sz w:val="24"/>
          <w:szCs w:val="24"/>
        </w:rPr>
        <w:t xml:space="preserve">Every year, Mental health affects 1 in 4 individuals (Mind, </w:t>
      </w:r>
      <w:r w:rsidRPr="07ACFDA4" w:rsidR="7D3DB19A">
        <w:rPr>
          <w:rFonts w:eastAsiaTheme="minorEastAsia"/>
          <w:sz w:val="24"/>
          <w:szCs w:val="24"/>
        </w:rPr>
        <w:t>2017)</w:t>
      </w:r>
      <w:r w:rsidRPr="07ACFDA4">
        <w:rPr>
          <w:rFonts w:eastAsiaTheme="minorEastAsia"/>
          <w:sz w:val="24"/>
          <w:szCs w:val="24"/>
        </w:rPr>
        <w:t xml:space="preserve">. </w:t>
      </w:r>
      <w:r w:rsidRPr="07ACFDA4" w:rsidR="56655A7C">
        <w:rPr>
          <w:rFonts w:eastAsiaTheme="minorEastAsia"/>
          <w:sz w:val="24"/>
          <w:szCs w:val="24"/>
        </w:rPr>
        <w:t xml:space="preserve"> </w:t>
      </w:r>
      <w:r w:rsidRPr="07ACFDA4" w:rsidR="477BFA78">
        <w:rPr>
          <w:rFonts w:eastAsiaTheme="minorEastAsia"/>
          <w:sz w:val="24"/>
          <w:szCs w:val="24"/>
        </w:rPr>
        <w:t xml:space="preserve"> </w:t>
      </w:r>
      <w:r w:rsidRPr="07ACFDA4" w:rsidR="18C5A015">
        <w:rPr>
          <w:rFonts w:eastAsiaTheme="minorEastAsia"/>
          <w:sz w:val="24"/>
          <w:szCs w:val="24"/>
        </w:rPr>
        <w:t>I</w:t>
      </w:r>
      <w:r w:rsidRPr="07ACFDA4" w:rsidR="56655A7C">
        <w:rPr>
          <w:rFonts w:eastAsiaTheme="minorEastAsia"/>
          <w:sz w:val="24"/>
          <w:szCs w:val="24"/>
        </w:rPr>
        <w:t xml:space="preserve">ndividual's mental state </w:t>
      </w:r>
      <w:r w:rsidRPr="07ACFDA4" w:rsidR="26B140E0">
        <w:rPr>
          <w:rFonts w:eastAsiaTheme="minorEastAsia"/>
          <w:sz w:val="24"/>
          <w:szCs w:val="24"/>
        </w:rPr>
        <w:t xml:space="preserve">is affected </w:t>
      </w:r>
      <w:r w:rsidRPr="07ACFDA4" w:rsidR="134B7BB3">
        <w:rPr>
          <w:rFonts w:eastAsiaTheme="minorEastAsia"/>
          <w:sz w:val="24"/>
          <w:szCs w:val="24"/>
        </w:rPr>
        <w:t>and causes implications to their wellbeing</w:t>
      </w:r>
      <w:r w:rsidRPr="07ACFDA4" w:rsidR="101C6ECF">
        <w:rPr>
          <w:rFonts w:eastAsiaTheme="minorEastAsia"/>
          <w:sz w:val="24"/>
          <w:szCs w:val="24"/>
        </w:rPr>
        <w:t xml:space="preserve"> (world health organisation, 2022 and De Cates, </w:t>
      </w:r>
      <w:proofErr w:type="spellStart"/>
      <w:r w:rsidRPr="07ACFDA4" w:rsidR="101C6ECF">
        <w:rPr>
          <w:rFonts w:eastAsiaTheme="minorEastAsia"/>
          <w:sz w:val="24"/>
          <w:szCs w:val="24"/>
        </w:rPr>
        <w:t>Stranges</w:t>
      </w:r>
      <w:proofErr w:type="spellEnd"/>
      <w:r w:rsidRPr="07ACFDA4" w:rsidR="101C6ECF">
        <w:rPr>
          <w:rFonts w:eastAsiaTheme="minorEastAsia"/>
          <w:sz w:val="24"/>
          <w:szCs w:val="24"/>
        </w:rPr>
        <w:t xml:space="preserve">, Blake, and </w:t>
      </w:r>
      <w:proofErr w:type="spellStart"/>
      <w:r w:rsidRPr="07ACFDA4" w:rsidR="101C6ECF">
        <w:rPr>
          <w:rFonts w:eastAsiaTheme="minorEastAsia"/>
          <w:sz w:val="24"/>
          <w:szCs w:val="24"/>
        </w:rPr>
        <w:t>Weich</w:t>
      </w:r>
      <w:proofErr w:type="spellEnd"/>
      <w:r w:rsidRPr="07ACFDA4" w:rsidR="101C6ECF">
        <w:rPr>
          <w:rFonts w:eastAsiaTheme="minorEastAsia"/>
          <w:sz w:val="24"/>
          <w:szCs w:val="24"/>
        </w:rPr>
        <w:t xml:space="preserve">, 2015). </w:t>
      </w:r>
      <w:r w:rsidRPr="07ACFDA4" w:rsidR="7BCF79A5">
        <w:rPr>
          <w:rFonts w:eastAsiaTheme="minorEastAsia"/>
          <w:sz w:val="24"/>
          <w:szCs w:val="24"/>
        </w:rPr>
        <w:t xml:space="preserve"> Mental he</w:t>
      </w:r>
      <w:r w:rsidRPr="07ACFDA4" w:rsidR="69DCA2B7">
        <w:rPr>
          <w:rFonts w:eastAsiaTheme="minorEastAsia"/>
          <w:sz w:val="24"/>
          <w:szCs w:val="24"/>
        </w:rPr>
        <w:t>a</w:t>
      </w:r>
      <w:r w:rsidRPr="07ACFDA4" w:rsidR="7BCF79A5">
        <w:rPr>
          <w:rFonts w:eastAsiaTheme="minorEastAsia"/>
          <w:sz w:val="24"/>
          <w:szCs w:val="24"/>
        </w:rPr>
        <w:t xml:space="preserve">lth </w:t>
      </w:r>
      <w:r w:rsidRPr="07ACFDA4" w:rsidR="4EA085F1">
        <w:rPr>
          <w:rFonts w:eastAsiaTheme="minorEastAsia"/>
          <w:sz w:val="24"/>
          <w:szCs w:val="24"/>
        </w:rPr>
        <w:t>impacts</w:t>
      </w:r>
      <w:r w:rsidRPr="07ACFDA4" w:rsidR="7BCF79A5">
        <w:rPr>
          <w:rFonts w:eastAsiaTheme="minorEastAsia"/>
          <w:sz w:val="24"/>
          <w:szCs w:val="24"/>
        </w:rPr>
        <w:t xml:space="preserve"> individuals emotional</w:t>
      </w:r>
      <w:r w:rsidRPr="07ACFDA4" w:rsidR="69E3D3F2">
        <w:rPr>
          <w:rFonts w:eastAsiaTheme="minorEastAsia"/>
          <w:sz w:val="24"/>
          <w:szCs w:val="24"/>
        </w:rPr>
        <w:t>ly</w:t>
      </w:r>
      <w:r w:rsidRPr="07ACFDA4" w:rsidR="7BCF79A5">
        <w:rPr>
          <w:rFonts w:eastAsiaTheme="minorEastAsia"/>
          <w:sz w:val="24"/>
          <w:szCs w:val="24"/>
        </w:rPr>
        <w:t>, social</w:t>
      </w:r>
      <w:r w:rsidRPr="07ACFDA4" w:rsidR="09143F43">
        <w:rPr>
          <w:rFonts w:eastAsiaTheme="minorEastAsia"/>
          <w:sz w:val="24"/>
          <w:szCs w:val="24"/>
        </w:rPr>
        <w:t>ly</w:t>
      </w:r>
      <w:r w:rsidRPr="07ACFDA4" w:rsidR="7BCF79A5">
        <w:rPr>
          <w:rFonts w:eastAsiaTheme="minorEastAsia"/>
          <w:sz w:val="24"/>
          <w:szCs w:val="24"/>
        </w:rPr>
        <w:t xml:space="preserve"> and </w:t>
      </w:r>
      <w:r w:rsidRPr="07ACFDA4" w:rsidR="6A730D22">
        <w:rPr>
          <w:rFonts w:eastAsiaTheme="minorEastAsia"/>
          <w:sz w:val="24"/>
          <w:szCs w:val="24"/>
        </w:rPr>
        <w:t>psychological</w:t>
      </w:r>
      <w:r w:rsidRPr="07ACFDA4" w:rsidR="2EE589E5">
        <w:rPr>
          <w:rFonts w:eastAsiaTheme="minorEastAsia"/>
          <w:sz w:val="24"/>
          <w:szCs w:val="24"/>
        </w:rPr>
        <w:t>ly</w:t>
      </w:r>
      <w:r w:rsidRPr="07ACFDA4" w:rsidR="7BCF79A5">
        <w:rPr>
          <w:rFonts w:eastAsiaTheme="minorEastAsia"/>
          <w:sz w:val="24"/>
          <w:szCs w:val="24"/>
        </w:rPr>
        <w:t xml:space="preserve"> </w:t>
      </w:r>
      <w:r w:rsidRPr="07ACFDA4" w:rsidR="4A324D32">
        <w:rPr>
          <w:rFonts w:eastAsiaTheme="minorEastAsia"/>
          <w:sz w:val="24"/>
          <w:szCs w:val="24"/>
        </w:rPr>
        <w:t>causing implications</w:t>
      </w:r>
      <w:r w:rsidRPr="07ACFDA4" w:rsidR="37F0F0B8">
        <w:rPr>
          <w:rFonts w:eastAsiaTheme="minorEastAsia"/>
          <w:sz w:val="24"/>
          <w:szCs w:val="24"/>
        </w:rPr>
        <w:t xml:space="preserve"> in term</w:t>
      </w:r>
      <w:r w:rsidRPr="07ACFDA4" w:rsidR="6F32458F">
        <w:rPr>
          <w:rFonts w:eastAsiaTheme="minorEastAsia"/>
          <w:sz w:val="24"/>
          <w:szCs w:val="24"/>
        </w:rPr>
        <w:t>s</w:t>
      </w:r>
      <w:r w:rsidRPr="07ACFDA4" w:rsidR="37F0F0B8">
        <w:rPr>
          <w:rFonts w:eastAsiaTheme="minorEastAsia"/>
          <w:sz w:val="24"/>
          <w:szCs w:val="24"/>
        </w:rPr>
        <w:t xml:space="preserve"> of </w:t>
      </w:r>
      <w:r w:rsidRPr="07ACFDA4" w:rsidR="62705674">
        <w:rPr>
          <w:rFonts w:eastAsiaTheme="minorEastAsia"/>
          <w:sz w:val="24"/>
          <w:szCs w:val="24"/>
        </w:rPr>
        <w:t xml:space="preserve">feelings, thoughts and how situations are acted upon. </w:t>
      </w:r>
      <w:r w:rsidRPr="07ACFDA4" w:rsidR="7F89EF6C">
        <w:rPr>
          <w:rFonts w:eastAsiaTheme="minorEastAsia"/>
          <w:sz w:val="24"/>
          <w:szCs w:val="24"/>
        </w:rPr>
        <w:t>(BBC,2016)</w:t>
      </w:r>
      <w:r w:rsidRPr="07ACFDA4" w:rsidR="774C63FE">
        <w:rPr>
          <w:rFonts w:eastAsiaTheme="minorEastAsia"/>
          <w:sz w:val="24"/>
          <w:szCs w:val="24"/>
        </w:rPr>
        <w:t xml:space="preserve">. </w:t>
      </w:r>
      <w:r w:rsidRPr="07ACFDA4" w:rsidR="4A5080C4">
        <w:rPr>
          <w:rFonts w:eastAsiaTheme="minorEastAsia"/>
          <w:sz w:val="24"/>
          <w:szCs w:val="24"/>
        </w:rPr>
        <w:t>D</w:t>
      </w:r>
      <w:r w:rsidRPr="07ACFDA4" w:rsidR="67016067">
        <w:rPr>
          <w:rFonts w:eastAsiaTheme="minorEastAsia"/>
          <w:sz w:val="24"/>
          <w:szCs w:val="24"/>
        </w:rPr>
        <w:t xml:space="preserve">e Cates, </w:t>
      </w:r>
      <w:proofErr w:type="spellStart"/>
      <w:r w:rsidRPr="07ACFDA4" w:rsidR="67016067">
        <w:rPr>
          <w:rFonts w:eastAsiaTheme="minorEastAsia"/>
          <w:sz w:val="24"/>
          <w:szCs w:val="24"/>
        </w:rPr>
        <w:t>Stranges</w:t>
      </w:r>
      <w:proofErr w:type="spellEnd"/>
      <w:r w:rsidRPr="07ACFDA4" w:rsidR="67016067">
        <w:rPr>
          <w:rFonts w:eastAsiaTheme="minorEastAsia"/>
          <w:sz w:val="24"/>
          <w:szCs w:val="24"/>
        </w:rPr>
        <w:t xml:space="preserve">, Blake, and </w:t>
      </w:r>
      <w:proofErr w:type="spellStart"/>
      <w:r w:rsidRPr="07ACFDA4" w:rsidR="67016067">
        <w:rPr>
          <w:rFonts w:eastAsiaTheme="minorEastAsia"/>
          <w:sz w:val="24"/>
          <w:szCs w:val="24"/>
        </w:rPr>
        <w:t>Weich</w:t>
      </w:r>
      <w:proofErr w:type="spellEnd"/>
      <w:r w:rsidRPr="07ACFDA4" w:rsidR="3E5FE5CD">
        <w:rPr>
          <w:rFonts w:eastAsiaTheme="minorEastAsia"/>
          <w:sz w:val="24"/>
          <w:szCs w:val="24"/>
        </w:rPr>
        <w:t xml:space="preserve"> </w:t>
      </w:r>
      <w:r w:rsidRPr="07ACFDA4" w:rsidR="67016067">
        <w:rPr>
          <w:rFonts w:eastAsiaTheme="minorEastAsia"/>
          <w:sz w:val="24"/>
          <w:szCs w:val="24"/>
        </w:rPr>
        <w:t xml:space="preserve"> </w:t>
      </w:r>
      <w:r w:rsidRPr="07ACFDA4" w:rsidR="7C22CC45">
        <w:rPr>
          <w:rFonts w:eastAsiaTheme="minorEastAsia"/>
          <w:sz w:val="24"/>
          <w:szCs w:val="24"/>
        </w:rPr>
        <w:t>(</w:t>
      </w:r>
      <w:r w:rsidRPr="07ACFDA4" w:rsidR="67016067">
        <w:rPr>
          <w:rFonts w:eastAsiaTheme="minorEastAsia"/>
          <w:sz w:val="24"/>
          <w:szCs w:val="24"/>
        </w:rPr>
        <w:t>2015)</w:t>
      </w:r>
      <w:r w:rsidRPr="07ACFDA4" w:rsidR="262C3F2B">
        <w:rPr>
          <w:rFonts w:eastAsiaTheme="minorEastAsia"/>
          <w:sz w:val="24"/>
          <w:szCs w:val="24"/>
        </w:rPr>
        <w:t xml:space="preserve"> highlight how mental health distinguishes happiness from an individual leaving dissatisfaction in life. </w:t>
      </w:r>
    </w:p>
    <w:p w:rsidR="37D57D33" w:rsidP="07ACFDA4" w:rsidRDefault="62F5D1BD" w14:paraId="42AB3B76" w14:textId="0D9A783D">
      <w:pPr>
        <w:spacing w:line="360" w:lineRule="auto"/>
        <w:rPr>
          <w:rFonts w:eastAsiaTheme="minorEastAsia"/>
          <w:sz w:val="24"/>
          <w:szCs w:val="24"/>
        </w:rPr>
      </w:pPr>
      <w:r w:rsidRPr="07ACFDA4">
        <w:rPr>
          <w:rFonts w:eastAsiaTheme="minorEastAsia"/>
          <w:sz w:val="24"/>
          <w:szCs w:val="24"/>
        </w:rPr>
        <w:t>T</w:t>
      </w:r>
      <w:r w:rsidRPr="07ACFDA4" w:rsidR="431F783D">
        <w:rPr>
          <w:rFonts w:eastAsiaTheme="minorEastAsia"/>
          <w:sz w:val="24"/>
          <w:szCs w:val="24"/>
        </w:rPr>
        <w:t xml:space="preserve">here are several forms of disorders which can affect an individual. Bipolar disorder, anger, anxiety, phobias, eating disorders, </w:t>
      </w:r>
      <w:r w:rsidRPr="07ACFDA4" w:rsidR="01D6087E">
        <w:rPr>
          <w:rFonts w:eastAsiaTheme="minorEastAsia"/>
          <w:sz w:val="24"/>
          <w:szCs w:val="24"/>
        </w:rPr>
        <w:t>stress,</w:t>
      </w:r>
      <w:r w:rsidRPr="07ACFDA4" w:rsidR="431F783D">
        <w:rPr>
          <w:rFonts w:eastAsiaTheme="minorEastAsia"/>
          <w:sz w:val="24"/>
          <w:szCs w:val="24"/>
        </w:rPr>
        <w:t xml:space="preserve"> trauma and schizophrenia are all examples of mental disorders (Mind, 2023).</w:t>
      </w:r>
      <w:r w:rsidRPr="07ACFDA4" w:rsidR="5C0C81C7">
        <w:rPr>
          <w:rFonts w:eastAsiaTheme="minorEastAsia"/>
          <w:sz w:val="24"/>
          <w:szCs w:val="24"/>
        </w:rPr>
        <w:t xml:space="preserve"> </w:t>
      </w:r>
      <w:r w:rsidRPr="07ACFDA4" w:rsidR="5792E49E">
        <w:rPr>
          <w:rFonts w:eastAsiaTheme="minorEastAsia"/>
          <w:sz w:val="24"/>
          <w:szCs w:val="24"/>
        </w:rPr>
        <w:t xml:space="preserve">Anxiety </w:t>
      </w:r>
      <w:r w:rsidRPr="07ACFDA4" w:rsidR="461668C1">
        <w:rPr>
          <w:rFonts w:eastAsiaTheme="minorEastAsia"/>
          <w:sz w:val="24"/>
          <w:szCs w:val="24"/>
        </w:rPr>
        <w:t xml:space="preserve">is a </w:t>
      </w:r>
      <w:r w:rsidRPr="07ACFDA4" w:rsidR="529F940D">
        <w:rPr>
          <w:rFonts w:eastAsiaTheme="minorEastAsia"/>
          <w:sz w:val="24"/>
          <w:szCs w:val="24"/>
        </w:rPr>
        <w:t xml:space="preserve">mental disorder </w:t>
      </w:r>
      <w:r w:rsidRPr="07ACFDA4" w:rsidR="461668C1">
        <w:rPr>
          <w:rFonts w:eastAsiaTheme="minorEastAsia"/>
          <w:sz w:val="24"/>
          <w:szCs w:val="24"/>
        </w:rPr>
        <w:t>which ev</w:t>
      </w:r>
      <w:r w:rsidRPr="07ACFDA4" w:rsidR="65925247">
        <w:rPr>
          <w:rFonts w:eastAsiaTheme="minorEastAsia"/>
          <w:sz w:val="24"/>
          <w:szCs w:val="24"/>
        </w:rPr>
        <w:t>e</w:t>
      </w:r>
      <w:r w:rsidRPr="07ACFDA4" w:rsidR="461668C1">
        <w:rPr>
          <w:rFonts w:eastAsiaTheme="minorEastAsia"/>
          <w:sz w:val="24"/>
          <w:szCs w:val="24"/>
        </w:rPr>
        <w:t>ry individual experiences</w:t>
      </w:r>
      <w:r w:rsidRPr="07ACFDA4" w:rsidR="789B40C2">
        <w:rPr>
          <w:rFonts w:eastAsiaTheme="minorEastAsia"/>
          <w:sz w:val="24"/>
          <w:szCs w:val="24"/>
        </w:rPr>
        <w:t xml:space="preserve"> (Mind,2021)</w:t>
      </w:r>
      <w:r w:rsidRPr="07ACFDA4" w:rsidR="7657BD5B">
        <w:rPr>
          <w:rFonts w:eastAsiaTheme="minorEastAsia"/>
          <w:sz w:val="24"/>
          <w:szCs w:val="24"/>
        </w:rPr>
        <w:t xml:space="preserve"> F</w:t>
      </w:r>
      <w:r w:rsidRPr="07ACFDA4" w:rsidR="461668C1">
        <w:rPr>
          <w:rFonts w:eastAsiaTheme="minorEastAsia"/>
          <w:sz w:val="24"/>
          <w:szCs w:val="24"/>
        </w:rPr>
        <w:t xml:space="preserve">eeling uneased, threatened or overwhelmed can </w:t>
      </w:r>
      <w:r w:rsidRPr="07ACFDA4" w:rsidR="0B97FC75">
        <w:rPr>
          <w:rFonts w:eastAsiaTheme="minorEastAsia"/>
          <w:sz w:val="24"/>
          <w:szCs w:val="24"/>
        </w:rPr>
        <w:t xml:space="preserve">lead </w:t>
      </w:r>
      <w:r w:rsidRPr="07ACFDA4" w:rsidR="6B75775D">
        <w:rPr>
          <w:rFonts w:eastAsiaTheme="minorEastAsia"/>
          <w:sz w:val="24"/>
          <w:szCs w:val="24"/>
        </w:rPr>
        <w:t xml:space="preserve">an individual to behave differently, affecting their mental and physical health </w:t>
      </w:r>
      <w:r w:rsidRPr="07ACFDA4" w:rsidR="3815B674">
        <w:rPr>
          <w:rFonts w:eastAsiaTheme="minorEastAsia"/>
          <w:sz w:val="24"/>
          <w:szCs w:val="24"/>
        </w:rPr>
        <w:t>(Better Health Every Mind matter, 2023)</w:t>
      </w:r>
      <w:r w:rsidRPr="07ACFDA4" w:rsidR="2946B4C0">
        <w:rPr>
          <w:rFonts w:eastAsiaTheme="minorEastAsia"/>
          <w:sz w:val="24"/>
          <w:szCs w:val="24"/>
        </w:rPr>
        <w:t>.</w:t>
      </w:r>
      <w:r w:rsidRPr="07ACFDA4" w:rsidR="477CA637">
        <w:rPr>
          <w:rFonts w:eastAsiaTheme="minorEastAsia"/>
          <w:sz w:val="24"/>
          <w:szCs w:val="24"/>
        </w:rPr>
        <w:t xml:space="preserve"> Mind (2021) also highlight that being bullied, having money problems and significant changes to an individual's life such as coronavirus can cause anxiety.</w:t>
      </w:r>
    </w:p>
    <w:p w:rsidR="37D57D33" w:rsidP="07ACFDA4" w:rsidRDefault="6DF66182" w14:paraId="5376F974" w14:textId="601BE946">
      <w:pPr>
        <w:spacing w:line="360" w:lineRule="auto"/>
        <w:rPr>
          <w:rFonts w:eastAsiaTheme="minorEastAsia"/>
          <w:sz w:val="24"/>
          <w:szCs w:val="24"/>
        </w:rPr>
      </w:pPr>
      <w:r w:rsidRPr="07ACFDA4">
        <w:rPr>
          <w:rFonts w:eastAsiaTheme="minorEastAsia"/>
          <w:sz w:val="24"/>
          <w:szCs w:val="24"/>
        </w:rPr>
        <w:t>Harrison, Weber, Jakob, et al</w:t>
      </w:r>
      <w:r w:rsidRPr="07ACFDA4" w:rsidR="520D0543">
        <w:rPr>
          <w:rFonts w:eastAsiaTheme="minorEastAsia"/>
          <w:sz w:val="24"/>
          <w:szCs w:val="24"/>
        </w:rPr>
        <w:t xml:space="preserve"> </w:t>
      </w:r>
      <w:r w:rsidRPr="07ACFDA4">
        <w:rPr>
          <w:rFonts w:eastAsiaTheme="minorEastAsia"/>
          <w:sz w:val="24"/>
          <w:szCs w:val="24"/>
        </w:rPr>
        <w:t xml:space="preserve">(2021) highlight </w:t>
      </w:r>
      <w:r w:rsidRPr="07ACFDA4" w:rsidR="2867C4F0">
        <w:rPr>
          <w:rFonts w:eastAsiaTheme="minorEastAsia"/>
          <w:sz w:val="24"/>
          <w:szCs w:val="24"/>
        </w:rPr>
        <w:t xml:space="preserve">an insight </w:t>
      </w:r>
      <w:r w:rsidRPr="07ACFDA4" w:rsidR="24FE1564">
        <w:rPr>
          <w:rFonts w:eastAsiaTheme="minorEastAsia"/>
          <w:sz w:val="24"/>
          <w:szCs w:val="24"/>
        </w:rPr>
        <w:t>into international classification of disease</w:t>
      </w:r>
      <w:r w:rsidRPr="07ACFDA4" w:rsidR="59CC685A">
        <w:rPr>
          <w:rFonts w:eastAsiaTheme="minorEastAsia"/>
          <w:sz w:val="24"/>
          <w:szCs w:val="24"/>
        </w:rPr>
        <w:t xml:space="preserve">, showing </w:t>
      </w:r>
      <w:r w:rsidRPr="07ACFDA4" w:rsidR="43783DA8">
        <w:rPr>
          <w:rFonts w:eastAsiaTheme="minorEastAsia"/>
          <w:sz w:val="24"/>
          <w:szCs w:val="24"/>
        </w:rPr>
        <w:t xml:space="preserve">that </w:t>
      </w:r>
      <w:r w:rsidRPr="07ACFDA4" w:rsidR="15485FDD">
        <w:rPr>
          <w:rFonts w:eastAsiaTheme="minorEastAsia"/>
          <w:sz w:val="24"/>
          <w:szCs w:val="24"/>
        </w:rPr>
        <w:t>statistics</w:t>
      </w:r>
      <w:r w:rsidRPr="07ACFDA4" w:rsidR="45785FB0">
        <w:rPr>
          <w:rFonts w:eastAsiaTheme="minorEastAsia"/>
          <w:sz w:val="24"/>
          <w:szCs w:val="24"/>
        </w:rPr>
        <w:t xml:space="preserve"> help identify</w:t>
      </w:r>
      <w:r w:rsidRPr="07ACFDA4" w:rsidR="59CC685A">
        <w:rPr>
          <w:rFonts w:eastAsiaTheme="minorEastAsia"/>
          <w:sz w:val="24"/>
          <w:szCs w:val="24"/>
        </w:rPr>
        <w:t xml:space="preserve"> mortality and morbidity</w:t>
      </w:r>
      <w:r w:rsidRPr="07ACFDA4" w:rsidR="4E09FB37">
        <w:rPr>
          <w:rFonts w:eastAsiaTheme="minorEastAsia"/>
          <w:sz w:val="24"/>
          <w:szCs w:val="24"/>
        </w:rPr>
        <w:t xml:space="preserve"> rates</w:t>
      </w:r>
      <w:r w:rsidRPr="07ACFDA4" w:rsidR="59CC685A">
        <w:rPr>
          <w:rFonts w:eastAsiaTheme="minorEastAsia"/>
          <w:sz w:val="24"/>
          <w:szCs w:val="24"/>
        </w:rPr>
        <w:t>.</w:t>
      </w:r>
      <w:r w:rsidRPr="07ACFDA4" w:rsidR="171B802F">
        <w:rPr>
          <w:rFonts w:eastAsiaTheme="minorEastAsia"/>
          <w:sz w:val="24"/>
          <w:szCs w:val="24"/>
        </w:rPr>
        <w:t xml:space="preserve"> World Health Organisation (2019) identify international classification of diseases (ICD) as a system which reports, records, </w:t>
      </w:r>
      <w:r w:rsidRPr="07ACFDA4" w:rsidR="198F030F">
        <w:rPr>
          <w:rFonts w:eastAsiaTheme="minorEastAsia"/>
          <w:sz w:val="24"/>
          <w:szCs w:val="24"/>
        </w:rPr>
        <w:t>analyses and</w:t>
      </w:r>
      <w:r w:rsidRPr="07ACFDA4" w:rsidR="171B802F">
        <w:rPr>
          <w:rFonts w:eastAsiaTheme="minorEastAsia"/>
          <w:sz w:val="24"/>
          <w:szCs w:val="24"/>
        </w:rPr>
        <w:t xml:space="preserve"> compares data based on mortality and morbidity. </w:t>
      </w:r>
      <w:r w:rsidRPr="07ACFDA4" w:rsidR="0E8EDED5">
        <w:rPr>
          <w:rFonts w:eastAsiaTheme="minorEastAsia"/>
          <w:sz w:val="24"/>
          <w:szCs w:val="24"/>
        </w:rPr>
        <w:t xml:space="preserve">Harrison, Weber, Jakob, et al (2021) also </w:t>
      </w:r>
      <w:r w:rsidRPr="07ACFDA4" w:rsidR="7DB3C22D">
        <w:rPr>
          <w:rFonts w:eastAsiaTheme="minorEastAsia"/>
          <w:sz w:val="24"/>
          <w:szCs w:val="24"/>
        </w:rPr>
        <w:t>state</w:t>
      </w:r>
      <w:r w:rsidRPr="07ACFDA4" w:rsidR="0E8EDED5">
        <w:rPr>
          <w:rFonts w:eastAsiaTheme="minorEastAsia"/>
          <w:sz w:val="24"/>
          <w:szCs w:val="24"/>
        </w:rPr>
        <w:t xml:space="preserve"> </w:t>
      </w:r>
      <w:r w:rsidRPr="07ACFDA4" w:rsidR="5F18F67D">
        <w:rPr>
          <w:rFonts w:eastAsiaTheme="minorEastAsia"/>
          <w:sz w:val="24"/>
          <w:szCs w:val="24"/>
        </w:rPr>
        <w:t>that clinical modification</w:t>
      </w:r>
      <w:r w:rsidRPr="07ACFDA4" w:rsidR="5A8BE97A">
        <w:rPr>
          <w:rFonts w:eastAsiaTheme="minorEastAsia"/>
          <w:sz w:val="24"/>
          <w:szCs w:val="24"/>
        </w:rPr>
        <w:t xml:space="preserve">s </w:t>
      </w:r>
      <w:r w:rsidRPr="07ACFDA4" w:rsidR="5F18F67D">
        <w:rPr>
          <w:rFonts w:eastAsiaTheme="minorEastAsia"/>
          <w:sz w:val="24"/>
          <w:szCs w:val="24"/>
        </w:rPr>
        <w:t>are the</w:t>
      </w:r>
      <w:r w:rsidRPr="07ACFDA4" w:rsidR="5F5AA4D9">
        <w:rPr>
          <w:rFonts w:eastAsiaTheme="minorEastAsia"/>
          <w:sz w:val="24"/>
          <w:szCs w:val="24"/>
        </w:rPr>
        <w:t xml:space="preserve"> main</w:t>
      </w:r>
      <w:r w:rsidRPr="07ACFDA4" w:rsidR="5F18F67D">
        <w:rPr>
          <w:rFonts w:eastAsiaTheme="minorEastAsia"/>
          <w:sz w:val="24"/>
          <w:szCs w:val="24"/>
        </w:rPr>
        <w:t xml:space="preserve"> base of identifying diseases</w:t>
      </w:r>
      <w:r w:rsidRPr="07ACFDA4" w:rsidR="5E4481EA">
        <w:rPr>
          <w:rFonts w:eastAsiaTheme="minorEastAsia"/>
          <w:sz w:val="24"/>
          <w:szCs w:val="24"/>
        </w:rPr>
        <w:t>, allowing crucial data to underlie research</w:t>
      </w:r>
      <w:r w:rsidRPr="07ACFDA4" w:rsidR="7306B48A">
        <w:rPr>
          <w:rFonts w:eastAsiaTheme="minorEastAsia"/>
          <w:sz w:val="24"/>
          <w:szCs w:val="24"/>
        </w:rPr>
        <w:t xml:space="preserve"> and </w:t>
      </w:r>
      <w:r w:rsidRPr="07ACFDA4" w:rsidR="214FBB4D">
        <w:rPr>
          <w:rFonts w:eastAsiaTheme="minorEastAsia"/>
          <w:sz w:val="24"/>
          <w:szCs w:val="24"/>
        </w:rPr>
        <w:t>administration</w:t>
      </w:r>
      <w:r w:rsidRPr="07ACFDA4" w:rsidR="43BB6F22">
        <w:rPr>
          <w:rFonts w:eastAsiaTheme="minorEastAsia"/>
          <w:sz w:val="24"/>
          <w:szCs w:val="24"/>
        </w:rPr>
        <w:t xml:space="preserve">. The </w:t>
      </w:r>
      <w:r w:rsidRPr="07ACFDA4" w:rsidR="502C0375">
        <w:rPr>
          <w:rFonts w:eastAsiaTheme="minorEastAsia"/>
          <w:sz w:val="24"/>
          <w:szCs w:val="24"/>
        </w:rPr>
        <w:t>international</w:t>
      </w:r>
      <w:r w:rsidRPr="07ACFDA4" w:rsidR="43BB6F22">
        <w:rPr>
          <w:rFonts w:eastAsiaTheme="minorEastAsia"/>
          <w:sz w:val="24"/>
          <w:szCs w:val="24"/>
        </w:rPr>
        <w:t xml:space="preserve"> classification of disease has been updated and adopted by the 7</w:t>
      </w:r>
      <w:r w:rsidRPr="07ACFDA4" w:rsidR="0E466651">
        <w:rPr>
          <w:rFonts w:eastAsiaTheme="minorEastAsia"/>
          <w:sz w:val="24"/>
          <w:szCs w:val="24"/>
        </w:rPr>
        <w:t xml:space="preserve">2nd world health </w:t>
      </w:r>
      <w:r w:rsidRPr="07ACFDA4" w:rsidR="1FC2F7DE">
        <w:rPr>
          <w:rFonts w:eastAsiaTheme="minorEastAsia"/>
          <w:sz w:val="24"/>
          <w:szCs w:val="24"/>
        </w:rPr>
        <w:t>assembly,</w:t>
      </w:r>
      <w:r w:rsidRPr="07ACFDA4" w:rsidR="1249BE19">
        <w:rPr>
          <w:rFonts w:eastAsiaTheme="minorEastAsia"/>
          <w:sz w:val="24"/>
          <w:szCs w:val="24"/>
        </w:rPr>
        <w:t xml:space="preserve"> making it more accom</w:t>
      </w:r>
      <w:r w:rsidRPr="07ACFDA4" w:rsidR="088A1D30">
        <w:rPr>
          <w:rFonts w:eastAsiaTheme="minorEastAsia"/>
          <w:sz w:val="24"/>
          <w:szCs w:val="24"/>
        </w:rPr>
        <w:t xml:space="preserve">plishing and less constraining in terms of digital </w:t>
      </w:r>
      <w:r w:rsidRPr="07ACFDA4" w:rsidR="17443FE5">
        <w:rPr>
          <w:rFonts w:eastAsiaTheme="minorEastAsia"/>
          <w:sz w:val="24"/>
          <w:szCs w:val="24"/>
        </w:rPr>
        <w:t>technology and language barriers</w:t>
      </w:r>
      <w:r w:rsidRPr="07ACFDA4" w:rsidR="2381ECFB">
        <w:rPr>
          <w:rFonts w:eastAsiaTheme="minorEastAsia"/>
          <w:sz w:val="24"/>
          <w:szCs w:val="24"/>
        </w:rPr>
        <w:t xml:space="preserve"> (Harrison, Weber, Jakob, et al, 2021). </w:t>
      </w:r>
      <w:r w:rsidRPr="07ACFDA4" w:rsidR="71D7CC5F">
        <w:rPr>
          <w:rFonts w:eastAsiaTheme="minorEastAsia"/>
          <w:sz w:val="24"/>
          <w:szCs w:val="24"/>
        </w:rPr>
        <w:t xml:space="preserve">In relation to anxiety, </w:t>
      </w:r>
      <w:r w:rsidRPr="07ACFDA4" w:rsidR="388DCC89">
        <w:rPr>
          <w:rFonts w:eastAsiaTheme="minorEastAsia"/>
          <w:sz w:val="24"/>
          <w:szCs w:val="24"/>
        </w:rPr>
        <w:t>World Health Organisation (2018)</w:t>
      </w:r>
      <w:r w:rsidRPr="07ACFDA4" w:rsidR="3E9A50BD">
        <w:rPr>
          <w:rFonts w:eastAsiaTheme="minorEastAsia"/>
          <w:sz w:val="24"/>
          <w:szCs w:val="24"/>
        </w:rPr>
        <w:t xml:space="preserve"> highlight that </w:t>
      </w:r>
      <w:r w:rsidRPr="07ACFDA4" w:rsidR="4C7B795A">
        <w:rPr>
          <w:rFonts w:eastAsiaTheme="minorEastAsia"/>
          <w:sz w:val="24"/>
          <w:szCs w:val="24"/>
        </w:rPr>
        <w:t>anxiet</w:t>
      </w:r>
      <w:r w:rsidRPr="07ACFDA4" w:rsidR="371C8F1B">
        <w:rPr>
          <w:rFonts w:eastAsiaTheme="minorEastAsia"/>
          <w:sz w:val="24"/>
          <w:szCs w:val="24"/>
        </w:rPr>
        <w:t>y can be des</w:t>
      </w:r>
      <w:r w:rsidRPr="07ACFDA4" w:rsidR="3929A1B4">
        <w:rPr>
          <w:rFonts w:eastAsiaTheme="minorEastAsia"/>
          <w:sz w:val="24"/>
          <w:szCs w:val="24"/>
        </w:rPr>
        <w:t xml:space="preserve">cribed as behavioural disturbances which can lead </w:t>
      </w:r>
      <w:r w:rsidRPr="07ACFDA4" w:rsidR="380D4935">
        <w:rPr>
          <w:rFonts w:eastAsiaTheme="minorEastAsia"/>
          <w:sz w:val="24"/>
          <w:szCs w:val="24"/>
        </w:rPr>
        <w:t xml:space="preserve">to distress and impairment in areas of educational, family, occupational and personal lives.  </w:t>
      </w:r>
      <w:r w:rsidRPr="07ACFDA4" w:rsidR="0956027C">
        <w:rPr>
          <w:rFonts w:eastAsiaTheme="minorEastAsia"/>
          <w:sz w:val="24"/>
          <w:szCs w:val="24"/>
        </w:rPr>
        <w:t>World Health Organisation (2018</w:t>
      </w:r>
      <w:r w:rsidRPr="07ACFDA4" w:rsidR="78437B80">
        <w:rPr>
          <w:rFonts w:eastAsiaTheme="minorEastAsia"/>
          <w:sz w:val="24"/>
          <w:szCs w:val="24"/>
        </w:rPr>
        <w:t>) addresses</w:t>
      </w:r>
      <w:r w:rsidRPr="07ACFDA4" w:rsidR="3E999B77">
        <w:rPr>
          <w:rFonts w:eastAsiaTheme="minorEastAsia"/>
          <w:sz w:val="24"/>
          <w:szCs w:val="24"/>
        </w:rPr>
        <w:t xml:space="preserve"> anxiety as </w:t>
      </w:r>
      <w:r w:rsidRPr="07ACFDA4" w:rsidR="1961D069">
        <w:rPr>
          <w:rFonts w:eastAsiaTheme="minorEastAsia"/>
          <w:sz w:val="24"/>
          <w:szCs w:val="24"/>
        </w:rPr>
        <w:t xml:space="preserve">a situation which </w:t>
      </w:r>
      <w:r w:rsidRPr="07ACFDA4" w:rsidR="225663EB">
        <w:rPr>
          <w:rFonts w:eastAsiaTheme="minorEastAsia"/>
          <w:sz w:val="24"/>
          <w:szCs w:val="24"/>
        </w:rPr>
        <w:t xml:space="preserve">can be </w:t>
      </w:r>
      <w:r w:rsidRPr="07ACFDA4" w:rsidR="62B40182">
        <w:rPr>
          <w:rFonts w:eastAsiaTheme="minorEastAsia"/>
          <w:sz w:val="24"/>
          <w:szCs w:val="24"/>
        </w:rPr>
        <w:t>triggered</w:t>
      </w:r>
      <w:r w:rsidRPr="07ACFDA4" w:rsidR="4DAD71E0">
        <w:rPr>
          <w:rFonts w:eastAsiaTheme="minorEastAsia"/>
          <w:sz w:val="24"/>
          <w:szCs w:val="24"/>
        </w:rPr>
        <w:t xml:space="preserve"> by past or future </w:t>
      </w:r>
      <w:r w:rsidRPr="07ACFDA4" w:rsidR="7DA7188C">
        <w:rPr>
          <w:rFonts w:eastAsiaTheme="minorEastAsia"/>
          <w:sz w:val="24"/>
          <w:szCs w:val="24"/>
        </w:rPr>
        <w:t>events</w:t>
      </w:r>
      <w:r w:rsidRPr="07ACFDA4" w:rsidR="33CC0D46">
        <w:rPr>
          <w:rFonts w:eastAsiaTheme="minorEastAsia"/>
          <w:sz w:val="24"/>
          <w:szCs w:val="24"/>
        </w:rPr>
        <w:t>,</w:t>
      </w:r>
      <w:r w:rsidRPr="07ACFDA4" w:rsidR="7DA7188C">
        <w:rPr>
          <w:rFonts w:eastAsiaTheme="minorEastAsia"/>
          <w:sz w:val="24"/>
          <w:szCs w:val="24"/>
        </w:rPr>
        <w:t xml:space="preserve"> leaving</w:t>
      </w:r>
      <w:r w:rsidRPr="07ACFDA4" w:rsidR="44F10198">
        <w:rPr>
          <w:rFonts w:eastAsiaTheme="minorEastAsia"/>
          <w:sz w:val="24"/>
          <w:szCs w:val="24"/>
        </w:rPr>
        <w:t xml:space="preserve"> an individual to feel </w:t>
      </w:r>
      <w:r w:rsidRPr="07ACFDA4" w:rsidR="3E03E18F">
        <w:rPr>
          <w:rFonts w:eastAsiaTheme="minorEastAsia"/>
          <w:sz w:val="24"/>
          <w:szCs w:val="24"/>
        </w:rPr>
        <w:t xml:space="preserve">imminent </w:t>
      </w:r>
      <w:r w:rsidRPr="07ACFDA4" w:rsidR="378789EC">
        <w:rPr>
          <w:rFonts w:eastAsiaTheme="minorEastAsia"/>
          <w:sz w:val="24"/>
          <w:szCs w:val="24"/>
        </w:rPr>
        <w:t>and apprehensive</w:t>
      </w:r>
      <w:r w:rsidRPr="07ACFDA4" w:rsidR="54EBD1DF">
        <w:rPr>
          <w:rFonts w:eastAsiaTheme="minorEastAsia"/>
          <w:sz w:val="24"/>
          <w:szCs w:val="24"/>
        </w:rPr>
        <w:t xml:space="preserve"> about something</w:t>
      </w:r>
      <w:r w:rsidRPr="07ACFDA4" w:rsidR="378789EC">
        <w:rPr>
          <w:rFonts w:eastAsiaTheme="minorEastAsia"/>
          <w:sz w:val="24"/>
          <w:szCs w:val="24"/>
        </w:rPr>
        <w:t xml:space="preserve">. </w:t>
      </w:r>
      <w:r w:rsidRPr="07ACFDA4" w:rsidR="06795BCA">
        <w:rPr>
          <w:rFonts w:eastAsiaTheme="minorEastAsia"/>
          <w:sz w:val="24"/>
          <w:szCs w:val="24"/>
        </w:rPr>
        <w:t>The</w:t>
      </w:r>
      <w:r w:rsidRPr="07ACFDA4" w:rsidR="44F10198">
        <w:rPr>
          <w:rFonts w:eastAsiaTheme="minorEastAsia"/>
          <w:sz w:val="24"/>
          <w:szCs w:val="24"/>
        </w:rPr>
        <w:t xml:space="preserve"> </w:t>
      </w:r>
      <w:r w:rsidRPr="07ACFDA4" w:rsidR="1E0F5748">
        <w:rPr>
          <w:rFonts w:eastAsiaTheme="minorEastAsia"/>
          <w:sz w:val="24"/>
          <w:szCs w:val="24"/>
        </w:rPr>
        <w:t>World Health Organisation (2018)</w:t>
      </w:r>
      <w:r w:rsidRPr="07ACFDA4" w:rsidR="16FD1882">
        <w:rPr>
          <w:rFonts w:eastAsiaTheme="minorEastAsia"/>
          <w:sz w:val="24"/>
          <w:szCs w:val="24"/>
        </w:rPr>
        <w:t xml:space="preserve"> </w:t>
      </w:r>
      <w:r w:rsidRPr="07ACFDA4" w:rsidR="2D537A8A">
        <w:rPr>
          <w:rFonts w:eastAsiaTheme="minorEastAsia"/>
          <w:sz w:val="24"/>
          <w:szCs w:val="24"/>
        </w:rPr>
        <w:t>a</w:t>
      </w:r>
      <w:r w:rsidRPr="07ACFDA4" w:rsidR="786EC2D2">
        <w:rPr>
          <w:rFonts w:eastAsiaTheme="minorEastAsia"/>
          <w:sz w:val="24"/>
          <w:szCs w:val="24"/>
        </w:rPr>
        <w:t>lso</w:t>
      </w:r>
      <w:r w:rsidRPr="07ACFDA4" w:rsidR="16FD1882">
        <w:rPr>
          <w:rFonts w:eastAsiaTheme="minorEastAsia"/>
          <w:sz w:val="24"/>
          <w:szCs w:val="24"/>
        </w:rPr>
        <w:t xml:space="preserve"> highlight that </w:t>
      </w:r>
      <w:r w:rsidRPr="07ACFDA4" w:rsidR="16C5FB27">
        <w:rPr>
          <w:rFonts w:eastAsiaTheme="minorEastAsia"/>
          <w:sz w:val="24"/>
          <w:szCs w:val="24"/>
        </w:rPr>
        <w:t>anxiety disorders</w:t>
      </w:r>
      <w:r w:rsidRPr="07ACFDA4" w:rsidR="658B459D">
        <w:rPr>
          <w:rFonts w:eastAsiaTheme="minorEastAsia"/>
          <w:sz w:val="24"/>
          <w:szCs w:val="24"/>
        </w:rPr>
        <w:t xml:space="preserve"> include panic disorder, </w:t>
      </w:r>
      <w:r w:rsidRPr="07ACFDA4" w:rsidR="7750A2C1">
        <w:rPr>
          <w:rFonts w:eastAsiaTheme="minorEastAsia"/>
          <w:sz w:val="24"/>
          <w:szCs w:val="24"/>
        </w:rPr>
        <w:t>separation</w:t>
      </w:r>
      <w:r w:rsidRPr="07ACFDA4" w:rsidR="658B459D">
        <w:rPr>
          <w:rFonts w:eastAsiaTheme="minorEastAsia"/>
          <w:sz w:val="24"/>
          <w:szCs w:val="24"/>
        </w:rPr>
        <w:t xml:space="preserve"> anxiety disorder, social anxiety disor</w:t>
      </w:r>
      <w:r w:rsidRPr="07ACFDA4" w:rsidR="5FAFFB31">
        <w:rPr>
          <w:rFonts w:eastAsiaTheme="minorEastAsia"/>
          <w:sz w:val="24"/>
          <w:szCs w:val="24"/>
        </w:rPr>
        <w:t xml:space="preserve">der and agoraphobia. </w:t>
      </w:r>
      <w:r w:rsidRPr="07ACFDA4" w:rsidR="324A0D65">
        <w:rPr>
          <w:rFonts w:eastAsiaTheme="minorEastAsia"/>
          <w:sz w:val="24"/>
          <w:szCs w:val="24"/>
        </w:rPr>
        <w:t xml:space="preserve"> </w:t>
      </w:r>
    </w:p>
    <w:p w:rsidR="37D57D33" w:rsidP="07ACFDA4" w:rsidRDefault="161E06D7" w14:paraId="4DA03D72" w14:textId="34D74D9D">
      <w:pPr>
        <w:spacing w:line="360" w:lineRule="auto"/>
        <w:rPr>
          <w:rFonts w:eastAsiaTheme="minorEastAsia"/>
          <w:sz w:val="24"/>
          <w:szCs w:val="24"/>
        </w:rPr>
      </w:pPr>
      <w:r w:rsidRPr="07ACFDA4">
        <w:rPr>
          <w:rFonts w:eastAsiaTheme="minorEastAsia"/>
          <w:sz w:val="24"/>
          <w:szCs w:val="24"/>
        </w:rPr>
        <w:t>According to Mind (2020) 40 percent of individuals living within England who experience homelessness and substance misuse also experience some form of mental health disorders. Anxiety UK (2020) highlight many statistics such as general anxiety disorders were recorded higher amongst men, 52.3% and 42.6% for women.</w:t>
      </w:r>
      <w:r w:rsidRPr="07ACFDA4" w:rsidR="1C73F834">
        <w:rPr>
          <w:rFonts w:eastAsiaTheme="minorEastAsia"/>
          <w:sz w:val="24"/>
          <w:szCs w:val="24"/>
        </w:rPr>
        <w:t xml:space="preserve"> Pindar (2023) addresses that 67% of employees aged between 16 and 24 experience many of the symptoms in relation </w:t>
      </w:r>
      <w:r w:rsidRPr="07ACFDA4" w:rsidR="42882875">
        <w:rPr>
          <w:rFonts w:eastAsiaTheme="minorEastAsia"/>
          <w:sz w:val="24"/>
          <w:szCs w:val="24"/>
        </w:rPr>
        <w:t>to anxiety</w:t>
      </w:r>
      <w:r w:rsidRPr="07ACFDA4" w:rsidR="1C73F834">
        <w:rPr>
          <w:rFonts w:eastAsiaTheme="minorEastAsia"/>
          <w:sz w:val="24"/>
          <w:szCs w:val="24"/>
        </w:rPr>
        <w:t xml:space="preserve">. This shows that the younger generation have more mental health disorders in comparison to the older generation. </w:t>
      </w:r>
      <w:r w:rsidRPr="07ACFDA4" w:rsidR="1FF650AD">
        <w:rPr>
          <w:rFonts w:eastAsiaTheme="minorEastAsia"/>
          <w:sz w:val="24"/>
          <w:szCs w:val="24"/>
        </w:rPr>
        <w:t xml:space="preserve">NHS England (2016) </w:t>
      </w:r>
      <w:r w:rsidRPr="07ACFDA4" w:rsidR="2370937D">
        <w:rPr>
          <w:rFonts w:eastAsiaTheme="minorEastAsia"/>
          <w:sz w:val="24"/>
          <w:szCs w:val="24"/>
        </w:rPr>
        <w:t xml:space="preserve">highlight </w:t>
      </w:r>
      <w:r w:rsidRPr="07ACFDA4" w:rsidR="0CEA9327">
        <w:rPr>
          <w:rFonts w:eastAsiaTheme="minorEastAsia"/>
          <w:sz w:val="24"/>
          <w:szCs w:val="24"/>
        </w:rPr>
        <w:t>several mental health demographics and statistics between</w:t>
      </w:r>
      <w:r w:rsidRPr="07ACFDA4" w:rsidR="2370937D">
        <w:rPr>
          <w:rFonts w:eastAsiaTheme="minorEastAsia"/>
          <w:sz w:val="24"/>
          <w:szCs w:val="24"/>
        </w:rPr>
        <w:t xml:space="preserve"> 1993 and 2014</w:t>
      </w:r>
      <w:r w:rsidRPr="07ACFDA4" w:rsidR="0F6FAA7A">
        <w:rPr>
          <w:rFonts w:eastAsiaTheme="minorEastAsia"/>
          <w:sz w:val="24"/>
          <w:szCs w:val="24"/>
        </w:rPr>
        <w:t xml:space="preserve">. </w:t>
      </w:r>
      <w:r w:rsidRPr="07ACFDA4" w:rsidR="4AA006D4">
        <w:rPr>
          <w:rFonts w:eastAsiaTheme="minorEastAsia"/>
          <w:sz w:val="24"/>
          <w:szCs w:val="24"/>
        </w:rPr>
        <w:t>NHS England (2016) highlight during 2014</w:t>
      </w:r>
      <w:r w:rsidRPr="07ACFDA4" w:rsidR="2370937D">
        <w:rPr>
          <w:rFonts w:eastAsiaTheme="minorEastAsia"/>
          <w:sz w:val="24"/>
          <w:szCs w:val="24"/>
        </w:rPr>
        <w:t xml:space="preserve">, </w:t>
      </w:r>
      <w:r w:rsidRPr="07ACFDA4" w:rsidR="627273F3">
        <w:rPr>
          <w:rFonts w:eastAsiaTheme="minorEastAsia"/>
          <w:sz w:val="24"/>
          <w:szCs w:val="24"/>
        </w:rPr>
        <w:t>39 percent of adults between 16 and 74 years old experienced depression or anxiety and were seeking some form of treatment</w:t>
      </w:r>
      <w:r w:rsidRPr="07ACFDA4" w:rsidR="55653D20">
        <w:rPr>
          <w:rFonts w:eastAsiaTheme="minorEastAsia"/>
          <w:sz w:val="24"/>
          <w:szCs w:val="24"/>
        </w:rPr>
        <w:t xml:space="preserve">. </w:t>
      </w:r>
      <w:r w:rsidRPr="07ACFDA4" w:rsidR="45A678F8">
        <w:rPr>
          <w:rFonts w:eastAsiaTheme="minorEastAsia"/>
          <w:sz w:val="24"/>
          <w:szCs w:val="24"/>
        </w:rPr>
        <w:t xml:space="preserve">These statistics show </w:t>
      </w:r>
      <w:r w:rsidRPr="07ACFDA4" w:rsidR="55C2F401">
        <w:rPr>
          <w:rFonts w:eastAsiaTheme="minorEastAsia"/>
          <w:sz w:val="24"/>
          <w:szCs w:val="24"/>
        </w:rPr>
        <w:t>a</w:t>
      </w:r>
      <w:r w:rsidRPr="07ACFDA4" w:rsidR="45A678F8">
        <w:rPr>
          <w:rFonts w:eastAsiaTheme="minorEastAsia"/>
          <w:sz w:val="24"/>
          <w:szCs w:val="24"/>
        </w:rPr>
        <w:t xml:space="preserve"> 24 percent increase since the last survey in 2007 </w:t>
      </w:r>
      <w:r w:rsidRPr="07ACFDA4" w:rsidR="62486DF9">
        <w:rPr>
          <w:rFonts w:eastAsiaTheme="minorEastAsia"/>
          <w:sz w:val="24"/>
          <w:szCs w:val="24"/>
        </w:rPr>
        <w:t>(</w:t>
      </w:r>
      <w:r w:rsidRPr="07ACFDA4" w:rsidR="45A678F8">
        <w:rPr>
          <w:rFonts w:eastAsiaTheme="minorEastAsia"/>
          <w:sz w:val="24"/>
          <w:szCs w:val="24"/>
        </w:rPr>
        <w:t xml:space="preserve">NHS </w:t>
      </w:r>
      <w:r w:rsidRPr="07ACFDA4" w:rsidR="20C10962">
        <w:rPr>
          <w:rFonts w:eastAsiaTheme="minorEastAsia"/>
          <w:sz w:val="24"/>
          <w:szCs w:val="24"/>
        </w:rPr>
        <w:t>England,</w:t>
      </w:r>
      <w:r w:rsidRPr="07ACFDA4" w:rsidR="44E2B181">
        <w:rPr>
          <w:rFonts w:eastAsiaTheme="minorEastAsia"/>
          <w:sz w:val="24"/>
          <w:szCs w:val="24"/>
        </w:rPr>
        <w:t xml:space="preserve"> </w:t>
      </w:r>
      <w:r w:rsidRPr="07ACFDA4" w:rsidR="45A678F8">
        <w:rPr>
          <w:rFonts w:eastAsiaTheme="minorEastAsia"/>
          <w:sz w:val="24"/>
          <w:szCs w:val="24"/>
        </w:rPr>
        <w:t>2016)</w:t>
      </w:r>
      <w:r w:rsidRPr="07ACFDA4" w:rsidR="50B0509F">
        <w:rPr>
          <w:rFonts w:eastAsiaTheme="minorEastAsia"/>
          <w:sz w:val="24"/>
          <w:szCs w:val="24"/>
        </w:rPr>
        <w:t xml:space="preserve">. </w:t>
      </w:r>
      <w:r w:rsidRPr="07ACFDA4" w:rsidR="55653D20">
        <w:rPr>
          <w:rFonts w:eastAsiaTheme="minorEastAsia"/>
          <w:sz w:val="24"/>
          <w:szCs w:val="24"/>
        </w:rPr>
        <w:t xml:space="preserve">The publication </w:t>
      </w:r>
      <w:r w:rsidRPr="07ACFDA4" w:rsidR="3E9BB9CA">
        <w:rPr>
          <w:rFonts w:eastAsiaTheme="minorEastAsia"/>
          <w:sz w:val="24"/>
          <w:szCs w:val="24"/>
        </w:rPr>
        <w:t>(NHS England, 2016)</w:t>
      </w:r>
      <w:r w:rsidRPr="07ACFDA4" w:rsidR="55653D20">
        <w:rPr>
          <w:rFonts w:eastAsiaTheme="minorEastAsia"/>
          <w:sz w:val="24"/>
          <w:szCs w:val="24"/>
        </w:rPr>
        <w:t xml:space="preserve"> also highlights how women </w:t>
      </w:r>
      <w:r w:rsidRPr="07ACFDA4" w:rsidR="760DFD41">
        <w:rPr>
          <w:rFonts w:eastAsiaTheme="minorEastAsia"/>
          <w:sz w:val="24"/>
          <w:szCs w:val="24"/>
        </w:rPr>
        <w:t>are</w:t>
      </w:r>
      <w:r w:rsidRPr="07ACFDA4" w:rsidR="55653D20">
        <w:rPr>
          <w:rFonts w:eastAsiaTheme="minorEastAsia"/>
          <w:sz w:val="24"/>
          <w:szCs w:val="24"/>
        </w:rPr>
        <w:t xml:space="preserve"> more likely to address symptoms </w:t>
      </w:r>
      <w:r w:rsidRPr="07ACFDA4" w:rsidR="5284EAE8">
        <w:rPr>
          <w:rFonts w:eastAsiaTheme="minorEastAsia"/>
          <w:sz w:val="24"/>
          <w:szCs w:val="24"/>
        </w:rPr>
        <w:t xml:space="preserve">of mental disorders. </w:t>
      </w:r>
      <w:r w:rsidRPr="07ACFDA4" w:rsidR="5A7A590A">
        <w:rPr>
          <w:rFonts w:eastAsiaTheme="minorEastAsia"/>
          <w:sz w:val="24"/>
          <w:szCs w:val="24"/>
        </w:rPr>
        <w:t xml:space="preserve">NHS England (2016) shows that </w:t>
      </w:r>
      <w:r w:rsidRPr="07ACFDA4" w:rsidR="5284EAE8">
        <w:rPr>
          <w:rFonts w:eastAsiaTheme="minorEastAsia"/>
          <w:sz w:val="24"/>
          <w:szCs w:val="24"/>
        </w:rPr>
        <w:t>19 percent of women and 12 percent of men reported the symp</w:t>
      </w:r>
      <w:r w:rsidRPr="07ACFDA4" w:rsidR="5AD1F645">
        <w:rPr>
          <w:rFonts w:eastAsiaTheme="minorEastAsia"/>
          <w:sz w:val="24"/>
          <w:szCs w:val="24"/>
        </w:rPr>
        <w:t>toms of common mental disorders</w:t>
      </w:r>
      <w:r w:rsidRPr="07ACFDA4" w:rsidR="5445DC89">
        <w:rPr>
          <w:rFonts w:eastAsiaTheme="minorEastAsia"/>
          <w:sz w:val="24"/>
          <w:szCs w:val="24"/>
        </w:rPr>
        <w:t xml:space="preserve"> and </w:t>
      </w:r>
      <w:r w:rsidRPr="07ACFDA4" w:rsidR="5AD1F645">
        <w:rPr>
          <w:rFonts w:eastAsiaTheme="minorEastAsia"/>
          <w:sz w:val="24"/>
          <w:szCs w:val="24"/>
        </w:rPr>
        <w:t>10</w:t>
      </w:r>
      <w:r w:rsidRPr="07ACFDA4" w:rsidR="51029343">
        <w:rPr>
          <w:rFonts w:eastAsiaTheme="minorEastAsia"/>
          <w:sz w:val="24"/>
          <w:szCs w:val="24"/>
        </w:rPr>
        <w:t xml:space="preserve"> percent</w:t>
      </w:r>
      <w:r w:rsidRPr="07ACFDA4" w:rsidR="5AD1F645">
        <w:rPr>
          <w:rFonts w:eastAsiaTheme="minorEastAsia"/>
          <w:sz w:val="24"/>
          <w:szCs w:val="24"/>
        </w:rPr>
        <w:t xml:space="preserve"> of women and 6 percent of men reported serious or </w:t>
      </w:r>
      <w:r w:rsidRPr="07ACFDA4" w:rsidR="42586E05">
        <w:rPr>
          <w:rFonts w:eastAsiaTheme="minorEastAsia"/>
          <w:sz w:val="24"/>
          <w:szCs w:val="24"/>
        </w:rPr>
        <w:t>severe</w:t>
      </w:r>
      <w:r w:rsidRPr="07ACFDA4" w:rsidR="5AD1F645">
        <w:rPr>
          <w:rFonts w:eastAsiaTheme="minorEastAsia"/>
          <w:sz w:val="24"/>
          <w:szCs w:val="24"/>
        </w:rPr>
        <w:t xml:space="preserve"> symp</w:t>
      </w:r>
      <w:r w:rsidRPr="07ACFDA4" w:rsidR="1D089131">
        <w:rPr>
          <w:rFonts w:eastAsiaTheme="minorEastAsia"/>
          <w:sz w:val="24"/>
          <w:szCs w:val="24"/>
        </w:rPr>
        <w:t>toms of mental disorders</w:t>
      </w:r>
      <w:r w:rsidRPr="07ACFDA4" w:rsidR="53C87517">
        <w:rPr>
          <w:rFonts w:eastAsiaTheme="minorEastAsia"/>
          <w:sz w:val="24"/>
          <w:szCs w:val="24"/>
        </w:rPr>
        <w:t xml:space="preserve"> (NHS England, 2016). </w:t>
      </w:r>
      <w:r w:rsidRPr="07ACFDA4" w:rsidR="2190B407">
        <w:rPr>
          <w:rFonts w:eastAsiaTheme="minorEastAsia"/>
          <w:sz w:val="24"/>
          <w:szCs w:val="24"/>
        </w:rPr>
        <w:t xml:space="preserve">This indicates that women are more open to identify and discuss any mental disorders in which they may experience. </w:t>
      </w:r>
      <w:r w:rsidRPr="07ACFDA4" w:rsidR="1146D633">
        <w:rPr>
          <w:rFonts w:eastAsiaTheme="minorEastAsia"/>
          <w:sz w:val="24"/>
          <w:szCs w:val="24"/>
        </w:rPr>
        <w:t xml:space="preserve">According to the World Health Organisation (2022, a) in 2019 there were 301 million individuals with anxiety, 58 million were children. </w:t>
      </w:r>
    </w:p>
    <w:p w:rsidR="37D57D33" w:rsidP="07ACFDA4" w:rsidRDefault="540CB687" w14:paraId="757FEA5A" w14:textId="11C6C05A">
      <w:pPr>
        <w:spacing w:line="360" w:lineRule="auto"/>
        <w:rPr>
          <w:rFonts w:eastAsiaTheme="minorEastAsia"/>
          <w:sz w:val="24"/>
          <w:szCs w:val="24"/>
        </w:rPr>
      </w:pPr>
      <w:r w:rsidRPr="07ACFDA4">
        <w:rPr>
          <w:rFonts w:eastAsiaTheme="minorEastAsia"/>
          <w:sz w:val="24"/>
          <w:szCs w:val="24"/>
        </w:rPr>
        <w:t xml:space="preserve"> </w:t>
      </w:r>
    </w:p>
    <w:p w:rsidR="37D57D33" w:rsidP="07ACFDA4" w:rsidRDefault="205693F4" w14:paraId="17B5BD56" w14:textId="390914F2">
      <w:pPr>
        <w:spacing w:line="360" w:lineRule="auto"/>
        <w:rPr>
          <w:rFonts w:eastAsiaTheme="minorEastAsia"/>
          <w:sz w:val="24"/>
          <w:szCs w:val="24"/>
        </w:rPr>
      </w:pPr>
      <w:r w:rsidRPr="07ACFDA4">
        <w:rPr>
          <w:rFonts w:eastAsiaTheme="minorEastAsia"/>
          <w:sz w:val="24"/>
          <w:szCs w:val="24"/>
        </w:rPr>
        <w:t xml:space="preserve">The </w:t>
      </w:r>
      <w:r w:rsidRPr="07ACFDA4" w:rsidR="539E5C16">
        <w:rPr>
          <w:rFonts w:eastAsiaTheme="minorEastAsia"/>
          <w:sz w:val="24"/>
          <w:szCs w:val="24"/>
        </w:rPr>
        <w:t xml:space="preserve">National Health Service (2023) </w:t>
      </w:r>
      <w:r w:rsidRPr="07ACFDA4" w:rsidR="40BCA673">
        <w:rPr>
          <w:rFonts w:eastAsiaTheme="minorEastAsia"/>
          <w:sz w:val="24"/>
          <w:szCs w:val="24"/>
        </w:rPr>
        <w:t xml:space="preserve">highlight that there are different types of </w:t>
      </w:r>
      <w:r w:rsidRPr="07ACFDA4" w:rsidR="29A6074A">
        <w:rPr>
          <w:rFonts w:eastAsiaTheme="minorEastAsia"/>
          <w:sz w:val="24"/>
          <w:szCs w:val="24"/>
        </w:rPr>
        <w:t>anxiety</w:t>
      </w:r>
      <w:r w:rsidRPr="07ACFDA4" w:rsidR="40BCA673">
        <w:rPr>
          <w:rFonts w:eastAsiaTheme="minorEastAsia"/>
          <w:sz w:val="24"/>
          <w:szCs w:val="24"/>
        </w:rPr>
        <w:t xml:space="preserve"> such as </w:t>
      </w:r>
      <w:r w:rsidRPr="07ACFDA4" w:rsidR="45F96E1B">
        <w:rPr>
          <w:rFonts w:eastAsiaTheme="minorEastAsia"/>
          <w:sz w:val="24"/>
          <w:szCs w:val="24"/>
        </w:rPr>
        <w:t>g</w:t>
      </w:r>
      <w:r w:rsidRPr="07ACFDA4" w:rsidR="40BCA673">
        <w:rPr>
          <w:rFonts w:eastAsiaTheme="minorEastAsia"/>
          <w:sz w:val="24"/>
          <w:szCs w:val="24"/>
        </w:rPr>
        <w:t xml:space="preserve">eneralised, social and </w:t>
      </w:r>
      <w:r w:rsidRPr="07ACFDA4" w:rsidR="287B94A0">
        <w:rPr>
          <w:rFonts w:eastAsiaTheme="minorEastAsia"/>
          <w:sz w:val="24"/>
          <w:szCs w:val="24"/>
        </w:rPr>
        <w:t>h</w:t>
      </w:r>
      <w:r w:rsidRPr="07ACFDA4" w:rsidR="40BCA673">
        <w:rPr>
          <w:rFonts w:eastAsiaTheme="minorEastAsia"/>
          <w:sz w:val="24"/>
          <w:szCs w:val="24"/>
        </w:rPr>
        <w:t xml:space="preserve">ealth. </w:t>
      </w:r>
      <w:r w:rsidRPr="07ACFDA4" w:rsidR="7CEDD834">
        <w:rPr>
          <w:rFonts w:eastAsiaTheme="minorEastAsia"/>
          <w:sz w:val="24"/>
          <w:szCs w:val="24"/>
        </w:rPr>
        <w:t>Generalised anxiety is when an individual feels anxious about a range of issues and has difficulty</w:t>
      </w:r>
      <w:r w:rsidRPr="07ACFDA4" w:rsidR="5FCE3B75">
        <w:rPr>
          <w:rFonts w:eastAsiaTheme="minorEastAsia"/>
          <w:sz w:val="24"/>
          <w:szCs w:val="24"/>
        </w:rPr>
        <w:t xml:space="preserve"> relaxing (National Health Service, 2022). Feeling restless and </w:t>
      </w:r>
      <w:r w:rsidRPr="07ACFDA4" w:rsidR="42BDB0D5">
        <w:rPr>
          <w:rFonts w:eastAsiaTheme="minorEastAsia"/>
          <w:sz w:val="24"/>
          <w:szCs w:val="24"/>
        </w:rPr>
        <w:t xml:space="preserve">heart palpitations are two main symptoms of generalised anxiety </w:t>
      </w:r>
      <w:r w:rsidRPr="07ACFDA4" w:rsidR="2A3CDE63">
        <w:rPr>
          <w:rFonts w:eastAsiaTheme="minorEastAsia"/>
          <w:sz w:val="24"/>
          <w:szCs w:val="24"/>
        </w:rPr>
        <w:t>(</w:t>
      </w:r>
      <w:r w:rsidRPr="07ACFDA4" w:rsidR="70BC8565">
        <w:rPr>
          <w:rFonts w:eastAsiaTheme="minorEastAsia"/>
          <w:sz w:val="24"/>
          <w:szCs w:val="24"/>
        </w:rPr>
        <w:t>National Health Service, 2022</w:t>
      </w:r>
      <w:r w:rsidRPr="07ACFDA4" w:rsidR="2A3CDE63">
        <w:rPr>
          <w:rFonts w:eastAsiaTheme="minorEastAsia"/>
          <w:sz w:val="24"/>
          <w:szCs w:val="24"/>
        </w:rPr>
        <w:t xml:space="preserve">). </w:t>
      </w:r>
      <w:r w:rsidRPr="07ACFDA4" w:rsidR="42BDB0D5">
        <w:rPr>
          <w:rFonts w:eastAsiaTheme="minorEastAsia"/>
          <w:sz w:val="24"/>
          <w:szCs w:val="24"/>
        </w:rPr>
        <w:t xml:space="preserve">According to the </w:t>
      </w:r>
      <w:r w:rsidRPr="07ACFDA4" w:rsidR="245C62CC">
        <w:rPr>
          <w:rFonts w:eastAsiaTheme="minorEastAsia"/>
          <w:sz w:val="24"/>
          <w:szCs w:val="24"/>
        </w:rPr>
        <w:t>N</w:t>
      </w:r>
      <w:r w:rsidRPr="07ACFDA4" w:rsidR="42BDB0D5">
        <w:rPr>
          <w:rFonts w:eastAsiaTheme="minorEastAsia"/>
          <w:sz w:val="24"/>
          <w:szCs w:val="24"/>
        </w:rPr>
        <w:t>ational H</w:t>
      </w:r>
      <w:r w:rsidRPr="07ACFDA4" w:rsidR="7A50FAC3">
        <w:rPr>
          <w:rFonts w:eastAsiaTheme="minorEastAsia"/>
          <w:sz w:val="24"/>
          <w:szCs w:val="24"/>
        </w:rPr>
        <w:t xml:space="preserve">ealth Service (2022) </w:t>
      </w:r>
      <w:r w:rsidRPr="07ACFDA4" w:rsidR="5B916D9B">
        <w:rPr>
          <w:rFonts w:eastAsiaTheme="minorEastAsia"/>
          <w:sz w:val="24"/>
          <w:szCs w:val="24"/>
        </w:rPr>
        <w:t xml:space="preserve">this form of anxiety </w:t>
      </w:r>
      <w:r w:rsidRPr="07ACFDA4" w:rsidR="62224CCB">
        <w:rPr>
          <w:rFonts w:eastAsiaTheme="minorEastAsia"/>
          <w:sz w:val="24"/>
          <w:szCs w:val="24"/>
        </w:rPr>
        <w:t>is caused</w:t>
      </w:r>
      <w:r w:rsidRPr="07ACFDA4" w:rsidR="5B916D9B">
        <w:rPr>
          <w:rFonts w:eastAsiaTheme="minorEastAsia"/>
          <w:sz w:val="24"/>
          <w:szCs w:val="24"/>
        </w:rPr>
        <w:t xml:space="preserve"> by </w:t>
      </w:r>
      <w:r w:rsidRPr="07ACFDA4" w:rsidR="0F4558E7">
        <w:rPr>
          <w:rFonts w:eastAsiaTheme="minorEastAsia"/>
          <w:sz w:val="24"/>
          <w:szCs w:val="24"/>
        </w:rPr>
        <w:t>several</w:t>
      </w:r>
      <w:r w:rsidRPr="07ACFDA4" w:rsidR="5B916D9B">
        <w:rPr>
          <w:rFonts w:eastAsiaTheme="minorEastAsia"/>
          <w:sz w:val="24"/>
          <w:szCs w:val="24"/>
        </w:rPr>
        <w:t xml:space="preserve"> factors such as </w:t>
      </w:r>
      <w:r w:rsidRPr="07ACFDA4" w:rsidR="30B667C8">
        <w:rPr>
          <w:rFonts w:eastAsiaTheme="minorEastAsia"/>
          <w:sz w:val="24"/>
          <w:szCs w:val="24"/>
        </w:rPr>
        <w:t xml:space="preserve">having a </w:t>
      </w:r>
      <w:r w:rsidRPr="07ACFDA4" w:rsidR="5B916D9B">
        <w:rPr>
          <w:rFonts w:eastAsiaTheme="minorEastAsia"/>
          <w:sz w:val="24"/>
          <w:szCs w:val="24"/>
        </w:rPr>
        <w:t xml:space="preserve">history of </w:t>
      </w:r>
      <w:r w:rsidRPr="07ACFDA4" w:rsidR="3BC6E94E">
        <w:rPr>
          <w:rFonts w:eastAsiaTheme="minorEastAsia"/>
          <w:sz w:val="24"/>
          <w:szCs w:val="24"/>
        </w:rPr>
        <w:t>traumatic</w:t>
      </w:r>
      <w:r w:rsidRPr="07ACFDA4" w:rsidR="5B916D9B">
        <w:rPr>
          <w:rFonts w:eastAsiaTheme="minorEastAsia"/>
          <w:sz w:val="24"/>
          <w:szCs w:val="24"/>
        </w:rPr>
        <w:t xml:space="preserve"> events, arthritis, </w:t>
      </w:r>
      <w:r w:rsidRPr="07ACFDA4" w:rsidR="763C0F1F">
        <w:rPr>
          <w:rFonts w:eastAsiaTheme="minorEastAsia"/>
          <w:sz w:val="24"/>
          <w:szCs w:val="24"/>
        </w:rPr>
        <w:t xml:space="preserve">drug misuse or it can be inherited. </w:t>
      </w:r>
      <w:r w:rsidRPr="07ACFDA4" w:rsidR="6870C908">
        <w:rPr>
          <w:rFonts w:eastAsiaTheme="minorEastAsia"/>
          <w:sz w:val="24"/>
          <w:szCs w:val="24"/>
        </w:rPr>
        <w:t>This form of anxiety tends to affect women more than men and can be seen with indi</w:t>
      </w:r>
      <w:r w:rsidRPr="07ACFDA4" w:rsidR="27BE7233">
        <w:rPr>
          <w:rFonts w:eastAsiaTheme="minorEastAsia"/>
          <w:sz w:val="24"/>
          <w:szCs w:val="24"/>
        </w:rPr>
        <w:t>viduals aged 35 to 55 (National Health Service, 2022)</w:t>
      </w:r>
      <w:r w:rsidRPr="07ACFDA4" w:rsidR="6870C908">
        <w:rPr>
          <w:rFonts w:eastAsiaTheme="minorEastAsia"/>
          <w:sz w:val="24"/>
          <w:szCs w:val="24"/>
        </w:rPr>
        <w:t xml:space="preserve"> </w:t>
      </w:r>
    </w:p>
    <w:p w:rsidR="37D57D33" w:rsidP="07ACFDA4" w:rsidRDefault="582A415C" w14:paraId="2ECCDD6F" w14:textId="0F3DDE74">
      <w:pPr>
        <w:spacing w:line="360" w:lineRule="auto"/>
        <w:rPr>
          <w:rFonts w:eastAsiaTheme="minorEastAsia"/>
          <w:sz w:val="24"/>
          <w:szCs w:val="24"/>
        </w:rPr>
      </w:pPr>
      <w:r w:rsidRPr="07ACFDA4">
        <w:rPr>
          <w:rFonts w:eastAsiaTheme="minorEastAsia"/>
          <w:sz w:val="24"/>
          <w:szCs w:val="24"/>
        </w:rPr>
        <w:t xml:space="preserve">Social </w:t>
      </w:r>
      <w:r w:rsidRPr="07ACFDA4" w:rsidR="6F7D485B">
        <w:rPr>
          <w:rFonts w:eastAsiaTheme="minorEastAsia"/>
          <w:sz w:val="24"/>
          <w:szCs w:val="24"/>
        </w:rPr>
        <w:t>Anxiety</w:t>
      </w:r>
      <w:r w:rsidRPr="07ACFDA4">
        <w:rPr>
          <w:rFonts w:eastAsiaTheme="minorEastAsia"/>
          <w:sz w:val="24"/>
          <w:szCs w:val="24"/>
        </w:rPr>
        <w:t xml:space="preserve"> is when </w:t>
      </w:r>
      <w:r w:rsidRPr="07ACFDA4" w:rsidR="24CBB7D9">
        <w:rPr>
          <w:rFonts w:eastAsiaTheme="minorEastAsia"/>
          <w:sz w:val="24"/>
          <w:szCs w:val="24"/>
        </w:rPr>
        <w:t>an individual has a fear of being within social situations</w:t>
      </w:r>
      <w:r w:rsidRPr="07ACFDA4" w:rsidR="0535A227">
        <w:rPr>
          <w:rFonts w:eastAsiaTheme="minorEastAsia"/>
          <w:sz w:val="24"/>
          <w:szCs w:val="24"/>
        </w:rPr>
        <w:t xml:space="preserve"> (</w:t>
      </w:r>
      <w:r w:rsidRPr="07ACFDA4">
        <w:rPr>
          <w:rFonts w:eastAsiaTheme="minorEastAsia"/>
          <w:sz w:val="24"/>
          <w:szCs w:val="24"/>
        </w:rPr>
        <w:t>National Health Service</w:t>
      </w:r>
      <w:r w:rsidRPr="07ACFDA4" w:rsidR="5778171F">
        <w:rPr>
          <w:rFonts w:eastAsiaTheme="minorEastAsia"/>
          <w:sz w:val="24"/>
          <w:szCs w:val="24"/>
        </w:rPr>
        <w:t xml:space="preserve">, </w:t>
      </w:r>
      <w:r w:rsidRPr="07ACFDA4" w:rsidR="41D82A4D">
        <w:rPr>
          <w:rFonts w:eastAsiaTheme="minorEastAsia"/>
          <w:sz w:val="24"/>
          <w:szCs w:val="24"/>
        </w:rPr>
        <w:t>2020</w:t>
      </w:r>
      <w:r w:rsidRPr="07ACFDA4" w:rsidR="4B7164F0">
        <w:rPr>
          <w:rFonts w:eastAsiaTheme="minorEastAsia"/>
          <w:sz w:val="24"/>
          <w:szCs w:val="24"/>
        </w:rPr>
        <w:t>).</w:t>
      </w:r>
      <w:r w:rsidRPr="07ACFDA4" w:rsidR="002FBA70">
        <w:rPr>
          <w:rFonts w:eastAsiaTheme="minorEastAsia"/>
          <w:sz w:val="24"/>
          <w:szCs w:val="24"/>
        </w:rPr>
        <w:t xml:space="preserve"> </w:t>
      </w:r>
      <w:r w:rsidRPr="07ACFDA4" w:rsidR="02EDBF7C">
        <w:rPr>
          <w:rFonts w:eastAsiaTheme="minorEastAsia"/>
          <w:sz w:val="24"/>
          <w:szCs w:val="24"/>
        </w:rPr>
        <w:t xml:space="preserve">This form of anxiety is seen </w:t>
      </w:r>
      <w:r w:rsidRPr="07ACFDA4" w:rsidR="4FA81E65">
        <w:rPr>
          <w:rFonts w:eastAsiaTheme="minorEastAsia"/>
          <w:sz w:val="24"/>
          <w:szCs w:val="24"/>
        </w:rPr>
        <w:t xml:space="preserve">amongst </w:t>
      </w:r>
      <w:r w:rsidRPr="07ACFDA4" w:rsidR="02EDBF7C">
        <w:rPr>
          <w:rFonts w:eastAsiaTheme="minorEastAsia"/>
          <w:sz w:val="24"/>
          <w:szCs w:val="24"/>
        </w:rPr>
        <w:t xml:space="preserve">teenagers which </w:t>
      </w:r>
      <w:r w:rsidRPr="07ACFDA4" w:rsidR="6B59DF1F">
        <w:rPr>
          <w:rFonts w:eastAsiaTheme="minorEastAsia"/>
          <w:sz w:val="24"/>
          <w:szCs w:val="24"/>
        </w:rPr>
        <w:t>can have</w:t>
      </w:r>
      <w:r w:rsidRPr="07ACFDA4" w:rsidR="02EDBF7C">
        <w:rPr>
          <w:rFonts w:eastAsiaTheme="minorEastAsia"/>
          <w:sz w:val="24"/>
          <w:szCs w:val="24"/>
        </w:rPr>
        <w:t xml:space="preserve"> a big impact on</w:t>
      </w:r>
      <w:r w:rsidRPr="07ACFDA4" w:rsidR="7E28D446">
        <w:rPr>
          <w:rFonts w:eastAsiaTheme="minorEastAsia"/>
          <w:sz w:val="24"/>
          <w:szCs w:val="24"/>
        </w:rPr>
        <w:t xml:space="preserve"> </w:t>
      </w:r>
      <w:r w:rsidRPr="07ACFDA4" w:rsidR="02EDBF7C">
        <w:rPr>
          <w:rFonts w:eastAsiaTheme="minorEastAsia"/>
          <w:sz w:val="24"/>
          <w:szCs w:val="24"/>
        </w:rPr>
        <w:t xml:space="preserve">education, relationships and confidence </w:t>
      </w:r>
      <w:r w:rsidRPr="07ACFDA4" w:rsidR="7693504C">
        <w:rPr>
          <w:rFonts w:eastAsiaTheme="minorEastAsia"/>
          <w:sz w:val="24"/>
          <w:szCs w:val="24"/>
        </w:rPr>
        <w:t xml:space="preserve">(National Health Service, 2020). </w:t>
      </w:r>
      <w:r w:rsidRPr="07ACFDA4" w:rsidR="421BDFFF">
        <w:rPr>
          <w:rFonts w:eastAsiaTheme="minorEastAsia"/>
          <w:sz w:val="24"/>
          <w:szCs w:val="24"/>
        </w:rPr>
        <w:t xml:space="preserve">Social anxiety can cause an individual to worry about </w:t>
      </w:r>
      <w:r w:rsidRPr="07ACFDA4" w:rsidR="01C6E10A">
        <w:rPr>
          <w:rFonts w:eastAsiaTheme="minorEastAsia"/>
          <w:sz w:val="24"/>
          <w:szCs w:val="24"/>
        </w:rPr>
        <w:t>everyday</w:t>
      </w:r>
      <w:r w:rsidRPr="07ACFDA4" w:rsidR="421BDFFF">
        <w:rPr>
          <w:rFonts w:eastAsiaTheme="minorEastAsia"/>
          <w:sz w:val="24"/>
          <w:szCs w:val="24"/>
        </w:rPr>
        <w:t xml:space="preserve"> tasks such as speaking on the phone, shopping </w:t>
      </w:r>
      <w:r w:rsidRPr="07ACFDA4" w:rsidR="04E9D285">
        <w:rPr>
          <w:rFonts w:eastAsiaTheme="minorEastAsia"/>
          <w:sz w:val="24"/>
          <w:szCs w:val="24"/>
        </w:rPr>
        <w:t xml:space="preserve">or starting conversations. </w:t>
      </w:r>
      <w:r w:rsidRPr="07ACFDA4" w:rsidR="2C1CECB7">
        <w:rPr>
          <w:rFonts w:eastAsiaTheme="minorEastAsia"/>
          <w:sz w:val="24"/>
          <w:szCs w:val="24"/>
        </w:rPr>
        <w:t>Social anxiety makes an indiv</w:t>
      </w:r>
      <w:r w:rsidRPr="07ACFDA4" w:rsidR="1C4EFFDE">
        <w:rPr>
          <w:rFonts w:eastAsiaTheme="minorEastAsia"/>
          <w:sz w:val="24"/>
          <w:szCs w:val="24"/>
        </w:rPr>
        <w:t>id</w:t>
      </w:r>
      <w:r w:rsidRPr="07ACFDA4" w:rsidR="2C1CECB7">
        <w:rPr>
          <w:rFonts w:eastAsiaTheme="minorEastAsia"/>
          <w:sz w:val="24"/>
          <w:szCs w:val="24"/>
        </w:rPr>
        <w:t>ual worry before, during and after a situation, avoiding eye contact</w:t>
      </w:r>
      <w:r w:rsidRPr="07ACFDA4" w:rsidR="784574C1">
        <w:rPr>
          <w:rFonts w:eastAsiaTheme="minorEastAsia"/>
          <w:sz w:val="24"/>
          <w:szCs w:val="24"/>
        </w:rPr>
        <w:t>, feeling sick and panic attacks are some key symptoms which can identify social anxiety (National Health Service, 2020)</w:t>
      </w:r>
      <w:r w:rsidRPr="07ACFDA4" w:rsidR="47F4D94C">
        <w:rPr>
          <w:rFonts w:eastAsiaTheme="minorEastAsia"/>
          <w:sz w:val="24"/>
          <w:szCs w:val="24"/>
        </w:rPr>
        <w:t>.</w:t>
      </w:r>
      <w:r w:rsidRPr="07ACFDA4" w:rsidR="70E21529">
        <w:rPr>
          <w:rFonts w:eastAsiaTheme="minorEastAsia"/>
          <w:sz w:val="24"/>
          <w:szCs w:val="24"/>
        </w:rPr>
        <w:t xml:space="preserve"> </w:t>
      </w:r>
      <w:r w:rsidRPr="07ACFDA4" w:rsidR="47F4D94C">
        <w:rPr>
          <w:rFonts w:eastAsiaTheme="minorEastAsia"/>
          <w:sz w:val="24"/>
          <w:szCs w:val="24"/>
        </w:rPr>
        <w:t xml:space="preserve">Health </w:t>
      </w:r>
      <w:r w:rsidRPr="07ACFDA4" w:rsidR="7BDE08F4">
        <w:rPr>
          <w:rFonts w:eastAsiaTheme="minorEastAsia"/>
          <w:sz w:val="24"/>
          <w:szCs w:val="24"/>
        </w:rPr>
        <w:t>Anxiety</w:t>
      </w:r>
      <w:r w:rsidRPr="07ACFDA4" w:rsidR="47F4D94C">
        <w:rPr>
          <w:rFonts w:eastAsiaTheme="minorEastAsia"/>
          <w:sz w:val="24"/>
          <w:szCs w:val="24"/>
        </w:rPr>
        <w:t xml:space="preserve"> is when </w:t>
      </w:r>
      <w:r w:rsidRPr="07ACFDA4" w:rsidR="4BD11EDE">
        <w:rPr>
          <w:rFonts w:eastAsiaTheme="minorEastAsia"/>
          <w:sz w:val="24"/>
          <w:szCs w:val="24"/>
        </w:rPr>
        <w:t xml:space="preserve">an individual </w:t>
      </w:r>
      <w:r w:rsidRPr="07ACFDA4" w:rsidR="61C86582">
        <w:rPr>
          <w:rFonts w:eastAsiaTheme="minorEastAsia"/>
          <w:sz w:val="24"/>
          <w:szCs w:val="24"/>
        </w:rPr>
        <w:t xml:space="preserve">spends some time worrying about being ill to a point where it takes over their life. </w:t>
      </w:r>
      <w:r w:rsidRPr="07ACFDA4" w:rsidR="361DF63E">
        <w:rPr>
          <w:rFonts w:eastAsiaTheme="minorEastAsia"/>
          <w:sz w:val="24"/>
          <w:szCs w:val="24"/>
        </w:rPr>
        <w:t>Obsessively looking at health information, checking for signs and needing reassurance are signs an individual is experiencing health anxiety</w:t>
      </w:r>
      <w:r w:rsidRPr="07ACFDA4" w:rsidR="6080FB81">
        <w:rPr>
          <w:rFonts w:eastAsiaTheme="minorEastAsia"/>
          <w:sz w:val="24"/>
          <w:szCs w:val="24"/>
        </w:rPr>
        <w:t xml:space="preserve"> (National Health Service, 2022, a)</w:t>
      </w:r>
    </w:p>
    <w:p w:rsidR="3815B674" w:rsidP="07ACFDA4" w:rsidRDefault="3815B674" w14:paraId="476EF7F0" w14:textId="47C8DE40">
      <w:pPr>
        <w:spacing w:line="360" w:lineRule="auto"/>
        <w:rPr>
          <w:rFonts w:eastAsiaTheme="minorEastAsia"/>
          <w:sz w:val="24"/>
          <w:szCs w:val="24"/>
        </w:rPr>
      </w:pPr>
      <w:r w:rsidRPr="07ACFDA4">
        <w:rPr>
          <w:rFonts w:eastAsiaTheme="minorEastAsia"/>
          <w:sz w:val="24"/>
          <w:szCs w:val="24"/>
        </w:rPr>
        <w:t xml:space="preserve">There are many signs and symptoms which an individual may display if they are experiencing anxiety such </w:t>
      </w:r>
      <w:r w:rsidRPr="07ACFDA4" w:rsidR="78B46EED">
        <w:rPr>
          <w:rFonts w:eastAsiaTheme="minorEastAsia"/>
          <w:sz w:val="24"/>
          <w:szCs w:val="24"/>
        </w:rPr>
        <w:t>as feeling</w:t>
      </w:r>
      <w:r w:rsidRPr="07ACFDA4" w:rsidR="6EE04677">
        <w:rPr>
          <w:rFonts w:eastAsiaTheme="minorEastAsia"/>
          <w:sz w:val="24"/>
          <w:szCs w:val="24"/>
        </w:rPr>
        <w:t xml:space="preserve"> tired, having pin</w:t>
      </w:r>
      <w:r w:rsidRPr="07ACFDA4" w:rsidR="3313151E">
        <w:rPr>
          <w:rFonts w:eastAsiaTheme="minorEastAsia"/>
          <w:sz w:val="24"/>
          <w:szCs w:val="24"/>
        </w:rPr>
        <w:t>s</w:t>
      </w:r>
      <w:r w:rsidRPr="07ACFDA4" w:rsidR="6EE04677">
        <w:rPr>
          <w:rFonts w:eastAsiaTheme="minorEastAsia"/>
          <w:sz w:val="24"/>
          <w:szCs w:val="24"/>
        </w:rPr>
        <w:t xml:space="preserve"> and needles, </w:t>
      </w:r>
      <w:r w:rsidRPr="07ACFDA4" w:rsidR="6C522968">
        <w:rPr>
          <w:rFonts w:eastAsiaTheme="minorEastAsia"/>
          <w:sz w:val="24"/>
          <w:szCs w:val="24"/>
        </w:rPr>
        <w:t xml:space="preserve">headaches </w:t>
      </w:r>
      <w:r w:rsidRPr="07ACFDA4" w:rsidR="6EE04677">
        <w:rPr>
          <w:rFonts w:eastAsiaTheme="minorEastAsia"/>
          <w:sz w:val="24"/>
          <w:szCs w:val="24"/>
        </w:rPr>
        <w:t xml:space="preserve">and being concerned about </w:t>
      </w:r>
      <w:r w:rsidRPr="07ACFDA4" w:rsidR="18018BC9">
        <w:rPr>
          <w:rFonts w:eastAsiaTheme="minorEastAsia"/>
          <w:sz w:val="24"/>
          <w:szCs w:val="24"/>
        </w:rPr>
        <w:t xml:space="preserve">future or past events (Better Health Every Mind matter, 2023). </w:t>
      </w:r>
      <w:r w:rsidRPr="07ACFDA4" w:rsidR="2B54A4E7">
        <w:rPr>
          <w:rFonts w:eastAsiaTheme="minorEastAsia"/>
          <w:sz w:val="24"/>
          <w:szCs w:val="24"/>
        </w:rPr>
        <w:t>S</w:t>
      </w:r>
      <w:r w:rsidRPr="07ACFDA4" w:rsidR="18018BC9">
        <w:rPr>
          <w:rFonts w:eastAsiaTheme="minorEastAsia"/>
          <w:sz w:val="24"/>
          <w:szCs w:val="24"/>
        </w:rPr>
        <w:t xml:space="preserve">ome </w:t>
      </w:r>
      <w:r w:rsidRPr="07ACFDA4" w:rsidR="28D60D2A">
        <w:rPr>
          <w:rFonts w:eastAsiaTheme="minorEastAsia"/>
          <w:sz w:val="24"/>
          <w:szCs w:val="24"/>
        </w:rPr>
        <w:t>individuals</w:t>
      </w:r>
      <w:r w:rsidRPr="07ACFDA4" w:rsidR="2C4E4454">
        <w:rPr>
          <w:rFonts w:eastAsiaTheme="minorEastAsia"/>
          <w:sz w:val="24"/>
          <w:szCs w:val="24"/>
        </w:rPr>
        <w:t xml:space="preserve"> may</w:t>
      </w:r>
      <w:r w:rsidRPr="07ACFDA4" w:rsidR="18018BC9">
        <w:rPr>
          <w:rFonts w:eastAsiaTheme="minorEastAsia"/>
          <w:sz w:val="24"/>
          <w:szCs w:val="24"/>
        </w:rPr>
        <w:t xml:space="preserve"> also experience </w:t>
      </w:r>
      <w:r w:rsidRPr="07ACFDA4" w:rsidR="482C5297">
        <w:rPr>
          <w:rFonts w:eastAsiaTheme="minorEastAsia"/>
          <w:sz w:val="24"/>
          <w:szCs w:val="24"/>
        </w:rPr>
        <w:t>shortness of breath or irregular heartbeats (Better Health Every Mind matter, 2023)</w:t>
      </w:r>
      <w:r w:rsidRPr="07ACFDA4" w:rsidR="642113BA">
        <w:rPr>
          <w:rFonts w:eastAsiaTheme="minorEastAsia"/>
          <w:sz w:val="24"/>
          <w:szCs w:val="24"/>
        </w:rPr>
        <w:t xml:space="preserve">. </w:t>
      </w:r>
      <w:r w:rsidRPr="07ACFDA4" w:rsidR="1BF0EE9A">
        <w:rPr>
          <w:rFonts w:eastAsiaTheme="minorEastAsia"/>
          <w:sz w:val="24"/>
          <w:szCs w:val="24"/>
        </w:rPr>
        <w:t xml:space="preserve">Avoiding certain places or people such as family, </w:t>
      </w:r>
      <w:r w:rsidRPr="07ACFDA4" w:rsidR="24706523">
        <w:rPr>
          <w:rFonts w:eastAsiaTheme="minorEastAsia"/>
          <w:sz w:val="24"/>
          <w:szCs w:val="24"/>
        </w:rPr>
        <w:t>friends</w:t>
      </w:r>
      <w:r w:rsidRPr="07ACFDA4" w:rsidR="1BF0EE9A">
        <w:rPr>
          <w:rFonts w:eastAsiaTheme="minorEastAsia"/>
          <w:sz w:val="24"/>
          <w:szCs w:val="24"/>
        </w:rPr>
        <w:t xml:space="preserve"> not going to work is also a sign an </w:t>
      </w:r>
      <w:r w:rsidRPr="07ACFDA4" w:rsidR="6E8156FB">
        <w:rPr>
          <w:rFonts w:eastAsiaTheme="minorEastAsia"/>
          <w:sz w:val="24"/>
          <w:szCs w:val="24"/>
        </w:rPr>
        <w:t>individual</w:t>
      </w:r>
      <w:r w:rsidRPr="07ACFDA4" w:rsidR="1BF0EE9A">
        <w:rPr>
          <w:rFonts w:eastAsiaTheme="minorEastAsia"/>
          <w:sz w:val="24"/>
          <w:szCs w:val="24"/>
        </w:rPr>
        <w:t xml:space="preserve"> is withdrawing and experiencing anxiety </w:t>
      </w:r>
      <w:r w:rsidRPr="07ACFDA4" w:rsidR="66A36A52">
        <w:rPr>
          <w:rFonts w:eastAsiaTheme="minorEastAsia"/>
          <w:sz w:val="24"/>
          <w:szCs w:val="24"/>
        </w:rPr>
        <w:t>(Mental Health Foundation, 2022)</w:t>
      </w:r>
      <w:r w:rsidRPr="07ACFDA4" w:rsidR="317C7344">
        <w:rPr>
          <w:rFonts w:eastAsiaTheme="minorEastAsia"/>
          <w:sz w:val="24"/>
          <w:szCs w:val="24"/>
        </w:rPr>
        <w:t xml:space="preserve">. </w:t>
      </w:r>
    </w:p>
    <w:p w:rsidR="5F9E8105" w:rsidP="07ACFDA4" w:rsidRDefault="5F9E8105" w14:paraId="03C2C2CF" w14:textId="64BB860A">
      <w:pPr>
        <w:spacing w:line="360" w:lineRule="auto"/>
        <w:rPr>
          <w:rFonts w:eastAsiaTheme="minorEastAsia"/>
          <w:sz w:val="24"/>
          <w:szCs w:val="24"/>
        </w:rPr>
      </w:pPr>
      <w:r w:rsidRPr="07ACFDA4">
        <w:rPr>
          <w:rFonts w:eastAsiaTheme="minorEastAsia"/>
          <w:sz w:val="24"/>
          <w:szCs w:val="24"/>
        </w:rPr>
        <w:t>In relation to reducing the anxiety levels</w:t>
      </w:r>
      <w:r w:rsidRPr="07ACFDA4" w:rsidR="3FCFF159">
        <w:rPr>
          <w:rFonts w:eastAsiaTheme="minorEastAsia"/>
          <w:sz w:val="24"/>
          <w:szCs w:val="24"/>
        </w:rPr>
        <w:t xml:space="preserve">, Better Health Every Mind matter (2023) state several steps in which an individual can carry out as part of their daily routine, such as </w:t>
      </w:r>
      <w:r w:rsidRPr="07ACFDA4" w:rsidR="5A94BFFD">
        <w:rPr>
          <w:rFonts w:eastAsiaTheme="minorEastAsia"/>
          <w:sz w:val="24"/>
          <w:szCs w:val="24"/>
        </w:rPr>
        <w:t xml:space="preserve">breathing exercises, cognitive behavioural therapy, having a diary </w:t>
      </w:r>
      <w:r w:rsidRPr="07ACFDA4" w:rsidR="0562A646">
        <w:rPr>
          <w:rFonts w:eastAsiaTheme="minorEastAsia"/>
          <w:sz w:val="24"/>
          <w:szCs w:val="24"/>
        </w:rPr>
        <w:t xml:space="preserve">or slowly identifying and tackling what is causing the worry. </w:t>
      </w:r>
      <w:r w:rsidRPr="07ACFDA4" w:rsidR="26338E85">
        <w:rPr>
          <w:rFonts w:eastAsiaTheme="minorEastAsia"/>
          <w:sz w:val="24"/>
          <w:szCs w:val="24"/>
        </w:rPr>
        <w:t xml:space="preserve"> Having cognitive behavioural therapy can help </w:t>
      </w:r>
      <w:r w:rsidRPr="07ACFDA4" w:rsidR="03BDAA77">
        <w:rPr>
          <w:rFonts w:eastAsiaTheme="minorEastAsia"/>
          <w:sz w:val="24"/>
          <w:szCs w:val="24"/>
        </w:rPr>
        <w:t xml:space="preserve">improve stress levels and sleep problems </w:t>
      </w:r>
      <w:r w:rsidRPr="07ACFDA4" w:rsidR="26338E85">
        <w:rPr>
          <w:rFonts w:eastAsiaTheme="minorEastAsia"/>
          <w:sz w:val="24"/>
          <w:szCs w:val="24"/>
        </w:rPr>
        <w:t xml:space="preserve">but also allow </w:t>
      </w:r>
      <w:r w:rsidRPr="07ACFDA4" w:rsidR="19758D9C">
        <w:rPr>
          <w:rFonts w:eastAsiaTheme="minorEastAsia"/>
          <w:sz w:val="24"/>
          <w:szCs w:val="24"/>
        </w:rPr>
        <w:t>individuals</w:t>
      </w:r>
      <w:r w:rsidRPr="07ACFDA4" w:rsidR="26338E85">
        <w:rPr>
          <w:rFonts w:eastAsiaTheme="minorEastAsia"/>
          <w:sz w:val="24"/>
          <w:szCs w:val="24"/>
        </w:rPr>
        <w:t xml:space="preserve"> to </w:t>
      </w:r>
      <w:r w:rsidRPr="07ACFDA4" w:rsidR="605B6BC1">
        <w:rPr>
          <w:rFonts w:eastAsiaTheme="minorEastAsia"/>
          <w:sz w:val="24"/>
          <w:szCs w:val="24"/>
        </w:rPr>
        <w:t>recognise</w:t>
      </w:r>
      <w:r w:rsidRPr="07ACFDA4" w:rsidR="0A5B8662">
        <w:rPr>
          <w:rFonts w:eastAsiaTheme="minorEastAsia"/>
          <w:sz w:val="24"/>
          <w:szCs w:val="24"/>
        </w:rPr>
        <w:t xml:space="preserve"> and</w:t>
      </w:r>
      <w:r w:rsidRPr="07ACFDA4" w:rsidR="605B6BC1">
        <w:rPr>
          <w:rFonts w:eastAsiaTheme="minorEastAsia"/>
          <w:sz w:val="24"/>
          <w:szCs w:val="24"/>
        </w:rPr>
        <w:t xml:space="preserve"> break down patterns</w:t>
      </w:r>
      <w:r w:rsidRPr="07ACFDA4" w:rsidR="04997B11">
        <w:rPr>
          <w:rFonts w:eastAsiaTheme="minorEastAsia"/>
          <w:sz w:val="24"/>
          <w:szCs w:val="24"/>
        </w:rPr>
        <w:t>, allowing them</w:t>
      </w:r>
      <w:r w:rsidRPr="07ACFDA4" w:rsidR="605B6BC1">
        <w:rPr>
          <w:rFonts w:eastAsiaTheme="minorEastAsia"/>
          <w:sz w:val="24"/>
          <w:szCs w:val="24"/>
        </w:rPr>
        <w:t xml:space="preserve"> focus on </w:t>
      </w:r>
      <w:r w:rsidRPr="07ACFDA4" w:rsidR="1F77E970">
        <w:rPr>
          <w:rFonts w:eastAsiaTheme="minorEastAsia"/>
          <w:sz w:val="24"/>
          <w:szCs w:val="24"/>
        </w:rPr>
        <w:t>feelings and emotions</w:t>
      </w:r>
      <w:r w:rsidRPr="07ACFDA4" w:rsidR="7DF69A5D">
        <w:rPr>
          <w:rFonts w:eastAsiaTheme="minorEastAsia"/>
          <w:sz w:val="24"/>
          <w:szCs w:val="24"/>
        </w:rPr>
        <w:t xml:space="preserve"> </w:t>
      </w:r>
      <w:r w:rsidRPr="07ACFDA4" w:rsidR="1F77E970">
        <w:rPr>
          <w:rFonts w:eastAsiaTheme="minorEastAsia"/>
          <w:sz w:val="24"/>
          <w:szCs w:val="24"/>
        </w:rPr>
        <w:t>(</w:t>
      </w:r>
      <w:r w:rsidRPr="07ACFDA4" w:rsidR="26338E85">
        <w:rPr>
          <w:rFonts w:eastAsiaTheme="minorEastAsia"/>
          <w:sz w:val="24"/>
          <w:szCs w:val="24"/>
        </w:rPr>
        <w:t>Better Health, every mind matters</w:t>
      </w:r>
      <w:r w:rsidRPr="07ACFDA4" w:rsidR="207BEFBC">
        <w:rPr>
          <w:rFonts w:eastAsiaTheme="minorEastAsia"/>
          <w:sz w:val="24"/>
          <w:szCs w:val="24"/>
        </w:rPr>
        <w:t xml:space="preserve">, </w:t>
      </w:r>
      <w:r w:rsidRPr="07ACFDA4" w:rsidR="26338E85">
        <w:rPr>
          <w:rFonts w:eastAsiaTheme="minorEastAsia"/>
          <w:sz w:val="24"/>
          <w:szCs w:val="24"/>
        </w:rPr>
        <w:t xml:space="preserve">2023, C) </w:t>
      </w:r>
    </w:p>
    <w:p w:rsidR="37D57D33" w:rsidP="07ACFDA4" w:rsidRDefault="36DC5D09" w14:paraId="37383AA4" w14:textId="76CB2E26">
      <w:pPr>
        <w:spacing w:line="360" w:lineRule="auto"/>
        <w:rPr>
          <w:rFonts w:eastAsiaTheme="minorEastAsia"/>
          <w:sz w:val="24"/>
          <w:szCs w:val="24"/>
        </w:rPr>
      </w:pPr>
      <w:r w:rsidRPr="07ACFDA4">
        <w:rPr>
          <w:rFonts w:eastAsiaTheme="minorEastAsia"/>
          <w:sz w:val="24"/>
          <w:szCs w:val="24"/>
        </w:rPr>
        <w:t>Anxiety can lead to depression and</w:t>
      </w:r>
      <w:r w:rsidRPr="07ACFDA4" w:rsidR="5C4C3867">
        <w:rPr>
          <w:rFonts w:eastAsiaTheme="minorEastAsia"/>
          <w:sz w:val="24"/>
          <w:szCs w:val="24"/>
        </w:rPr>
        <w:t xml:space="preserve"> suicide</w:t>
      </w:r>
      <w:r w:rsidRPr="07ACFDA4" w:rsidR="23AC297D">
        <w:rPr>
          <w:rFonts w:eastAsiaTheme="minorEastAsia"/>
          <w:sz w:val="24"/>
          <w:szCs w:val="24"/>
        </w:rPr>
        <w:t xml:space="preserve"> (</w:t>
      </w:r>
      <w:r w:rsidRPr="07ACFDA4" w:rsidR="43035256">
        <w:rPr>
          <w:rFonts w:eastAsiaTheme="minorEastAsia"/>
          <w:sz w:val="24"/>
          <w:szCs w:val="24"/>
        </w:rPr>
        <w:t>Mind</w:t>
      </w:r>
      <w:r w:rsidRPr="07ACFDA4" w:rsidR="4F17ABE8">
        <w:rPr>
          <w:rFonts w:eastAsiaTheme="minorEastAsia"/>
          <w:sz w:val="24"/>
          <w:szCs w:val="24"/>
        </w:rPr>
        <w:t xml:space="preserve">, </w:t>
      </w:r>
      <w:r w:rsidRPr="07ACFDA4" w:rsidR="43035256">
        <w:rPr>
          <w:rFonts w:eastAsiaTheme="minorEastAsia"/>
          <w:sz w:val="24"/>
          <w:szCs w:val="24"/>
        </w:rPr>
        <w:t xml:space="preserve">2019) </w:t>
      </w:r>
      <w:r w:rsidRPr="07ACFDA4" w:rsidR="76F71B9D">
        <w:rPr>
          <w:rFonts w:eastAsiaTheme="minorEastAsia"/>
          <w:sz w:val="24"/>
          <w:szCs w:val="24"/>
        </w:rPr>
        <w:t>Depression and anxiety can make an individual feel tired, agitated and have diff</w:t>
      </w:r>
      <w:r w:rsidRPr="07ACFDA4" w:rsidR="4923BB5F">
        <w:rPr>
          <w:rFonts w:eastAsiaTheme="minorEastAsia"/>
          <w:sz w:val="24"/>
          <w:szCs w:val="24"/>
        </w:rPr>
        <w:t xml:space="preserve">iculty eating (Mind,2019). </w:t>
      </w:r>
      <w:r w:rsidRPr="07ACFDA4" w:rsidR="5C911E78">
        <w:rPr>
          <w:rFonts w:eastAsiaTheme="minorEastAsia"/>
          <w:sz w:val="24"/>
          <w:szCs w:val="24"/>
        </w:rPr>
        <w:t>Suicide</w:t>
      </w:r>
      <w:r w:rsidRPr="07ACFDA4" w:rsidR="4923BB5F">
        <w:rPr>
          <w:rFonts w:eastAsiaTheme="minorEastAsia"/>
          <w:sz w:val="24"/>
          <w:szCs w:val="24"/>
        </w:rPr>
        <w:t xml:space="preserve"> </w:t>
      </w:r>
      <w:r w:rsidRPr="07ACFDA4" w:rsidR="4D1CA551">
        <w:rPr>
          <w:rFonts w:eastAsiaTheme="minorEastAsia"/>
          <w:sz w:val="24"/>
          <w:szCs w:val="24"/>
        </w:rPr>
        <w:t xml:space="preserve">can be influenced </w:t>
      </w:r>
      <w:r w:rsidRPr="07ACFDA4" w:rsidR="169B9613">
        <w:rPr>
          <w:rFonts w:eastAsiaTheme="minorEastAsia"/>
          <w:sz w:val="24"/>
          <w:szCs w:val="24"/>
        </w:rPr>
        <w:t>by anxiety</w:t>
      </w:r>
      <w:r w:rsidRPr="07ACFDA4" w:rsidR="37A6929C">
        <w:rPr>
          <w:rFonts w:eastAsiaTheme="minorEastAsia"/>
          <w:sz w:val="24"/>
          <w:szCs w:val="24"/>
        </w:rPr>
        <w:t>. In a</w:t>
      </w:r>
      <w:r w:rsidRPr="07ACFDA4" w:rsidR="40053A38">
        <w:rPr>
          <w:rFonts w:eastAsiaTheme="minorEastAsia"/>
          <w:sz w:val="24"/>
          <w:szCs w:val="24"/>
        </w:rPr>
        <w:t>n</w:t>
      </w:r>
      <w:r w:rsidRPr="07ACFDA4" w:rsidR="37A6929C">
        <w:rPr>
          <w:rFonts w:eastAsiaTheme="minorEastAsia"/>
          <w:sz w:val="24"/>
          <w:szCs w:val="24"/>
        </w:rPr>
        <w:t xml:space="preserve"> article by </w:t>
      </w:r>
      <w:proofErr w:type="spellStart"/>
      <w:r w:rsidRPr="07ACFDA4" w:rsidR="5552C71C">
        <w:rPr>
          <w:rFonts w:eastAsiaTheme="minorEastAsia"/>
          <w:sz w:val="24"/>
          <w:szCs w:val="24"/>
        </w:rPr>
        <w:t>Nepon</w:t>
      </w:r>
      <w:proofErr w:type="spellEnd"/>
      <w:r w:rsidRPr="07ACFDA4" w:rsidR="5552C71C">
        <w:rPr>
          <w:rFonts w:eastAsiaTheme="minorEastAsia"/>
          <w:sz w:val="24"/>
          <w:szCs w:val="24"/>
        </w:rPr>
        <w:t xml:space="preserve">, </w:t>
      </w:r>
      <w:proofErr w:type="spellStart"/>
      <w:r w:rsidRPr="07ACFDA4" w:rsidR="4A450BF8">
        <w:rPr>
          <w:rFonts w:eastAsiaTheme="minorEastAsia"/>
          <w:sz w:val="24"/>
          <w:szCs w:val="24"/>
        </w:rPr>
        <w:t>Belik</w:t>
      </w:r>
      <w:proofErr w:type="spellEnd"/>
      <w:r w:rsidRPr="07ACFDA4" w:rsidR="4A450BF8">
        <w:rPr>
          <w:rFonts w:eastAsiaTheme="minorEastAsia"/>
          <w:sz w:val="24"/>
          <w:szCs w:val="24"/>
        </w:rPr>
        <w:t>, Bolton</w:t>
      </w:r>
      <w:r w:rsidRPr="07ACFDA4" w:rsidR="5552C71C">
        <w:rPr>
          <w:rFonts w:eastAsiaTheme="minorEastAsia"/>
          <w:sz w:val="24"/>
          <w:szCs w:val="24"/>
        </w:rPr>
        <w:t xml:space="preserve"> et </w:t>
      </w:r>
      <w:r w:rsidRPr="07ACFDA4" w:rsidR="79EF8D67">
        <w:rPr>
          <w:rFonts w:eastAsiaTheme="minorEastAsia"/>
          <w:sz w:val="24"/>
          <w:szCs w:val="24"/>
        </w:rPr>
        <w:t>al (</w:t>
      </w:r>
      <w:r w:rsidRPr="07ACFDA4" w:rsidR="5552C71C">
        <w:rPr>
          <w:rFonts w:eastAsiaTheme="minorEastAsia"/>
          <w:sz w:val="24"/>
          <w:szCs w:val="24"/>
        </w:rPr>
        <w:t xml:space="preserve">2010) </w:t>
      </w:r>
      <w:r w:rsidRPr="07ACFDA4" w:rsidR="37A6929C">
        <w:rPr>
          <w:rFonts w:eastAsiaTheme="minorEastAsia"/>
          <w:sz w:val="24"/>
          <w:szCs w:val="24"/>
        </w:rPr>
        <w:t xml:space="preserve">they found that </w:t>
      </w:r>
      <w:r w:rsidRPr="07ACFDA4" w:rsidR="1DA5CD4F">
        <w:rPr>
          <w:rFonts w:eastAsiaTheme="minorEastAsia"/>
          <w:sz w:val="24"/>
          <w:szCs w:val="24"/>
        </w:rPr>
        <w:t xml:space="preserve">out of the individuals who attempted suicide, 70% had experienced symptoms of anxiety. </w:t>
      </w:r>
      <w:r w:rsidRPr="07ACFDA4" w:rsidR="68F8E3EA">
        <w:rPr>
          <w:rFonts w:eastAsiaTheme="minorEastAsia"/>
          <w:sz w:val="24"/>
          <w:szCs w:val="24"/>
        </w:rPr>
        <w:t>However,</w:t>
      </w:r>
      <w:r w:rsidRPr="07ACFDA4" w:rsidR="07AC8794">
        <w:rPr>
          <w:rFonts w:eastAsiaTheme="minorEastAsia"/>
          <w:sz w:val="24"/>
          <w:szCs w:val="24"/>
        </w:rPr>
        <w:t xml:space="preserve"> the report also highlights that individuals would need to be assessed in terms of </w:t>
      </w:r>
      <w:r w:rsidRPr="07ACFDA4" w:rsidR="2DCDA8E2">
        <w:rPr>
          <w:rFonts w:eastAsiaTheme="minorEastAsia"/>
          <w:sz w:val="24"/>
          <w:szCs w:val="24"/>
        </w:rPr>
        <w:t xml:space="preserve">their </w:t>
      </w:r>
      <w:r w:rsidRPr="07ACFDA4" w:rsidR="11A20A6F">
        <w:rPr>
          <w:rFonts w:eastAsiaTheme="minorEastAsia"/>
          <w:sz w:val="24"/>
          <w:szCs w:val="24"/>
        </w:rPr>
        <w:t xml:space="preserve">level of </w:t>
      </w:r>
      <w:r w:rsidRPr="07ACFDA4" w:rsidR="2DCDA8E2">
        <w:rPr>
          <w:rFonts w:eastAsiaTheme="minorEastAsia"/>
          <w:sz w:val="24"/>
          <w:szCs w:val="24"/>
        </w:rPr>
        <w:t>behaviour and severity of anxiety</w:t>
      </w:r>
      <w:r w:rsidRPr="07ACFDA4" w:rsidR="16786608">
        <w:rPr>
          <w:rFonts w:eastAsiaTheme="minorEastAsia"/>
          <w:sz w:val="24"/>
          <w:szCs w:val="24"/>
        </w:rPr>
        <w:t xml:space="preserve"> (</w:t>
      </w:r>
      <w:proofErr w:type="spellStart"/>
      <w:r w:rsidRPr="07ACFDA4" w:rsidR="16786608">
        <w:rPr>
          <w:rFonts w:eastAsiaTheme="minorEastAsia"/>
          <w:sz w:val="24"/>
          <w:szCs w:val="24"/>
        </w:rPr>
        <w:t>Nepon</w:t>
      </w:r>
      <w:proofErr w:type="spellEnd"/>
      <w:r w:rsidRPr="07ACFDA4" w:rsidR="16786608">
        <w:rPr>
          <w:rFonts w:eastAsiaTheme="minorEastAsia"/>
          <w:sz w:val="24"/>
          <w:szCs w:val="24"/>
        </w:rPr>
        <w:t xml:space="preserve">, </w:t>
      </w:r>
      <w:proofErr w:type="spellStart"/>
      <w:r w:rsidRPr="07ACFDA4" w:rsidR="16786608">
        <w:rPr>
          <w:rFonts w:eastAsiaTheme="minorEastAsia"/>
          <w:sz w:val="24"/>
          <w:szCs w:val="24"/>
        </w:rPr>
        <w:t>Belik</w:t>
      </w:r>
      <w:proofErr w:type="spellEnd"/>
      <w:r w:rsidRPr="07ACFDA4" w:rsidR="16786608">
        <w:rPr>
          <w:rFonts w:eastAsiaTheme="minorEastAsia"/>
          <w:sz w:val="24"/>
          <w:szCs w:val="24"/>
        </w:rPr>
        <w:t xml:space="preserve">, Bolton et </w:t>
      </w:r>
      <w:r w:rsidRPr="07ACFDA4" w:rsidR="11439424">
        <w:rPr>
          <w:rFonts w:eastAsiaTheme="minorEastAsia"/>
          <w:sz w:val="24"/>
          <w:szCs w:val="24"/>
        </w:rPr>
        <w:t>al,</w:t>
      </w:r>
      <w:r w:rsidRPr="07ACFDA4" w:rsidR="16786608">
        <w:rPr>
          <w:rFonts w:eastAsiaTheme="minorEastAsia"/>
          <w:sz w:val="24"/>
          <w:szCs w:val="24"/>
        </w:rPr>
        <w:t xml:space="preserve"> 2010).</w:t>
      </w:r>
    </w:p>
    <w:p w:rsidR="3C0E179B" w:rsidP="07ACFDA4" w:rsidRDefault="3C0E179B" w14:paraId="1B24ECC8" w14:textId="7C039643">
      <w:pPr>
        <w:spacing w:line="360" w:lineRule="auto"/>
        <w:rPr>
          <w:rFonts w:eastAsiaTheme="minorEastAsia"/>
          <w:sz w:val="24"/>
          <w:szCs w:val="24"/>
        </w:rPr>
      </w:pPr>
      <w:r w:rsidRPr="07ACFDA4">
        <w:rPr>
          <w:rFonts w:eastAsiaTheme="minorEastAsia"/>
          <w:sz w:val="24"/>
          <w:szCs w:val="24"/>
        </w:rPr>
        <w:t xml:space="preserve">In a blog, </w:t>
      </w:r>
      <w:proofErr w:type="spellStart"/>
      <w:r w:rsidRPr="07ACFDA4" w:rsidR="713C5EE0">
        <w:rPr>
          <w:rFonts w:eastAsiaTheme="minorEastAsia"/>
          <w:sz w:val="24"/>
          <w:szCs w:val="24"/>
        </w:rPr>
        <w:t>Abitante</w:t>
      </w:r>
      <w:proofErr w:type="spellEnd"/>
      <w:r w:rsidRPr="07ACFDA4" w:rsidR="713C5EE0">
        <w:rPr>
          <w:rFonts w:eastAsiaTheme="minorEastAsia"/>
          <w:sz w:val="24"/>
          <w:szCs w:val="24"/>
        </w:rPr>
        <w:t xml:space="preserve"> (2020)</w:t>
      </w:r>
      <w:r w:rsidRPr="07ACFDA4" w:rsidR="5C65BF3C">
        <w:rPr>
          <w:rFonts w:eastAsiaTheme="minorEastAsia"/>
          <w:sz w:val="24"/>
          <w:szCs w:val="24"/>
        </w:rPr>
        <w:t xml:space="preserve"> states that </w:t>
      </w:r>
      <w:r w:rsidRPr="07ACFDA4" w:rsidR="0FEA67B9">
        <w:rPr>
          <w:rFonts w:eastAsiaTheme="minorEastAsia"/>
          <w:sz w:val="24"/>
          <w:szCs w:val="24"/>
        </w:rPr>
        <w:t xml:space="preserve">a study shows that the odds of suicidal ideation </w:t>
      </w:r>
      <w:r w:rsidRPr="07ACFDA4" w:rsidR="5CC3510A">
        <w:rPr>
          <w:rFonts w:eastAsiaTheme="minorEastAsia"/>
          <w:sz w:val="24"/>
          <w:szCs w:val="24"/>
        </w:rPr>
        <w:t xml:space="preserve">has </w:t>
      </w:r>
      <w:r w:rsidRPr="07ACFDA4" w:rsidR="0FEA67B9">
        <w:rPr>
          <w:rFonts w:eastAsiaTheme="minorEastAsia"/>
          <w:sz w:val="24"/>
          <w:szCs w:val="24"/>
        </w:rPr>
        <w:t xml:space="preserve">increased 2.8 times </w:t>
      </w:r>
      <w:r w:rsidRPr="07ACFDA4" w:rsidR="5F3EE151">
        <w:rPr>
          <w:rFonts w:eastAsiaTheme="minorEastAsia"/>
          <w:sz w:val="24"/>
          <w:szCs w:val="24"/>
        </w:rPr>
        <w:t>amongst</w:t>
      </w:r>
      <w:r w:rsidRPr="07ACFDA4" w:rsidR="0FEA67B9">
        <w:rPr>
          <w:rFonts w:eastAsiaTheme="minorEastAsia"/>
          <w:sz w:val="24"/>
          <w:szCs w:val="24"/>
        </w:rPr>
        <w:t xml:space="preserve"> adults </w:t>
      </w:r>
      <w:r w:rsidRPr="07ACFDA4" w:rsidR="0E84DAB6">
        <w:rPr>
          <w:rFonts w:eastAsiaTheme="minorEastAsia"/>
          <w:sz w:val="24"/>
          <w:szCs w:val="24"/>
        </w:rPr>
        <w:t xml:space="preserve">and 1.9 times for individuals who have attempted </w:t>
      </w:r>
      <w:r w:rsidRPr="07ACFDA4" w:rsidR="28B78EBC">
        <w:rPr>
          <w:rFonts w:eastAsiaTheme="minorEastAsia"/>
          <w:sz w:val="24"/>
          <w:szCs w:val="24"/>
        </w:rPr>
        <w:t>suicide</w:t>
      </w:r>
      <w:r w:rsidRPr="07ACFDA4" w:rsidR="0E84DAB6">
        <w:rPr>
          <w:rFonts w:eastAsiaTheme="minorEastAsia"/>
          <w:sz w:val="24"/>
          <w:szCs w:val="24"/>
        </w:rPr>
        <w:t xml:space="preserve"> after managing other areas </w:t>
      </w:r>
      <w:r w:rsidRPr="07ACFDA4" w:rsidR="67B8AE57">
        <w:rPr>
          <w:rFonts w:eastAsiaTheme="minorEastAsia"/>
          <w:sz w:val="24"/>
          <w:szCs w:val="24"/>
        </w:rPr>
        <w:t>related</w:t>
      </w:r>
      <w:r w:rsidRPr="07ACFDA4" w:rsidR="0E84DAB6">
        <w:rPr>
          <w:rFonts w:eastAsiaTheme="minorEastAsia"/>
          <w:sz w:val="24"/>
          <w:szCs w:val="24"/>
        </w:rPr>
        <w:t xml:space="preserve"> to </w:t>
      </w:r>
      <w:r w:rsidRPr="07ACFDA4" w:rsidR="7889A258">
        <w:rPr>
          <w:rFonts w:eastAsiaTheme="minorEastAsia"/>
          <w:sz w:val="24"/>
          <w:szCs w:val="24"/>
        </w:rPr>
        <w:t>suicide</w:t>
      </w:r>
      <w:r w:rsidRPr="07ACFDA4" w:rsidR="2D5E0A89">
        <w:rPr>
          <w:rFonts w:eastAsiaTheme="minorEastAsia"/>
          <w:sz w:val="24"/>
          <w:szCs w:val="24"/>
        </w:rPr>
        <w:t xml:space="preserve"> (Abitante,2020), such as seeking help or advice.</w:t>
      </w:r>
      <w:r w:rsidRPr="07ACFDA4" w:rsidR="085A1D6E">
        <w:rPr>
          <w:rFonts w:eastAsiaTheme="minorEastAsia"/>
          <w:sz w:val="24"/>
          <w:szCs w:val="24"/>
        </w:rPr>
        <w:t xml:space="preserve"> </w:t>
      </w:r>
      <w:r w:rsidRPr="07ACFDA4" w:rsidR="7571E74A">
        <w:rPr>
          <w:rFonts w:eastAsiaTheme="minorEastAsia"/>
          <w:sz w:val="24"/>
          <w:szCs w:val="24"/>
        </w:rPr>
        <w:t>This</w:t>
      </w:r>
      <w:r w:rsidRPr="07ACFDA4" w:rsidR="2D5E0A89">
        <w:rPr>
          <w:rFonts w:eastAsiaTheme="minorEastAsia"/>
          <w:sz w:val="24"/>
          <w:szCs w:val="24"/>
        </w:rPr>
        <w:t xml:space="preserve"> </w:t>
      </w:r>
      <w:r w:rsidRPr="07ACFDA4" w:rsidR="7571E74A">
        <w:rPr>
          <w:rFonts w:eastAsiaTheme="minorEastAsia"/>
          <w:sz w:val="24"/>
          <w:szCs w:val="24"/>
        </w:rPr>
        <w:t xml:space="preserve">shows that suicide </w:t>
      </w:r>
      <w:r w:rsidRPr="07ACFDA4" w:rsidR="6BE01A2F">
        <w:rPr>
          <w:rFonts w:eastAsiaTheme="minorEastAsia"/>
          <w:sz w:val="24"/>
          <w:szCs w:val="24"/>
        </w:rPr>
        <w:t>has</w:t>
      </w:r>
      <w:r w:rsidRPr="07ACFDA4" w:rsidR="4074EA3D">
        <w:rPr>
          <w:rFonts w:eastAsiaTheme="minorEastAsia"/>
          <w:sz w:val="24"/>
          <w:szCs w:val="24"/>
        </w:rPr>
        <w:t xml:space="preserve"> increased</w:t>
      </w:r>
      <w:r w:rsidRPr="07ACFDA4" w:rsidR="7571E74A">
        <w:rPr>
          <w:rFonts w:eastAsiaTheme="minorEastAsia"/>
          <w:sz w:val="24"/>
          <w:szCs w:val="24"/>
        </w:rPr>
        <w:t xml:space="preserve"> </w:t>
      </w:r>
      <w:r w:rsidRPr="07ACFDA4" w:rsidR="58ED9C43">
        <w:rPr>
          <w:rFonts w:eastAsiaTheme="minorEastAsia"/>
          <w:sz w:val="24"/>
          <w:szCs w:val="24"/>
        </w:rPr>
        <w:t xml:space="preserve">due to the </w:t>
      </w:r>
      <w:r w:rsidRPr="07ACFDA4" w:rsidR="5558B93A">
        <w:rPr>
          <w:rFonts w:eastAsiaTheme="minorEastAsia"/>
          <w:sz w:val="24"/>
          <w:szCs w:val="24"/>
        </w:rPr>
        <w:t xml:space="preserve">rising </w:t>
      </w:r>
      <w:r w:rsidRPr="07ACFDA4" w:rsidR="58ED9C43">
        <w:rPr>
          <w:rFonts w:eastAsiaTheme="minorEastAsia"/>
          <w:sz w:val="24"/>
          <w:szCs w:val="24"/>
        </w:rPr>
        <w:t>number of</w:t>
      </w:r>
      <w:r w:rsidRPr="07ACFDA4" w:rsidR="7571E74A">
        <w:rPr>
          <w:rFonts w:eastAsiaTheme="minorEastAsia"/>
          <w:sz w:val="24"/>
          <w:szCs w:val="24"/>
        </w:rPr>
        <w:t xml:space="preserve"> anxiety</w:t>
      </w:r>
      <w:r w:rsidRPr="07ACFDA4" w:rsidR="778A3B5D">
        <w:rPr>
          <w:rFonts w:eastAsiaTheme="minorEastAsia"/>
          <w:sz w:val="24"/>
          <w:szCs w:val="24"/>
        </w:rPr>
        <w:t xml:space="preserve"> disorders which </w:t>
      </w:r>
      <w:r w:rsidRPr="07ACFDA4" w:rsidR="1D7FAEF3">
        <w:rPr>
          <w:rFonts w:eastAsiaTheme="minorEastAsia"/>
          <w:sz w:val="24"/>
          <w:szCs w:val="24"/>
        </w:rPr>
        <w:t>creates</w:t>
      </w:r>
      <w:r w:rsidRPr="07ACFDA4" w:rsidR="778A3B5D">
        <w:rPr>
          <w:rFonts w:eastAsiaTheme="minorEastAsia"/>
          <w:sz w:val="24"/>
          <w:szCs w:val="24"/>
        </w:rPr>
        <w:t xml:space="preserve"> a </w:t>
      </w:r>
      <w:r w:rsidRPr="07ACFDA4" w:rsidR="54EB54CB">
        <w:rPr>
          <w:rFonts w:eastAsiaTheme="minorEastAsia"/>
          <w:sz w:val="24"/>
          <w:szCs w:val="24"/>
        </w:rPr>
        <w:t>circle which just repeats (</w:t>
      </w:r>
      <w:proofErr w:type="spellStart"/>
      <w:r w:rsidRPr="07ACFDA4" w:rsidR="54EB54CB">
        <w:rPr>
          <w:rFonts w:eastAsiaTheme="minorEastAsia"/>
          <w:sz w:val="24"/>
          <w:szCs w:val="24"/>
        </w:rPr>
        <w:t>Abitante</w:t>
      </w:r>
      <w:proofErr w:type="spellEnd"/>
      <w:r w:rsidRPr="07ACFDA4" w:rsidR="54EB54CB">
        <w:rPr>
          <w:rFonts w:eastAsiaTheme="minorEastAsia"/>
          <w:sz w:val="24"/>
          <w:szCs w:val="24"/>
        </w:rPr>
        <w:t>, 2020)</w:t>
      </w:r>
      <w:r w:rsidRPr="07ACFDA4" w:rsidR="1281DBB4">
        <w:rPr>
          <w:rFonts w:eastAsiaTheme="minorEastAsia"/>
          <w:sz w:val="24"/>
          <w:szCs w:val="24"/>
        </w:rPr>
        <w:t xml:space="preserve">. </w:t>
      </w:r>
      <w:proofErr w:type="spellStart"/>
      <w:r w:rsidRPr="07ACFDA4" w:rsidR="29345B46">
        <w:rPr>
          <w:rFonts w:eastAsiaTheme="minorEastAsia"/>
          <w:sz w:val="24"/>
          <w:szCs w:val="24"/>
        </w:rPr>
        <w:t>Meuret</w:t>
      </w:r>
      <w:proofErr w:type="spellEnd"/>
      <w:r w:rsidRPr="07ACFDA4" w:rsidR="29345B46">
        <w:rPr>
          <w:rFonts w:eastAsiaTheme="minorEastAsia"/>
          <w:sz w:val="24"/>
          <w:szCs w:val="24"/>
        </w:rPr>
        <w:t xml:space="preserve">, </w:t>
      </w:r>
      <w:proofErr w:type="spellStart"/>
      <w:r w:rsidRPr="07ACFDA4" w:rsidR="29345B46">
        <w:rPr>
          <w:rFonts w:eastAsiaTheme="minorEastAsia"/>
          <w:sz w:val="24"/>
          <w:szCs w:val="24"/>
        </w:rPr>
        <w:t>Tunnell</w:t>
      </w:r>
      <w:proofErr w:type="spellEnd"/>
      <w:r w:rsidRPr="07ACFDA4" w:rsidR="22EE2D61">
        <w:rPr>
          <w:rFonts w:eastAsiaTheme="minorEastAsia"/>
          <w:sz w:val="24"/>
          <w:szCs w:val="24"/>
        </w:rPr>
        <w:t xml:space="preserve"> and </w:t>
      </w:r>
      <w:r w:rsidRPr="07ACFDA4" w:rsidR="29345B46">
        <w:rPr>
          <w:rFonts w:eastAsiaTheme="minorEastAsia"/>
          <w:sz w:val="24"/>
          <w:szCs w:val="24"/>
        </w:rPr>
        <w:t>Roque</w:t>
      </w:r>
      <w:r w:rsidRPr="07ACFDA4" w:rsidR="455D6C0D">
        <w:rPr>
          <w:rFonts w:eastAsiaTheme="minorEastAsia"/>
          <w:sz w:val="24"/>
          <w:szCs w:val="24"/>
        </w:rPr>
        <w:t xml:space="preserve"> </w:t>
      </w:r>
      <w:r w:rsidRPr="07ACFDA4" w:rsidR="29345B46">
        <w:rPr>
          <w:rFonts w:eastAsiaTheme="minorEastAsia"/>
          <w:sz w:val="24"/>
          <w:szCs w:val="24"/>
        </w:rPr>
        <w:t>(2020)</w:t>
      </w:r>
      <w:r w:rsidRPr="07ACFDA4" w:rsidR="50E0C768">
        <w:rPr>
          <w:rFonts w:eastAsiaTheme="minorEastAsia"/>
          <w:sz w:val="24"/>
          <w:szCs w:val="24"/>
        </w:rPr>
        <w:t xml:space="preserve"> highlight chronic medical conditions can impact individual</w:t>
      </w:r>
      <w:r w:rsidRPr="07ACFDA4" w:rsidR="39789E7E">
        <w:rPr>
          <w:rFonts w:eastAsiaTheme="minorEastAsia"/>
          <w:sz w:val="24"/>
          <w:szCs w:val="24"/>
        </w:rPr>
        <w:t>s</w:t>
      </w:r>
      <w:r w:rsidRPr="07ACFDA4" w:rsidR="50E0C768">
        <w:rPr>
          <w:rFonts w:eastAsiaTheme="minorEastAsia"/>
          <w:sz w:val="24"/>
          <w:szCs w:val="24"/>
        </w:rPr>
        <w:t xml:space="preserve">, increasing their risk of anxiety </w:t>
      </w:r>
      <w:r w:rsidRPr="07ACFDA4" w:rsidR="1F860034">
        <w:rPr>
          <w:rFonts w:eastAsiaTheme="minorEastAsia"/>
          <w:sz w:val="24"/>
          <w:szCs w:val="24"/>
        </w:rPr>
        <w:t xml:space="preserve">which </w:t>
      </w:r>
      <w:r w:rsidRPr="07ACFDA4" w:rsidR="42B59E72">
        <w:rPr>
          <w:rFonts w:eastAsiaTheme="minorEastAsia"/>
          <w:sz w:val="24"/>
          <w:szCs w:val="24"/>
        </w:rPr>
        <w:t>leads to further challenges</w:t>
      </w:r>
      <w:r w:rsidRPr="07ACFDA4" w:rsidR="2162A277">
        <w:rPr>
          <w:rFonts w:eastAsiaTheme="minorEastAsia"/>
          <w:sz w:val="24"/>
          <w:szCs w:val="24"/>
        </w:rPr>
        <w:t>.</w:t>
      </w:r>
      <w:r w:rsidRPr="07ACFDA4" w:rsidR="7CECF37C">
        <w:rPr>
          <w:rFonts w:eastAsiaTheme="minorEastAsia"/>
          <w:sz w:val="24"/>
          <w:szCs w:val="24"/>
        </w:rPr>
        <w:t xml:space="preserve"> Mental health has been established at the age of 14 and according to the Office for Health Improvement and Disparities (2022) it has risen to 75% when they reach 24 years of age. The Office for Health Improvement and Disparities (2022) highlight how depression and suicide can be influenced due to anxiety. In 2019 within Wales and England, 5,691 suicides were recorded (The Office for Health Improvement and Disparities, 2022) Only 28% individuals have received or been in touch with a mental health service within 12 months of death (The Office for Health Improvement and Disparities, 2022).</w:t>
      </w:r>
    </w:p>
    <w:p w:rsidR="37D57D33" w:rsidP="07ACFDA4" w:rsidRDefault="71AA408D" w14:paraId="056E6279" w14:textId="25EC62F7">
      <w:pPr>
        <w:spacing w:line="360" w:lineRule="auto"/>
        <w:rPr>
          <w:rFonts w:eastAsiaTheme="minorEastAsia"/>
          <w:sz w:val="24"/>
          <w:szCs w:val="24"/>
        </w:rPr>
      </w:pPr>
      <w:r w:rsidRPr="07ACFDA4">
        <w:rPr>
          <w:rFonts w:eastAsiaTheme="minorEastAsia"/>
          <w:sz w:val="24"/>
          <w:szCs w:val="24"/>
        </w:rPr>
        <w:t xml:space="preserve">The Office for Health Improvement and Disparities (2022) state that not many individuals are receiving support and the stigma for anxiety and severe mental health illnesses are boundless and immeasurable. </w:t>
      </w:r>
      <w:r w:rsidRPr="07ACFDA4" w:rsidR="6C548FEE">
        <w:rPr>
          <w:rFonts w:eastAsiaTheme="minorEastAsia"/>
          <w:sz w:val="24"/>
          <w:szCs w:val="24"/>
        </w:rPr>
        <w:t>World Health Organisation (2010) highlight many gaps within all aspects of mental health disorders and identify that ignorance, stigma, finance and lack of resources play a factor towards poor mental health.</w:t>
      </w:r>
    </w:p>
    <w:p w:rsidR="37D57D33" w:rsidP="07ACFDA4" w:rsidRDefault="6C548FEE" w14:paraId="6D1336A5" w14:textId="3B4A0B7F">
      <w:pPr>
        <w:spacing w:line="360" w:lineRule="auto"/>
        <w:rPr>
          <w:rFonts w:eastAsiaTheme="minorEastAsia"/>
          <w:sz w:val="24"/>
          <w:szCs w:val="24"/>
        </w:rPr>
      </w:pPr>
      <w:r w:rsidRPr="07ACFDA4">
        <w:rPr>
          <w:rFonts w:eastAsiaTheme="minorEastAsia"/>
          <w:sz w:val="24"/>
          <w:szCs w:val="24"/>
        </w:rPr>
        <w:t>To help reduce the gap between mental health and stigma, King’s College of London (2022) address that having social contact can help promote better mental health and reduce the potential risk of anxiety amongst individuals.   Bond (2020) highlights how finance contributes to mental health in terms of low-income wages, jobs and individuals who are self-employed. Bond (2020) also suggest how support from the government can help support businesses which decreases the financial burden to individuals with mental health. In a blog, Hearth (2022) identifies that globally mental health is underfunded and that annually £115 million is invested on research into mental health within the United Kingdom.</w:t>
      </w:r>
    </w:p>
    <w:p w:rsidR="37D57D33" w:rsidP="07ACFDA4" w:rsidRDefault="6C548FEE" w14:paraId="5CCC5FF8" w14:textId="39B9CD2E">
      <w:pPr>
        <w:spacing w:line="360" w:lineRule="auto"/>
        <w:rPr>
          <w:rFonts w:eastAsiaTheme="minorEastAsia"/>
          <w:sz w:val="24"/>
          <w:szCs w:val="24"/>
        </w:rPr>
      </w:pPr>
      <w:r w:rsidRPr="07ACFDA4">
        <w:rPr>
          <w:rFonts w:eastAsiaTheme="minorEastAsia"/>
          <w:sz w:val="24"/>
          <w:szCs w:val="24"/>
        </w:rPr>
        <w:t xml:space="preserve">King’s Fund (2018) highlight how funding and establishing adequate staffing is crucial in terms of effective care and making improvements. NHS Providers (2018) argue and address that the gap between NHS mental health providers and NHS acute hospitals has significantly increased in terms of spending and funding for appropriate staff. </w:t>
      </w:r>
    </w:p>
    <w:p w:rsidR="37D57D33" w:rsidP="07ACFDA4" w:rsidRDefault="54EB54CB" w14:paraId="51C0585A" w14:textId="65B044A8">
      <w:pPr>
        <w:spacing w:line="360" w:lineRule="auto"/>
        <w:rPr>
          <w:rFonts w:eastAsiaTheme="minorEastAsia"/>
          <w:sz w:val="24"/>
          <w:szCs w:val="24"/>
        </w:rPr>
      </w:pPr>
      <w:r w:rsidRPr="07ACFDA4">
        <w:rPr>
          <w:rFonts w:eastAsiaTheme="minorEastAsia"/>
          <w:sz w:val="24"/>
          <w:szCs w:val="24"/>
        </w:rPr>
        <w:t xml:space="preserve">Having the correct support and advice is </w:t>
      </w:r>
      <w:r w:rsidRPr="07ACFDA4" w:rsidR="0A0389B4">
        <w:rPr>
          <w:rFonts w:eastAsiaTheme="minorEastAsia"/>
          <w:sz w:val="24"/>
          <w:szCs w:val="24"/>
        </w:rPr>
        <w:t>crucial</w:t>
      </w:r>
      <w:r w:rsidRPr="07ACFDA4">
        <w:rPr>
          <w:rFonts w:eastAsiaTheme="minorEastAsia"/>
          <w:sz w:val="24"/>
          <w:szCs w:val="24"/>
        </w:rPr>
        <w:t>.</w:t>
      </w:r>
      <w:r w:rsidRPr="07ACFDA4" w:rsidR="2598C8E5">
        <w:rPr>
          <w:rFonts w:eastAsiaTheme="minorEastAsia"/>
          <w:sz w:val="24"/>
          <w:szCs w:val="24"/>
        </w:rPr>
        <w:t xml:space="preserve"> To ensure </w:t>
      </w:r>
      <w:r w:rsidRPr="07ACFDA4" w:rsidR="203E20CC">
        <w:rPr>
          <w:rFonts w:eastAsiaTheme="minorEastAsia"/>
          <w:sz w:val="24"/>
          <w:szCs w:val="24"/>
        </w:rPr>
        <w:t>individuals</w:t>
      </w:r>
      <w:r w:rsidRPr="07ACFDA4" w:rsidR="2598C8E5">
        <w:rPr>
          <w:rFonts w:eastAsiaTheme="minorEastAsia"/>
          <w:sz w:val="24"/>
          <w:szCs w:val="24"/>
        </w:rPr>
        <w:t xml:space="preserve"> receive the </w:t>
      </w:r>
      <w:r w:rsidRPr="07ACFDA4" w:rsidR="326FCA9C">
        <w:rPr>
          <w:rFonts w:eastAsiaTheme="minorEastAsia"/>
          <w:sz w:val="24"/>
          <w:szCs w:val="24"/>
        </w:rPr>
        <w:t>support</w:t>
      </w:r>
      <w:r w:rsidRPr="07ACFDA4" w:rsidR="2598C8E5">
        <w:rPr>
          <w:rFonts w:eastAsiaTheme="minorEastAsia"/>
          <w:sz w:val="24"/>
          <w:szCs w:val="24"/>
        </w:rPr>
        <w:t xml:space="preserve"> and </w:t>
      </w:r>
      <w:r w:rsidRPr="07ACFDA4" w:rsidR="669D9319">
        <w:rPr>
          <w:rFonts w:eastAsiaTheme="minorEastAsia"/>
          <w:sz w:val="24"/>
          <w:szCs w:val="24"/>
        </w:rPr>
        <w:t>respect</w:t>
      </w:r>
      <w:r w:rsidRPr="07ACFDA4" w:rsidR="2598C8E5">
        <w:rPr>
          <w:rFonts w:eastAsiaTheme="minorEastAsia"/>
          <w:sz w:val="24"/>
          <w:szCs w:val="24"/>
        </w:rPr>
        <w:t xml:space="preserve"> in which they require, health and social care </w:t>
      </w:r>
      <w:r w:rsidRPr="07ACFDA4" w:rsidR="3F2D442F">
        <w:rPr>
          <w:rFonts w:eastAsiaTheme="minorEastAsia"/>
          <w:sz w:val="24"/>
          <w:szCs w:val="24"/>
        </w:rPr>
        <w:t>professionals</w:t>
      </w:r>
      <w:r w:rsidRPr="07ACFDA4" w:rsidR="2598C8E5">
        <w:rPr>
          <w:rFonts w:eastAsiaTheme="minorEastAsia"/>
          <w:sz w:val="24"/>
          <w:szCs w:val="24"/>
        </w:rPr>
        <w:t xml:space="preserve"> have a duty of providing the appropriate care such as </w:t>
      </w:r>
      <w:r w:rsidRPr="07ACFDA4" w:rsidR="1A33CA93">
        <w:rPr>
          <w:rFonts w:eastAsiaTheme="minorEastAsia"/>
          <w:sz w:val="24"/>
          <w:szCs w:val="24"/>
        </w:rPr>
        <w:t xml:space="preserve">ensuring needs are met and the wellbeing of an individual is adequately protected </w:t>
      </w:r>
      <w:r w:rsidRPr="07ACFDA4" w:rsidR="69E4DA0D">
        <w:rPr>
          <w:rFonts w:eastAsiaTheme="minorEastAsia"/>
          <w:sz w:val="24"/>
          <w:szCs w:val="24"/>
        </w:rPr>
        <w:t>(</w:t>
      </w:r>
      <w:r w:rsidRPr="07ACFDA4" w:rsidR="4E0C43C2">
        <w:rPr>
          <w:rFonts w:eastAsiaTheme="minorEastAsia"/>
          <w:sz w:val="24"/>
          <w:szCs w:val="24"/>
        </w:rPr>
        <w:t xml:space="preserve">National </w:t>
      </w:r>
      <w:proofErr w:type="spellStart"/>
      <w:r w:rsidRPr="07ACFDA4" w:rsidR="4E0C43C2">
        <w:rPr>
          <w:rFonts w:eastAsiaTheme="minorEastAsia"/>
          <w:sz w:val="24"/>
          <w:szCs w:val="24"/>
        </w:rPr>
        <w:t>Insititute</w:t>
      </w:r>
      <w:proofErr w:type="spellEnd"/>
      <w:r w:rsidRPr="07ACFDA4" w:rsidR="4E0C43C2">
        <w:rPr>
          <w:rFonts w:eastAsiaTheme="minorEastAsia"/>
          <w:sz w:val="24"/>
          <w:szCs w:val="24"/>
        </w:rPr>
        <w:t xml:space="preserve"> for health and care excellence</w:t>
      </w:r>
      <w:r w:rsidRPr="07ACFDA4" w:rsidR="24651695">
        <w:rPr>
          <w:rFonts w:eastAsiaTheme="minorEastAsia"/>
          <w:sz w:val="24"/>
          <w:szCs w:val="24"/>
        </w:rPr>
        <w:t xml:space="preserve">, </w:t>
      </w:r>
      <w:r w:rsidRPr="07ACFDA4" w:rsidR="4E0C43C2">
        <w:rPr>
          <w:rFonts w:eastAsiaTheme="minorEastAsia"/>
          <w:sz w:val="24"/>
          <w:szCs w:val="24"/>
        </w:rPr>
        <w:t>2012)</w:t>
      </w:r>
      <w:r w:rsidRPr="07ACFDA4" w:rsidR="2EE2E7BB">
        <w:rPr>
          <w:rFonts w:eastAsiaTheme="minorEastAsia"/>
          <w:sz w:val="24"/>
          <w:szCs w:val="24"/>
        </w:rPr>
        <w:t xml:space="preserve"> </w:t>
      </w:r>
      <w:r w:rsidRPr="07ACFDA4" w:rsidR="3F1CF043">
        <w:rPr>
          <w:rFonts w:eastAsiaTheme="minorEastAsia"/>
          <w:sz w:val="24"/>
          <w:szCs w:val="24"/>
        </w:rPr>
        <w:t>There are policies put in place to ensure guidelines are followed ensuring individuals with anxiety have access and support in terms of improving their wellbeing.</w:t>
      </w:r>
    </w:p>
    <w:p w:rsidR="37D57D33" w:rsidP="07ACFDA4" w:rsidRDefault="12A72FAF" w14:paraId="2AFA703F" w14:textId="65FBBEB1">
      <w:pPr>
        <w:spacing w:line="360" w:lineRule="auto"/>
        <w:rPr>
          <w:rFonts w:eastAsiaTheme="minorEastAsia"/>
          <w:sz w:val="24"/>
          <w:szCs w:val="24"/>
        </w:rPr>
      </w:pPr>
      <w:r w:rsidRPr="07ACFDA4">
        <w:rPr>
          <w:rFonts w:eastAsiaTheme="minorEastAsia"/>
          <w:sz w:val="24"/>
          <w:szCs w:val="24"/>
        </w:rPr>
        <w:t xml:space="preserve">The Department of health and social care (2021) </w:t>
      </w:r>
      <w:r w:rsidRPr="07ACFDA4" w:rsidR="4CF8A9AE">
        <w:rPr>
          <w:rFonts w:eastAsiaTheme="minorEastAsia"/>
          <w:sz w:val="24"/>
          <w:szCs w:val="24"/>
        </w:rPr>
        <w:t xml:space="preserve">highlight how within England the national health service have set out a </w:t>
      </w:r>
      <w:r w:rsidRPr="07ACFDA4" w:rsidR="54D324AD">
        <w:rPr>
          <w:rFonts w:eastAsiaTheme="minorEastAsia"/>
          <w:sz w:val="24"/>
          <w:szCs w:val="24"/>
        </w:rPr>
        <w:t>constitution</w:t>
      </w:r>
      <w:r w:rsidRPr="07ACFDA4" w:rsidR="0E0F7338">
        <w:rPr>
          <w:rFonts w:eastAsiaTheme="minorEastAsia"/>
          <w:sz w:val="24"/>
          <w:szCs w:val="24"/>
        </w:rPr>
        <w:t xml:space="preserve"> </w:t>
      </w:r>
      <w:r w:rsidRPr="07ACFDA4" w:rsidR="4CF8A9AE">
        <w:rPr>
          <w:rFonts w:eastAsiaTheme="minorEastAsia"/>
          <w:sz w:val="24"/>
          <w:szCs w:val="24"/>
        </w:rPr>
        <w:t xml:space="preserve">plan which allows </w:t>
      </w:r>
      <w:r w:rsidRPr="07ACFDA4" w:rsidR="5D30E311">
        <w:rPr>
          <w:rFonts w:eastAsiaTheme="minorEastAsia"/>
          <w:sz w:val="24"/>
          <w:szCs w:val="24"/>
        </w:rPr>
        <w:t xml:space="preserve">service users </w:t>
      </w:r>
      <w:r w:rsidRPr="07ACFDA4" w:rsidR="100B47A7">
        <w:rPr>
          <w:rFonts w:eastAsiaTheme="minorEastAsia"/>
          <w:sz w:val="24"/>
          <w:szCs w:val="24"/>
        </w:rPr>
        <w:t xml:space="preserve">to understand their rights, the values of which </w:t>
      </w:r>
      <w:r w:rsidRPr="07ACFDA4" w:rsidR="3253CE59">
        <w:rPr>
          <w:rFonts w:eastAsiaTheme="minorEastAsia"/>
          <w:sz w:val="24"/>
          <w:szCs w:val="24"/>
        </w:rPr>
        <w:t>the</w:t>
      </w:r>
      <w:r w:rsidRPr="07ACFDA4" w:rsidR="100B47A7">
        <w:rPr>
          <w:rFonts w:eastAsiaTheme="minorEastAsia"/>
          <w:sz w:val="24"/>
          <w:szCs w:val="24"/>
        </w:rPr>
        <w:t xml:space="preserve"> health service</w:t>
      </w:r>
      <w:r w:rsidRPr="07ACFDA4" w:rsidR="36436D84">
        <w:rPr>
          <w:rFonts w:eastAsiaTheme="minorEastAsia"/>
          <w:sz w:val="24"/>
          <w:szCs w:val="24"/>
        </w:rPr>
        <w:t xml:space="preserve"> and staff</w:t>
      </w:r>
      <w:r w:rsidRPr="07ACFDA4" w:rsidR="100B47A7">
        <w:rPr>
          <w:rFonts w:eastAsiaTheme="minorEastAsia"/>
          <w:sz w:val="24"/>
          <w:szCs w:val="24"/>
        </w:rPr>
        <w:t xml:space="preserve"> aim to provide and how health car</w:t>
      </w:r>
      <w:r w:rsidRPr="07ACFDA4" w:rsidR="74225B7B">
        <w:rPr>
          <w:rFonts w:eastAsiaTheme="minorEastAsia"/>
          <w:sz w:val="24"/>
          <w:szCs w:val="24"/>
        </w:rPr>
        <w:t>e professional</w:t>
      </w:r>
      <w:r w:rsidRPr="07ACFDA4" w:rsidR="100B47A7">
        <w:rPr>
          <w:rFonts w:eastAsiaTheme="minorEastAsia"/>
          <w:sz w:val="24"/>
          <w:szCs w:val="24"/>
        </w:rPr>
        <w:t xml:space="preserve"> </w:t>
      </w:r>
      <w:r w:rsidRPr="07ACFDA4" w:rsidR="418D113C">
        <w:rPr>
          <w:rFonts w:eastAsiaTheme="minorEastAsia"/>
          <w:sz w:val="24"/>
          <w:szCs w:val="24"/>
        </w:rPr>
        <w:t xml:space="preserve">work together to ensure that the service is effective. </w:t>
      </w:r>
    </w:p>
    <w:p w:rsidR="37D57D33" w:rsidP="07ACFDA4" w:rsidRDefault="7EC1B86F" w14:paraId="083C5ADB" w14:textId="183036BD">
      <w:pPr>
        <w:spacing w:line="360" w:lineRule="auto"/>
        <w:rPr>
          <w:rFonts w:eastAsiaTheme="minorEastAsia"/>
          <w:sz w:val="24"/>
          <w:szCs w:val="24"/>
        </w:rPr>
      </w:pPr>
      <w:r w:rsidRPr="07ACFDA4">
        <w:rPr>
          <w:rFonts w:eastAsiaTheme="minorEastAsia"/>
          <w:sz w:val="24"/>
          <w:szCs w:val="24"/>
        </w:rPr>
        <w:t xml:space="preserve">Public Health England (2017) </w:t>
      </w:r>
      <w:r w:rsidRPr="07ACFDA4" w:rsidR="12D9BC55">
        <w:rPr>
          <w:rFonts w:eastAsiaTheme="minorEastAsia"/>
          <w:sz w:val="24"/>
          <w:szCs w:val="24"/>
        </w:rPr>
        <w:t xml:space="preserve">highlight </w:t>
      </w:r>
      <w:r w:rsidRPr="07ACFDA4" w:rsidR="4E4E317F">
        <w:rPr>
          <w:rFonts w:eastAsiaTheme="minorEastAsia"/>
          <w:sz w:val="24"/>
          <w:szCs w:val="24"/>
        </w:rPr>
        <w:t>a</w:t>
      </w:r>
      <w:r w:rsidRPr="07ACFDA4" w:rsidR="12D9BC55">
        <w:rPr>
          <w:rFonts w:eastAsiaTheme="minorEastAsia"/>
          <w:sz w:val="24"/>
          <w:szCs w:val="24"/>
        </w:rPr>
        <w:t xml:space="preserve"> </w:t>
      </w:r>
      <w:r w:rsidRPr="07ACFDA4" w:rsidR="1708532F">
        <w:rPr>
          <w:rFonts w:eastAsiaTheme="minorEastAsia"/>
          <w:sz w:val="24"/>
          <w:szCs w:val="24"/>
        </w:rPr>
        <w:t>report</w:t>
      </w:r>
      <w:r w:rsidRPr="07ACFDA4" w:rsidR="12D9BC55">
        <w:rPr>
          <w:rFonts w:eastAsiaTheme="minorEastAsia"/>
          <w:sz w:val="24"/>
          <w:szCs w:val="24"/>
        </w:rPr>
        <w:t xml:space="preserve"> </w:t>
      </w:r>
      <w:r w:rsidRPr="07ACFDA4" w:rsidR="3F09A050">
        <w:rPr>
          <w:rFonts w:eastAsiaTheme="minorEastAsia"/>
          <w:sz w:val="24"/>
          <w:szCs w:val="24"/>
        </w:rPr>
        <w:t xml:space="preserve">which provides </w:t>
      </w:r>
      <w:r w:rsidRPr="07ACFDA4" w:rsidR="234AB28C">
        <w:rPr>
          <w:rFonts w:eastAsiaTheme="minorEastAsia"/>
          <w:sz w:val="24"/>
          <w:szCs w:val="24"/>
        </w:rPr>
        <w:t>guidance</w:t>
      </w:r>
      <w:r w:rsidRPr="07ACFDA4" w:rsidR="12D9BC55">
        <w:rPr>
          <w:rFonts w:eastAsiaTheme="minorEastAsia"/>
          <w:sz w:val="24"/>
          <w:szCs w:val="24"/>
        </w:rPr>
        <w:t xml:space="preserve"> outlin</w:t>
      </w:r>
      <w:r w:rsidRPr="07ACFDA4" w:rsidR="3FB8E11D">
        <w:rPr>
          <w:rFonts w:eastAsiaTheme="minorEastAsia"/>
          <w:sz w:val="24"/>
          <w:szCs w:val="24"/>
        </w:rPr>
        <w:t>ing</w:t>
      </w:r>
      <w:r w:rsidRPr="07ACFDA4" w:rsidR="12D9BC55">
        <w:rPr>
          <w:rFonts w:eastAsiaTheme="minorEastAsia"/>
          <w:sz w:val="24"/>
          <w:szCs w:val="24"/>
        </w:rPr>
        <w:t xml:space="preserve"> how healthcare </w:t>
      </w:r>
      <w:r w:rsidRPr="07ACFDA4" w:rsidR="4BCF3C43">
        <w:rPr>
          <w:rFonts w:eastAsiaTheme="minorEastAsia"/>
          <w:sz w:val="24"/>
          <w:szCs w:val="24"/>
        </w:rPr>
        <w:t>professionals</w:t>
      </w:r>
      <w:r w:rsidRPr="07ACFDA4" w:rsidR="12D9BC55">
        <w:rPr>
          <w:rFonts w:eastAsiaTheme="minorEastAsia"/>
          <w:sz w:val="24"/>
          <w:szCs w:val="24"/>
        </w:rPr>
        <w:t xml:space="preserve"> can </w:t>
      </w:r>
      <w:r w:rsidRPr="07ACFDA4" w:rsidR="0754EC45">
        <w:rPr>
          <w:rFonts w:eastAsiaTheme="minorEastAsia"/>
          <w:sz w:val="24"/>
          <w:szCs w:val="24"/>
        </w:rPr>
        <w:t>measure</w:t>
      </w:r>
      <w:r w:rsidRPr="07ACFDA4" w:rsidR="6ACBBADA">
        <w:rPr>
          <w:rFonts w:eastAsiaTheme="minorEastAsia"/>
          <w:sz w:val="24"/>
          <w:szCs w:val="24"/>
        </w:rPr>
        <w:t xml:space="preserve"> and record their impact</w:t>
      </w:r>
      <w:r w:rsidRPr="07ACFDA4" w:rsidR="06DF61CB">
        <w:rPr>
          <w:rFonts w:eastAsiaTheme="minorEastAsia"/>
          <w:sz w:val="24"/>
          <w:szCs w:val="24"/>
        </w:rPr>
        <w:t xml:space="preserve">, making it easier and comparable </w:t>
      </w:r>
      <w:r w:rsidRPr="07ACFDA4" w:rsidR="41097A9A">
        <w:rPr>
          <w:rFonts w:eastAsiaTheme="minorEastAsia"/>
          <w:sz w:val="24"/>
          <w:szCs w:val="24"/>
        </w:rPr>
        <w:t xml:space="preserve">to record relevant and appropriate information in terms of treatment with individuals with mental health </w:t>
      </w:r>
    </w:p>
    <w:p w:rsidR="37D57D33" w:rsidP="07ACFDA4" w:rsidRDefault="7E5693B9" w14:paraId="314EF0B5" w14:textId="2ABFABBB">
      <w:pPr>
        <w:spacing w:line="360" w:lineRule="auto"/>
        <w:rPr>
          <w:rFonts w:eastAsiaTheme="minorEastAsia"/>
          <w:sz w:val="24"/>
          <w:szCs w:val="24"/>
        </w:rPr>
      </w:pPr>
      <w:r w:rsidRPr="07ACFDA4">
        <w:rPr>
          <w:rFonts w:eastAsiaTheme="minorEastAsia"/>
          <w:sz w:val="24"/>
          <w:szCs w:val="24"/>
        </w:rPr>
        <w:t>The Office for Health Improvement and Disparities (2022) highlight a national campaign</w:t>
      </w:r>
      <w:r w:rsidRPr="07ACFDA4" w:rsidR="4FD91E65">
        <w:rPr>
          <w:rFonts w:eastAsiaTheme="minorEastAsia"/>
          <w:sz w:val="24"/>
          <w:szCs w:val="24"/>
        </w:rPr>
        <w:t xml:space="preserve"> known </w:t>
      </w:r>
      <w:r w:rsidRPr="07ACFDA4" w:rsidR="4BA1F963">
        <w:rPr>
          <w:rFonts w:eastAsiaTheme="minorEastAsia"/>
          <w:sz w:val="24"/>
          <w:szCs w:val="24"/>
        </w:rPr>
        <w:t>as Better</w:t>
      </w:r>
      <w:r w:rsidRPr="07ACFDA4" w:rsidR="0E051FA1">
        <w:rPr>
          <w:rFonts w:eastAsiaTheme="minorEastAsia"/>
          <w:sz w:val="24"/>
          <w:szCs w:val="24"/>
        </w:rPr>
        <w:t xml:space="preserve"> Health</w:t>
      </w:r>
      <w:r w:rsidRPr="07ACFDA4" w:rsidR="72500929">
        <w:rPr>
          <w:rFonts w:eastAsiaTheme="minorEastAsia"/>
          <w:sz w:val="24"/>
          <w:szCs w:val="24"/>
        </w:rPr>
        <w:t xml:space="preserve"> -</w:t>
      </w:r>
      <w:r w:rsidRPr="07ACFDA4" w:rsidR="0E051FA1">
        <w:rPr>
          <w:rFonts w:eastAsiaTheme="minorEastAsia"/>
          <w:sz w:val="24"/>
          <w:szCs w:val="24"/>
        </w:rPr>
        <w:t xml:space="preserve"> every mind matter</w:t>
      </w:r>
      <w:r w:rsidRPr="07ACFDA4" w:rsidR="162B750B">
        <w:rPr>
          <w:rFonts w:eastAsiaTheme="minorEastAsia"/>
          <w:sz w:val="24"/>
          <w:szCs w:val="24"/>
        </w:rPr>
        <w:t>s</w:t>
      </w:r>
      <w:r w:rsidRPr="07ACFDA4" w:rsidR="0E051FA1">
        <w:rPr>
          <w:rFonts w:eastAsiaTheme="minorEastAsia"/>
          <w:sz w:val="24"/>
          <w:szCs w:val="24"/>
        </w:rPr>
        <w:t xml:space="preserve"> (</w:t>
      </w:r>
      <w:r w:rsidRPr="07ACFDA4" w:rsidR="5D5670CA">
        <w:rPr>
          <w:rFonts w:eastAsiaTheme="minorEastAsia"/>
          <w:sz w:val="24"/>
          <w:szCs w:val="24"/>
        </w:rPr>
        <w:t xml:space="preserve">Better Health - every mind </w:t>
      </w:r>
      <w:r w:rsidRPr="07ACFDA4" w:rsidR="339AD4E5">
        <w:rPr>
          <w:rFonts w:eastAsiaTheme="minorEastAsia"/>
          <w:sz w:val="24"/>
          <w:szCs w:val="24"/>
        </w:rPr>
        <w:t>matters,</w:t>
      </w:r>
      <w:r w:rsidRPr="07ACFDA4" w:rsidR="5D5670CA">
        <w:rPr>
          <w:rFonts w:eastAsiaTheme="minorEastAsia"/>
          <w:sz w:val="24"/>
          <w:szCs w:val="24"/>
        </w:rPr>
        <w:t xml:space="preserve"> </w:t>
      </w:r>
      <w:r w:rsidRPr="07ACFDA4" w:rsidR="0E051FA1">
        <w:rPr>
          <w:rFonts w:eastAsiaTheme="minorEastAsia"/>
          <w:sz w:val="24"/>
          <w:szCs w:val="24"/>
        </w:rPr>
        <w:t>2023</w:t>
      </w:r>
      <w:r w:rsidRPr="07ACFDA4" w:rsidR="06DF1109">
        <w:rPr>
          <w:rFonts w:eastAsiaTheme="minorEastAsia"/>
          <w:sz w:val="24"/>
          <w:szCs w:val="24"/>
        </w:rPr>
        <w:t>,</w:t>
      </w:r>
      <w:r w:rsidRPr="07ACFDA4" w:rsidR="6E1CC51E">
        <w:rPr>
          <w:rFonts w:eastAsiaTheme="minorEastAsia"/>
          <w:sz w:val="24"/>
          <w:szCs w:val="24"/>
        </w:rPr>
        <w:t xml:space="preserve"> </w:t>
      </w:r>
      <w:r w:rsidRPr="07ACFDA4" w:rsidR="06DF1109">
        <w:rPr>
          <w:rFonts w:eastAsiaTheme="minorEastAsia"/>
          <w:sz w:val="24"/>
          <w:szCs w:val="24"/>
        </w:rPr>
        <w:t>a</w:t>
      </w:r>
      <w:r w:rsidRPr="07ACFDA4" w:rsidR="0E051FA1">
        <w:rPr>
          <w:rFonts w:eastAsiaTheme="minorEastAsia"/>
          <w:sz w:val="24"/>
          <w:szCs w:val="24"/>
        </w:rPr>
        <w:t xml:space="preserve">) </w:t>
      </w:r>
      <w:r w:rsidRPr="07ACFDA4" w:rsidR="7A51738A">
        <w:rPr>
          <w:rFonts w:eastAsiaTheme="minorEastAsia"/>
          <w:sz w:val="24"/>
          <w:szCs w:val="24"/>
        </w:rPr>
        <w:t>which</w:t>
      </w:r>
      <w:r w:rsidRPr="07ACFDA4" w:rsidR="63D13D1D">
        <w:rPr>
          <w:rFonts w:eastAsiaTheme="minorEastAsia"/>
          <w:sz w:val="24"/>
          <w:szCs w:val="24"/>
        </w:rPr>
        <w:t xml:space="preserve"> in 2019 </w:t>
      </w:r>
      <w:r w:rsidRPr="07ACFDA4" w:rsidR="32B63C5E">
        <w:rPr>
          <w:rFonts w:eastAsiaTheme="minorEastAsia"/>
          <w:sz w:val="24"/>
          <w:szCs w:val="24"/>
        </w:rPr>
        <w:t>launched</w:t>
      </w:r>
      <w:r w:rsidRPr="07ACFDA4" w:rsidR="63D13D1D">
        <w:rPr>
          <w:rFonts w:eastAsiaTheme="minorEastAsia"/>
          <w:sz w:val="24"/>
          <w:szCs w:val="24"/>
        </w:rPr>
        <w:t xml:space="preserve"> to</w:t>
      </w:r>
      <w:r w:rsidRPr="07ACFDA4" w:rsidR="7A51738A">
        <w:rPr>
          <w:rFonts w:eastAsiaTheme="minorEastAsia"/>
          <w:sz w:val="24"/>
          <w:szCs w:val="24"/>
        </w:rPr>
        <w:t xml:space="preserve"> focus on </w:t>
      </w:r>
      <w:r w:rsidRPr="07ACFDA4" w:rsidR="03E81DBA">
        <w:rPr>
          <w:rFonts w:eastAsiaTheme="minorEastAsia"/>
          <w:sz w:val="24"/>
          <w:szCs w:val="24"/>
        </w:rPr>
        <w:t xml:space="preserve">providing </w:t>
      </w:r>
      <w:r w:rsidRPr="07ACFDA4" w:rsidR="64A579D0">
        <w:rPr>
          <w:rFonts w:eastAsiaTheme="minorEastAsia"/>
          <w:sz w:val="24"/>
          <w:szCs w:val="24"/>
        </w:rPr>
        <w:t>individuals</w:t>
      </w:r>
      <w:r w:rsidRPr="07ACFDA4" w:rsidR="03E81DBA">
        <w:rPr>
          <w:rFonts w:eastAsiaTheme="minorEastAsia"/>
          <w:sz w:val="24"/>
          <w:szCs w:val="24"/>
        </w:rPr>
        <w:t xml:space="preserve"> wit</w:t>
      </w:r>
      <w:r w:rsidRPr="07ACFDA4" w:rsidR="7A51738A">
        <w:rPr>
          <w:rFonts w:eastAsiaTheme="minorEastAsia"/>
          <w:sz w:val="24"/>
          <w:szCs w:val="24"/>
        </w:rPr>
        <w:t>h</w:t>
      </w:r>
      <w:r w:rsidRPr="07ACFDA4" w:rsidR="11768CFC">
        <w:rPr>
          <w:rFonts w:eastAsiaTheme="minorEastAsia"/>
          <w:sz w:val="24"/>
          <w:szCs w:val="24"/>
        </w:rPr>
        <w:t xml:space="preserve"> </w:t>
      </w:r>
      <w:r w:rsidRPr="07ACFDA4" w:rsidR="6584BB60">
        <w:rPr>
          <w:rFonts w:eastAsiaTheme="minorEastAsia"/>
          <w:sz w:val="24"/>
          <w:szCs w:val="24"/>
        </w:rPr>
        <w:t>guidance</w:t>
      </w:r>
      <w:r w:rsidRPr="07ACFDA4" w:rsidR="11768CFC">
        <w:rPr>
          <w:rFonts w:eastAsiaTheme="minorEastAsia"/>
          <w:sz w:val="24"/>
          <w:szCs w:val="24"/>
        </w:rPr>
        <w:t xml:space="preserve"> and advice for mental health. In</w:t>
      </w:r>
      <w:r w:rsidRPr="07ACFDA4" w:rsidR="11575AD0">
        <w:rPr>
          <w:rFonts w:eastAsiaTheme="minorEastAsia"/>
          <w:sz w:val="24"/>
          <w:szCs w:val="24"/>
        </w:rPr>
        <w:t xml:space="preserve"> 2020 the campaign relaunched to </w:t>
      </w:r>
      <w:r w:rsidRPr="07ACFDA4" w:rsidR="4A992523">
        <w:rPr>
          <w:rFonts w:eastAsiaTheme="minorEastAsia"/>
          <w:sz w:val="24"/>
          <w:szCs w:val="24"/>
        </w:rPr>
        <w:t>contribut</w:t>
      </w:r>
      <w:r w:rsidRPr="07ACFDA4" w:rsidR="3B66D309">
        <w:rPr>
          <w:rFonts w:eastAsiaTheme="minorEastAsia"/>
          <w:sz w:val="24"/>
          <w:szCs w:val="24"/>
        </w:rPr>
        <w:t>e</w:t>
      </w:r>
      <w:r w:rsidRPr="07ACFDA4" w:rsidR="4A992523">
        <w:rPr>
          <w:rFonts w:eastAsiaTheme="minorEastAsia"/>
          <w:sz w:val="24"/>
          <w:szCs w:val="24"/>
        </w:rPr>
        <w:t xml:space="preserve"> NHS</w:t>
      </w:r>
      <w:r w:rsidRPr="07ACFDA4" w:rsidR="78323472">
        <w:rPr>
          <w:rFonts w:eastAsiaTheme="minorEastAsia"/>
          <w:sz w:val="24"/>
          <w:szCs w:val="24"/>
        </w:rPr>
        <w:t xml:space="preserve"> endorsed </w:t>
      </w:r>
      <w:r w:rsidRPr="07ACFDA4" w:rsidR="48767877">
        <w:rPr>
          <w:rFonts w:eastAsiaTheme="minorEastAsia"/>
          <w:sz w:val="24"/>
          <w:szCs w:val="24"/>
        </w:rPr>
        <w:t>information</w:t>
      </w:r>
      <w:r w:rsidRPr="07ACFDA4" w:rsidR="26D71075">
        <w:rPr>
          <w:rFonts w:eastAsiaTheme="minorEastAsia"/>
          <w:sz w:val="24"/>
          <w:szCs w:val="24"/>
        </w:rPr>
        <w:t xml:space="preserve"> </w:t>
      </w:r>
      <w:r w:rsidRPr="07ACFDA4" w:rsidR="0D646477">
        <w:rPr>
          <w:rFonts w:eastAsiaTheme="minorEastAsia"/>
          <w:sz w:val="24"/>
          <w:szCs w:val="24"/>
        </w:rPr>
        <w:t>to</w:t>
      </w:r>
      <w:r w:rsidRPr="07ACFDA4" w:rsidR="26D71075">
        <w:rPr>
          <w:rFonts w:eastAsiaTheme="minorEastAsia"/>
          <w:sz w:val="24"/>
          <w:szCs w:val="24"/>
        </w:rPr>
        <w:t xml:space="preserve"> </w:t>
      </w:r>
      <w:r w:rsidRPr="07ACFDA4" w:rsidR="6421991C">
        <w:rPr>
          <w:rFonts w:eastAsiaTheme="minorEastAsia"/>
          <w:sz w:val="24"/>
          <w:szCs w:val="24"/>
        </w:rPr>
        <w:t>individuals</w:t>
      </w:r>
      <w:r w:rsidRPr="07ACFDA4" w:rsidR="26D71075">
        <w:rPr>
          <w:rFonts w:eastAsiaTheme="minorEastAsia"/>
          <w:sz w:val="24"/>
          <w:szCs w:val="24"/>
        </w:rPr>
        <w:t>, carers and parents</w:t>
      </w:r>
      <w:r w:rsidRPr="07ACFDA4" w:rsidR="4F953FEA">
        <w:rPr>
          <w:rFonts w:eastAsiaTheme="minorEastAsia"/>
          <w:sz w:val="24"/>
          <w:szCs w:val="24"/>
        </w:rPr>
        <w:t xml:space="preserve"> who may require support and knowledge</w:t>
      </w:r>
      <w:r w:rsidRPr="07ACFDA4" w:rsidR="0023A3DF">
        <w:rPr>
          <w:rFonts w:eastAsiaTheme="minorEastAsia"/>
          <w:sz w:val="24"/>
          <w:szCs w:val="24"/>
        </w:rPr>
        <w:t xml:space="preserve"> (Better Health - every mind matters, 2023, a)</w:t>
      </w:r>
    </w:p>
    <w:p w:rsidR="37D57D33" w:rsidP="07ACFDA4" w:rsidRDefault="76E91806" w14:paraId="0803C7E6" w14:textId="2A47D085">
      <w:pPr>
        <w:spacing w:line="360" w:lineRule="auto"/>
        <w:rPr>
          <w:rFonts w:eastAsiaTheme="minorEastAsia"/>
          <w:sz w:val="24"/>
          <w:szCs w:val="24"/>
        </w:rPr>
      </w:pPr>
      <w:r w:rsidRPr="07ACFDA4">
        <w:rPr>
          <w:rFonts w:eastAsiaTheme="minorEastAsia"/>
          <w:sz w:val="24"/>
          <w:szCs w:val="24"/>
        </w:rPr>
        <w:t>Public Health England (201</w:t>
      </w:r>
      <w:r w:rsidRPr="07ACFDA4" w:rsidR="2A2BF8F0">
        <w:rPr>
          <w:rFonts w:eastAsiaTheme="minorEastAsia"/>
          <w:sz w:val="24"/>
          <w:szCs w:val="24"/>
        </w:rPr>
        <w:t>5</w:t>
      </w:r>
      <w:r w:rsidRPr="07ACFDA4">
        <w:rPr>
          <w:rFonts w:eastAsiaTheme="minorEastAsia"/>
          <w:sz w:val="24"/>
          <w:szCs w:val="24"/>
        </w:rPr>
        <w:t xml:space="preserve">) highlight a </w:t>
      </w:r>
      <w:r w:rsidRPr="07ACFDA4" w:rsidR="023D077F">
        <w:rPr>
          <w:rFonts w:eastAsiaTheme="minorEastAsia"/>
          <w:sz w:val="24"/>
          <w:szCs w:val="24"/>
        </w:rPr>
        <w:t xml:space="preserve">framework which </w:t>
      </w:r>
      <w:r w:rsidRPr="07ACFDA4" w:rsidR="1D102A50">
        <w:rPr>
          <w:rFonts w:eastAsiaTheme="minorEastAsia"/>
          <w:sz w:val="24"/>
          <w:szCs w:val="24"/>
        </w:rPr>
        <w:t xml:space="preserve">works to </w:t>
      </w:r>
      <w:r w:rsidRPr="07ACFDA4" w:rsidR="44172CE0">
        <w:rPr>
          <w:rFonts w:eastAsiaTheme="minorEastAsia"/>
          <w:sz w:val="24"/>
          <w:szCs w:val="24"/>
        </w:rPr>
        <w:t xml:space="preserve">influence the development of the workforce </w:t>
      </w:r>
      <w:r w:rsidRPr="07ACFDA4" w:rsidR="383D8E78">
        <w:rPr>
          <w:rFonts w:eastAsiaTheme="minorEastAsia"/>
          <w:sz w:val="24"/>
          <w:szCs w:val="24"/>
        </w:rPr>
        <w:t>and leadership</w:t>
      </w:r>
      <w:r w:rsidRPr="07ACFDA4" w:rsidR="44172CE0">
        <w:rPr>
          <w:rFonts w:eastAsiaTheme="minorEastAsia"/>
          <w:sz w:val="24"/>
          <w:szCs w:val="24"/>
        </w:rPr>
        <w:t xml:space="preserve"> in respect to mental health</w:t>
      </w:r>
      <w:r w:rsidRPr="07ACFDA4" w:rsidR="519DB514">
        <w:rPr>
          <w:rFonts w:eastAsiaTheme="minorEastAsia"/>
          <w:sz w:val="24"/>
          <w:szCs w:val="24"/>
        </w:rPr>
        <w:t>.</w:t>
      </w:r>
      <w:r w:rsidRPr="07ACFDA4" w:rsidR="4EA215F4">
        <w:rPr>
          <w:rFonts w:eastAsiaTheme="minorEastAsia"/>
          <w:sz w:val="24"/>
          <w:szCs w:val="24"/>
        </w:rPr>
        <w:t xml:space="preserve"> </w:t>
      </w:r>
      <w:r w:rsidRPr="07ACFDA4" w:rsidR="519DB514">
        <w:rPr>
          <w:rFonts w:eastAsiaTheme="minorEastAsia"/>
          <w:sz w:val="24"/>
          <w:szCs w:val="24"/>
        </w:rPr>
        <w:t xml:space="preserve">The framework </w:t>
      </w:r>
      <w:r w:rsidRPr="07ACFDA4" w:rsidR="04FA0648">
        <w:rPr>
          <w:rFonts w:eastAsiaTheme="minorEastAsia"/>
          <w:sz w:val="24"/>
          <w:szCs w:val="24"/>
        </w:rPr>
        <w:t>focuses on identifying and raising awareness of mental health. The fr</w:t>
      </w:r>
      <w:r w:rsidRPr="07ACFDA4" w:rsidR="426D79D4">
        <w:rPr>
          <w:rFonts w:eastAsiaTheme="minorEastAsia"/>
          <w:sz w:val="24"/>
          <w:szCs w:val="24"/>
        </w:rPr>
        <w:t xml:space="preserve">amework </w:t>
      </w:r>
      <w:r w:rsidRPr="07ACFDA4" w:rsidR="4F2BC370">
        <w:rPr>
          <w:rFonts w:eastAsiaTheme="minorEastAsia"/>
          <w:sz w:val="24"/>
          <w:szCs w:val="24"/>
        </w:rPr>
        <w:t xml:space="preserve">ensures that the promotion of good mental health is </w:t>
      </w:r>
      <w:r w:rsidRPr="07ACFDA4" w:rsidR="1DBB3E7D">
        <w:rPr>
          <w:rFonts w:eastAsiaTheme="minorEastAsia"/>
          <w:sz w:val="24"/>
          <w:szCs w:val="24"/>
        </w:rPr>
        <w:t>sustained,</w:t>
      </w:r>
      <w:r w:rsidRPr="07ACFDA4" w:rsidR="4F2BC370">
        <w:rPr>
          <w:rFonts w:eastAsiaTheme="minorEastAsia"/>
          <w:sz w:val="24"/>
          <w:szCs w:val="24"/>
        </w:rPr>
        <w:t xml:space="preserve"> and mental illness and </w:t>
      </w:r>
      <w:r w:rsidRPr="07ACFDA4" w:rsidR="1C28594E">
        <w:rPr>
          <w:rFonts w:eastAsiaTheme="minorEastAsia"/>
          <w:sz w:val="24"/>
          <w:szCs w:val="24"/>
        </w:rPr>
        <w:t>suicide</w:t>
      </w:r>
      <w:r w:rsidRPr="07ACFDA4" w:rsidR="4F2BC370">
        <w:rPr>
          <w:rFonts w:eastAsiaTheme="minorEastAsia"/>
          <w:sz w:val="24"/>
          <w:szCs w:val="24"/>
        </w:rPr>
        <w:t xml:space="preserve"> has </w:t>
      </w:r>
      <w:r w:rsidRPr="07ACFDA4" w:rsidR="58ECFCB9">
        <w:rPr>
          <w:rFonts w:eastAsiaTheme="minorEastAsia"/>
          <w:sz w:val="24"/>
          <w:szCs w:val="24"/>
        </w:rPr>
        <w:t>prevention strategies in place to reduce the risk</w:t>
      </w:r>
      <w:r w:rsidRPr="07ACFDA4" w:rsidR="40878696">
        <w:rPr>
          <w:rFonts w:eastAsiaTheme="minorEastAsia"/>
          <w:sz w:val="24"/>
          <w:szCs w:val="24"/>
        </w:rPr>
        <w:t xml:space="preserve"> (Public Health England, 2015, </w:t>
      </w:r>
      <w:r w:rsidRPr="07ACFDA4" w:rsidR="3AAE0033">
        <w:rPr>
          <w:rFonts w:eastAsiaTheme="minorEastAsia"/>
          <w:sz w:val="24"/>
          <w:szCs w:val="24"/>
        </w:rPr>
        <w:t>a)</w:t>
      </w:r>
      <w:r w:rsidRPr="07ACFDA4" w:rsidR="40878696">
        <w:rPr>
          <w:rFonts w:eastAsiaTheme="minorEastAsia"/>
          <w:sz w:val="24"/>
          <w:szCs w:val="24"/>
        </w:rPr>
        <w:t>.</w:t>
      </w:r>
      <w:r w:rsidRPr="07ACFDA4" w:rsidR="58ECFCB9">
        <w:rPr>
          <w:rFonts w:eastAsiaTheme="minorEastAsia"/>
          <w:sz w:val="24"/>
          <w:szCs w:val="24"/>
        </w:rPr>
        <w:t xml:space="preserve"> </w:t>
      </w:r>
      <w:r w:rsidRPr="07ACFDA4" w:rsidR="10A4F351">
        <w:rPr>
          <w:rFonts w:eastAsiaTheme="minorEastAsia"/>
          <w:sz w:val="24"/>
          <w:szCs w:val="24"/>
        </w:rPr>
        <w:t>The framework also focuses on ensur</w:t>
      </w:r>
      <w:r w:rsidRPr="07ACFDA4" w:rsidR="188848CA">
        <w:rPr>
          <w:rFonts w:eastAsiaTheme="minorEastAsia"/>
          <w:sz w:val="24"/>
          <w:szCs w:val="24"/>
        </w:rPr>
        <w:t xml:space="preserve">ing </w:t>
      </w:r>
      <w:r w:rsidRPr="07ACFDA4" w:rsidR="10A4F351">
        <w:rPr>
          <w:rFonts w:eastAsiaTheme="minorEastAsia"/>
          <w:sz w:val="24"/>
          <w:szCs w:val="24"/>
        </w:rPr>
        <w:t xml:space="preserve">the quality of individuals wellbeing and </w:t>
      </w:r>
      <w:r w:rsidRPr="07ACFDA4" w:rsidR="6A7CF461">
        <w:rPr>
          <w:rFonts w:eastAsiaTheme="minorEastAsia"/>
          <w:sz w:val="24"/>
          <w:szCs w:val="24"/>
        </w:rPr>
        <w:t>mental</w:t>
      </w:r>
      <w:r w:rsidRPr="07ACFDA4" w:rsidR="10A4F351">
        <w:rPr>
          <w:rFonts w:eastAsiaTheme="minorEastAsia"/>
          <w:sz w:val="24"/>
          <w:szCs w:val="24"/>
        </w:rPr>
        <w:t xml:space="preserve"> health is </w:t>
      </w:r>
      <w:r w:rsidRPr="07ACFDA4" w:rsidR="645216D0">
        <w:rPr>
          <w:rFonts w:eastAsiaTheme="minorEastAsia"/>
          <w:sz w:val="24"/>
          <w:szCs w:val="24"/>
        </w:rPr>
        <w:t>efficient</w:t>
      </w:r>
      <w:r w:rsidRPr="07ACFDA4" w:rsidR="10A4F351">
        <w:rPr>
          <w:rFonts w:eastAsiaTheme="minorEastAsia"/>
          <w:sz w:val="24"/>
          <w:szCs w:val="24"/>
        </w:rPr>
        <w:t xml:space="preserve"> </w:t>
      </w:r>
      <w:r w:rsidRPr="07ACFDA4" w:rsidR="3B218296">
        <w:rPr>
          <w:rFonts w:eastAsiaTheme="minorEastAsia"/>
          <w:sz w:val="24"/>
          <w:szCs w:val="24"/>
        </w:rPr>
        <w:t xml:space="preserve">and fair </w:t>
      </w:r>
      <w:r w:rsidRPr="07ACFDA4" w:rsidR="10A4F351">
        <w:rPr>
          <w:rFonts w:eastAsiaTheme="minorEastAsia"/>
          <w:sz w:val="24"/>
          <w:szCs w:val="24"/>
        </w:rPr>
        <w:t xml:space="preserve">in terms of </w:t>
      </w:r>
      <w:r w:rsidRPr="07ACFDA4" w:rsidR="3EA538BB">
        <w:rPr>
          <w:rFonts w:eastAsiaTheme="minorEastAsia"/>
          <w:sz w:val="24"/>
          <w:szCs w:val="24"/>
        </w:rPr>
        <w:t xml:space="preserve">depression and </w:t>
      </w:r>
      <w:r w:rsidRPr="07ACFDA4" w:rsidR="2E425421">
        <w:rPr>
          <w:rFonts w:eastAsiaTheme="minorEastAsia"/>
          <w:sz w:val="24"/>
          <w:szCs w:val="24"/>
        </w:rPr>
        <w:t>suicidal</w:t>
      </w:r>
      <w:r w:rsidRPr="07ACFDA4" w:rsidR="3EA538BB">
        <w:rPr>
          <w:rFonts w:eastAsiaTheme="minorEastAsia"/>
          <w:sz w:val="24"/>
          <w:szCs w:val="24"/>
        </w:rPr>
        <w:t xml:space="preserve"> thoughts </w:t>
      </w:r>
      <w:r w:rsidRPr="07ACFDA4" w:rsidR="664A80E2">
        <w:rPr>
          <w:rFonts w:eastAsiaTheme="minorEastAsia"/>
          <w:sz w:val="24"/>
          <w:szCs w:val="24"/>
        </w:rPr>
        <w:t xml:space="preserve">(Public Health England, 2015, </w:t>
      </w:r>
      <w:r w:rsidRPr="07ACFDA4" w:rsidR="75FD9174">
        <w:rPr>
          <w:rFonts w:eastAsiaTheme="minorEastAsia"/>
          <w:sz w:val="24"/>
          <w:szCs w:val="24"/>
        </w:rPr>
        <w:t>a).</w:t>
      </w:r>
    </w:p>
    <w:p w:rsidR="37D57D33" w:rsidP="07ACFDA4" w:rsidRDefault="203295B7" w14:paraId="0F6832C4" w14:textId="0073D1FF">
      <w:pPr>
        <w:spacing w:line="360" w:lineRule="auto"/>
        <w:rPr>
          <w:rFonts w:eastAsiaTheme="minorEastAsia"/>
          <w:sz w:val="24"/>
          <w:szCs w:val="24"/>
        </w:rPr>
      </w:pPr>
      <w:r w:rsidRPr="07ACFDA4">
        <w:rPr>
          <w:rFonts w:eastAsiaTheme="minorEastAsia"/>
          <w:sz w:val="24"/>
          <w:szCs w:val="24"/>
        </w:rPr>
        <w:t xml:space="preserve">Office for health improvements and disparities (2018) highlight </w:t>
      </w:r>
      <w:r w:rsidRPr="07ACFDA4" w:rsidR="4B788EC1">
        <w:rPr>
          <w:rFonts w:eastAsiaTheme="minorEastAsia"/>
          <w:sz w:val="24"/>
          <w:szCs w:val="24"/>
        </w:rPr>
        <w:t xml:space="preserve">information to local and national organisations who provide </w:t>
      </w:r>
      <w:r w:rsidRPr="07ACFDA4" w:rsidR="48D74627">
        <w:rPr>
          <w:rFonts w:eastAsiaTheme="minorEastAsia"/>
          <w:sz w:val="24"/>
          <w:szCs w:val="24"/>
        </w:rPr>
        <w:t xml:space="preserve">the appropriate </w:t>
      </w:r>
      <w:r w:rsidRPr="07ACFDA4" w:rsidR="4B788EC1">
        <w:rPr>
          <w:rFonts w:eastAsiaTheme="minorEastAsia"/>
          <w:sz w:val="24"/>
          <w:szCs w:val="24"/>
        </w:rPr>
        <w:t>support to individuals with mental health</w:t>
      </w:r>
      <w:r w:rsidRPr="07ACFDA4" w:rsidR="35E01B42">
        <w:rPr>
          <w:rFonts w:eastAsiaTheme="minorEastAsia"/>
          <w:sz w:val="24"/>
          <w:szCs w:val="24"/>
        </w:rPr>
        <w:t xml:space="preserve"> disorders and illnesses</w:t>
      </w:r>
      <w:r w:rsidRPr="07ACFDA4" w:rsidR="4B788EC1">
        <w:rPr>
          <w:rFonts w:eastAsiaTheme="minorEastAsia"/>
          <w:sz w:val="24"/>
          <w:szCs w:val="24"/>
        </w:rPr>
        <w:t xml:space="preserve">. </w:t>
      </w:r>
      <w:r w:rsidRPr="07ACFDA4" w:rsidR="29020DF0">
        <w:rPr>
          <w:rFonts w:eastAsiaTheme="minorEastAsia"/>
          <w:sz w:val="24"/>
          <w:szCs w:val="24"/>
        </w:rPr>
        <w:t xml:space="preserve">Public </w:t>
      </w:r>
      <w:r w:rsidRPr="07ACFDA4" w:rsidR="3E3D94EC">
        <w:rPr>
          <w:rFonts w:eastAsiaTheme="minorEastAsia"/>
          <w:sz w:val="24"/>
          <w:szCs w:val="24"/>
        </w:rPr>
        <w:t>Health</w:t>
      </w:r>
      <w:r w:rsidRPr="07ACFDA4" w:rsidR="29020DF0">
        <w:rPr>
          <w:rFonts w:eastAsiaTheme="minorEastAsia"/>
          <w:sz w:val="24"/>
          <w:szCs w:val="24"/>
        </w:rPr>
        <w:t xml:space="preserve"> England (2018)</w:t>
      </w:r>
      <w:r w:rsidRPr="07ACFDA4" w:rsidR="29E38684">
        <w:rPr>
          <w:rFonts w:eastAsiaTheme="minorEastAsia"/>
          <w:sz w:val="24"/>
          <w:szCs w:val="24"/>
        </w:rPr>
        <w:t xml:space="preserve"> provide actions which can be taken and acted upon to help reduce </w:t>
      </w:r>
      <w:r w:rsidRPr="07ACFDA4" w:rsidR="22BAC93F">
        <w:rPr>
          <w:rFonts w:eastAsiaTheme="minorEastAsia"/>
          <w:sz w:val="24"/>
          <w:szCs w:val="24"/>
        </w:rPr>
        <w:t xml:space="preserve">health inequalities within an area. Health inequalities such as poverty and traumatic events can </w:t>
      </w:r>
      <w:r w:rsidRPr="07ACFDA4" w:rsidR="1607D12C">
        <w:rPr>
          <w:rFonts w:eastAsiaTheme="minorEastAsia"/>
          <w:sz w:val="24"/>
          <w:szCs w:val="24"/>
        </w:rPr>
        <w:t>influence</w:t>
      </w:r>
      <w:r w:rsidRPr="07ACFDA4" w:rsidR="22BAC93F">
        <w:rPr>
          <w:rFonts w:eastAsiaTheme="minorEastAsia"/>
          <w:sz w:val="24"/>
          <w:szCs w:val="24"/>
        </w:rPr>
        <w:t xml:space="preserve"> and </w:t>
      </w:r>
      <w:r w:rsidRPr="07ACFDA4" w:rsidR="666D58C3">
        <w:rPr>
          <w:rFonts w:eastAsiaTheme="minorEastAsia"/>
          <w:sz w:val="24"/>
          <w:szCs w:val="24"/>
        </w:rPr>
        <w:t>encourage</w:t>
      </w:r>
      <w:r w:rsidRPr="07ACFDA4" w:rsidR="22BAC93F">
        <w:rPr>
          <w:rFonts w:eastAsiaTheme="minorEastAsia"/>
          <w:sz w:val="24"/>
          <w:szCs w:val="24"/>
        </w:rPr>
        <w:t xml:space="preserve"> an </w:t>
      </w:r>
      <w:r w:rsidRPr="07ACFDA4" w:rsidR="096EDBF5">
        <w:rPr>
          <w:rFonts w:eastAsiaTheme="minorEastAsia"/>
          <w:sz w:val="24"/>
          <w:szCs w:val="24"/>
        </w:rPr>
        <w:t xml:space="preserve">individual to experience anxiety (Public Health, 2018) </w:t>
      </w:r>
    </w:p>
    <w:p w:rsidR="37D57D33" w:rsidP="07ACFDA4" w:rsidRDefault="04A2098A" w14:paraId="1A81F01E" w14:textId="0C7852AF">
      <w:pPr>
        <w:spacing w:line="360" w:lineRule="auto"/>
        <w:rPr>
          <w:rFonts w:eastAsiaTheme="minorEastAsia"/>
          <w:sz w:val="24"/>
          <w:szCs w:val="24"/>
        </w:rPr>
      </w:pPr>
      <w:r w:rsidRPr="07ACFDA4">
        <w:rPr>
          <w:rFonts w:eastAsiaTheme="minorEastAsia"/>
          <w:sz w:val="24"/>
          <w:szCs w:val="24"/>
        </w:rPr>
        <w:t xml:space="preserve">There are many prevention resources in which </w:t>
      </w:r>
      <w:r w:rsidRPr="07ACFDA4" w:rsidR="510C9ACE">
        <w:rPr>
          <w:rFonts w:eastAsiaTheme="minorEastAsia"/>
          <w:sz w:val="24"/>
          <w:szCs w:val="24"/>
        </w:rPr>
        <w:t>Public Health England (2015, b)</w:t>
      </w:r>
      <w:r w:rsidRPr="07ACFDA4" w:rsidR="363A46AA">
        <w:rPr>
          <w:rFonts w:eastAsiaTheme="minorEastAsia"/>
          <w:sz w:val="24"/>
          <w:szCs w:val="24"/>
        </w:rPr>
        <w:t xml:space="preserve"> </w:t>
      </w:r>
      <w:r w:rsidRPr="07ACFDA4" w:rsidR="2B93AEA5">
        <w:rPr>
          <w:rFonts w:eastAsiaTheme="minorEastAsia"/>
          <w:sz w:val="24"/>
          <w:szCs w:val="24"/>
        </w:rPr>
        <w:t>provide to help health care professionals and local authorities in relation to suicides</w:t>
      </w:r>
      <w:r w:rsidRPr="07ACFDA4" w:rsidR="61188749">
        <w:rPr>
          <w:rFonts w:eastAsiaTheme="minorEastAsia"/>
          <w:sz w:val="24"/>
          <w:szCs w:val="24"/>
        </w:rPr>
        <w:t xml:space="preserve"> which relates to anxiety</w:t>
      </w:r>
      <w:r w:rsidRPr="07ACFDA4" w:rsidR="2B93AEA5">
        <w:rPr>
          <w:rFonts w:eastAsiaTheme="minorEastAsia"/>
          <w:sz w:val="24"/>
          <w:szCs w:val="24"/>
        </w:rPr>
        <w:t xml:space="preserve">. There is also </w:t>
      </w:r>
      <w:r w:rsidRPr="07ACFDA4" w:rsidR="354607C5">
        <w:rPr>
          <w:rFonts w:eastAsiaTheme="minorEastAsia"/>
          <w:sz w:val="24"/>
          <w:szCs w:val="24"/>
        </w:rPr>
        <w:t>guidance</w:t>
      </w:r>
      <w:r w:rsidRPr="07ACFDA4" w:rsidR="2B93AEA5">
        <w:rPr>
          <w:rFonts w:eastAsiaTheme="minorEastAsia"/>
          <w:sz w:val="24"/>
          <w:szCs w:val="24"/>
        </w:rPr>
        <w:t xml:space="preserve"> for </w:t>
      </w:r>
      <w:r w:rsidRPr="07ACFDA4" w:rsidR="5FAB7388">
        <w:rPr>
          <w:rFonts w:eastAsiaTheme="minorEastAsia"/>
          <w:sz w:val="24"/>
          <w:szCs w:val="24"/>
        </w:rPr>
        <w:t xml:space="preserve">police and other social care professionals (Public Health England, 2015, b). </w:t>
      </w:r>
    </w:p>
    <w:p w:rsidR="37D57D33" w:rsidP="07ACFDA4" w:rsidRDefault="4F091327" w14:paraId="2593971E" w14:textId="02444709">
      <w:pPr>
        <w:spacing w:line="360" w:lineRule="auto"/>
        <w:rPr>
          <w:rFonts w:eastAsiaTheme="minorEastAsia"/>
          <w:sz w:val="24"/>
          <w:szCs w:val="24"/>
        </w:rPr>
      </w:pPr>
      <w:r w:rsidRPr="07ACFDA4">
        <w:rPr>
          <w:rFonts w:eastAsiaTheme="minorEastAsia"/>
          <w:sz w:val="24"/>
          <w:szCs w:val="24"/>
        </w:rPr>
        <w:t xml:space="preserve">Business in the Community (2021) </w:t>
      </w:r>
      <w:r w:rsidRPr="07ACFDA4" w:rsidR="1658F7F0">
        <w:rPr>
          <w:rFonts w:eastAsiaTheme="minorEastAsia"/>
          <w:sz w:val="24"/>
          <w:szCs w:val="24"/>
        </w:rPr>
        <w:t xml:space="preserve">highlight toolkits which </w:t>
      </w:r>
      <w:r w:rsidRPr="07ACFDA4" w:rsidR="739C1C52">
        <w:rPr>
          <w:rFonts w:eastAsiaTheme="minorEastAsia"/>
          <w:sz w:val="24"/>
          <w:szCs w:val="24"/>
        </w:rPr>
        <w:t xml:space="preserve">can provide </w:t>
      </w:r>
      <w:r w:rsidRPr="07ACFDA4" w:rsidR="1658F7F0">
        <w:rPr>
          <w:rFonts w:eastAsiaTheme="minorEastAsia"/>
          <w:sz w:val="24"/>
          <w:szCs w:val="24"/>
        </w:rPr>
        <w:t xml:space="preserve">help </w:t>
      </w:r>
      <w:r w:rsidRPr="07ACFDA4" w:rsidR="2E70CBD5">
        <w:rPr>
          <w:rFonts w:eastAsiaTheme="minorEastAsia"/>
          <w:sz w:val="24"/>
          <w:szCs w:val="24"/>
        </w:rPr>
        <w:t xml:space="preserve">to </w:t>
      </w:r>
      <w:r w:rsidRPr="07ACFDA4" w:rsidR="1658F7F0">
        <w:rPr>
          <w:rFonts w:eastAsiaTheme="minorEastAsia"/>
          <w:sz w:val="24"/>
          <w:szCs w:val="24"/>
        </w:rPr>
        <w:t xml:space="preserve">staff and employers of an organisation </w:t>
      </w:r>
      <w:r w:rsidRPr="07ACFDA4" w:rsidR="6279D64F">
        <w:rPr>
          <w:rFonts w:eastAsiaTheme="minorEastAsia"/>
          <w:sz w:val="24"/>
          <w:szCs w:val="24"/>
        </w:rPr>
        <w:t xml:space="preserve">by supporting mental health and identifying valuable resources which </w:t>
      </w:r>
      <w:r w:rsidRPr="07ACFDA4" w:rsidR="37AAADDC">
        <w:rPr>
          <w:rFonts w:eastAsiaTheme="minorEastAsia"/>
          <w:sz w:val="24"/>
          <w:szCs w:val="24"/>
        </w:rPr>
        <w:t xml:space="preserve">can be implemented to help an </w:t>
      </w:r>
      <w:r w:rsidRPr="07ACFDA4" w:rsidR="0DC87844">
        <w:rPr>
          <w:rFonts w:eastAsiaTheme="minorEastAsia"/>
          <w:sz w:val="24"/>
          <w:szCs w:val="24"/>
        </w:rPr>
        <w:t>individual's</w:t>
      </w:r>
      <w:r w:rsidRPr="07ACFDA4" w:rsidR="37AAADDC">
        <w:rPr>
          <w:rFonts w:eastAsiaTheme="minorEastAsia"/>
          <w:sz w:val="24"/>
          <w:szCs w:val="24"/>
        </w:rPr>
        <w:t xml:space="preserve"> wellbeing. In relation to health and social care this could potentially be applied to</w:t>
      </w:r>
      <w:r w:rsidRPr="07ACFDA4" w:rsidR="16321D24">
        <w:rPr>
          <w:rFonts w:eastAsiaTheme="minorEastAsia"/>
          <w:sz w:val="24"/>
          <w:szCs w:val="24"/>
        </w:rPr>
        <w:t xml:space="preserve"> health and social care staff as </w:t>
      </w:r>
      <w:r w:rsidRPr="07ACFDA4" w:rsidR="74DC1BAC">
        <w:rPr>
          <w:rFonts w:eastAsiaTheme="minorEastAsia"/>
          <w:sz w:val="24"/>
          <w:szCs w:val="24"/>
        </w:rPr>
        <w:t>having poor wellbeing or being stressed can cause implications to patients</w:t>
      </w:r>
      <w:r w:rsidRPr="07ACFDA4" w:rsidR="79A4A4BA">
        <w:rPr>
          <w:rFonts w:eastAsiaTheme="minorEastAsia"/>
          <w:sz w:val="24"/>
          <w:szCs w:val="24"/>
        </w:rPr>
        <w:t xml:space="preserve"> and service users (</w:t>
      </w:r>
      <w:proofErr w:type="spellStart"/>
      <w:r w:rsidRPr="07ACFDA4" w:rsidR="74DC1BAC">
        <w:rPr>
          <w:rFonts w:eastAsiaTheme="minorEastAsia"/>
          <w:sz w:val="24"/>
          <w:szCs w:val="24"/>
        </w:rPr>
        <w:t>Kingsfund</w:t>
      </w:r>
      <w:proofErr w:type="spellEnd"/>
      <w:r w:rsidRPr="07ACFDA4" w:rsidR="74DC1BAC">
        <w:rPr>
          <w:rFonts w:eastAsiaTheme="minorEastAsia"/>
          <w:sz w:val="24"/>
          <w:szCs w:val="24"/>
        </w:rPr>
        <w:t xml:space="preserve"> </w:t>
      </w:r>
      <w:r w:rsidRPr="07ACFDA4" w:rsidR="6B432919">
        <w:rPr>
          <w:rFonts w:eastAsiaTheme="minorEastAsia"/>
          <w:sz w:val="24"/>
          <w:szCs w:val="24"/>
        </w:rPr>
        <w:t>,</w:t>
      </w:r>
      <w:r w:rsidRPr="07ACFDA4" w:rsidR="74DC1BAC">
        <w:rPr>
          <w:rFonts w:eastAsiaTheme="minorEastAsia"/>
          <w:sz w:val="24"/>
          <w:szCs w:val="24"/>
        </w:rPr>
        <w:t xml:space="preserve">2012) </w:t>
      </w:r>
    </w:p>
    <w:p w:rsidR="37D57D33" w:rsidP="07ACFDA4" w:rsidRDefault="45022148" w14:paraId="4B2FED36" w14:textId="0B78DF5D">
      <w:pPr>
        <w:spacing w:line="360" w:lineRule="auto"/>
        <w:rPr>
          <w:rFonts w:eastAsiaTheme="minorEastAsia"/>
          <w:sz w:val="24"/>
          <w:szCs w:val="24"/>
        </w:rPr>
      </w:pPr>
      <w:r w:rsidRPr="07ACFDA4">
        <w:rPr>
          <w:rFonts w:eastAsiaTheme="minorEastAsia"/>
          <w:sz w:val="24"/>
          <w:szCs w:val="24"/>
        </w:rPr>
        <w:t>Skills for Health, Skills for Care and Health Education England (2016) complied a framework which addresses awareness of mental health for staff in terms of helping individuals who have experienced or are experiencing mental disorders.</w:t>
      </w:r>
    </w:p>
    <w:p w:rsidR="37D57D33" w:rsidP="07ACFDA4" w:rsidRDefault="3843DF4B" w14:paraId="2463FD96" w14:textId="0AEB8F31">
      <w:pPr>
        <w:spacing w:line="360" w:lineRule="auto"/>
        <w:rPr>
          <w:rFonts w:eastAsiaTheme="minorEastAsia"/>
          <w:sz w:val="24"/>
          <w:szCs w:val="24"/>
        </w:rPr>
      </w:pPr>
      <w:proofErr w:type="spellStart"/>
      <w:r w:rsidRPr="07ACFDA4">
        <w:rPr>
          <w:rFonts w:eastAsiaTheme="minorEastAsia"/>
          <w:sz w:val="24"/>
          <w:szCs w:val="24"/>
        </w:rPr>
        <w:t>Aked</w:t>
      </w:r>
      <w:proofErr w:type="spellEnd"/>
      <w:r w:rsidRPr="07ACFDA4">
        <w:rPr>
          <w:rFonts w:eastAsiaTheme="minorEastAsia"/>
          <w:sz w:val="24"/>
          <w:szCs w:val="24"/>
        </w:rPr>
        <w:t xml:space="preserve">, Marks and cordon et al (2008) highlight </w:t>
      </w:r>
      <w:r w:rsidRPr="07ACFDA4" w:rsidR="7BE9A4CE">
        <w:rPr>
          <w:rFonts w:eastAsiaTheme="minorEastAsia"/>
          <w:sz w:val="24"/>
          <w:szCs w:val="24"/>
        </w:rPr>
        <w:t xml:space="preserve">a </w:t>
      </w:r>
      <w:r w:rsidRPr="07ACFDA4" w:rsidR="1BF2869C">
        <w:rPr>
          <w:rFonts w:eastAsiaTheme="minorEastAsia"/>
          <w:sz w:val="24"/>
          <w:szCs w:val="24"/>
        </w:rPr>
        <w:t xml:space="preserve">project </w:t>
      </w:r>
      <w:r w:rsidRPr="07ACFDA4" w:rsidR="7BE9A4CE">
        <w:rPr>
          <w:rFonts w:eastAsiaTheme="minorEastAsia"/>
          <w:sz w:val="24"/>
          <w:szCs w:val="24"/>
        </w:rPr>
        <w:t>which focuses on identifying the key elements of an individual such as social relationships, learning</w:t>
      </w:r>
      <w:r w:rsidRPr="07ACFDA4" w:rsidR="271298DB">
        <w:rPr>
          <w:rFonts w:eastAsiaTheme="minorEastAsia"/>
          <w:sz w:val="24"/>
          <w:szCs w:val="24"/>
        </w:rPr>
        <w:t xml:space="preserve">, being physically active and </w:t>
      </w:r>
      <w:r w:rsidRPr="07ACFDA4" w:rsidR="7BE9A4CE">
        <w:rPr>
          <w:rFonts w:eastAsiaTheme="minorEastAsia"/>
          <w:sz w:val="24"/>
          <w:szCs w:val="24"/>
        </w:rPr>
        <w:t xml:space="preserve">awareness </w:t>
      </w:r>
      <w:r w:rsidRPr="07ACFDA4" w:rsidR="23E49729">
        <w:rPr>
          <w:rFonts w:eastAsiaTheme="minorEastAsia"/>
          <w:sz w:val="24"/>
          <w:szCs w:val="24"/>
        </w:rPr>
        <w:t>of mental health</w:t>
      </w:r>
      <w:r w:rsidRPr="07ACFDA4" w:rsidR="6CC4FFB6">
        <w:rPr>
          <w:rFonts w:eastAsiaTheme="minorEastAsia"/>
          <w:sz w:val="24"/>
          <w:szCs w:val="24"/>
        </w:rPr>
        <w:t>. Having good relationships reduces the risk loneliness</w:t>
      </w:r>
      <w:r w:rsidRPr="07ACFDA4" w:rsidR="08C66EED">
        <w:rPr>
          <w:rFonts w:eastAsiaTheme="minorEastAsia"/>
          <w:sz w:val="24"/>
          <w:szCs w:val="24"/>
        </w:rPr>
        <w:t>, depression and suicide</w:t>
      </w:r>
      <w:r w:rsidRPr="07ACFDA4" w:rsidR="18C1FAB2">
        <w:rPr>
          <w:rFonts w:eastAsiaTheme="minorEastAsia"/>
          <w:sz w:val="24"/>
          <w:szCs w:val="24"/>
        </w:rPr>
        <w:t xml:space="preserve"> (</w:t>
      </w:r>
      <w:proofErr w:type="spellStart"/>
      <w:r w:rsidRPr="07ACFDA4" w:rsidR="5BF7F857">
        <w:rPr>
          <w:rFonts w:eastAsiaTheme="minorEastAsia"/>
          <w:sz w:val="24"/>
          <w:szCs w:val="24"/>
        </w:rPr>
        <w:t>Filtness</w:t>
      </w:r>
      <w:proofErr w:type="spellEnd"/>
      <w:r w:rsidRPr="07ACFDA4" w:rsidR="042FE4E8">
        <w:rPr>
          <w:rFonts w:eastAsiaTheme="minorEastAsia"/>
          <w:sz w:val="24"/>
          <w:szCs w:val="24"/>
        </w:rPr>
        <w:t xml:space="preserve">, </w:t>
      </w:r>
      <w:r w:rsidRPr="07ACFDA4" w:rsidR="5BF7F857">
        <w:rPr>
          <w:rFonts w:eastAsiaTheme="minorEastAsia"/>
          <w:sz w:val="24"/>
          <w:szCs w:val="24"/>
        </w:rPr>
        <w:t>2023)</w:t>
      </w:r>
      <w:r w:rsidRPr="07ACFDA4" w:rsidR="25483CEC">
        <w:rPr>
          <w:rFonts w:eastAsiaTheme="minorEastAsia"/>
          <w:sz w:val="24"/>
          <w:szCs w:val="24"/>
        </w:rPr>
        <w:t xml:space="preserve">. The </w:t>
      </w:r>
      <w:r w:rsidRPr="07ACFDA4" w:rsidR="7B00753D">
        <w:rPr>
          <w:rFonts w:eastAsiaTheme="minorEastAsia"/>
          <w:sz w:val="24"/>
          <w:szCs w:val="24"/>
        </w:rPr>
        <w:t xml:space="preserve">2008 mental capital and well-being project focuses on </w:t>
      </w:r>
      <w:r w:rsidRPr="07ACFDA4" w:rsidR="06208822">
        <w:rPr>
          <w:rFonts w:eastAsiaTheme="minorEastAsia"/>
          <w:sz w:val="24"/>
          <w:szCs w:val="24"/>
        </w:rPr>
        <w:t xml:space="preserve">ensuring individuals who experience mental health disorders have a </w:t>
      </w:r>
      <w:r w:rsidRPr="07ACFDA4" w:rsidR="727FA3F5">
        <w:rPr>
          <w:rFonts w:eastAsiaTheme="minorEastAsia"/>
          <w:sz w:val="24"/>
          <w:szCs w:val="24"/>
        </w:rPr>
        <w:t>long-term</w:t>
      </w:r>
      <w:r w:rsidRPr="07ACFDA4" w:rsidR="06208822">
        <w:rPr>
          <w:rFonts w:eastAsiaTheme="minorEastAsia"/>
          <w:sz w:val="24"/>
          <w:szCs w:val="24"/>
        </w:rPr>
        <w:t xml:space="preserve"> vison to ensure their wellbeing and surrounding </w:t>
      </w:r>
      <w:r w:rsidRPr="07ACFDA4" w:rsidR="3718AAA1">
        <w:rPr>
          <w:rFonts w:eastAsiaTheme="minorEastAsia"/>
          <w:sz w:val="24"/>
          <w:szCs w:val="24"/>
        </w:rPr>
        <w:t>environment</w:t>
      </w:r>
      <w:r w:rsidRPr="07ACFDA4" w:rsidR="360BF6A9">
        <w:rPr>
          <w:rFonts w:eastAsiaTheme="minorEastAsia"/>
          <w:sz w:val="24"/>
          <w:szCs w:val="24"/>
        </w:rPr>
        <w:t xml:space="preserve"> is safe (</w:t>
      </w:r>
      <w:proofErr w:type="spellStart"/>
      <w:r w:rsidRPr="07ACFDA4" w:rsidR="360BF6A9">
        <w:rPr>
          <w:rFonts w:eastAsiaTheme="minorEastAsia"/>
          <w:sz w:val="24"/>
          <w:szCs w:val="24"/>
        </w:rPr>
        <w:t>Aked</w:t>
      </w:r>
      <w:proofErr w:type="spellEnd"/>
      <w:r w:rsidRPr="07ACFDA4" w:rsidR="360BF6A9">
        <w:rPr>
          <w:rFonts w:eastAsiaTheme="minorEastAsia"/>
          <w:sz w:val="24"/>
          <w:szCs w:val="24"/>
        </w:rPr>
        <w:t xml:space="preserve">, Marks and cordon et al, 2008). </w:t>
      </w:r>
    </w:p>
    <w:p w:rsidR="37D57D33" w:rsidP="07ACFDA4" w:rsidRDefault="3F985882" w14:paraId="5A787CF3" w14:textId="5ED57CA1">
      <w:pPr>
        <w:spacing w:line="360" w:lineRule="auto"/>
        <w:rPr>
          <w:rFonts w:eastAsiaTheme="minorEastAsia"/>
          <w:sz w:val="24"/>
          <w:szCs w:val="24"/>
        </w:rPr>
      </w:pPr>
      <w:r w:rsidRPr="07ACFDA4">
        <w:rPr>
          <w:rFonts w:eastAsiaTheme="minorEastAsia"/>
          <w:sz w:val="24"/>
          <w:szCs w:val="24"/>
        </w:rPr>
        <w:t>e</w:t>
      </w:r>
      <w:r w:rsidRPr="07ACFDA4" w:rsidR="624E021F">
        <w:rPr>
          <w:rFonts w:eastAsiaTheme="minorEastAsia"/>
          <w:sz w:val="24"/>
          <w:szCs w:val="24"/>
        </w:rPr>
        <w:t>L</w:t>
      </w:r>
      <w:r w:rsidRPr="07ACFDA4">
        <w:rPr>
          <w:rFonts w:eastAsiaTheme="minorEastAsia"/>
          <w:sz w:val="24"/>
          <w:szCs w:val="24"/>
        </w:rPr>
        <w:t>earning for healthcare (2023)</w:t>
      </w:r>
      <w:r w:rsidRPr="07ACFDA4" w:rsidR="3EE945BC">
        <w:rPr>
          <w:rFonts w:eastAsiaTheme="minorEastAsia"/>
          <w:sz w:val="24"/>
          <w:szCs w:val="24"/>
        </w:rPr>
        <w:t xml:space="preserve"> provide an online programme which allows individ</w:t>
      </w:r>
      <w:r w:rsidRPr="07ACFDA4" w:rsidR="03398F87">
        <w:rPr>
          <w:rFonts w:eastAsiaTheme="minorEastAsia"/>
          <w:sz w:val="24"/>
          <w:szCs w:val="24"/>
        </w:rPr>
        <w:t>u</w:t>
      </w:r>
      <w:r w:rsidRPr="07ACFDA4" w:rsidR="3EE945BC">
        <w:rPr>
          <w:rFonts w:eastAsiaTheme="minorEastAsia"/>
          <w:sz w:val="24"/>
          <w:szCs w:val="24"/>
        </w:rPr>
        <w:t>a</w:t>
      </w:r>
      <w:r w:rsidRPr="07ACFDA4" w:rsidR="05DB7AD1">
        <w:rPr>
          <w:rFonts w:eastAsiaTheme="minorEastAsia"/>
          <w:sz w:val="24"/>
          <w:szCs w:val="24"/>
        </w:rPr>
        <w:t>l</w:t>
      </w:r>
      <w:r w:rsidRPr="07ACFDA4" w:rsidR="3EE945BC">
        <w:rPr>
          <w:rFonts w:eastAsiaTheme="minorEastAsia"/>
          <w:sz w:val="24"/>
          <w:szCs w:val="24"/>
        </w:rPr>
        <w:t xml:space="preserve">s to improve their mental health and wellbeing by carrying out </w:t>
      </w:r>
      <w:r w:rsidRPr="07ACFDA4" w:rsidR="5EF9C532">
        <w:rPr>
          <w:rFonts w:eastAsiaTheme="minorEastAsia"/>
          <w:sz w:val="24"/>
          <w:szCs w:val="24"/>
        </w:rPr>
        <w:t xml:space="preserve">certain </w:t>
      </w:r>
      <w:r w:rsidRPr="07ACFDA4" w:rsidR="3EE945BC">
        <w:rPr>
          <w:rFonts w:eastAsiaTheme="minorEastAsia"/>
          <w:sz w:val="24"/>
          <w:szCs w:val="24"/>
        </w:rPr>
        <w:t>steps</w:t>
      </w:r>
      <w:r w:rsidRPr="07ACFDA4" w:rsidR="5F3940F9">
        <w:rPr>
          <w:rFonts w:eastAsiaTheme="minorEastAsia"/>
          <w:sz w:val="24"/>
          <w:szCs w:val="24"/>
        </w:rPr>
        <w:t xml:space="preserve">. This </w:t>
      </w:r>
      <w:r w:rsidRPr="07ACFDA4" w:rsidR="4FF188F2">
        <w:rPr>
          <w:rFonts w:eastAsiaTheme="minorEastAsia"/>
          <w:sz w:val="24"/>
          <w:szCs w:val="24"/>
        </w:rPr>
        <w:t>allow</w:t>
      </w:r>
      <w:r w:rsidRPr="07ACFDA4" w:rsidR="02617522">
        <w:rPr>
          <w:rFonts w:eastAsiaTheme="minorEastAsia"/>
          <w:sz w:val="24"/>
          <w:szCs w:val="24"/>
        </w:rPr>
        <w:t>s</w:t>
      </w:r>
      <w:r w:rsidRPr="07ACFDA4" w:rsidR="4FF188F2">
        <w:rPr>
          <w:rFonts w:eastAsiaTheme="minorEastAsia"/>
          <w:sz w:val="24"/>
          <w:szCs w:val="24"/>
        </w:rPr>
        <w:t xml:space="preserve"> the stigma of mental health to be reduced but also improve </w:t>
      </w:r>
      <w:r w:rsidRPr="07ACFDA4" w:rsidR="71C1C9E1">
        <w:rPr>
          <w:rFonts w:eastAsiaTheme="minorEastAsia"/>
          <w:sz w:val="24"/>
          <w:szCs w:val="24"/>
        </w:rPr>
        <w:t>the education of mental health</w:t>
      </w:r>
      <w:r w:rsidRPr="07ACFDA4" w:rsidR="68FEB871">
        <w:rPr>
          <w:rFonts w:eastAsiaTheme="minorEastAsia"/>
          <w:sz w:val="24"/>
          <w:szCs w:val="24"/>
        </w:rPr>
        <w:t xml:space="preserve"> between health care </w:t>
      </w:r>
      <w:r w:rsidRPr="07ACFDA4" w:rsidR="112C984B">
        <w:rPr>
          <w:rFonts w:eastAsiaTheme="minorEastAsia"/>
          <w:sz w:val="24"/>
          <w:szCs w:val="24"/>
        </w:rPr>
        <w:t>staff.</w:t>
      </w:r>
      <w:r w:rsidRPr="07ACFDA4" w:rsidR="3EE945BC">
        <w:rPr>
          <w:rFonts w:eastAsiaTheme="minorEastAsia"/>
          <w:sz w:val="24"/>
          <w:szCs w:val="24"/>
        </w:rPr>
        <w:t xml:space="preserve"> </w:t>
      </w:r>
    </w:p>
    <w:p w:rsidR="37D57D33" w:rsidP="07ACFDA4" w:rsidRDefault="2817A2FE" w14:paraId="64EB41AD" w14:textId="23D9ED62">
      <w:pPr>
        <w:spacing w:line="360" w:lineRule="auto"/>
        <w:rPr>
          <w:rFonts w:eastAsiaTheme="minorEastAsia"/>
          <w:sz w:val="24"/>
          <w:szCs w:val="24"/>
        </w:rPr>
      </w:pPr>
      <w:r w:rsidRPr="07ACFDA4">
        <w:rPr>
          <w:rFonts w:eastAsiaTheme="minorEastAsia"/>
          <w:sz w:val="24"/>
          <w:szCs w:val="24"/>
        </w:rPr>
        <w:t xml:space="preserve">Department of </w:t>
      </w:r>
      <w:r w:rsidRPr="07ACFDA4" w:rsidR="12CFF0CC">
        <w:rPr>
          <w:rFonts w:eastAsiaTheme="minorEastAsia"/>
          <w:sz w:val="24"/>
          <w:szCs w:val="24"/>
        </w:rPr>
        <w:t>H</w:t>
      </w:r>
      <w:r w:rsidRPr="07ACFDA4">
        <w:rPr>
          <w:rFonts w:eastAsiaTheme="minorEastAsia"/>
          <w:sz w:val="24"/>
          <w:szCs w:val="24"/>
        </w:rPr>
        <w:t xml:space="preserve">ealth </w:t>
      </w:r>
      <w:r w:rsidRPr="07ACFDA4" w:rsidR="4961793F">
        <w:rPr>
          <w:rFonts w:eastAsiaTheme="minorEastAsia"/>
          <w:sz w:val="24"/>
          <w:szCs w:val="24"/>
        </w:rPr>
        <w:t xml:space="preserve">and </w:t>
      </w:r>
      <w:r w:rsidRPr="07ACFDA4" w:rsidR="303EE1C9">
        <w:rPr>
          <w:rFonts w:eastAsiaTheme="minorEastAsia"/>
          <w:sz w:val="24"/>
          <w:szCs w:val="24"/>
        </w:rPr>
        <w:t>S</w:t>
      </w:r>
      <w:r w:rsidRPr="07ACFDA4" w:rsidR="4961793F">
        <w:rPr>
          <w:rFonts w:eastAsiaTheme="minorEastAsia"/>
          <w:sz w:val="24"/>
          <w:szCs w:val="24"/>
        </w:rPr>
        <w:t xml:space="preserve">ocial </w:t>
      </w:r>
      <w:r w:rsidRPr="07ACFDA4" w:rsidR="3777A025">
        <w:rPr>
          <w:rFonts w:eastAsiaTheme="minorEastAsia"/>
          <w:sz w:val="24"/>
          <w:szCs w:val="24"/>
        </w:rPr>
        <w:t>C</w:t>
      </w:r>
      <w:r w:rsidRPr="07ACFDA4" w:rsidR="4961793F">
        <w:rPr>
          <w:rFonts w:eastAsiaTheme="minorEastAsia"/>
          <w:sz w:val="24"/>
          <w:szCs w:val="24"/>
        </w:rPr>
        <w:t xml:space="preserve">are </w:t>
      </w:r>
      <w:r w:rsidRPr="07ACFDA4">
        <w:rPr>
          <w:rFonts w:eastAsiaTheme="minorEastAsia"/>
          <w:sz w:val="24"/>
          <w:szCs w:val="24"/>
        </w:rPr>
        <w:t>and</w:t>
      </w:r>
      <w:r w:rsidRPr="07ACFDA4" w:rsidR="5105AFE3">
        <w:rPr>
          <w:rFonts w:eastAsiaTheme="minorEastAsia"/>
          <w:sz w:val="24"/>
          <w:szCs w:val="24"/>
        </w:rPr>
        <w:t xml:space="preserve"> P</w:t>
      </w:r>
      <w:r w:rsidRPr="07ACFDA4">
        <w:rPr>
          <w:rFonts w:eastAsiaTheme="minorEastAsia"/>
          <w:sz w:val="24"/>
          <w:szCs w:val="24"/>
        </w:rPr>
        <w:t xml:space="preserve">ublic </w:t>
      </w:r>
      <w:r w:rsidRPr="07ACFDA4" w:rsidR="2E297978">
        <w:rPr>
          <w:rFonts w:eastAsiaTheme="minorEastAsia"/>
          <w:sz w:val="24"/>
          <w:szCs w:val="24"/>
        </w:rPr>
        <w:t>H</w:t>
      </w:r>
      <w:r w:rsidRPr="07ACFDA4">
        <w:rPr>
          <w:rFonts w:eastAsiaTheme="minorEastAsia"/>
          <w:sz w:val="24"/>
          <w:szCs w:val="24"/>
        </w:rPr>
        <w:t xml:space="preserve">ealth England (2016) </w:t>
      </w:r>
      <w:r w:rsidRPr="07ACFDA4" w:rsidR="0D853726">
        <w:rPr>
          <w:rFonts w:eastAsiaTheme="minorEastAsia"/>
          <w:sz w:val="24"/>
          <w:szCs w:val="24"/>
        </w:rPr>
        <w:t>highlight resources which are suitable and available for specially trained mental health nur</w:t>
      </w:r>
      <w:r w:rsidRPr="07ACFDA4" w:rsidR="68AF82ED">
        <w:rPr>
          <w:rFonts w:eastAsiaTheme="minorEastAsia"/>
          <w:sz w:val="24"/>
          <w:szCs w:val="24"/>
        </w:rPr>
        <w:t>s</w:t>
      </w:r>
      <w:r w:rsidRPr="07ACFDA4" w:rsidR="0D853726">
        <w:rPr>
          <w:rFonts w:eastAsiaTheme="minorEastAsia"/>
          <w:sz w:val="24"/>
          <w:szCs w:val="24"/>
        </w:rPr>
        <w:t xml:space="preserve">es to improve </w:t>
      </w:r>
      <w:r w:rsidRPr="07ACFDA4" w:rsidR="29FA01F3">
        <w:rPr>
          <w:rFonts w:eastAsiaTheme="minorEastAsia"/>
          <w:sz w:val="24"/>
          <w:szCs w:val="24"/>
        </w:rPr>
        <w:t xml:space="preserve">an </w:t>
      </w:r>
      <w:r w:rsidRPr="07ACFDA4" w:rsidR="1255AF81">
        <w:rPr>
          <w:rFonts w:eastAsiaTheme="minorEastAsia"/>
          <w:sz w:val="24"/>
          <w:szCs w:val="24"/>
        </w:rPr>
        <w:t>individual's</w:t>
      </w:r>
      <w:r w:rsidRPr="07ACFDA4" w:rsidR="29FA01F3">
        <w:rPr>
          <w:rFonts w:eastAsiaTheme="minorEastAsia"/>
          <w:sz w:val="24"/>
          <w:szCs w:val="24"/>
        </w:rPr>
        <w:t xml:space="preserve"> mental health as well as their physical wellbeing. </w:t>
      </w:r>
    </w:p>
    <w:p w:rsidR="3ECEAEEE" w:rsidP="07ACFDA4" w:rsidRDefault="3ECEAEEE" w14:paraId="25ADD04D" w14:textId="53B8E3DF">
      <w:pPr>
        <w:spacing w:line="360" w:lineRule="auto"/>
        <w:rPr>
          <w:rFonts w:eastAsiaTheme="minorEastAsia"/>
          <w:sz w:val="24"/>
          <w:szCs w:val="24"/>
        </w:rPr>
      </w:pPr>
      <w:r w:rsidRPr="07ACFDA4">
        <w:rPr>
          <w:rFonts w:eastAsiaTheme="minorEastAsia"/>
          <w:sz w:val="24"/>
          <w:szCs w:val="24"/>
        </w:rPr>
        <w:t>e</w:t>
      </w:r>
      <w:r w:rsidRPr="07ACFDA4" w:rsidR="5852185C">
        <w:rPr>
          <w:rFonts w:eastAsiaTheme="minorEastAsia"/>
          <w:sz w:val="24"/>
          <w:szCs w:val="24"/>
        </w:rPr>
        <w:t>L</w:t>
      </w:r>
      <w:r w:rsidRPr="07ACFDA4">
        <w:rPr>
          <w:rFonts w:eastAsiaTheme="minorEastAsia"/>
          <w:sz w:val="24"/>
          <w:szCs w:val="24"/>
        </w:rPr>
        <w:t xml:space="preserve">earning for healthcare (2023, A) </w:t>
      </w:r>
      <w:r w:rsidRPr="07ACFDA4" w:rsidR="1C840D13">
        <w:rPr>
          <w:rFonts w:eastAsiaTheme="minorEastAsia"/>
          <w:sz w:val="24"/>
          <w:szCs w:val="24"/>
        </w:rPr>
        <w:t xml:space="preserve">outlines a programme which provides support to health and social care </w:t>
      </w:r>
      <w:r w:rsidRPr="07ACFDA4" w:rsidR="03B37B31">
        <w:rPr>
          <w:rFonts w:eastAsiaTheme="minorEastAsia"/>
          <w:sz w:val="24"/>
          <w:szCs w:val="24"/>
        </w:rPr>
        <w:t>professional</w:t>
      </w:r>
      <w:r w:rsidRPr="07ACFDA4" w:rsidR="4AD92E3F">
        <w:rPr>
          <w:rFonts w:eastAsiaTheme="minorEastAsia"/>
          <w:sz w:val="24"/>
          <w:szCs w:val="24"/>
        </w:rPr>
        <w:t xml:space="preserve">s </w:t>
      </w:r>
      <w:r w:rsidRPr="07ACFDA4" w:rsidR="1C840D13">
        <w:rPr>
          <w:rFonts w:eastAsiaTheme="minorEastAsia"/>
          <w:sz w:val="24"/>
          <w:szCs w:val="24"/>
        </w:rPr>
        <w:t>within the national health service</w:t>
      </w:r>
      <w:r w:rsidRPr="07ACFDA4" w:rsidR="7110BB03">
        <w:rPr>
          <w:rFonts w:eastAsiaTheme="minorEastAsia"/>
          <w:sz w:val="24"/>
          <w:szCs w:val="24"/>
        </w:rPr>
        <w:t>. The supportive</w:t>
      </w:r>
      <w:r w:rsidRPr="07ACFDA4" w:rsidR="1C840D13">
        <w:rPr>
          <w:rFonts w:eastAsiaTheme="minorEastAsia"/>
          <w:sz w:val="24"/>
          <w:szCs w:val="24"/>
        </w:rPr>
        <w:t xml:space="preserve"> material </w:t>
      </w:r>
      <w:r w:rsidRPr="07ACFDA4" w:rsidR="789BA714">
        <w:rPr>
          <w:rFonts w:eastAsiaTheme="minorEastAsia"/>
          <w:sz w:val="24"/>
          <w:szCs w:val="24"/>
        </w:rPr>
        <w:t>gives access to professionals to</w:t>
      </w:r>
      <w:r w:rsidRPr="07ACFDA4" w:rsidR="1C840D13">
        <w:rPr>
          <w:rFonts w:eastAsiaTheme="minorEastAsia"/>
          <w:sz w:val="24"/>
          <w:szCs w:val="24"/>
        </w:rPr>
        <w:t xml:space="preserve"> be able to train</w:t>
      </w:r>
      <w:r w:rsidRPr="07ACFDA4" w:rsidR="285043B3">
        <w:rPr>
          <w:rFonts w:eastAsiaTheme="minorEastAsia"/>
          <w:sz w:val="24"/>
          <w:szCs w:val="24"/>
        </w:rPr>
        <w:t>,</w:t>
      </w:r>
      <w:r w:rsidRPr="07ACFDA4" w:rsidR="1C840D13">
        <w:rPr>
          <w:rFonts w:eastAsiaTheme="minorEastAsia"/>
          <w:sz w:val="24"/>
          <w:szCs w:val="24"/>
        </w:rPr>
        <w:t xml:space="preserve"> under</w:t>
      </w:r>
      <w:r w:rsidRPr="07ACFDA4" w:rsidR="6FFA3259">
        <w:rPr>
          <w:rFonts w:eastAsiaTheme="minorEastAsia"/>
          <w:sz w:val="24"/>
          <w:szCs w:val="24"/>
        </w:rPr>
        <w:t xml:space="preserve">stand </w:t>
      </w:r>
      <w:r w:rsidRPr="07ACFDA4" w:rsidR="0092033B">
        <w:rPr>
          <w:rFonts w:eastAsiaTheme="minorEastAsia"/>
          <w:sz w:val="24"/>
          <w:szCs w:val="24"/>
        </w:rPr>
        <w:t xml:space="preserve">and have awareness of mental health and identify </w:t>
      </w:r>
      <w:r w:rsidRPr="07ACFDA4" w:rsidR="6FFA3259">
        <w:rPr>
          <w:rFonts w:eastAsiaTheme="minorEastAsia"/>
          <w:sz w:val="24"/>
          <w:szCs w:val="24"/>
        </w:rPr>
        <w:t>the early signs of</w:t>
      </w:r>
      <w:r w:rsidRPr="07ACFDA4" w:rsidR="57BC819A">
        <w:rPr>
          <w:rFonts w:eastAsiaTheme="minorEastAsia"/>
          <w:sz w:val="24"/>
          <w:szCs w:val="24"/>
        </w:rPr>
        <w:t xml:space="preserve"> any</w:t>
      </w:r>
      <w:r w:rsidRPr="07ACFDA4" w:rsidR="6FFA3259">
        <w:rPr>
          <w:rFonts w:eastAsiaTheme="minorEastAsia"/>
          <w:sz w:val="24"/>
          <w:szCs w:val="24"/>
        </w:rPr>
        <w:t xml:space="preserve"> mental needs of an </w:t>
      </w:r>
      <w:r w:rsidRPr="07ACFDA4" w:rsidR="5699C4A1">
        <w:rPr>
          <w:rFonts w:eastAsiaTheme="minorEastAsia"/>
          <w:sz w:val="24"/>
          <w:szCs w:val="24"/>
        </w:rPr>
        <w:t>individual</w:t>
      </w:r>
      <w:r w:rsidRPr="07ACFDA4" w:rsidR="6FFA3259">
        <w:rPr>
          <w:rFonts w:eastAsiaTheme="minorEastAsia"/>
          <w:sz w:val="24"/>
          <w:szCs w:val="24"/>
        </w:rPr>
        <w:t xml:space="preserve">. </w:t>
      </w:r>
    </w:p>
    <w:p w:rsidR="128E198D" w:rsidP="07ACFDA4" w:rsidRDefault="128E198D" w14:paraId="601DFA6D" w14:textId="115CC933">
      <w:pPr>
        <w:spacing w:line="360" w:lineRule="auto"/>
        <w:rPr>
          <w:rFonts w:eastAsiaTheme="minorEastAsia"/>
          <w:sz w:val="24"/>
          <w:szCs w:val="24"/>
        </w:rPr>
      </w:pPr>
      <w:r w:rsidRPr="07ACFDA4">
        <w:rPr>
          <w:rFonts w:eastAsiaTheme="minorEastAsia"/>
          <w:sz w:val="24"/>
          <w:szCs w:val="24"/>
        </w:rPr>
        <w:t>King’s Fund (2018) highlight how NHS England (2023) has implemented an implementation plan to help assist and deliver the five years forward view for mental health. The plan aims to ensure that recommendations are met and cross systems of commitment and partnership is effectively shown and delivered (NHS England, 2023).</w:t>
      </w:r>
    </w:p>
    <w:p w:rsidR="3ABB5EFE" w:rsidP="07ACFDA4" w:rsidRDefault="3ABB5EFE" w14:paraId="4D2BC58D" w14:textId="7BA7DA24">
      <w:pPr>
        <w:spacing w:line="360" w:lineRule="auto"/>
        <w:rPr>
          <w:rFonts w:eastAsiaTheme="minorEastAsia"/>
          <w:sz w:val="24"/>
          <w:szCs w:val="24"/>
        </w:rPr>
      </w:pPr>
      <w:r w:rsidRPr="07ACFDA4">
        <w:rPr>
          <w:rFonts w:eastAsiaTheme="minorEastAsia"/>
          <w:sz w:val="24"/>
          <w:szCs w:val="24"/>
        </w:rPr>
        <w:t xml:space="preserve">There are many ways anxiety can be reduced such as attending local groups, medication, or therapy (Young Minds, 2023). </w:t>
      </w:r>
      <w:r w:rsidRPr="07ACFDA4" w:rsidR="68099992">
        <w:rPr>
          <w:rFonts w:eastAsiaTheme="minorEastAsia"/>
          <w:sz w:val="24"/>
          <w:szCs w:val="24"/>
        </w:rPr>
        <w:t xml:space="preserve">Kirkwood, </w:t>
      </w:r>
      <w:proofErr w:type="spellStart"/>
      <w:r w:rsidRPr="07ACFDA4" w:rsidR="68099992">
        <w:rPr>
          <w:rFonts w:eastAsiaTheme="minorEastAsia"/>
          <w:sz w:val="24"/>
          <w:szCs w:val="24"/>
        </w:rPr>
        <w:t>Rampes</w:t>
      </w:r>
      <w:proofErr w:type="spellEnd"/>
      <w:r w:rsidRPr="07ACFDA4" w:rsidR="68099992">
        <w:rPr>
          <w:rFonts w:eastAsiaTheme="minorEastAsia"/>
          <w:sz w:val="24"/>
          <w:szCs w:val="24"/>
        </w:rPr>
        <w:t xml:space="preserve">, </w:t>
      </w:r>
      <w:proofErr w:type="spellStart"/>
      <w:r w:rsidRPr="07ACFDA4" w:rsidR="68099992">
        <w:rPr>
          <w:rFonts w:eastAsiaTheme="minorEastAsia"/>
          <w:sz w:val="24"/>
          <w:szCs w:val="24"/>
        </w:rPr>
        <w:t>Tuffrey</w:t>
      </w:r>
      <w:proofErr w:type="spellEnd"/>
      <w:r w:rsidRPr="07ACFDA4" w:rsidR="68099992">
        <w:rPr>
          <w:rFonts w:eastAsiaTheme="minorEastAsia"/>
          <w:sz w:val="24"/>
          <w:szCs w:val="24"/>
        </w:rPr>
        <w:t>, Richardson and Pilkington (</w:t>
      </w:r>
      <w:r w:rsidRPr="07ACFDA4" w:rsidR="3F26A677">
        <w:rPr>
          <w:rFonts w:eastAsiaTheme="minorEastAsia"/>
          <w:sz w:val="24"/>
          <w:szCs w:val="24"/>
        </w:rPr>
        <w:t>2005)</w:t>
      </w:r>
      <w:r w:rsidRPr="07ACFDA4" w:rsidR="237E30B3">
        <w:rPr>
          <w:rFonts w:eastAsiaTheme="minorEastAsia"/>
          <w:sz w:val="24"/>
          <w:szCs w:val="24"/>
        </w:rPr>
        <w:t xml:space="preserve"> </w:t>
      </w:r>
      <w:r w:rsidRPr="07ACFDA4" w:rsidR="594A1A18">
        <w:rPr>
          <w:rFonts w:eastAsiaTheme="minorEastAsia"/>
          <w:sz w:val="24"/>
          <w:szCs w:val="24"/>
        </w:rPr>
        <w:t xml:space="preserve">carried out a systematic review which highlighted research in relation to using mindfulness such as yoga as a form of relaxing treatment </w:t>
      </w:r>
      <w:r w:rsidRPr="07ACFDA4" w:rsidR="02D0A34C">
        <w:rPr>
          <w:rFonts w:eastAsiaTheme="minorEastAsia"/>
          <w:sz w:val="24"/>
          <w:szCs w:val="24"/>
        </w:rPr>
        <w:t xml:space="preserve">to reduce anxiety. </w:t>
      </w:r>
      <w:r w:rsidRPr="07ACFDA4">
        <w:rPr>
          <w:rFonts w:eastAsiaTheme="minorEastAsia"/>
          <w:sz w:val="24"/>
          <w:szCs w:val="24"/>
        </w:rPr>
        <w:t>The Office for Health Improvement and Disparities (2022) state that healthcare professionals have a duty of care to provide support and advice by ensuring needs are met, can help prevent mental health problems from either developing or worsening or support the individual's social needs.</w:t>
      </w:r>
      <w:r w:rsidRPr="07ACFDA4" w:rsidR="4C00FDA9">
        <w:rPr>
          <w:rFonts w:eastAsiaTheme="minorEastAsia"/>
          <w:sz w:val="24"/>
          <w:szCs w:val="24"/>
        </w:rPr>
        <w:t xml:space="preserve"> </w:t>
      </w:r>
    </w:p>
    <w:p w:rsidR="24B123B9" w:rsidP="07ACFDA4" w:rsidRDefault="24B123B9" w14:paraId="5B8C6DAB" w14:textId="213E5526">
      <w:pPr>
        <w:spacing w:line="360" w:lineRule="auto"/>
        <w:rPr>
          <w:rFonts w:eastAsiaTheme="minorEastAsia"/>
          <w:sz w:val="24"/>
          <w:szCs w:val="24"/>
        </w:rPr>
      </w:pPr>
      <w:r w:rsidRPr="07ACFDA4">
        <w:rPr>
          <w:rFonts w:eastAsiaTheme="minorEastAsia"/>
          <w:sz w:val="24"/>
          <w:szCs w:val="24"/>
        </w:rPr>
        <w:t>According to Mind (2023</w:t>
      </w:r>
      <w:r w:rsidRPr="07ACFDA4" w:rsidR="3222CD47">
        <w:rPr>
          <w:rFonts w:eastAsiaTheme="minorEastAsia"/>
          <w:sz w:val="24"/>
          <w:szCs w:val="24"/>
        </w:rPr>
        <w:t xml:space="preserve">, a </w:t>
      </w:r>
      <w:r w:rsidRPr="07ACFDA4">
        <w:rPr>
          <w:rFonts w:eastAsiaTheme="minorEastAsia"/>
          <w:sz w:val="24"/>
          <w:szCs w:val="24"/>
        </w:rPr>
        <w:t xml:space="preserve">) </w:t>
      </w:r>
      <w:r w:rsidRPr="07ACFDA4" w:rsidR="03C64745">
        <w:rPr>
          <w:rFonts w:eastAsiaTheme="minorEastAsia"/>
          <w:sz w:val="24"/>
          <w:szCs w:val="24"/>
        </w:rPr>
        <w:t xml:space="preserve">and the National health service (2022) </w:t>
      </w:r>
      <w:r w:rsidRPr="07ACFDA4">
        <w:rPr>
          <w:rFonts w:eastAsiaTheme="minorEastAsia"/>
          <w:sz w:val="24"/>
          <w:szCs w:val="24"/>
        </w:rPr>
        <w:t>the Mental Health act 1983</w:t>
      </w:r>
      <w:r w:rsidRPr="07ACFDA4" w:rsidR="7799D6A1">
        <w:rPr>
          <w:rFonts w:eastAsiaTheme="minorEastAsia"/>
          <w:sz w:val="24"/>
          <w:szCs w:val="24"/>
        </w:rPr>
        <w:t xml:space="preserve"> is a legislation which in England and Wales sets out when service users can be detained and treated for mental health disorders  in hospital  (National Health Service, 2022) According to the National health service (2022) the mental health act allows individuals to be detained who require treatment or pose as a risk to other individuals as well as themselves. </w:t>
      </w:r>
      <w:r w:rsidRPr="07ACFDA4" w:rsidR="70AA57B3">
        <w:rPr>
          <w:rFonts w:eastAsiaTheme="minorEastAsia"/>
          <w:sz w:val="24"/>
          <w:szCs w:val="24"/>
        </w:rPr>
        <w:t xml:space="preserve"> </w:t>
      </w:r>
      <w:r w:rsidRPr="07ACFDA4" w:rsidR="4928078B">
        <w:rPr>
          <w:rFonts w:eastAsiaTheme="minorEastAsia"/>
          <w:sz w:val="24"/>
          <w:szCs w:val="24"/>
        </w:rPr>
        <w:t xml:space="preserve">A legislation is </w:t>
      </w:r>
      <w:r w:rsidRPr="07ACFDA4" w:rsidR="3ACE6BA8">
        <w:rPr>
          <w:rFonts w:eastAsiaTheme="minorEastAsia"/>
          <w:sz w:val="24"/>
          <w:szCs w:val="24"/>
        </w:rPr>
        <w:t xml:space="preserve">a group of laws which have been approved by </w:t>
      </w:r>
      <w:r w:rsidRPr="07ACFDA4" w:rsidR="75095B22">
        <w:rPr>
          <w:rFonts w:eastAsiaTheme="minorEastAsia"/>
          <w:sz w:val="24"/>
          <w:szCs w:val="24"/>
        </w:rPr>
        <w:t>parliament (</w:t>
      </w:r>
      <w:proofErr w:type="spellStart"/>
      <w:r w:rsidRPr="07ACFDA4" w:rsidR="3ACE6BA8">
        <w:rPr>
          <w:rFonts w:eastAsiaTheme="minorEastAsia"/>
          <w:sz w:val="24"/>
          <w:szCs w:val="24"/>
        </w:rPr>
        <w:t>Uk</w:t>
      </w:r>
      <w:proofErr w:type="spellEnd"/>
      <w:r w:rsidRPr="07ACFDA4" w:rsidR="3ACE6BA8">
        <w:rPr>
          <w:rFonts w:eastAsiaTheme="minorEastAsia"/>
          <w:sz w:val="24"/>
          <w:szCs w:val="24"/>
        </w:rPr>
        <w:t xml:space="preserve"> Parliament, 2023)</w:t>
      </w:r>
      <w:r w:rsidRPr="07ACFDA4" w:rsidR="4388D518">
        <w:rPr>
          <w:rFonts w:eastAsiaTheme="minorEastAsia"/>
          <w:sz w:val="24"/>
          <w:szCs w:val="24"/>
        </w:rPr>
        <w:t>.</w:t>
      </w:r>
      <w:r w:rsidRPr="07ACFDA4" w:rsidR="604B2AF1">
        <w:rPr>
          <w:rFonts w:eastAsiaTheme="minorEastAsia"/>
          <w:sz w:val="24"/>
          <w:szCs w:val="24"/>
        </w:rPr>
        <w:t xml:space="preserve"> </w:t>
      </w:r>
      <w:r w:rsidRPr="07ACFDA4" w:rsidR="44562A7D">
        <w:rPr>
          <w:rFonts w:eastAsiaTheme="minorEastAsia"/>
          <w:sz w:val="24"/>
          <w:szCs w:val="24"/>
        </w:rPr>
        <w:t>Social Care Institute for Excellence (2023) highlights a mental health assessment as an assessment which helps identify a mental disorder in correspondence with the mental health act 1983.</w:t>
      </w:r>
      <w:r w:rsidRPr="07ACFDA4" w:rsidR="2993737B">
        <w:rPr>
          <w:rFonts w:eastAsiaTheme="minorEastAsia"/>
          <w:sz w:val="24"/>
          <w:szCs w:val="24"/>
        </w:rPr>
        <w:t xml:space="preserve"> According to Mind (2020)</w:t>
      </w:r>
      <w:r w:rsidRPr="07ACFDA4" w:rsidR="4D5C73BB">
        <w:rPr>
          <w:rFonts w:eastAsiaTheme="minorEastAsia"/>
          <w:sz w:val="24"/>
          <w:szCs w:val="24"/>
        </w:rPr>
        <w:t xml:space="preserve"> before an individual is sectioned under the mental health act 1983, </w:t>
      </w:r>
      <w:r w:rsidRPr="07ACFDA4" w:rsidR="159E568F">
        <w:rPr>
          <w:rFonts w:eastAsiaTheme="minorEastAsia"/>
          <w:sz w:val="24"/>
          <w:szCs w:val="24"/>
        </w:rPr>
        <w:t xml:space="preserve">approved mental health professionals are </w:t>
      </w:r>
      <w:r w:rsidRPr="07ACFDA4" w:rsidR="4FF8529E">
        <w:rPr>
          <w:rFonts w:eastAsiaTheme="minorEastAsia"/>
          <w:sz w:val="24"/>
          <w:szCs w:val="24"/>
        </w:rPr>
        <w:t xml:space="preserve">sent out to assess an </w:t>
      </w:r>
      <w:r w:rsidRPr="07ACFDA4" w:rsidR="001A96CE">
        <w:rPr>
          <w:rFonts w:eastAsiaTheme="minorEastAsia"/>
          <w:sz w:val="24"/>
          <w:szCs w:val="24"/>
        </w:rPr>
        <w:t>individual</w:t>
      </w:r>
      <w:r w:rsidRPr="07ACFDA4" w:rsidR="4FF8529E">
        <w:rPr>
          <w:rFonts w:eastAsiaTheme="minorEastAsia"/>
          <w:sz w:val="24"/>
          <w:szCs w:val="24"/>
        </w:rPr>
        <w:t xml:space="preserve"> within their home, work or hospital environment. </w:t>
      </w:r>
      <w:r w:rsidRPr="07ACFDA4" w:rsidR="69576DBD">
        <w:rPr>
          <w:rFonts w:eastAsiaTheme="minorEastAsia"/>
          <w:sz w:val="24"/>
          <w:szCs w:val="24"/>
        </w:rPr>
        <w:t xml:space="preserve">Mind (2020) also highlight how the mental health act code of practice should also be considered when an individual is being assessed. </w:t>
      </w:r>
      <w:r w:rsidRPr="07ACFDA4" w:rsidR="5B464A01">
        <w:rPr>
          <w:rFonts w:eastAsiaTheme="minorEastAsia"/>
          <w:sz w:val="24"/>
          <w:szCs w:val="24"/>
        </w:rPr>
        <w:t xml:space="preserve">The department of health and social care (2015) show how the code of practice sets out how health and social care professionals conduct their roles and responsibilities ensuring that </w:t>
      </w:r>
      <w:r w:rsidRPr="07ACFDA4" w:rsidR="146012BA">
        <w:rPr>
          <w:rFonts w:eastAsiaTheme="minorEastAsia"/>
          <w:sz w:val="24"/>
          <w:szCs w:val="24"/>
        </w:rPr>
        <w:t xml:space="preserve">individuals with mental health are recognised and are safe whilst in their care. The code of practice </w:t>
      </w:r>
      <w:r w:rsidRPr="07ACFDA4" w:rsidR="5EE0CDEE">
        <w:rPr>
          <w:rFonts w:eastAsiaTheme="minorEastAsia"/>
          <w:sz w:val="24"/>
          <w:szCs w:val="24"/>
        </w:rPr>
        <w:t>allows involvement of the individual, family and carers, allowing discussions</w:t>
      </w:r>
      <w:r w:rsidRPr="07ACFDA4" w:rsidR="09C5CE0D">
        <w:rPr>
          <w:rFonts w:eastAsiaTheme="minorEastAsia"/>
          <w:sz w:val="24"/>
          <w:szCs w:val="24"/>
        </w:rPr>
        <w:t xml:space="preserve"> and an understanding of their rights (Department of health and social care, 2015). </w:t>
      </w:r>
    </w:p>
    <w:p w:rsidR="37D57D33" w:rsidP="07ACFDA4" w:rsidRDefault="4971862E" w14:paraId="5B2CDC48" w14:textId="6E8F5BC7">
      <w:pPr>
        <w:spacing w:line="360" w:lineRule="auto"/>
        <w:rPr>
          <w:rFonts w:eastAsiaTheme="minorEastAsia"/>
          <w:sz w:val="24"/>
          <w:szCs w:val="24"/>
        </w:rPr>
      </w:pPr>
      <w:r w:rsidRPr="07ACFDA4">
        <w:rPr>
          <w:rFonts w:eastAsiaTheme="minorEastAsia"/>
          <w:sz w:val="24"/>
          <w:szCs w:val="24"/>
        </w:rPr>
        <w:t xml:space="preserve">In a blog, </w:t>
      </w:r>
      <w:r w:rsidRPr="07ACFDA4" w:rsidR="79048617">
        <w:rPr>
          <w:rFonts w:eastAsiaTheme="minorEastAsia"/>
          <w:sz w:val="24"/>
          <w:szCs w:val="24"/>
        </w:rPr>
        <w:t xml:space="preserve">Surbhi (2018) </w:t>
      </w:r>
      <w:r w:rsidRPr="07ACFDA4" w:rsidR="109A9510">
        <w:rPr>
          <w:rFonts w:eastAsiaTheme="minorEastAsia"/>
          <w:sz w:val="24"/>
          <w:szCs w:val="24"/>
        </w:rPr>
        <w:t xml:space="preserve">outlines </w:t>
      </w:r>
      <w:r w:rsidRPr="07ACFDA4" w:rsidR="505B2163">
        <w:rPr>
          <w:rFonts w:eastAsiaTheme="minorEastAsia"/>
          <w:sz w:val="24"/>
          <w:szCs w:val="24"/>
        </w:rPr>
        <w:t>the definition of pol</w:t>
      </w:r>
      <w:r w:rsidRPr="07ACFDA4" w:rsidR="3C362C2A">
        <w:rPr>
          <w:rFonts w:eastAsiaTheme="minorEastAsia"/>
          <w:sz w:val="24"/>
          <w:szCs w:val="24"/>
        </w:rPr>
        <w:t xml:space="preserve">icies as a statement which sets out </w:t>
      </w:r>
      <w:r w:rsidRPr="07ACFDA4" w:rsidR="36D35FB2">
        <w:rPr>
          <w:rFonts w:eastAsiaTheme="minorEastAsia"/>
          <w:sz w:val="24"/>
          <w:szCs w:val="24"/>
        </w:rPr>
        <w:t>guidelines to</w:t>
      </w:r>
      <w:r w:rsidRPr="07ACFDA4" w:rsidR="758382CA">
        <w:rPr>
          <w:rFonts w:eastAsiaTheme="minorEastAsia"/>
          <w:sz w:val="24"/>
          <w:szCs w:val="24"/>
        </w:rPr>
        <w:t xml:space="preserve"> help in terms </w:t>
      </w:r>
      <w:r w:rsidRPr="07ACFDA4" w:rsidR="4F6E0692">
        <w:rPr>
          <w:rFonts w:eastAsiaTheme="minorEastAsia"/>
          <w:sz w:val="24"/>
          <w:szCs w:val="24"/>
        </w:rPr>
        <w:t xml:space="preserve">of how an organisation operates and provides to their service users. </w:t>
      </w:r>
      <w:r w:rsidRPr="07ACFDA4" w:rsidR="11DF096C">
        <w:rPr>
          <w:rFonts w:eastAsiaTheme="minorEastAsia"/>
          <w:sz w:val="24"/>
          <w:szCs w:val="24"/>
        </w:rPr>
        <w:t xml:space="preserve">Policies are a form of statement, that are structured and are based upon knowledge from past experiences, influenced by those who actively participate and are versatile to moderation (Surbhi, 2018).  </w:t>
      </w:r>
      <w:r w:rsidRPr="07ACFDA4" w:rsidR="54DF5F5F">
        <w:rPr>
          <w:rFonts w:eastAsiaTheme="minorEastAsia"/>
          <w:sz w:val="24"/>
          <w:szCs w:val="24"/>
        </w:rPr>
        <w:t xml:space="preserve">According to Surbhi (2018) </w:t>
      </w:r>
      <w:r w:rsidRPr="07ACFDA4" w:rsidR="70D4D350">
        <w:rPr>
          <w:rFonts w:eastAsiaTheme="minorEastAsia"/>
          <w:sz w:val="24"/>
          <w:szCs w:val="24"/>
        </w:rPr>
        <w:t>policies highlight how organisations</w:t>
      </w:r>
      <w:r w:rsidRPr="07ACFDA4" w:rsidR="1CAE8544">
        <w:rPr>
          <w:rFonts w:eastAsiaTheme="minorEastAsia"/>
          <w:sz w:val="24"/>
          <w:szCs w:val="24"/>
        </w:rPr>
        <w:t xml:space="preserve"> help gain an</w:t>
      </w:r>
      <w:r w:rsidRPr="07ACFDA4" w:rsidR="70D4D350">
        <w:rPr>
          <w:rFonts w:eastAsiaTheme="minorEastAsia"/>
          <w:sz w:val="24"/>
          <w:szCs w:val="24"/>
        </w:rPr>
        <w:t xml:space="preserve"> </w:t>
      </w:r>
      <w:r w:rsidRPr="07ACFDA4" w:rsidR="54DF5F5F">
        <w:rPr>
          <w:rFonts w:eastAsiaTheme="minorEastAsia"/>
          <w:sz w:val="24"/>
          <w:szCs w:val="24"/>
        </w:rPr>
        <w:t>u</w:t>
      </w:r>
      <w:r w:rsidRPr="07ACFDA4" w:rsidR="4F6E0692">
        <w:rPr>
          <w:rFonts w:eastAsiaTheme="minorEastAsia"/>
          <w:sz w:val="24"/>
          <w:szCs w:val="24"/>
        </w:rPr>
        <w:t>nderstand</w:t>
      </w:r>
      <w:r w:rsidRPr="07ACFDA4" w:rsidR="0548DE3A">
        <w:rPr>
          <w:rFonts w:eastAsiaTheme="minorEastAsia"/>
          <w:sz w:val="24"/>
          <w:szCs w:val="24"/>
        </w:rPr>
        <w:t>ing towards</w:t>
      </w:r>
      <w:r w:rsidRPr="07ACFDA4" w:rsidR="6032E239">
        <w:rPr>
          <w:rFonts w:eastAsiaTheme="minorEastAsia"/>
          <w:sz w:val="24"/>
          <w:szCs w:val="24"/>
        </w:rPr>
        <w:t xml:space="preserve"> </w:t>
      </w:r>
      <w:r w:rsidRPr="07ACFDA4" w:rsidR="3B0867A9">
        <w:rPr>
          <w:rFonts w:eastAsiaTheme="minorEastAsia"/>
          <w:sz w:val="24"/>
          <w:szCs w:val="24"/>
        </w:rPr>
        <w:t xml:space="preserve">individuals and </w:t>
      </w:r>
      <w:r w:rsidRPr="07ACFDA4" w:rsidR="60B841BA">
        <w:rPr>
          <w:rFonts w:eastAsiaTheme="minorEastAsia"/>
          <w:sz w:val="24"/>
          <w:szCs w:val="24"/>
        </w:rPr>
        <w:t>their experiences</w:t>
      </w:r>
      <w:r w:rsidRPr="07ACFDA4" w:rsidR="2BD9B55F">
        <w:rPr>
          <w:rFonts w:eastAsiaTheme="minorEastAsia"/>
          <w:sz w:val="24"/>
          <w:szCs w:val="24"/>
        </w:rPr>
        <w:t>,</w:t>
      </w:r>
      <w:r w:rsidRPr="07ACFDA4" w:rsidR="3A8B73A5">
        <w:rPr>
          <w:rFonts w:eastAsiaTheme="minorEastAsia"/>
          <w:sz w:val="24"/>
          <w:szCs w:val="24"/>
        </w:rPr>
        <w:t xml:space="preserve"> but also</w:t>
      </w:r>
      <w:r w:rsidRPr="07ACFDA4" w:rsidR="2BD9B55F">
        <w:rPr>
          <w:rFonts w:eastAsiaTheme="minorEastAsia"/>
          <w:sz w:val="24"/>
          <w:szCs w:val="24"/>
        </w:rPr>
        <w:t xml:space="preserve"> understand</w:t>
      </w:r>
      <w:r w:rsidRPr="07ACFDA4" w:rsidR="100AC297">
        <w:rPr>
          <w:rFonts w:eastAsiaTheme="minorEastAsia"/>
          <w:sz w:val="24"/>
          <w:szCs w:val="24"/>
        </w:rPr>
        <w:t xml:space="preserve"> how </w:t>
      </w:r>
      <w:r w:rsidRPr="07ACFDA4" w:rsidR="7C075FE0">
        <w:rPr>
          <w:rFonts w:eastAsiaTheme="minorEastAsia"/>
          <w:sz w:val="24"/>
          <w:szCs w:val="24"/>
        </w:rPr>
        <w:t>modifications</w:t>
      </w:r>
      <w:r w:rsidRPr="07ACFDA4" w:rsidR="3512D1FC">
        <w:rPr>
          <w:rFonts w:eastAsiaTheme="minorEastAsia"/>
          <w:sz w:val="24"/>
          <w:szCs w:val="24"/>
        </w:rPr>
        <w:t xml:space="preserve"> to the services can affect service users and the </w:t>
      </w:r>
      <w:r w:rsidRPr="07ACFDA4" w:rsidR="73356B74">
        <w:rPr>
          <w:rFonts w:eastAsiaTheme="minorEastAsia"/>
          <w:sz w:val="24"/>
          <w:szCs w:val="24"/>
        </w:rPr>
        <w:t>operation.</w:t>
      </w:r>
      <w:r w:rsidRPr="07ACFDA4" w:rsidR="3512D1FC">
        <w:rPr>
          <w:rFonts w:eastAsiaTheme="minorEastAsia"/>
          <w:sz w:val="24"/>
          <w:szCs w:val="24"/>
        </w:rPr>
        <w:t xml:space="preserve"> It is important </w:t>
      </w:r>
      <w:r w:rsidRPr="07ACFDA4" w:rsidR="2BA407DC">
        <w:rPr>
          <w:rFonts w:eastAsiaTheme="minorEastAsia"/>
          <w:sz w:val="24"/>
          <w:szCs w:val="24"/>
        </w:rPr>
        <w:t xml:space="preserve">that </w:t>
      </w:r>
      <w:r w:rsidRPr="07ACFDA4" w:rsidR="56FE8FBF">
        <w:rPr>
          <w:rFonts w:eastAsiaTheme="minorEastAsia"/>
          <w:sz w:val="24"/>
          <w:szCs w:val="24"/>
        </w:rPr>
        <w:t xml:space="preserve">policies are put in place to ensure that </w:t>
      </w:r>
      <w:r w:rsidRPr="07ACFDA4" w:rsidR="2BA407DC">
        <w:rPr>
          <w:rFonts w:eastAsiaTheme="minorEastAsia"/>
          <w:sz w:val="24"/>
          <w:szCs w:val="24"/>
        </w:rPr>
        <w:t>services</w:t>
      </w:r>
      <w:r w:rsidRPr="07ACFDA4" w:rsidR="0A600DDF">
        <w:rPr>
          <w:rFonts w:eastAsiaTheme="minorEastAsia"/>
          <w:sz w:val="24"/>
          <w:szCs w:val="24"/>
        </w:rPr>
        <w:t xml:space="preserve"> are </w:t>
      </w:r>
      <w:r w:rsidRPr="07ACFDA4" w:rsidR="40FB6E12">
        <w:rPr>
          <w:rFonts w:eastAsiaTheme="minorEastAsia"/>
          <w:sz w:val="24"/>
          <w:szCs w:val="24"/>
        </w:rPr>
        <w:t>versatile</w:t>
      </w:r>
      <w:r w:rsidRPr="07ACFDA4" w:rsidR="4295C6EE">
        <w:rPr>
          <w:rFonts w:eastAsiaTheme="minorEastAsia"/>
          <w:sz w:val="24"/>
          <w:szCs w:val="24"/>
        </w:rPr>
        <w:t xml:space="preserve"> and</w:t>
      </w:r>
      <w:r w:rsidRPr="07ACFDA4" w:rsidR="3AA0C830">
        <w:rPr>
          <w:rFonts w:eastAsiaTheme="minorEastAsia"/>
          <w:sz w:val="24"/>
          <w:szCs w:val="24"/>
        </w:rPr>
        <w:t xml:space="preserve"> suitable </w:t>
      </w:r>
      <w:r w:rsidRPr="07ACFDA4" w:rsidR="3D222268">
        <w:rPr>
          <w:rFonts w:eastAsiaTheme="minorEastAsia"/>
          <w:sz w:val="24"/>
          <w:szCs w:val="24"/>
        </w:rPr>
        <w:t>for services</w:t>
      </w:r>
      <w:r w:rsidRPr="07ACFDA4" w:rsidR="3AA0C830">
        <w:rPr>
          <w:rFonts w:eastAsiaTheme="minorEastAsia"/>
          <w:sz w:val="24"/>
          <w:szCs w:val="24"/>
        </w:rPr>
        <w:t xml:space="preserve"> users (Surbhi, 2018). </w:t>
      </w:r>
      <w:r w:rsidRPr="07ACFDA4" w:rsidR="7E03D016">
        <w:rPr>
          <w:rFonts w:eastAsiaTheme="minorEastAsia"/>
          <w:sz w:val="24"/>
          <w:szCs w:val="24"/>
        </w:rPr>
        <w:t xml:space="preserve"> </w:t>
      </w:r>
      <w:r w:rsidRPr="07ACFDA4" w:rsidR="0850511B">
        <w:rPr>
          <w:rFonts w:eastAsiaTheme="minorEastAsia"/>
          <w:sz w:val="24"/>
          <w:szCs w:val="24"/>
        </w:rPr>
        <w:t xml:space="preserve">A </w:t>
      </w:r>
      <w:r w:rsidRPr="07ACFDA4" w:rsidR="6D202FBA">
        <w:rPr>
          <w:rFonts w:eastAsiaTheme="minorEastAsia"/>
          <w:sz w:val="24"/>
          <w:szCs w:val="24"/>
        </w:rPr>
        <w:t>timeline</w:t>
      </w:r>
      <w:r w:rsidRPr="07ACFDA4" w:rsidR="0850511B">
        <w:rPr>
          <w:rFonts w:eastAsiaTheme="minorEastAsia"/>
          <w:sz w:val="24"/>
          <w:szCs w:val="24"/>
        </w:rPr>
        <w:t xml:space="preserve"> can be defined as </w:t>
      </w:r>
      <w:r w:rsidRPr="07ACFDA4" w:rsidR="1AEB55AC">
        <w:rPr>
          <w:rFonts w:eastAsiaTheme="minorEastAsia"/>
          <w:sz w:val="24"/>
          <w:szCs w:val="24"/>
        </w:rPr>
        <w:t xml:space="preserve">a statement which display events </w:t>
      </w:r>
      <w:r w:rsidRPr="07ACFDA4" w:rsidR="68B14718">
        <w:rPr>
          <w:rFonts w:eastAsiaTheme="minorEastAsia"/>
          <w:sz w:val="24"/>
          <w:szCs w:val="24"/>
        </w:rPr>
        <w:t>chronologically,</w:t>
      </w:r>
      <w:r w:rsidRPr="07ACFDA4" w:rsidR="1AEB55AC">
        <w:rPr>
          <w:rFonts w:eastAsiaTheme="minorEastAsia"/>
          <w:sz w:val="24"/>
          <w:szCs w:val="24"/>
        </w:rPr>
        <w:t xml:space="preserve"> allow</w:t>
      </w:r>
      <w:r w:rsidRPr="07ACFDA4" w:rsidR="0AC1C12D">
        <w:rPr>
          <w:rFonts w:eastAsiaTheme="minorEastAsia"/>
          <w:sz w:val="24"/>
          <w:szCs w:val="24"/>
        </w:rPr>
        <w:t>ing</w:t>
      </w:r>
      <w:r w:rsidRPr="07ACFDA4" w:rsidR="1AEB55AC">
        <w:rPr>
          <w:rFonts w:eastAsiaTheme="minorEastAsia"/>
          <w:sz w:val="24"/>
          <w:szCs w:val="24"/>
        </w:rPr>
        <w:t xml:space="preserve"> </w:t>
      </w:r>
      <w:r w:rsidRPr="07ACFDA4" w:rsidR="66FF4191">
        <w:rPr>
          <w:rFonts w:eastAsiaTheme="minorEastAsia"/>
          <w:sz w:val="24"/>
          <w:szCs w:val="24"/>
        </w:rPr>
        <w:t>information to be easily identified</w:t>
      </w:r>
      <w:r w:rsidRPr="07ACFDA4" w:rsidR="204F3650">
        <w:rPr>
          <w:rFonts w:eastAsiaTheme="minorEastAsia"/>
          <w:sz w:val="24"/>
          <w:szCs w:val="24"/>
        </w:rPr>
        <w:t xml:space="preserve"> and displayed</w:t>
      </w:r>
      <w:r w:rsidRPr="07ACFDA4" w:rsidR="0CF1DB61">
        <w:rPr>
          <w:rFonts w:eastAsiaTheme="minorEastAsia"/>
          <w:sz w:val="24"/>
          <w:szCs w:val="24"/>
        </w:rPr>
        <w:t xml:space="preserve"> (</w:t>
      </w:r>
      <w:proofErr w:type="spellStart"/>
      <w:r w:rsidRPr="07ACFDA4" w:rsidR="0CF1DB61">
        <w:rPr>
          <w:rFonts w:eastAsiaTheme="minorEastAsia"/>
          <w:sz w:val="24"/>
          <w:szCs w:val="24"/>
        </w:rPr>
        <w:t>Edrawmax</w:t>
      </w:r>
      <w:proofErr w:type="spellEnd"/>
      <w:r w:rsidRPr="07ACFDA4" w:rsidR="0CF1DB61">
        <w:rPr>
          <w:rFonts w:eastAsiaTheme="minorEastAsia"/>
          <w:sz w:val="24"/>
          <w:szCs w:val="24"/>
        </w:rPr>
        <w:t xml:space="preserve">, 2023). </w:t>
      </w:r>
      <w:r w:rsidRPr="07ACFDA4" w:rsidR="204F3650">
        <w:rPr>
          <w:rFonts w:eastAsiaTheme="minorEastAsia"/>
          <w:sz w:val="24"/>
          <w:szCs w:val="24"/>
        </w:rPr>
        <w:t xml:space="preserve">Having a timeline allows data and information to be </w:t>
      </w:r>
      <w:r w:rsidRPr="07ACFDA4" w:rsidR="03FB0BF6">
        <w:rPr>
          <w:rFonts w:eastAsiaTheme="minorEastAsia"/>
          <w:sz w:val="24"/>
          <w:szCs w:val="24"/>
        </w:rPr>
        <w:t>recorded, making it easier to highlight key elements (</w:t>
      </w:r>
      <w:proofErr w:type="spellStart"/>
      <w:r w:rsidRPr="07ACFDA4" w:rsidR="03FB0BF6">
        <w:rPr>
          <w:rFonts w:eastAsiaTheme="minorEastAsia"/>
          <w:sz w:val="24"/>
          <w:szCs w:val="24"/>
        </w:rPr>
        <w:t>Edrawmax</w:t>
      </w:r>
      <w:proofErr w:type="spellEnd"/>
      <w:r w:rsidRPr="07ACFDA4" w:rsidR="7F85D857">
        <w:rPr>
          <w:rFonts w:eastAsiaTheme="minorEastAsia"/>
          <w:sz w:val="24"/>
          <w:szCs w:val="24"/>
        </w:rPr>
        <w:t xml:space="preserve">, </w:t>
      </w:r>
      <w:r w:rsidRPr="07ACFDA4" w:rsidR="03FB0BF6">
        <w:rPr>
          <w:rFonts w:eastAsiaTheme="minorEastAsia"/>
          <w:sz w:val="24"/>
          <w:szCs w:val="24"/>
        </w:rPr>
        <w:t>2023)</w:t>
      </w:r>
    </w:p>
    <w:p w:rsidR="37D57D33" w:rsidP="07ACFDA4" w:rsidRDefault="741ACE85" w14:paraId="33728889" w14:textId="12C8FCFB">
      <w:pPr>
        <w:spacing w:line="360" w:lineRule="auto"/>
        <w:rPr>
          <w:rFonts w:eastAsiaTheme="minorEastAsia"/>
          <w:sz w:val="24"/>
          <w:szCs w:val="24"/>
        </w:rPr>
      </w:pPr>
      <w:r w:rsidRPr="07ACFDA4">
        <w:rPr>
          <w:rFonts w:eastAsiaTheme="minorEastAsia"/>
          <w:sz w:val="24"/>
          <w:szCs w:val="24"/>
        </w:rPr>
        <w:t>Garratt, Laing and Parkin (2022</w:t>
      </w:r>
      <w:r w:rsidRPr="07ACFDA4" w:rsidR="233BCED2">
        <w:rPr>
          <w:rFonts w:eastAsiaTheme="minorEastAsia"/>
          <w:sz w:val="24"/>
          <w:szCs w:val="24"/>
        </w:rPr>
        <w:t>) highlight</w:t>
      </w:r>
      <w:r w:rsidRPr="07ACFDA4" w:rsidR="6F76CB1D">
        <w:rPr>
          <w:rFonts w:eastAsiaTheme="minorEastAsia"/>
          <w:sz w:val="24"/>
          <w:szCs w:val="24"/>
        </w:rPr>
        <w:t xml:space="preserve"> an</w:t>
      </w:r>
      <w:r w:rsidRPr="07ACFDA4" w:rsidR="38BEA02A">
        <w:rPr>
          <w:rFonts w:eastAsiaTheme="minorEastAsia"/>
          <w:sz w:val="24"/>
          <w:szCs w:val="24"/>
        </w:rPr>
        <w:t>d provide an</w:t>
      </w:r>
      <w:r w:rsidRPr="07ACFDA4" w:rsidR="6F76CB1D">
        <w:rPr>
          <w:rFonts w:eastAsiaTheme="minorEastAsia"/>
          <w:sz w:val="24"/>
          <w:szCs w:val="24"/>
        </w:rPr>
        <w:t xml:space="preserve"> overview of </w:t>
      </w:r>
      <w:r w:rsidRPr="07ACFDA4" w:rsidR="30ADEE77">
        <w:rPr>
          <w:rFonts w:eastAsiaTheme="minorEastAsia"/>
          <w:sz w:val="24"/>
          <w:szCs w:val="24"/>
        </w:rPr>
        <w:t xml:space="preserve">a </w:t>
      </w:r>
      <w:r w:rsidRPr="07ACFDA4" w:rsidR="6F76CB1D">
        <w:rPr>
          <w:rFonts w:eastAsiaTheme="minorEastAsia"/>
          <w:sz w:val="24"/>
          <w:szCs w:val="24"/>
        </w:rPr>
        <w:t xml:space="preserve">mental health policy </w:t>
      </w:r>
      <w:r w:rsidRPr="07ACFDA4" w:rsidR="10557855">
        <w:rPr>
          <w:rFonts w:eastAsiaTheme="minorEastAsia"/>
          <w:sz w:val="24"/>
          <w:szCs w:val="24"/>
        </w:rPr>
        <w:t>with</w:t>
      </w:r>
      <w:r w:rsidRPr="07ACFDA4" w:rsidR="6F76CB1D">
        <w:rPr>
          <w:rFonts w:eastAsiaTheme="minorEastAsia"/>
          <w:sz w:val="24"/>
          <w:szCs w:val="24"/>
        </w:rPr>
        <w:t>in England.</w:t>
      </w:r>
      <w:r w:rsidRPr="07ACFDA4" w:rsidR="6FC57064">
        <w:rPr>
          <w:rFonts w:eastAsiaTheme="minorEastAsia"/>
          <w:sz w:val="24"/>
          <w:szCs w:val="24"/>
        </w:rPr>
        <w:t xml:space="preserve"> </w:t>
      </w:r>
      <w:r w:rsidRPr="07ACFDA4" w:rsidR="45122F24">
        <w:rPr>
          <w:rFonts w:eastAsiaTheme="minorEastAsia"/>
          <w:sz w:val="24"/>
          <w:szCs w:val="24"/>
        </w:rPr>
        <w:t>Garratt, Laing and Parkin (2022) highlight how t</w:t>
      </w:r>
      <w:r w:rsidRPr="07ACFDA4" w:rsidR="4A2F356F">
        <w:rPr>
          <w:rFonts w:eastAsiaTheme="minorEastAsia"/>
          <w:sz w:val="24"/>
          <w:szCs w:val="24"/>
        </w:rPr>
        <w:t xml:space="preserve">he Independent Mental Health Taskforce published </w:t>
      </w:r>
      <w:r w:rsidRPr="07ACFDA4" w:rsidR="3D7DB85E">
        <w:rPr>
          <w:rFonts w:eastAsiaTheme="minorEastAsia"/>
          <w:sz w:val="24"/>
          <w:szCs w:val="24"/>
        </w:rPr>
        <w:t>a</w:t>
      </w:r>
      <w:r w:rsidRPr="07ACFDA4" w:rsidR="4A2F356F">
        <w:rPr>
          <w:rFonts w:eastAsiaTheme="minorEastAsia"/>
          <w:sz w:val="24"/>
          <w:szCs w:val="24"/>
        </w:rPr>
        <w:t xml:space="preserve"> five year forward </w:t>
      </w:r>
      <w:r w:rsidRPr="07ACFDA4" w:rsidR="20BAD65C">
        <w:rPr>
          <w:rFonts w:eastAsiaTheme="minorEastAsia"/>
          <w:sz w:val="24"/>
          <w:szCs w:val="24"/>
        </w:rPr>
        <w:t>view of mental health</w:t>
      </w:r>
      <w:r w:rsidRPr="07ACFDA4" w:rsidR="04555023">
        <w:rPr>
          <w:rFonts w:eastAsiaTheme="minorEastAsia"/>
          <w:sz w:val="24"/>
          <w:szCs w:val="24"/>
        </w:rPr>
        <w:t xml:space="preserve"> in February 2016. It </w:t>
      </w:r>
      <w:r w:rsidRPr="07ACFDA4" w:rsidR="20BAD65C">
        <w:rPr>
          <w:rFonts w:eastAsiaTheme="minorEastAsia"/>
          <w:sz w:val="24"/>
          <w:szCs w:val="24"/>
        </w:rPr>
        <w:t>recommend</w:t>
      </w:r>
      <w:r w:rsidRPr="07ACFDA4" w:rsidR="62D96E0D">
        <w:rPr>
          <w:rFonts w:eastAsiaTheme="minorEastAsia"/>
          <w:sz w:val="24"/>
          <w:szCs w:val="24"/>
        </w:rPr>
        <w:t>ed</w:t>
      </w:r>
      <w:r w:rsidRPr="07ACFDA4" w:rsidR="20BAD65C">
        <w:rPr>
          <w:rFonts w:eastAsiaTheme="minorEastAsia"/>
          <w:sz w:val="24"/>
          <w:szCs w:val="24"/>
        </w:rPr>
        <w:t xml:space="preserve"> </w:t>
      </w:r>
      <w:r w:rsidRPr="07ACFDA4" w:rsidR="54B2FC10">
        <w:rPr>
          <w:rFonts w:eastAsiaTheme="minorEastAsia"/>
          <w:sz w:val="24"/>
          <w:szCs w:val="24"/>
        </w:rPr>
        <w:t>that by</w:t>
      </w:r>
      <w:r w:rsidRPr="07ACFDA4" w:rsidR="563C1AB9">
        <w:rPr>
          <w:rFonts w:eastAsiaTheme="minorEastAsia"/>
          <w:sz w:val="24"/>
          <w:szCs w:val="24"/>
        </w:rPr>
        <w:t xml:space="preserve"> 2020/21</w:t>
      </w:r>
      <w:r w:rsidRPr="07ACFDA4" w:rsidR="20BAD65C">
        <w:rPr>
          <w:rFonts w:eastAsiaTheme="minorEastAsia"/>
          <w:sz w:val="24"/>
          <w:szCs w:val="24"/>
        </w:rPr>
        <w:t xml:space="preserve"> the NHS and </w:t>
      </w:r>
      <w:r w:rsidRPr="07ACFDA4" w:rsidR="4D607E3B">
        <w:rPr>
          <w:rFonts w:eastAsiaTheme="minorEastAsia"/>
          <w:sz w:val="24"/>
          <w:szCs w:val="24"/>
        </w:rPr>
        <w:t>Government</w:t>
      </w:r>
      <w:r w:rsidRPr="07ACFDA4" w:rsidR="20BAD65C">
        <w:rPr>
          <w:rFonts w:eastAsiaTheme="minorEastAsia"/>
          <w:sz w:val="24"/>
          <w:szCs w:val="24"/>
        </w:rPr>
        <w:t xml:space="preserve"> </w:t>
      </w:r>
      <w:r w:rsidRPr="07ACFDA4" w:rsidR="399C0550">
        <w:rPr>
          <w:rFonts w:eastAsiaTheme="minorEastAsia"/>
          <w:sz w:val="24"/>
          <w:szCs w:val="24"/>
        </w:rPr>
        <w:t xml:space="preserve">improve </w:t>
      </w:r>
      <w:r w:rsidRPr="07ACFDA4" w:rsidR="45FB1384">
        <w:rPr>
          <w:rFonts w:eastAsiaTheme="minorEastAsia"/>
          <w:sz w:val="24"/>
          <w:szCs w:val="24"/>
        </w:rPr>
        <w:t>their outcomes to mental health</w:t>
      </w:r>
      <w:r w:rsidRPr="07ACFDA4" w:rsidR="7B3ABE17">
        <w:rPr>
          <w:rFonts w:eastAsiaTheme="minorEastAsia"/>
          <w:sz w:val="24"/>
          <w:szCs w:val="24"/>
        </w:rPr>
        <w:t>,</w:t>
      </w:r>
      <w:r w:rsidRPr="07ACFDA4" w:rsidR="45FB1384">
        <w:rPr>
          <w:rFonts w:eastAsiaTheme="minorEastAsia"/>
          <w:sz w:val="24"/>
          <w:szCs w:val="24"/>
        </w:rPr>
        <w:t xml:space="preserve"> </w:t>
      </w:r>
      <w:r w:rsidRPr="07ACFDA4" w:rsidR="743D98C3">
        <w:rPr>
          <w:rFonts w:eastAsiaTheme="minorEastAsia"/>
          <w:sz w:val="24"/>
          <w:szCs w:val="24"/>
        </w:rPr>
        <w:t>these</w:t>
      </w:r>
      <w:r w:rsidRPr="07ACFDA4" w:rsidR="3AE2BA9A">
        <w:rPr>
          <w:rFonts w:eastAsiaTheme="minorEastAsia"/>
          <w:sz w:val="24"/>
          <w:szCs w:val="24"/>
        </w:rPr>
        <w:t xml:space="preserve"> recommendations were accepted by the NHS and </w:t>
      </w:r>
      <w:r w:rsidRPr="07ACFDA4" w:rsidR="124BE42A">
        <w:rPr>
          <w:rFonts w:eastAsiaTheme="minorEastAsia"/>
          <w:sz w:val="24"/>
          <w:szCs w:val="24"/>
        </w:rPr>
        <w:t>Government</w:t>
      </w:r>
      <w:r w:rsidRPr="07ACFDA4" w:rsidR="3C0FD0B2">
        <w:rPr>
          <w:rFonts w:eastAsiaTheme="minorEastAsia"/>
          <w:sz w:val="24"/>
          <w:szCs w:val="24"/>
        </w:rPr>
        <w:t xml:space="preserve"> </w:t>
      </w:r>
      <w:r w:rsidRPr="07ACFDA4" w:rsidR="56DB8F48">
        <w:rPr>
          <w:rFonts w:eastAsiaTheme="minorEastAsia"/>
          <w:sz w:val="24"/>
          <w:szCs w:val="24"/>
        </w:rPr>
        <w:t>(NHS England, 2023)</w:t>
      </w:r>
      <w:r w:rsidRPr="07ACFDA4" w:rsidR="68848235">
        <w:rPr>
          <w:rFonts w:eastAsiaTheme="minorEastAsia"/>
          <w:sz w:val="24"/>
          <w:szCs w:val="24"/>
        </w:rPr>
        <w:t xml:space="preserve">. </w:t>
      </w:r>
    </w:p>
    <w:p w:rsidR="37D57D33" w:rsidP="07ACFDA4" w:rsidRDefault="2F8E5589" w14:paraId="7058F249" w14:textId="65330AC3">
      <w:pPr>
        <w:spacing w:line="360" w:lineRule="auto"/>
        <w:rPr>
          <w:rFonts w:eastAsiaTheme="minorEastAsia"/>
          <w:sz w:val="24"/>
          <w:szCs w:val="24"/>
        </w:rPr>
      </w:pPr>
      <w:r w:rsidRPr="07ACFDA4">
        <w:rPr>
          <w:rFonts w:eastAsiaTheme="minorEastAsia"/>
          <w:sz w:val="24"/>
          <w:szCs w:val="24"/>
        </w:rPr>
        <w:t xml:space="preserve">In relation to anxiety, </w:t>
      </w:r>
      <w:r w:rsidRPr="07ACFDA4" w:rsidR="6A5D888D">
        <w:rPr>
          <w:rFonts w:eastAsiaTheme="minorEastAsia"/>
          <w:sz w:val="24"/>
          <w:szCs w:val="24"/>
        </w:rPr>
        <w:t xml:space="preserve">National </w:t>
      </w:r>
      <w:proofErr w:type="spellStart"/>
      <w:r w:rsidRPr="07ACFDA4" w:rsidR="6A5D888D">
        <w:rPr>
          <w:rFonts w:eastAsiaTheme="minorEastAsia"/>
          <w:sz w:val="24"/>
          <w:szCs w:val="24"/>
        </w:rPr>
        <w:t>Institue</w:t>
      </w:r>
      <w:proofErr w:type="spellEnd"/>
      <w:r w:rsidRPr="07ACFDA4" w:rsidR="6A5D888D">
        <w:rPr>
          <w:rFonts w:eastAsiaTheme="minorEastAsia"/>
          <w:sz w:val="24"/>
          <w:szCs w:val="24"/>
        </w:rPr>
        <w:t xml:space="preserve"> for Health and Care Excellence (2011) </w:t>
      </w:r>
      <w:r w:rsidRPr="07ACFDA4">
        <w:rPr>
          <w:rFonts w:eastAsiaTheme="minorEastAsia"/>
          <w:sz w:val="24"/>
          <w:szCs w:val="24"/>
        </w:rPr>
        <w:t xml:space="preserve">highlight </w:t>
      </w:r>
      <w:r w:rsidRPr="07ACFDA4" w:rsidR="77819B20">
        <w:rPr>
          <w:rFonts w:eastAsiaTheme="minorEastAsia"/>
          <w:sz w:val="24"/>
          <w:szCs w:val="24"/>
        </w:rPr>
        <w:t>a</w:t>
      </w:r>
      <w:r w:rsidRPr="07ACFDA4">
        <w:rPr>
          <w:rFonts w:eastAsiaTheme="minorEastAsia"/>
          <w:sz w:val="24"/>
          <w:szCs w:val="24"/>
        </w:rPr>
        <w:t xml:space="preserve"> guideline which</w:t>
      </w:r>
      <w:r w:rsidRPr="07ACFDA4" w:rsidR="3046A67C">
        <w:rPr>
          <w:rFonts w:eastAsiaTheme="minorEastAsia"/>
          <w:sz w:val="24"/>
          <w:szCs w:val="24"/>
        </w:rPr>
        <w:t xml:space="preserve"> focuses on</w:t>
      </w:r>
      <w:r w:rsidRPr="07ACFDA4" w:rsidR="79B90028">
        <w:rPr>
          <w:rFonts w:eastAsiaTheme="minorEastAsia"/>
          <w:sz w:val="24"/>
          <w:szCs w:val="24"/>
        </w:rPr>
        <w:t xml:space="preserve"> ensuring individuals </w:t>
      </w:r>
      <w:r w:rsidRPr="07ACFDA4" w:rsidR="0B8A7F0F">
        <w:rPr>
          <w:rFonts w:eastAsiaTheme="minorEastAsia"/>
          <w:sz w:val="24"/>
          <w:szCs w:val="24"/>
        </w:rPr>
        <w:t>aged 18 years and o</w:t>
      </w:r>
      <w:r w:rsidRPr="07ACFDA4" w:rsidR="2D999844">
        <w:rPr>
          <w:rFonts w:eastAsiaTheme="minorEastAsia"/>
          <w:sz w:val="24"/>
          <w:szCs w:val="24"/>
        </w:rPr>
        <w:t xml:space="preserve">ver </w:t>
      </w:r>
      <w:r w:rsidRPr="07ACFDA4" w:rsidR="0C0FB6A1">
        <w:rPr>
          <w:rFonts w:eastAsiaTheme="minorEastAsia"/>
          <w:sz w:val="24"/>
          <w:szCs w:val="24"/>
        </w:rPr>
        <w:t>can</w:t>
      </w:r>
      <w:r w:rsidRPr="07ACFDA4" w:rsidR="7C818788">
        <w:rPr>
          <w:rFonts w:eastAsiaTheme="minorEastAsia"/>
          <w:sz w:val="24"/>
          <w:szCs w:val="24"/>
        </w:rPr>
        <w:t xml:space="preserve"> seek help in terms of reducing the</w:t>
      </w:r>
      <w:r w:rsidRPr="07ACFDA4" w:rsidR="40F80376">
        <w:rPr>
          <w:rFonts w:eastAsiaTheme="minorEastAsia"/>
          <w:sz w:val="24"/>
          <w:szCs w:val="24"/>
        </w:rPr>
        <w:t>ir</w:t>
      </w:r>
      <w:r w:rsidRPr="07ACFDA4" w:rsidR="7C818788">
        <w:rPr>
          <w:rFonts w:eastAsiaTheme="minorEastAsia"/>
          <w:sz w:val="24"/>
          <w:szCs w:val="24"/>
        </w:rPr>
        <w:t xml:space="preserve"> symptoms</w:t>
      </w:r>
      <w:r w:rsidRPr="07ACFDA4" w:rsidR="4FF99CA2">
        <w:rPr>
          <w:rFonts w:eastAsiaTheme="minorEastAsia"/>
          <w:sz w:val="24"/>
          <w:szCs w:val="24"/>
        </w:rPr>
        <w:t xml:space="preserve"> of anxiety. This was implemented in 2011 and was last updated in 2020 (National </w:t>
      </w:r>
      <w:proofErr w:type="spellStart"/>
      <w:r w:rsidRPr="07ACFDA4" w:rsidR="4FF99CA2">
        <w:rPr>
          <w:rFonts w:eastAsiaTheme="minorEastAsia"/>
          <w:sz w:val="24"/>
          <w:szCs w:val="24"/>
        </w:rPr>
        <w:t>Institue</w:t>
      </w:r>
      <w:proofErr w:type="spellEnd"/>
      <w:r w:rsidRPr="07ACFDA4" w:rsidR="4FF99CA2">
        <w:rPr>
          <w:rFonts w:eastAsiaTheme="minorEastAsia"/>
          <w:sz w:val="24"/>
          <w:szCs w:val="24"/>
        </w:rPr>
        <w:t xml:space="preserve"> for Health and Care Excellence, 2011). </w:t>
      </w:r>
      <w:r w:rsidRPr="07ACFDA4" w:rsidR="3C2D3CBE">
        <w:rPr>
          <w:rFonts w:eastAsiaTheme="minorEastAsia"/>
          <w:sz w:val="24"/>
          <w:szCs w:val="24"/>
        </w:rPr>
        <w:t xml:space="preserve">This guideline </w:t>
      </w:r>
      <w:r w:rsidRPr="07ACFDA4" w:rsidR="1E3FEF95">
        <w:rPr>
          <w:rFonts w:eastAsiaTheme="minorEastAsia"/>
          <w:sz w:val="24"/>
          <w:szCs w:val="24"/>
        </w:rPr>
        <w:t xml:space="preserve">is put in place to ensure health care professionals and individuals with </w:t>
      </w:r>
      <w:r w:rsidRPr="07ACFDA4" w:rsidR="59B21F67">
        <w:rPr>
          <w:rFonts w:eastAsiaTheme="minorEastAsia"/>
          <w:sz w:val="24"/>
          <w:szCs w:val="24"/>
        </w:rPr>
        <w:t xml:space="preserve">anxiety understand </w:t>
      </w:r>
      <w:r w:rsidRPr="07ACFDA4" w:rsidR="30A5F5BD">
        <w:rPr>
          <w:rFonts w:eastAsiaTheme="minorEastAsia"/>
          <w:sz w:val="24"/>
          <w:szCs w:val="24"/>
        </w:rPr>
        <w:t xml:space="preserve">the treatment </w:t>
      </w:r>
      <w:r w:rsidRPr="07ACFDA4" w:rsidR="52D05689">
        <w:rPr>
          <w:rFonts w:eastAsiaTheme="minorEastAsia"/>
          <w:sz w:val="24"/>
          <w:szCs w:val="24"/>
        </w:rPr>
        <w:t>which</w:t>
      </w:r>
      <w:r w:rsidRPr="07ACFDA4" w:rsidR="30A5F5BD">
        <w:rPr>
          <w:rFonts w:eastAsiaTheme="minorEastAsia"/>
          <w:sz w:val="24"/>
          <w:szCs w:val="24"/>
        </w:rPr>
        <w:t xml:space="preserve"> is involved and the side eff</w:t>
      </w:r>
      <w:r w:rsidRPr="07ACFDA4" w:rsidR="758E990B">
        <w:rPr>
          <w:rFonts w:eastAsiaTheme="minorEastAsia"/>
          <w:sz w:val="24"/>
          <w:szCs w:val="24"/>
        </w:rPr>
        <w:t>ec</w:t>
      </w:r>
      <w:r w:rsidRPr="07ACFDA4" w:rsidR="30A5F5BD">
        <w:rPr>
          <w:rFonts w:eastAsiaTheme="minorEastAsia"/>
          <w:sz w:val="24"/>
          <w:szCs w:val="24"/>
        </w:rPr>
        <w:t>t o</w:t>
      </w:r>
      <w:r w:rsidRPr="07ACFDA4" w:rsidR="72F2ECF8">
        <w:rPr>
          <w:rFonts w:eastAsiaTheme="minorEastAsia"/>
          <w:sz w:val="24"/>
          <w:szCs w:val="24"/>
        </w:rPr>
        <w:t>f</w:t>
      </w:r>
      <w:r w:rsidRPr="07ACFDA4" w:rsidR="30A5F5BD">
        <w:rPr>
          <w:rFonts w:eastAsiaTheme="minorEastAsia"/>
          <w:sz w:val="24"/>
          <w:szCs w:val="24"/>
        </w:rPr>
        <w:t xml:space="preserve"> any medication. </w:t>
      </w:r>
      <w:r w:rsidRPr="07ACFDA4" w:rsidR="1851805B">
        <w:rPr>
          <w:rFonts w:eastAsiaTheme="minorEastAsia"/>
          <w:sz w:val="24"/>
          <w:szCs w:val="24"/>
        </w:rPr>
        <w:t xml:space="preserve"> </w:t>
      </w:r>
    </w:p>
    <w:p w:rsidR="37D57D33" w:rsidP="07ACFDA4" w:rsidRDefault="5D48F9BA" w14:paraId="452D3E28" w14:textId="2F778C86">
      <w:pPr>
        <w:spacing w:line="360" w:lineRule="auto"/>
        <w:rPr>
          <w:rFonts w:eastAsiaTheme="minorEastAsia"/>
          <w:sz w:val="24"/>
          <w:szCs w:val="24"/>
        </w:rPr>
      </w:pPr>
      <w:r w:rsidRPr="07ACFDA4">
        <w:rPr>
          <w:rFonts w:eastAsiaTheme="minorEastAsia"/>
          <w:sz w:val="24"/>
          <w:szCs w:val="24"/>
        </w:rPr>
        <w:t xml:space="preserve">To conclude, anxiety can be </w:t>
      </w:r>
      <w:r w:rsidRPr="07ACFDA4" w:rsidR="03FB00F8">
        <w:rPr>
          <w:rFonts w:eastAsiaTheme="minorEastAsia"/>
          <w:sz w:val="24"/>
          <w:szCs w:val="24"/>
        </w:rPr>
        <w:t>identified</w:t>
      </w:r>
      <w:r w:rsidRPr="07ACFDA4">
        <w:rPr>
          <w:rFonts w:eastAsiaTheme="minorEastAsia"/>
          <w:sz w:val="24"/>
          <w:szCs w:val="24"/>
        </w:rPr>
        <w:t xml:space="preserve"> as a mental health </w:t>
      </w:r>
      <w:r w:rsidRPr="07ACFDA4" w:rsidR="0A46C1AD">
        <w:rPr>
          <w:rFonts w:eastAsiaTheme="minorEastAsia"/>
          <w:sz w:val="24"/>
          <w:szCs w:val="24"/>
        </w:rPr>
        <w:t>disorder</w:t>
      </w:r>
      <w:r w:rsidRPr="07ACFDA4">
        <w:rPr>
          <w:rFonts w:eastAsiaTheme="minorEastAsia"/>
          <w:sz w:val="24"/>
          <w:szCs w:val="24"/>
        </w:rPr>
        <w:t xml:space="preserve"> which </w:t>
      </w:r>
      <w:r w:rsidRPr="07ACFDA4" w:rsidR="4638599B">
        <w:rPr>
          <w:rFonts w:eastAsiaTheme="minorEastAsia"/>
          <w:sz w:val="24"/>
          <w:szCs w:val="24"/>
        </w:rPr>
        <w:t>affects</w:t>
      </w:r>
      <w:r w:rsidRPr="07ACFDA4">
        <w:rPr>
          <w:rFonts w:eastAsiaTheme="minorEastAsia"/>
          <w:sz w:val="24"/>
          <w:szCs w:val="24"/>
        </w:rPr>
        <w:t xml:space="preserve"> </w:t>
      </w:r>
      <w:r w:rsidRPr="07ACFDA4" w:rsidR="12752C5F">
        <w:rPr>
          <w:rFonts w:eastAsiaTheme="minorEastAsia"/>
          <w:sz w:val="24"/>
          <w:szCs w:val="24"/>
        </w:rPr>
        <w:t>everyone</w:t>
      </w:r>
      <w:r w:rsidRPr="07ACFDA4">
        <w:rPr>
          <w:rFonts w:eastAsiaTheme="minorEastAsia"/>
          <w:sz w:val="24"/>
          <w:szCs w:val="24"/>
        </w:rPr>
        <w:t xml:space="preserve"> differently, such as tiredness, lonel</w:t>
      </w:r>
      <w:r w:rsidRPr="07ACFDA4" w:rsidR="3D6142F1">
        <w:rPr>
          <w:rFonts w:eastAsiaTheme="minorEastAsia"/>
          <w:sz w:val="24"/>
          <w:szCs w:val="24"/>
        </w:rPr>
        <w:t xml:space="preserve">iness, depression, </w:t>
      </w:r>
      <w:r w:rsidRPr="07ACFDA4" w:rsidR="2D633C41">
        <w:rPr>
          <w:rFonts w:eastAsiaTheme="minorEastAsia"/>
          <w:sz w:val="24"/>
          <w:szCs w:val="24"/>
        </w:rPr>
        <w:t xml:space="preserve">worrying and </w:t>
      </w:r>
      <w:r w:rsidRPr="07ACFDA4" w:rsidR="5A5422CB">
        <w:rPr>
          <w:rFonts w:eastAsiaTheme="minorEastAsia"/>
          <w:sz w:val="24"/>
          <w:szCs w:val="24"/>
        </w:rPr>
        <w:t>suicidal</w:t>
      </w:r>
      <w:r w:rsidRPr="07ACFDA4" w:rsidR="2D633C41">
        <w:rPr>
          <w:rFonts w:eastAsiaTheme="minorEastAsia"/>
          <w:sz w:val="24"/>
          <w:szCs w:val="24"/>
        </w:rPr>
        <w:t xml:space="preserve"> thoughts. Giving that the percent of individuals experiencing anxiety and </w:t>
      </w:r>
      <w:r w:rsidRPr="07ACFDA4" w:rsidR="11B71D49">
        <w:rPr>
          <w:rFonts w:eastAsiaTheme="minorEastAsia"/>
          <w:sz w:val="24"/>
          <w:szCs w:val="24"/>
        </w:rPr>
        <w:t xml:space="preserve">may pose a significant risk to themselves or others in aspect of suicide, there are many </w:t>
      </w:r>
      <w:r w:rsidRPr="07ACFDA4" w:rsidR="0FBD7332">
        <w:rPr>
          <w:rFonts w:eastAsiaTheme="minorEastAsia"/>
          <w:sz w:val="24"/>
          <w:szCs w:val="24"/>
        </w:rPr>
        <w:t>interventions</w:t>
      </w:r>
      <w:r w:rsidRPr="07ACFDA4" w:rsidR="11B71D49">
        <w:rPr>
          <w:rFonts w:eastAsiaTheme="minorEastAsia"/>
          <w:sz w:val="24"/>
          <w:szCs w:val="24"/>
        </w:rPr>
        <w:t xml:space="preserve"> which offer the approp</w:t>
      </w:r>
      <w:r w:rsidRPr="07ACFDA4" w:rsidR="44A31DBD">
        <w:rPr>
          <w:rFonts w:eastAsiaTheme="minorEastAsia"/>
          <w:sz w:val="24"/>
          <w:szCs w:val="24"/>
        </w:rPr>
        <w:t xml:space="preserve">riate but most importantly the correct support. As anxiety can be identified as an increasing concern, there are many downfalls which </w:t>
      </w:r>
      <w:r w:rsidRPr="07ACFDA4" w:rsidR="61CEEA5B">
        <w:rPr>
          <w:rFonts w:eastAsiaTheme="minorEastAsia"/>
          <w:sz w:val="24"/>
          <w:szCs w:val="24"/>
        </w:rPr>
        <w:t>are</w:t>
      </w:r>
      <w:r w:rsidRPr="07ACFDA4" w:rsidR="672BFE1F">
        <w:rPr>
          <w:rFonts w:eastAsiaTheme="minorEastAsia"/>
          <w:sz w:val="24"/>
          <w:szCs w:val="24"/>
        </w:rPr>
        <w:t xml:space="preserve"> not highlighted or addressed as often. Having gaps within mental health such as stigma, </w:t>
      </w:r>
      <w:r w:rsidRPr="07ACFDA4" w:rsidR="189B3BD5">
        <w:rPr>
          <w:rFonts w:eastAsiaTheme="minorEastAsia"/>
          <w:sz w:val="24"/>
          <w:szCs w:val="24"/>
        </w:rPr>
        <w:t>financial issues and</w:t>
      </w:r>
      <w:r w:rsidRPr="07ACFDA4" w:rsidR="503A1DF4">
        <w:rPr>
          <w:rFonts w:eastAsiaTheme="minorEastAsia"/>
          <w:sz w:val="24"/>
          <w:szCs w:val="24"/>
        </w:rPr>
        <w:t xml:space="preserve"> a lack of resource can increase the worrying concern of anxiety which increases the </w:t>
      </w:r>
      <w:r w:rsidRPr="07ACFDA4" w:rsidR="011F98EE">
        <w:rPr>
          <w:rFonts w:eastAsiaTheme="minorEastAsia"/>
          <w:sz w:val="24"/>
          <w:szCs w:val="24"/>
        </w:rPr>
        <w:t>symptoms</w:t>
      </w:r>
      <w:r w:rsidRPr="07ACFDA4" w:rsidR="503A1DF4">
        <w:rPr>
          <w:rFonts w:eastAsiaTheme="minorEastAsia"/>
          <w:sz w:val="24"/>
          <w:szCs w:val="24"/>
        </w:rPr>
        <w:t xml:space="preserve"> of anxiety</w:t>
      </w:r>
      <w:r w:rsidRPr="07ACFDA4" w:rsidR="25F7EFC7">
        <w:rPr>
          <w:rFonts w:eastAsiaTheme="minorEastAsia"/>
          <w:sz w:val="24"/>
          <w:szCs w:val="24"/>
        </w:rPr>
        <w:t xml:space="preserve">. </w:t>
      </w:r>
      <w:r w:rsidRPr="07ACFDA4" w:rsidR="189B3BD5">
        <w:rPr>
          <w:rFonts w:eastAsiaTheme="minorEastAsia"/>
          <w:sz w:val="24"/>
          <w:szCs w:val="24"/>
        </w:rPr>
        <w:t xml:space="preserve"> </w:t>
      </w:r>
      <w:r w:rsidRPr="07ACFDA4" w:rsidR="7843D543">
        <w:rPr>
          <w:rFonts w:eastAsiaTheme="minorEastAsia"/>
          <w:sz w:val="24"/>
          <w:szCs w:val="24"/>
        </w:rPr>
        <w:t>However, some implications can be reduced in terms of individuals engaging and being social amongst friends</w:t>
      </w:r>
      <w:r w:rsidRPr="07ACFDA4" w:rsidR="14CB88A8">
        <w:rPr>
          <w:rFonts w:eastAsiaTheme="minorEastAsia"/>
          <w:sz w:val="24"/>
          <w:szCs w:val="24"/>
        </w:rPr>
        <w:t xml:space="preserve">. This reduces the risk of depression and loneliness but also the stigma associated with mental health. Finance </w:t>
      </w:r>
      <w:r w:rsidRPr="07ACFDA4" w:rsidR="2A1C59A2">
        <w:rPr>
          <w:rFonts w:eastAsiaTheme="minorEastAsia"/>
          <w:sz w:val="24"/>
          <w:szCs w:val="24"/>
        </w:rPr>
        <w:t>has</w:t>
      </w:r>
      <w:r w:rsidRPr="07ACFDA4" w:rsidR="14CB88A8">
        <w:rPr>
          <w:rFonts w:eastAsiaTheme="minorEastAsia"/>
          <w:sz w:val="24"/>
          <w:szCs w:val="24"/>
        </w:rPr>
        <w:t xml:space="preserve"> </w:t>
      </w:r>
      <w:r w:rsidRPr="07ACFDA4" w:rsidR="50763546">
        <w:rPr>
          <w:rFonts w:eastAsiaTheme="minorEastAsia"/>
          <w:sz w:val="24"/>
          <w:szCs w:val="24"/>
        </w:rPr>
        <w:t xml:space="preserve">a major </w:t>
      </w:r>
      <w:r w:rsidRPr="07ACFDA4" w:rsidR="31F3394F">
        <w:rPr>
          <w:rFonts w:eastAsiaTheme="minorEastAsia"/>
          <w:sz w:val="24"/>
          <w:szCs w:val="24"/>
        </w:rPr>
        <w:t xml:space="preserve">impact </w:t>
      </w:r>
      <w:r w:rsidRPr="07ACFDA4" w:rsidR="50763546">
        <w:rPr>
          <w:rFonts w:eastAsiaTheme="minorEastAsia"/>
          <w:sz w:val="24"/>
          <w:szCs w:val="24"/>
        </w:rPr>
        <w:t>which causes an individual to feel stressed an</w:t>
      </w:r>
      <w:r w:rsidRPr="07ACFDA4" w:rsidR="73213E17">
        <w:rPr>
          <w:rFonts w:eastAsiaTheme="minorEastAsia"/>
          <w:sz w:val="24"/>
          <w:szCs w:val="24"/>
        </w:rPr>
        <w:t xml:space="preserve">d </w:t>
      </w:r>
      <w:r w:rsidRPr="07ACFDA4" w:rsidR="78459981">
        <w:rPr>
          <w:rFonts w:eastAsiaTheme="minorEastAsia"/>
          <w:sz w:val="24"/>
          <w:szCs w:val="24"/>
        </w:rPr>
        <w:t>concerned</w:t>
      </w:r>
      <w:r w:rsidRPr="07ACFDA4" w:rsidR="73213E17">
        <w:rPr>
          <w:rFonts w:eastAsiaTheme="minorEastAsia"/>
          <w:sz w:val="24"/>
          <w:szCs w:val="24"/>
        </w:rPr>
        <w:t xml:space="preserve"> about their future in terms of income and careers.</w:t>
      </w:r>
      <w:r w:rsidRPr="07ACFDA4" w:rsidR="6657E684">
        <w:rPr>
          <w:rFonts w:eastAsiaTheme="minorEastAsia"/>
          <w:sz w:val="24"/>
          <w:szCs w:val="24"/>
        </w:rPr>
        <w:t xml:space="preserve">  </w:t>
      </w:r>
      <w:r w:rsidRPr="07ACFDA4" w:rsidR="13BAF89A">
        <w:rPr>
          <w:rFonts w:eastAsiaTheme="minorEastAsia"/>
          <w:sz w:val="24"/>
          <w:szCs w:val="24"/>
        </w:rPr>
        <w:t>Lack of</w:t>
      </w:r>
      <w:r w:rsidRPr="07ACFDA4" w:rsidR="73213E17">
        <w:rPr>
          <w:rFonts w:eastAsiaTheme="minorEastAsia"/>
          <w:sz w:val="24"/>
          <w:szCs w:val="24"/>
        </w:rPr>
        <w:t xml:space="preserve"> </w:t>
      </w:r>
      <w:r w:rsidRPr="07ACFDA4" w:rsidR="06427E17">
        <w:rPr>
          <w:rFonts w:eastAsiaTheme="minorEastAsia"/>
          <w:sz w:val="24"/>
          <w:szCs w:val="24"/>
        </w:rPr>
        <w:t>f</w:t>
      </w:r>
      <w:r w:rsidRPr="07ACFDA4" w:rsidR="73213E17">
        <w:rPr>
          <w:rFonts w:eastAsiaTheme="minorEastAsia"/>
          <w:sz w:val="24"/>
          <w:szCs w:val="24"/>
        </w:rPr>
        <w:t xml:space="preserve">inance within </w:t>
      </w:r>
      <w:r w:rsidRPr="07ACFDA4" w:rsidR="1133417D">
        <w:rPr>
          <w:rFonts w:eastAsiaTheme="minorEastAsia"/>
          <w:sz w:val="24"/>
          <w:szCs w:val="24"/>
        </w:rPr>
        <w:t>departments</w:t>
      </w:r>
      <w:r w:rsidRPr="07ACFDA4" w:rsidR="73213E17">
        <w:rPr>
          <w:rFonts w:eastAsiaTheme="minorEastAsia"/>
          <w:sz w:val="24"/>
          <w:szCs w:val="24"/>
        </w:rPr>
        <w:t xml:space="preserve"> can have an </w:t>
      </w:r>
      <w:r w:rsidRPr="07ACFDA4" w:rsidR="1B5C15BB">
        <w:rPr>
          <w:rFonts w:eastAsiaTheme="minorEastAsia"/>
          <w:sz w:val="24"/>
          <w:szCs w:val="24"/>
        </w:rPr>
        <w:t>everlasting</w:t>
      </w:r>
      <w:r w:rsidRPr="07ACFDA4" w:rsidR="73213E17">
        <w:rPr>
          <w:rFonts w:eastAsiaTheme="minorEastAsia"/>
          <w:sz w:val="24"/>
          <w:szCs w:val="24"/>
        </w:rPr>
        <w:t xml:space="preserve"> i</w:t>
      </w:r>
      <w:r w:rsidRPr="07ACFDA4" w:rsidR="6C48F41C">
        <w:rPr>
          <w:rFonts w:eastAsiaTheme="minorEastAsia"/>
          <w:sz w:val="24"/>
          <w:szCs w:val="24"/>
        </w:rPr>
        <w:t>mpact on staff</w:t>
      </w:r>
      <w:r w:rsidRPr="07ACFDA4" w:rsidR="35642062">
        <w:rPr>
          <w:rFonts w:eastAsiaTheme="minorEastAsia"/>
          <w:sz w:val="24"/>
          <w:szCs w:val="24"/>
        </w:rPr>
        <w:t>,</w:t>
      </w:r>
      <w:r w:rsidRPr="07ACFDA4" w:rsidR="4A94C85A">
        <w:rPr>
          <w:rFonts w:eastAsiaTheme="minorEastAsia"/>
          <w:sz w:val="24"/>
          <w:szCs w:val="24"/>
        </w:rPr>
        <w:t xml:space="preserve"> </w:t>
      </w:r>
      <w:r w:rsidRPr="07ACFDA4" w:rsidR="216D423A">
        <w:rPr>
          <w:rFonts w:eastAsiaTheme="minorEastAsia"/>
          <w:sz w:val="24"/>
          <w:szCs w:val="24"/>
        </w:rPr>
        <w:t>patients and service users</w:t>
      </w:r>
      <w:r w:rsidRPr="07ACFDA4" w:rsidR="13111059">
        <w:rPr>
          <w:rFonts w:eastAsiaTheme="minorEastAsia"/>
          <w:sz w:val="24"/>
          <w:szCs w:val="24"/>
        </w:rPr>
        <w:t>. Staff</w:t>
      </w:r>
      <w:r w:rsidRPr="07ACFDA4" w:rsidR="4554218E">
        <w:rPr>
          <w:rFonts w:eastAsiaTheme="minorEastAsia"/>
          <w:sz w:val="24"/>
          <w:szCs w:val="24"/>
        </w:rPr>
        <w:t xml:space="preserve"> and resource shortages can impact </w:t>
      </w:r>
      <w:r w:rsidRPr="07ACFDA4" w:rsidR="1F58F731">
        <w:rPr>
          <w:rFonts w:eastAsiaTheme="minorEastAsia"/>
          <w:sz w:val="24"/>
          <w:szCs w:val="24"/>
        </w:rPr>
        <w:t xml:space="preserve">services users </w:t>
      </w:r>
      <w:r w:rsidRPr="07ACFDA4" w:rsidR="23BE5057">
        <w:rPr>
          <w:rFonts w:eastAsiaTheme="minorEastAsia"/>
          <w:sz w:val="24"/>
          <w:szCs w:val="24"/>
        </w:rPr>
        <w:t>due to</w:t>
      </w:r>
      <w:r w:rsidRPr="07ACFDA4" w:rsidR="1F58F731">
        <w:rPr>
          <w:rFonts w:eastAsiaTheme="minorEastAsia"/>
          <w:sz w:val="24"/>
          <w:szCs w:val="24"/>
        </w:rPr>
        <w:t xml:space="preserve"> </w:t>
      </w:r>
      <w:r w:rsidRPr="07ACFDA4" w:rsidR="7992958D">
        <w:rPr>
          <w:rFonts w:eastAsiaTheme="minorEastAsia"/>
          <w:sz w:val="24"/>
          <w:szCs w:val="24"/>
        </w:rPr>
        <w:t>lack of</w:t>
      </w:r>
      <w:r w:rsidRPr="07ACFDA4" w:rsidR="1F58F731">
        <w:rPr>
          <w:rFonts w:eastAsiaTheme="minorEastAsia"/>
          <w:sz w:val="24"/>
          <w:szCs w:val="24"/>
        </w:rPr>
        <w:t xml:space="preserve"> advice and trained </w:t>
      </w:r>
      <w:r w:rsidRPr="07ACFDA4" w:rsidR="6489813D">
        <w:rPr>
          <w:rFonts w:eastAsiaTheme="minorEastAsia"/>
          <w:sz w:val="24"/>
          <w:szCs w:val="24"/>
        </w:rPr>
        <w:t>specialists which leads to incorrect o</w:t>
      </w:r>
      <w:r w:rsidRPr="07ACFDA4" w:rsidR="254793DC">
        <w:rPr>
          <w:rFonts w:eastAsiaTheme="minorEastAsia"/>
          <w:sz w:val="24"/>
          <w:szCs w:val="24"/>
        </w:rPr>
        <w:t>r</w:t>
      </w:r>
      <w:r w:rsidRPr="07ACFDA4" w:rsidR="6489813D">
        <w:rPr>
          <w:rFonts w:eastAsiaTheme="minorEastAsia"/>
          <w:sz w:val="24"/>
          <w:szCs w:val="24"/>
        </w:rPr>
        <w:t xml:space="preserve"> little knowledge being share with patients about reducing anxiety by impl</w:t>
      </w:r>
      <w:r w:rsidRPr="07ACFDA4" w:rsidR="24252EF2">
        <w:rPr>
          <w:rFonts w:eastAsiaTheme="minorEastAsia"/>
          <w:sz w:val="24"/>
          <w:szCs w:val="24"/>
        </w:rPr>
        <w:t>ementing strategies</w:t>
      </w:r>
      <w:r w:rsidRPr="07ACFDA4" w:rsidR="650C6EC1">
        <w:rPr>
          <w:rFonts w:eastAsiaTheme="minorEastAsia"/>
          <w:sz w:val="24"/>
          <w:szCs w:val="24"/>
        </w:rPr>
        <w:t xml:space="preserve">. </w:t>
      </w:r>
      <w:r w:rsidRPr="07ACFDA4" w:rsidR="216D423A">
        <w:rPr>
          <w:rFonts w:eastAsiaTheme="minorEastAsia"/>
          <w:sz w:val="24"/>
          <w:szCs w:val="24"/>
        </w:rPr>
        <w:t xml:space="preserve">Having </w:t>
      </w:r>
      <w:r w:rsidRPr="07ACFDA4" w:rsidR="7C52436E">
        <w:rPr>
          <w:rFonts w:eastAsiaTheme="minorEastAsia"/>
          <w:sz w:val="24"/>
          <w:szCs w:val="24"/>
        </w:rPr>
        <w:t xml:space="preserve">resources and policies in place can help in terms of improving an </w:t>
      </w:r>
      <w:r w:rsidRPr="07ACFDA4" w:rsidR="37DE69CB">
        <w:rPr>
          <w:rFonts w:eastAsiaTheme="minorEastAsia"/>
          <w:sz w:val="24"/>
          <w:szCs w:val="24"/>
        </w:rPr>
        <w:t>individual's</w:t>
      </w:r>
      <w:r w:rsidRPr="07ACFDA4" w:rsidR="7C52436E">
        <w:rPr>
          <w:rFonts w:eastAsiaTheme="minorEastAsia"/>
          <w:sz w:val="24"/>
          <w:szCs w:val="24"/>
        </w:rPr>
        <w:t xml:space="preserve"> mental health but most importantly ensuring the</w:t>
      </w:r>
      <w:r w:rsidRPr="07ACFDA4" w:rsidR="5F29191A">
        <w:rPr>
          <w:rFonts w:eastAsiaTheme="minorEastAsia"/>
          <w:sz w:val="24"/>
          <w:szCs w:val="24"/>
        </w:rPr>
        <w:t xml:space="preserve"> wellbeing and </w:t>
      </w:r>
      <w:r w:rsidRPr="07ACFDA4" w:rsidR="68CD9E82">
        <w:rPr>
          <w:rFonts w:eastAsiaTheme="minorEastAsia"/>
          <w:sz w:val="24"/>
          <w:szCs w:val="24"/>
        </w:rPr>
        <w:t>surrounding</w:t>
      </w:r>
      <w:r w:rsidRPr="07ACFDA4" w:rsidR="5F29191A">
        <w:rPr>
          <w:rFonts w:eastAsiaTheme="minorEastAsia"/>
          <w:sz w:val="24"/>
          <w:szCs w:val="24"/>
        </w:rPr>
        <w:t xml:space="preserve"> </w:t>
      </w:r>
      <w:r w:rsidRPr="07ACFDA4" w:rsidR="239200E9">
        <w:rPr>
          <w:rFonts w:eastAsiaTheme="minorEastAsia"/>
          <w:sz w:val="24"/>
          <w:szCs w:val="24"/>
        </w:rPr>
        <w:t>environment</w:t>
      </w:r>
      <w:r w:rsidRPr="07ACFDA4" w:rsidR="5F29191A">
        <w:rPr>
          <w:rFonts w:eastAsiaTheme="minorEastAsia"/>
          <w:sz w:val="24"/>
          <w:szCs w:val="24"/>
        </w:rPr>
        <w:t xml:space="preserve"> of </w:t>
      </w:r>
      <w:r w:rsidRPr="07ACFDA4" w:rsidR="4E05D1A0">
        <w:rPr>
          <w:rFonts w:eastAsiaTheme="minorEastAsia"/>
          <w:sz w:val="24"/>
          <w:szCs w:val="24"/>
        </w:rPr>
        <w:t>an individual</w:t>
      </w:r>
      <w:r w:rsidRPr="07ACFDA4" w:rsidR="7C52436E">
        <w:rPr>
          <w:rFonts w:eastAsiaTheme="minorEastAsia"/>
          <w:sz w:val="24"/>
          <w:szCs w:val="24"/>
        </w:rPr>
        <w:t xml:space="preserve"> is safe </w:t>
      </w:r>
      <w:r w:rsidRPr="07ACFDA4" w:rsidR="58928679">
        <w:rPr>
          <w:rFonts w:eastAsiaTheme="minorEastAsia"/>
          <w:sz w:val="24"/>
          <w:szCs w:val="24"/>
        </w:rPr>
        <w:t>and</w:t>
      </w:r>
      <w:r w:rsidRPr="07ACFDA4" w:rsidR="0AAE05F6">
        <w:rPr>
          <w:rFonts w:eastAsiaTheme="minorEastAsia"/>
          <w:sz w:val="24"/>
          <w:szCs w:val="24"/>
        </w:rPr>
        <w:t xml:space="preserve"> that the risk</w:t>
      </w:r>
      <w:r w:rsidRPr="07ACFDA4" w:rsidR="58928679">
        <w:rPr>
          <w:rFonts w:eastAsiaTheme="minorEastAsia"/>
          <w:sz w:val="24"/>
          <w:szCs w:val="24"/>
        </w:rPr>
        <w:t xml:space="preserve"> is minimalised. Ensuring health and social care professionals have effective and appropriate </w:t>
      </w:r>
      <w:r w:rsidRPr="07ACFDA4" w:rsidR="5A8C8145">
        <w:rPr>
          <w:rFonts w:eastAsiaTheme="minorEastAsia"/>
          <w:sz w:val="24"/>
          <w:szCs w:val="24"/>
        </w:rPr>
        <w:t>training is highly imp</w:t>
      </w:r>
      <w:r w:rsidRPr="07ACFDA4" w:rsidR="60C31063">
        <w:rPr>
          <w:rFonts w:eastAsiaTheme="minorEastAsia"/>
          <w:sz w:val="24"/>
          <w:szCs w:val="24"/>
        </w:rPr>
        <w:t xml:space="preserve">ortant as a lack of knowledge </w:t>
      </w:r>
      <w:r w:rsidRPr="07ACFDA4" w:rsidR="227CB7B2">
        <w:rPr>
          <w:rFonts w:eastAsiaTheme="minorEastAsia"/>
          <w:sz w:val="24"/>
          <w:szCs w:val="24"/>
        </w:rPr>
        <w:t>and professionalism</w:t>
      </w:r>
      <w:r w:rsidRPr="07ACFDA4" w:rsidR="665E470B">
        <w:rPr>
          <w:rFonts w:eastAsiaTheme="minorEastAsia"/>
          <w:sz w:val="24"/>
          <w:szCs w:val="24"/>
        </w:rPr>
        <w:t xml:space="preserve"> can cause further implications in aspects to anxiety and mental health</w:t>
      </w:r>
      <w:r w:rsidRPr="07ACFDA4" w:rsidR="6A27BBA2">
        <w:rPr>
          <w:rFonts w:eastAsiaTheme="minorEastAsia"/>
          <w:sz w:val="24"/>
          <w:szCs w:val="24"/>
        </w:rPr>
        <w:t xml:space="preserve"> disorders</w:t>
      </w:r>
      <w:r w:rsidRPr="07ACFDA4" w:rsidR="0BB56776">
        <w:rPr>
          <w:rFonts w:eastAsiaTheme="minorEastAsia"/>
          <w:sz w:val="24"/>
          <w:szCs w:val="24"/>
        </w:rPr>
        <w:t xml:space="preserve">. </w:t>
      </w:r>
      <w:r w:rsidRPr="07ACFDA4" w:rsidR="6A27BBA2">
        <w:rPr>
          <w:rFonts w:eastAsiaTheme="minorEastAsia"/>
          <w:sz w:val="24"/>
          <w:szCs w:val="24"/>
        </w:rPr>
        <w:t xml:space="preserve"> Having guidelines </w:t>
      </w:r>
      <w:r w:rsidRPr="07ACFDA4" w:rsidR="23EEDB28">
        <w:rPr>
          <w:rFonts w:eastAsiaTheme="minorEastAsia"/>
          <w:sz w:val="24"/>
          <w:szCs w:val="24"/>
        </w:rPr>
        <w:t xml:space="preserve">and toolkits allows </w:t>
      </w:r>
      <w:r w:rsidRPr="07ACFDA4" w:rsidR="6A27BBA2">
        <w:rPr>
          <w:rFonts w:eastAsiaTheme="minorEastAsia"/>
          <w:sz w:val="24"/>
          <w:szCs w:val="24"/>
        </w:rPr>
        <w:t xml:space="preserve">services users </w:t>
      </w:r>
      <w:r w:rsidRPr="07ACFDA4" w:rsidR="327D6101">
        <w:rPr>
          <w:rFonts w:eastAsiaTheme="minorEastAsia"/>
          <w:sz w:val="24"/>
          <w:szCs w:val="24"/>
        </w:rPr>
        <w:t>t</w:t>
      </w:r>
      <w:r w:rsidRPr="07ACFDA4" w:rsidR="6A27BBA2">
        <w:rPr>
          <w:rFonts w:eastAsiaTheme="minorEastAsia"/>
          <w:sz w:val="24"/>
          <w:szCs w:val="24"/>
        </w:rPr>
        <w:t>o understan</w:t>
      </w:r>
      <w:r w:rsidRPr="07ACFDA4" w:rsidR="0C32AE48">
        <w:rPr>
          <w:rFonts w:eastAsiaTheme="minorEastAsia"/>
          <w:sz w:val="24"/>
          <w:szCs w:val="24"/>
        </w:rPr>
        <w:t>d</w:t>
      </w:r>
      <w:r w:rsidRPr="07ACFDA4" w:rsidR="2C2E0174">
        <w:rPr>
          <w:rFonts w:eastAsiaTheme="minorEastAsia"/>
          <w:sz w:val="24"/>
          <w:szCs w:val="24"/>
        </w:rPr>
        <w:t xml:space="preserve"> </w:t>
      </w:r>
      <w:r w:rsidRPr="07ACFDA4" w:rsidR="0C32AE48">
        <w:rPr>
          <w:rFonts w:eastAsiaTheme="minorEastAsia"/>
          <w:sz w:val="24"/>
          <w:szCs w:val="24"/>
        </w:rPr>
        <w:t xml:space="preserve">treatment and seek the appropriate </w:t>
      </w:r>
      <w:r w:rsidRPr="07ACFDA4" w:rsidR="12072686">
        <w:rPr>
          <w:rFonts w:eastAsiaTheme="minorEastAsia"/>
          <w:sz w:val="24"/>
          <w:szCs w:val="24"/>
        </w:rPr>
        <w:t xml:space="preserve">support allowing </w:t>
      </w:r>
      <w:r w:rsidRPr="07ACFDA4" w:rsidR="0C32AE48">
        <w:rPr>
          <w:rFonts w:eastAsiaTheme="minorEastAsia"/>
          <w:sz w:val="24"/>
          <w:szCs w:val="24"/>
        </w:rPr>
        <w:t xml:space="preserve">health and social care staff </w:t>
      </w:r>
      <w:r w:rsidRPr="07ACFDA4" w:rsidR="6E0B2EAE">
        <w:rPr>
          <w:rFonts w:eastAsiaTheme="minorEastAsia"/>
          <w:sz w:val="24"/>
          <w:szCs w:val="24"/>
        </w:rPr>
        <w:t xml:space="preserve">to </w:t>
      </w:r>
      <w:r w:rsidRPr="07ACFDA4" w:rsidR="472254EE">
        <w:rPr>
          <w:rFonts w:eastAsiaTheme="minorEastAsia"/>
          <w:sz w:val="24"/>
          <w:szCs w:val="24"/>
        </w:rPr>
        <w:t>support patients</w:t>
      </w:r>
      <w:r w:rsidRPr="07ACFDA4" w:rsidR="0C32AE48">
        <w:rPr>
          <w:rFonts w:eastAsiaTheme="minorEastAsia"/>
          <w:sz w:val="24"/>
          <w:szCs w:val="24"/>
        </w:rPr>
        <w:t xml:space="preserve"> respectively but most </w:t>
      </w:r>
      <w:r w:rsidRPr="07ACFDA4" w:rsidR="6E5030F7">
        <w:rPr>
          <w:rFonts w:eastAsiaTheme="minorEastAsia"/>
          <w:sz w:val="24"/>
          <w:szCs w:val="24"/>
        </w:rPr>
        <w:t>importantly effectively</w:t>
      </w:r>
      <w:r w:rsidRPr="07ACFDA4" w:rsidR="7F4EFC2E">
        <w:rPr>
          <w:rFonts w:eastAsiaTheme="minorEastAsia"/>
          <w:sz w:val="24"/>
          <w:szCs w:val="24"/>
        </w:rPr>
        <w:t xml:space="preserve"> and </w:t>
      </w:r>
      <w:r w:rsidRPr="07ACFDA4" w:rsidR="4275F32A">
        <w:rPr>
          <w:rFonts w:eastAsiaTheme="minorEastAsia"/>
          <w:sz w:val="24"/>
          <w:szCs w:val="24"/>
        </w:rPr>
        <w:t>efficiently</w:t>
      </w:r>
      <w:r w:rsidRPr="07ACFDA4" w:rsidR="436DADC8">
        <w:rPr>
          <w:rFonts w:eastAsiaTheme="minorEastAsia"/>
          <w:sz w:val="24"/>
          <w:szCs w:val="24"/>
        </w:rPr>
        <w:t xml:space="preserve">. </w:t>
      </w:r>
    </w:p>
    <w:p w:rsidR="37D57D33" w:rsidP="449D09C4" w:rsidRDefault="37D57D33" w14:paraId="0227873C" w14:textId="36F4E763"/>
    <w:p w:rsidR="37D57D33" w:rsidP="449D09C4" w:rsidRDefault="37D57D33" w14:paraId="14DCA131" w14:textId="62F09014">
      <w:r>
        <w:br/>
      </w:r>
    </w:p>
    <w:p w:rsidR="449D09C4" w:rsidP="449D09C4" w:rsidRDefault="449D09C4" w14:paraId="3CBF2012" w14:textId="02DE0C32">
      <w:pPr>
        <w:rPr>
          <w:rFonts w:ascii="Calibri" w:hAnsi="Calibri" w:eastAsia="Calibri" w:cs="Calibri"/>
        </w:rPr>
      </w:pPr>
    </w:p>
    <w:p w:rsidR="07ACFDA4" w:rsidP="07ACFDA4" w:rsidRDefault="07ACFDA4" w14:paraId="56C91726" w14:textId="232D99E2">
      <w:pPr>
        <w:rPr>
          <w:rFonts w:ascii="Calibri" w:hAnsi="Calibri" w:eastAsia="Calibri" w:cs="Calibri"/>
        </w:rPr>
      </w:pPr>
    </w:p>
    <w:p w:rsidR="00E7253B" w:rsidP="07ACFDA4" w:rsidRDefault="00E7253B" w14:paraId="73C84836" w14:textId="77777777">
      <w:pPr>
        <w:rPr>
          <w:rFonts w:ascii="Calibri" w:hAnsi="Calibri" w:eastAsia="Calibri" w:cs="Calibri"/>
        </w:rPr>
      </w:pPr>
    </w:p>
    <w:p w:rsidR="00E7253B" w:rsidP="07ACFDA4" w:rsidRDefault="00E7253B" w14:paraId="11C7A01B" w14:textId="77777777">
      <w:pPr>
        <w:rPr>
          <w:rFonts w:ascii="Calibri" w:hAnsi="Calibri" w:eastAsia="Calibri" w:cs="Calibri"/>
        </w:rPr>
      </w:pPr>
    </w:p>
    <w:p w:rsidR="00E7253B" w:rsidP="07ACFDA4" w:rsidRDefault="00E7253B" w14:paraId="25D948DF" w14:textId="77777777">
      <w:pPr>
        <w:rPr>
          <w:rFonts w:ascii="Calibri" w:hAnsi="Calibri" w:eastAsia="Calibri" w:cs="Calibri"/>
        </w:rPr>
      </w:pPr>
    </w:p>
    <w:p w:rsidRPr="00235510" w:rsidR="00E7253B" w:rsidP="00235510" w:rsidRDefault="1F08A647" w14:paraId="5A4BD0FA" w14:textId="2C7B14E7">
      <w:pPr>
        <w:rPr>
          <w:rFonts w:ascii="Calibri" w:hAnsi="Calibri" w:eastAsia="Calibri" w:cs="Calibri"/>
          <w:color w:val="000000" w:themeColor="text1"/>
        </w:rPr>
      </w:pPr>
      <w:r w:rsidRPr="07ACFDA4">
        <w:rPr>
          <w:rFonts w:ascii="Calibri" w:hAnsi="Calibri" w:eastAsia="Calibri" w:cs="Calibri"/>
          <w:color w:val="000000" w:themeColor="text1"/>
        </w:rPr>
        <w:t xml:space="preserve">Reference </w:t>
      </w:r>
    </w:p>
    <w:p w:rsidR="00E7253B" w:rsidP="00220129" w:rsidRDefault="00E7253B" w14:paraId="17A3AA19" w14:textId="77777777">
      <w:pPr>
        <w:spacing w:line="240" w:lineRule="auto"/>
        <w:rPr>
          <w:rFonts w:eastAsiaTheme="minorEastAsia"/>
          <w:sz w:val="24"/>
          <w:szCs w:val="24"/>
        </w:rPr>
      </w:pPr>
      <w:proofErr w:type="spellStart"/>
      <w:r w:rsidRPr="07ACFDA4">
        <w:rPr>
          <w:rFonts w:eastAsiaTheme="minorEastAsia"/>
          <w:sz w:val="24"/>
          <w:szCs w:val="24"/>
        </w:rPr>
        <w:t>Abitante</w:t>
      </w:r>
      <w:proofErr w:type="spellEnd"/>
      <w:r w:rsidRPr="07ACFDA4">
        <w:rPr>
          <w:rFonts w:eastAsiaTheme="minorEastAsia"/>
          <w:sz w:val="24"/>
          <w:szCs w:val="24"/>
        </w:rPr>
        <w:t xml:space="preserve"> (2020) The Connection Between Anxiety Disorders and Suicidality. Available at: </w:t>
      </w:r>
      <w:hyperlink r:id="rId5">
        <w:r w:rsidRPr="07ACFDA4">
          <w:rPr>
            <w:rStyle w:val="Hyperlink"/>
            <w:rFonts w:eastAsiaTheme="minorEastAsia"/>
            <w:sz w:val="24"/>
            <w:szCs w:val="24"/>
          </w:rPr>
          <w:t xml:space="preserve">The Connection Between Anxiety Disorders and Suicidality | </w:t>
        </w:r>
        <w:proofErr w:type="spellStart"/>
        <w:r w:rsidRPr="07ACFDA4">
          <w:rPr>
            <w:rStyle w:val="Hyperlink"/>
            <w:rFonts w:eastAsiaTheme="minorEastAsia"/>
            <w:sz w:val="24"/>
            <w:szCs w:val="24"/>
          </w:rPr>
          <w:t>HealthyPlace</w:t>
        </w:r>
        <w:proofErr w:type="spellEnd"/>
      </w:hyperlink>
      <w:r w:rsidRPr="07ACFDA4">
        <w:rPr>
          <w:rFonts w:eastAsiaTheme="minorEastAsia"/>
          <w:sz w:val="24"/>
          <w:szCs w:val="24"/>
        </w:rPr>
        <w:t xml:space="preserve"> (Accessed: 10 March 2023)</w:t>
      </w:r>
    </w:p>
    <w:p w:rsidR="00555326" w:rsidP="00220129" w:rsidRDefault="00555326" w14:paraId="27FEDA29" w14:textId="77777777">
      <w:pPr>
        <w:spacing w:line="240" w:lineRule="auto"/>
        <w:rPr>
          <w:rFonts w:eastAsiaTheme="minorEastAsia"/>
          <w:sz w:val="24"/>
          <w:szCs w:val="24"/>
        </w:rPr>
      </w:pPr>
    </w:p>
    <w:p w:rsidR="00E7253B" w:rsidP="00220129" w:rsidRDefault="00E7253B" w14:paraId="7CC12FAF" w14:textId="77777777">
      <w:pPr>
        <w:spacing w:line="240" w:lineRule="auto"/>
        <w:rPr>
          <w:rFonts w:eastAsiaTheme="minorEastAsia"/>
          <w:sz w:val="24"/>
          <w:szCs w:val="24"/>
        </w:rPr>
      </w:pPr>
      <w:proofErr w:type="spellStart"/>
      <w:r w:rsidRPr="07ACFDA4">
        <w:rPr>
          <w:rFonts w:eastAsiaTheme="minorEastAsia"/>
          <w:sz w:val="24"/>
          <w:szCs w:val="24"/>
        </w:rPr>
        <w:t>Aked</w:t>
      </w:r>
      <w:proofErr w:type="spellEnd"/>
      <w:r w:rsidRPr="07ACFDA4">
        <w:rPr>
          <w:rFonts w:eastAsiaTheme="minorEastAsia"/>
          <w:sz w:val="24"/>
          <w:szCs w:val="24"/>
        </w:rPr>
        <w:t xml:space="preserve">, Marks and cordon et al (2008) Five ways to wellbeing. Available at: </w:t>
      </w:r>
      <w:hyperlink r:id="rId6">
        <w:r w:rsidRPr="07ACFDA4">
          <w:rPr>
            <w:rStyle w:val="Hyperlink"/>
            <w:rFonts w:eastAsiaTheme="minorEastAsia"/>
            <w:sz w:val="24"/>
            <w:szCs w:val="24"/>
          </w:rPr>
          <w:t xml:space="preserve">Microsoft Word - </w:t>
        </w:r>
        <w:proofErr w:type="spellStart"/>
        <w:r w:rsidRPr="07ACFDA4">
          <w:rPr>
            <w:rStyle w:val="Hyperlink"/>
            <w:rFonts w:eastAsiaTheme="minorEastAsia"/>
            <w:sz w:val="24"/>
            <w:szCs w:val="24"/>
          </w:rPr>
          <w:t>Five_ways_to_well</w:t>
        </w:r>
        <w:proofErr w:type="spellEnd"/>
        <w:r w:rsidRPr="07ACFDA4">
          <w:rPr>
            <w:rStyle w:val="Hyperlink"/>
            <w:rFonts w:eastAsiaTheme="minorEastAsia"/>
            <w:sz w:val="24"/>
            <w:szCs w:val="24"/>
          </w:rPr>
          <w:t>-being the evidence.doc (neweconomics.org)</w:t>
        </w:r>
      </w:hyperlink>
      <w:r w:rsidRPr="07ACFDA4">
        <w:rPr>
          <w:rFonts w:eastAsiaTheme="minorEastAsia"/>
          <w:sz w:val="24"/>
          <w:szCs w:val="24"/>
        </w:rPr>
        <w:t xml:space="preserve"> (Accessed: 10 March 2023)</w:t>
      </w:r>
    </w:p>
    <w:p w:rsidRPr="002639EA" w:rsidR="00555326" w:rsidP="00220129" w:rsidRDefault="00555326" w14:paraId="1D6F4E3C" w14:textId="77777777">
      <w:pPr>
        <w:spacing w:line="240" w:lineRule="auto"/>
        <w:rPr>
          <w:rFonts w:eastAsiaTheme="minorEastAsia"/>
          <w:sz w:val="24"/>
          <w:szCs w:val="24"/>
        </w:rPr>
      </w:pPr>
    </w:p>
    <w:p w:rsidR="00E7253B" w:rsidP="00220129" w:rsidRDefault="00E7253B" w14:paraId="1A4F4C08" w14:textId="77777777">
      <w:pPr>
        <w:spacing w:line="240" w:lineRule="auto"/>
        <w:rPr>
          <w:rFonts w:eastAsiaTheme="minorEastAsia"/>
          <w:sz w:val="24"/>
          <w:szCs w:val="24"/>
        </w:rPr>
      </w:pPr>
      <w:r w:rsidRPr="07ACFDA4">
        <w:rPr>
          <w:rFonts w:eastAsiaTheme="minorEastAsia"/>
          <w:sz w:val="24"/>
          <w:szCs w:val="24"/>
        </w:rPr>
        <w:t xml:space="preserve">Anxiety UK (2020) Key Fact and Figures. Available at: </w:t>
      </w:r>
      <w:hyperlink r:id="rId7">
        <w:r w:rsidRPr="07ACFDA4">
          <w:rPr>
            <w:rStyle w:val="Hyperlink"/>
            <w:rFonts w:eastAsiaTheme="minorEastAsia"/>
            <w:sz w:val="24"/>
            <w:szCs w:val="24"/>
          </w:rPr>
          <w:t>Key-Facts-and-Figures-2020.pdf (anxietyuk.org.uk)</w:t>
        </w:r>
      </w:hyperlink>
      <w:r w:rsidRPr="07ACFDA4">
        <w:rPr>
          <w:rFonts w:eastAsiaTheme="minorEastAsia"/>
          <w:sz w:val="24"/>
          <w:szCs w:val="24"/>
        </w:rPr>
        <w:t xml:space="preserve"> (Accessed: 18 March 2023)</w:t>
      </w:r>
    </w:p>
    <w:p w:rsidR="00555326" w:rsidP="00220129" w:rsidRDefault="00555326" w14:paraId="2EF76BAE" w14:textId="77777777">
      <w:pPr>
        <w:spacing w:line="240" w:lineRule="auto"/>
        <w:rPr>
          <w:rFonts w:eastAsiaTheme="minorEastAsia"/>
          <w:sz w:val="24"/>
          <w:szCs w:val="24"/>
        </w:rPr>
      </w:pPr>
    </w:p>
    <w:p w:rsidR="00E7253B" w:rsidP="00220129" w:rsidRDefault="00E7253B" w14:paraId="6F248155" w14:textId="77777777">
      <w:pPr>
        <w:spacing w:line="240" w:lineRule="auto"/>
        <w:rPr>
          <w:rFonts w:eastAsiaTheme="minorEastAsia"/>
          <w:sz w:val="24"/>
          <w:szCs w:val="24"/>
        </w:rPr>
      </w:pPr>
      <w:r w:rsidRPr="07ACFDA4">
        <w:rPr>
          <w:rFonts w:eastAsiaTheme="minorEastAsia"/>
          <w:sz w:val="24"/>
          <w:szCs w:val="24"/>
        </w:rPr>
        <w:t xml:space="preserve">BBC (2016)  What is mental health?. Available at: </w:t>
      </w:r>
      <w:hyperlink r:id="rId8">
        <w:r w:rsidRPr="07ACFDA4">
          <w:rPr>
            <w:rStyle w:val="Hyperlink"/>
            <w:rFonts w:eastAsiaTheme="minorEastAsia"/>
            <w:sz w:val="24"/>
            <w:szCs w:val="24"/>
          </w:rPr>
          <w:t>What is mental health? - BBC News</w:t>
        </w:r>
      </w:hyperlink>
      <w:r w:rsidRPr="07ACFDA4">
        <w:rPr>
          <w:rFonts w:eastAsiaTheme="minorEastAsia"/>
          <w:sz w:val="24"/>
          <w:szCs w:val="24"/>
        </w:rPr>
        <w:t xml:space="preserve"> (Accessed: 28 February 2023) </w:t>
      </w:r>
    </w:p>
    <w:p w:rsidR="00E7253B" w:rsidP="00220129" w:rsidRDefault="00E7253B" w14:paraId="66827D15" w14:textId="77777777">
      <w:pPr>
        <w:spacing w:line="240" w:lineRule="auto"/>
        <w:rPr>
          <w:rFonts w:eastAsiaTheme="minorEastAsia"/>
          <w:sz w:val="24"/>
          <w:szCs w:val="24"/>
        </w:rPr>
      </w:pPr>
      <w:r w:rsidRPr="07ACFDA4">
        <w:rPr>
          <w:rFonts w:eastAsiaTheme="minorEastAsia"/>
          <w:sz w:val="24"/>
          <w:szCs w:val="24"/>
        </w:rPr>
        <w:t xml:space="preserve">Better Health - every mind matters (2023,a) Be kind to your mind. Available at: </w:t>
      </w:r>
      <w:hyperlink r:id="rId9">
        <w:r w:rsidRPr="07ACFDA4">
          <w:rPr>
            <w:rStyle w:val="Hyperlink"/>
            <w:rFonts w:eastAsiaTheme="minorEastAsia"/>
            <w:sz w:val="24"/>
            <w:szCs w:val="24"/>
          </w:rPr>
          <w:t>Every Mind Matters - NHS (www.nhs.uk)</w:t>
        </w:r>
      </w:hyperlink>
      <w:r w:rsidRPr="07ACFDA4">
        <w:rPr>
          <w:rFonts w:eastAsiaTheme="minorEastAsia"/>
          <w:sz w:val="24"/>
          <w:szCs w:val="24"/>
        </w:rPr>
        <w:t xml:space="preserve"> (Accessed: 10 March 2023)</w:t>
      </w:r>
    </w:p>
    <w:p w:rsidR="00555326" w:rsidP="00220129" w:rsidRDefault="00555326" w14:paraId="794DCC99" w14:textId="77777777">
      <w:pPr>
        <w:spacing w:line="240" w:lineRule="auto"/>
        <w:rPr>
          <w:rFonts w:eastAsiaTheme="minorEastAsia"/>
          <w:sz w:val="24"/>
          <w:szCs w:val="24"/>
        </w:rPr>
      </w:pPr>
    </w:p>
    <w:p w:rsidR="00E7253B" w:rsidP="00220129" w:rsidRDefault="00E7253B" w14:paraId="37057B5A" w14:textId="77777777">
      <w:pPr>
        <w:spacing w:line="240" w:lineRule="auto"/>
        <w:rPr>
          <w:rFonts w:eastAsiaTheme="minorEastAsia"/>
          <w:sz w:val="24"/>
          <w:szCs w:val="24"/>
        </w:rPr>
      </w:pPr>
      <w:r w:rsidRPr="07ACFDA4">
        <w:rPr>
          <w:rFonts w:eastAsiaTheme="minorEastAsia"/>
          <w:sz w:val="24"/>
          <w:szCs w:val="24"/>
        </w:rPr>
        <w:t xml:space="preserve">Better Health Every Mind matter (2023) Managing anxiety. Available at </w:t>
      </w:r>
      <w:hyperlink r:id="rId10">
        <w:r w:rsidRPr="07ACFDA4">
          <w:rPr>
            <w:rStyle w:val="Hyperlink"/>
            <w:rFonts w:eastAsiaTheme="minorEastAsia"/>
            <w:sz w:val="24"/>
            <w:szCs w:val="24"/>
          </w:rPr>
          <w:t>Anxiety - Every Mind Matters - NHS (www.nhs.uk)</w:t>
        </w:r>
      </w:hyperlink>
      <w:r w:rsidRPr="07ACFDA4">
        <w:rPr>
          <w:rFonts w:eastAsiaTheme="minorEastAsia"/>
          <w:sz w:val="24"/>
          <w:szCs w:val="24"/>
        </w:rPr>
        <w:t xml:space="preserve"> (Accessed: 09 March 2023)</w:t>
      </w:r>
    </w:p>
    <w:p w:rsidR="00555326" w:rsidP="00220129" w:rsidRDefault="00555326" w14:paraId="4C8E5787" w14:textId="77777777">
      <w:pPr>
        <w:spacing w:line="240" w:lineRule="auto"/>
        <w:rPr>
          <w:rFonts w:eastAsiaTheme="minorEastAsia"/>
          <w:sz w:val="24"/>
          <w:szCs w:val="24"/>
        </w:rPr>
      </w:pPr>
    </w:p>
    <w:p w:rsidR="00E7253B" w:rsidP="00220129" w:rsidRDefault="00E7253B" w14:paraId="6859F4AC" w14:textId="77777777">
      <w:pPr>
        <w:spacing w:line="240" w:lineRule="auto"/>
        <w:rPr>
          <w:rFonts w:eastAsiaTheme="minorEastAsia"/>
          <w:sz w:val="24"/>
          <w:szCs w:val="24"/>
        </w:rPr>
      </w:pPr>
      <w:r w:rsidRPr="07ACFDA4">
        <w:rPr>
          <w:rFonts w:eastAsiaTheme="minorEastAsia"/>
          <w:sz w:val="24"/>
          <w:szCs w:val="24"/>
        </w:rPr>
        <w:t xml:space="preserve">Better Health, every mind matters (2023, C) Self-help CBT techniques. Available at: </w:t>
      </w:r>
      <w:hyperlink r:id="rId11">
        <w:r w:rsidRPr="07ACFDA4">
          <w:rPr>
            <w:rStyle w:val="Hyperlink"/>
            <w:rFonts w:eastAsiaTheme="minorEastAsia"/>
            <w:sz w:val="24"/>
            <w:szCs w:val="24"/>
          </w:rPr>
          <w:t>Online self-help CBT techniques - Every Mind Matters - NHS (www.nhs.uk)</w:t>
        </w:r>
      </w:hyperlink>
      <w:r w:rsidRPr="07ACFDA4">
        <w:rPr>
          <w:rFonts w:eastAsiaTheme="minorEastAsia"/>
          <w:sz w:val="24"/>
          <w:szCs w:val="24"/>
        </w:rPr>
        <w:t xml:space="preserve"> (Accessed: 19 March 2023)</w:t>
      </w:r>
    </w:p>
    <w:p w:rsidR="00555326" w:rsidP="00220129" w:rsidRDefault="00555326" w14:paraId="208A4980" w14:textId="77777777">
      <w:pPr>
        <w:spacing w:line="240" w:lineRule="auto"/>
        <w:rPr>
          <w:rFonts w:eastAsiaTheme="minorEastAsia"/>
          <w:sz w:val="24"/>
          <w:szCs w:val="24"/>
        </w:rPr>
      </w:pPr>
    </w:p>
    <w:p w:rsidR="00E7253B" w:rsidP="00220129" w:rsidRDefault="00E7253B" w14:paraId="5E0C678A" w14:textId="77777777">
      <w:pPr>
        <w:spacing w:line="240" w:lineRule="auto"/>
        <w:rPr>
          <w:rFonts w:eastAsiaTheme="minorEastAsia"/>
          <w:sz w:val="24"/>
          <w:szCs w:val="24"/>
        </w:rPr>
      </w:pPr>
      <w:r w:rsidRPr="07ACFDA4">
        <w:rPr>
          <w:rFonts w:eastAsiaTheme="minorEastAsia"/>
          <w:sz w:val="24"/>
          <w:szCs w:val="24"/>
        </w:rPr>
        <w:t xml:space="preserve">Bond (2020) Mind the mental health income gap. Available at: </w:t>
      </w:r>
      <w:hyperlink r:id="rId12">
        <w:r w:rsidRPr="07ACFDA4">
          <w:rPr>
            <w:rStyle w:val="Hyperlink"/>
            <w:rFonts w:eastAsiaTheme="minorEastAsia"/>
            <w:sz w:val="24"/>
            <w:szCs w:val="24"/>
          </w:rPr>
          <w:t>Mind the mental health income gap - Money and Mental Health</w:t>
        </w:r>
      </w:hyperlink>
      <w:r w:rsidRPr="07ACFDA4">
        <w:rPr>
          <w:rFonts w:eastAsiaTheme="minorEastAsia"/>
          <w:sz w:val="24"/>
          <w:szCs w:val="24"/>
        </w:rPr>
        <w:t xml:space="preserve"> (Accessed: 11 March 2023)</w:t>
      </w:r>
    </w:p>
    <w:p w:rsidR="00555326" w:rsidP="00220129" w:rsidRDefault="00555326" w14:paraId="1C18F60C" w14:textId="77777777">
      <w:pPr>
        <w:spacing w:line="240" w:lineRule="auto"/>
        <w:rPr>
          <w:rFonts w:eastAsiaTheme="minorEastAsia"/>
          <w:sz w:val="24"/>
          <w:szCs w:val="24"/>
        </w:rPr>
      </w:pPr>
    </w:p>
    <w:p w:rsidR="00E7253B" w:rsidP="00220129" w:rsidRDefault="00E7253B" w14:paraId="1CECF90B" w14:textId="77777777">
      <w:pPr>
        <w:spacing w:line="240" w:lineRule="auto"/>
        <w:rPr>
          <w:rFonts w:eastAsiaTheme="minorEastAsia"/>
          <w:sz w:val="24"/>
          <w:szCs w:val="24"/>
        </w:rPr>
      </w:pPr>
      <w:r w:rsidRPr="07ACFDA4">
        <w:rPr>
          <w:rFonts w:eastAsiaTheme="minorEastAsia"/>
          <w:sz w:val="24"/>
          <w:szCs w:val="24"/>
        </w:rPr>
        <w:t xml:space="preserve">Business in the Community (2021) Mental Health for Employers Toolkit. Available at: </w:t>
      </w:r>
      <w:hyperlink r:id="rId13">
        <w:r w:rsidRPr="07ACFDA4">
          <w:rPr>
            <w:rStyle w:val="Hyperlink"/>
            <w:rFonts w:eastAsiaTheme="minorEastAsia"/>
            <w:sz w:val="24"/>
            <w:szCs w:val="24"/>
          </w:rPr>
          <w:t>Mental Health for Employers Toolkit - Business in the Community (bitc.org.uk)</w:t>
        </w:r>
      </w:hyperlink>
      <w:r w:rsidRPr="07ACFDA4">
        <w:rPr>
          <w:rFonts w:eastAsiaTheme="minorEastAsia"/>
          <w:sz w:val="24"/>
          <w:szCs w:val="24"/>
        </w:rPr>
        <w:t xml:space="preserve"> (Accessed: 11 March 2023)</w:t>
      </w:r>
    </w:p>
    <w:p w:rsidR="00555326" w:rsidP="00220129" w:rsidRDefault="00555326" w14:paraId="5FED329D" w14:textId="77777777">
      <w:pPr>
        <w:spacing w:line="240" w:lineRule="auto"/>
        <w:rPr>
          <w:rFonts w:eastAsiaTheme="minorEastAsia"/>
          <w:sz w:val="24"/>
          <w:szCs w:val="24"/>
        </w:rPr>
      </w:pPr>
    </w:p>
    <w:p w:rsidR="00E7253B" w:rsidP="00220129" w:rsidRDefault="00E7253B" w14:paraId="4A1AE1A7" w14:textId="77777777">
      <w:pPr>
        <w:spacing w:line="240" w:lineRule="auto"/>
        <w:rPr>
          <w:rFonts w:eastAsiaTheme="minorEastAsia"/>
          <w:sz w:val="24"/>
          <w:szCs w:val="24"/>
        </w:rPr>
      </w:pPr>
      <w:r w:rsidRPr="07ACFDA4">
        <w:rPr>
          <w:rFonts w:eastAsiaTheme="minorEastAsia"/>
          <w:sz w:val="24"/>
          <w:szCs w:val="24"/>
        </w:rPr>
        <w:t xml:space="preserve">De Cates, A., </w:t>
      </w:r>
      <w:proofErr w:type="spellStart"/>
      <w:r w:rsidRPr="07ACFDA4">
        <w:rPr>
          <w:rFonts w:eastAsiaTheme="minorEastAsia"/>
          <w:sz w:val="24"/>
          <w:szCs w:val="24"/>
        </w:rPr>
        <w:t>Stranges</w:t>
      </w:r>
      <w:proofErr w:type="spellEnd"/>
      <w:r w:rsidRPr="07ACFDA4">
        <w:rPr>
          <w:rFonts w:eastAsiaTheme="minorEastAsia"/>
          <w:sz w:val="24"/>
          <w:szCs w:val="24"/>
        </w:rPr>
        <w:t xml:space="preserve">, S., Blake, A. and </w:t>
      </w:r>
      <w:proofErr w:type="spellStart"/>
      <w:r w:rsidRPr="07ACFDA4">
        <w:rPr>
          <w:rFonts w:eastAsiaTheme="minorEastAsia"/>
          <w:sz w:val="24"/>
          <w:szCs w:val="24"/>
        </w:rPr>
        <w:t>Weich</w:t>
      </w:r>
      <w:proofErr w:type="spellEnd"/>
      <w:r w:rsidRPr="07ACFDA4">
        <w:rPr>
          <w:rFonts w:eastAsiaTheme="minorEastAsia"/>
          <w:sz w:val="24"/>
          <w:szCs w:val="24"/>
        </w:rPr>
        <w:t xml:space="preserve">, S. (2015) Mental well-being: An important outcome for mental health services?, The British Journal of Psychiatry. Cambridge University Press, 207(3), pp. 195–197. Available at : </w:t>
      </w:r>
      <w:hyperlink r:id="rId14">
        <w:r w:rsidRPr="07ACFDA4">
          <w:rPr>
            <w:rStyle w:val="Hyperlink"/>
            <w:rFonts w:eastAsiaTheme="minorEastAsia"/>
            <w:sz w:val="24"/>
            <w:szCs w:val="24"/>
          </w:rPr>
          <w:t>Mental well-being: An important outcome for mental health services? | The British Journal of Psychiatry | Cambridge Core</w:t>
        </w:r>
      </w:hyperlink>
      <w:r w:rsidRPr="07ACFDA4">
        <w:rPr>
          <w:rFonts w:eastAsiaTheme="minorEastAsia"/>
          <w:sz w:val="24"/>
          <w:szCs w:val="24"/>
        </w:rPr>
        <w:t xml:space="preserve"> (Accessed: 18 March 2023)</w:t>
      </w:r>
    </w:p>
    <w:p w:rsidR="00555326" w:rsidP="00220129" w:rsidRDefault="00555326" w14:paraId="10055280" w14:textId="77777777">
      <w:pPr>
        <w:spacing w:line="240" w:lineRule="auto"/>
        <w:rPr>
          <w:rFonts w:eastAsiaTheme="minorEastAsia"/>
          <w:sz w:val="24"/>
          <w:szCs w:val="24"/>
        </w:rPr>
      </w:pPr>
    </w:p>
    <w:p w:rsidR="00E7253B" w:rsidP="00220129" w:rsidRDefault="00E7253B" w14:paraId="044FA887" w14:textId="77777777">
      <w:pPr>
        <w:spacing w:line="240" w:lineRule="auto"/>
        <w:rPr>
          <w:rFonts w:eastAsiaTheme="minorEastAsia"/>
          <w:sz w:val="24"/>
          <w:szCs w:val="24"/>
        </w:rPr>
      </w:pPr>
      <w:r w:rsidRPr="07ACFDA4">
        <w:rPr>
          <w:rFonts w:eastAsiaTheme="minorEastAsia"/>
          <w:sz w:val="24"/>
          <w:szCs w:val="24"/>
        </w:rPr>
        <w:t xml:space="preserve">Department of health and social care (2015) New Mental Health Act code of practice. Available at:  </w:t>
      </w:r>
      <w:hyperlink r:id="rId15">
        <w:r w:rsidRPr="07ACFDA4">
          <w:rPr>
            <w:rStyle w:val="Hyperlink"/>
            <w:rFonts w:eastAsiaTheme="minorEastAsia"/>
            <w:sz w:val="24"/>
            <w:szCs w:val="24"/>
          </w:rPr>
          <w:t>New Mental Health Act code of practice - GOV.UK (www.gov.uk)</w:t>
        </w:r>
      </w:hyperlink>
      <w:r w:rsidRPr="07ACFDA4">
        <w:rPr>
          <w:rFonts w:eastAsiaTheme="minorEastAsia"/>
          <w:sz w:val="24"/>
          <w:szCs w:val="24"/>
        </w:rPr>
        <w:t xml:space="preserve"> (Accessed: 19 March 2023)</w:t>
      </w:r>
    </w:p>
    <w:p w:rsidR="00555326" w:rsidP="00220129" w:rsidRDefault="00555326" w14:paraId="1CD38F8F" w14:textId="77777777">
      <w:pPr>
        <w:spacing w:line="240" w:lineRule="auto"/>
        <w:rPr>
          <w:rFonts w:eastAsiaTheme="minorEastAsia"/>
          <w:sz w:val="24"/>
          <w:szCs w:val="24"/>
        </w:rPr>
      </w:pPr>
    </w:p>
    <w:p w:rsidR="00E7253B" w:rsidP="00220129" w:rsidRDefault="00E7253B" w14:paraId="7F00E2E2" w14:textId="77777777">
      <w:pPr>
        <w:spacing w:line="240" w:lineRule="auto"/>
        <w:rPr>
          <w:rFonts w:eastAsiaTheme="minorEastAsia"/>
          <w:sz w:val="24"/>
          <w:szCs w:val="24"/>
        </w:rPr>
      </w:pPr>
      <w:r w:rsidRPr="07ACFDA4">
        <w:rPr>
          <w:rFonts w:eastAsiaTheme="minorEastAsia"/>
          <w:sz w:val="24"/>
          <w:szCs w:val="24"/>
        </w:rPr>
        <w:t xml:space="preserve">Department of health and social care (2021) The NHS Constitution for England. Available at: </w:t>
      </w:r>
      <w:hyperlink r:id="rId16">
        <w:r w:rsidRPr="07ACFDA4">
          <w:rPr>
            <w:rStyle w:val="Hyperlink"/>
            <w:rFonts w:eastAsiaTheme="minorEastAsia"/>
            <w:sz w:val="24"/>
            <w:szCs w:val="24"/>
          </w:rPr>
          <w:t>The NHS Constitution for England - GOV.UK (www.gov.uk)</w:t>
        </w:r>
      </w:hyperlink>
      <w:r w:rsidRPr="07ACFDA4">
        <w:rPr>
          <w:rFonts w:eastAsiaTheme="minorEastAsia"/>
          <w:sz w:val="24"/>
          <w:szCs w:val="24"/>
        </w:rPr>
        <w:t xml:space="preserve"> (Accessed: 10 March 2023)  </w:t>
      </w:r>
    </w:p>
    <w:p w:rsidR="00555326" w:rsidP="00220129" w:rsidRDefault="00555326" w14:paraId="7D5706B7" w14:textId="77777777">
      <w:pPr>
        <w:spacing w:line="240" w:lineRule="auto"/>
        <w:rPr>
          <w:rFonts w:eastAsiaTheme="minorEastAsia"/>
          <w:sz w:val="24"/>
          <w:szCs w:val="24"/>
        </w:rPr>
      </w:pPr>
    </w:p>
    <w:p w:rsidR="00E7253B" w:rsidP="00220129" w:rsidRDefault="00E7253B" w14:paraId="600CFFDF" w14:textId="77777777">
      <w:pPr>
        <w:spacing w:line="240" w:lineRule="auto"/>
        <w:rPr>
          <w:rFonts w:eastAsiaTheme="minorEastAsia"/>
          <w:sz w:val="24"/>
          <w:szCs w:val="24"/>
        </w:rPr>
      </w:pPr>
      <w:r w:rsidRPr="07ACFDA4">
        <w:rPr>
          <w:rFonts w:eastAsiaTheme="minorEastAsia"/>
          <w:sz w:val="24"/>
          <w:szCs w:val="24"/>
        </w:rPr>
        <w:t xml:space="preserve">Department of health and social care and public health England (2016) Physical healthcare for people with mental health problems . Available at: </w:t>
      </w:r>
      <w:hyperlink r:id="rId17">
        <w:r w:rsidRPr="07ACFDA4">
          <w:rPr>
            <w:rStyle w:val="Hyperlink"/>
            <w:rFonts w:eastAsiaTheme="minorEastAsia"/>
            <w:sz w:val="24"/>
            <w:szCs w:val="24"/>
          </w:rPr>
          <w:t>Physical healthcare for people with mental health problems - GOV.UK (www.gov.uk)</w:t>
        </w:r>
      </w:hyperlink>
      <w:r w:rsidRPr="07ACFDA4">
        <w:rPr>
          <w:rFonts w:eastAsiaTheme="minorEastAsia"/>
          <w:sz w:val="24"/>
          <w:szCs w:val="24"/>
        </w:rPr>
        <w:t xml:space="preserve"> (Accessed: 10 March 2023)</w:t>
      </w:r>
    </w:p>
    <w:p w:rsidR="00555326" w:rsidP="00220129" w:rsidRDefault="00555326" w14:paraId="6C7D9C3B" w14:textId="77777777">
      <w:pPr>
        <w:spacing w:line="240" w:lineRule="auto"/>
        <w:rPr>
          <w:rFonts w:eastAsiaTheme="minorEastAsia"/>
          <w:sz w:val="24"/>
          <w:szCs w:val="24"/>
        </w:rPr>
      </w:pPr>
    </w:p>
    <w:p w:rsidR="00E7253B" w:rsidP="00220129" w:rsidRDefault="00E7253B" w14:paraId="6DC0ECF2" w14:textId="77777777">
      <w:pPr>
        <w:spacing w:line="240" w:lineRule="auto"/>
        <w:rPr>
          <w:rFonts w:eastAsiaTheme="minorEastAsia"/>
          <w:sz w:val="24"/>
          <w:szCs w:val="24"/>
        </w:rPr>
      </w:pPr>
      <w:proofErr w:type="spellStart"/>
      <w:r w:rsidRPr="07ACFDA4">
        <w:rPr>
          <w:rFonts w:eastAsiaTheme="minorEastAsia"/>
          <w:sz w:val="24"/>
          <w:szCs w:val="24"/>
        </w:rPr>
        <w:t>Edrawmax</w:t>
      </w:r>
      <w:proofErr w:type="spellEnd"/>
      <w:r w:rsidRPr="07ACFDA4">
        <w:rPr>
          <w:rFonts w:eastAsiaTheme="minorEastAsia"/>
          <w:sz w:val="24"/>
          <w:szCs w:val="24"/>
        </w:rPr>
        <w:t xml:space="preserve"> (2023) What is a Timeline?</w:t>
      </w:r>
      <w:r w:rsidRPr="07ACFDA4">
        <w:rPr>
          <w:rStyle w:val="Hyperlink"/>
          <w:rFonts w:eastAsiaTheme="minorEastAsia"/>
          <w:sz w:val="24"/>
          <w:szCs w:val="24"/>
        </w:rPr>
        <w:t xml:space="preserve"> . </w:t>
      </w:r>
      <w:hyperlink r:id="rId18">
        <w:r w:rsidRPr="07ACFDA4">
          <w:rPr>
            <w:rStyle w:val="Hyperlink"/>
            <w:rFonts w:eastAsiaTheme="minorEastAsia"/>
            <w:sz w:val="24"/>
            <w:szCs w:val="24"/>
          </w:rPr>
          <w:t xml:space="preserve">What is A Timeline - Explain with Examples | </w:t>
        </w:r>
        <w:proofErr w:type="spellStart"/>
        <w:r w:rsidRPr="07ACFDA4">
          <w:rPr>
            <w:rStyle w:val="Hyperlink"/>
            <w:rFonts w:eastAsiaTheme="minorEastAsia"/>
            <w:sz w:val="24"/>
            <w:szCs w:val="24"/>
          </w:rPr>
          <w:t>EdrawMax</w:t>
        </w:r>
        <w:proofErr w:type="spellEnd"/>
        <w:r w:rsidRPr="07ACFDA4">
          <w:rPr>
            <w:rStyle w:val="Hyperlink"/>
            <w:rFonts w:eastAsiaTheme="minorEastAsia"/>
            <w:sz w:val="24"/>
            <w:szCs w:val="24"/>
          </w:rPr>
          <w:t xml:space="preserve"> Online</w:t>
        </w:r>
      </w:hyperlink>
      <w:r w:rsidRPr="07ACFDA4">
        <w:rPr>
          <w:rFonts w:eastAsiaTheme="minorEastAsia"/>
          <w:sz w:val="24"/>
          <w:szCs w:val="24"/>
        </w:rPr>
        <w:t>(Accessed: 02 March 2023)</w:t>
      </w:r>
    </w:p>
    <w:p w:rsidR="00555326" w:rsidP="00220129" w:rsidRDefault="00555326" w14:paraId="1D85707F" w14:textId="77777777">
      <w:pPr>
        <w:spacing w:line="240" w:lineRule="auto"/>
        <w:rPr>
          <w:rFonts w:eastAsiaTheme="minorEastAsia"/>
          <w:sz w:val="24"/>
          <w:szCs w:val="24"/>
        </w:rPr>
      </w:pPr>
    </w:p>
    <w:p w:rsidR="00E7253B" w:rsidP="00220129" w:rsidRDefault="00E7253B" w14:paraId="1D4EDF13" w14:textId="77777777">
      <w:pPr>
        <w:spacing w:line="240" w:lineRule="auto"/>
        <w:rPr>
          <w:rFonts w:eastAsiaTheme="minorEastAsia"/>
          <w:sz w:val="24"/>
          <w:szCs w:val="24"/>
        </w:rPr>
      </w:pPr>
      <w:proofErr w:type="spellStart"/>
      <w:r w:rsidRPr="07ACFDA4">
        <w:rPr>
          <w:rFonts w:eastAsiaTheme="minorEastAsia"/>
          <w:sz w:val="24"/>
          <w:szCs w:val="24"/>
        </w:rPr>
        <w:t>elearning</w:t>
      </w:r>
      <w:proofErr w:type="spellEnd"/>
      <w:r w:rsidRPr="07ACFDA4">
        <w:rPr>
          <w:rFonts w:eastAsiaTheme="minorEastAsia"/>
          <w:sz w:val="24"/>
          <w:szCs w:val="24"/>
        </w:rPr>
        <w:t xml:space="preserve"> for healthcare (2023, A) About the Breaking Down the Barriers programme. Available at: </w:t>
      </w:r>
      <w:hyperlink r:id="rId19">
        <w:r w:rsidRPr="07ACFDA4">
          <w:rPr>
            <w:rStyle w:val="Hyperlink"/>
            <w:rFonts w:eastAsiaTheme="minorEastAsia"/>
            <w:sz w:val="24"/>
            <w:szCs w:val="24"/>
          </w:rPr>
          <w:t xml:space="preserve">Breaking Down the Barriers – </w:t>
        </w:r>
        <w:proofErr w:type="spellStart"/>
        <w:r w:rsidRPr="07ACFDA4">
          <w:rPr>
            <w:rStyle w:val="Hyperlink"/>
            <w:rFonts w:eastAsiaTheme="minorEastAsia"/>
            <w:sz w:val="24"/>
            <w:szCs w:val="24"/>
          </w:rPr>
          <w:t>elearning</w:t>
        </w:r>
        <w:proofErr w:type="spellEnd"/>
        <w:r w:rsidRPr="07ACFDA4">
          <w:rPr>
            <w:rStyle w:val="Hyperlink"/>
            <w:rFonts w:eastAsiaTheme="minorEastAsia"/>
            <w:sz w:val="24"/>
            <w:szCs w:val="24"/>
          </w:rPr>
          <w:t xml:space="preserve"> for healthcare (e-lfh.org.uk)</w:t>
        </w:r>
      </w:hyperlink>
      <w:r w:rsidRPr="07ACFDA4">
        <w:rPr>
          <w:rFonts w:eastAsiaTheme="minorEastAsia"/>
          <w:sz w:val="24"/>
          <w:szCs w:val="24"/>
        </w:rPr>
        <w:t xml:space="preserve"> (Accessed: 10 March 2023)</w:t>
      </w:r>
    </w:p>
    <w:p w:rsidRPr="00220129" w:rsidR="0052771C" w:rsidP="00220129" w:rsidRDefault="0052771C" w14:paraId="6A09F62C" w14:textId="77777777">
      <w:pPr>
        <w:spacing w:line="240" w:lineRule="auto"/>
        <w:rPr>
          <w:rFonts w:eastAsiaTheme="minorEastAsia" w:cstheme="minorHAnsi"/>
          <w:sz w:val="24"/>
          <w:szCs w:val="24"/>
        </w:rPr>
      </w:pPr>
    </w:p>
    <w:p w:rsidR="00E7253B" w:rsidP="00220129" w:rsidRDefault="00E7253B" w14:paraId="75D0A9C0" w14:textId="77777777">
      <w:pPr>
        <w:spacing w:line="240" w:lineRule="auto"/>
        <w:rPr>
          <w:rFonts w:eastAsiaTheme="minorEastAsia"/>
          <w:sz w:val="24"/>
          <w:szCs w:val="24"/>
        </w:rPr>
      </w:pPr>
      <w:proofErr w:type="spellStart"/>
      <w:r w:rsidRPr="07ACFDA4">
        <w:rPr>
          <w:rFonts w:eastAsiaTheme="minorEastAsia"/>
          <w:sz w:val="24"/>
          <w:szCs w:val="24"/>
        </w:rPr>
        <w:t>elearning</w:t>
      </w:r>
      <w:proofErr w:type="spellEnd"/>
      <w:r w:rsidRPr="07ACFDA4">
        <w:rPr>
          <w:rFonts w:eastAsiaTheme="minorEastAsia"/>
          <w:sz w:val="24"/>
          <w:szCs w:val="24"/>
        </w:rPr>
        <w:t xml:space="preserve"> for healthcare (2023) About the Mental Health Awareness Programme. Available at: </w:t>
      </w:r>
      <w:hyperlink r:id="rId20">
        <w:r w:rsidRPr="07ACFDA4">
          <w:rPr>
            <w:rStyle w:val="Hyperlink"/>
            <w:rFonts w:eastAsiaTheme="minorEastAsia"/>
            <w:sz w:val="24"/>
            <w:szCs w:val="24"/>
          </w:rPr>
          <w:t xml:space="preserve">Mental Health Awareness Programme – </w:t>
        </w:r>
        <w:proofErr w:type="spellStart"/>
        <w:r w:rsidRPr="07ACFDA4">
          <w:rPr>
            <w:rStyle w:val="Hyperlink"/>
            <w:rFonts w:eastAsiaTheme="minorEastAsia"/>
            <w:sz w:val="24"/>
            <w:szCs w:val="24"/>
          </w:rPr>
          <w:t>elearning</w:t>
        </w:r>
        <w:proofErr w:type="spellEnd"/>
        <w:r w:rsidRPr="07ACFDA4">
          <w:rPr>
            <w:rStyle w:val="Hyperlink"/>
            <w:rFonts w:eastAsiaTheme="minorEastAsia"/>
            <w:sz w:val="24"/>
            <w:szCs w:val="24"/>
          </w:rPr>
          <w:t xml:space="preserve"> for healthcare (e-lfh.org.uk)</w:t>
        </w:r>
      </w:hyperlink>
      <w:r w:rsidRPr="07ACFDA4">
        <w:rPr>
          <w:rFonts w:eastAsiaTheme="minorEastAsia"/>
          <w:sz w:val="24"/>
          <w:szCs w:val="24"/>
        </w:rPr>
        <w:t xml:space="preserve"> (Accessed: 10 March 2023)</w:t>
      </w:r>
    </w:p>
    <w:p w:rsidRPr="00220129" w:rsidR="0052771C" w:rsidP="00220129" w:rsidRDefault="0052771C" w14:paraId="395C620A" w14:textId="77777777">
      <w:pPr>
        <w:spacing w:line="240" w:lineRule="auto"/>
        <w:rPr>
          <w:rFonts w:eastAsiaTheme="minorEastAsia" w:cstheme="minorHAnsi"/>
          <w:sz w:val="24"/>
          <w:szCs w:val="24"/>
        </w:rPr>
      </w:pPr>
    </w:p>
    <w:p w:rsidR="00E7253B" w:rsidP="00220129" w:rsidRDefault="00E7253B" w14:paraId="610D2063" w14:textId="77777777">
      <w:pPr>
        <w:spacing w:line="240" w:lineRule="auto"/>
        <w:rPr>
          <w:rFonts w:eastAsiaTheme="minorEastAsia"/>
          <w:sz w:val="24"/>
          <w:szCs w:val="24"/>
        </w:rPr>
      </w:pPr>
      <w:proofErr w:type="spellStart"/>
      <w:r w:rsidRPr="07ACFDA4">
        <w:rPr>
          <w:rFonts w:eastAsiaTheme="minorEastAsia"/>
          <w:sz w:val="24"/>
          <w:szCs w:val="24"/>
        </w:rPr>
        <w:t>Filtness</w:t>
      </w:r>
      <w:proofErr w:type="spellEnd"/>
      <w:r w:rsidRPr="07ACFDA4">
        <w:rPr>
          <w:rFonts w:eastAsiaTheme="minorEastAsia"/>
          <w:sz w:val="24"/>
          <w:szCs w:val="24"/>
        </w:rPr>
        <w:t xml:space="preserve"> (2023) Mental health and relationships: What is the impact? Available at: </w:t>
      </w:r>
      <w:hyperlink r:id="rId21">
        <w:r w:rsidRPr="07ACFDA4">
          <w:rPr>
            <w:rStyle w:val="Hyperlink"/>
            <w:rFonts w:eastAsiaTheme="minorEastAsia"/>
            <w:sz w:val="24"/>
            <w:szCs w:val="24"/>
          </w:rPr>
          <w:t>Mental health and relationships: What is the impact? | Nature's Best (naturesbest.co.uk)</w:t>
        </w:r>
      </w:hyperlink>
      <w:r w:rsidRPr="07ACFDA4">
        <w:rPr>
          <w:rFonts w:eastAsiaTheme="minorEastAsia"/>
          <w:sz w:val="24"/>
          <w:szCs w:val="24"/>
        </w:rPr>
        <w:t xml:space="preserve"> (Accessed: 11 March 2023)</w:t>
      </w:r>
    </w:p>
    <w:p w:rsidRPr="00220129" w:rsidR="0052771C" w:rsidP="00220129" w:rsidRDefault="0052771C" w14:paraId="096C6C11" w14:textId="77777777">
      <w:pPr>
        <w:spacing w:line="240" w:lineRule="auto"/>
        <w:rPr>
          <w:rFonts w:eastAsiaTheme="minorEastAsia" w:cstheme="minorHAnsi"/>
          <w:sz w:val="24"/>
          <w:szCs w:val="24"/>
        </w:rPr>
      </w:pPr>
    </w:p>
    <w:p w:rsidR="00E7253B" w:rsidP="00220129" w:rsidRDefault="00E7253B" w14:paraId="4FA056B2" w14:textId="77777777">
      <w:pPr>
        <w:spacing w:line="240" w:lineRule="auto"/>
        <w:rPr>
          <w:rFonts w:eastAsiaTheme="minorEastAsia"/>
          <w:sz w:val="24"/>
          <w:szCs w:val="24"/>
        </w:rPr>
      </w:pPr>
      <w:r w:rsidRPr="07ACFDA4">
        <w:rPr>
          <w:rFonts w:eastAsiaTheme="minorEastAsia"/>
          <w:sz w:val="24"/>
          <w:szCs w:val="24"/>
        </w:rPr>
        <w:t xml:space="preserve">Garratt, Laing and Parkin (2022) Mental health policy in England. Available at: </w:t>
      </w:r>
      <w:hyperlink r:id="rId22">
        <w:r w:rsidRPr="07ACFDA4">
          <w:rPr>
            <w:rStyle w:val="Hyperlink"/>
            <w:rFonts w:eastAsiaTheme="minorEastAsia"/>
            <w:sz w:val="24"/>
            <w:szCs w:val="24"/>
          </w:rPr>
          <w:t>Mental health policy in England - House of Commons Library (parliament.uk).</w:t>
        </w:r>
      </w:hyperlink>
      <w:r w:rsidRPr="07ACFDA4">
        <w:rPr>
          <w:rFonts w:eastAsiaTheme="minorEastAsia"/>
          <w:sz w:val="24"/>
          <w:szCs w:val="24"/>
        </w:rPr>
        <w:t>(Accessed: 28 February 2023)</w:t>
      </w:r>
    </w:p>
    <w:p w:rsidRPr="00220129" w:rsidR="0052771C" w:rsidP="00220129" w:rsidRDefault="0052771C" w14:paraId="0BA10C37" w14:textId="77777777">
      <w:pPr>
        <w:spacing w:line="240" w:lineRule="auto"/>
        <w:rPr>
          <w:rFonts w:eastAsiaTheme="minorEastAsia" w:cstheme="minorHAnsi"/>
          <w:sz w:val="24"/>
          <w:szCs w:val="24"/>
        </w:rPr>
      </w:pPr>
    </w:p>
    <w:p w:rsidR="00E7253B" w:rsidP="00220129" w:rsidRDefault="00E7253B" w14:paraId="552AD79C" w14:textId="77777777">
      <w:pPr>
        <w:spacing w:line="240" w:lineRule="auto"/>
        <w:rPr>
          <w:rFonts w:eastAsiaTheme="minorEastAsia"/>
          <w:sz w:val="24"/>
          <w:szCs w:val="24"/>
        </w:rPr>
      </w:pPr>
      <w:r w:rsidRPr="07ACFDA4">
        <w:rPr>
          <w:rFonts w:eastAsiaTheme="minorEastAsia"/>
          <w:sz w:val="24"/>
          <w:szCs w:val="24"/>
        </w:rPr>
        <w:t xml:space="preserve">Harrison, Weber, Jakob, et al (2021) ICD-11: an international classification of diseases for the twenty-first century. Available at: </w:t>
      </w:r>
      <w:hyperlink r:id="rId23">
        <w:r w:rsidRPr="07ACFDA4">
          <w:rPr>
            <w:rStyle w:val="Hyperlink"/>
            <w:rFonts w:eastAsiaTheme="minorEastAsia"/>
            <w:sz w:val="24"/>
            <w:szCs w:val="24"/>
          </w:rPr>
          <w:t>https://doi.org/10.1186/s12911-021-01534-6</w:t>
        </w:r>
      </w:hyperlink>
      <w:r w:rsidRPr="07ACFDA4">
        <w:rPr>
          <w:rFonts w:eastAsiaTheme="minorEastAsia"/>
          <w:sz w:val="24"/>
          <w:szCs w:val="24"/>
        </w:rPr>
        <w:t xml:space="preserve"> (Accessed: 16 March 2023)</w:t>
      </w:r>
    </w:p>
    <w:p w:rsidRPr="00220129" w:rsidR="00220129" w:rsidP="00220129" w:rsidRDefault="00220129" w14:paraId="49CD055D" w14:textId="77777777">
      <w:pPr>
        <w:spacing w:line="240" w:lineRule="auto"/>
        <w:rPr>
          <w:rFonts w:eastAsiaTheme="minorEastAsia" w:cstheme="minorHAnsi"/>
          <w:sz w:val="24"/>
          <w:szCs w:val="24"/>
        </w:rPr>
      </w:pPr>
    </w:p>
    <w:p w:rsidR="00E7253B" w:rsidP="00220129" w:rsidRDefault="00E7253B" w14:paraId="679E598E" w14:textId="77777777">
      <w:pPr>
        <w:spacing w:line="240" w:lineRule="auto"/>
        <w:rPr>
          <w:rFonts w:eastAsiaTheme="minorEastAsia"/>
          <w:sz w:val="24"/>
          <w:szCs w:val="24"/>
        </w:rPr>
      </w:pPr>
      <w:r w:rsidRPr="07ACFDA4">
        <w:rPr>
          <w:rFonts w:eastAsiaTheme="minorEastAsia"/>
          <w:sz w:val="24"/>
          <w:szCs w:val="24"/>
        </w:rPr>
        <w:t xml:space="preserve">Hearth (2022) What are the gaps in mental health services?[blog] Available at: </w:t>
      </w:r>
      <w:hyperlink w:anchor=":~:text=What%20are%203%20barriers%20to%20receiving%20mental%20health,Transportation%20to%20Care.%207%20Resources%20to%20Learn%20More." r:id="rId24">
        <w:r w:rsidRPr="07ACFDA4">
          <w:rPr>
            <w:rStyle w:val="Hyperlink"/>
            <w:rFonts w:eastAsiaTheme="minorEastAsia"/>
            <w:sz w:val="24"/>
            <w:szCs w:val="24"/>
          </w:rPr>
          <w:t>What are the gaps in mental health services? [Expert Review!] (wellbeingport.com)</w:t>
        </w:r>
      </w:hyperlink>
      <w:r w:rsidRPr="07ACFDA4">
        <w:rPr>
          <w:rFonts w:eastAsiaTheme="minorEastAsia"/>
          <w:sz w:val="24"/>
          <w:szCs w:val="24"/>
        </w:rPr>
        <w:t xml:space="preserve"> (Accessed: 11 March 2023)</w:t>
      </w:r>
    </w:p>
    <w:p w:rsidRPr="00220129" w:rsidR="00220129" w:rsidP="00220129" w:rsidRDefault="00220129" w14:paraId="5A8B200C" w14:textId="77777777">
      <w:pPr>
        <w:spacing w:line="240" w:lineRule="auto"/>
        <w:rPr>
          <w:rFonts w:eastAsiaTheme="minorEastAsia" w:cstheme="minorHAnsi"/>
          <w:sz w:val="24"/>
          <w:szCs w:val="24"/>
        </w:rPr>
      </w:pPr>
    </w:p>
    <w:p w:rsidR="00E7253B" w:rsidP="00220129" w:rsidRDefault="00E7253B" w14:paraId="40DE8D47" w14:textId="77777777">
      <w:pPr>
        <w:spacing w:line="240" w:lineRule="auto"/>
        <w:rPr>
          <w:rFonts w:eastAsiaTheme="minorEastAsia"/>
          <w:sz w:val="24"/>
          <w:szCs w:val="24"/>
        </w:rPr>
      </w:pPr>
      <w:r w:rsidRPr="07ACFDA4">
        <w:rPr>
          <w:rFonts w:eastAsiaTheme="minorEastAsia"/>
          <w:sz w:val="24"/>
          <w:szCs w:val="24"/>
        </w:rPr>
        <w:t xml:space="preserve">king’s college of London (2022) Bridging the global mental health gap. Available at : </w:t>
      </w:r>
      <w:hyperlink r:id="rId25">
        <w:r w:rsidRPr="07ACFDA4">
          <w:rPr>
            <w:rStyle w:val="Hyperlink"/>
            <w:rFonts w:eastAsiaTheme="minorEastAsia"/>
            <w:sz w:val="24"/>
            <w:szCs w:val="24"/>
          </w:rPr>
          <w:t>Bridging the global mental health gap (kcl.ac.uk)</w:t>
        </w:r>
      </w:hyperlink>
      <w:r w:rsidRPr="07ACFDA4">
        <w:rPr>
          <w:rFonts w:eastAsiaTheme="minorEastAsia"/>
          <w:sz w:val="24"/>
          <w:szCs w:val="24"/>
        </w:rPr>
        <w:t xml:space="preserve"> (Accessed: 11 March 2023)</w:t>
      </w:r>
    </w:p>
    <w:p w:rsidRPr="00220129" w:rsidR="00220129" w:rsidP="00220129" w:rsidRDefault="00220129" w14:paraId="1936CD3B" w14:textId="77777777">
      <w:pPr>
        <w:spacing w:line="240" w:lineRule="auto"/>
        <w:rPr>
          <w:rFonts w:eastAsiaTheme="minorEastAsia" w:cstheme="minorHAnsi"/>
          <w:sz w:val="24"/>
          <w:szCs w:val="24"/>
        </w:rPr>
      </w:pPr>
    </w:p>
    <w:p w:rsidR="00E7253B" w:rsidP="00220129" w:rsidRDefault="00E7253B" w14:paraId="34DEBDD3" w14:textId="77777777">
      <w:pPr>
        <w:spacing w:line="240" w:lineRule="auto"/>
        <w:rPr>
          <w:rFonts w:eastAsiaTheme="minorEastAsia"/>
          <w:sz w:val="24"/>
          <w:szCs w:val="24"/>
        </w:rPr>
      </w:pPr>
      <w:r w:rsidRPr="07ACFDA4">
        <w:rPr>
          <w:rFonts w:eastAsiaTheme="minorEastAsia"/>
          <w:sz w:val="24"/>
          <w:szCs w:val="24"/>
        </w:rPr>
        <w:t xml:space="preserve">King’s Fund (2018) Funding and staffing of NHS mental health providers: still waiting for parity. Available at: </w:t>
      </w:r>
      <w:hyperlink r:id="rId26">
        <w:r w:rsidRPr="07ACFDA4">
          <w:rPr>
            <w:rStyle w:val="Hyperlink"/>
            <w:rFonts w:eastAsiaTheme="minorEastAsia"/>
            <w:sz w:val="24"/>
            <w:szCs w:val="24"/>
          </w:rPr>
          <w:t>Funding and staffing of NHS mental health providers | The King's Fund (kingsfund.org.uk)</w:t>
        </w:r>
      </w:hyperlink>
      <w:r w:rsidRPr="07ACFDA4">
        <w:rPr>
          <w:rFonts w:eastAsiaTheme="minorEastAsia"/>
          <w:sz w:val="24"/>
          <w:szCs w:val="24"/>
        </w:rPr>
        <w:t xml:space="preserve"> (Accessed: 11 March 2023)</w:t>
      </w:r>
    </w:p>
    <w:p w:rsidRPr="00220129" w:rsidR="00220129" w:rsidP="00220129" w:rsidRDefault="00220129" w14:paraId="621F5EF1" w14:textId="77777777">
      <w:pPr>
        <w:spacing w:line="240" w:lineRule="auto"/>
        <w:rPr>
          <w:rFonts w:eastAsiaTheme="minorEastAsia" w:cstheme="minorHAnsi"/>
          <w:sz w:val="24"/>
          <w:szCs w:val="24"/>
        </w:rPr>
      </w:pPr>
    </w:p>
    <w:p w:rsidR="00E7253B" w:rsidP="00220129" w:rsidRDefault="00E7253B" w14:paraId="60252A1B" w14:textId="77777777">
      <w:pPr>
        <w:spacing w:line="240" w:lineRule="auto"/>
        <w:rPr>
          <w:rFonts w:eastAsiaTheme="minorEastAsia"/>
          <w:sz w:val="24"/>
          <w:szCs w:val="24"/>
        </w:rPr>
      </w:pPr>
      <w:proofErr w:type="spellStart"/>
      <w:r w:rsidRPr="07ACFDA4">
        <w:rPr>
          <w:rFonts w:eastAsiaTheme="minorEastAsia"/>
          <w:sz w:val="24"/>
          <w:szCs w:val="24"/>
        </w:rPr>
        <w:t>Kingsfund</w:t>
      </w:r>
      <w:proofErr w:type="spellEnd"/>
      <w:r w:rsidRPr="07ACFDA4">
        <w:rPr>
          <w:rFonts w:eastAsiaTheme="minorEastAsia"/>
          <w:sz w:val="24"/>
          <w:szCs w:val="24"/>
        </w:rPr>
        <w:t xml:space="preserve"> (2012) What can hospital staff do to improve the quality of care for patients? Available at: </w:t>
      </w:r>
      <w:hyperlink r:id="rId27">
        <w:r w:rsidRPr="07ACFDA4">
          <w:rPr>
            <w:rStyle w:val="Hyperlink"/>
            <w:rFonts w:eastAsiaTheme="minorEastAsia"/>
            <w:sz w:val="24"/>
            <w:szCs w:val="24"/>
          </w:rPr>
          <w:t>What can hospital staff do to improve the quality of care for patients? | The King's Fund (kingsfund.org.uk)</w:t>
        </w:r>
      </w:hyperlink>
      <w:r w:rsidRPr="07ACFDA4">
        <w:rPr>
          <w:rFonts w:eastAsiaTheme="minorEastAsia"/>
          <w:sz w:val="24"/>
          <w:szCs w:val="24"/>
        </w:rPr>
        <w:t xml:space="preserve"> (Accessed: 11 March 2023)</w:t>
      </w:r>
    </w:p>
    <w:p w:rsidRPr="00220129" w:rsidR="00220129" w:rsidP="00220129" w:rsidRDefault="00220129" w14:paraId="5FA118CD" w14:textId="77777777">
      <w:pPr>
        <w:spacing w:line="240" w:lineRule="auto"/>
        <w:rPr>
          <w:rFonts w:eastAsiaTheme="minorEastAsia" w:cstheme="minorHAnsi"/>
          <w:sz w:val="24"/>
          <w:szCs w:val="24"/>
        </w:rPr>
      </w:pPr>
    </w:p>
    <w:p w:rsidR="00E7253B" w:rsidP="00220129" w:rsidRDefault="00E7253B" w14:paraId="0CCD4194" w14:textId="77777777">
      <w:pPr>
        <w:spacing w:line="240" w:lineRule="auto"/>
        <w:rPr>
          <w:rFonts w:eastAsiaTheme="minorEastAsia"/>
          <w:sz w:val="24"/>
          <w:szCs w:val="24"/>
        </w:rPr>
      </w:pPr>
      <w:r w:rsidRPr="07ACFDA4">
        <w:rPr>
          <w:rFonts w:eastAsiaTheme="minorEastAsia"/>
          <w:sz w:val="24"/>
          <w:szCs w:val="24"/>
        </w:rPr>
        <w:t xml:space="preserve">Kirkwood, </w:t>
      </w:r>
      <w:proofErr w:type="spellStart"/>
      <w:r w:rsidRPr="07ACFDA4">
        <w:rPr>
          <w:rFonts w:eastAsiaTheme="minorEastAsia"/>
          <w:sz w:val="24"/>
          <w:szCs w:val="24"/>
        </w:rPr>
        <w:t>Rampes</w:t>
      </w:r>
      <w:proofErr w:type="spellEnd"/>
      <w:r w:rsidRPr="07ACFDA4">
        <w:rPr>
          <w:rFonts w:eastAsiaTheme="minorEastAsia"/>
          <w:sz w:val="24"/>
          <w:szCs w:val="24"/>
        </w:rPr>
        <w:t xml:space="preserve">, </w:t>
      </w:r>
      <w:proofErr w:type="spellStart"/>
      <w:r w:rsidRPr="07ACFDA4">
        <w:rPr>
          <w:rFonts w:eastAsiaTheme="minorEastAsia"/>
          <w:sz w:val="24"/>
          <w:szCs w:val="24"/>
        </w:rPr>
        <w:t>Tuffrey</w:t>
      </w:r>
      <w:proofErr w:type="spellEnd"/>
      <w:r w:rsidRPr="07ACFDA4">
        <w:rPr>
          <w:rFonts w:eastAsiaTheme="minorEastAsia"/>
          <w:sz w:val="24"/>
          <w:szCs w:val="24"/>
        </w:rPr>
        <w:t xml:space="preserve">, Richardson and Pilkington (2005) Yoga for anxiety: a systematic review of the research evidence. Available at: </w:t>
      </w:r>
      <w:hyperlink r:id="rId28">
        <w:r w:rsidRPr="07ACFDA4">
          <w:rPr>
            <w:rStyle w:val="Hyperlink"/>
            <w:rFonts w:eastAsiaTheme="minorEastAsia"/>
            <w:sz w:val="24"/>
            <w:szCs w:val="24"/>
          </w:rPr>
          <w:t>Yoga for anxiety: a systematic review of the research evidence | British Journal of Sports Medicine (bmj.com)</w:t>
        </w:r>
      </w:hyperlink>
      <w:r w:rsidRPr="07ACFDA4">
        <w:rPr>
          <w:rFonts w:eastAsiaTheme="minorEastAsia"/>
          <w:sz w:val="24"/>
          <w:szCs w:val="24"/>
        </w:rPr>
        <w:t xml:space="preserve"> (Accessed: 20 March 2023)</w:t>
      </w:r>
    </w:p>
    <w:p w:rsidR="00E7253B" w:rsidP="00220129" w:rsidRDefault="00E7253B" w14:paraId="3959703B" w14:textId="77777777">
      <w:pPr>
        <w:spacing w:line="240" w:lineRule="auto"/>
        <w:rPr>
          <w:rFonts w:eastAsiaTheme="minorEastAsia"/>
          <w:sz w:val="24"/>
          <w:szCs w:val="24"/>
        </w:rPr>
      </w:pPr>
      <w:r w:rsidRPr="07ACFDA4">
        <w:rPr>
          <w:rFonts w:eastAsiaTheme="minorEastAsia"/>
          <w:sz w:val="24"/>
          <w:szCs w:val="24"/>
        </w:rPr>
        <w:t xml:space="preserve">Mental Health Foundation (2022) Anxiety. Available at: </w:t>
      </w:r>
      <w:hyperlink r:id="rId29">
        <w:r w:rsidRPr="07ACFDA4">
          <w:rPr>
            <w:rStyle w:val="Hyperlink"/>
            <w:rFonts w:eastAsiaTheme="minorEastAsia"/>
            <w:sz w:val="24"/>
            <w:szCs w:val="24"/>
          </w:rPr>
          <w:t>Anxiety | Mental Health Foundation</w:t>
        </w:r>
      </w:hyperlink>
      <w:r w:rsidRPr="07ACFDA4">
        <w:rPr>
          <w:rFonts w:eastAsiaTheme="minorEastAsia"/>
          <w:sz w:val="24"/>
          <w:szCs w:val="24"/>
        </w:rPr>
        <w:t xml:space="preserve"> (Accessed: 09 March 2023)</w:t>
      </w:r>
    </w:p>
    <w:p w:rsidRPr="00220129" w:rsidR="00220129" w:rsidP="00220129" w:rsidRDefault="00220129" w14:paraId="15BD046D" w14:textId="77777777">
      <w:pPr>
        <w:spacing w:line="240" w:lineRule="auto"/>
        <w:rPr>
          <w:rFonts w:eastAsiaTheme="minorEastAsia" w:cstheme="minorHAnsi"/>
          <w:sz w:val="24"/>
          <w:szCs w:val="24"/>
        </w:rPr>
      </w:pPr>
    </w:p>
    <w:p w:rsidR="00E7253B" w:rsidP="00220129" w:rsidRDefault="00E7253B" w14:paraId="37335A61" w14:textId="77777777">
      <w:pPr>
        <w:spacing w:line="240" w:lineRule="auto"/>
        <w:rPr>
          <w:rFonts w:eastAsiaTheme="minorEastAsia"/>
          <w:sz w:val="24"/>
          <w:szCs w:val="24"/>
        </w:rPr>
      </w:pPr>
      <w:proofErr w:type="spellStart"/>
      <w:r w:rsidRPr="07ACFDA4">
        <w:rPr>
          <w:rFonts w:eastAsiaTheme="minorEastAsia"/>
          <w:sz w:val="24"/>
          <w:szCs w:val="24"/>
        </w:rPr>
        <w:t>Meuret</w:t>
      </w:r>
      <w:proofErr w:type="spellEnd"/>
      <w:r w:rsidRPr="07ACFDA4">
        <w:rPr>
          <w:rFonts w:eastAsiaTheme="minorEastAsia"/>
          <w:sz w:val="24"/>
          <w:szCs w:val="24"/>
        </w:rPr>
        <w:t xml:space="preserve">, A. E., </w:t>
      </w:r>
      <w:proofErr w:type="spellStart"/>
      <w:r w:rsidRPr="07ACFDA4">
        <w:rPr>
          <w:rFonts w:eastAsiaTheme="minorEastAsia"/>
          <w:sz w:val="24"/>
          <w:szCs w:val="24"/>
        </w:rPr>
        <w:t>Tunnell</w:t>
      </w:r>
      <w:proofErr w:type="spellEnd"/>
      <w:r w:rsidRPr="07ACFDA4">
        <w:rPr>
          <w:rFonts w:eastAsiaTheme="minorEastAsia"/>
          <w:sz w:val="24"/>
          <w:szCs w:val="24"/>
        </w:rPr>
        <w:t xml:space="preserve">, N., and  Roque, A. (2020). Anxiety Disorders and Medical Comorbidity: Treatment Implications. Available at: </w:t>
      </w:r>
      <w:hyperlink r:id="rId30">
        <w:r w:rsidRPr="07ACFDA4">
          <w:rPr>
            <w:rStyle w:val="Hyperlink"/>
            <w:rFonts w:eastAsiaTheme="minorEastAsia"/>
            <w:sz w:val="24"/>
            <w:szCs w:val="24"/>
          </w:rPr>
          <w:t>Anxiety Disorders and Medical Comorbidity: Treatment Implications - PubMed (nih.gov)</w:t>
        </w:r>
      </w:hyperlink>
      <w:r w:rsidRPr="07ACFDA4">
        <w:rPr>
          <w:rFonts w:eastAsiaTheme="minorEastAsia"/>
          <w:sz w:val="24"/>
          <w:szCs w:val="24"/>
        </w:rPr>
        <w:t xml:space="preserve"> (Accessed: 20 March 2023)</w:t>
      </w:r>
    </w:p>
    <w:p w:rsidRPr="00220129" w:rsidR="00220129" w:rsidP="00220129" w:rsidRDefault="00220129" w14:paraId="78139A5D" w14:textId="77777777">
      <w:pPr>
        <w:spacing w:line="240" w:lineRule="auto"/>
        <w:rPr>
          <w:rFonts w:eastAsiaTheme="minorEastAsia" w:cstheme="minorHAnsi"/>
          <w:sz w:val="24"/>
          <w:szCs w:val="24"/>
        </w:rPr>
      </w:pPr>
    </w:p>
    <w:p w:rsidR="00E7253B" w:rsidP="00220129" w:rsidRDefault="00E7253B" w14:paraId="481F1800" w14:textId="77777777">
      <w:pPr>
        <w:spacing w:line="240" w:lineRule="auto"/>
        <w:rPr>
          <w:rFonts w:eastAsiaTheme="minorEastAsia"/>
          <w:sz w:val="24"/>
          <w:szCs w:val="24"/>
        </w:rPr>
      </w:pPr>
      <w:r w:rsidRPr="07ACFDA4">
        <w:rPr>
          <w:rFonts w:eastAsiaTheme="minorEastAsia"/>
          <w:sz w:val="24"/>
          <w:szCs w:val="24"/>
        </w:rPr>
        <w:t xml:space="preserve">Mind (2017) Mental health problems – an </w:t>
      </w:r>
      <w:proofErr w:type="spellStart"/>
      <w:r w:rsidRPr="07ACFDA4">
        <w:rPr>
          <w:rFonts w:eastAsiaTheme="minorEastAsia"/>
          <w:sz w:val="24"/>
          <w:szCs w:val="24"/>
        </w:rPr>
        <w:t>introduction.Available</w:t>
      </w:r>
      <w:proofErr w:type="spellEnd"/>
      <w:r w:rsidRPr="07ACFDA4">
        <w:rPr>
          <w:rFonts w:eastAsiaTheme="minorEastAsia"/>
          <w:sz w:val="24"/>
          <w:szCs w:val="24"/>
        </w:rPr>
        <w:t xml:space="preserve"> at: </w:t>
      </w:r>
      <w:hyperlink r:id="rId31">
        <w:r w:rsidRPr="07ACFDA4">
          <w:rPr>
            <w:rStyle w:val="Hyperlink"/>
            <w:rFonts w:eastAsiaTheme="minorEastAsia"/>
            <w:sz w:val="24"/>
            <w:szCs w:val="24"/>
          </w:rPr>
          <w:t>What are mental health problems? - Mind.</w:t>
        </w:r>
      </w:hyperlink>
      <w:r w:rsidRPr="07ACFDA4">
        <w:rPr>
          <w:rFonts w:eastAsiaTheme="minorEastAsia"/>
          <w:sz w:val="24"/>
          <w:szCs w:val="24"/>
        </w:rPr>
        <w:t xml:space="preserve"> (Accessed: 28 February 2023)</w:t>
      </w:r>
    </w:p>
    <w:p w:rsidRPr="00220129" w:rsidR="00220129" w:rsidP="00220129" w:rsidRDefault="00220129" w14:paraId="197BDB93" w14:textId="77777777">
      <w:pPr>
        <w:spacing w:line="240" w:lineRule="auto"/>
        <w:rPr>
          <w:rFonts w:eastAsiaTheme="minorEastAsia" w:cstheme="minorHAnsi"/>
          <w:sz w:val="24"/>
          <w:szCs w:val="24"/>
        </w:rPr>
      </w:pPr>
    </w:p>
    <w:p w:rsidR="00E7253B" w:rsidP="00220129" w:rsidRDefault="00E7253B" w14:paraId="6BE88CE4" w14:textId="77777777">
      <w:pPr>
        <w:spacing w:line="240" w:lineRule="auto"/>
        <w:rPr>
          <w:rFonts w:eastAsiaTheme="minorEastAsia"/>
          <w:sz w:val="24"/>
          <w:szCs w:val="24"/>
        </w:rPr>
      </w:pPr>
      <w:r w:rsidRPr="07ACFDA4">
        <w:rPr>
          <w:rFonts w:eastAsiaTheme="minorEastAsia"/>
          <w:sz w:val="24"/>
          <w:szCs w:val="24"/>
        </w:rPr>
        <w:t xml:space="preserve">Mind (2019) Depression. Available at: </w:t>
      </w:r>
      <w:hyperlink r:id="rId32">
        <w:r w:rsidRPr="07ACFDA4">
          <w:rPr>
            <w:rStyle w:val="Hyperlink"/>
            <w:rFonts w:eastAsiaTheme="minorEastAsia"/>
            <w:sz w:val="24"/>
            <w:szCs w:val="24"/>
          </w:rPr>
          <w:t>Depression signs and symptoms - Mind</w:t>
        </w:r>
      </w:hyperlink>
      <w:r w:rsidRPr="07ACFDA4">
        <w:rPr>
          <w:rFonts w:eastAsiaTheme="minorEastAsia"/>
          <w:sz w:val="24"/>
          <w:szCs w:val="24"/>
        </w:rPr>
        <w:t xml:space="preserve"> (Accessed: 10 March 2023)</w:t>
      </w:r>
    </w:p>
    <w:p w:rsidRPr="00220129" w:rsidR="00220129" w:rsidP="00220129" w:rsidRDefault="00220129" w14:paraId="1B419750" w14:textId="77777777">
      <w:pPr>
        <w:spacing w:line="240" w:lineRule="auto"/>
        <w:rPr>
          <w:rFonts w:eastAsiaTheme="minorEastAsia" w:cstheme="minorHAnsi"/>
          <w:sz w:val="24"/>
          <w:szCs w:val="24"/>
        </w:rPr>
      </w:pPr>
    </w:p>
    <w:p w:rsidR="00E7253B" w:rsidP="00220129" w:rsidRDefault="00E7253B" w14:paraId="5371FF50" w14:textId="77777777">
      <w:pPr>
        <w:spacing w:line="240" w:lineRule="auto"/>
        <w:rPr>
          <w:rFonts w:eastAsiaTheme="minorEastAsia"/>
          <w:sz w:val="24"/>
          <w:szCs w:val="24"/>
        </w:rPr>
      </w:pPr>
      <w:r w:rsidRPr="07ACFDA4">
        <w:rPr>
          <w:rFonts w:eastAsiaTheme="minorEastAsia"/>
          <w:sz w:val="24"/>
          <w:szCs w:val="24"/>
        </w:rPr>
        <w:t xml:space="preserve">Mind (2020) Mental health facts and statistics. Available at: </w:t>
      </w:r>
      <w:hyperlink w:anchor=":~:text=In%20any%20given%20week%20in%20England%20%5B2%5D%3A,PTSD)%3A%204%20in%20100%20people" r:id="rId33">
        <w:r w:rsidRPr="07ACFDA4">
          <w:rPr>
            <w:rStyle w:val="Hyperlink"/>
            <w:rFonts w:eastAsiaTheme="minorEastAsia"/>
            <w:sz w:val="24"/>
            <w:szCs w:val="24"/>
          </w:rPr>
          <w:t>How common are mental health problems? - Mind</w:t>
        </w:r>
      </w:hyperlink>
      <w:r w:rsidRPr="07ACFDA4">
        <w:rPr>
          <w:rFonts w:eastAsiaTheme="minorEastAsia"/>
          <w:sz w:val="24"/>
          <w:szCs w:val="24"/>
        </w:rPr>
        <w:t xml:space="preserve"> (Accessed: 18 March 2023)</w:t>
      </w:r>
    </w:p>
    <w:p w:rsidRPr="00220129" w:rsidR="00220129" w:rsidP="00220129" w:rsidRDefault="00220129" w14:paraId="546DB999" w14:textId="77777777">
      <w:pPr>
        <w:spacing w:line="240" w:lineRule="auto"/>
        <w:rPr>
          <w:rFonts w:eastAsiaTheme="minorEastAsia" w:cstheme="minorHAnsi"/>
          <w:sz w:val="24"/>
          <w:szCs w:val="24"/>
        </w:rPr>
      </w:pPr>
    </w:p>
    <w:p w:rsidR="00E7253B" w:rsidP="00220129" w:rsidRDefault="00E7253B" w14:paraId="575C7CE6" w14:textId="77777777">
      <w:pPr>
        <w:spacing w:line="240" w:lineRule="auto"/>
        <w:rPr>
          <w:rFonts w:eastAsiaTheme="minorEastAsia"/>
          <w:sz w:val="24"/>
          <w:szCs w:val="24"/>
        </w:rPr>
      </w:pPr>
      <w:r w:rsidRPr="07ACFDA4">
        <w:rPr>
          <w:rFonts w:eastAsiaTheme="minorEastAsia"/>
          <w:sz w:val="24"/>
          <w:szCs w:val="24"/>
        </w:rPr>
        <w:t xml:space="preserve">Mind (2020) Sectioning. Available at: </w:t>
      </w:r>
      <w:hyperlink r:id="rId34">
        <w:r w:rsidRPr="07ACFDA4">
          <w:rPr>
            <w:rStyle w:val="Hyperlink"/>
            <w:rFonts w:eastAsiaTheme="minorEastAsia"/>
            <w:sz w:val="24"/>
            <w:szCs w:val="24"/>
          </w:rPr>
          <w:t>Being assessed before you can be sectioned - Mind</w:t>
        </w:r>
      </w:hyperlink>
      <w:r w:rsidRPr="07ACFDA4">
        <w:rPr>
          <w:rFonts w:eastAsiaTheme="minorEastAsia"/>
          <w:sz w:val="24"/>
          <w:szCs w:val="24"/>
        </w:rPr>
        <w:t xml:space="preserve"> (Accessed: 19 March 2023)</w:t>
      </w:r>
    </w:p>
    <w:p w:rsidRPr="00220129" w:rsidR="00220129" w:rsidP="00220129" w:rsidRDefault="00220129" w14:paraId="12A29E2A" w14:textId="77777777">
      <w:pPr>
        <w:spacing w:line="240" w:lineRule="auto"/>
        <w:rPr>
          <w:rFonts w:eastAsiaTheme="minorEastAsia" w:cstheme="minorHAnsi"/>
          <w:sz w:val="24"/>
          <w:szCs w:val="24"/>
        </w:rPr>
      </w:pPr>
    </w:p>
    <w:p w:rsidR="00E7253B" w:rsidP="00220129" w:rsidRDefault="00E7253B" w14:paraId="12305F6B" w14:textId="77777777">
      <w:pPr>
        <w:spacing w:line="240" w:lineRule="auto"/>
        <w:rPr>
          <w:rFonts w:eastAsiaTheme="minorEastAsia"/>
          <w:sz w:val="24"/>
          <w:szCs w:val="24"/>
        </w:rPr>
      </w:pPr>
      <w:r w:rsidRPr="07ACFDA4">
        <w:rPr>
          <w:rFonts w:eastAsiaTheme="minorEastAsia"/>
          <w:sz w:val="24"/>
          <w:szCs w:val="24"/>
        </w:rPr>
        <w:t xml:space="preserve">Mind (2021) Anxiety and panic attacks. Available at: </w:t>
      </w:r>
      <w:hyperlink r:id="rId35">
        <w:r w:rsidRPr="07ACFDA4">
          <w:rPr>
            <w:rStyle w:val="Hyperlink"/>
            <w:rFonts w:eastAsiaTheme="minorEastAsia"/>
            <w:sz w:val="24"/>
            <w:szCs w:val="24"/>
          </w:rPr>
          <w:t>What causes anxiety problems - Mind</w:t>
        </w:r>
      </w:hyperlink>
      <w:r w:rsidRPr="07ACFDA4">
        <w:rPr>
          <w:rFonts w:eastAsiaTheme="minorEastAsia"/>
          <w:sz w:val="24"/>
          <w:szCs w:val="24"/>
        </w:rPr>
        <w:t xml:space="preserve"> (Accessed: 10 March 2023)</w:t>
      </w:r>
    </w:p>
    <w:p w:rsidRPr="00220129" w:rsidR="00220129" w:rsidP="00220129" w:rsidRDefault="00220129" w14:paraId="5B1483D7" w14:textId="77777777">
      <w:pPr>
        <w:spacing w:line="240" w:lineRule="auto"/>
        <w:rPr>
          <w:rFonts w:eastAsiaTheme="minorEastAsia" w:cstheme="minorHAnsi"/>
          <w:sz w:val="24"/>
          <w:szCs w:val="24"/>
        </w:rPr>
      </w:pPr>
    </w:p>
    <w:p w:rsidR="00E7253B" w:rsidP="00220129" w:rsidRDefault="00E7253B" w14:paraId="64C959DF" w14:textId="77777777">
      <w:pPr>
        <w:spacing w:line="240" w:lineRule="auto"/>
        <w:rPr>
          <w:rFonts w:eastAsiaTheme="minorEastAsia"/>
          <w:sz w:val="24"/>
          <w:szCs w:val="24"/>
        </w:rPr>
      </w:pPr>
      <w:r w:rsidRPr="07ACFDA4">
        <w:rPr>
          <w:rFonts w:eastAsiaTheme="minorEastAsia"/>
          <w:sz w:val="24"/>
          <w:szCs w:val="24"/>
        </w:rPr>
        <w:t xml:space="preserve">Mind (2023, a) Mental Health Act. Available at: </w:t>
      </w:r>
      <w:hyperlink r:id="rId36">
        <w:r w:rsidRPr="07ACFDA4">
          <w:rPr>
            <w:rStyle w:val="Hyperlink"/>
            <w:rFonts w:eastAsiaTheme="minorEastAsia"/>
            <w:sz w:val="24"/>
            <w:szCs w:val="24"/>
          </w:rPr>
          <w:t>Mental Health Act Review - Mind</w:t>
        </w:r>
      </w:hyperlink>
      <w:r w:rsidRPr="07ACFDA4">
        <w:rPr>
          <w:rFonts w:eastAsiaTheme="minorEastAsia"/>
          <w:sz w:val="24"/>
          <w:szCs w:val="24"/>
        </w:rPr>
        <w:t xml:space="preserve"> (Accessed: 09 March 2023)</w:t>
      </w:r>
    </w:p>
    <w:p w:rsidRPr="00220129" w:rsidR="00220129" w:rsidP="00220129" w:rsidRDefault="00220129" w14:paraId="73C35C90" w14:textId="77777777">
      <w:pPr>
        <w:spacing w:line="240" w:lineRule="auto"/>
        <w:rPr>
          <w:rFonts w:eastAsiaTheme="minorEastAsia" w:cstheme="minorHAnsi"/>
          <w:sz w:val="24"/>
          <w:szCs w:val="24"/>
        </w:rPr>
      </w:pPr>
    </w:p>
    <w:p w:rsidR="00E7253B" w:rsidP="00220129" w:rsidRDefault="00E7253B" w14:paraId="1B899D3A" w14:textId="77777777">
      <w:pPr>
        <w:spacing w:line="240" w:lineRule="auto"/>
        <w:rPr>
          <w:rFonts w:eastAsiaTheme="minorEastAsia"/>
          <w:sz w:val="24"/>
          <w:szCs w:val="24"/>
        </w:rPr>
      </w:pPr>
      <w:r w:rsidRPr="07ACFDA4">
        <w:rPr>
          <w:rFonts w:eastAsiaTheme="minorEastAsia"/>
          <w:sz w:val="24"/>
          <w:szCs w:val="24"/>
        </w:rPr>
        <w:t xml:space="preserve">Mind (2023) Types of mental health problems . Available at: </w:t>
      </w:r>
      <w:hyperlink r:id="rId37">
        <w:r w:rsidRPr="07ACFDA4">
          <w:rPr>
            <w:rStyle w:val="Hyperlink"/>
            <w:rFonts w:eastAsiaTheme="minorEastAsia"/>
            <w:sz w:val="24"/>
            <w:szCs w:val="24"/>
          </w:rPr>
          <w:t>https://www.mind.org.uk/information-support/types-of-mental-health-problems/</w:t>
        </w:r>
      </w:hyperlink>
      <w:r w:rsidRPr="07ACFDA4">
        <w:rPr>
          <w:rFonts w:eastAsiaTheme="minorEastAsia"/>
          <w:sz w:val="24"/>
          <w:szCs w:val="24"/>
        </w:rPr>
        <w:t>(Accessed: 04 February 2023)</w:t>
      </w:r>
    </w:p>
    <w:p w:rsidRPr="00220129" w:rsidR="00220129" w:rsidP="00220129" w:rsidRDefault="00220129" w14:paraId="39DF55C3" w14:textId="77777777">
      <w:pPr>
        <w:spacing w:line="240" w:lineRule="auto"/>
        <w:rPr>
          <w:rFonts w:eastAsiaTheme="minorEastAsia" w:cstheme="minorHAnsi"/>
          <w:sz w:val="24"/>
          <w:szCs w:val="24"/>
        </w:rPr>
      </w:pPr>
    </w:p>
    <w:p w:rsidR="00E7253B" w:rsidP="00220129" w:rsidRDefault="00E7253B" w14:paraId="09616C0D" w14:textId="77777777">
      <w:pPr>
        <w:spacing w:line="240" w:lineRule="auto"/>
        <w:rPr>
          <w:rFonts w:eastAsiaTheme="minorEastAsia"/>
          <w:sz w:val="24"/>
          <w:szCs w:val="24"/>
        </w:rPr>
      </w:pPr>
      <w:r w:rsidRPr="07ACFDA4">
        <w:rPr>
          <w:rFonts w:eastAsiaTheme="minorEastAsia"/>
          <w:sz w:val="24"/>
          <w:szCs w:val="24"/>
        </w:rPr>
        <w:t xml:space="preserve">National Health Service (2020) Social Anxiety. Available at: </w:t>
      </w:r>
      <w:hyperlink r:id="rId38">
        <w:r w:rsidRPr="07ACFDA4">
          <w:rPr>
            <w:rStyle w:val="Hyperlink"/>
            <w:rFonts w:eastAsiaTheme="minorEastAsia"/>
            <w:sz w:val="24"/>
            <w:szCs w:val="24"/>
          </w:rPr>
          <w:t>Social anxiety (social phobia) - NHS (www.nhs.uk)</w:t>
        </w:r>
      </w:hyperlink>
      <w:r w:rsidRPr="07ACFDA4">
        <w:rPr>
          <w:rFonts w:eastAsiaTheme="minorEastAsia"/>
          <w:sz w:val="24"/>
          <w:szCs w:val="24"/>
        </w:rPr>
        <w:t xml:space="preserve"> ( Accessed: 10 March 2023)</w:t>
      </w:r>
    </w:p>
    <w:p w:rsidRPr="00220129" w:rsidR="00220129" w:rsidP="00220129" w:rsidRDefault="00220129" w14:paraId="6D4AA45D" w14:textId="77777777">
      <w:pPr>
        <w:spacing w:line="240" w:lineRule="auto"/>
        <w:rPr>
          <w:rFonts w:eastAsiaTheme="minorEastAsia" w:cstheme="minorHAnsi"/>
          <w:sz w:val="24"/>
          <w:szCs w:val="24"/>
        </w:rPr>
      </w:pPr>
    </w:p>
    <w:p w:rsidR="00E7253B" w:rsidP="00220129" w:rsidRDefault="00E7253B" w14:paraId="797AE81D" w14:textId="77777777">
      <w:pPr>
        <w:spacing w:line="240" w:lineRule="auto"/>
        <w:rPr>
          <w:rFonts w:eastAsiaTheme="minorEastAsia"/>
          <w:sz w:val="24"/>
          <w:szCs w:val="24"/>
        </w:rPr>
      </w:pPr>
      <w:r w:rsidRPr="07ACFDA4">
        <w:rPr>
          <w:rFonts w:eastAsiaTheme="minorEastAsia"/>
          <w:sz w:val="24"/>
          <w:szCs w:val="24"/>
        </w:rPr>
        <w:t xml:space="preserve">National Health Service (2022, a ) Health Anxiety. Available at: </w:t>
      </w:r>
      <w:hyperlink r:id="rId39">
        <w:r w:rsidRPr="07ACFDA4">
          <w:rPr>
            <w:rStyle w:val="Hyperlink"/>
            <w:rFonts w:eastAsiaTheme="minorEastAsia"/>
            <w:sz w:val="24"/>
            <w:szCs w:val="24"/>
          </w:rPr>
          <w:t>Health anxiety - NHS (www.nhs.uk)</w:t>
        </w:r>
      </w:hyperlink>
      <w:r w:rsidRPr="07ACFDA4">
        <w:rPr>
          <w:rFonts w:eastAsiaTheme="minorEastAsia"/>
          <w:sz w:val="24"/>
          <w:szCs w:val="24"/>
        </w:rPr>
        <w:t xml:space="preserve"> (Accessed: 10 March 2023)</w:t>
      </w:r>
    </w:p>
    <w:p w:rsidRPr="00220129" w:rsidR="00220129" w:rsidP="00220129" w:rsidRDefault="00220129" w14:paraId="4436A60F" w14:textId="77777777">
      <w:pPr>
        <w:spacing w:line="240" w:lineRule="auto"/>
        <w:rPr>
          <w:rFonts w:eastAsiaTheme="minorEastAsia" w:cstheme="minorHAnsi"/>
          <w:sz w:val="24"/>
          <w:szCs w:val="24"/>
        </w:rPr>
      </w:pPr>
    </w:p>
    <w:p w:rsidR="00E7253B" w:rsidP="00220129" w:rsidRDefault="00E7253B" w14:paraId="7B27A5FB" w14:textId="77777777">
      <w:pPr>
        <w:spacing w:line="240" w:lineRule="auto"/>
        <w:rPr>
          <w:rFonts w:eastAsiaTheme="minorEastAsia"/>
          <w:sz w:val="24"/>
          <w:szCs w:val="24"/>
        </w:rPr>
      </w:pPr>
      <w:r w:rsidRPr="07ACFDA4">
        <w:rPr>
          <w:rFonts w:eastAsiaTheme="minorEastAsia"/>
          <w:sz w:val="24"/>
          <w:szCs w:val="24"/>
        </w:rPr>
        <w:t xml:space="preserve">National Health Service (2022) Mental Health Act. Available at: </w:t>
      </w:r>
      <w:hyperlink r:id="rId40">
        <w:r w:rsidRPr="07ACFDA4">
          <w:rPr>
            <w:rStyle w:val="Hyperlink"/>
            <w:rFonts w:eastAsiaTheme="minorEastAsia"/>
            <w:sz w:val="24"/>
            <w:szCs w:val="24"/>
          </w:rPr>
          <w:t>Mental Health Act - NHS (www.nhs.uk)</w:t>
        </w:r>
      </w:hyperlink>
      <w:r w:rsidRPr="07ACFDA4">
        <w:rPr>
          <w:rFonts w:eastAsiaTheme="minorEastAsia"/>
          <w:sz w:val="24"/>
          <w:szCs w:val="24"/>
        </w:rPr>
        <w:t xml:space="preserve"> (Accessed: 11 March 2023)</w:t>
      </w:r>
    </w:p>
    <w:p w:rsidRPr="00220129" w:rsidR="00220129" w:rsidP="00220129" w:rsidRDefault="00220129" w14:paraId="2DA6AFD5" w14:textId="77777777">
      <w:pPr>
        <w:spacing w:line="240" w:lineRule="auto"/>
        <w:rPr>
          <w:rFonts w:eastAsiaTheme="minorEastAsia" w:cstheme="minorHAnsi"/>
          <w:sz w:val="24"/>
          <w:szCs w:val="24"/>
        </w:rPr>
      </w:pPr>
    </w:p>
    <w:p w:rsidR="00E7253B" w:rsidP="00220129" w:rsidRDefault="00E7253B" w14:paraId="3B177B5B" w14:textId="77777777">
      <w:pPr>
        <w:spacing w:line="240" w:lineRule="auto"/>
        <w:rPr>
          <w:rFonts w:eastAsiaTheme="minorEastAsia"/>
          <w:sz w:val="24"/>
          <w:szCs w:val="24"/>
        </w:rPr>
      </w:pPr>
      <w:r w:rsidRPr="07ACFDA4">
        <w:rPr>
          <w:rFonts w:eastAsiaTheme="minorEastAsia"/>
          <w:sz w:val="24"/>
          <w:szCs w:val="24"/>
        </w:rPr>
        <w:t xml:space="preserve">National Health Service (2022) Overview - Generalised anxiety disorder in adults. Available at:   </w:t>
      </w:r>
      <w:hyperlink r:id="rId41">
        <w:r w:rsidRPr="07ACFDA4">
          <w:rPr>
            <w:rStyle w:val="Hyperlink"/>
            <w:rFonts w:eastAsiaTheme="minorEastAsia"/>
            <w:sz w:val="24"/>
            <w:szCs w:val="24"/>
          </w:rPr>
          <w:t>Overview - Generalised anxiety disorder in adults - NHS (www.nhs.uk)</w:t>
        </w:r>
      </w:hyperlink>
      <w:r w:rsidRPr="07ACFDA4">
        <w:rPr>
          <w:rFonts w:eastAsiaTheme="minorEastAsia"/>
          <w:sz w:val="24"/>
          <w:szCs w:val="24"/>
        </w:rPr>
        <w:t xml:space="preserve"> (Accessed: 10 March 2023)</w:t>
      </w:r>
    </w:p>
    <w:p w:rsidR="00E7253B" w:rsidP="00220129" w:rsidRDefault="00E7253B" w14:paraId="0EE41E90" w14:textId="77777777">
      <w:pPr>
        <w:spacing w:line="240" w:lineRule="auto"/>
        <w:rPr>
          <w:rFonts w:eastAsiaTheme="minorEastAsia"/>
          <w:sz w:val="24"/>
          <w:szCs w:val="24"/>
        </w:rPr>
      </w:pPr>
      <w:r w:rsidRPr="07ACFDA4">
        <w:rPr>
          <w:rFonts w:eastAsiaTheme="minorEastAsia"/>
          <w:sz w:val="24"/>
          <w:szCs w:val="24"/>
        </w:rPr>
        <w:t xml:space="preserve">National Health Service (2023) Types of anxiety. Available at: </w:t>
      </w:r>
      <w:hyperlink r:id="rId42">
        <w:r w:rsidRPr="07ACFDA4">
          <w:rPr>
            <w:rStyle w:val="Hyperlink"/>
            <w:rFonts w:eastAsiaTheme="minorEastAsia"/>
            <w:sz w:val="24"/>
            <w:szCs w:val="24"/>
          </w:rPr>
          <w:t>Types of anxiety - NHS (www.nhs.uk)</w:t>
        </w:r>
      </w:hyperlink>
      <w:r w:rsidRPr="07ACFDA4">
        <w:rPr>
          <w:rFonts w:eastAsiaTheme="minorEastAsia"/>
          <w:sz w:val="24"/>
          <w:szCs w:val="24"/>
        </w:rPr>
        <w:t xml:space="preserve"> (Accessed: 10 March 2023)</w:t>
      </w:r>
    </w:p>
    <w:p w:rsidRPr="00220129" w:rsidR="00220129" w:rsidP="00220129" w:rsidRDefault="00220129" w14:paraId="1543F02A" w14:textId="77777777">
      <w:pPr>
        <w:spacing w:line="240" w:lineRule="auto"/>
        <w:rPr>
          <w:rFonts w:eastAsiaTheme="minorEastAsia" w:cstheme="minorHAnsi"/>
          <w:sz w:val="24"/>
          <w:szCs w:val="24"/>
        </w:rPr>
      </w:pPr>
    </w:p>
    <w:p w:rsidR="00220129" w:rsidP="00220129" w:rsidRDefault="00E7253B" w14:paraId="60753F3F" w14:textId="37EC0169">
      <w:pPr>
        <w:spacing w:line="240" w:lineRule="auto"/>
        <w:rPr>
          <w:rFonts w:eastAsiaTheme="minorEastAsia"/>
          <w:sz w:val="24"/>
          <w:szCs w:val="24"/>
        </w:rPr>
      </w:pPr>
      <w:r w:rsidRPr="00220129">
        <w:rPr>
          <w:rFonts w:eastAsiaTheme="minorEastAsia" w:cstheme="minorHAnsi"/>
          <w:sz w:val="24"/>
          <w:szCs w:val="24"/>
        </w:rPr>
        <w:t xml:space="preserve">National </w:t>
      </w:r>
      <w:proofErr w:type="spellStart"/>
      <w:r w:rsidRPr="00220129">
        <w:rPr>
          <w:rFonts w:eastAsiaTheme="minorEastAsia" w:cstheme="minorHAnsi"/>
          <w:sz w:val="24"/>
          <w:szCs w:val="24"/>
        </w:rPr>
        <w:t>Insititute</w:t>
      </w:r>
      <w:proofErr w:type="spellEnd"/>
      <w:r w:rsidRPr="00220129">
        <w:rPr>
          <w:rFonts w:eastAsiaTheme="minorEastAsia" w:cstheme="minorHAnsi"/>
          <w:sz w:val="24"/>
          <w:szCs w:val="24"/>
        </w:rPr>
        <w:t xml:space="preserve"> for health and care excellence (2012) Patient experience in adult NHS services: improving the experience of care for people using adult NHS services.</w:t>
      </w:r>
      <w:r w:rsidR="00220129">
        <w:rPr>
          <w:rFonts w:eastAsiaTheme="minorEastAsia" w:cstheme="minorHAnsi"/>
          <w:sz w:val="24"/>
          <w:szCs w:val="24"/>
        </w:rPr>
        <w:t xml:space="preserve"> </w:t>
      </w:r>
      <w:r w:rsidRPr="00220129">
        <w:rPr>
          <w:rFonts w:eastAsiaTheme="minorEastAsia" w:cstheme="minorHAnsi"/>
          <w:sz w:val="24"/>
          <w:szCs w:val="24"/>
        </w:rPr>
        <w:t xml:space="preserve">Available at: </w:t>
      </w:r>
      <w:hyperlink r:id="rId43">
        <w:r w:rsidRPr="07ACFDA4">
          <w:rPr>
            <w:rStyle w:val="Hyperlink"/>
            <w:rFonts w:eastAsiaTheme="minorEastAsia"/>
            <w:sz w:val="24"/>
            <w:szCs w:val="24"/>
          </w:rPr>
          <w:t>1 Guidance | Patient experience in adult NHS services: improving the experience of care for people using adult NHS services | Guidance | NICE</w:t>
        </w:r>
      </w:hyperlink>
      <w:r w:rsidRPr="07ACFDA4">
        <w:rPr>
          <w:rFonts w:eastAsiaTheme="minorEastAsia"/>
          <w:sz w:val="24"/>
          <w:szCs w:val="24"/>
        </w:rPr>
        <w:t xml:space="preserve"> (Accessed: 11 March 2023)</w:t>
      </w:r>
    </w:p>
    <w:p w:rsidRPr="00220129" w:rsidR="00220129" w:rsidP="00220129" w:rsidRDefault="00220129" w14:paraId="052BD1E1" w14:textId="77777777">
      <w:pPr>
        <w:spacing w:line="240" w:lineRule="auto"/>
        <w:rPr>
          <w:rFonts w:eastAsiaTheme="minorEastAsia" w:cstheme="minorHAnsi"/>
          <w:sz w:val="24"/>
          <w:szCs w:val="24"/>
        </w:rPr>
      </w:pPr>
    </w:p>
    <w:p w:rsidR="00E7253B" w:rsidP="00220129" w:rsidRDefault="00E7253B" w14:paraId="0D0831ED" w14:textId="77777777">
      <w:pPr>
        <w:spacing w:line="240" w:lineRule="auto"/>
        <w:rPr>
          <w:rFonts w:eastAsiaTheme="minorEastAsia"/>
          <w:sz w:val="24"/>
          <w:szCs w:val="24"/>
        </w:rPr>
      </w:pPr>
      <w:r w:rsidRPr="07ACFDA4">
        <w:rPr>
          <w:rFonts w:eastAsiaTheme="minorEastAsia"/>
          <w:sz w:val="24"/>
          <w:szCs w:val="24"/>
        </w:rPr>
        <w:t xml:space="preserve">National </w:t>
      </w:r>
      <w:proofErr w:type="spellStart"/>
      <w:r w:rsidRPr="07ACFDA4">
        <w:rPr>
          <w:rFonts w:eastAsiaTheme="minorEastAsia"/>
          <w:sz w:val="24"/>
          <w:szCs w:val="24"/>
        </w:rPr>
        <w:t>Institue</w:t>
      </w:r>
      <w:proofErr w:type="spellEnd"/>
      <w:r w:rsidRPr="07ACFDA4">
        <w:rPr>
          <w:rFonts w:eastAsiaTheme="minorEastAsia"/>
          <w:sz w:val="24"/>
          <w:szCs w:val="24"/>
        </w:rPr>
        <w:t xml:space="preserve"> for Health and Care Excellence (2011) Generalised anxiety disorder and panic disorder in adults: management. Available at: </w:t>
      </w:r>
      <w:hyperlink r:id="rId44">
        <w:r w:rsidRPr="07ACFDA4">
          <w:rPr>
            <w:rStyle w:val="Hyperlink"/>
            <w:rFonts w:eastAsiaTheme="minorEastAsia"/>
            <w:sz w:val="24"/>
            <w:szCs w:val="24"/>
          </w:rPr>
          <w:t>Overview | Generalised anxiety disorder and panic disorder in adults: management | Guidance | NICE</w:t>
        </w:r>
      </w:hyperlink>
      <w:r w:rsidRPr="07ACFDA4">
        <w:rPr>
          <w:rFonts w:eastAsiaTheme="minorEastAsia"/>
          <w:sz w:val="24"/>
          <w:szCs w:val="24"/>
        </w:rPr>
        <w:t xml:space="preserve"> (Accessed: 09 March 2023)</w:t>
      </w:r>
    </w:p>
    <w:p w:rsidRPr="00220129" w:rsidR="00220129" w:rsidP="00220129" w:rsidRDefault="00220129" w14:paraId="2693F25E" w14:textId="77777777">
      <w:pPr>
        <w:spacing w:line="240" w:lineRule="auto"/>
        <w:rPr>
          <w:rFonts w:eastAsiaTheme="minorEastAsia" w:cstheme="minorHAnsi"/>
          <w:sz w:val="24"/>
          <w:szCs w:val="24"/>
        </w:rPr>
      </w:pPr>
    </w:p>
    <w:p w:rsidR="00E7253B" w:rsidP="00220129" w:rsidRDefault="00E7253B" w14:paraId="0E700301" w14:textId="77777777">
      <w:pPr>
        <w:spacing w:line="240" w:lineRule="auto"/>
        <w:rPr>
          <w:rFonts w:eastAsiaTheme="minorEastAsia"/>
          <w:sz w:val="24"/>
          <w:szCs w:val="24"/>
        </w:rPr>
      </w:pPr>
      <w:proofErr w:type="spellStart"/>
      <w:r w:rsidRPr="07ACFDA4">
        <w:rPr>
          <w:rFonts w:eastAsiaTheme="minorEastAsia"/>
          <w:sz w:val="24"/>
          <w:szCs w:val="24"/>
        </w:rPr>
        <w:t>Nepon</w:t>
      </w:r>
      <w:proofErr w:type="spellEnd"/>
      <w:r w:rsidRPr="07ACFDA4">
        <w:rPr>
          <w:rFonts w:eastAsiaTheme="minorEastAsia"/>
          <w:sz w:val="24"/>
          <w:szCs w:val="24"/>
        </w:rPr>
        <w:t xml:space="preserve">, </w:t>
      </w:r>
      <w:proofErr w:type="spellStart"/>
      <w:r w:rsidRPr="07ACFDA4">
        <w:rPr>
          <w:rFonts w:eastAsiaTheme="minorEastAsia"/>
          <w:sz w:val="24"/>
          <w:szCs w:val="24"/>
        </w:rPr>
        <w:t>Belik</w:t>
      </w:r>
      <w:proofErr w:type="spellEnd"/>
      <w:r w:rsidRPr="07ACFDA4">
        <w:rPr>
          <w:rFonts w:eastAsiaTheme="minorEastAsia"/>
          <w:sz w:val="24"/>
          <w:szCs w:val="24"/>
        </w:rPr>
        <w:t xml:space="preserve">,  Bolton et al  (2010). The relationship between anxiety disorders and suicide attempts: findings from the National Epidemiologic Survey on Alcohol and Related Conditions. Depression and anxiety, 27(9), 791–798. Available at:  </w:t>
      </w:r>
      <w:hyperlink r:id="rId45">
        <w:r w:rsidRPr="07ACFDA4">
          <w:rPr>
            <w:rStyle w:val="Hyperlink"/>
            <w:rFonts w:eastAsiaTheme="minorEastAsia"/>
            <w:sz w:val="24"/>
            <w:szCs w:val="24"/>
          </w:rPr>
          <w:t>https://doi.org/10.1002/da.20674</w:t>
        </w:r>
      </w:hyperlink>
      <w:r w:rsidRPr="07ACFDA4">
        <w:rPr>
          <w:rFonts w:eastAsiaTheme="minorEastAsia"/>
          <w:sz w:val="24"/>
          <w:szCs w:val="24"/>
        </w:rPr>
        <w:t xml:space="preserve"> (Accessed: 10 March 2023)</w:t>
      </w:r>
    </w:p>
    <w:p w:rsidRPr="00220129" w:rsidR="00220129" w:rsidP="00220129" w:rsidRDefault="00220129" w14:paraId="01532767" w14:textId="77777777">
      <w:pPr>
        <w:spacing w:line="240" w:lineRule="auto"/>
        <w:rPr>
          <w:rFonts w:eastAsiaTheme="minorEastAsia" w:cstheme="minorHAnsi"/>
          <w:sz w:val="24"/>
          <w:szCs w:val="24"/>
        </w:rPr>
      </w:pPr>
    </w:p>
    <w:p w:rsidR="00E7253B" w:rsidP="00220129" w:rsidRDefault="00E7253B" w14:paraId="7A2FEFC9" w14:textId="77777777">
      <w:pPr>
        <w:spacing w:line="240" w:lineRule="auto"/>
        <w:rPr>
          <w:rFonts w:eastAsiaTheme="minorEastAsia"/>
          <w:sz w:val="24"/>
          <w:szCs w:val="24"/>
        </w:rPr>
      </w:pPr>
      <w:r w:rsidRPr="07ACFDA4">
        <w:rPr>
          <w:rFonts w:eastAsiaTheme="minorEastAsia"/>
          <w:sz w:val="24"/>
          <w:szCs w:val="24"/>
        </w:rPr>
        <w:t xml:space="preserve">NHS England (2016) Adult Psychiatric Morbidity Survey: Survey of Mental Health and Wellbeing, England, 2014. Available at: </w:t>
      </w:r>
      <w:hyperlink r:id="rId46">
        <w:r w:rsidRPr="07ACFDA4">
          <w:rPr>
            <w:rStyle w:val="Hyperlink"/>
            <w:rFonts w:eastAsiaTheme="minorEastAsia"/>
            <w:sz w:val="24"/>
            <w:szCs w:val="24"/>
          </w:rPr>
          <w:t>Adult Psychiatric Morbidity Survey: Survey of Mental Health and Wellbeing, England, 2014. - NHS Digital</w:t>
        </w:r>
      </w:hyperlink>
      <w:r w:rsidRPr="07ACFDA4">
        <w:rPr>
          <w:rFonts w:eastAsiaTheme="minorEastAsia"/>
          <w:sz w:val="24"/>
          <w:szCs w:val="24"/>
        </w:rPr>
        <w:t xml:space="preserve"> (Accessed: 18 March 2023)</w:t>
      </w:r>
    </w:p>
    <w:p w:rsidRPr="00220129" w:rsidR="00220129" w:rsidP="00220129" w:rsidRDefault="00220129" w14:paraId="5183118F" w14:textId="77777777">
      <w:pPr>
        <w:spacing w:line="240" w:lineRule="auto"/>
        <w:rPr>
          <w:rFonts w:eastAsiaTheme="minorEastAsia" w:cstheme="minorHAnsi"/>
          <w:sz w:val="24"/>
          <w:szCs w:val="24"/>
        </w:rPr>
      </w:pPr>
    </w:p>
    <w:p w:rsidR="00E7253B" w:rsidP="00220129" w:rsidRDefault="00E7253B" w14:paraId="1C0EFB97" w14:textId="77777777">
      <w:pPr>
        <w:spacing w:line="240" w:lineRule="auto"/>
        <w:rPr>
          <w:rFonts w:eastAsiaTheme="minorEastAsia"/>
          <w:sz w:val="24"/>
          <w:szCs w:val="24"/>
        </w:rPr>
      </w:pPr>
      <w:r w:rsidRPr="07ACFDA4">
        <w:rPr>
          <w:rFonts w:eastAsiaTheme="minorEastAsia"/>
          <w:sz w:val="24"/>
          <w:szCs w:val="24"/>
        </w:rPr>
        <w:t xml:space="preserve">NHS England (2023) Mental Health Taskforce. Available at: </w:t>
      </w:r>
      <w:hyperlink r:id="rId47">
        <w:r w:rsidRPr="07ACFDA4">
          <w:rPr>
            <w:rStyle w:val="Hyperlink"/>
            <w:rFonts w:eastAsiaTheme="minorEastAsia"/>
            <w:sz w:val="24"/>
            <w:szCs w:val="24"/>
          </w:rPr>
          <w:t>NHS England » Mental Health Taskforce</w:t>
        </w:r>
      </w:hyperlink>
      <w:r w:rsidRPr="07ACFDA4">
        <w:rPr>
          <w:rFonts w:eastAsiaTheme="minorEastAsia"/>
          <w:sz w:val="24"/>
          <w:szCs w:val="24"/>
        </w:rPr>
        <w:t xml:space="preserve"> (Accessed: 11 March 2023)</w:t>
      </w:r>
    </w:p>
    <w:p w:rsidRPr="00220129" w:rsidR="00220129" w:rsidP="00220129" w:rsidRDefault="00220129" w14:paraId="19F6AF82" w14:textId="77777777">
      <w:pPr>
        <w:spacing w:line="240" w:lineRule="auto"/>
        <w:rPr>
          <w:rFonts w:eastAsiaTheme="minorEastAsia" w:cstheme="minorHAnsi"/>
          <w:sz w:val="24"/>
          <w:szCs w:val="24"/>
        </w:rPr>
      </w:pPr>
    </w:p>
    <w:p w:rsidR="00E7253B" w:rsidP="00220129" w:rsidRDefault="00E7253B" w14:paraId="05D69638" w14:textId="77777777">
      <w:pPr>
        <w:spacing w:line="240" w:lineRule="auto"/>
        <w:rPr>
          <w:rFonts w:eastAsiaTheme="minorEastAsia"/>
          <w:sz w:val="24"/>
          <w:szCs w:val="24"/>
        </w:rPr>
      </w:pPr>
      <w:r w:rsidRPr="07ACFDA4">
        <w:rPr>
          <w:rFonts w:eastAsiaTheme="minorEastAsia"/>
          <w:sz w:val="24"/>
          <w:szCs w:val="24"/>
        </w:rPr>
        <w:t xml:space="preserve">NHS England (2023) Mental Health Taskforce. Available at: </w:t>
      </w:r>
      <w:hyperlink r:id="rId48">
        <w:r w:rsidRPr="07ACFDA4">
          <w:rPr>
            <w:rStyle w:val="Hyperlink"/>
            <w:rFonts w:eastAsiaTheme="minorEastAsia"/>
            <w:sz w:val="24"/>
            <w:szCs w:val="24"/>
          </w:rPr>
          <w:t>NHS England » Mental Health Taskforce</w:t>
        </w:r>
      </w:hyperlink>
      <w:r w:rsidRPr="07ACFDA4">
        <w:rPr>
          <w:rFonts w:eastAsiaTheme="minorEastAsia"/>
          <w:sz w:val="24"/>
          <w:szCs w:val="24"/>
        </w:rPr>
        <w:t>(Accessed: 09 March 2023)</w:t>
      </w:r>
    </w:p>
    <w:p w:rsidRPr="00220129" w:rsidR="00220129" w:rsidP="00220129" w:rsidRDefault="00220129" w14:paraId="215B7EA4" w14:textId="2F59970D">
      <w:pPr>
        <w:spacing w:line="240" w:lineRule="auto"/>
        <w:rPr>
          <w:rFonts w:eastAsiaTheme="minorEastAsia" w:cstheme="minorHAnsi"/>
          <w:sz w:val="24"/>
          <w:szCs w:val="24"/>
        </w:rPr>
      </w:pPr>
    </w:p>
    <w:p w:rsidR="00E7253B" w:rsidP="00220129" w:rsidRDefault="00E7253B" w14:paraId="144D84F7" w14:textId="77777777">
      <w:pPr>
        <w:spacing w:line="240" w:lineRule="auto"/>
        <w:rPr>
          <w:rFonts w:eastAsiaTheme="minorEastAsia"/>
          <w:sz w:val="24"/>
          <w:szCs w:val="24"/>
        </w:rPr>
      </w:pPr>
      <w:r w:rsidRPr="07ACFDA4">
        <w:rPr>
          <w:rFonts w:eastAsiaTheme="minorEastAsia"/>
          <w:sz w:val="24"/>
          <w:szCs w:val="24"/>
        </w:rPr>
        <w:t xml:space="preserve">NHS Providers (2018) Further to go to close the mental health funding gap. Available at:  </w:t>
      </w:r>
      <w:hyperlink w:anchor=":~:text=The%20King%E2%80%99s%20Fund%20has%20published%20its%20analysis%20of,increasing%20income%20for%2084%25%20of%20mental%20health%20trusts." r:id="rId49">
        <w:r w:rsidRPr="07ACFDA4">
          <w:rPr>
            <w:rStyle w:val="Hyperlink"/>
            <w:rFonts w:eastAsiaTheme="minorEastAsia"/>
            <w:sz w:val="24"/>
            <w:szCs w:val="24"/>
          </w:rPr>
          <w:t>Further to go to close the mental health funding gap - NHS Providers</w:t>
        </w:r>
      </w:hyperlink>
      <w:r w:rsidRPr="07ACFDA4">
        <w:rPr>
          <w:rFonts w:eastAsiaTheme="minorEastAsia"/>
          <w:sz w:val="24"/>
          <w:szCs w:val="24"/>
        </w:rPr>
        <w:t xml:space="preserve"> (Accessed: 11 March 2023)</w:t>
      </w:r>
    </w:p>
    <w:p w:rsidRPr="00220129" w:rsidR="00220129" w:rsidP="00220129" w:rsidRDefault="00220129" w14:paraId="1C054393" w14:textId="77777777">
      <w:pPr>
        <w:spacing w:line="240" w:lineRule="auto"/>
        <w:rPr>
          <w:rFonts w:eastAsiaTheme="minorEastAsia" w:cstheme="minorHAnsi"/>
          <w:sz w:val="24"/>
          <w:szCs w:val="24"/>
        </w:rPr>
      </w:pPr>
    </w:p>
    <w:p w:rsidR="00E7253B" w:rsidP="00220129" w:rsidRDefault="00E7253B" w14:paraId="7CF2A80E" w14:textId="77777777">
      <w:pPr>
        <w:spacing w:line="240" w:lineRule="auto"/>
        <w:rPr>
          <w:rFonts w:eastAsiaTheme="minorEastAsia"/>
          <w:sz w:val="24"/>
          <w:szCs w:val="24"/>
        </w:rPr>
      </w:pPr>
      <w:r w:rsidRPr="07ACFDA4">
        <w:rPr>
          <w:rFonts w:eastAsiaTheme="minorEastAsia"/>
          <w:sz w:val="24"/>
          <w:szCs w:val="24"/>
        </w:rPr>
        <w:t xml:space="preserve">Office for health improvements and disparities (2018) Public mental health. Available at : </w:t>
      </w:r>
      <w:hyperlink r:id="rId50">
        <w:r w:rsidRPr="07ACFDA4">
          <w:rPr>
            <w:rStyle w:val="Hyperlink"/>
            <w:rFonts w:eastAsiaTheme="minorEastAsia"/>
            <w:sz w:val="24"/>
            <w:szCs w:val="24"/>
          </w:rPr>
          <w:t>Public mental health - GOV.UK (www.gov.uk)</w:t>
        </w:r>
      </w:hyperlink>
      <w:r w:rsidRPr="07ACFDA4">
        <w:rPr>
          <w:rFonts w:eastAsiaTheme="minorEastAsia"/>
          <w:sz w:val="24"/>
          <w:szCs w:val="24"/>
        </w:rPr>
        <w:t xml:space="preserve"> (Accessed: 10 March 2023)</w:t>
      </w:r>
    </w:p>
    <w:p w:rsidRPr="00220129" w:rsidR="00220129" w:rsidP="00220129" w:rsidRDefault="00220129" w14:paraId="671328C1" w14:textId="77777777">
      <w:pPr>
        <w:spacing w:line="240" w:lineRule="auto"/>
        <w:rPr>
          <w:rFonts w:eastAsiaTheme="minorEastAsia" w:cstheme="minorHAnsi"/>
          <w:sz w:val="24"/>
          <w:szCs w:val="24"/>
        </w:rPr>
      </w:pPr>
    </w:p>
    <w:p w:rsidR="00E7253B" w:rsidP="00220129" w:rsidRDefault="00E7253B" w14:paraId="0426275D" w14:textId="77777777">
      <w:pPr>
        <w:spacing w:line="240" w:lineRule="auto"/>
        <w:rPr>
          <w:rFonts w:eastAsiaTheme="minorEastAsia"/>
          <w:sz w:val="24"/>
          <w:szCs w:val="24"/>
        </w:rPr>
      </w:pPr>
      <w:r w:rsidRPr="07ACFDA4">
        <w:rPr>
          <w:rFonts w:eastAsiaTheme="minorEastAsia"/>
          <w:sz w:val="24"/>
          <w:szCs w:val="24"/>
        </w:rPr>
        <w:t xml:space="preserve">Pindar (2023) Anxiety Statistics UK: 2023. Available at : </w:t>
      </w:r>
      <w:hyperlink w:anchor=":~:text=The%20research%20shows%20that%3A%20In%20any%20given%20week,generalised%20anxiety%20disorder%20access%20treatment%20%28Mental%20Health%20Foundation%29" r:id="rId51">
        <w:r w:rsidRPr="07ACFDA4">
          <w:rPr>
            <w:rStyle w:val="Hyperlink"/>
            <w:rFonts w:eastAsiaTheme="minorEastAsia"/>
            <w:sz w:val="24"/>
            <w:szCs w:val="24"/>
          </w:rPr>
          <w:t>Anxiety Statistics UK | 2023 Data | Champion Health</w:t>
        </w:r>
      </w:hyperlink>
      <w:r w:rsidRPr="07ACFDA4">
        <w:rPr>
          <w:rFonts w:eastAsiaTheme="minorEastAsia"/>
          <w:sz w:val="24"/>
          <w:szCs w:val="24"/>
        </w:rPr>
        <w:t xml:space="preserve"> (Accessed: 18 March 2023)</w:t>
      </w:r>
    </w:p>
    <w:p w:rsidRPr="00220129" w:rsidR="00220129" w:rsidP="00220129" w:rsidRDefault="00220129" w14:paraId="6E06E9FF" w14:textId="77777777">
      <w:pPr>
        <w:spacing w:line="240" w:lineRule="auto"/>
        <w:rPr>
          <w:rFonts w:eastAsiaTheme="minorEastAsia" w:cstheme="minorHAnsi"/>
          <w:sz w:val="24"/>
          <w:szCs w:val="24"/>
        </w:rPr>
      </w:pPr>
    </w:p>
    <w:p w:rsidR="00E7253B" w:rsidP="00220129" w:rsidRDefault="00E7253B" w14:paraId="46C0BB14" w14:textId="77777777">
      <w:pPr>
        <w:spacing w:line="240" w:lineRule="auto"/>
        <w:rPr>
          <w:rFonts w:eastAsiaTheme="minorEastAsia"/>
          <w:sz w:val="24"/>
          <w:szCs w:val="24"/>
        </w:rPr>
      </w:pPr>
      <w:r w:rsidRPr="07ACFDA4">
        <w:rPr>
          <w:rFonts w:eastAsiaTheme="minorEastAsia"/>
          <w:sz w:val="24"/>
          <w:szCs w:val="24"/>
        </w:rPr>
        <w:t xml:space="preserve">Public Health England (2015, a) Public mental health leadership and workforce development framework Available at: </w:t>
      </w:r>
      <w:hyperlink r:id="rId52">
        <w:r w:rsidRPr="07ACFDA4">
          <w:rPr>
            <w:rStyle w:val="Hyperlink"/>
            <w:rFonts w:eastAsiaTheme="minorEastAsia"/>
            <w:sz w:val="24"/>
            <w:szCs w:val="24"/>
          </w:rPr>
          <w:t>PMH Leadership &amp; Workforce Development Framework (publishing.service.gov.uk)</w:t>
        </w:r>
      </w:hyperlink>
      <w:r w:rsidRPr="07ACFDA4">
        <w:rPr>
          <w:rFonts w:eastAsiaTheme="minorEastAsia"/>
          <w:sz w:val="24"/>
          <w:szCs w:val="24"/>
        </w:rPr>
        <w:t xml:space="preserve"> (Accessed: 10 March 2023)</w:t>
      </w:r>
    </w:p>
    <w:p w:rsidRPr="00220129" w:rsidR="00220129" w:rsidP="00220129" w:rsidRDefault="00220129" w14:paraId="1EE8285D" w14:textId="77777777">
      <w:pPr>
        <w:spacing w:line="240" w:lineRule="auto"/>
        <w:rPr>
          <w:rFonts w:eastAsiaTheme="minorEastAsia" w:cstheme="minorHAnsi"/>
          <w:sz w:val="24"/>
          <w:szCs w:val="24"/>
        </w:rPr>
      </w:pPr>
    </w:p>
    <w:p w:rsidR="00E7253B" w:rsidP="00220129" w:rsidRDefault="00E7253B" w14:paraId="6AD5D31E" w14:textId="77777777">
      <w:pPr>
        <w:spacing w:line="240" w:lineRule="auto"/>
        <w:rPr>
          <w:rFonts w:eastAsiaTheme="minorEastAsia"/>
          <w:sz w:val="24"/>
          <w:szCs w:val="24"/>
        </w:rPr>
      </w:pPr>
      <w:r w:rsidRPr="07ACFDA4">
        <w:rPr>
          <w:rFonts w:eastAsiaTheme="minorEastAsia"/>
          <w:sz w:val="24"/>
          <w:szCs w:val="24"/>
        </w:rPr>
        <w:t xml:space="preserve">Public Health England (2015, b) Suicide prevention: resources and guidance. Available at: </w:t>
      </w:r>
      <w:hyperlink r:id="rId53">
        <w:r w:rsidRPr="07ACFDA4">
          <w:rPr>
            <w:rStyle w:val="Hyperlink"/>
            <w:rFonts w:eastAsiaTheme="minorEastAsia"/>
            <w:sz w:val="24"/>
            <w:szCs w:val="24"/>
          </w:rPr>
          <w:t>Suicide prevention: resources and guidance - GOV.UK (www.gov.uk)</w:t>
        </w:r>
      </w:hyperlink>
      <w:r w:rsidRPr="07ACFDA4">
        <w:rPr>
          <w:rFonts w:eastAsiaTheme="minorEastAsia"/>
          <w:sz w:val="24"/>
          <w:szCs w:val="24"/>
        </w:rPr>
        <w:t xml:space="preserve"> (Accessed: 10 March 2023)</w:t>
      </w:r>
    </w:p>
    <w:p w:rsidRPr="00220129" w:rsidR="00220129" w:rsidP="00220129" w:rsidRDefault="00220129" w14:paraId="2BDBE23E" w14:textId="77777777">
      <w:pPr>
        <w:spacing w:line="240" w:lineRule="auto"/>
        <w:rPr>
          <w:rFonts w:eastAsiaTheme="minorEastAsia" w:cstheme="minorHAnsi"/>
          <w:sz w:val="24"/>
          <w:szCs w:val="24"/>
        </w:rPr>
      </w:pPr>
    </w:p>
    <w:p w:rsidR="00E7253B" w:rsidP="00220129" w:rsidRDefault="00E7253B" w14:paraId="28111279" w14:textId="77777777">
      <w:pPr>
        <w:spacing w:line="240" w:lineRule="auto"/>
        <w:rPr>
          <w:rFonts w:eastAsiaTheme="minorEastAsia"/>
          <w:sz w:val="24"/>
          <w:szCs w:val="24"/>
        </w:rPr>
      </w:pPr>
      <w:r w:rsidRPr="07ACFDA4">
        <w:rPr>
          <w:rFonts w:eastAsiaTheme="minorEastAsia"/>
          <w:sz w:val="24"/>
          <w:szCs w:val="24"/>
        </w:rPr>
        <w:t xml:space="preserve">Public Health England (2015) Public mental health leadership and workforce development framework. Available at: </w:t>
      </w:r>
      <w:hyperlink r:id="rId54">
        <w:r w:rsidRPr="07ACFDA4">
          <w:rPr>
            <w:rStyle w:val="Hyperlink"/>
            <w:rFonts w:eastAsiaTheme="minorEastAsia"/>
            <w:sz w:val="24"/>
            <w:szCs w:val="24"/>
          </w:rPr>
          <w:t>Public mental health leadership and workforce development framework - GOV.UK (www.gov.uk)</w:t>
        </w:r>
      </w:hyperlink>
      <w:r w:rsidRPr="07ACFDA4">
        <w:rPr>
          <w:rFonts w:eastAsiaTheme="minorEastAsia"/>
          <w:sz w:val="24"/>
          <w:szCs w:val="24"/>
        </w:rPr>
        <w:t xml:space="preserve"> (Accessed: 10 March 2023)</w:t>
      </w:r>
    </w:p>
    <w:p w:rsidRPr="00220129" w:rsidR="00220129" w:rsidP="00220129" w:rsidRDefault="00220129" w14:paraId="4343C9C9" w14:textId="77777777">
      <w:pPr>
        <w:spacing w:line="240" w:lineRule="auto"/>
        <w:rPr>
          <w:rFonts w:eastAsiaTheme="minorEastAsia" w:cstheme="minorHAnsi"/>
          <w:sz w:val="24"/>
          <w:szCs w:val="24"/>
        </w:rPr>
      </w:pPr>
    </w:p>
    <w:p w:rsidR="00E7253B" w:rsidP="00220129" w:rsidRDefault="00E7253B" w14:paraId="31FE6714" w14:textId="77777777">
      <w:pPr>
        <w:spacing w:line="240" w:lineRule="auto"/>
        <w:rPr>
          <w:rFonts w:eastAsiaTheme="minorEastAsia"/>
          <w:sz w:val="24"/>
          <w:szCs w:val="24"/>
        </w:rPr>
      </w:pPr>
      <w:r w:rsidRPr="07ACFDA4">
        <w:rPr>
          <w:rFonts w:eastAsiaTheme="minorEastAsia"/>
          <w:sz w:val="24"/>
          <w:szCs w:val="24"/>
        </w:rPr>
        <w:t xml:space="preserve">Public Health England (2017) Everyday Interactions: measuring public health impact. Available at: </w:t>
      </w:r>
      <w:hyperlink r:id="rId55">
        <w:r w:rsidRPr="07ACFDA4">
          <w:rPr>
            <w:rStyle w:val="Hyperlink"/>
            <w:rFonts w:eastAsiaTheme="minorEastAsia"/>
            <w:sz w:val="24"/>
            <w:szCs w:val="24"/>
          </w:rPr>
          <w:t>Everyday Interactions: measuring public health impact - GOV.UK (www.gov.uk)</w:t>
        </w:r>
      </w:hyperlink>
      <w:r w:rsidRPr="07ACFDA4">
        <w:rPr>
          <w:rFonts w:eastAsiaTheme="minorEastAsia"/>
          <w:sz w:val="24"/>
          <w:szCs w:val="24"/>
        </w:rPr>
        <w:t xml:space="preserve"> (Accessed: 10 March 2023)</w:t>
      </w:r>
    </w:p>
    <w:p w:rsidRPr="00220129" w:rsidR="00220129" w:rsidP="00220129" w:rsidRDefault="00220129" w14:paraId="519D5FD5" w14:textId="77777777">
      <w:pPr>
        <w:spacing w:line="240" w:lineRule="auto"/>
        <w:rPr>
          <w:rFonts w:eastAsiaTheme="minorEastAsia" w:cstheme="minorHAnsi"/>
          <w:sz w:val="24"/>
          <w:szCs w:val="24"/>
        </w:rPr>
      </w:pPr>
    </w:p>
    <w:p w:rsidR="00E7253B" w:rsidP="00220129" w:rsidRDefault="00E7253B" w14:paraId="07C529CF" w14:textId="77777777">
      <w:pPr>
        <w:spacing w:line="240" w:lineRule="auto"/>
        <w:rPr>
          <w:rFonts w:eastAsiaTheme="minorEastAsia"/>
          <w:sz w:val="24"/>
          <w:szCs w:val="24"/>
        </w:rPr>
      </w:pPr>
      <w:r w:rsidRPr="07ACFDA4">
        <w:rPr>
          <w:rFonts w:eastAsiaTheme="minorEastAsia"/>
          <w:sz w:val="24"/>
          <w:szCs w:val="24"/>
        </w:rPr>
        <w:t xml:space="preserve">Public Health England (2018) Health matters: reducing health inequalities in mental illness. Available at: </w:t>
      </w:r>
      <w:hyperlink r:id="rId56">
        <w:r w:rsidRPr="07ACFDA4">
          <w:rPr>
            <w:rStyle w:val="Hyperlink"/>
            <w:rFonts w:eastAsiaTheme="minorEastAsia"/>
            <w:sz w:val="24"/>
            <w:szCs w:val="24"/>
          </w:rPr>
          <w:t>Health matters: reducing health inequalities in mental illness - GOV.UK (www.gov.uk)</w:t>
        </w:r>
      </w:hyperlink>
      <w:r w:rsidRPr="07ACFDA4">
        <w:rPr>
          <w:rFonts w:eastAsiaTheme="minorEastAsia"/>
          <w:sz w:val="24"/>
          <w:szCs w:val="24"/>
        </w:rPr>
        <w:t xml:space="preserve"> (Accessed: 10 March 2023)</w:t>
      </w:r>
    </w:p>
    <w:p w:rsidRPr="00220129" w:rsidR="00220129" w:rsidP="00220129" w:rsidRDefault="00220129" w14:paraId="1D2AEF5D" w14:textId="77777777">
      <w:pPr>
        <w:spacing w:line="240" w:lineRule="auto"/>
        <w:rPr>
          <w:rFonts w:eastAsiaTheme="minorEastAsia" w:cstheme="minorHAnsi"/>
          <w:sz w:val="24"/>
          <w:szCs w:val="24"/>
        </w:rPr>
      </w:pPr>
    </w:p>
    <w:p w:rsidR="00E7253B" w:rsidP="00220129" w:rsidRDefault="00E7253B" w14:paraId="31E19EE0" w14:textId="77777777">
      <w:pPr>
        <w:spacing w:line="240" w:lineRule="auto"/>
        <w:rPr>
          <w:rFonts w:eastAsiaTheme="minorEastAsia"/>
          <w:sz w:val="24"/>
          <w:szCs w:val="24"/>
        </w:rPr>
      </w:pPr>
      <w:r w:rsidRPr="07ACFDA4">
        <w:rPr>
          <w:rFonts w:eastAsiaTheme="minorEastAsia"/>
          <w:sz w:val="24"/>
          <w:szCs w:val="24"/>
        </w:rPr>
        <w:t xml:space="preserve">Skills for Health, Skills for Care and Health Education England (2016) Mental Health Core Skills Education and Training Framework. Available at: </w:t>
      </w:r>
      <w:hyperlink r:id="rId57">
        <w:r w:rsidRPr="07ACFDA4">
          <w:rPr>
            <w:rStyle w:val="Hyperlink"/>
            <w:rFonts w:eastAsiaTheme="minorEastAsia"/>
            <w:sz w:val="24"/>
            <w:szCs w:val="24"/>
          </w:rPr>
          <w:t>Mental Health CSTF.pdf (skillsforhealth.org.uk)</w:t>
        </w:r>
      </w:hyperlink>
      <w:r w:rsidRPr="07ACFDA4">
        <w:rPr>
          <w:rFonts w:eastAsiaTheme="minorEastAsia"/>
          <w:sz w:val="24"/>
          <w:szCs w:val="24"/>
        </w:rPr>
        <w:t xml:space="preserve"> (Accessed: 10 March 2023)</w:t>
      </w:r>
    </w:p>
    <w:p w:rsidRPr="00220129" w:rsidR="00220129" w:rsidP="00220129" w:rsidRDefault="00220129" w14:paraId="73A9C38B" w14:textId="77777777">
      <w:pPr>
        <w:spacing w:line="240" w:lineRule="auto"/>
        <w:rPr>
          <w:rFonts w:eastAsiaTheme="minorEastAsia" w:cstheme="minorHAnsi"/>
          <w:sz w:val="24"/>
          <w:szCs w:val="24"/>
        </w:rPr>
      </w:pPr>
    </w:p>
    <w:p w:rsidR="00E7253B" w:rsidP="00220129" w:rsidRDefault="00E7253B" w14:paraId="3798C573" w14:textId="77777777">
      <w:pPr>
        <w:spacing w:line="240" w:lineRule="auto"/>
        <w:rPr>
          <w:rFonts w:eastAsiaTheme="minorEastAsia"/>
          <w:sz w:val="24"/>
          <w:szCs w:val="24"/>
        </w:rPr>
      </w:pPr>
      <w:r w:rsidRPr="07ACFDA4">
        <w:rPr>
          <w:rFonts w:eastAsiaTheme="minorEastAsia"/>
          <w:sz w:val="24"/>
          <w:szCs w:val="24"/>
        </w:rPr>
        <w:t xml:space="preserve">Social Care Institute for Excellence  (2023) Deprivation of liberty safeguards: Mental health assessment (standard form 4). Available at : </w:t>
      </w:r>
      <w:hyperlink w:anchor=":~:text=The%20purpose%20of%20the%20mental%20health%20assessment%20is,alcohol%20or%20drugs.%20It%20includes%20all%20learning%20disabilities." r:id="rId58">
        <w:proofErr w:type="spellStart"/>
        <w:r w:rsidRPr="07ACFDA4">
          <w:rPr>
            <w:rStyle w:val="Hyperlink"/>
            <w:rFonts w:eastAsiaTheme="minorEastAsia"/>
            <w:sz w:val="24"/>
            <w:szCs w:val="24"/>
          </w:rPr>
          <w:t>DoLS</w:t>
        </w:r>
        <w:proofErr w:type="spellEnd"/>
        <w:r w:rsidRPr="07ACFDA4">
          <w:rPr>
            <w:rStyle w:val="Hyperlink"/>
            <w:rFonts w:eastAsiaTheme="minorEastAsia"/>
            <w:sz w:val="24"/>
            <w:szCs w:val="24"/>
          </w:rPr>
          <w:t>: Mental health assessment | SCIE</w:t>
        </w:r>
      </w:hyperlink>
      <w:r w:rsidRPr="07ACFDA4">
        <w:rPr>
          <w:rFonts w:eastAsiaTheme="minorEastAsia"/>
          <w:sz w:val="24"/>
          <w:szCs w:val="24"/>
        </w:rPr>
        <w:t xml:space="preserve"> (Accessed: 19 March 2023)</w:t>
      </w:r>
    </w:p>
    <w:p w:rsidRPr="00220129" w:rsidR="00220129" w:rsidP="00220129" w:rsidRDefault="00220129" w14:paraId="334FDFC8" w14:textId="77777777">
      <w:pPr>
        <w:spacing w:line="240" w:lineRule="auto"/>
        <w:rPr>
          <w:rFonts w:eastAsiaTheme="minorEastAsia" w:cstheme="minorHAnsi"/>
          <w:sz w:val="24"/>
          <w:szCs w:val="24"/>
        </w:rPr>
      </w:pPr>
    </w:p>
    <w:p w:rsidR="00E7253B" w:rsidP="00220129" w:rsidRDefault="00E7253B" w14:paraId="7ADBB0F4" w14:textId="77777777">
      <w:pPr>
        <w:spacing w:line="240" w:lineRule="auto"/>
        <w:rPr>
          <w:rFonts w:eastAsiaTheme="minorEastAsia"/>
          <w:sz w:val="24"/>
          <w:szCs w:val="24"/>
        </w:rPr>
      </w:pPr>
      <w:r w:rsidRPr="07ACFDA4">
        <w:rPr>
          <w:rFonts w:eastAsiaTheme="minorEastAsia"/>
          <w:sz w:val="24"/>
          <w:szCs w:val="24"/>
        </w:rPr>
        <w:t xml:space="preserve">Surbhi (2018) Difference Between Policies and Procedures. [blog] Available at: </w:t>
      </w:r>
      <w:hyperlink w:anchor=":~:text=The%20difference%20between%20policies%20and%20procedures%20in%20management,helpful%20in%20the%20implementation%20of%20programs.%20More%20items" r:id="rId59">
        <w:r w:rsidRPr="07ACFDA4">
          <w:rPr>
            <w:rStyle w:val="Hyperlink"/>
            <w:rFonts w:eastAsiaTheme="minorEastAsia"/>
            <w:sz w:val="24"/>
            <w:szCs w:val="24"/>
          </w:rPr>
          <w:t>Difference Between Policies and Procedures (with Examples and Comparison Chart) - Key Differences</w:t>
        </w:r>
      </w:hyperlink>
      <w:r w:rsidRPr="07ACFDA4">
        <w:rPr>
          <w:rFonts w:eastAsiaTheme="minorEastAsia"/>
          <w:sz w:val="24"/>
          <w:szCs w:val="24"/>
        </w:rPr>
        <w:t xml:space="preserve"> (Accessed: 28 February 2023)</w:t>
      </w:r>
    </w:p>
    <w:p w:rsidRPr="00220129" w:rsidR="00220129" w:rsidP="00220129" w:rsidRDefault="00220129" w14:paraId="650FA5C1" w14:textId="77777777">
      <w:pPr>
        <w:spacing w:line="240" w:lineRule="auto"/>
        <w:rPr>
          <w:rFonts w:eastAsiaTheme="minorEastAsia" w:cstheme="minorHAnsi"/>
          <w:sz w:val="24"/>
          <w:szCs w:val="24"/>
        </w:rPr>
      </w:pPr>
    </w:p>
    <w:p w:rsidR="00E7253B" w:rsidP="00220129" w:rsidRDefault="00E7253B" w14:paraId="59207B39" w14:textId="77777777">
      <w:pPr>
        <w:spacing w:line="240" w:lineRule="auto"/>
        <w:rPr>
          <w:rFonts w:eastAsiaTheme="minorEastAsia"/>
          <w:sz w:val="24"/>
          <w:szCs w:val="24"/>
        </w:rPr>
      </w:pPr>
      <w:r w:rsidRPr="07ACFDA4">
        <w:rPr>
          <w:rFonts w:eastAsiaTheme="minorEastAsia"/>
          <w:sz w:val="24"/>
          <w:szCs w:val="24"/>
        </w:rPr>
        <w:t xml:space="preserve">The Office for Health Improvement and Disparities (2022) Guidance - Wellbeing and mental health: Applying All Our Health. Available at: </w:t>
      </w:r>
      <w:hyperlink r:id="rId60">
        <w:r w:rsidRPr="07ACFDA4">
          <w:rPr>
            <w:rStyle w:val="Hyperlink"/>
            <w:rFonts w:eastAsiaTheme="minorEastAsia"/>
            <w:sz w:val="24"/>
            <w:szCs w:val="24"/>
          </w:rPr>
          <w:t>Wellbeing and mental health: Applying All Our Health - GOV.UK (www.gov.uk)</w:t>
        </w:r>
      </w:hyperlink>
      <w:r w:rsidRPr="07ACFDA4">
        <w:rPr>
          <w:rFonts w:eastAsiaTheme="minorEastAsia"/>
          <w:sz w:val="24"/>
          <w:szCs w:val="24"/>
        </w:rPr>
        <w:t xml:space="preserve"> (Accessed: 10 March 2023)</w:t>
      </w:r>
    </w:p>
    <w:p w:rsidRPr="00220129" w:rsidR="00220129" w:rsidP="00220129" w:rsidRDefault="00220129" w14:paraId="6A0B9267" w14:textId="77777777">
      <w:pPr>
        <w:spacing w:line="240" w:lineRule="auto"/>
        <w:rPr>
          <w:rFonts w:eastAsiaTheme="minorEastAsia" w:cstheme="minorHAnsi"/>
          <w:sz w:val="24"/>
          <w:szCs w:val="24"/>
        </w:rPr>
      </w:pPr>
    </w:p>
    <w:p w:rsidR="00E7253B" w:rsidP="00220129" w:rsidRDefault="00E7253B" w14:paraId="4E2419D7" w14:textId="77777777">
      <w:pPr>
        <w:spacing w:line="240" w:lineRule="auto"/>
        <w:rPr>
          <w:rFonts w:eastAsiaTheme="minorEastAsia"/>
          <w:sz w:val="24"/>
          <w:szCs w:val="24"/>
        </w:rPr>
      </w:pPr>
      <w:r w:rsidRPr="07ACFDA4">
        <w:rPr>
          <w:rFonts w:eastAsiaTheme="minorEastAsia"/>
          <w:sz w:val="24"/>
          <w:szCs w:val="24"/>
        </w:rPr>
        <w:t xml:space="preserve">World Health Organisation (2010) Closing the mental health gap. Available at: </w:t>
      </w:r>
      <w:hyperlink r:id="rId61">
        <w:r w:rsidRPr="07ACFDA4">
          <w:rPr>
            <w:rStyle w:val="Hyperlink"/>
            <w:rFonts w:eastAsiaTheme="minorEastAsia"/>
            <w:sz w:val="24"/>
            <w:szCs w:val="24"/>
          </w:rPr>
          <w:t>Closing the mental health gap (who.int)</w:t>
        </w:r>
      </w:hyperlink>
      <w:r w:rsidRPr="07ACFDA4">
        <w:rPr>
          <w:rFonts w:eastAsiaTheme="minorEastAsia"/>
          <w:sz w:val="24"/>
          <w:szCs w:val="24"/>
        </w:rPr>
        <w:t xml:space="preserve"> (Accessed: 11 March 2023)</w:t>
      </w:r>
    </w:p>
    <w:p w:rsidRPr="00220129" w:rsidR="00220129" w:rsidP="00220129" w:rsidRDefault="00220129" w14:paraId="68EB8625" w14:textId="77777777">
      <w:pPr>
        <w:spacing w:line="240" w:lineRule="auto"/>
        <w:rPr>
          <w:rFonts w:eastAsiaTheme="minorEastAsia" w:cstheme="minorHAnsi"/>
          <w:sz w:val="24"/>
          <w:szCs w:val="24"/>
        </w:rPr>
      </w:pPr>
    </w:p>
    <w:p w:rsidR="00E7253B" w:rsidP="00220129" w:rsidRDefault="00E7253B" w14:paraId="5A0028AB" w14:textId="77777777">
      <w:pPr>
        <w:spacing w:line="240" w:lineRule="auto"/>
        <w:rPr>
          <w:rFonts w:eastAsiaTheme="minorEastAsia"/>
          <w:sz w:val="24"/>
          <w:szCs w:val="24"/>
        </w:rPr>
      </w:pPr>
      <w:r w:rsidRPr="07ACFDA4">
        <w:rPr>
          <w:rFonts w:eastAsiaTheme="minorEastAsia"/>
          <w:sz w:val="24"/>
          <w:szCs w:val="24"/>
        </w:rPr>
        <w:t xml:space="preserve">World Health Organisation (2018) International classification of diseases for mortality and morbidity statistics . Available at: </w:t>
      </w:r>
      <w:hyperlink w:anchor="/http%3a%2f%2fid.who.int%2ficd%2fentity%2f1336943699" r:id="rId62">
        <w:r w:rsidRPr="07ACFDA4">
          <w:rPr>
            <w:rStyle w:val="Hyperlink"/>
            <w:rFonts w:eastAsiaTheme="minorEastAsia"/>
            <w:sz w:val="24"/>
            <w:szCs w:val="24"/>
          </w:rPr>
          <w:t>ICD-11 for Mortality and Morbidity Statistics (who.int)</w:t>
        </w:r>
      </w:hyperlink>
      <w:r w:rsidRPr="07ACFDA4">
        <w:rPr>
          <w:rFonts w:eastAsiaTheme="minorEastAsia"/>
          <w:sz w:val="24"/>
          <w:szCs w:val="24"/>
        </w:rPr>
        <w:t>(Accessed: 18 March 2023)</w:t>
      </w:r>
    </w:p>
    <w:p w:rsidRPr="00220129" w:rsidR="00220129" w:rsidP="00220129" w:rsidRDefault="00220129" w14:paraId="055341DC" w14:textId="77777777">
      <w:pPr>
        <w:spacing w:line="240" w:lineRule="auto"/>
        <w:rPr>
          <w:rFonts w:eastAsiaTheme="minorEastAsia" w:cstheme="minorHAnsi"/>
          <w:sz w:val="24"/>
          <w:szCs w:val="24"/>
        </w:rPr>
      </w:pPr>
    </w:p>
    <w:p w:rsidR="00E7253B" w:rsidP="00220129" w:rsidRDefault="00E7253B" w14:paraId="5325009C" w14:textId="77777777">
      <w:pPr>
        <w:spacing w:line="240" w:lineRule="auto"/>
        <w:rPr>
          <w:rFonts w:eastAsiaTheme="minorEastAsia"/>
          <w:sz w:val="24"/>
          <w:szCs w:val="24"/>
        </w:rPr>
      </w:pPr>
      <w:r w:rsidRPr="07ACFDA4">
        <w:rPr>
          <w:rFonts w:eastAsiaTheme="minorEastAsia"/>
          <w:sz w:val="24"/>
          <w:szCs w:val="24"/>
        </w:rPr>
        <w:t xml:space="preserve">World Health Organisation (2019) ICD-11 Implementation or Transition Guide. Available at: </w:t>
      </w:r>
      <w:hyperlink r:id="rId63">
        <w:r w:rsidRPr="07ACFDA4">
          <w:rPr>
            <w:rStyle w:val="Hyperlink"/>
            <w:rFonts w:eastAsiaTheme="minorEastAsia"/>
            <w:sz w:val="24"/>
            <w:szCs w:val="24"/>
          </w:rPr>
          <w:t>ICD-11 Implementation and Transition Guide_Draft_v105.edited.pages (who.int)</w:t>
        </w:r>
      </w:hyperlink>
      <w:r w:rsidRPr="07ACFDA4">
        <w:rPr>
          <w:rFonts w:eastAsiaTheme="minorEastAsia"/>
          <w:sz w:val="24"/>
          <w:szCs w:val="24"/>
        </w:rPr>
        <w:t xml:space="preserve"> (Accessed: 18 March 2023)</w:t>
      </w:r>
    </w:p>
    <w:p w:rsidRPr="00220129" w:rsidR="00220129" w:rsidP="00220129" w:rsidRDefault="00220129" w14:paraId="6F46C35C" w14:textId="77777777">
      <w:pPr>
        <w:spacing w:line="240" w:lineRule="auto"/>
        <w:rPr>
          <w:rFonts w:eastAsiaTheme="minorEastAsia" w:cstheme="minorHAnsi"/>
          <w:sz w:val="24"/>
          <w:szCs w:val="24"/>
        </w:rPr>
      </w:pPr>
    </w:p>
    <w:p w:rsidR="00E7253B" w:rsidP="00220129" w:rsidRDefault="00E7253B" w14:paraId="4D954E5E" w14:textId="77777777">
      <w:pPr>
        <w:spacing w:line="240" w:lineRule="auto"/>
        <w:rPr>
          <w:rFonts w:eastAsiaTheme="minorEastAsia"/>
          <w:sz w:val="24"/>
          <w:szCs w:val="24"/>
        </w:rPr>
      </w:pPr>
      <w:r w:rsidRPr="07ACFDA4">
        <w:rPr>
          <w:rFonts w:eastAsiaTheme="minorEastAsia"/>
          <w:sz w:val="24"/>
          <w:szCs w:val="24"/>
        </w:rPr>
        <w:t xml:space="preserve">World Health Organisation (2022, a ) Mental Disorders. Available at : </w:t>
      </w:r>
      <w:hyperlink r:id="rId64">
        <w:r w:rsidRPr="07ACFDA4">
          <w:rPr>
            <w:rStyle w:val="Hyperlink"/>
            <w:rFonts w:eastAsiaTheme="minorEastAsia"/>
            <w:sz w:val="24"/>
            <w:szCs w:val="24"/>
          </w:rPr>
          <w:t>https://www.who.int/news-room/fact-sheets/detail/mental-disorders</w:t>
        </w:r>
      </w:hyperlink>
      <w:r w:rsidRPr="07ACFDA4">
        <w:rPr>
          <w:rFonts w:eastAsiaTheme="minorEastAsia"/>
          <w:sz w:val="24"/>
          <w:szCs w:val="24"/>
        </w:rPr>
        <w:t xml:space="preserve"> (Accessed: 04 February 2023)</w:t>
      </w:r>
    </w:p>
    <w:p w:rsidRPr="00220129" w:rsidR="00220129" w:rsidP="00220129" w:rsidRDefault="00220129" w14:paraId="1713B328" w14:textId="77777777">
      <w:pPr>
        <w:spacing w:line="240" w:lineRule="auto"/>
        <w:rPr>
          <w:rFonts w:eastAsiaTheme="minorEastAsia" w:cstheme="minorHAnsi"/>
          <w:sz w:val="24"/>
          <w:szCs w:val="24"/>
        </w:rPr>
      </w:pPr>
    </w:p>
    <w:p w:rsidR="00E7253B" w:rsidP="00220129" w:rsidRDefault="00E7253B" w14:paraId="73EC42FD" w14:textId="77777777">
      <w:pPr>
        <w:spacing w:line="240" w:lineRule="auto"/>
        <w:rPr>
          <w:rFonts w:eastAsiaTheme="minorEastAsia"/>
          <w:sz w:val="24"/>
          <w:szCs w:val="24"/>
        </w:rPr>
      </w:pPr>
      <w:r w:rsidRPr="07ACFDA4">
        <w:rPr>
          <w:rFonts w:eastAsiaTheme="minorEastAsia"/>
          <w:sz w:val="24"/>
          <w:szCs w:val="24"/>
        </w:rPr>
        <w:t xml:space="preserve">World Health Organisation (2022, a) Mental Disorders – Anxiety. Available at : </w:t>
      </w:r>
      <w:hyperlink r:id="rId65">
        <w:r w:rsidRPr="07ACFDA4">
          <w:rPr>
            <w:rStyle w:val="Hyperlink"/>
            <w:rFonts w:eastAsiaTheme="minorEastAsia"/>
            <w:sz w:val="24"/>
            <w:szCs w:val="24"/>
          </w:rPr>
          <w:t>Mental disorders (who.int)</w:t>
        </w:r>
      </w:hyperlink>
      <w:r w:rsidRPr="07ACFDA4">
        <w:rPr>
          <w:rFonts w:eastAsiaTheme="minorEastAsia"/>
          <w:sz w:val="24"/>
          <w:szCs w:val="24"/>
        </w:rPr>
        <w:t xml:space="preserve"> (Accessed: 10 March 2023)</w:t>
      </w:r>
    </w:p>
    <w:p w:rsidRPr="00220129" w:rsidR="00220129" w:rsidP="00220129" w:rsidRDefault="00220129" w14:paraId="486CAFE2" w14:textId="77777777">
      <w:pPr>
        <w:spacing w:line="240" w:lineRule="auto"/>
        <w:rPr>
          <w:rFonts w:eastAsiaTheme="minorEastAsia" w:cstheme="minorHAnsi"/>
          <w:sz w:val="24"/>
          <w:szCs w:val="24"/>
        </w:rPr>
      </w:pPr>
    </w:p>
    <w:p w:rsidRPr="002639EA" w:rsidR="00E7253B" w:rsidP="00220129" w:rsidRDefault="00E7253B" w14:paraId="49D2D1C1" w14:textId="77777777">
      <w:pPr>
        <w:spacing w:line="240" w:lineRule="auto"/>
        <w:rPr>
          <w:rFonts w:eastAsiaTheme="minorEastAsia"/>
          <w:sz w:val="24"/>
          <w:szCs w:val="24"/>
        </w:rPr>
      </w:pPr>
      <w:r w:rsidRPr="07ACFDA4">
        <w:rPr>
          <w:rFonts w:eastAsiaTheme="minorEastAsia"/>
          <w:sz w:val="24"/>
          <w:szCs w:val="24"/>
        </w:rPr>
        <w:t xml:space="preserve">Young Minds (2023) Treating Anxiety. Available at: </w:t>
      </w:r>
      <w:hyperlink w:anchor="Treatinganxiety" r:id="rId66">
        <w:r w:rsidRPr="07ACFDA4">
          <w:rPr>
            <w:rStyle w:val="Hyperlink"/>
            <w:rFonts w:eastAsiaTheme="minorEastAsia"/>
            <w:sz w:val="24"/>
            <w:szCs w:val="24"/>
          </w:rPr>
          <w:t xml:space="preserve">What is Anxiety? | Symptoms of Anxiety &amp; Getting Help | </w:t>
        </w:r>
        <w:proofErr w:type="spellStart"/>
        <w:r w:rsidRPr="07ACFDA4">
          <w:rPr>
            <w:rStyle w:val="Hyperlink"/>
            <w:rFonts w:eastAsiaTheme="minorEastAsia"/>
            <w:sz w:val="24"/>
            <w:szCs w:val="24"/>
          </w:rPr>
          <w:t>YoungMinds</w:t>
        </w:r>
        <w:proofErr w:type="spellEnd"/>
      </w:hyperlink>
      <w:r w:rsidRPr="07ACFDA4">
        <w:rPr>
          <w:rFonts w:eastAsiaTheme="minorEastAsia"/>
          <w:sz w:val="24"/>
          <w:szCs w:val="24"/>
        </w:rPr>
        <w:t xml:space="preserve"> (Accessed: 09 March 2023)</w:t>
      </w:r>
    </w:p>
    <w:p w:rsidR="1C25E3A8" w:rsidP="1C25E3A8" w:rsidRDefault="1C25E3A8" w14:paraId="08CCE5B0" w14:textId="2FD5D2B9">
      <w:pPr>
        <w:rPr>
          <w:rFonts w:ascii="Calibri" w:hAnsi="Calibri" w:eastAsia="Calibri" w:cs="Calibri"/>
          <w:color w:val="000000" w:themeColor="text1"/>
        </w:rPr>
      </w:pPr>
    </w:p>
    <w:p w:rsidR="1C25E3A8" w:rsidP="1C25E3A8" w:rsidRDefault="1C25E3A8" w14:paraId="0D5C61F2" w14:textId="0E87C4AB">
      <w:pPr>
        <w:rPr>
          <w:rFonts w:ascii="Calibri" w:hAnsi="Calibri" w:eastAsia="Calibri" w:cs="Calibri"/>
          <w:color w:val="000000" w:themeColor="text1"/>
        </w:rPr>
      </w:pPr>
    </w:p>
    <w:sectPr w:rsidR="1C25E3A8">
      <w:pgSz w:w="11906" w:h="16838" w:orient="portrait"/>
      <w:pgMar w:top="1440" w:right="1440" w:bottom="1440" w:left="1440" w:header="720" w:footer="720" w:gutter="0"/>
      <w:cols w:space="720"/>
      <w:docGrid w:linePitch="360"/>
      <w:headerReference w:type="default" r:id="R2a0d82bbf3994ac0"/>
      <w:footerReference w:type="default" r:id="R782c4276c46146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408D64" w:rsidTr="31408D64" w14:paraId="659A79D2">
      <w:trPr>
        <w:trHeight w:val="300"/>
      </w:trPr>
      <w:tc>
        <w:tcPr>
          <w:tcW w:w="3005" w:type="dxa"/>
          <w:tcMar/>
        </w:tcPr>
        <w:p w:rsidR="31408D64" w:rsidP="31408D64" w:rsidRDefault="31408D64" w14:paraId="71FE66F0" w14:textId="1BDA8520">
          <w:pPr>
            <w:pStyle w:val="Header"/>
            <w:bidi w:val="0"/>
            <w:ind w:left="-115"/>
            <w:jc w:val="left"/>
          </w:pPr>
        </w:p>
      </w:tc>
      <w:tc>
        <w:tcPr>
          <w:tcW w:w="3005" w:type="dxa"/>
          <w:tcMar/>
        </w:tcPr>
        <w:p w:rsidR="31408D64" w:rsidP="31408D64" w:rsidRDefault="31408D64" w14:paraId="52EE46E3" w14:textId="7BFC9723">
          <w:pPr>
            <w:pStyle w:val="Header"/>
            <w:bidi w:val="0"/>
            <w:jc w:val="center"/>
          </w:pPr>
        </w:p>
      </w:tc>
      <w:tc>
        <w:tcPr>
          <w:tcW w:w="3005" w:type="dxa"/>
          <w:tcMar/>
        </w:tcPr>
        <w:p w:rsidR="31408D64" w:rsidP="31408D64" w:rsidRDefault="31408D64" w14:paraId="2D707304" w14:textId="6DC7155C">
          <w:pPr>
            <w:pStyle w:val="Header"/>
            <w:bidi w:val="0"/>
            <w:ind w:right="-115"/>
            <w:jc w:val="right"/>
          </w:pPr>
          <w:r>
            <w:fldChar w:fldCharType="begin"/>
          </w:r>
          <w:r>
            <w:instrText xml:space="preserve">PAGE</w:instrText>
          </w:r>
          <w:r>
            <w:fldChar w:fldCharType="separate"/>
          </w:r>
          <w:r>
            <w:fldChar w:fldCharType="end"/>
          </w:r>
        </w:p>
      </w:tc>
    </w:tr>
  </w:tbl>
  <w:p w:rsidR="31408D64" w:rsidP="31408D64" w:rsidRDefault="31408D64" w14:paraId="32BBD651" w14:textId="2D7D508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408D64" w:rsidTr="31408D64" w14:paraId="0CCCCF29">
      <w:trPr>
        <w:trHeight w:val="300"/>
      </w:trPr>
      <w:tc>
        <w:tcPr>
          <w:tcW w:w="3005" w:type="dxa"/>
          <w:tcMar/>
        </w:tcPr>
        <w:p w:rsidR="31408D64" w:rsidP="31408D64" w:rsidRDefault="31408D64" w14:paraId="4E7FD731" w14:textId="6FA4AA5A">
          <w:pPr>
            <w:pStyle w:val="Header"/>
            <w:bidi w:val="0"/>
            <w:ind w:left="-115"/>
            <w:jc w:val="left"/>
          </w:pPr>
        </w:p>
      </w:tc>
      <w:tc>
        <w:tcPr>
          <w:tcW w:w="3005" w:type="dxa"/>
          <w:tcMar/>
        </w:tcPr>
        <w:p w:rsidR="31408D64" w:rsidP="31408D64" w:rsidRDefault="31408D64" w14:paraId="7A9E5453" w14:textId="3E4510F0">
          <w:pPr>
            <w:pStyle w:val="Header"/>
            <w:bidi w:val="0"/>
            <w:jc w:val="center"/>
          </w:pPr>
        </w:p>
      </w:tc>
      <w:tc>
        <w:tcPr>
          <w:tcW w:w="3005" w:type="dxa"/>
          <w:tcMar/>
        </w:tcPr>
        <w:p w:rsidR="31408D64" w:rsidP="31408D64" w:rsidRDefault="31408D64" w14:paraId="40E8CEF6" w14:textId="13BC1AAD">
          <w:pPr>
            <w:pStyle w:val="Header"/>
            <w:bidi w:val="0"/>
            <w:ind w:right="-115"/>
            <w:jc w:val="right"/>
          </w:pPr>
          <w:r w:rsidR="31408D64">
            <w:rPr/>
            <w:t xml:space="preserve">Ffion Davies – 2004734 </w:t>
          </w:r>
        </w:p>
      </w:tc>
    </w:tr>
  </w:tbl>
  <w:p w:rsidR="31408D64" w:rsidP="31408D64" w:rsidRDefault="31408D64" w14:paraId="65AD7354" w14:textId="60F9DB9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361AE"/>
    <w:multiLevelType w:val="hybridMultilevel"/>
    <w:tmpl w:val="B5BEE9CE"/>
    <w:lvl w:ilvl="0" w:tplc="036C82AE">
      <w:start w:val="1"/>
      <w:numFmt w:val="bullet"/>
      <w:lvlText w:val=""/>
      <w:lvlJc w:val="left"/>
      <w:pPr>
        <w:ind w:left="720" w:hanging="360"/>
      </w:pPr>
      <w:rPr>
        <w:rFonts w:hint="default" w:ascii="Symbol" w:hAnsi="Symbol"/>
      </w:rPr>
    </w:lvl>
    <w:lvl w:ilvl="1" w:tplc="C71ADFBA">
      <w:start w:val="1"/>
      <w:numFmt w:val="bullet"/>
      <w:lvlText w:val="o"/>
      <w:lvlJc w:val="left"/>
      <w:pPr>
        <w:ind w:left="1440" w:hanging="360"/>
      </w:pPr>
      <w:rPr>
        <w:rFonts w:hint="default" w:ascii="Courier New" w:hAnsi="Courier New"/>
      </w:rPr>
    </w:lvl>
    <w:lvl w:ilvl="2" w:tplc="7026ECCC">
      <w:start w:val="1"/>
      <w:numFmt w:val="bullet"/>
      <w:lvlText w:val=""/>
      <w:lvlJc w:val="left"/>
      <w:pPr>
        <w:ind w:left="2160" w:hanging="360"/>
      </w:pPr>
      <w:rPr>
        <w:rFonts w:hint="default" w:ascii="Wingdings" w:hAnsi="Wingdings"/>
      </w:rPr>
    </w:lvl>
    <w:lvl w:ilvl="3" w:tplc="E2DCD386">
      <w:start w:val="1"/>
      <w:numFmt w:val="bullet"/>
      <w:lvlText w:val=""/>
      <w:lvlJc w:val="left"/>
      <w:pPr>
        <w:ind w:left="2880" w:hanging="360"/>
      </w:pPr>
      <w:rPr>
        <w:rFonts w:hint="default" w:ascii="Symbol" w:hAnsi="Symbol"/>
      </w:rPr>
    </w:lvl>
    <w:lvl w:ilvl="4" w:tplc="71AAFF22">
      <w:start w:val="1"/>
      <w:numFmt w:val="bullet"/>
      <w:lvlText w:val="o"/>
      <w:lvlJc w:val="left"/>
      <w:pPr>
        <w:ind w:left="3600" w:hanging="360"/>
      </w:pPr>
      <w:rPr>
        <w:rFonts w:hint="default" w:ascii="Courier New" w:hAnsi="Courier New"/>
      </w:rPr>
    </w:lvl>
    <w:lvl w:ilvl="5" w:tplc="558AE178">
      <w:start w:val="1"/>
      <w:numFmt w:val="bullet"/>
      <w:lvlText w:val=""/>
      <w:lvlJc w:val="left"/>
      <w:pPr>
        <w:ind w:left="4320" w:hanging="360"/>
      </w:pPr>
      <w:rPr>
        <w:rFonts w:hint="default" w:ascii="Wingdings" w:hAnsi="Wingdings"/>
      </w:rPr>
    </w:lvl>
    <w:lvl w:ilvl="6" w:tplc="3B905712">
      <w:start w:val="1"/>
      <w:numFmt w:val="bullet"/>
      <w:lvlText w:val=""/>
      <w:lvlJc w:val="left"/>
      <w:pPr>
        <w:ind w:left="5040" w:hanging="360"/>
      </w:pPr>
      <w:rPr>
        <w:rFonts w:hint="default" w:ascii="Symbol" w:hAnsi="Symbol"/>
      </w:rPr>
    </w:lvl>
    <w:lvl w:ilvl="7" w:tplc="BD62FCD4">
      <w:start w:val="1"/>
      <w:numFmt w:val="bullet"/>
      <w:lvlText w:val="o"/>
      <w:lvlJc w:val="left"/>
      <w:pPr>
        <w:ind w:left="5760" w:hanging="360"/>
      </w:pPr>
      <w:rPr>
        <w:rFonts w:hint="default" w:ascii="Courier New" w:hAnsi="Courier New"/>
      </w:rPr>
    </w:lvl>
    <w:lvl w:ilvl="8" w:tplc="1B1C563E">
      <w:start w:val="1"/>
      <w:numFmt w:val="bullet"/>
      <w:lvlText w:val=""/>
      <w:lvlJc w:val="left"/>
      <w:pPr>
        <w:ind w:left="6480" w:hanging="360"/>
      </w:pPr>
      <w:rPr>
        <w:rFonts w:hint="default" w:ascii="Wingdings" w:hAnsi="Wingdings"/>
      </w:rPr>
    </w:lvl>
  </w:abstractNum>
  <w:abstractNum w:abstractNumId="1" w15:restartNumberingAfterBreak="0">
    <w:nsid w:val="58C99C06"/>
    <w:multiLevelType w:val="hybridMultilevel"/>
    <w:tmpl w:val="2B98EB5C"/>
    <w:lvl w:ilvl="0" w:tplc="CD34D83A">
      <w:start w:val="1"/>
      <w:numFmt w:val="bullet"/>
      <w:lvlText w:val=""/>
      <w:lvlJc w:val="left"/>
      <w:pPr>
        <w:ind w:left="720" w:hanging="360"/>
      </w:pPr>
      <w:rPr>
        <w:rFonts w:hint="default" w:ascii="Symbol" w:hAnsi="Symbol"/>
      </w:rPr>
    </w:lvl>
    <w:lvl w:ilvl="1" w:tplc="A78084FE">
      <w:start w:val="1"/>
      <w:numFmt w:val="bullet"/>
      <w:lvlText w:val="o"/>
      <w:lvlJc w:val="left"/>
      <w:pPr>
        <w:ind w:left="1440" w:hanging="360"/>
      </w:pPr>
      <w:rPr>
        <w:rFonts w:hint="default" w:ascii="Courier New" w:hAnsi="Courier New"/>
      </w:rPr>
    </w:lvl>
    <w:lvl w:ilvl="2" w:tplc="7A466E9C">
      <w:start w:val="1"/>
      <w:numFmt w:val="bullet"/>
      <w:lvlText w:val=""/>
      <w:lvlJc w:val="left"/>
      <w:pPr>
        <w:ind w:left="2160" w:hanging="360"/>
      </w:pPr>
      <w:rPr>
        <w:rFonts w:hint="default" w:ascii="Wingdings" w:hAnsi="Wingdings"/>
      </w:rPr>
    </w:lvl>
    <w:lvl w:ilvl="3" w:tplc="D64A5D3A">
      <w:start w:val="1"/>
      <w:numFmt w:val="bullet"/>
      <w:lvlText w:val=""/>
      <w:lvlJc w:val="left"/>
      <w:pPr>
        <w:ind w:left="2880" w:hanging="360"/>
      </w:pPr>
      <w:rPr>
        <w:rFonts w:hint="default" w:ascii="Symbol" w:hAnsi="Symbol"/>
      </w:rPr>
    </w:lvl>
    <w:lvl w:ilvl="4" w:tplc="D832AB9C">
      <w:start w:val="1"/>
      <w:numFmt w:val="bullet"/>
      <w:lvlText w:val="o"/>
      <w:lvlJc w:val="left"/>
      <w:pPr>
        <w:ind w:left="3600" w:hanging="360"/>
      </w:pPr>
      <w:rPr>
        <w:rFonts w:hint="default" w:ascii="Courier New" w:hAnsi="Courier New"/>
      </w:rPr>
    </w:lvl>
    <w:lvl w:ilvl="5" w:tplc="26DC4680">
      <w:start w:val="1"/>
      <w:numFmt w:val="bullet"/>
      <w:lvlText w:val=""/>
      <w:lvlJc w:val="left"/>
      <w:pPr>
        <w:ind w:left="4320" w:hanging="360"/>
      </w:pPr>
      <w:rPr>
        <w:rFonts w:hint="default" w:ascii="Wingdings" w:hAnsi="Wingdings"/>
      </w:rPr>
    </w:lvl>
    <w:lvl w:ilvl="6" w:tplc="04DE23F8">
      <w:start w:val="1"/>
      <w:numFmt w:val="bullet"/>
      <w:lvlText w:val=""/>
      <w:lvlJc w:val="left"/>
      <w:pPr>
        <w:ind w:left="5040" w:hanging="360"/>
      </w:pPr>
      <w:rPr>
        <w:rFonts w:hint="default" w:ascii="Symbol" w:hAnsi="Symbol"/>
      </w:rPr>
    </w:lvl>
    <w:lvl w:ilvl="7" w:tplc="4620B8C2">
      <w:start w:val="1"/>
      <w:numFmt w:val="bullet"/>
      <w:lvlText w:val="o"/>
      <w:lvlJc w:val="left"/>
      <w:pPr>
        <w:ind w:left="5760" w:hanging="360"/>
      </w:pPr>
      <w:rPr>
        <w:rFonts w:hint="default" w:ascii="Courier New" w:hAnsi="Courier New"/>
      </w:rPr>
    </w:lvl>
    <w:lvl w:ilvl="8" w:tplc="6DC0BCF0">
      <w:start w:val="1"/>
      <w:numFmt w:val="bullet"/>
      <w:lvlText w:val=""/>
      <w:lvlJc w:val="left"/>
      <w:pPr>
        <w:ind w:left="6480" w:hanging="360"/>
      </w:pPr>
      <w:rPr>
        <w:rFonts w:hint="default" w:ascii="Wingdings" w:hAnsi="Wingdings"/>
      </w:rPr>
    </w:lvl>
  </w:abstractNum>
  <w:abstractNum w:abstractNumId="2" w15:restartNumberingAfterBreak="0">
    <w:nsid w:val="5BB6B935"/>
    <w:multiLevelType w:val="hybridMultilevel"/>
    <w:tmpl w:val="6CFA2246"/>
    <w:lvl w:ilvl="0" w:tplc="5966FA78">
      <w:start w:val="1"/>
      <w:numFmt w:val="bullet"/>
      <w:lvlText w:val=""/>
      <w:lvlJc w:val="left"/>
      <w:pPr>
        <w:ind w:left="720" w:hanging="360"/>
      </w:pPr>
      <w:rPr>
        <w:rFonts w:hint="default" w:ascii="Symbol" w:hAnsi="Symbol"/>
      </w:rPr>
    </w:lvl>
    <w:lvl w:ilvl="1" w:tplc="926A6F08">
      <w:start w:val="1"/>
      <w:numFmt w:val="bullet"/>
      <w:lvlText w:val="o"/>
      <w:lvlJc w:val="left"/>
      <w:pPr>
        <w:ind w:left="1440" w:hanging="360"/>
      </w:pPr>
      <w:rPr>
        <w:rFonts w:hint="default" w:ascii="Courier New" w:hAnsi="Courier New"/>
      </w:rPr>
    </w:lvl>
    <w:lvl w:ilvl="2" w:tplc="284A20FE">
      <w:start w:val="1"/>
      <w:numFmt w:val="bullet"/>
      <w:lvlText w:val=""/>
      <w:lvlJc w:val="left"/>
      <w:pPr>
        <w:ind w:left="2160" w:hanging="360"/>
      </w:pPr>
      <w:rPr>
        <w:rFonts w:hint="default" w:ascii="Wingdings" w:hAnsi="Wingdings"/>
      </w:rPr>
    </w:lvl>
    <w:lvl w:ilvl="3" w:tplc="1E9A4DEE">
      <w:start w:val="1"/>
      <w:numFmt w:val="bullet"/>
      <w:lvlText w:val=""/>
      <w:lvlJc w:val="left"/>
      <w:pPr>
        <w:ind w:left="2880" w:hanging="360"/>
      </w:pPr>
      <w:rPr>
        <w:rFonts w:hint="default" w:ascii="Symbol" w:hAnsi="Symbol"/>
      </w:rPr>
    </w:lvl>
    <w:lvl w:ilvl="4" w:tplc="1908916A">
      <w:start w:val="1"/>
      <w:numFmt w:val="bullet"/>
      <w:lvlText w:val="o"/>
      <w:lvlJc w:val="left"/>
      <w:pPr>
        <w:ind w:left="3600" w:hanging="360"/>
      </w:pPr>
      <w:rPr>
        <w:rFonts w:hint="default" w:ascii="Courier New" w:hAnsi="Courier New"/>
      </w:rPr>
    </w:lvl>
    <w:lvl w:ilvl="5" w:tplc="0428D562">
      <w:start w:val="1"/>
      <w:numFmt w:val="bullet"/>
      <w:lvlText w:val=""/>
      <w:lvlJc w:val="left"/>
      <w:pPr>
        <w:ind w:left="4320" w:hanging="360"/>
      </w:pPr>
      <w:rPr>
        <w:rFonts w:hint="default" w:ascii="Wingdings" w:hAnsi="Wingdings"/>
      </w:rPr>
    </w:lvl>
    <w:lvl w:ilvl="6" w:tplc="C63EF44C">
      <w:start w:val="1"/>
      <w:numFmt w:val="bullet"/>
      <w:lvlText w:val=""/>
      <w:lvlJc w:val="left"/>
      <w:pPr>
        <w:ind w:left="5040" w:hanging="360"/>
      </w:pPr>
      <w:rPr>
        <w:rFonts w:hint="default" w:ascii="Symbol" w:hAnsi="Symbol"/>
      </w:rPr>
    </w:lvl>
    <w:lvl w:ilvl="7" w:tplc="D31443C4">
      <w:start w:val="1"/>
      <w:numFmt w:val="bullet"/>
      <w:lvlText w:val="o"/>
      <w:lvlJc w:val="left"/>
      <w:pPr>
        <w:ind w:left="5760" w:hanging="360"/>
      </w:pPr>
      <w:rPr>
        <w:rFonts w:hint="default" w:ascii="Courier New" w:hAnsi="Courier New"/>
      </w:rPr>
    </w:lvl>
    <w:lvl w:ilvl="8" w:tplc="37B0D3B4">
      <w:start w:val="1"/>
      <w:numFmt w:val="bullet"/>
      <w:lvlText w:val=""/>
      <w:lvlJc w:val="left"/>
      <w:pPr>
        <w:ind w:left="6480" w:hanging="360"/>
      </w:pPr>
      <w:rPr>
        <w:rFonts w:hint="default" w:ascii="Wingdings" w:hAnsi="Wingdings"/>
      </w:rPr>
    </w:lvl>
  </w:abstractNum>
  <w:abstractNum w:abstractNumId="3" w15:restartNumberingAfterBreak="0">
    <w:nsid w:val="5EFB6B06"/>
    <w:multiLevelType w:val="hybridMultilevel"/>
    <w:tmpl w:val="D5ACCD06"/>
    <w:lvl w:ilvl="0" w:tplc="D570C540">
      <w:start w:val="1"/>
      <w:numFmt w:val="bullet"/>
      <w:lvlText w:val=""/>
      <w:lvlJc w:val="left"/>
      <w:pPr>
        <w:ind w:left="720" w:hanging="360"/>
      </w:pPr>
      <w:rPr>
        <w:rFonts w:hint="default" w:ascii="Symbol" w:hAnsi="Symbol"/>
      </w:rPr>
    </w:lvl>
    <w:lvl w:ilvl="1" w:tplc="E14A59DA">
      <w:start w:val="1"/>
      <w:numFmt w:val="bullet"/>
      <w:lvlText w:val="o"/>
      <w:lvlJc w:val="left"/>
      <w:pPr>
        <w:ind w:left="1440" w:hanging="360"/>
      </w:pPr>
      <w:rPr>
        <w:rFonts w:hint="default" w:ascii="Courier New" w:hAnsi="Courier New"/>
      </w:rPr>
    </w:lvl>
    <w:lvl w:ilvl="2" w:tplc="8D56C010">
      <w:start w:val="1"/>
      <w:numFmt w:val="bullet"/>
      <w:lvlText w:val=""/>
      <w:lvlJc w:val="left"/>
      <w:pPr>
        <w:ind w:left="2160" w:hanging="360"/>
      </w:pPr>
      <w:rPr>
        <w:rFonts w:hint="default" w:ascii="Wingdings" w:hAnsi="Wingdings"/>
      </w:rPr>
    </w:lvl>
    <w:lvl w:ilvl="3" w:tplc="C2002804">
      <w:start w:val="1"/>
      <w:numFmt w:val="bullet"/>
      <w:lvlText w:val=""/>
      <w:lvlJc w:val="left"/>
      <w:pPr>
        <w:ind w:left="2880" w:hanging="360"/>
      </w:pPr>
      <w:rPr>
        <w:rFonts w:hint="default" w:ascii="Symbol" w:hAnsi="Symbol"/>
      </w:rPr>
    </w:lvl>
    <w:lvl w:ilvl="4" w:tplc="846480BA">
      <w:start w:val="1"/>
      <w:numFmt w:val="bullet"/>
      <w:lvlText w:val="o"/>
      <w:lvlJc w:val="left"/>
      <w:pPr>
        <w:ind w:left="3600" w:hanging="360"/>
      </w:pPr>
      <w:rPr>
        <w:rFonts w:hint="default" w:ascii="Courier New" w:hAnsi="Courier New"/>
      </w:rPr>
    </w:lvl>
    <w:lvl w:ilvl="5" w:tplc="E9A0389A">
      <w:start w:val="1"/>
      <w:numFmt w:val="bullet"/>
      <w:lvlText w:val=""/>
      <w:lvlJc w:val="left"/>
      <w:pPr>
        <w:ind w:left="4320" w:hanging="360"/>
      </w:pPr>
      <w:rPr>
        <w:rFonts w:hint="default" w:ascii="Wingdings" w:hAnsi="Wingdings"/>
      </w:rPr>
    </w:lvl>
    <w:lvl w:ilvl="6" w:tplc="CEAAEB66">
      <w:start w:val="1"/>
      <w:numFmt w:val="bullet"/>
      <w:lvlText w:val=""/>
      <w:lvlJc w:val="left"/>
      <w:pPr>
        <w:ind w:left="5040" w:hanging="360"/>
      </w:pPr>
      <w:rPr>
        <w:rFonts w:hint="default" w:ascii="Symbol" w:hAnsi="Symbol"/>
      </w:rPr>
    </w:lvl>
    <w:lvl w:ilvl="7" w:tplc="5E381484">
      <w:start w:val="1"/>
      <w:numFmt w:val="bullet"/>
      <w:lvlText w:val="o"/>
      <w:lvlJc w:val="left"/>
      <w:pPr>
        <w:ind w:left="5760" w:hanging="360"/>
      </w:pPr>
      <w:rPr>
        <w:rFonts w:hint="default" w:ascii="Courier New" w:hAnsi="Courier New"/>
      </w:rPr>
    </w:lvl>
    <w:lvl w:ilvl="8" w:tplc="65168A7C">
      <w:start w:val="1"/>
      <w:numFmt w:val="bullet"/>
      <w:lvlText w:val=""/>
      <w:lvlJc w:val="left"/>
      <w:pPr>
        <w:ind w:left="6480" w:hanging="360"/>
      </w:pPr>
      <w:rPr>
        <w:rFonts w:hint="default" w:ascii="Wingdings" w:hAnsi="Wingdings"/>
      </w:rPr>
    </w:lvl>
  </w:abstractNum>
  <w:num w:numId="1" w16cid:durableId="1877935618">
    <w:abstractNumId w:val="2"/>
  </w:num>
  <w:num w:numId="2" w16cid:durableId="715811802">
    <w:abstractNumId w:val="1"/>
  </w:num>
  <w:num w:numId="3" w16cid:durableId="1602451065">
    <w:abstractNumId w:val="3"/>
  </w:num>
  <w:num w:numId="4" w16cid:durableId="1547134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8D0A97"/>
    <w:rsid w:val="000D10F4"/>
    <w:rsid w:val="0015035D"/>
    <w:rsid w:val="001A96CE"/>
    <w:rsid w:val="001E051C"/>
    <w:rsid w:val="00220129"/>
    <w:rsid w:val="00235510"/>
    <w:rsid w:val="0023A3DF"/>
    <w:rsid w:val="002639EA"/>
    <w:rsid w:val="002A689D"/>
    <w:rsid w:val="002FBA70"/>
    <w:rsid w:val="00352447"/>
    <w:rsid w:val="0037F6C7"/>
    <w:rsid w:val="0051130B"/>
    <w:rsid w:val="0052771C"/>
    <w:rsid w:val="00555326"/>
    <w:rsid w:val="006235F0"/>
    <w:rsid w:val="00677819"/>
    <w:rsid w:val="00837856"/>
    <w:rsid w:val="00853255"/>
    <w:rsid w:val="0088535C"/>
    <w:rsid w:val="008943D0"/>
    <w:rsid w:val="0091860A"/>
    <w:rsid w:val="0092033B"/>
    <w:rsid w:val="009729B2"/>
    <w:rsid w:val="00BCDD0C"/>
    <w:rsid w:val="00C37741"/>
    <w:rsid w:val="00D11E76"/>
    <w:rsid w:val="00D31A28"/>
    <w:rsid w:val="00D4F3F4"/>
    <w:rsid w:val="00DC4545"/>
    <w:rsid w:val="00DF6E52"/>
    <w:rsid w:val="00E7253B"/>
    <w:rsid w:val="00F2008D"/>
    <w:rsid w:val="00FD8648"/>
    <w:rsid w:val="0108E809"/>
    <w:rsid w:val="011524A7"/>
    <w:rsid w:val="011F98EE"/>
    <w:rsid w:val="0183A328"/>
    <w:rsid w:val="018F40F5"/>
    <w:rsid w:val="019F1881"/>
    <w:rsid w:val="01C4F1DF"/>
    <w:rsid w:val="01C6E10A"/>
    <w:rsid w:val="01CCAB99"/>
    <w:rsid w:val="01D2C0D5"/>
    <w:rsid w:val="01D6087E"/>
    <w:rsid w:val="01E49833"/>
    <w:rsid w:val="021B5297"/>
    <w:rsid w:val="023D077F"/>
    <w:rsid w:val="025A6BBF"/>
    <w:rsid w:val="02617522"/>
    <w:rsid w:val="0293962D"/>
    <w:rsid w:val="02AEF1EE"/>
    <w:rsid w:val="02C5807C"/>
    <w:rsid w:val="02D0A34C"/>
    <w:rsid w:val="02D417F1"/>
    <w:rsid w:val="02DE5C03"/>
    <w:rsid w:val="02EDBF7C"/>
    <w:rsid w:val="02F63642"/>
    <w:rsid w:val="02FA42F4"/>
    <w:rsid w:val="031C24C1"/>
    <w:rsid w:val="031C8CF1"/>
    <w:rsid w:val="03398F87"/>
    <w:rsid w:val="033F6FAC"/>
    <w:rsid w:val="03448AA5"/>
    <w:rsid w:val="03588F71"/>
    <w:rsid w:val="03B37B31"/>
    <w:rsid w:val="03BDAA77"/>
    <w:rsid w:val="03C64745"/>
    <w:rsid w:val="03D0CFC1"/>
    <w:rsid w:val="03DCA027"/>
    <w:rsid w:val="03E81DBA"/>
    <w:rsid w:val="03F4FC86"/>
    <w:rsid w:val="03F5B0EE"/>
    <w:rsid w:val="03FB00F8"/>
    <w:rsid w:val="03FB0BF6"/>
    <w:rsid w:val="0420715F"/>
    <w:rsid w:val="0429A14F"/>
    <w:rsid w:val="042FE4E8"/>
    <w:rsid w:val="04555023"/>
    <w:rsid w:val="0487D99F"/>
    <w:rsid w:val="0489A307"/>
    <w:rsid w:val="049206A3"/>
    <w:rsid w:val="04961355"/>
    <w:rsid w:val="04997B11"/>
    <w:rsid w:val="04A2098A"/>
    <w:rsid w:val="04A9B99C"/>
    <w:rsid w:val="04A9D928"/>
    <w:rsid w:val="04AFD01B"/>
    <w:rsid w:val="04B07A90"/>
    <w:rsid w:val="04DFC414"/>
    <w:rsid w:val="04E9D285"/>
    <w:rsid w:val="04F5F5F6"/>
    <w:rsid w:val="04FA0648"/>
    <w:rsid w:val="04FC1A01"/>
    <w:rsid w:val="0530C9B8"/>
    <w:rsid w:val="05355D0C"/>
    <w:rsid w:val="0535A227"/>
    <w:rsid w:val="0548DE3A"/>
    <w:rsid w:val="055D66C6"/>
    <w:rsid w:val="0562A646"/>
    <w:rsid w:val="05646101"/>
    <w:rsid w:val="0568D113"/>
    <w:rsid w:val="056EE353"/>
    <w:rsid w:val="059134A2"/>
    <w:rsid w:val="05C55D03"/>
    <w:rsid w:val="05D783BD"/>
    <w:rsid w:val="05DB7AD1"/>
    <w:rsid w:val="0600F8B0"/>
    <w:rsid w:val="0610ACBC"/>
    <w:rsid w:val="06208822"/>
    <w:rsid w:val="0631E3B6"/>
    <w:rsid w:val="06427E17"/>
    <w:rsid w:val="06649157"/>
    <w:rsid w:val="06795BCA"/>
    <w:rsid w:val="067B4C44"/>
    <w:rsid w:val="067DB3C1"/>
    <w:rsid w:val="06915E9D"/>
    <w:rsid w:val="069E5E0F"/>
    <w:rsid w:val="06CEBBB3"/>
    <w:rsid w:val="06DF1109"/>
    <w:rsid w:val="06DF61CB"/>
    <w:rsid w:val="06E44548"/>
    <w:rsid w:val="06F9F8A0"/>
    <w:rsid w:val="06FBF404"/>
    <w:rsid w:val="06FFEC0A"/>
    <w:rsid w:val="071758D2"/>
    <w:rsid w:val="0724BEDB"/>
    <w:rsid w:val="072D3AFF"/>
    <w:rsid w:val="0754EC45"/>
    <w:rsid w:val="07575321"/>
    <w:rsid w:val="075A830B"/>
    <w:rsid w:val="07842D94"/>
    <w:rsid w:val="078586EE"/>
    <w:rsid w:val="07AC8794"/>
    <w:rsid w:val="07ACFDA4"/>
    <w:rsid w:val="07B9D30C"/>
    <w:rsid w:val="07C84D4C"/>
    <w:rsid w:val="07C9A765"/>
    <w:rsid w:val="07CDB417"/>
    <w:rsid w:val="07E81B52"/>
    <w:rsid w:val="07EFFE14"/>
    <w:rsid w:val="0824E9E5"/>
    <w:rsid w:val="082535A4"/>
    <w:rsid w:val="0850511B"/>
    <w:rsid w:val="085A1D6E"/>
    <w:rsid w:val="086D5880"/>
    <w:rsid w:val="0883A82A"/>
    <w:rsid w:val="088A1D30"/>
    <w:rsid w:val="08A2E03A"/>
    <w:rsid w:val="08BC81D4"/>
    <w:rsid w:val="08C1489F"/>
    <w:rsid w:val="08C1DEA9"/>
    <w:rsid w:val="08C66EED"/>
    <w:rsid w:val="09039592"/>
    <w:rsid w:val="09143F43"/>
    <w:rsid w:val="091513AC"/>
    <w:rsid w:val="0947C240"/>
    <w:rsid w:val="0956027C"/>
    <w:rsid w:val="0958698B"/>
    <w:rsid w:val="09698478"/>
    <w:rsid w:val="096EDBF5"/>
    <w:rsid w:val="0970E82E"/>
    <w:rsid w:val="0973FE84"/>
    <w:rsid w:val="09833397"/>
    <w:rsid w:val="09C4966D"/>
    <w:rsid w:val="09C4E762"/>
    <w:rsid w:val="09C5CE0D"/>
    <w:rsid w:val="09E20769"/>
    <w:rsid w:val="09E78F4B"/>
    <w:rsid w:val="0A026111"/>
    <w:rsid w:val="0A0389B4"/>
    <w:rsid w:val="0A3B2F37"/>
    <w:rsid w:val="0A3F58D9"/>
    <w:rsid w:val="0A46C1AD"/>
    <w:rsid w:val="0A4F79B6"/>
    <w:rsid w:val="0A5B8662"/>
    <w:rsid w:val="0A5FEB48"/>
    <w:rsid w:val="0A600DDF"/>
    <w:rsid w:val="0A886642"/>
    <w:rsid w:val="0A9CFB88"/>
    <w:rsid w:val="0AAE05F6"/>
    <w:rsid w:val="0AAFFE19"/>
    <w:rsid w:val="0AC1B710"/>
    <w:rsid w:val="0AC1C12D"/>
    <w:rsid w:val="0ACA90B4"/>
    <w:rsid w:val="0AEFC7DE"/>
    <w:rsid w:val="0AFD3875"/>
    <w:rsid w:val="0B0554D9"/>
    <w:rsid w:val="0B0B97A8"/>
    <w:rsid w:val="0B1C8F6E"/>
    <w:rsid w:val="0B1FBC14"/>
    <w:rsid w:val="0B3780C5"/>
    <w:rsid w:val="0B37CBDC"/>
    <w:rsid w:val="0B3D4DD3"/>
    <w:rsid w:val="0B52ABC8"/>
    <w:rsid w:val="0B5959EB"/>
    <w:rsid w:val="0B60B7C3"/>
    <w:rsid w:val="0B8A7F0F"/>
    <w:rsid w:val="0B90496E"/>
    <w:rsid w:val="0B97FC75"/>
    <w:rsid w:val="0BA39D8A"/>
    <w:rsid w:val="0BB56776"/>
    <w:rsid w:val="0BDA80FC"/>
    <w:rsid w:val="0BFB4332"/>
    <w:rsid w:val="0BFD00A8"/>
    <w:rsid w:val="0C0FB6A1"/>
    <w:rsid w:val="0C32AE48"/>
    <w:rsid w:val="0C33C78B"/>
    <w:rsid w:val="0C3D832D"/>
    <w:rsid w:val="0C41533A"/>
    <w:rsid w:val="0C4BCE7A"/>
    <w:rsid w:val="0C5D8771"/>
    <w:rsid w:val="0C78FF20"/>
    <w:rsid w:val="0C9908D6"/>
    <w:rsid w:val="0C9A3A39"/>
    <w:rsid w:val="0C9A974D"/>
    <w:rsid w:val="0CA1253A"/>
    <w:rsid w:val="0CA76809"/>
    <w:rsid w:val="0CAF2B38"/>
    <w:rsid w:val="0CC3C65C"/>
    <w:rsid w:val="0CCC938B"/>
    <w:rsid w:val="0CD48482"/>
    <w:rsid w:val="0CDAE4B8"/>
    <w:rsid w:val="0CE9174F"/>
    <w:rsid w:val="0CEA9327"/>
    <w:rsid w:val="0CF1DB61"/>
    <w:rsid w:val="0D02D7B3"/>
    <w:rsid w:val="0D4006E5"/>
    <w:rsid w:val="0D646477"/>
    <w:rsid w:val="0D853726"/>
    <w:rsid w:val="0DA9AE1D"/>
    <w:rsid w:val="0DB9AF03"/>
    <w:rsid w:val="0DC87844"/>
    <w:rsid w:val="0DD379A0"/>
    <w:rsid w:val="0DD9538E"/>
    <w:rsid w:val="0DED7FB6"/>
    <w:rsid w:val="0DEE4FEA"/>
    <w:rsid w:val="0DF3260E"/>
    <w:rsid w:val="0DFB2915"/>
    <w:rsid w:val="0E051FA1"/>
    <w:rsid w:val="0E0F7338"/>
    <w:rsid w:val="0E31BE36"/>
    <w:rsid w:val="0E36043A"/>
    <w:rsid w:val="0E466651"/>
    <w:rsid w:val="0E52D2F7"/>
    <w:rsid w:val="0E575CD6"/>
    <w:rsid w:val="0E6C40C7"/>
    <w:rsid w:val="0E6F2187"/>
    <w:rsid w:val="0E6F2ED9"/>
    <w:rsid w:val="0E77C3D5"/>
    <w:rsid w:val="0E84DAB6"/>
    <w:rsid w:val="0E84F769"/>
    <w:rsid w:val="0E8EDED5"/>
    <w:rsid w:val="0E9EA814"/>
    <w:rsid w:val="0EA0E0ED"/>
    <w:rsid w:val="0EA82725"/>
    <w:rsid w:val="0EACCBF4"/>
    <w:rsid w:val="0EBD7521"/>
    <w:rsid w:val="0EE014E5"/>
    <w:rsid w:val="0F0D5494"/>
    <w:rsid w:val="0F0EF3B5"/>
    <w:rsid w:val="0F179031"/>
    <w:rsid w:val="0F4558E7"/>
    <w:rsid w:val="0F6AF813"/>
    <w:rsid w:val="0F6FAA7A"/>
    <w:rsid w:val="0F7523EF"/>
    <w:rsid w:val="0F7F358F"/>
    <w:rsid w:val="0F85F1A0"/>
    <w:rsid w:val="0FA109A5"/>
    <w:rsid w:val="0FBD7332"/>
    <w:rsid w:val="0FC065E4"/>
    <w:rsid w:val="0FD6F61C"/>
    <w:rsid w:val="0FDF08CB"/>
    <w:rsid w:val="0FEA67B9"/>
    <w:rsid w:val="0FF32D37"/>
    <w:rsid w:val="0FFA6BF5"/>
    <w:rsid w:val="1007C20D"/>
    <w:rsid w:val="10081128"/>
    <w:rsid w:val="100AC297"/>
    <w:rsid w:val="100B47A7"/>
    <w:rsid w:val="101C6ECF"/>
    <w:rsid w:val="102FA688"/>
    <w:rsid w:val="10318D9D"/>
    <w:rsid w:val="10489DCD"/>
    <w:rsid w:val="10557855"/>
    <w:rsid w:val="105F75A6"/>
    <w:rsid w:val="107B75A0"/>
    <w:rsid w:val="109A9510"/>
    <w:rsid w:val="10A252EF"/>
    <w:rsid w:val="10A4F351"/>
    <w:rsid w:val="10A95BAB"/>
    <w:rsid w:val="10E3C3FD"/>
    <w:rsid w:val="10F30544"/>
    <w:rsid w:val="110781C1"/>
    <w:rsid w:val="110B1A62"/>
    <w:rsid w:val="112C984B"/>
    <w:rsid w:val="1133417D"/>
    <w:rsid w:val="11439424"/>
    <w:rsid w:val="1146D633"/>
    <w:rsid w:val="11477495"/>
    <w:rsid w:val="1147C16B"/>
    <w:rsid w:val="11570E9C"/>
    <w:rsid w:val="11575AD0"/>
    <w:rsid w:val="11768CFC"/>
    <w:rsid w:val="117AD92C"/>
    <w:rsid w:val="1185E680"/>
    <w:rsid w:val="119D7426"/>
    <w:rsid w:val="119FE7C0"/>
    <w:rsid w:val="11A20A6F"/>
    <w:rsid w:val="11B71D49"/>
    <w:rsid w:val="11BBDEA4"/>
    <w:rsid w:val="11C06668"/>
    <w:rsid w:val="11C4572D"/>
    <w:rsid w:val="11D830D9"/>
    <w:rsid w:val="11DF096C"/>
    <w:rsid w:val="11E86CE7"/>
    <w:rsid w:val="12072686"/>
    <w:rsid w:val="12228140"/>
    <w:rsid w:val="122463D6"/>
    <w:rsid w:val="122F839B"/>
    <w:rsid w:val="1249BE19"/>
    <w:rsid w:val="124ACBD5"/>
    <w:rsid w:val="124BE42A"/>
    <w:rsid w:val="12501CDC"/>
    <w:rsid w:val="1255AF81"/>
    <w:rsid w:val="125DBA5C"/>
    <w:rsid w:val="12752C5F"/>
    <w:rsid w:val="1278C279"/>
    <w:rsid w:val="1281DBB4"/>
    <w:rsid w:val="128E198D"/>
    <w:rsid w:val="128ED5A5"/>
    <w:rsid w:val="12915DA7"/>
    <w:rsid w:val="129F6010"/>
    <w:rsid w:val="12A72FAF"/>
    <w:rsid w:val="12AB3981"/>
    <w:rsid w:val="12B21894"/>
    <w:rsid w:val="12B28A07"/>
    <w:rsid w:val="12CFF0CC"/>
    <w:rsid w:val="12D1494E"/>
    <w:rsid w:val="12D9BC55"/>
    <w:rsid w:val="12DBBF70"/>
    <w:rsid w:val="12F2DEFD"/>
    <w:rsid w:val="13111059"/>
    <w:rsid w:val="1316A98D"/>
    <w:rsid w:val="131711CD"/>
    <w:rsid w:val="131E14CB"/>
    <w:rsid w:val="13376682"/>
    <w:rsid w:val="134B7BB3"/>
    <w:rsid w:val="134B9506"/>
    <w:rsid w:val="135C36C9"/>
    <w:rsid w:val="1374E239"/>
    <w:rsid w:val="1393B187"/>
    <w:rsid w:val="13B66DA3"/>
    <w:rsid w:val="13BAF89A"/>
    <w:rsid w:val="13EB0154"/>
    <w:rsid w:val="13F8CA53"/>
    <w:rsid w:val="1412B31A"/>
    <w:rsid w:val="1420C042"/>
    <w:rsid w:val="1426515B"/>
    <w:rsid w:val="146012BA"/>
    <w:rsid w:val="14744D79"/>
    <w:rsid w:val="1487778D"/>
    <w:rsid w:val="1495B75E"/>
    <w:rsid w:val="14B38BCE"/>
    <w:rsid w:val="14B96E47"/>
    <w:rsid w:val="14C2DF21"/>
    <w:rsid w:val="14CB88A8"/>
    <w:rsid w:val="14D84EAB"/>
    <w:rsid w:val="14F2F163"/>
    <w:rsid w:val="14F8072A"/>
    <w:rsid w:val="14F88CB0"/>
    <w:rsid w:val="14FDE3E9"/>
    <w:rsid w:val="1544DFE2"/>
    <w:rsid w:val="1546C0FF"/>
    <w:rsid w:val="15485FDD"/>
    <w:rsid w:val="156EABF8"/>
    <w:rsid w:val="15802B80"/>
    <w:rsid w:val="1598E86A"/>
    <w:rsid w:val="159E568F"/>
    <w:rsid w:val="15ADE040"/>
    <w:rsid w:val="15C9EA87"/>
    <w:rsid w:val="15DCFBDB"/>
    <w:rsid w:val="15E1ABA7"/>
    <w:rsid w:val="15EA2AC9"/>
    <w:rsid w:val="15EA7968"/>
    <w:rsid w:val="15FADAAC"/>
    <w:rsid w:val="16041F15"/>
    <w:rsid w:val="1607D12C"/>
    <w:rsid w:val="161AE5B8"/>
    <w:rsid w:val="161E06D7"/>
    <w:rsid w:val="162A7FBF"/>
    <w:rsid w:val="162B750B"/>
    <w:rsid w:val="16321D24"/>
    <w:rsid w:val="165537F4"/>
    <w:rsid w:val="16553EA8"/>
    <w:rsid w:val="1658F7F0"/>
    <w:rsid w:val="16786608"/>
    <w:rsid w:val="169B9613"/>
    <w:rsid w:val="16A8ECBE"/>
    <w:rsid w:val="16B71283"/>
    <w:rsid w:val="16B9DC49"/>
    <w:rsid w:val="16C5FB27"/>
    <w:rsid w:val="16CD178C"/>
    <w:rsid w:val="16D094EF"/>
    <w:rsid w:val="16E31F36"/>
    <w:rsid w:val="16E97FAA"/>
    <w:rsid w:val="16FD1882"/>
    <w:rsid w:val="1708532F"/>
    <w:rsid w:val="171B802F"/>
    <w:rsid w:val="17443FE5"/>
    <w:rsid w:val="175CCE34"/>
    <w:rsid w:val="176D6B82"/>
    <w:rsid w:val="177B4D3D"/>
    <w:rsid w:val="178035D4"/>
    <w:rsid w:val="17894F1E"/>
    <w:rsid w:val="17A06F81"/>
    <w:rsid w:val="17C15AD6"/>
    <w:rsid w:val="17CBBA71"/>
    <w:rsid w:val="17D03062"/>
    <w:rsid w:val="17DC5386"/>
    <w:rsid w:val="17E43D13"/>
    <w:rsid w:val="17E55861"/>
    <w:rsid w:val="180032DB"/>
    <w:rsid w:val="1800E84F"/>
    <w:rsid w:val="18018BC9"/>
    <w:rsid w:val="180C601A"/>
    <w:rsid w:val="182FA7EC"/>
    <w:rsid w:val="183584AB"/>
    <w:rsid w:val="1842611C"/>
    <w:rsid w:val="18457911"/>
    <w:rsid w:val="184AAD0C"/>
    <w:rsid w:val="1851805B"/>
    <w:rsid w:val="1852E2E4"/>
    <w:rsid w:val="1857AE6B"/>
    <w:rsid w:val="1868E7ED"/>
    <w:rsid w:val="1875940F"/>
    <w:rsid w:val="18832A08"/>
    <w:rsid w:val="188848CA"/>
    <w:rsid w:val="188E5102"/>
    <w:rsid w:val="18935F5B"/>
    <w:rsid w:val="189746D7"/>
    <w:rsid w:val="189B3BD5"/>
    <w:rsid w:val="18A64CBA"/>
    <w:rsid w:val="18B8CBF9"/>
    <w:rsid w:val="18C1FAB2"/>
    <w:rsid w:val="18C49565"/>
    <w:rsid w:val="18C5A015"/>
    <w:rsid w:val="18CCFBE0"/>
    <w:rsid w:val="18FE6622"/>
    <w:rsid w:val="190729D1"/>
    <w:rsid w:val="1910F6B0"/>
    <w:rsid w:val="19176DB2"/>
    <w:rsid w:val="19320B98"/>
    <w:rsid w:val="1940669B"/>
    <w:rsid w:val="194AB7DF"/>
    <w:rsid w:val="195E750D"/>
    <w:rsid w:val="196025EF"/>
    <w:rsid w:val="1961D069"/>
    <w:rsid w:val="19622081"/>
    <w:rsid w:val="19758D9C"/>
    <w:rsid w:val="197F5F4C"/>
    <w:rsid w:val="198F030F"/>
    <w:rsid w:val="19CB784D"/>
    <w:rsid w:val="19CD5510"/>
    <w:rsid w:val="19E67D6D"/>
    <w:rsid w:val="19E710AF"/>
    <w:rsid w:val="19EF3DCA"/>
    <w:rsid w:val="1A0165FC"/>
    <w:rsid w:val="1A0F7D32"/>
    <w:rsid w:val="1A1C51C3"/>
    <w:rsid w:val="1A20BABF"/>
    <w:rsid w:val="1A2C849C"/>
    <w:rsid w:val="1A33CA93"/>
    <w:rsid w:val="1A3F8D35"/>
    <w:rsid w:val="1A47B2DD"/>
    <w:rsid w:val="1AA83DC8"/>
    <w:rsid w:val="1AACC711"/>
    <w:rsid w:val="1AB7D696"/>
    <w:rsid w:val="1ABC847C"/>
    <w:rsid w:val="1ABCB3C1"/>
    <w:rsid w:val="1ACDDBF9"/>
    <w:rsid w:val="1AEB55AC"/>
    <w:rsid w:val="1B1B49C5"/>
    <w:rsid w:val="1B444E09"/>
    <w:rsid w:val="1B5C15BB"/>
    <w:rsid w:val="1B7626D0"/>
    <w:rsid w:val="1B7FB062"/>
    <w:rsid w:val="1B898C86"/>
    <w:rsid w:val="1BCEE799"/>
    <w:rsid w:val="1BE27AFB"/>
    <w:rsid w:val="1BEF31B9"/>
    <w:rsid w:val="1BF0EE9A"/>
    <w:rsid w:val="1BF2869C"/>
    <w:rsid w:val="1C25E3A8"/>
    <w:rsid w:val="1C28594E"/>
    <w:rsid w:val="1C357E66"/>
    <w:rsid w:val="1C489772"/>
    <w:rsid w:val="1C4EFFDE"/>
    <w:rsid w:val="1C674154"/>
    <w:rsid w:val="1C6D043E"/>
    <w:rsid w:val="1C73F834"/>
    <w:rsid w:val="1C76EB22"/>
    <w:rsid w:val="1C809B4C"/>
    <w:rsid w:val="1C840D13"/>
    <w:rsid w:val="1C921352"/>
    <w:rsid w:val="1CA467B8"/>
    <w:rsid w:val="1CAE8544"/>
    <w:rsid w:val="1CB063D5"/>
    <w:rsid w:val="1CB71A26"/>
    <w:rsid w:val="1CBD3BA9"/>
    <w:rsid w:val="1CBDAC39"/>
    <w:rsid w:val="1CC4F711"/>
    <w:rsid w:val="1CC50B96"/>
    <w:rsid w:val="1CF23137"/>
    <w:rsid w:val="1CF90B8A"/>
    <w:rsid w:val="1D011004"/>
    <w:rsid w:val="1D089131"/>
    <w:rsid w:val="1D102A50"/>
    <w:rsid w:val="1D4840E1"/>
    <w:rsid w:val="1D6AB7FA"/>
    <w:rsid w:val="1D6CAFCB"/>
    <w:rsid w:val="1D74DF94"/>
    <w:rsid w:val="1D7FAEF3"/>
    <w:rsid w:val="1DA5CD4F"/>
    <w:rsid w:val="1DBB3E7D"/>
    <w:rsid w:val="1DD89DDE"/>
    <w:rsid w:val="1DE467D3"/>
    <w:rsid w:val="1DED4684"/>
    <w:rsid w:val="1E0311B5"/>
    <w:rsid w:val="1E0C9F9C"/>
    <w:rsid w:val="1E0F5748"/>
    <w:rsid w:val="1E176922"/>
    <w:rsid w:val="1E19306D"/>
    <w:rsid w:val="1E264989"/>
    <w:rsid w:val="1E2EBB97"/>
    <w:rsid w:val="1E3FEF95"/>
    <w:rsid w:val="1E42DF8D"/>
    <w:rsid w:val="1E520503"/>
    <w:rsid w:val="1E5EEE7A"/>
    <w:rsid w:val="1E690D59"/>
    <w:rsid w:val="1E73A02C"/>
    <w:rsid w:val="1EADC792"/>
    <w:rsid w:val="1EC3CAF5"/>
    <w:rsid w:val="1EC74044"/>
    <w:rsid w:val="1EEC636F"/>
    <w:rsid w:val="1F08A647"/>
    <w:rsid w:val="1F123376"/>
    <w:rsid w:val="1F2143AD"/>
    <w:rsid w:val="1F46D880"/>
    <w:rsid w:val="1F4DE210"/>
    <w:rsid w:val="1F58F731"/>
    <w:rsid w:val="1F76A2C9"/>
    <w:rsid w:val="1F77E970"/>
    <w:rsid w:val="1F860034"/>
    <w:rsid w:val="1FC219EA"/>
    <w:rsid w:val="1FC2F7DE"/>
    <w:rsid w:val="1FC86A5E"/>
    <w:rsid w:val="1FF650AD"/>
    <w:rsid w:val="1FF91AC6"/>
    <w:rsid w:val="1FFC97D3"/>
    <w:rsid w:val="2004DD4A"/>
    <w:rsid w:val="200FDC69"/>
    <w:rsid w:val="20278F25"/>
    <w:rsid w:val="20299C1B"/>
    <w:rsid w:val="20322B26"/>
    <w:rsid w:val="203295B7"/>
    <w:rsid w:val="203E20CC"/>
    <w:rsid w:val="20446665"/>
    <w:rsid w:val="20488579"/>
    <w:rsid w:val="204997F3"/>
    <w:rsid w:val="204F3650"/>
    <w:rsid w:val="205693F4"/>
    <w:rsid w:val="205CFDA9"/>
    <w:rsid w:val="2066FB14"/>
    <w:rsid w:val="207BEFBC"/>
    <w:rsid w:val="2083AC4C"/>
    <w:rsid w:val="2083ED78"/>
    <w:rsid w:val="20A311C0"/>
    <w:rsid w:val="20ABFC9B"/>
    <w:rsid w:val="20BAD65C"/>
    <w:rsid w:val="20C10962"/>
    <w:rsid w:val="20C87A92"/>
    <w:rsid w:val="20E74991"/>
    <w:rsid w:val="20FBFB5F"/>
    <w:rsid w:val="210FC6DB"/>
    <w:rsid w:val="21103EA0"/>
    <w:rsid w:val="2124D9C4"/>
    <w:rsid w:val="212DC246"/>
    <w:rsid w:val="212E5C49"/>
    <w:rsid w:val="2144405E"/>
    <w:rsid w:val="214FBB4D"/>
    <w:rsid w:val="215DEA4B"/>
    <w:rsid w:val="2162A277"/>
    <w:rsid w:val="21665C59"/>
    <w:rsid w:val="216D423A"/>
    <w:rsid w:val="2171CDD7"/>
    <w:rsid w:val="21740654"/>
    <w:rsid w:val="217FE712"/>
    <w:rsid w:val="218C3AA7"/>
    <w:rsid w:val="2190B407"/>
    <w:rsid w:val="2190D7CD"/>
    <w:rsid w:val="21986834"/>
    <w:rsid w:val="21BF72B5"/>
    <w:rsid w:val="21C4D399"/>
    <w:rsid w:val="21CB90C1"/>
    <w:rsid w:val="21D57C86"/>
    <w:rsid w:val="21D9CBEB"/>
    <w:rsid w:val="21E6251D"/>
    <w:rsid w:val="21EDF518"/>
    <w:rsid w:val="21F0DBB7"/>
    <w:rsid w:val="21FCFB6C"/>
    <w:rsid w:val="2202CB75"/>
    <w:rsid w:val="2210AF31"/>
    <w:rsid w:val="221DEE11"/>
    <w:rsid w:val="221FBDD9"/>
    <w:rsid w:val="222D9866"/>
    <w:rsid w:val="2246C0C3"/>
    <w:rsid w:val="22515B52"/>
    <w:rsid w:val="225663EB"/>
    <w:rsid w:val="225DC7CE"/>
    <w:rsid w:val="2267D3D0"/>
    <w:rsid w:val="226B978C"/>
    <w:rsid w:val="22782761"/>
    <w:rsid w:val="227CB7B2"/>
    <w:rsid w:val="22879EBA"/>
    <w:rsid w:val="2297CBC0"/>
    <w:rsid w:val="22A8F6E9"/>
    <w:rsid w:val="22BAC93F"/>
    <w:rsid w:val="22C0AA25"/>
    <w:rsid w:val="22CCDAC7"/>
    <w:rsid w:val="22D1D7C6"/>
    <w:rsid w:val="22D8EDDE"/>
    <w:rsid w:val="22EADA45"/>
    <w:rsid w:val="22EE2D61"/>
    <w:rsid w:val="22FC9AC9"/>
    <w:rsid w:val="232CA82E"/>
    <w:rsid w:val="233BCED2"/>
    <w:rsid w:val="2344D682"/>
    <w:rsid w:val="234AB28C"/>
    <w:rsid w:val="235B4316"/>
    <w:rsid w:val="2370937D"/>
    <w:rsid w:val="2370DF9E"/>
    <w:rsid w:val="237DDE86"/>
    <w:rsid w:val="237E30B3"/>
    <w:rsid w:val="2381ECFB"/>
    <w:rsid w:val="239200E9"/>
    <w:rsid w:val="23AC297D"/>
    <w:rsid w:val="23BE5057"/>
    <w:rsid w:val="23BFC4B8"/>
    <w:rsid w:val="23C719AF"/>
    <w:rsid w:val="23D0A11D"/>
    <w:rsid w:val="23DF130E"/>
    <w:rsid w:val="23DFEE24"/>
    <w:rsid w:val="23E49729"/>
    <w:rsid w:val="23EEDB28"/>
    <w:rsid w:val="241BCDFB"/>
    <w:rsid w:val="24252EF2"/>
    <w:rsid w:val="2428FE6C"/>
    <w:rsid w:val="2452F0D9"/>
    <w:rsid w:val="245C62CC"/>
    <w:rsid w:val="24651695"/>
    <w:rsid w:val="24689CA9"/>
    <w:rsid w:val="246FB491"/>
    <w:rsid w:val="24706523"/>
    <w:rsid w:val="247374F0"/>
    <w:rsid w:val="247BE120"/>
    <w:rsid w:val="24879E2F"/>
    <w:rsid w:val="2496ECCA"/>
    <w:rsid w:val="249DFD1B"/>
    <w:rsid w:val="249F8DC0"/>
    <w:rsid w:val="24B123B9"/>
    <w:rsid w:val="24BA55E9"/>
    <w:rsid w:val="24CBB7D9"/>
    <w:rsid w:val="24D7F67C"/>
    <w:rsid w:val="24DC6A3F"/>
    <w:rsid w:val="24EE932F"/>
    <w:rsid w:val="24FE1564"/>
    <w:rsid w:val="2504794B"/>
    <w:rsid w:val="25078E46"/>
    <w:rsid w:val="2519AEE7"/>
    <w:rsid w:val="254793DC"/>
    <w:rsid w:val="25483CEC"/>
    <w:rsid w:val="254884B3"/>
    <w:rsid w:val="256A268F"/>
    <w:rsid w:val="2574C190"/>
    <w:rsid w:val="257CDEB8"/>
    <w:rsid w:val="257E6185"/>
    <w:rsid w:val="2598C8E5"/>
    <w:rsid w:val="25A5CEEE"/>
    <w:rsid w:val="25BD2394"/>
    <w:rsid w:val="25CBF190"/>
    <w:rsid w:val="25DAA1F3"/>
    <w:rsid w:val="25E17DB9"/>
    <w:rsid w:val="25F7EFC7"/>
    <w:rsid w:val="26227B07"/>
    <w:rsid w:val="262C3F2B"/>
    <w:rsid w:val="2631F111"/>
    <w:rsid w:val="26338E85"/>
    <w:rsid w:val="263DEE7E"/>
    <w:rsid w:val="2648B553"/>
    <w:rsid w:val="2667D7D3"/>
    <w:rsid w:val="266D5478"/>
    <w:rsid w:val="26A35EA7"/>
    <w:rsid w:val="26AF9A20"/>
    <w:rsid w:val="26B140E0"/>
    <w:rsid w:val="26C0EC20"/>
    <w:rsid w:val="26D71075"/>
    <w:rsid w:val="26DF4A11"/>
    <w:rsid w:val="26F7657A"/>
    <w:rsid w:val="26FB9F77"/>
    <w:rsid w:val="271298DB"/>
    <w:rsid w:val="272C5592"/>
    <w:rsid w:val="274673ED"/>
    <w:rsid w:val="274AFCDC"/>
    <w:rsid w:val="2758F3F5"/>
    <w:rsid w:val="2761A414"/>
    <w:rsid w:val="27767254"/>
    <w:rsid w:val="277F1F7E"/>
    <w:rsid w:val="278DD104"/>
    <w:rsid w:val="27941B48"/>
    <w:rsid w:val="27A9816B"/>
    <w:rsid w:val="27AA2D71"/>
    <w:rsid w:val="27BE4B68"/>
    <w:rsid w:val="27BE7233"/>
    <w:rsid w:val="27BF3EF1"/>
    <w:rsid w:val="27D0A364"/>
    <w:rsid w:val="27FB0627"/>
    <w:rsid w:val="28146316"/>
    <w:rsid w:val="2817A2FE"/>
    <w:rsid w:val="281EFC6C"/>
    <w:rsid w:val="283071AF"/>
    <w:rsid w:val="28331455"/>
    <w:rsid w:val="285043B3"/>
    <w:rsid w:val="2867C4F0"/>
    <w:rsid w:val="286B1A46"/>
    <w:rsid w:val="287083FA"/>
    <w:rsid w:val="28775D5B"/>
    <w:rsid w:val="287B1A72"/>
    <w:rsid w:val="287B94A0"/>
    <w:rsid w:val="28889161"/>
    <w:rsid w:val="2891EF87"/>
    <w:rsid w:val="28B78EBC"/>
    <w:rsid w:val="28C825F3"/>
    <w:rsid w:val="28CC06B1"/>
    <w:rsid w:val="28CDA4E0"/>
    <w:rsid w:val="28D60D2A"/>
    <w:rsid w:val="28F673CA"/>
    <w:rsid w:val="29020DF0"/>
    <w:rsid w:val="29070D44"/>
    <w:rsid w:val="29345B46"/>
    <w:rsid w:val="29407FFF"/>
    <w:rsid w:val="2946B4C0"/>
    <w:rsid w:val="298463BA"/>
    <w:rsid w:val="29910AD6"/>
    <w:rsid w:val="2993737B"/>
    <w:rsid w:val="29A6074A"/>
    <w:rsid w:val="29AC7598"/>
    <w:rsid w:val="29C2B4DA"/>
    <w:rsid w:val="29C38026"/>
    <w:rsid w:val="29C5F1FF"/>
    <w:rsid w:val="29C7DCDF"/>
    <w:rsid w:val="29E38684"/>
    <w:rsid w:val="29FA01F3"/>
    <w:rsid w:val="2A0DB7C2"/>
    <w:rsid w:val="2A11A761"/>
    <w:rsid w:val="2A1C59A2"/>
    <w:rsid w:val="2A24856C"/>
    <w:rsid w:val="2A2BB248"/>
    <w:rsid w:val="2A2BF8F0"/>
    <w:rsid w:val="2A38AA4B"/>
    <w:rsid w:val="2A3CDE63"/>
    <w:rsid w:val="2A3EF76B"/>
    <w:rsid w:val="2A3FE2A1"/>
    <w:rsid w:val="2A41F13A"/>
    <w:rsid w:val="2A534520"/>
    <w:rsid w:val="2A544786"/>
    <w:rsid w:val="2A63F654"/>
    <w:rsid w:val="2A697541"/>
    <w:rsid w:val="2A920C9B"/>
    <w:rsid w:val="2A9CBF7F"/>
    <w:rsid w:val="2ACE8488"/>
    <w:rsid w:val="2B40431B"/>
    <w:rsid w:val="2B473800"/>
    <w:rsid w:val="2B54A4E7"/>
    <w:rsid w:val="2B61C338"/>
    <w:rsid w:val="2B686364"/>
    <w:rsid w:val="2B8C0581"/>
    <w:rsid w:val="2B93AEA5"/>
    <w:rsid w:val="2B94877E"/>
    <w:rsid w:val="2BA407DC"/>
    <w:rsid w:val="2BD0FC96"/>
    <w:rsid w:val="2BD423C4"/>
    <w:rsid w:val="2BD47AAC"/>
    <w:rsid w:val="2BD9B55F"/>
    <w:rsid w:val="2BED7065"/>
    <w:rsid w:val="2BFBFECC"/>
    <w:rsid w:val="2C1CECB7"/>
    <w:rsid w:val="2C1D8726"/>
    <w:rsid w:val="2C2DDCFC"/>
    <w:rsid w:val="2C2E0174"/>
    <w:rsid w:val="2C347048"/>
    <w:rsid w:val="2C3B3314"/>
    <w:rsid w:val="2C3C7734"/>
    <w:rsid w:val="2C4AC1D9"/>
    <w:rsid w:val="2C4E4454"/>
    <w:rsid w:val="2C633CA1"/>
    <w:rsid w:val="2C66A8C2"/>
    <w:rsid w:val="2C777D9D"/>
    <w:rsid w:val="2C791CF1"/>
    <w:rsid w:val="2CA41487"/>
    <w:rsid w:val="2CA6C0E3"/>
    <w:rsid w:val="2CBE091C"/>
    <w:rsid w:val="2CC8BB98"/>
    <w:rsid w:val="2CCCD19F"/>
    <w:rsid w:val="2CF7D2FA"/>
    <w:rsid w:val="2D0433C5"/>
    <w:rsid w:val="2D213F31"/>
    <w:rsid w:val="2D3057DF"/>
    <w:rsid w:val="2D537A8A"/>
    <w:rsid w:val="2D5E0A89"/>
    <w:rsid w:val="2D608FBA"/>
    <w:rsid w:val="2D633C41"/>
    <w:rsid w:val="2D64E042"/>
    <w:rsid w:val="2D6C5721"/>
    <w:rsid w:val="2D8A7FA3"/>
    <w:rsid w:val="2D999844"/>
    <w:rsid w:val="2D9B9716"/>
    <w:rsid w:val="2DC58657"/>
    <w:rsid w:val="2DCDA8E2"/>
    <w:rsid w:val="2DD70375"/>
    <w:rsid w:val="2DF48C4D"/>
    <w:rsid w:val="2E052DFC"/>
    <w:rsid w:val="2E08B4BE"/>
    <w:rsid w:val="2E1D1039"/>
    <w:rsid w:val="2E297978"/>
    <w:rsid w:val="2E31B28B"/>
    <w:rsid w:val="2E3FE4E8"/>
    <w:rsid w:val="2E425421"/>
    <w:rsid w:val="2E431F1A"/>
    <w:rsid w:val="2E70CBD5"/>
    <w:rsid w:val="2E797CB9"/>
    <w:rsid w:val="2E96F37C"/>
    <w:rsid w:val="2EA0F644"/>
    <w:rsid w:val="2EC0AE3B"/>
    <w:rsid w:val="2EE035B8"/>
    <w:rsid w:val="2EE2E7BB"/>
    <w:rsid w:val="2EE589E5"/>
    <w:rsid w:val="2EF4FEC7"/>
    <w:rsid w:val="2F200F73"/>
    <w:rsid w:val="2F3EAC19"/>
    <w:rsid w:val="2F86916B"/>
    <w:rsid w:val="2F8E5589"/>
    <w:rsid w:val="2F93D5E3"/>
    <w:rsid w:val="2F95848F"/>
    <w:rsid w:val="2FBBE913"/>
    <w:rsid w:val="2FDBB549"/>
    <w:rsid w:val="2FE1121E"/>
    <w:rsid w:val="301663BE"/>
    <w:rsid w:val="3016968D"/>
    <w:rsid w:val="301AA923"/>
    <w:rsid w:val="303EE1C9"/>
    <w:rsid w:val="3046A67C"/>
    <w:rsid w:val="30767C5E"/>
    <w:rsid w:val="307F5328"/>
    <w:rsid w:val="3093C6F0"/>
    <w:rsid w:val="30A1638D"/>
    <w:rsid w:val="30A5F5BD"/>
    <w:rsid w:val="30ADEE77"/>
    <w:rsid w:val="30B667C8"/>
    <w:rsid w:val="30B9D770"/>
    <w:rsid w:val="30D337D8"/>
    <w:rsid w:val="30D8B6C5"/>
    <w:rsid w:val="30E075D9"/>
    <w:rsid w:val="30E1DDCD"/>
    <w:rsid w:val="30FB3BF3"/>
    <w:rsid w:val="3109B8D0"/>
    <w:rsid w:val="313272B0"/>
    <w:rsid w:val="31365C43"/>
    <w:rsid w:val="31408D64"/>
    <w:rsid w:val="314FE056"/>
    <w:rsid w:val="315F3BD6"/>
    <w:rsid w:val="31683595"/>
    <w:rsid w:val="317785AA"/>
    <w:rsid w:val="317C7344"/>
    <w:rsid w:val="31985A45"/>
    <w:rsid w:val="319F8D19"/>
    <w:rsid w:val="31D7A4E8"/>
    <w:rsid w:val="31DBCDFC"/>
    <w:rsid w:val="31DF7351"/>
    <w:rsid w:val="31EEEEAE"/>
    <w:rsid w:val="31F3394F"/>
    <w:rsid w:val="320341B0"/>
    <w:rsid w:val="3205C45C"/>
    <w:rsid w:val="32126754"/>
    <w:rsid w:val="3222CD47"/>
    <w:rsid w:val="322863AE"/>
    <w:rsid w:val="3243BC30"/>
    <w:rsid w:val="324A0D65"/>
    <w:rsid w:val="324E56BF"/>
    <w:rsid w:val="324E5DA5"/>
    <w:rsid w:val="3253CE59"/>
    <w:rsid w:val="326E99BC"/>
    <w:rsid w:val="326FCA9C"/>
    <w:rsid w:val="327CF907"/>
    <w:rsid w:val="327D6101"/>
    <w:rsid w:val="32A24EF1"/>
    <w:rsid w:val="32B63C5E"/>
    <w:rsid w:val="32C2BCDA"/>
    <w:rsid w:val="32CF3618"/>
    <w:rsid w:val="3308F670"/>
    <w:rsid w:val="3313151E"/>
    <w:rsid w:val="333EB779"/>
    <w:rsid w:val="335249E5"/>
    <w:rsid w:val="335C03E8"/>
    <w:rsid w:val="33764132"/>
    <w:rsid w:val="33785D1A"/>
    <w:rsid w:val="339AD4E5"/>
    <w:rsid w:val="33B6BDAC"/>
    <w:rsid w:val="33CC0D46"/>
    <w:rsid w:val="33DF8C91"/>
    <w:rsid w:val="33EA2720"/>
    <w:rsid w:val="33EDD291"/>
    <w:rsid w:val="33FE208B"/>
    <w:rsid w:val="34127B66"/>
    <w:rsid w:val="343DE664"/>
    <w:rsid w:val="346390BA"/>
    <w:rsid w:val="34798109"/>
    <w:rsid w:val="34838ADB"/>
    <w:rsid w:val="3491DF7F"/>
    <w:rsid w:val="3493925C"/>
    <w:rsid w:val="34A4C6D1"/>
    <w:rsid w:val="34A6FCA8"/>
    <w:rsid w:val="34FF0755"/>
    <w:rsid w:val="3501F542"/>
    <w:rsid w:val="3508E622"/>
    <w:rsid w:val="3512D1FC"/>
    <w:rsid w:val="3524A8CD"/>
    <w:rsid w:val="35280D8F"/>
    <w:rsid w:val="3544F700"/>
    <w:rsid w:val="354607C5"/>
    <w:rsid w:val="354A8EA5"/>
    <w:rsid w:val="355FA071"/>
    <w:rsid w:val="35600470"/>
    <w:rsid w:val="35642062"/>
    <w:rsid w:val="3599F0EC"/>
    <w:rsid w:val="35C0E12F"/>
    <w:rsid w:val="35C3C2F9"/>
    <w:rsid w:val="35D4F2C0"/>
    <w:rsid w:val="35DC7948"/>
    <w:rsid w:val="35E01B42"/>
    <w:rsid w:val="35FBB320"/>
    <w:rsid w:val="3606D6DA"/>
    <w:rsid w:val="360BF6A9"/>
    <w:rsid w:val="361A81B6"/>
    <w:rsid w:val="361CFEC4"/>
    <w:rsid w:val="361DF63E"/>
    <w:rsid w:val="36210D7B"/>
    <w:rsid w:val="362214A7"/>
    <w:rsid w:val="3630A1E0"/>
    <w:rsid w:val="363A46AA"/>
    <w:rsid w:val="36436D84"/>
    <w:rsid w:val="364599F8"/>
    <w:rsid w:val="36799CE9"/>
    <w:rsid w:val="368C55CA"/>
    <w:rsid w:val="36B3B4B5"/>
    <w:rsid w:val="36CD4FB2"/>
    <w:rsid w:val="36D35FB2"/>
    <w:rsid w:val="36D90828"/>
    <w:rsid w:val="36D92134"/>
    <w:rsid w:val="36DC5D09"/>
    <w:rsid w:val="36E65F06"/>
    <w:rsid w:val="3718AAA1"/>
    <w:rsid w:val="371C8F1B"/>
    <w:rsid w:val="3735C14D"/>
    <w:rsid w:val="37465048"/>
    <w:rsid w:val="3746C8A6"/>
    <w:rsid w:val="374E0889"/>
    <w:rsid w:val="37650C79"/>
    <w:rsid w:val="376A437E"/>
    <w:rsid w:val="3777A025"/>
    <w:rsid w:val="378789EC"/>
    <w:rsid w:val="379BD349"/>
    <w:rsid w:val="37A5E411"/>
    <w:rsid w:val="37A6929C"/>
    <w:rsid w:val="37AAADDC"/>
    <w:rsid w:val="37B338D2"/>
    <w:rsid w:val="37BCDDDC"/>
    <w:rsid w:val="37BEA252"/>
    <w:rsid w:val="37D19332"/>
    <w:rsid w:val="37D57D33"/>
    <w:rsid w:val="37DE69CB"/>
    <w:rsid w:val="37E8A724"/>
    <w:rsid w:val="37F0F0B8"/>
    <w:rsid w:val="380984D3"/>
    <w:rsid w:val="380D4935"/>
    <w:rsid w:val="380E82D4"/>
    <w:rsid w:val="3815B674"/>
    <w:rsid w:val="383D8E78"/>
    <w:rsid w:val="3843DF4B"/>
    <w:rsid w:val="3845A4ED"/>
    <w:rsid w:val="38465370"/>
    <w:rsid w:val="384A049F"/>
    <w:rsid w:val="384F8516"/>
    <w:rsid w:val="38533FC6"/>
    <w:rsid w:val="3856DAE4"/>
    <w:rsid w:val="385889F9"/>
    <w:rsid w:val="386086AD"/>
    <w:rsid w:val="386730B4"/>
    <w:rsid w:val="3879ED2D"/>
    <w:rsid w:val="387FF68B"/>
    <w:rsid w:val="388DCC89"/>
    <w:rsid w:val="38909DFC"/>
    <w:rsid w:val="38958FCF"/>
    <w:rsid w:val="38BAEB3A"/>
    <w:rsid w:val="38BEA02A"/>
    <w:rsid w:val="38CB86A4"/>
    <w:rsid w:val="38CEC882"/>
    <w:rsid w:val="38E63743"/>
    <w:rsid w:val="38F1FB60"/>
    <w:rsid w:val="390596DE"/>
    <w:rsid w:val="390613DF"/>
    <w:rsid w:val="3929A1B4"/>
    <w:rsid w:val="393961D5"/>
    <w:rsid w:val="393DD3A1"/>
    <w:rsid w:val="393E779C"/>
    <w:rsid w:val="393FFB11"/>
    <w:rsid w:val="39545A0A"/>
    <w:rsid w:val="395E509E"/>
    <w:rsid w:val="39693281"/>
    <w:rsid w:val="39789E7E"/>
    <w:rsid w:val="39792722"/>
    <w:rsid w:val="397C6470"/>
    <w:rsid w:val="39994BE1"/>
    <w:rsid w:val="399C0550"/>
    <w:rsid w:val="39A4E5FF"/>
    <w:rsid w:val="39B45999"/>
    <w:rsid w:val="39B8E453"/>
    <w:rsid w:val="39D22956"/>
    <w:rsid w:val="39E3B670"/>
    <w:rsid w:val="39E87A35"/>
    <w:rsid w:val="3A030115"/>
    <w:rsid w:val="3A0A661E"/>
    <w:rsid w:val="3A29CD20"/>
    <w:rsid w:val="3A3D1542"/>
    <w:rsid w:val="3A3DB764"/>
    <w:rsid w:val="3A408D1D"/>
    <w:rsid w:val="3A51C1E4"/>
    <w:rsid w:val="3A56BB9B"/>
    <w:rsid w:val="3A6D73C7"/>
    <w:rsid w:val="3A714EF8"/>
    <w:rsid w:val="3A8207A4"/>
    <w:rsid w:val="3A8B73A5"/>
    <w:rsid w:val="3AA0C830"/>
    <w:rsid w:val="3AAE0033"/>
    <w:rsid w:val="3ABB5EFE"/>
    <w:rsid w:val="3ABDEB0F"/>
    <w:rsid w:val="3ACCD122"/>
    <w:rsid w:val="3ACE6BA8"/>
    <w:rsid w:val="3AD4373A"/>
    <w:rsid w:val="3ADA47FD"/>
    <w:rsid w:val="3AE2BA9A"/>
    <w:rsid w:val="3AE5A5D2"/>
    <w:rsid w:val="3AF6277E"/>
    <w:rsid w:val="3AFFDF83"/>
    <w:rsid w:val="3B0867A9"/>
    <w:rsid w:val="3B086863"/>
    <w:rsid w:val="3B15C8DF"/>
    <w:rsid w:val="3B218296"/>
    <w:rsid w:val="3B59B13F"/>
    <w:rsid w:val="3B66D309"/>
    <w:rsid w:val="3BAB8D64"/>
    <w:rsid w:val="3BAC767D"/>
    <w:rsid w:val="3BBBA21F"/>
    <w:rsid w:val="3BC636D5"/>
    <w:rsid w:val="3BC6E94E"/>
    <w:rsid w:val="3BC79973"/>
    <w:rsid w:val="3BC93B68"/>
    <w:rsid w:val="3BF8230D"/>
    <w:rsid w:val="3C094428"/>
    <w:rsid w:val="3C0B79FB"/>
    <w:rsid w:val="3C0E179B"/>
    <w:rsid w:val="3C0FD0B2"/>
    <w:rsid w:val="3C1DC3AC"/>
    <w:rsid w:val="3C2D3CBE"/>
    <w:rsid w:val="3C362C2A"/>
    <w:rsid w:val="3C3E90F4"/>
    <w:rsid w:val="3C425075"/>
    <w:rsid w:val="3C52513B"/>
    <w:rsid w:val="3C5F3558"/>
    <w:rsid w:val="3C709ADD"/>
    <w:rsid w:val="3C76185E"/>
    <w:rsid w:val="3C87AAE6"/>
    <w:rsid w:val="3C8D7398"/>
    <w:rsid w:val="3CA88A69"/>
    <w:rsid w:val="3CBADBF9"/>
    <w:rsid w:val="3CBF6B30"/>
    <w:rsid w:val="3CEC23D0"/>
    <w:rsid w:val="3D0BBB12"/>
    <w:rsid w:val="3D0F2C5F"/>
    <w:rsid w:val="3D222268"/>
    <w:rsid w:val="3D3C1F8F"/>
    <w:rsid w:val="3D447795"/>
    <w:rsid w:val="3D6142F1"/>
    <w:rsid w:val="3D6369D4"/>
    <w:rsid w:val="3D782DDF"/>
    <w:rsid w:val="3D7DB85E"/>
    <w:rsid w:val="3D827AEB"/>
    <w:rsid w:val="3D976FAC"/>
    <w:rsid w:val="3D98F6EC"/>
    <w:rsid w:val="3DA550CE"/>
    <w:rsid w:val="3DAC3958"/>
    <w:rsid w:val="3DCEA022"/>
    <w:rsid w:val="3DD0D208"/>
    <w:rsid w:val="3DD220EC"/>
    <w:rsid w:val="3DDB692D"/>
    <w:rsid w:val="3DEFF52D"/>
    <w:rsid w:val="3E03E18F"/>
    <w:rsid w:val="3E378045"/>
    <w:rsid w:val="3E3D94EC"/>
    <w:rsid w:val="3E4D11D9"/>
    <w:rsid w:val="3E5DF638"/>
    <w:rsid w:val="3E5FE5CD"/>
    <w:rsid w:val="3E745948"/>
    <w:rsid w:val="3E794713"/>
    <w:rsid w:val="3E966FCD"/>
    <w:rsid w:val="3E999B77"/>
    <w:rsid w:val="3E9A50BD"/>
    <w:rsid w:val="3E9BB9CA"/>
    <w:rsid w:val="3E9D5359"/>
    <w:rsid w:val="3EA538BB"/>
    <w:rsid w:val="3EB04F86"/>
    <w:rsid w:val="3EB32CFF"/>
    <w:rsid w:val="3EBDC483"/>
    <w:rsid w:val="3EC2C3D9"/>
    <w:rsid w:val="3EC86510"/>
    <w:rsid w:val="3ECEAEEE"/>
    <w:rsid w:val="3EE945BC"/>
    <w:rsid w:val="3EF41B2C"/>
    <w:rsid w:val="3F09A050"/>
    <w:rsid w:val="3F19D6EF"/>
    <w:rsid w:val="3F1CF043"/>
    <w:rsid w:val="3F201C8F"/>
    <w:rsid w:val="3F26A677"/>
    <w:rsid w:val="3F2D442F"/>
    <w:rsid w:val="3F2FC3CF"/>
    <w:rsid w:val="3F601935"/>
    <w:rsid w:val="3F6F9722"/>
    <w:rsid w:val="3F87C6C5"/>
    <w:rsid w:val="3F985882"/>
    <w:rsid w:val="3FB8E11D"/>
    <w:rsid w:val="3FBA2F20"/>
    <w:rsid w:val="3FCFF159"/>
    <w:rsid w:val="40053A38"/>
    <w:rsid w:val="400C6236"/>
    <w:rsid w:val="402FB319"/>
    <w:rsid w:val="40349625"/>
    <w:rsid w:val="40480273"/>
    <w:rsid w:val="4055E876"/>
    <w:rsid w:val="405CABD9"/>
    <w:rsid w:val="4074EA3D"/>
    <w:rsid w:val="407C37C8"/>
    <w:rsid w:val="40878696"/>
    <w:rsid w:val="40AFD338"/>
    <w:rsid w:val="40BCA673"/>
    <w:rsid w:val="40D097AE"/>
    <w:rsid w:val="40DE6CD3"/>
    <w:rsid w:val="40E30711"/>
    <w:rsid w:val="40F14928"/>
    <w:rsid w:val="40F4D30C"/>
    <w:rsid w:val="40F6C815"/>
    <w:rsid w:val="40F80376"/>
    <w:rsid w:val="40FB6E12"/>
    <w:rsid w:val="410549DA"/>
    <w:rsid w:val="41097298"/>
    <w:rsid w:val="41097A9A"/>
    <w:rsid w:val="411376A3"/>
    <w:rsid w:val="41181652"/>
    <w:rsid w:val="411A2CA2"/>
    <w:rsid w:val="41239726"/>
    <w:rsid w:val="415B1C09"/>
    <w:rsid w:val="418D113C"/>
    <w:rsid w:val="41A83297"/>
    <w:rsid w:val="41AD86EF"/>
    <w:rsid w:val="41BDD719"/>
    <w:rsid w:val="41C02E4F"/>
    <w:rsid w:val="41D82A4D"/>
    <w:rsid w:val="41EBEFAA"/>
    <w:rsid w:val="4202316A"/>
    <w:rsid w:val="4206460D"/>
    <w:rsid w:val="42158256"/>
    <w:rsid w:val="421BDFFF"/>
    <w:rsid w:val="423BAD20"/>
    <w:rsid w:val="4249CA11"/>
    <w:rsid w:val="42586E05"/>
    <w:rsid w:val="42676491"/>
    <w:rsid w:val="426D79D4"/>
    <w:rsid w:val="4275F32A"/>
    <w:rsid w:val="427C54C8"/>
    <w:rsid w:val="42882875"/>
    <w:rsid w:val="428D242D"/>
    <w:rsid w:val="4295C6EE"/>
    <w:rsid w:val="42B59E72"/>
    <w:rsid w:val="42B931FE"/>
    <w:rsid w:val="42BB2FD0"/>
    <w:rsid w:val="42BDB0D5"/>
    <w:rsid w:val="42C1C31C"/>
    <w:rsid w:val="42CDF093"/>
    <w:rsid w:val="42D6E4D0"/>
    <w:rsid w:val="42FF2107"/>
    <w:rsid w:val="43013963"/>
    <w:rsid w:val="43035256"/>
    <w:rsid w:val="431F783D"/>
    <w:rsid w:val="4329902D"/>
    <w:rsid w:val="43393C6B"/>
    <w:rsid w:val="43495750"/>
    <w:rsid w:val="434BC845"/>
    <w:rsid w:val="4367B41F"/>
    <w:rsid w:val="436DADC8"/>
    <w:rsid w:val="43783DA8"/>
    <w:rsid w:val="4388D518"/>
    <w:rsid w:val="4396E748"/>
    <w:rsid w:val="43ACC1B1"/>
    <w:rsid w:val="43B25E24"/>
    <w:rsid w:val="43BB6F22"/>
    <w:rsid w:val="4400186F"/>
    <w:rsid w:val="44172CE0"/>
    <w:rsid w:val="4428E9EA"/>
    <w:rsid w:val="442FA2B8"/>
    <w:rsid w:val="44562A7D"/>
    <w:rsid w:val="44570031"/>
    <w:rsid w:val="447FFD44"/>
    <w:rsid w:val="44812A43"/>
    <w:rsid w:val="44901954"/>
    <w:rsid w:val="449D09C4"/>
    <w:rsid w:val="44A31DBD"/>
    <w:rsid w:val="44A52692"/>
    <w:rsid w:val="44AF6A29"/>
    <w:rsid w:val="44DFD359"/>
    <w:rsid w:val="44E2B181"/>
    <w:rsid w:val="44E527B1"/>
    <w:rsid w:val="44F10198"/>
    <w:rsid w:val="45022148"/>
    <w:rsid w:val="45122F24"/>
    <w:rsid w:val="4512D34F"/>
    <w:rsid w:val="45295999"/>
    <w:rsid w:val="452E376C"/>
    <w:rsid w:val="45447F1B"/>
    <w:rsid w:val="4550A579"/>
    <w:rsid w:val="4554218E"/>
    <w:rsid w:val="455D6C0D"/>
    <w:rsid w:val="45665147"/>
    <w:rsid w:val="4575FE65"/>
    <w:rsid w:val="45785FB0"/>
    <w:rsid w:val="457F2671"/>
    <w:rsid w:val="458E80BF"/>
    <w:rsid w:val="45A678F8"/>
    <w:rsid w:val="45A76732"/>
    <w:rsid w:val="45B80FC6"/>
    <w:rsid w:val="45C5B049"/>
    <w:rsid w:val="45F96E1B"/>
    <w:rsid w:val="45FB1384"/>
    <w:rsid w:val="461668C1"/>
    <w:rsid w:val="461C6FE1"/>
    <w:rsid w:val="461E6B5D"/>
    <w:rsid w:val="461E7272"/>
    <w:rsid w:val="46231E28"/>
    <w:rsid w:val="4638599B"/>
    <w:rsid w:val="4640C021"/>
    <w:rsid w:val="465C0541"/>
    <w:rsid w:val="46701098"/>
    <w:rsid w:val="467E06F3"/>
    <w:rsid w:val="468D35F3"/>
    <w:rsid w:val="468FDE3E"/>
    <w:rsid w:val="4691BC76"/>
    <w:rsid w:val="46BB7B2E"/>
    <w:rsid w:val="46F7EE09"/>
    <w:rsid w:val="46F9C01F"/>
    <w:rsid w:val="470F1E43"/>
    <w:rsid w:val="472254EE"/>
    <w:rsid w:val="47362539"/>
    <w:rsid w:val="47374324"/>
    <w:rsid w:val="4749F1D3"/>
    <w:rsid w:val="475FFC08"/>
    <w:rsid w:val="476943B8"/>
    <w:rsid w:val="477BFA78"/>
    <w:rsid w:val="477CA637"/>
    <w:rsid w:val="47A483BB"/>
    <w:rsid w:val="47E0E8C9"/>
    <w:rsid w:val="47F4D94C"/>
    <w:rsid w:val="48293064"/>
    <w:rsid w:val="482C2E53"/>
    <w:rsid w:val="482C5297"/>
    <w:rsid w:val="483E3CE8"/>
    <w:rsid w:val="484FDF22"/>
    <w:rsid w:val="48507D31"/>
    <w:rsid w:val="485E9834"/>
    <w:rsid w:val="4860FA5B"/>
    <w:rsid w:val="486A36B2"/>
    <w:rsid w:val="48767877"/>
    <w:rsid w:val="4896BFCA"/>
    <w:rsid w:val="48AC27AC"/>
    <w:rsid w:val="48CE2D4E"/>
    <w:rsid w:val="48D74627"/>
    <w:rsid w:val="48DE6D5C"/>
    <w:rsid w:val="48DE958A"/>
    <w:rsid w:val="49088265"/>
    <w:rsid w:val="491158ED"/>
    <w:rsid w:val="4923BB5F"/>
    <w:rsid w:val="4928078B"/>
    <w:rsid w:val="492B4401"/>
    <w:rsid w:val="49515577"/>
    <w:rsid w:val="49567829"/>
    <w:rsid w:val="4961793F"/>
    <w:rsid w:val="4971862E"/>
    <w:rsid w:val="4976F3EB"/>
    <w:rsid w:val="498ACCD3"/>
    <w:rsid w:val="4990F09D"/>
    <w:rsid w:val="4994AFED"/>
    <w:rsid w:val="49C9F7CE"/>
    <w:rsid w:val="49D32A74"/>
    <w:rsid w:val="4A281E17"/>
    <w:rsid w:val="4A2F356F"/>
    <w:rsid w:val="4A324D32"/>
    <w:rsid w:val="4A349FE0"/>
    <w:rsid w:val="4A450BF8"/>
    <w:rsid w:val="4A5080C4"/>
    <w:rsid w:val="4A774A50"/>
    <w:rsid w:val="4A7A65EB"/>
    <w:rsid w:val="4A7D293B"/>
    <w:rsid w:val="4A94C85A"/>
    <w:rsid w:val="4A978908"/>
    <w:rsid w:val="4A992523"/>
    <w:rsid w:val="4AA006D4"/>
    <w:rsid w:val="4AB4C7F3"/>
    <w:rsid w:val="4AD92E3F"/>
    <w:rsid w:val="4AE04BB2"/>
    <w:rsid w:val="4B0CF8EB"/>
    <w:rsid w:val="4B12AF9F"/>
    <w:rsid w:val="4B39CD81"/>
    <w:rsid w:val="4B3BBE67"/>
    <w:rsid w:val="4B4D8222"/>
    <w:rsid w:val="4B5EC7B0"/>
    <w:rsid w:val="4B7164F0"/>
    <w:rsid w:val="4B788EC1"/>
    <w:rsid w:val="4B7969B3"/>
    <w:rsid w:val="4B85FCD6"/>
    <w:rsid w:val="4B881DF3"/>
    <w:rsid w:val="4B8ADB1D"/>
    <w:rsid w:val="4BA1F963"/>
    <w:rsid w:val="4BAC8CEE"/>
    <w:rsid w:val="4BAF470A"/>
    <w:rsid w:val="4BC2E9E5"/>
    <w:rsid w:val="4BCAA378"/>
    <w:rsid w:val="4BCF3C43"/>
    <w:rsid w:val="4BD11EDE"/>
    <w:rsid w:val="4BE5E35A"/>
    <w:rsid w:val="4C00FDA9"/>
    <w:rsid w:val="4C0727C4"/>
    <w:rsid w:val="4C32ED69"/>
    <w:rsid w:val="4C356CB5"/>
    <w:rsid w:val="4C41EC9D"/>
    <w:rsid w:val="4C4619DF"/>
    <w:rsid w:val="4C55C3E7"/>
    <w:rsid w:val="4C5D1D00"/>
    <w:rsid w:val="4C5E9215"/>
    <w:rsid w:val="4C7B795A"/>
    <w:rsid w:val="4CA8C94C"/>
    <w:rsid w:val="4CAE94AD"/>
    <w:rsid w:val="4CB0092F"/>
    <w:rsid w:val="4CC0A21C"/>
    <w:rsid w:val="4CC737F7"/>
    <w:rsid w:val="4CD52EA3"/>
    <w:rsid w:val="4CEB1820"/>
    <w:rsid w:val="4CF56E08"/>
    <w:rsid w:val="4CF8A9AE"/>
    <w:rsid w:val="4CFA9811"/>
    <w:rsid w:val="4CFDA56B"/>
    <w:rsid w:val="4D052B3C"/>
    <w:rsid w:val="4D1499AD"/>
    <w:rsid w:val="4D1CA551"/>
    <w:rsid w:val="4D2B7BA7"/>
    <w:rsid w:val="4D3384A4"/>
    <w:rsid w:val="4D456B9E"/>
    <w:rsid w:val="4D485D4F"/>
    <w:rsid w:val="4D49EC3D"/>
    <w:rsid w:val="4D56441A"/>
    <w:rsid w:val="4D5C73BB"/>
    <w:rsid w:val="4D60124C"/>
    <w:rsid w:val="4D607E3B"/>
    <w:rsid w:val="4D6A30ED"/>
    <w:rsid w:val="4D8E9FD4"/>
    <w:rsid w:val="4D90D3DC"/>
    <w:rsid w:val="4D95C2B5"/>
    <w:rsid w:val="4DAD71E0"/>
    <w:rsid w:val="4DB0727A"/>
    <w:rsid w:val="4DD0C22E"/>
    <w:rsid w:val="4DFA6276"/>
    <w:rsid w:val="4E05D1A0"/>
    <w:rsid w:val="4E09FB37"/>
    <w:rsid w:val="4E0C43C2"/>
    <w:rsid w:val="4E0F1127"/>
    <w:rsid w:val="4E216FDB"/>
    <w:rsid w:val="4E29E94C"/>
    <w:rsid w:val="4E4BD990"/>
    <w:rsid w:val="4E4E317F"/>
    <w:rsid w:val="4E581D37"/>
    <w:rsid w:val="4E8CB5AC"/>
    <w:rsid w:val="4E9DAEB7"/>
    <w:rsid w:val="4E9FCF02"/>
    <w:rsid w:val="4EA085F1"/>
    <w:rsid w:val="4EA215F4"/>
    <w:rsid w:val="4EB06A0E"/>
    <w:rsid w:val="4EFC03CC"/>
    <w:rsid w:val="4EFED8E2"/>
    <w:rsid w:val="4F06014E"/>
    <w:rsid w:val="4F091327"/>
    <w:rsid w:val="4F13034C"/>
    <w:rsid w:val="4F17ABE8"/>
    <w:rsid w:val="4F2BC370"/>
    <w:rsid w:val="4F3C6777"/>
    <w:rsid w:val="4F46C712"/>
    <w:rsid w:val="4F4E40DC"/>
    <w:rsid w:val="4F530CE2"/>
    <w:rsid w:val="4F550F7D"/>
    <w:rsid w:val="4F6E0692"/>
    <w:rsid w:val="4F773F1C"/>
    <w:rsid w:val="4F947B53"/>
    <w:rsid w:val="4F953FEA"/>
    <w:rsid w:val="4FA6204C"/>
    <w:rsid w:val="4FA81E65"/>
    <w:rsid w:val="4FD2BB0C"/>
    <w:rsid w:val="4FD91E65"/>
    <w:rsid w:val="4FE5D7F4"/>
    <w:rsid w:val="4FF188F2"/>
    <w:rsid w:val="4FF8529E"/>
    <w:rsid w:val="4FF99CA2"/>
    <w:rsid w:val="4FFD3407"/>
    <w:rsid w:val="5011470F"/>
    <w:rsid w:val="502A0474"/>
    <w:rsid w:val="502C0375"/>
    <w:rsid w:val="502D0ECA"/>
    <w:rsid w:val="5031DCCE"/>
    <w:rsid w:val="503238D3"/>
    <w:rsid w:val="50397F18"/>
    <w:rsid w:val="503A1DF4"/>
    <w:rsid w:val="503BAD07"/>
    <w:rsid w:val="503FA206"/>
    <w:rsid w:val="5041634A"/>
    <w:rsid w:val="504A3FE9"/>
    <w:rsid w:val="504A8B11"/>
    <w:rsid w:val="5051F1AB"/>
    <w:rsid w:val="505B2163"/>
    <w:rsid w:val="50763546"/>
    <w:rsid w:val="507FFE11"/>
    <w:rsid w:val="5094E202"/>
    <w:rsid w:val="509C09B2"/>
    <w:rsid w:val="50A6E24D"/>
    <w:rsid w:val="50AD1839"/>
    <w:rsid w:val="50B0509F"/>
    <w:rsid w:val="50B37B0A"/>
    <w:rsid w:val="50C5A1BE"/>
    <w:rsid w:val="50E0C768"/>
    <w:rsid w:val="50EF7F72"/>
    <w:rsid w:val="51029343"/>
    <w:rsid w:val="5105AFE3"/>
    <w:rsid w:val="510C9ACE"/>
    <w:rsid w:val="51107313"/>
    <w:rsid w:val="5110D7B2"/>
    <w:rsid w:val="5111751F"/>
    <w:rsid w:val="5119E34C"/>
    <w:rsid w:val="5159109D"/>
    <w:rsid w:val="51593DE9"/>
    <w:rsid w:val="519DB514"/>
    <w:rsid w:val="51B97079"/>
    <w:rsid w:val="51C4026A"/>
    <w:rsid w:val="51C8972A"/>
    <w:rsid w:val="51CE0934"/>
    <w:rsid w:val="51D142C7"/>
    <w:rsid w:val="51D54F79"/>
    <w:rsid w:val="51FD6DBD"/>
    <w:rsid w:val="520D0543"/>
    <w:rsid w:val="5228ECF8"/>
    <w:rsid w:val="5238DB6E"/>
    <w:rsid w:val="526DBE28"/>
    <w:rsid w:val="52740839"/>
    <w:rsid w:val="527E67D4"/>
    <w:rsid w:val="5284EAE8"/>
    <w:rsid w:val="5285BDE2"/>
    <w:rsid w:val="529F940D"/>
    <w:rsid w:val="52A520ED"/>
    <w:rsid w:val="52D05689"/>
    <w:rsid w:val="52DC4628"/>
    <w:rsid w:val="52E159F3"/>
    <w:rsid w:val="5300BEA0"/>
    <w:rsid w:val="530A5BCE"/>
    <w:rsid w:val="53160772"/>
    <w:rsid w:val="531F4AB3"/>
    <w:rsid w:val="535538E9"/>
    <w:rsid w:val="53572F4C"/>
    <w:rsid w:val="535870FF"/>
    <w:rsid w:val="5364678B"/>
    <w:rsid w:val="5364AF8C"/>
    <w:rsid w:val="5369D995"/>
    <w:rsid w:val="53711FDA"/>
    <w:rsid w:val="5372BD5B"/>
    <w:rsid w:val="539AEA47"/>
    <w:rsid w:val="539E5C16"/>
    <w:rsid w:val="53AD787B"/>
    <w:rsid w:val="53B79ED3"/>
    <w:rsid w:val="53C38105"/>
    <w:rsid w:val="53C87517"/>
    <w:rsid w:val="53CC82C4"/>
    <w:rsid w:val="53D1027B"/>
    <w:rsid w:val="53E7AACA"/>
    <w:rsid w:val="540CB687"/>
    <w:rsid w:val="5410C148"/>
    <w:rsid w:val="541A3835"/>
    <w:rsid w:val="54272034"/>
    <w:rsid w:val="5437FC19"/>
    <w:rsid w:val="5440AAED"/>
    <w:rsid w:val="5445DC89"/>
    <w:rsid w:val="5475894B"/>
    <w:rsid w:val="547C1CA5"/>
    <w:rsid w:val="549CBEBF"/>
    <w:rsid w:val="54A62C2F"/>
    <w:rsid w:val="54A65DD5"/>
    <w:rsid w:val="54B2FC10"/>
    <w:rsid w:val="54B39891"/>
    <w:rsid w:val="54D324AD"/>
    <w:rsid w:val="54DF5F5F"/>
    <w:rsid w:val="54EB54CB"/>
    <w:rsid w:val="54EBD1DF"/>
    <w:rsid w:val="550037EC"/>
    <w:rsid w:val="552D6627"/>
    <w:rsid w:val="55341E96"/>
    <w:rsid w:val="5552C71C"/>
    <w:rsid w:val="5558B93A"/>
    <w:rsid w:val="55650F8D"/>
    <w:rsid w:val="55653D20"/>
    <w:rsid w:val="55685325"/>
    <w:rsid w:val="5568C308"/>
    <w:rsid w:val="557144A8"/>
    <w:rsid w:val="55BD16A3"/>
    <w:rsid w:val="55C2F401"/>
    <w:rsid w:val="55C58CA4"/>
    <w:rsid w:val="55CF38B9"/>
    <w:rsid w:val="55EB4EE0"/>
    <w:rsid w:val="560D2DD8"/>
    <w:rsid w:val="56147176"/>
    <w:rsid w:val="561FE24C"/>
    <w:rsid w:val="562CDDEF"/>
    <w:rsid w:val="562DA92A"/>
    <w:rsid w:val="563A67F9"/>
    <w:rsid w:val="563C1AB9"/>
    <w:rsid w:val="5641FC90"/>
    <w:rsid w:val="5644FAC0"/>
    <w:rsid w:val="564A0F39"/>
    <w:rsid w:val="564BD9E8"/>
    <w:rsid w:val="5656EB75"/>
    <w:rsid w:val="56655A7C"/>
    <w:rsid w:val="5699C4A1"/>
    <w:rsid w:val="56A17A57"/>
    <w:rsid w:val="56B0508E"/>
    <w:rsid w:val="56DB8F48"/>
    <w:rsid w:val="56DB9415"/>
    <w:rsid w:val="56E82279"/>
    <w:rsid w:val="56FE8FBF"/>
    <w:rsid w:val="571F4B8C"/>
    <w:rsid w:val="5722418C"/>
    <w:rsid w:val="573EC31C"/>
    <w:rsid w:val="5741AD9C"/>
    <w:rsid w:val="5778171F"/>
    <w:rsid w:val="57809C9E"/>
    <w:rsid w:val="5792E49E"/>
    <w:rsid w:val="57A1D4BB"/>
    <w:rsid w:val="57A93C23"/>
    <w:rsid w:val="57B08AE8"/>
    <w:rsid w:val="57BC819A"/>
    <w:rsid w:val="57CA4956"/>
    <w:rsid w:val="58158664"/>
    <w:rsid w:val="5815FE3C"/>
    <w:rsid w:val="5825A61B"/>
    <w:rsid w:val="582A415C"/>
    <w:rsid w:val="5840844B"/>
    <w:rsid w:val="5844814C"/>
    <w:rsid w:val="584AD3CC"/>
    <w:rsid w:val="5852185C"/>
    <w:rsid w:val="5869C192"/>
    <w:rsid w:val="5871F0CC"/>
    <w:rsid w:val="5889BDB5"/>
    <w:rsid w:val="58928679"/>
    <w:rsid w:val="589FF3E7"/>
    <w:rsid w:val="58A688F2"/>
    <w:rsid w:val="58BB1BED"/>
    <w:rsid w:val="58CF8592"/>
    <w:rsid w:val="58DC2FC1"/>
    <w:rsid w:val="58ECFCB9"/>
    <w:rsid w:val="58ED9C43"/>
    <w:rsid w:val="58F4B765"/>
    <w:rsid w:val="58F596DE"/>
    <w:rsid w:val="59065B34"/>
    <w:rsid w:val="59147BA2"/>
    <w:rsid w:val="594A1A18"/>
    <w:rsid w:val="594CBA5B"/>
    <w:rsid w:val="5954FE29"/>
    <w:rsid w:val="596F03DC"/>
    <w:rsid w:val="597C088F"/>
    <w:rsid w:val="5983826E"/>
    <w:rsid w:val="598B0A9E"/>
    <w:rsid w:val="5997DFA4"/>
    <w:rsid w:val="59B21F67"/>
    <w:rsid w:val="59BF2A64"/>
    <w:rsid w:val="59C43602"/>
    <w:rsid w:val="59CC685A"/>
    <w:rsid w:val="5A06C0E3"/>
    <w:rsid w:val="5A1D0CEB"/>
    <w:rsid w:val="5A1D4038"/>
    <w:rsid w:val="5A1F4023"/>
    <w:rsid w:val="5A2E1960"/>
    <w:rsid w:val="5A3BC448"/>
    <w:rsid w:val="5A5422CB"/>
    <w:rsid w:val="5A56B053"/>
    <w:rsid w:val="5A57E575"/>
    <w:rsid w:val="5A6A69E7"/>
    <w:rsid w:val="5A6B55F3"/>
    <w:rsid w:val="5A7A590A"/>
    <w:rsid w:val="5A8BE97A"/>
    <w:rsid w:val="5A8C8145"/>
    <w:rsid w:val="5A94BFFD"/>
    <w:rsid w:val="5AB582C9"/>
    <w:rsid w:val="5ABAFBF4"/>
    <w:rsid w:val="5AC32B46"/>
    <w:rsid w:val="5AD1F645"/>
    <w:rsid w:val="5AE44E6C"/>
    <w:rsid w:val="5B088EF8"/>
    <w:rsid w:val="5B26DAFF"/>
    <w:rsid w:val="5B464A01"/>
    <w:rsid w:val="5B51BC53"/>
    <w:rsid w:val="5B5C80CA"/>
    <w:rsid w:val="5B8E68BB"/>
    <w:rsid w:val="5B916D9B"/>
    <w:rsid w:val="5B9ED2E1"/>
    <w:rsid w:val="5BBB2DFA"/>
    <w:rsid w:val="5BC01A9A"/>
    <w:rsid w:val="5BD6CFF9"/>
    <w:rsid w:val="5BD80511"/>
    <w:rsid w:val="5BD9D491"/>
    <w:rsid w:val="5BE0862C"/>
    <w:rsid w:val="5BEC71DC"/>
    <w:rsid w:val="5BEE7294"/>
    <w:rsid w:val="5BF2BCAF"/>
    <w:rsid w:val="5BF7F857"/>
    <w:rsid w:val="5BF9D597"/>
    <w:rsid w:val="5C04651F"/>
    <w:rsid w:val="5C062BCE"/>
    <w:rsid w:val="5C072654"/>
    <w:rsid w:val="5C0C81C7"/>
    <w:rsid w:val="5C11A6FB"/>
    <w:rsid w:val="5C329475"/>
    <w:rsid w:val="5C4C3867"/>
    <w:rsid w:val="5C629257"/>
    <w:rsid w:val="5C65BF3C"/>
    <w:rsid w:val="5C80F613"/>
    <w:rsid w:val="5C911E78"/>
    <w:rsid w:val="5CBB02D0"/>
    <w:rsid w:val="5CC3510A"/>
    <w:rsid w:val="5CF96E26"/>
    <w:rsid w:val="5D1A8133"/>
    <w:rsid w:val="5D28DC86"/>
    <w:rsid w:val="5D2F2DC5"/>
    <w:rsid w:val="5D30E311"/>
    <w:rsid w:val="5D339216"/>
    <w:rsid w:val="5D3AA342"/>
    <w:rsid w:val="5D48F9BA"/>
    <w:rsid w:val="5D5670CA"/>
    <w:rsid w:val="5DB0BE2D"/>
    <w:rsid w:val="5DB584E8"/>
    <w:rsid w:val="5DC9D340"/>
    <w:rsid w:val="5DD68A6F"/>
    <w:rsid w:val="5DE1C3CB"/>
    <w:rsid w:val="5E12B667"/>
    <w:rsid w:val="5E1A4E7C"/>
    <w:rsid w:val="5E245594"/>
    <w:rsid w:val="5E29273F"/>
    <w:rsid w:val="5E2D4F79"/>
    <w:rsid w:val="5E4481EA"/>
    <w:rsid w:val="5E4DF1DB"/>
    <w:rsid w:val="5E5AEF4D"/>
    <w:rsid w:val="5E65948D"/>
    <w:rsid w:val="5E88B06C"/>
    <w:rsid w:val="5E91C071"/>
    <w:rsid w:val="5EAEEF75"/>
    <w:rsid w:val="5EAF731D"/>
    <w:rsid w:val="5EDA860D"/>
    <w:rsid w:val="5EDE20E1"/>
    <w:rsid w:val="5EE0CDEE"/>
    <w:rsid w:val="5EF2CEBC"/>
    <w:rsid w:val="5EF9C532"/>
    <w:rsid w:val="5F0107A0"/>
    <w:rsid w:val="5F04839F"/>
    <w:rsid w:val="5F0E6F70"/>
    <w:rsid w:val="5F0F356B"/>
    <w:rsid w:val="5F0F5068"/>
    <w:rsid w:val="5F18F67D"/>
    <w:rsid w:val="5F1E1C8C"/>
    <w:rsid w:val="5F29191A"/>
    <w:rsid w:val="5F2A5D71"/>
    <w:rsid w:val="5F3940F9"/>
    <w:rsid w:val="5F3EE151"/>
    <w:rsid w:val="5F5AA4D9"/>
    <w:rsid w:val="5F681294"/>
    <w:rsid w:val="5F9B7A80"/>
    <w:rsid w:val="5F9E8105"/>
    <w:rsid w:val="5FAA0D6A"/>
    <w:rsid w:val="5FAB7388"/>
    <w:rsid w:val="5FAFFB31"/>
    <w:rsid w:val="5FC0E9DE"/>
    <w:rsid w:val="5FCE3B75"/>
    <w:rsid w:val="5FEB909B"/>
    <w:rsid w:val="5FFA4C22"/>
    <w:rsid w:val="6000409B"/>
    <w:rsid w:val="6003C1AC"/>
    <w:rsid w:val="60158922"/>
    <w:rsid w:val="6017E68B"/>
    <w:rsid w:val="6022CDF0"/>
    <w:rsid w:val="6032E239"/>
    <w:rsid w:val="603E956E"/>
    <w:rsid w:val="604B2AF1"/>
    <w:rsid w:val="604FF8E0"/>
    <w:rsid w:val="605B6BC1"/>
    <w:rsid w:val="60768BD4"/>
    <w:rsid w:val="60797F5B"/>
    <w:rsid w:val="607B1133"/>
    <w:rsid w:val="6080FB81"/>
    <w:rsid w:val="60828801"/>
    <w:rsid w:val="60911CCA"/>
    <w:rsid w:val="6092403E"/>
    <w:rsid w:val="60965D26"/>
    <w:rsid w:val="6099A4FB"/>
    <w:rsid w:val="60A18A7D"/>
    <w:rsid w:val="60A2ABD2"/>
    <w:rsid w:val="60AA17C2"/>
    <w:rsid w:val="60AC8672"/>
    <w:rsid w:val="60B2703B"/>
    <w:rsid w:val="60B841BA"/>
    <w:rsid w:val="60C31063"/>
    <w:rsid w:val="60E85EEF"/>
    <w:rsid w:val="6106837B"/>
    <w:rsid w:val="61188749"/>
    <w:rsid w:val="61496D5D"/>
    <w:rsid w:val="6149F6C6"/>
    <w:rsid w:val="616FFA80"/>
    <w:rsid w:val="6172C133"/>
    <w:rsid w:val="619AE29A"/>
    <w:rsid w:val="61A6BEE9"/>
    <w:rsid w:val="61ABA9A8"/>
    <w:rsid w:val="61B2B2E4"/>
    <w:rsid w:val="61B837CB"/>
    <w:rsid w:val="61BCFDDB"/>
    <w:rsid w:val="61C86582"/>
    <w:rsid w:val="61C8EB5D"/>
    <w:rsid w:val="61CDEB82"/>
    <w:rsid w:val="61CEEA5B"/>
    <w:rsid w:val="61D6DFF7"/>
    <w:rsid w:val="61DCE4CF"/>
    <w:rsid w:val="61FDAA3F"/>
    <w:rsid w:val="61FFB0B9"/>
    <w:rsid w:val="62224CCB"/>
    <w:rsid w:val="6224567C"/>
    <w:rsid w:val="62486DF9"/>
    <w:rsid w:val="624E021F"/>
    <w:rsid w:val="62640AB3"/>
    <w:rsid w:val="62705674"/>
    <w:rsid w:val="627273F3"/>
    <w:rsid w:val="62728FD2"/>
    <w:rsid w:val="6279D64F"/>
    <w:rsid w:val="629986A1"/>
    <w:rsid w:val="629C7924"/>
    <w:rsid w:val="62A38920"/>
    <w:rsid w:val="62B40182"/>
    <w:rsid w:val="62C8796F"/>
    <w:rsid w:val="62D96E0D"/>
    <w:rsid w:val="62DC1EAB"/>
    <w:rsid w:val="62E81DD7"/>
    <w:rsid w:val="62F5D1BD"/>
    <w:rsid w:val="6345E33E"/>
    <w:rsid w:val="63734A39"/>
    <w:rsid w:val="6397E92A"/>
    <w:rsid w:val="63997AA0"/>
    <w:rsid w:val="63A0230B"/>
    <w:rsid w:val="63A1AADF"/>
    <w:rsid w:val="63B1201D"/>
    <w:rsid w:val="63B2D39D"/>
    <w:rsid w:val="63B8C970"/>
    <w:rsid w:val="63CDFDE8"/>
    <w:rsid w:val="63D13D1D"/>
    <w:rsid w:val="63DE14EB"/>
    <w:rsid w:val="63DEB1D4"/>
    <w:rsid w:val="63E06288"/>
    <w:rsid w:val="63E54A03"/>
    <w:rsid w:val="63EE18CF"/>
    <w:rsid w:val="64100189"/>
    <w:rsid w:val="64187D4F"/>
    <w:rsid w:val="641D1569"/>
    <w:rsid w:val="642113BA"/>
    <w:rsid w:val="6421991C"/>
    <w:rsid w:val="6421C3E9"/>
    <w:rsid w:val="64301FC1"/>
    <w:rsid w:val="643E6540"/>
    <w:rsid w:val="645216D0"/>
    <w:rsid w:val="6475609C"/>
    <w:rsid w:val="6489813D"/>
    <w:rsid w:val="6492093B"/>
    <w:rsid w:val="649B34AC"/>
    <w:rsid w:val="64A579D0"/>
    <w:rsid w:val="64BDE989"/>
    <w:rsid w:val="64D50514"/>
    <w:rsid w:val="64D732CF"/>
    <w:rsid w:val="64E92789"/>
    <w:rsid w:val="64F63F13"/>
    <w:rsid w:val="650C6EC1"/>
    <w:rsid w:val="65134383"/>
    <w:rsid w:val="65503220"/>
    <w:rsid w:val="656DC5AF"/>
    <w:rsid w:val="65812BB1"/>
    <w:rsid w:val="6584BB60"/>
    <w:rsid w:val="658B459D"/>
    <w:rsid w:val="65925247"/>
    <w:rsid w:val="659E8A7B"/>
    <w:rsid w:val="65B44DB0"/>
    <w:rsid w:val="65CBF022"/>
    <w:rsid w:val="65D2229E"/>
    <w:rsid w:val="65ECD9E2"/>
    <w:rsid w:val="66313E33"/>
    <w:rsid w:val="66382253"/>
    <w:rsid w:val="663920F5"/>
    <w:rsid w:val="663D534D"/>
    <w:rsid w:val="664A80E2"/>
    <w:rsid w:val="664E669C"/>
    <w:rsid w:val="66500FC6"/>
    <w:rsid w:val="6657E684"/>
    <w:rsid w:val="665E470B"/>
    <w:rsid w:val="666AAED1"/>
    <w:rsid w:val="666D58C3"/>
    <w:rsid w:val="6695C088"/>
    <w:rsid w:val="669D9319"/>
    <w:rsid w:val="669E2DC3"/>
    <w:rsid w:val="66A36A52"/>
    <w:rsid w:val="66B68F44"/>
    <w:rsid w:val="66BBC35D"/>
    <w:rsid w:val="66BD54A8"/>
    <w:rsid w:val="66BEF61E"/>
    <w:rsid w:val="66D6F861"/>
    <w:rsid w:val="66F06961"/>
    <w:rsid w:val="66F24AD5"/>
    <w:rsid w:val="66FF4191"/>
    <w:rsid w:val="67016067"/>
    <w:rsid w:val="670D50E5"/>
    <w:rsid w:val="672BFE1F"/>
    <w:rsid w:val="673D5CDC"/>
    <w:rsid w:val="674069F2"/>
    <w:rsid w:val="6750E06E"/>
    <w:rsid w:val="67819019"/>
    <w:rsid w:val="679FA1EA"/>
    <w:rsid w:val="67B8AE57"/>
    <w:rsid w:val="67B8F40D"/>
    <w:rsid w:val="67DFFDF5"/>
    <w:rsid w:val="67E97DB3"/>
    <w:rsid w:val="67EBE027"/>
    <w:rsid w:val="6801B43A"/>
    <w:rsid w:val="68099992"/>
    <w:rsid w:val="681F0484"/>
    <w:rsid w:val="6826407A"/>
    <w:rsid w:val="6839FE24"/>
    <w:rsid w:val="683CA95E"/>
    <w:rsid w:val="6858D2BE"/>
    <w:rsid w:val="6870C908"/>
    <w:rsid w:val="68848235"/>
    <w:rsid w:val="6895679C"/>
    <w:rsid w:val="68AD110F"/>
    <w:rsid w:val="68AD894C"/>
    <w:rsid w:val="68AF82ED"/>
    <w:rsid w:val="68B14718"/>
    <w:rsid w:val="68C92D27"/>
    <w:rsid w:val="68CD9E82"/>
    <w:rsid w:val="68CE4337"/>
    <w:rsid w:val="68EAB199"/>
    <w:rsid w:val="68F8E3EA"/>
    <w:rsid w:val="68FEB871"/>
    <w:rsid w:val="691DF3B9"/>
    <w:rsid w:val="69245652"/>
    <w:rsid w:val="693AEB04"/>
    <w:rsid w:val="6942076C"/>
    <w:rsid w:val="69576DBD"/>
    <w:rsid w:val="695E98ED"/>
    <w:rsid w:val="69639275"/>
    <w:rsid w:val="696EA5CF"/>
    <w:rsid w:val="6980A3A6"/>
    <w:rsid w:val="69842B07"/>
    <w:rsid w:val="699DA1F4"/>
    <w:rsid w:val="69A20556"/>
    <w:rsid w:val="69AF1686"/>
    <w:rsid w:val="69BAD4E5"/>
    <w:rsid w:val="69CE81A4"/>
    <w:rsid w:val="69CE9CFE"/>
    <w:rsid w:val="69D6FC7A"/>
    <w:rsid w:val="69DCA2B7"/>
    <w:rsid w:val="69E20A57"/>
    <w:rsid w:val="69E3D3F2"/>
    <w:rsid w:val="69E4DA0D"/>
    <w:rsid w:val="69F20260"/>
    <w:rsid w:val="6A1D5B92"/>
    <w:rsid w:val="6A2113D0"/>
    <w:rsid w:val="6A23A343"/>
    <w:rsid w:val="6A27BBA2"/>
    <w:rsid w:val="6A2DD37D"/>
    <w:rsid w:val="6A2FBA09"/>
    <w:rsid w:val="6A46AF7F"/>
    <w:rsid w:val="6A55F43B"/>
    <w:rsid w:val="6A5D888D"/>
    <w:rsid w:val="6A6E9676"/>
    <w:rsid w:val="6A730D22"/>
    <w:rsid w:val="6A7CF461"/>
    <w:rsid w:val="6A81FFE5"/>
    <w:rsid w:val="6A87BED3"/>
    <w:rsid w:val="6AA0DDD4"/>
    <w:rsid w:val="6AC93272"/>
    <w:rsid w:val="6ACBBADA"/>
    <w:rsid w:val="6ACCC05A"/>
    <w:rsid w:val="6AD7B0AF"/>
    <w:rsid w:val="6AE69D9C"/>
    <w:rsid w:val="6AF31DF2"/>
    <w:rsid w:val="6B0F0F22"/>
    <w:rsid w:val="6B1FFB68"/>
    <w:rsid w:val="6B2EB37C"/>
    <w:rsid w:val="6B432919"/>
    <w:rsid w:val="6B56A546"/>
    <w:rsid w:val="6B59DF1F"/>
    <w:rsid w:val="6B5F7907"/>
    <w:rsid w:val="6B719EE6"/>
    <w:rsid w:val="6B75775D"/>
    <w:rsid w:val="6B7749BC"/>
    <w:rsid w:val="6B814815"/>
    <w:rsid w:val="6BB09CB6"/>
    <w:rsid w:val="6BBCE431"/>
    <w:rsid w:val="6BE01A2F"/>
    <w:rsid w:val="6BF1C49C"/>
    <w:rsid w:val="6BFE977C"/>
    <w:rsid w:val="6BFF3B77"/>
    <w:rsid w:val="6C0A66D7"/>
    <w:rsid w:val="6C2D6D3F"/>
    <w:rsid w:val="6C4464C0"/>
    <w:rsid w:val="6C45C47F"/>
    <w:rsid w:val="6C48F41C"/>
    <w:rsid w:val="6C4E8FA9"/>
    <w:rsid w:val="6C522968"/>
    <w:rsid w:val="6C548FEE"/>
    <w:rsid w:val="6C68E36D"/>
    <w:rsid w:val="6C93810A"/>
    <w:rsid w:val="6CB9707F"/>
    <w:rsid w:val="6CC4FFB6"/>
    <w:rsid w:val="6CC51E89"/>
    <w:rsid w:val="6CDB1111"/>
    <w:rsid w:val="6D00D47E"/>
    <w:rsid w:val="6D202FBA"/>
    <w:rsid w:val="6D44AF0F"/>
    <w:rsid w:val="6D7CCDB4"/>
    <w:rsid w:val="6D7DC44B"/>
    <w:rsid w:val="6DA14093"/>
    <w:rsid w:val="6DB6EB59"/>
    <w:rsid w:val="6DCD7811"/>
    <w:rsid w:val="6DF164DC"/>
    <w:rsid w:val="6DF66182"/>
    <w:rsid w:val="6E04611C"/>
    <w:rsid w:val="6E0B2EAE"/>
    <w:rsid w:val="6E0D9FB3"/>
    <w:rsid w:val="6E1CC51E"/>
    <w:rsid w:val="6E282BAC"/>
    <w:rsid w:val="6E5030F7"/>
    <w:rsid w:val="6E5CA863"/>
    <w:rsid w:val="6E7C59A1"/>
    <w:rsid w:val="6E7D9276"/>
    <w:rsid w:val="6E8156FB"/>
    <w:rsid w:val="6E8E4608"/>
    <w:rsid w:val="6EA1630E"/>
    <w:rsid w:val="6EC75E27"/>
    <w:rsid w:val="6ED2EEBE"/>
    <w:rsid w:val="6ED826A0"/>
    <w:rsid w:val="6EDFF984"/>
    <w:rsid w:val="6EE0191A"/>
    <w:rsid w:val="6EE04677"/>
    <w:rsid w:val="6EF484F3"/>
    <w:rsid w:val="6EFF3B34"/>
    <w:rsid w:val="6F2980D0"/>
    <w:rsid w:val="6F324261"/>
    <w:rsid w:val="6F32458F"/>
    <w:rsid w:val="6F325475"/>
    <w:rsid w:val="6F3A72A6"/>
    <w:rsid w:val="6F5534B9"/>
    <w:rsid w:val="6F6359AF"/>
    <w:rsid w:val="6F75E08F"/>
    <w:rsid w:val="6F76CB1D"/>
    <w:rsid w:val="6F7D485B"/>
    <w:rsid w:val="6F81B275"/>
    <w:rsid w:val="6F85A5FF"/>
    <w:rsid w:val="6F8D353D"/>
    <w:rsid w:val="6FC57064"/>
    <w:rsid w:val="6FC6DADE"/>
    <w:rsid w:val="6FD1258C"/>
    <w:rsid w:val="6FD4302D"/>
    <w:rsid w:val="6FEDF96F"/>
    <w:rsid w:val="6FFA3259"/>
    <w:rsid w:val="7034E2D6"/>
    <w:rsid w:val="7044CE70"/>
    <w:rsid w:val="70A87B8B"/>
    <w:rsid w:val="70AA57B3"/>
    <w:rsid w:val="70ACBA3F"/>
    <w:rsid w:val="70B3737A"/>
    <w:rsid w:val="70B46E76"/>
    <w:rsid w:val="70BC8565"/>
    <w:rsid w:val="70C535BF"/>
    <w:rsid w:val="70CE29FC"/>
    <w:rsid w:val="70D49EA3"/>
    <w:rsid w:val="70D4D350"/>
    <w:rsid w:val="70E21529"/>
    <w:rsid w:val="70EEF0B1"/>
    <w:rsid w:val="70F1051A"/>
    <w:rsid w:val="70FF3549"/>
    <w:rsid w:val="7110BB03"/>
    <w:rsid w:val="7122D981"/>
    <w:rsid w:val="713C5EE0"/>
    <w:rsid w:val="7142E055"/>
    <w:rsid w:val="7149FBDF"/>
    <w:rsid w:val="715A78C2"/>
    <w:rsid w:val="7170008E"/>
    <w:rsid w:val="717ADBF0"/>
    <w:rsid w:val="718BEDC8"/>
    <w:rsid w:val="719BDD63"/>
    <w:rsid w:val="71AA408D"/>
    <w:rsid w:val="71C1C9E1"/>
    <w:rsid w:val="71CF3FEC"/>
    <w:rsid w:val="71D7CC5F"/>
    <w:rsid w:val="7203178D"/>
    <w:rsid w:val="7210700A"/>
    <w:rsid w:val="721AFBD8"/>
    <w:rsid w:val="722C7CDE"/>
    <w:rsid w:val="72452596"/>
    <w:rsid w:val="72500929"/>
    <w:rsid w:val="725B525E"/>
    <w:rsid w:val="72610620"/>
    <w:rsid w:val="726CFF55"/>
    <w:rsid w:val="727FA3F5"/>
    <w:rsid w:val="7280AE38"/>
    <w:rsid w:val="729930D9"/>
    <w:rsid w:val="72B1AF33"/>
    <w:rsid w:val="72BAD271"/>
    <w:rsid w:val="72E41F29"/>
    <w:rsid w:val="72E5638A"/>
    <w:rsid w:val="72F2ECF8"/>
    <w:rsid w:val="7306B48A"/>
    <w:rsid w:val="73200A61"/>
    <w:rsid w:val="73213E17"/>
    <w:rsid w:val="73356B74"/>
    <w:rsid w:val="733C1444"/>
    <w:rsid w:val="733CFBA3"/>
    <w:rsid w:val="737193B8"/>
    <w:rsid w:val="73943F92"/>
    <w:rsid w:val="7399A914"/>
    <w:rsid w:val="739C1C52"/>
    <w:rsid w:val="73AED80E"/>
    <w:rsid w:val="73E95961"/>
    <w:rsid w:val="741ACE85"/>
    <w:rsid w:val="74225B7B"/>
    <w:rsid w:val="742DD9B4"/>
    <w:rsid w:val="743596EF"/>
    <w:rsid w:val="743D98C3"/>
    <w:rsid w:val="74407EC9"/>
    <w:rsid w:val="7450C4F5"/>
    <w:rsid w:val="745A7A43"/>
    <w:rsid w:val="7486C7B3"/>
    <w:rsid w:val="7492693F"/>
    <w:rsid w:val="749E2C79"/>
    <w:rsid w:val="74B27CB2"/>
    <w:rsid w:val="74B5AE78"/>
    <w:rsid w:val="74DC1BAC"/>
    <w:rsid w:val="74E7E5C7"/>
    <w:rsid w:val="75095B22"/>
    <w:rsid w:val="7513D3E9"/>
    <w:rsid w:val="75163A6D"/>
    <w:rsid w:val="7530552A"/>
    <w:rsid w:val="75335813"/>
    <w:rsid w:val="75529C9A"/>
    <w:rsid w:val="756FA1F2"/>
    <w:rsid w:val="7571E74A"/>
    <w:rsid w:val="757481AA"/>
    <w:rsid w:val="758382CA"/>
    <w:rsid w:val="7588A19F"/>
    <w:rsid w:val="758E990B"/>
    <w:rsid w:val="759D2658"/>
    <w:rsid w:val="759EE255"/>
    <w:rsid w:val="75ADF1BF"/>
    <w:rsid w:val="75BE4930"/>
    <w:rsid w:val="75C9AA15"/>
    <w:rsid w:val="75C9B99B"/>
    <w:rsid w:val="75D217C6"/>
    <w:rsid w:val="75DC4F2A"/>
    <w:rsid w:val="75FD9174"/>
    <w:rsid w:val="76083137"/>
    <w:rsid w:val="760DFD41"/>
    <w:rsid w:val="760E32BB"/>
    <w:rsid w:val="761CABD4"/>
    <w:rsid w:val="763015B0"/>
    <w:rsid w:val="7634007A"/>
    <w:rsid w:val="76361C62"/>
    <w:rsid w:val="763C0F1F"/>
    <w:rsid w:val="764371B1"/>
    <w:rsid w:val="7657BB40"/>
    <w:rsid w:val="7657BD5B"/>
    <w:rsid w:val="7658FE39"/>
    <w:rsid w:val="7673A502"/>
    <w:rsid w:val="7683150E"/>
    <w:rsid w:val="768DA81C"/>
    <w:rsid w:val="7690C8DB"/>
    <w:rsid w:val="7693504C"/>
    <w:rsid w:val="76A011CE"/>
    <w:rsid w:val="76A83854"/>
    <w:rsid w:val="76AAD070"/>
    <w:rsid w:val="76AFA44A"/>
    <w:rsid w:val="76CCA673"/>
    <w:rsid w:val="76E91806"/>
    <w:rsid w:val="76F71B9D"/>
    <w:rsid w:val="76F8D37E"/>
    <w:rsid w:val="7714949F"/>
    <w:rsid w:val="773ABBA2"/>
    <w:rsid w:val="774C63FE"/>
    <w:rsid w:val="7750A2C1"/>
    <w:rsid w:val="776BDACD"/>
    <w:rsid w:val="776F603A"/>
    <w:rsid w:val="77819B20"/>
    <w:rsid w:val="778A3B5D"/>
    <w:rsid w:val="7799D6A1"/>
    <w:rsid w:val="779CB76F"/>
    <w:rsid w:val="77B47A37"/>
    <w:rsid w:val="77B7904C"/>
    <w:rsid w:val="77CBED2D"/>
    <w:rsid w:val="77E219C9"/>
    <w:rsid w:val="77EBBF9E"/>
    <w:rsid w:val="77F38BA1"/>
    <w:rsid w:val="781C25CF"/>
    <w:rsid w:val="781FE2E3"/>
    <w:rsid w:val="78300198"/>
    <w:rsid w:val="78323472"/>
    <w:rsid w:val="7836BF55"/>
    <w:rsid w:val="78437B80"/>
    <w:rsid w:val="7843D543"/>
    <w:rsid w:val="784574C1"/>
    <w:rsid w:val="78459981"/>
    <w:rsid w:val="784B74AB"/>
    <w:rsid w:val="786D90A6"/>
    <w:rsid w:val="786EC2D2"/>
    <w:rsid w:val="7873C5F7"/>
    <w:rsid w:val="7889A258"/>
    <w:rsid w:val="788A3D5C"/>
    <w:rsid w:val="789B40C2"/>
    <w:rsid w:val="789BA714"/>
    <w:rsid w:val="78B46EED"/>
    <w:rsid w:val="78BDC60D"/>
    <w:rsid w:val="78C974B5"/>
    <w:rsid w:val="79048617"/>
    <w:rsid w:val="7912A97E"/>
    <w:rsid w:val="79191892"/>
    <w:rsid w:val="791B154D"/>
    <w:rsid w:val="791B4158"/>
    <w:rsid w:val="7920A51A"/>
    <w:rsid w:val="79219E7E"/>
    <w:rsid w:val="7946F05F"/>
    <w:rsid w:val="7950A219"/>
    <w:rsid w:val="795360AD"/>
    <w:rsid w:val="7974B21F"/>
    <w:rsid w:val="79762388"/>
    <w:rsid w:val="797873C9"/>
    <w:rsid w:val="797B1273"/>
    <w:rsid w:val="797DEA2A"/>
    <w:rsid w:val="7992958D"/>
    <w:rsid w:val="7994170A"/>
    <w:rsid w:val="79A4A4BA"/>
    <w:rsid w:val="79B90028"/>
    <w:rsid w:val="79BBB344"/>
    <w:rsid w:val="79C0C748"/>
    <w:rsid w:val="79CFC36B"/>
    <w:rsid w:val="79DC0075"/>
    <w:rsid w:val="79EF8D67"/>
    <w:rsid w:val="79F44F44"/>
    <w:rsid w:val="7A038904"/>
    <w:rsid w:val="7A50FAC3"/>
    <w:rsid w:val="7A51738A"/>
    <w:rsid w:val="7A9B6252"/>
    <w:rsid w:val="7AA04A53"/>
    <w:rsid w:val="7AA38A87"/>
    <w:rsid w:val="7AB53FD9"/>
    <w:rsid w:val="7ABA6E96"/>
    <w:rsid w:val="7AFD20E4"/>
    <w:rsid w:val="7B00753D"/>
    <w:rsid w:val="7B1AD350"/>
    <w:rsid w:val="7B23E074"/>
    <w:rsid w:val="7B39B42E"/>
    <w:rsid w:val="7B3ABE17"/>
    <w:rsid w:val="7B4007A0"/>
    <w:rsid w:val="7B6485A3"/>
    <w:rsid w:val="7B6E84C8"/>
    <w:rsid w:val="7B7FFF95"/>
    <w:rsid w:val="7B952E6B"/>
    <w:rsid w:val="7BB35141"/>
    <w:rsid w:val="7BC0E0F8"/>
    <w:rsid w:val="7BCF79A5"/>
    <w:rsid w:val="7BDC1143"/>
    <w:rsid w:val="7BDE08F4"/>
    <w:rsid w:val="7BE9A4CE"/>
    <w:rsid w:val="7BF35612"/>
    <w:rsid w:val="7C075FE0"/>
    <w:rsid w:val="7C0B3A29"/>
    <w:rsid w:val="7C22CC45"/>
    <w:rsid w:val="7C52436E"/>
    <w:rsid w:val="7C5ADFFA"/>
    <w:rsid w:val="7C607920"/>
    <w:rsid w:val="7C818788"/>
    <w:rsid w:val="7C9B5B25"/>
    <w:rsid w:val="7CB6A3B1"/>
    <w:rsid w:val="7CCADB91"/>
    <w:rsid w:val="7CD1033A"/>
    <w:rsid w:val="7CECF37C"/>
    <w:rsid w:val="7CEDD834"/>
    <w:rsid w:val="7CF67124"/>
    <w:rsid w:val="7CF8706E"/>
    <w:rsid w:val="7CFAC25E"/>
    <w:rsid w:val="7D06A832"/>
    <w:rsid w:val="7D375E22"/>
    <w:rsid w:val="7D3B29C6"/>
    <w:rsid w:val="7D3DB19A"/>
    <w:rsid w:val="7D43E72D"/>
    <w:rsid w:val="7D58F3D6"/>
    <w:rsid w:val="7D5BAF28"/>
    <w:rsid w:val="7D5EA589"/>
    <w:rsid w:val="7D83858F"/>
    <w:rsid w:val="7D847175"/>
    <w:rsid w:val="7D8D0A97"/>
    <w:rsid w:val="7D8E11EA"/>
    <w:rsid w:val="7D93D745"/>
    <w:rsid w:val="7DA424B5"/>
    <w:rsid w:val="7DA7188C"/>
    <w:rsid w:val="7DAA92F4"/>
    <w:rsid w:val="7DB3C22D"/>
    <w:rsid w:val="7DDA2FF0"/>
    <w:rsid w:val="7DDC3D90"/>
    <w:rsid w:val="7DEA6FFD"/>
    <w:rsid w:val="7DEBA8D2"/>
    <w:rsid w:val="7DF69A5D"/>
    <w:rsid w:val="7E03D016"/>
    <w:rsid w:val="7E1A1981"/>
    <w:rsid w:val="7E1C7C9E"/>
    <w:rsid w:val="7E28D446"/>
    <w:rsid w:val="7E311B46"/>
    <w:rsid w:val="7E5693B9"/>
    <w:rsid w:val="7E6774D2"/>
    <w:rsid w:val="7E7932FB"/>
    <w:rsid w:val="7E87FBFB"/>
    <w:rsid w:val="7E94F2C2"/>
    <w:rsid w:val="7E9B1F13"/>
    <w:rsid w:val="7EC1B86F"/>
    <w:rsid w:val="7ED6FA27"/>
    <w:rsid w:val="7EDA06CE"/>
    <w:rsid w:val="7EED736E"/>
    <w:rsid w:val="7EF5B5A8"/>
    <w:rsid w:val="7F29985B"/>
    <w:rsid w:val="7F37A5FC"/>
    <w:rsid w:val="7F3CB3C3"/>
    <w:rsid w:val="7F4E596F"/>
    <w:rsid w:val="7F4EFC2E"/>
    <w:rsid w:val="7F708549"/>
    <w:rsid w:val="7F795445"/>
    <w:rsid w:val="7F85D857"/>
    <w:rsid w:val="7F89EF6C"/>
    <w:rsid w:val="7F8DDFB9"/>
    <w:rsid w:val="7FB631E3"/>
    <w:rsid w:val="7FCD7123"/>
    <w:rsid w:val="7FD74C37"/>
    <w:rsid w:val="7FE4EC2E"/>
    <w:rsid w:val="7FE70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D0A97"/>
  <w15:chartTrackingRefBased/>
  <w15:docId w15:val="{CAB974D2-1A5B-428B-B36C-16FDCE6C0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kingsfund.org.uk/publications/funding-staffing-mental-health-providers" TargetMode="External" Id="rId26" /><Relationship Type="http://schemas.openxmlformats.org/officeDocument/2006/relationships/hyperlink" Target="https://www.naturesbest.co.uk/pharmacy/pharmacy-health-library/mental-health-and-relationships-what-is-the-impact/" TargetMode="External" Id="rId21" /><Relationship Type="http://schemas.openxmlformats.org/officeDocument/2006/relationships/hyperlink" Target="https://www.mind.org.uk/information-support/legal-rights/sectioning/being-assessed/" TargetMode="External" Id="rId34" /><Relationship Type="http://schemas.openxmlformats.org/officeDocument/2006/relationships/hyperlink" Target="https://www.nhs.uk/mental-health/conditions/anxiety/types-of-anxiety/" TargetMode="External" Id="rId42" /><Relationship Type="http://schemas.openxmlformats.org/officeDocument/2006/relationships/hyperlink" Target="https://www.england.nhs.uk/mental-health/taskforce/" TargetMode="External" Id="rId47" /><Relationship Type="http://schemas.openxmlformats.org/officeDocument/2006/relationships/hyperlink" Target="https://www.gov.uk/government/collections/public-mental-health" TargetMode="External" Id="rId50" /><Relationship Type="http://schemas.openxmlformats.org/officeDocument/2006/relationships/hyperlink" Target="https://www.gov.uk/government/publications/everyday-interactions-measuring-public-health-impact" TargetMode="External" Id="rId55" /><Relationship Type="http://schemas.openxmlformats.org/officeDocument/2006/relationships/hyperlink" Target="https://icd.who.int/docs/ICD-11%20Implementation%20or%20Transition%20Guide_v105.pdf" TargetMode="External" Id="rId63" /><Relationship Type="http://schemas.openxmlformats.org/officeDocument/2006/relationships/theme" Target="theme/theme1.xml" Id="rId68" /><Relationship Type="http://schemas.openxmlformats.org/officeDocument/2006/relationships/hyperlink" Target="https://www.anxietyuk.org.uk/wp-content/uploads/2020/07/Key-Facts-and-Figures-2020.pdf" TargetMode="External" Id="rId7" /><Relationship Type="http://schemas.openxmlformats.org/officeDocument/2006/relationships/styles" Target="styles.xml" Id="rId2" /><Relationship Type="http://schemas.openxmlformats.org/officeDocument/2006/relationships/hyperlink" Target="https://www.gov.uk/government/publications/the-nhs-constitution-for-england/the-nhs-constitution-for-england" TargetMode="External" Id="rId16" /><Relationship Type="http://schemas.openxmlformats.org/officeDocument/2006/relationships/hyperlink" Target="https://www.mentalhealth.org.uk/explore-mental-health/a-z-topics/anxiety" TargetMode="External" Id="rId29" /><Relationship Type="http://schemas.openxmlformats.org/officeDocument/2006/relationships/hyperlink" Target="https://www.nhs.uk/every-mind-matters/mental-wellbeing-tips/self-help-cbt-techniques/" TargetMode="External" Id="rId11" /><Relationship Type="http://schemas.openxmlformats.org/officeDocument/2006/relationships/hyperlink" Target="https://wellbeingport.com/what-are-the-gaps-in-mental-health-services/" TargetMode="External" Id="rId24" /><Relationship Type="http://schemas.openxmlformats.org/officeDocument/2006/relationships/hyperlink" Target="https://www.mind.org.uk/information-support/types-of-mental-health-problems/depression/symptoms/" TargetMode="External" Id="rId32" /><Relationship Type="http://schemas.openxmlformats.org/officeDocument/2006/relationships/hyperlink" Target="https://www.mind.org.uk/information-support/types-of-mental-health-problems/" TargetMode="External" Id="rId37" /><Relationship Type="http://schemas.openxmlformats.org/officeDocument/2006/relationships/hyperlink" Target="https://www.nhs.uk/mental-health/social-care-and-your-rights/mental-health-and-the-law/mental-health-act/" TargetMode="External" Id="rId40" /><Relationship Type="http://schemas.openxmlformats.org/officeDocument/2006/relationships/hyperlink" Target="https://doi.org/10.1002/da.20674" TargetMode="External" Id="rId45" /><Relationship Type="http://schemas.openxmlformats.org/officeDocument/2006/relationships/hyperlink" Target="https://www.gov.uk/government/collections/suicide-prevention-resources-and-guidance" TargetMode="External" Id="rId53" /><Relationship Type="http://schemas.openxmlformats.org/officeDocument/2006/relationships/hyperlink" Target="https://www.scie.org.uk/mca/dols/practice/assessments/mental-health" TargetMode="External" Id="rId58" /><Relationship Type="http://schemas.openxmlformats.org/officeDocument/2006/relationships/hyperlink" Target="https://www.youngminds.org.uk/young-person/mental-health-conditions/anxiety" TargetMode="External" Id="rId66" /><Relationship Type="http://schemas.openxmlformats.org/officeDocument/2006/relationships/hyperlink" Target="https://www.healthyplace.com/blogs/treatinganxiety/2020/9/the-connection-between-anxiety-disorders-and-suicidality" TargetMode="External" Id="rId5" /><Relationship Type="http://schemas.openxmlformats.org/officeDocument/2006/relationships/hyperlink" Target="https://www.who.int/director-general/speeches/detail/closing-the-mental-health-gap" TargetMode="External" Id="rId61" /><Relationship Type="http://schemas.openxmlformats.org/officeDocument/2006/relationships/hyperlink" Target="https://www.e-lfh.org.uk/programmes/breaking-down-the-barriers/" TargetMode="External" Id="rId19" /><Relationship Type="http://schemas.openxmlformats.org/officeDocument/2006/relationships/hyperlink" Target="https://www.cambridge.org/core/journals/the-british-journal-of-psychiatry/article/mental-wellbeing-an-important-outcome-for-mental-health-services/A6153999C5221E8BD1C2180D7270B6B4" TargetMode="External" Id="rId14" /><Relationship Type="http://schemas.openxmlformats.org/officeDocument/2006/relationships/hyperlink" Target="https://commonslibrary.parliament.uk/research-briefings/cbp-7547/" TargetMode="External" Id="rId22" /><Relationship Type="http://schemas.openxmlformats.org/officeDocument/2006/relationships/hyperlink" Target="https://www.kingsfund.org.uk/projects/francis-inquiry-report/hospital-staff-improve-quality-care-patients" TargetMode="External" Id="rId27" /><Relationship Type="http://schemas.openxmlformats.org/officeDocument/2006/relationships/hyperlink" Target="https://pubmed.ncbi.nlm.nih.gov/32002933/" TargetMode="External" Id="rId30" /><Relationship Type="http://schemas.openxmlformats.org/officeDocument/2006/relationships/hyperlink" Target="https://www.mind.org.uk/information-support/types-of-mental-health-problems/anxiety-and-panic-attacks/causes/" TargetMode="External" Id="rId35" /><Relationship Type="http://schemas.openxmlformats.org/officeDocument/2006/relationships/hyperlink" Target="https://www.nice.org.uk/guidance/cg138/chapter/1-guidance" TargetMode="External" Id="rId43" /><Relationship Type="http://schemas.openxmlformats.org/officeDocument/2006/relationships/hyperlink" Target="https://www.england.nhs.uk/mental-health/taskforce/" TargetMode="External" Id="rId48" /><Relationship Type="http://schemas.openxmlformats.org/officeDocument/2006/relationships/hyperlink" Target="https://www.gov.uk/government/publications/health-matters-reducing-health-inequalities-in-mental-illness/health-matters-reducing-health-inequalities-in-mental-illness" TargetMode="External" Id="rId56" /><Relationship Type="http://schemas.openxmlformats.org/officeDocument/2006/relationships/hyperlink" Target="https://www.who.int/news-room/fact-sheets/detail/mental-disorders" TargetMode="External" Id="rId64" /><Relationship Type="http://schemas.openxmlformats.org/officeDocument/2006/relationships/hyperlink" Target="https://www.bbc.co.uk/news/health-35371246" TargetMode="External" Id="rId8" /><Relationship Type="http://schemas.openxmlformats.org/officeDocument/2006/relationships/hyperlink" Target="https://championhealth.co.uk/insights/anxiety-statistics/" TargetMode="External" Id="rId51" /><Relationship Type="http://schemas.openxmlformats.org/officeDocument/2006/relationships/settings" Target="settings.xml" Id="rId3" /><Relationship Type="http://schemas.openxmlformats.org/officeDocument/2006/relationships/hyperlink" Target="https://www.moneyandmentalhealth.org/mental-health-income-report/" TargetMode="External" Id="rId12" /><Relationship Type="http://schemas.openxmlformats.org/officeDocument/2006/relationships/hyperlink" Target="https://www.gov.uk/government/publications/physical-healthcare-for-people-with-mental-health-problems" TargetMode="External" Id="rId17" /><Relationship Type="http://schemas.openxmlformats.org/officeDocument/2006/relationships/hyperlink" Target="https://www.kcl.ac.uk/news/spotlight/bridging-the-global-mental-health-gap" TargetMode="External" Id="rId25" /><Relationship Type="http://schemas.openxmlformats.org/officeDocument/2006/relationships/hyperlink" Target="https://www.mind.org.uk/information-support/types-of-mental-health-problems/statistics-and-facts-about-mental-health/how-common-are-mental-health-problems/" TargetMode="External" Id="rId33" /><Relationship Type="http://schemas.openxmlformats.org/officeDocument/2006/relationships/hyperlink" Target="https://www.nhs.uk/mental-health/conditions/social-anxiety/" TargetMode="External" Id="rId38" /><Relationship Type="http://schemas.openxmlformats.org/officeDocument/2006/relationships/hyperlink" Target="https://digital.nhs.uk/data-and-information/publications/statistical/adult-psychiatric-morbidity-survey/adult-psychiatric-morbidity-survey-survey-of-mental-health-and-wellbeing-england-2014" TargetMode="External" Id="rId46" /><Relationship Type="http://schemas.openxmlformats.org/officeDocument/2006/relationships/hyperlink" Target="https://keydifferences.com/difference-between-policies-and-procedures.html" TargetMode="External" Id="rId59" /><Relationship Type="http://schemas.openxmlformats.org/officeDocument/2006/relationships/fontTable" Target="fontTable.xml" Id="rId67" /><Relationship Type="http://schemas.openxmlformats.org/officeDocument/2006/relationships/hyperlink" Target="https://www.e-lfh.org.uk/programmes/mental-health-awareness-programme/" TargetMode="External" Id="rId20" /><Relationship Type="http://schemas.openxmlformats.org/officeDocument/2006/relationships/hyperlink" Target="https://www.nhs.uk/mental-health/conditions/generalised-anxiety-disorder/overview/" TargetMode="External" Id="rId41" /><Relationship Type="http://schemas.openxmlformats.org/officeDocument/2006/relationships/hyperlink" Target="https://www.gov.uk/government/publications/public-mental-health-leadership-and-workforce-development-framework" TargetMode="External" Id="rId54" /><Relationship Type="http://schemas.openxmlformats.org/officeDocument/2006/relationships/hyperlink" Target="https://icd.who.int/browse11/l-m/en" TargetMode="External" Id="rId62" /><Relationship Type="http://schemas.openxmlformats.org/officeDocument/2006/relationships/numbering" Target="numbering.xml" Id="rId1" /><Relationship Type="http://schemas.openxmlformats.org/officeDocument/2006/relationships/hyperlink" Target="https://neweconomics.org/uploads/files/five-ways-to-wellbeing-1.pdf" TargetMode="External" Id="rId6" /><Relationship Type="http://schemas.openxmlformats.org/officeDocument/2006/relationships/hyperlink" Target="https://www.gov.uk/government/news/new-mental-health-act-code-of-practice" TargetMode="External" Id="rId15" /><Relationship Type="http://schemas.openxmlformats.org/officeDocument/2006/relationships/hyperlink" Target="https://doi.org/10.1186/s12911-021-01534-6" TargetMode="External" Id="rId23" /><Relationship Type="http://schemas.openxmlformats.org/officeDocument/2006/relationships/hyperlink" Target="https://bjsm.bmj.com/content/39/12/884" TargetMode="External" Id="rId28" /><Relationship Type="http://schemas.openxmlformats.org/officeDocument/2006/relationships/hyperlink" Target="https://www.mind.org.uk/about-us/our-policy-work/mental-health-act-review/" TargetMode="External" Id="rId36" /><Relationship Type="http://schemas.openxmlformats.org/officeDocument/2006/relationships/hyperlink" Target="https://nhsproviders.org/news-blogs/news/further-to-go-to-close-the-mental-health-funding-gap" TargetMode="External" Id="rId49" /><Relationship Type="http://schemas.openxmlformats.org/officeDocument/2006/relationships/hyperlink" Target="https://www.skillsforhealth.org.uk/images/services/cstf/Mental%20Health%20CSTF.pdf" TargetMode="External" Id="rId57" /><Relationship Type="http://schemas.openxmlformats.org/officeDocument/2006/relationships/hyperlink" Target="https://www.nhs.uk/every-mind-matters/mental-health-issues/anxiety/" TargetMode="External" Id="rId10" /><Relationship Type="http://schemas.openxmlformats.org/officeDocument/2006/relationships/hyperlink" Target="https://www.mind.org.uk/information-support/types-of-mental-health-problems/mental-health-problems-introduction/about-mental-health-problems/" TargetMode="External" Id="rId31" /><Relationship Type="http://schemas.openxmlformats.org/officeDocument/2006/relationships/hyperlink" Target="https://www.nice.org.uk/guidance/CG113" TargetMode="External" Id="rId44" /><Relationship Type="http://schemas.openxmlformats.org/officeDocument/2006/relationships/hyperlink" Target="https://assets.publishing.service.gov.uk/government/uploads/system/uploads/attachment_data/file/736583/Public_Mental_Health_Leadership_and_Workforce_Development_Framework.pdf" TargetMode="External" Id="rId52" /><Relationship Type="http://schemas.openxmlformats.org/officeDocument/2006/relationships/hyperlink" Target="https://www.gov.uk/government/publications/wellbeing-in-mental-health-applying-all-our-health/wellbeing-in-mental-health-applying-all-our-health" TargetMode="External" Id="rId60" /><Relationship Type="http://schemas.openxmlformats.org/officeDocument/2006/relationships/hyperlink" Target="https://www.who.int/news-room/fact-sheets/detail/mental-disorders" TargetMode="External" Id="rId65" /><Relationship Type="http://schemas.openxmlformats.org/officeDocument/2006/relationships/webSettings" Target="webSettings.xml" Id="rId4" /><Relationship Type="http://schemas.openxmlformats.org/officeDocument/2006/relationships/hyperlink" Target="https://www.nhs.uk/every-mind-matters/" TargetMode="External" Id="rId9" /><Relationship Type="http://schemas.openxmlformats.org/officeDocument/2006/relationships/hyperlink" Target="https://www.bitc.org.uk/toolkit/mental-health-for-employers-toolkit/" TargetMode="External" Id="rId13" /><Relationship Type="http://schemas.openxmlformats.org/officeDocument/2006/relationships/hyperlink" Target="https://www.edrawmax.com/timeline/" TargetMode="External" Id="rId18" /><Relationship Type="http://schemas.openxmlformats.org/officeDocument/2006/relationships/hyperlink" Target="https://www.nhs.uk/mental-health/conditions/health-anxiety/" TargetMode="External" Id="rId39" /><Relationship Type="http://schemas.openxmlformats.org/officeDocument/2006/relationships/header" Target="header.xml" Id="R2a0d82bbf3994ac0" /><Relationship Type="http://schemas.openxmlformats.org/officeDocument/2006/relationships/footer" Target="footer.xml" Id="R782c4276c46146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Davies (2004734)</dc:creator>
  <keywords/>
  <dc:description/>
  <lastModifiedBy>Ffion Davies (2004734)</lastModifiedBy>
  <revision>23</revision>
  <dcterms:created xsi:type="dcterms:W3CDTF">2023-02-05T07:17:00.0000000Z</dcterms:created>
  <dcterms:modified xsi:type="dcterms:W3CDTF">2023-03-23T16:00:59.8734154Z</dcterms:modified>
</coreProperties>
</file>