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130A" w14:textId="6062A32A" w:rsidR="00655485" w:rsidRDefault="00811B8D">
      <w:r>
        <w:rPr>
          <w:noProof/>
        </w:rPr>
        <w:drawing>
          <wp:inline distT="0" distB="0" distL="0" distR="0" wp14:anchorId="431A72A6" wp14:editId="469804BD">
            <wp:extent cx="1809091" cy="866457"/>
            <wp:effectExtent l="0" t="0" r="127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31649" cy="877261"/>
                    </a:xfrm>
                    <a:prstGeom prst="rect">
                      <a:avLst/>
                    </a:prstGeom>
                    <a:noFill/>
                    <a:ln>
                      <a:noFill/>
                    </a:ln>
                  </pic:spPr>
                </pic:pic>
              </a:graphicData>
            </a:graphic>
          </wp:inline>
        </w:drawing>
      </w:r>
    </w:p>
    <w:p w14:paraId="5DD63C0C" w14:textId="77777777" w:rsidR="00811B8D" w:rsidRDefault="00811B8D"/>
    <w:p w14:paraId="3AFE587F" w14:textId="77777777" w:rsidR="00811B8D" w:rsidRDefault="00811B8D"/>
    <w:p w14:paraId="5EA38F90" w14:textId="6B691987" w:rsidR="00270686" w:rsidRPr="00F277C1" w:rsidRDefault="00811B8D" w:rsidP="00270686">
      <w:pPr>
        <w:spacing w:line="360" w:lineRule="auto"/>
        <w:rPr>
          <w:rFonts w:ascii="Arial" w:hAnsi="Arial" w:cs="Arial"/>
          <w:sz w:val="28"/>
          <w:szCs w:val="28"/>
        </w:rPr>
      </w:pPr>
      <w:r w:rsidRPr="00811B8D">
        <w:rPr>
          <w:rFonts w:ascii="Arial" w:hAnsi="Arial" w:cs="Arial"/>
          <w:b/>
          <w:bCs/>
          <w:sz w:val="28"/>
          <w:szCs w:val="28"/>
        </w:rPr>
        <w:t>Module name</w:t>
      </w:r>
      <w:r>
        <w:rPr>
          <w:rFonts w:ascii="Arial" w:hAnsi="Arial" w:cs="Arial"/>
          <w:b/>
          <w:bCs/>
          <w:sz w:val="28"/>
          <w:szCs w:val="28"/>
        </w:rPr>
        <w:t xml:space="preserve">: </w:t>
      </w:r>
      <w:r w:rsidRPr="00270686">
        <w:rPr>
          <w:rFonts w:ascii="Arial" w:hAnsi="Arial" w:cs="Arial"/>
          <w:b/>
          <w:bCs/>
          <w:sz w:val="28"/>
          <w:szCs w:val="28"/>
        </w:rPr>
        <w:t>Introduction to Public Heath</w:t>
      </w:r>
    </w:p>
    <w:p w14:paraId="42E47074" w14:textId="756AAA2D" w:rsidR="00811B8D" w:rsidRPr="00270686" w:rsidRDefault="00811B8D" w:rsidP="00270686">
      <w:pPr>
        <w:spacing w:line="360" w:lineRule="auto"/>
        <w:rPr>
          <w:rFonts w:ascii="Arial" w:hAnsi="Arial" w:cs="Arial"/>
          <w:b/>
          <w:bCs/>
          <w:sz w:val="28"/>
          <w:szCs w:val="28"/>
        </w:rPr>
      </w:pPr>
      <w:r w:rsidRPr="00811B8D">
        <w:rPr>
          <w:rFonts w:ascii="Arial" w:hAnsi="Arial" w:cs="Arial"/>
          <w:b/>
          <w:bCs/>
          <w:sz w:val="28"/>
          <w:szCs w:val="28"/>
        </w:rPr>
        <w:t>Module code</w:t>
      </w:r>
      <w:r>
        <w:rPr>
          <w:rFonts w:ascii="Arial" w:hAnsi="Arial" w:cs="Arial"/>
          <w:b/>
          <w:bCs/>
          <w:sz w:val="28"/>
          <w:szCs w:val="28"/>
        </w:rPr>
        <w:t xml:space="preserve">: </w:t>
      </w:r>
      <w:r w:rsidRPr="00270686">
        <w:rPr>
          <w:rFonts w:ascii="Arial" w:hAnsi="Arial" w:cs="Arial"/>
          <w:b/>
          <w:bCs/>
          <w:sz w:val="28"/>
          <w:szCs w:val="28"/>
        </w:rPr>
        <w:t>LCHS4008</w:t>
      </w:r>
    </w:p>
    <w:p w14:paraId="25203A51" w14:textId="41DD49E6" w:rsidR="00811B8D" w:rsidRPr="00F277C1" w:rsidRDefault="00811B8D" w:rsidP="00270686">
      <w:pPr>
        <w:spacing w:line="360" w:lineRule="auto"/>
        <w:rPr>
          <w:rFonts w:ascii="Arial" w:hAnsi="Arial" w:cs="Arial"/>
          <w:sz w:val="28"/>
          <w:szCs w:val="28"/>
        </w:rPr>
      </w:pPr>
      <w:r w:rsidRPr="00811B8D">
        <w:rPr>
          <w:rFonts w:ascii="Arial" w:hAnsi="Arial" w:cs="Arial"/>
          <w:b/>
          <w:bCs/>
          <w:sz w:val="28"/>
          <w:szCs w:val="28"/>
        </w:rPr>
        <w:t>Student name</w:t>
      </w:r>
      <w:r w:rsidRPr="00811B8D">
        <w:rPr>
          <w:rFonts w:ascii="Arial" w:hAnsi="Arial" w:cs="Arial"/>
          <w:sz w:val="28"/>
          <w:szCs w:val="28"/>
        </w:rPr>
        <w:t xml:space="preserve">: </w:t>
      </w:r>
      <w:r w:rsidRPr="00270686">
        <w:rPr>
          <w:rFonts w:ascii="Arial" w:hAnsi="Arial" w:cs="Arial"/>
          <w:b/>
          <w:bCs/>
          <w:sz w:val="28"/>
          <w:szCs w:val="28"/>
        </w:rPr>
        <w:t>Teresita Tario Roque</w:t>
      </w:r>
    </w:p>
    <w:p w14:paraId="7653C560" w14:textId="2A813627" w:rsidR="00811B8D" w:rsidRPr="00270686" w:rsidRDefault="00811B8D" w:rsidP="00270686">
      <w:pPr>
        <w:spacing w:line="360" w:lineRule="auto"/>
        <w:rPr>
          <w:rFonts w:ascii="Arial" w:hAnsi="Arial" w:cs="Arial"/>
          <w:b/>
          <w:bCs/>
          <w:sz w:val="28"/>
          <w:szCs w:val="28"/>
        </w:rPr>
      </w:pPr>
      <w:r w:rsidRPr="00811B8D">
        <w:rPr>
          <w:rFonts w:ascii="Arial" w:hAnsi="Arial" w:cs="Arial"/>
          <w:b/>
          <w:bCs/>
          <w:sz w:val="28"/>
          <w:szCs w:val="28"/>
        </w:rPr>
        <w:t>Student ID:</w:t>
      </w:r>
      <w:r>
        <w:rPr>
          <w:rFonts w:ascii="Arial" w:hAnsi="Arial" w:cs="Arial"/>
          <w:b/>
          <w:bCs/>
          <w:sz w:val="28"/>
          <w:szCs w:val="28"/>
        </w:rPr>
        <w:t xml:space="preserve"> </w:t>
      </w:r>
      <w:r w:rsidRPr="00270686">
        <w:rPr>
          <w:rFonts w:ascii="Arial" w:hAnsi="Arial" w:cs="Arial"/>
          <w:b/>
          <w:bCs/>
          <w:sz w:val="28"/>
          <w:szCs w:val="28"/>
        </w:rPr>
        <w:t>2508009</w:t>
      </w:r>
    </w:p>
    <w:p w14:paraId="53DE725C" w14:textId="372F1391" w:rsidR="00811B8D" w:rsidRPr="00F277C1" w:rsidRDefault="00811B8D" w:rsidP="00270686">
      <w:pPr>
        <w:spacing w:line="360" w:lineRule="auto"/>
        <w:rPr>
          <w:rFonts w:ascii="Arial" w:hAnsi="Arial" w:cs="Arial"/>
          <w:sz w:val="28"/>
          <w:szCs w:val="28"/>
        </w:rPr>
      </w:pPr>
      <w:r w:rsidRPr="00811B8D">
        <w:rPr>
          <w:rFonts w:ascii="Arial" w:hAnsi="Arial" w:cs="Arial"/>
          <w:b/>
          <w:bCs/>
          <w:sz w:val="28"/>
          <w:szCs w:val="28"/>
        </w:rPr>
        <w:t xml:space="preserve">Lecturer’s name: </w:t>
      </w:r>
      <w:r w:rsidRPr="00270686">
        <w:rPr>
          <w:rFonts w:ascii="Arial" w:hAnsi="Arial" w:cs="Arial"/>
          <w:b/>
          <w:bCs/>
          <w:sz w:val="28"/>
          <w:szCs w:val="28"/>
        </w:rPr>
        <w:t>Odette Jack</w:t>
      </w:r>
    </w:p>
    <w:p w14:paraId="2F83E633" w14:textId="331180F5" w:rsidR="00371F8A" w:rsidRPr="00270686" w:rsidRDefault="00371F8A" w:rsidP="00270686">
      <w:pPr>
        <w:spacing w:line="360" w:lineRule="auto"/>
        <w:rPr>
          <w:rFonts w:ascii="Arial" w:hAnsi="Arial" w:cs="Arial"/>
          <w:b/>
          <w:bCs/>
          <w:sz w:val="28"/>
          <w:szCs w:val="28"/>
        </w:rPr>
      </w:pPr>
      <w:r w:rsidRPr="00465B06">
        <w:rPr>
          <w:rFonts w:ascii="Arial" w:hAnsi="Arial" w:cs="Arial"/>
          <w:b/>
          <w:bCs/>
          <w:sz w:val="28"/>
          <w:szCs w:val="28"/>
        </w:rPr>
        <w:t>Assessment Title</w:t>
      </w:r>
      <w:r w:rsidRPr="00270686">
        <w:rPr>
          <w:rFonts w:ascii="Arial" w:hAnsi="Arial" w:cs="Arial"/>
          <w:b/>
          <w:bCs/>
          <w:sz w:val="28"/>
          <w:szCs w:val="28"/>
        </w:rPr>
        <w:t xml:space="preserve">: </w:t>
      </w:r>
      <w:r w:rsidR="00045A90" w:rsidRPr="00270686">
        <w:rPr>
          <w:rFonts w:ascii="Arial" w:hAnsi="Arial" w:cs="Arial"/>
          <w:b/>
          <w:bCs/>
          <w:sz w:val="28"/>
          <w:szCs w:val="28"/>
        </w:rPr>
        <w:t>Dementia</w:t>
      </w:r>
    </w:p>
    <w:p w14:paraId="10DEBC82" w14:textId="0F67B0B9" w:rsidR="00387D59" w:rsidRPr="00270686" w:rsidRDefault="00387D59" w:rsidP="00270686">
      <w:pPr>
        <w:spacing w:line="360" w:lineRule="auto"/>
        <w:rPr>
          <w:rFonts w:ascii="Arial" w:hAnsi="Arial" w:cs="Arial"/>
          <w:b/>
          <w:bCs/>
          <w:sz w:val="28"/>
          <w:szCs w:val="28"/>
        </w:rPr>
      </w:pPr>
      <w:r w:rsidRPr="00045A90">
        <w:rPr>
          <w:rFonts w:ascii="Arial" w:hAnsi="Arial" w:cs="Arial"/>
          <w:b/>
          <w:bCs/>
          <w:sz w:val="28"/>
          <w:szCs w:val="28"/>
        </w:rPr>
        <w:t>Word</w:t>
      </w:r>
      <w:r w:rsidR="00045A90" w:rsidRPr="00045A90">
        <w:rPr>
          <w:rFonts w:ascii="Arial" w:hAnsi="Arial" w:cs="Arial"/>
          <w:b/>
          <w:bCs/>
          <w:sz w:val="28"/>
          <w:szCs w:val="28"/>
        </w:rPr>
        <w:t>-Count</w:t>
      </w:r>
      <w:r w:rsidR="00045A90">
        <w:rPr>
          <w:rFonts w:ascii="Arial" w:hAnsi="Arial" w:cs="Arial"/>
          <w:sz w:val="28"/>
          <w:szCs w:val="28"/>
        </w:rPr>
        <w:t>:</w:t>
      </w:r>
      <w:r w:rsidR="00523165">
        <w:rPr>
          <w:rFonts w:ascii="Arial" w:hAnsi="Arial" w:cs="Arial"/>
          <w:sz w:val="28"/>
          <w:szCs w:val="28"/>
        </w:rPr>
        <w:t xml:space="preserve"> </w:t>
      </w:r>
      <w:r w:rsidR="007B3DFB">
        <w:rPr>
          <w:rFonts w:ascii="Arial" w:hAnsi="Arial" w:cs="Arial"/>
          <w:b/>
          <w:bCs/>
          <w:sz w:val="28"/>
          <w:szCs w:val="28"/>
        </w:rPr>
        <w:t xml:space="preserve">1,578 </w:t>
      </w:r>
      <w:r w:rsidR="00045A90" w:rsidRPr="00270686">
        <w:rPr>
          <w:rFonts w:ascii="Arial" w:hAnsi="Arial" w:cs="Arial"/>
          <w:b/>
          <w:bCs/>
          <w:sz w:val="28"/>
          <w:szCs w:val="28"/>
        </w:rPr>
        <w:t>words</w:t>
      </w:r>
    </w:p>
    <w:p w14:paraId="60016591" w14:textId="77777777" w:rsidR="00EB2C0A" w:rsidRDefault="00EB2C0A">
      <w:pPr>
        <w:rPr>
          <w:rFonts w:ascii="Arial" w:hAnsi="Arial" w:cs="Arial"/>
          <w:sz w:val="28"/>
          <w:szCs w:val="28"/>
        </w:rPr>
      </w:pPr>
    </w:p>
    <w:p w14:paraId="60EF1578" w14:textId="77777777" w:rsidR="00EB2C0A" w:rsidRDefault="00EB2C0A">
      <w:pPr>
        <w:rPr>
          <w:rFonts w:ascii="Arial" w:hAnsi="Arial" w:cs="Arial"/>
          <w:sz w:val="28"/>
          <w:szCs w:val="28"/>
        </w:rPr>
      </w:pPr>
    </w:p>
    <w:p w14:paraId="56F87A84" w14:textId="77777777" w:rsidR="00EB2C0A" w:rsidRDefault="00EB2C0A">
      <w:pPr>
        <w:rPr>
          <w:rFonts w:ascii="Arial" w:hAnsi="Arial" w:cs="Arial"/>
          <w:sz w:val="28"/>
          <w:szCs w:val="28"/>
        </w:rPr>
      </w:pPr>
    </w:p>
    <w:p w14:paraId="0E88AAC2" w14:textId="77777777" w:rsidR="00EB2C0A" w:rsidRDefault="00EB2C0A">
      <w:pPr>
        <w:rPr>
          <w:rFonts w:ascii="Arial" w:hAnsi="Arial" w:cs="Arial"/>
          <w:sz w:val="28"/>
          <w:szCs w:val="28"/>
        </w:rPr>
      </w:pPr>
    </w:p>
    <w:p w14:paraId="52DE3CA1" w14:textId="77777777" w:rsidR="00EB2C0A" w:rsidRDefault="00EB2C0A">
      <w:pPr>
        <w:rPr>
          <w:rFonts w:ascii="Arial" w:hAnsi="Arial" w:cs="Arial"/>
          <w:sz w:val="28"/>
          <w:szCs w:val="28"/>
        </w:rPr>
      </w:pPr>
    </w:p>
    <w:p w14:paraId="5C2DED85" w14:textId="77777777" w:rsidR="00EB2C0A" w:rsidRDefault="00EB2C0A">
      <w:pPr>
        <w:rPr>
          <w:rFonts w:ascii="Arial" w:hAnsi="Arial" w:cs="Arial"/>
          <w:sz w:val="28"/>
          <w:szCs w:val="28"/>
        </w:rPr>
      </w:pPr>
    </w:p>
    <w:p w14:paraId="733FB8D3" w14:textId="77777777" w:rsidR="00EB2C0A" w:rsidRDefault="00EB2C0A">
      <w:pPr>
        <w:rPr>
          <w:rFonts w:ascii="Arial" w:hAnsi="Arial" w:cs="Arial"/>
          <w:sz w:val="28"/>
          <w:szCs w:val="28"/>
        </w:rPr>
      </w:pPr>
    </w:p>
    <w:p w14:paraId="66BCC3A6" w14:textId="77777777" w:rsidR="00EB2C0A" w:rsidRDefault="00EB2C0A">
      <w:pPr>
        <w:rPr>
          <w:rFonts w:ascii="Arial" w:hAnsi="Arial" w:cs="Arial"/>
          <w:sz w:val="28"/>
          <w:szCs w:val="28"/>
        </w:rPr>
      </w:pPr>
    </w:p>
    <w:p w14:paraId="194653CD" w14:textId="77777777" w:rsidR="00EB2C0A" w:rsidRDefault="00EB2C0A">
      <w:pPr>
        <w:rPr>
          <w:rFonts w:ascii="Arial" w:hAnsi="Arial" w:cs="Arial"/>
          <w:sz w:val="28"/>
          <w:szCs w:val="28"/>
        </w:rPr>
      </w:pPr>
    </w:p>
    <w:p w14:paraId="1B9F4E3B" w14:textId="77777777" w:rsidR="00EB2C0A" w:rsidRDefault="00EB2C0A">
      <w:pPr>
        <w:rPr>
          <w:rFonts w:ascii="Arial" w:hAnsi="Arial" w:cs="Arial"/>
          <w:sz w:val="28"/>
          <w:szCs w:val="28"/>
        </w:rPr>
      </w:pPr>
    </w:p>
    <w:p w14:paraId="225FE55F" w14:textId="77777777" w:rsidR="00EB2C0A" w:rsidRDefault="00EB2C0A">
      <w:pPr>
        <w:rPr>
          <w:rFonts w:ascii="Arial" w:hAnsi="Arial" w:cs="Arial"/>
          <w:sz w:val="28"/>
          <w:szCs w:val="28"/>
        </w:rPr>
      </w:pPr>
    </w:p>
    <w:p w14:paraId="1ABCB9F6" w14:textId="77777777" w:rsidR="00EB2C0A" w:rsidRDefault="00EB2C0A">
      <w:pPr>
        <w:rPr>
          <w:rFonts w:ascii="Arial" w:hAnsi="Arial" w:cs="Arial"/>
          <w:sz w:val="28"/>
          <w:szCs w:val="28"/>
        </w:rPr>
      </w:pPr>
    </w:p>
    <w:p w14:paraId="40CB74E6" w14:textId="77777777" w:rsidR="00AB4D76" w:rsidRDefault="00744DA3" w:rsidP="00D403DC">
      <w:pPr>
        <w:jc w:val="center"/>
        <w:rPr>
          <w:rFonts w:ascii="Arial" w:hAnsi="Arial" w:cs="Arial"/>
          <w:sz w:val="22"/>
          <w:szCs w:val="22"/>
        </w:rPr>
      </w:pPr>
      <w:r w:rsidRPr="00744DA3">
        <w:rPr>
          <w:rFonts w:ascii="Arial" w:hAnsi="Arial" w:cs="Arial"/>
          <w:sz w:val="22"/>
          <w:szCs w:val="22"/>
        </w:rPr>
        <w:t>1</w:t>
      </w:r>
    </w:p>
    <w:p w14:paraId="6030EC8A" w14:textId="25CB7927" w:rsidR="00156742" w:rsidRPr="00AB4D76" w:rsidRDefault="0046324D" w:rsidP="00AB4D76">
      <w:pPr>
        <w:rPr>
          <w:rFonts w:ascii="Arial" w:hAnsi="Arial" w:cs="Arial"/>
          <w:sz w:val="22"/>
          <w:szCs w:val="22"/>
        </w:rPr>
      </w:pPr>
      <w:r w:rsidRPr="00BF3052">
        <w:rPr>
          <w:rFonts w:ascii="Arial" w:hAnsi="Arial" w:cs="Arial"/>
          <w:b/>
          <w:bCs/>
          <w:sz w:val="32"/>
          <w:szCs w:val="32"/>
        </w:rPr>
        <w:lastRenderedPageBreak/>
        <w:t>Introduction</w:t>
      </w:r>
    </w:p>
    <w:p w14:paraId="2E009359" w14:textId="40CCCC10" w:rsidR="000458CA" w:rsidRPr="00653DCA" w:rsidRDefault="008A3231" w:rsidP="00205A3D">
      <w:pPr>
        <w:spacing w:line="360" w:lineRule="auto"/>
        <w:jc w:val="both"/>
        <w:rPr>
          <w:rFonts w:ascii="Arial" w:hAnsi="Arial" w:cs="Arial"/>
        </w:rPr>
      </w:pPr>
      <w:r w:rsidRPr="00653DCA">
        <w:rPr>
          <w:rFonts w:ascii="Arial" w:hAnsi="Arial" w:cs="Arial"/>
        </w:rPr>
        <w:t>D</w:t>
      </w:r>
      <w:r w:rsidR="007F4A6E" w:rsidRPr="00653DCA">
        <w:rPr>
          <w:rFonts w:ascii="Arial" w:hAnsi="Arial" w:cs="Arial"/>
        </w:rPr>
        <w:t xml:space="preserve">ementia is </w:t>
      </w:r>
      <w:r w:rsidR="00D24F8B" w:rsidRPr="00653DCA">
        <w:rPr>
          <w:rFonts w:ascii="Arial" w:hAnsi="Arial" w:cs="Arial"/>
        </w:rPr>
        <w:t xml:space="preserve">a </w:t>
      </w:r>
      <w:r w:rsidR="001E463C" w:rsidRPr="00653DCA">
        <w:rPr>
          <w:rFonts w:ascii="Arial" w:hAnsi="Arial" w:cs="Arial"/>
        </w:rPr>
        <w:t>progressive neurological condition</w:t>
      </w:r>
      <w:r w:rsidR="001F5651" w:rsidRPr="00653DCA">
        <w:rPr>
          <w:rFonts w:ascii="Arial" w:hAnsi="Arial" w:cs="Arial"/>
        </w:rPr>
        <w:t xml:space="preserve"> </w:t>
      </w:r>
      <w:r w:rsidR="00DD36BB" w:rsidRPr="00653DCA">
        <w:rPr>
          <w:rFonts w:ascii="Arial" w:hAnsi="Arial" w:cs="Arial"/>
        </w:rPr>
        <w:t xml:space="preserve">that </w:t>
      </w:r>
      <w:r w:rsidR="00777218" w:rsidRPr="00653DCA">
        <w:rPr>
          <w:rFonts w:ascii="Arial" w:hAnsi="Arial" w:cs="Arial"/>
        </w:rPr>
        <w:t>causes</w:t>
      </w:r>
      <w:r w:rsidR="006B25D9" w:rsidRPr="00653DCA">
        <w:rPr>
          <w:rFonts w:ascii="Arial" w:hAnsi="Arial" w:cs="Arial"/>
        </w:rPr>
        <w:t xml:space="preserve"> </w:t>
      </w:r>
      <w:r w:rsidR="000C6584" w:rsidRPr="00653DCA">
        <w:rPr>
          <w:rFonts w:ascii="Arial" w:hAnsi="Arial" w:cs="Arial"/>
        </w:rPr>
        <w:t xml:space="preserve">a decline of brain functioning </w:t>
      </w:r>
      <w:r w:rsidR="00667F68" w:rsidRPr="00653DCA">
        <w:rPr>
          <w:rFonts w:ascii="Arial" w:hAnsi="Arial" w:cs="Arial"/>
        </w:rPr>
        <w:t xml:space="preserve">which </w:t>
      </w:r>
      <w:r w:rsidR="008B24F1" w:rsidRPr="00653DCA">
        <w:rPr>
          <w:rFonts w:ascii="Arial" w:hAnsi="Arial" w:cs="Arial"/>
        </w:rPr>
        <w:t>is related</w:t>
      </w:r>
      <w:r w:rsidR="00D112EC" w:rsidRPr="00653DCA">
        <w:rPr>
          <w:rFonts w:ascii="Arial" w:hAnsi="Arial" w:cs="Arial"/>
        </w:rPr>
        <w:t xml:space="preserve"> to </w:t>
      </w:r>
      <w:r w:rsidR="007F4A6E" w:rsidRPr="00653DCA">
        <w:rPr>
          <w:rFonts w:ascii="Arial" w:hAnsi="Arial" w:cs="Arial"/>
        </w:rPr>
        <w:t>older age</w:t>
      </w:r>
      <w:r w:rsidR="008235D5" w:rsidRPr="00653DCA">
        <w:rPr>
          <w:rFonts w:ascii="Arial" w:hAnsi="Arial" w:cs="Arial"/>
        </w:rPr>
        <w:t xml:space="preserve"> that affects thinking</w:t>
      </w:r>
      <w:r w:rsidR="0029025E" w:rsidRPr="00653DCA">
        <w:rPr>
          <w:rFonts w:ascii="Arial" w:hAnsi="Arial" w:cs="Arial"/>
        </w:rPr>
        <w:t xml:space="preserve"> and memory (WHO, 2025).</w:t>
      </w:r>
      <w:r w:rsidRPr="00653DCA">
        <w:rPr>
          <w:rFonts w:ascii="Arial" w:hAnsi="Arial" w:cs="Arial"/>
        </w:rPr>
        <w:t xml:space="preserve"> </w:t>
      </w:r>
      <w:r w:rsidR="00080DE6" w:rsidRPr="00653DCA">
        <w:rPr>
          <w:rFonts w:ascii="Arial" w:hAnsi="Arial" w:cs="Arial"/>
        </w:rPr>
        <w:t>Signs and s</w:t>
      </w:r>
      <w:r w:rsidR="00165D8A" w:rsidRPr="00653DCA">
        <w:rPr>
          <w:rFonts w:ascii="Arial" w:hAnsi="Arial" w:cs="Arial"/>
        </w:rPr>
        <w:t>ymptoms are</w:t>
      </w:r>
      <w:r w:rsidR="003345E6" w:rsidRPr="00653DCA">
        <w:rPr>
          <w:rFonts w:ascii="Arial" w:hAnsi="Arial" w:cs="Arial"/>
        </w:rPr>
        <w:t xml:space="preserve"> memory loss</w:t>
      </w:r>
      <w:r w:rsidR="00093E4B" w:rsidRPr="00653DCA">
        <w:rPr>
          <w:rFonts w:ascii="Arial" w:hAnsi="Arial" w:cs="Arial"/>
        </w:rPr>
        <w:t>,</w:t>
      </w:r>
      <w:r w:rsidR="005A559D" w:rsidRPr="00653DCA">
        <w:rPr>
          <w:rFonts w:ascii="Arial" w:hAnsi="Arial" w:cs="Arial"/>
        </w:rPr>
        <w:t xml:space="preserve"> </w:t>
      </w:r>
      <w:r w:rsidR="00997AB2" w:rsidRPr="00653DCA">
        <w:rPr>
          <w:rFonts w:ascii="Arial" w:hAnsi="Arial" w:cs="Arial"/>
        </w:rPr>
        <w:t>affect</w:t>
      </w:r>
      <w:r w:rsidR="005A559D" w:rsidRPr="00653DCA">
        <w:rPr>
          <w:rFonts w:ascii="Arial" w:hAnsi="Arial" w:cs="Arial"/>
        </w:rPr>
        <w:t xml:space="preserve"> judgement, movement</w:t>
      </w:r>
      <w:r w:rsidR="00C05F73" w:rsidRPr="00653DCA">
        <w:rPr>
          <w:rFonts w:ascii="Arial" w:hAnsi="Arial" w:cs="Arial"/>
        </w:rPr>
        <w:t>, mood and difficulties doing daily activities</w:t>
      </w:r>
      <w:r w:rsidR="00471EF4" w:rsidRPr="00653DCA">
        <w:rPr>
          <w:rFonts w:ascii="Arial" w:hAnsi="Arial" w:cs="Arial"/>
        </w:rPr>
        <w:t xml:space="preserve"> </w:t>
      </w:r>
      <w:r w:rsidR="00086780" w:rsidRPr="00653DCA">
        <w:rPr>
          <w:rFonts w:ascii="Arial" w:hAnsi="Arial" w:cs="Arial"/>
        </w:rPr>
        <w:t>(</w:t>
      </w:r>
      <w:r w:rsidR="004239A2" w:rsidRPr="00653DCA">
        <w:rPr>
          <w:rFonts w:ascii="Arial" w:hAnsi="Arial" w:cs="Arial"/>
        </w:rPr>
        <w:t xml:space="preserve">NHS England, 2023).  </w:t>
      </w:r>
      <w:r w:rsidR="00286676" w:rsidRPr="00653DCA">
        <w:rPr>
          <w:rFonts w:ascii="Arial" w:hAnsi="Arial" w:cs="Arial"/>
        </w:rPr>
        <w:t xml:space="preserve">The risk factors </w:t>
      </w:r>
      <w:r w:rsidR="00172A66" w:rsidRPr="00653DCA">
        <w:rPr>
          <w:rFonts w:ascii="Arial" w:hAnsi="Arial" w:cs="Arial"/>
        </w:rPr>
        <w:t>of</w:t>
      </w:r>
      <w:r w:rsidR="00286676" w:rsidRPr="00653DCA">
        <w:rPr>
          <w:rFonts w:ascii="Arial" w:hAnsi="Arial" w:cs="Arial"/>
        </w:rPr>
        <w:t xml:space="preserve"> dementia</w:t>
      </w:r>
      <w:r w:rsidR="000E3766" w:rsidRPr="00653DCA">
        <w:rPr>
          <w:rFonts w:ascii="Arial" w:hAnsi="Arial" w:cs="Arial"/>
        </w:rPr>
        <w:t xml:space="preserve"> </w:t>
      </w:r>
      <w:r w:rsidR="00EF30EE" w:rsidRPr="00653DCA">
        <w:rPr>
          <w:rFonts w:ascii="Arial" w:hAnsi="Arial" w:cs="Arial"/>
        </w:rPr>
        <w:t>involve</w:t>
      </w:r>
      <w:r w:rsidR="004239A2" w:rsidRPr="00653DCA">
        <w:rPr>
          <w:rFonts w:ascii="Arial" w:hAnsi="Arial" w:cs="Arial"/>
        </w:rPr>
        <w:t xml:space="preserve"> </w:t>
      </w:r>
      <w:r w:rsidR="0066228D" w:rsidRPr="00653DCA">
        <w:rPr>
          <w:rFonts w:ascii="Arial" w:hAnsi="Arial" w:cs="Arial"/>
        </w:rPr>
        <w:t>older age, genes, lifestyle</w:t>
      </w:r>
      <w:r w:rsidR="00421296" w:rsidRPr="00653DCA">
        <w:rPr>
          <w:rFonts w:ascii="Arial" w:hAnsi="Arial" w:cs="Arial"/>
        </w:rPr>
        <w:t xml:space="preserve"> such as</w:t>
      </w:r>
      <w:r w:rsidR="0066228D" w:rsidRPr="00653DCA">
        <w:rPr>
          <w:rFonts w:ascii="Arial" w:hAnsi="Arial" w:cs="Arial"/>
        </w:rPr>
        <w:t xml:space="preserve"> smoking and</w:t>
      </w:r>
      <w:r w:rsidR="000B649F" w:rsidRPr="00653DCA">
        <w:rPr>
          <w:rFonts w:ascii="Arial" w:hAnsi="Arial" w:cs="Arial"/>
        </w:rPr>
        <w:t xml:space="preserve"> </w:t>
      </w:r>
      <w:r w:rsidR="0066228D" w:rsidRPr="00653DCA">
        <w:rPr>
          <w:rFonts w:ascii="Arial" w:hAnsi="Arial" w:cs="Arial"/>
        </w:rPr>
        <w:t>excessive alcohol use</w:t>
      </w:r>
      <w:r w:rsidR="000B649F" w:rsidRPr="00653DCA">
        <w:rPr>
          <w:rFonts w:ascii="Arial" w:hAnsi="Arial" w:cs="Arial"/>
        </w:rPr>
        <w:t xml:space="preserve">, </w:t>
      </w:r>
      <w:r w:rsidR="00270F93" w:rsidRPr="00653DCA">
        <w:rPr>
          <w:rFonts w:ascii="Arial" w:hAnsi="Arial" w:cs="Arial"/>
        </w:rPr>
        <w:t xml:space="preserve">depression, </w:t>
      </w:r>
      <w:r w:rsidR="00C55801" w:rsidRPr="00653DCA">
        <w:rPr>
          <w:rFonts w:ascii="Arial" w:hAnsi="Arial" w:cs="Arial"/>
        </w:rPr>
        <w:t xml:space="preserve">gender and </w:t>
      </w:r>
      <w:r w:rsidR="00270F93" w:rsidRPr="00653DCA">
        <w:rPr>
          <w:rFonts w:ascii="Arial" w:hAnsi="Arial" w:cs="Arial"/>
        </w:rPr>
        <w:t>sex,</w:t>
      </w:r>
      <w:r w:rsidR="000B649F" w:rsidRPr="00653DCA">
        <w:rPr>
          <w:rFonts w:ascii="Arial" w:hAnsi="Arial" w:cs="Arial"/>
        </w:rPr>
        <w:t xml:space="preserve"> </w:t>
      </w:r>
      <w:r w:rsidR="00930EAA" w:rsidRPr="00653DCA">
        <w:rPr>
          <w:rFonts w:ascii="Arial" w:hAnsi="Arial" w:cs="Arial"/>
        </w:rPr>
        <w:t>r</w:t>
      </w:r>
      <w:r w:rsidR="0066228D" w:rsidRPr="00653DCA">
        <w:rPr>
          <w:rFonts w:ascii="Arial" w:hAnsi="Arial" w:cs="Arial"/>
        </w:rPr>
        <w:t>ace</w:t>
      </w:r>
      <w:r w:rsidR="00B27AF4" w:rsidRPr="00653DCA">
        <w:rPr>
          <w:rFonts w:ascii="Arial" w:hAnsi="Arial" w:cs="Arial"/>
        </w:rPr>
        <w:t>,</w:t>
      </w:r>
      <w:r w:rsidR="0066228D" w:rsidRPr="00653DCA">
        <w:rPr>
          <w:rFonts w:ascii="Arial" w:hAnsi="Arial" w:cs="Arial"/>
        </w:rPr>
        <w:t xml:space="preserve"> ethnicity</w:t>
      </w:r>
      <w:r w:rsidR="001237AC" w:rsidRPr="00653DCA">
        <w:rPr>
          <w:rFonts w:ascii="Arial" w:hAnsi="Arial" w:cs="Arial"/>
        </w:rPr>
        <w:t>,</w:t>
      </w:r>
      <w:r w:rsidR="002C30DB" w:rsidRPr="00653DCA">
        <w:rPr>
          <w:rFonts w:ascii="Arial" w:hAnsi="Arial" w:cs="Arial"/>
        </w:rPr>
        <w:t xml:space="preserve"> and</w:t>
      </w:r>
      <w:r w:rsidR="001A7ED1" w:rsidRPr="00653DCA">
        <w:rPr>
          <w:rFonts w:ascii="Arial" w:hAnsi="Arial" w:cs="Arial"/>
        </w:rPr>
        <w:t xml:space="preserve"> social</w:t>
      </w:r>
      <w:r w:rsidR="002C30DB" w:rsidRPr="00653DCA">
        <w:rPr>
          <w:rFonts w:ascii="Arial" w:hAnsi="Arial" w:cs="Arial"/>
        </w:rPr>
        <w:t xml:space="preserve"> isolation</w:t>
      </w:r>
      <w:r w:rsidR="00FF5AD1" w:rsidRPr="00653DCA">
        <w:rPr>
          <w:rFonts w:ascii="Arial" w:hAnsi="Arial" w:cs="Arial"/>
        </w:rPr>
        <w:t xml:space="preserve"> </w:t>
      </w:r>
      <w:r w:rsidR="00505048" w:rsidRPr="00653DCA">
        <w:rPr>
          <w:rFonts w:ascii="Arial" w:hAnsi="Arial" w:cs="Arial"/>
        </w:rPr>
        <w:t>(</w:t>
      </w:r>
      <w:r w:rsidR="00845B6D" w:rsidRPr="00653DCA">
        <w:rPr>
          <w:rFonts w:ascii="Arial" w:hAnsi="Arial" w:cs="Arial"/>
        </w:rPr>
        <w:t>Alzheimer’s Society</w:t>
      </w:r>
      <w:r w:rsidR="006803D2" w:rsidRPr="00653DCA">
        <w:rPr>
          <w:rFonts w:ascii="Arial" w:hAnsi="Arial" w:cs="Arial"/>
        </w:rPr>
        <w:t>, 202</w:t>
      </w:r>
      <w:r w:rsidR="00E30BB1" w:rsidRPr="00653DCA">
        <w:rPr>
          <w:rFonts w:ascii="Arial" w:hAnsi="Arial" w:cs="Arial"/>
        </w:rPr>
        <w:t>1</w:t>
      </w:r>
      <w:r w:rsidR="006803D2" w:rsidRPr="00653DCA">
        <w:rPr>
          <w:rFonts w:ascii="Arial" w:hAnsi="Arial" w:cs="Arial"/>
        </w:rPr>
        <w:t>)</w:t>
      </w:r>
      <w:r w:rsidR="00EA7F6E" w:rsidRPr="00653DCA">
        <w:rPr>
          <w:rFonts w:ascii="Arial" w:hAnsi="Arial" w:cs="Arial"/>
        </w:rPr>
        <w:t>.</w:t>
      </w:r>
      <w:r w:rsidR="004E2DD6" w:rsidRPr="00653DCA">
        <w:rPr>
          <w:rFonts w:ascii="Arial" w:hAnsi="Arial" w:cs="Arial"/>
        </w:rPr>
        <w:t xml:space="preserve"> </w:t>
      </w:r>
      <w:r w:rsidR="00705F8F" w:rsidRPr="00653DCA">
        <w:rPr>
          <w:rFonts w:ascii="Arial" w:hAnsi="Arial" w:cs="Arial"/>
        </w:rPr>
        <w:t>Globally,</w:t>
      </w:r>
      <w:r w:rsidR="00366092" w:rsidRPr="00653DCA">
        <w:rPr>
          <w:rFonts w:ascii="Arial" w:hAnsi="Arial" w:cs="Arial"/>
        </w:rPr>
        <w:t xml:space="preserve"> d</w:t>
      </w:r>
      <w:r w:rsidR="004F5D44" w:rsidRPr="00653DCA">
        <w:rPr>
          <w:rFonts w:ascii="Arial" w:hAnsi="Arial" w:cs="Arial"/>
        </w:rPr>
        <w:t>ementia</w:t>
      </w:r>
      <w:r w:rsidR="00DB1712" w:rsidRPr="00653DCA">
        <w:rPr>
          <w:rFonts w:ascii="Arial" w:hAnsi="Arial" w:cs="Arial"/>
        </w:rPr>
        <w:t xml:space="preserve"> </w:t>
      </w:r>
      <w:r w:rsidR="00834838" w:rsidRPr="00653DCA">
        <w:rPr>
          <w:rFonts w:ascii="Arial" w:hAnsi="Arial" w:cs="Arial"/>
        </w:rPr>
        <w:t>was</w:t>
      </w:r>
      <w:r w:rsidR="00FD63AB" w:rsidRPr="00653DCA">
        <w:rPr>
          <w:rFonts w:ascii="Arial" w:hAnsi="Arial" w:cs="Arial"/>
        </w:rPr>
        <w:t xml:space="preserve"> </w:t>
      </w:r>
      <w:r w:rsidR="00944DD5" w:rsidRPr="00653DCA">
        <w:rPr>
          <w:rFonts w:ascii="Arial" w:hAnsi="Arial" w:cs="Arial"/>
        </w:rPr>
        <w:t>57 million peopl</w:t>
      </w:r>
      <w:r w:rsidR="00FD63AB" w:rsidRPr="00653DCA">
        <w:rPr>
          <w:rFonts w:ascii="Arial" w:hAnsi="Arial" w:cs="Arial"/>
        </w:rPr>
        <w:t>e in 2021</w:t>
      </w:r>
      <w:r w:rsidR="00944DD5" w:rsidRPr="00653DCA">
        <w:rPr>
          <w:rFonts w:ascii="Arial" w:hAnsi="Arial" w:cs="Arial"/>
        </w:rPr>
        <w:t xml:space="preserve">, over 60% of whom live in </w:t>
      </w:r>
      <w:r w:rsidR="006F7709" w:rsidRPr="00653DCA">
        <w:rPr>
          <w:rFonts w:ascii="Arial" w:hAnsi="Arial" w:cs="Arial"/>
        </w:rPr>
        <w:t xml:space="preserve">countries with low </w:t>
      </w:r>
      <w:r w:rsidR="00983CD8" w:rsidRPr="00653DCA">
        <w:rPr>
          <w:rFonts w:ascii="Arial" w:hAnsi="Arial" w:cs="Arial"/>
        </w:rPr>
        <w:t>income,</w:t>
      </w:r>
      <w:r w:rsidR="00515ED1" w:rsidRPr="00653DCA">
        <w:rPr>
          <w:rFonts w:ascii="Arial" w:hAnsi="Arial" w:cs="Arial"/>
        </w:rPr>
        <w:t xml:space="preserve"> and t</w:t>
      </w:r>
      <w:r w:rsidR="004F5D44" w:rsidRPr="00653DCA">
        <w:rPr>
          <w:rFonts w:ascii="Arial" w:hAnsi="Arial" w:cs="Arial"/>
        </w:rPr>
        <w:t>his is</w:t>
      </w:r>
      <w:r w:rsidR="00605C44" w:rsidRPr="00653DCA">
        <w:rPr>
          <w:rFonts w:ascii="Arial" w:hAnsi="Arial" w:cs="Arial"/>
        </w:rPr>
        <w:t xml:space="preserve"> </w:t>
      </w:r>
      <w:r w:rsidR="00944DD5" w:rsidRPr="00653DCA">
        <w:rPr>
          <w:rFonts w:ascii="Arial" w:hAnsi="Arial" w:cs="Arial"/>
        </w:rPr>
        <w:t xml:space="preserve">the seventh cause of </w:t>
      </w:r>
      <w:r w:rsidR="008F072B" w:rsidRPr="00653DCA">
        <w:rPr>
          <w:rFonts w:ascii="Arial" w:hAnsi="Arial" w:cs="Arial"/>
        </w:rPr>
        <w:t>death among</w:t>
      </w:r>
      <w:r w:rsidR="00944DD5" w:rsidRPr="00653DCA">
        <w:rPr>
          <w:rFonts w:ascii="Arial" w:hAnsi="Arial" w:cs="Arial"/>
        </w:rPr>
        <w:t xml:space="preserve"> older peopl</w:t>
      </w:r>
      <w:r w:rsidR="00705F8F" w:rsidRPr="00653DCA">
        <w:rPr>
          <w:rFonts w:ascii="Arial" w:hAnsi="Arial" w:cs="Arial"/>
        </w:rPr>
        <w:t>e</w:t>
      </w:r>
      <w:r w:rsidR="00944DD5" w:rsidRPr="00653DCA">
        <w:rPr>
          <w:rFonts w:ascii="Arial" w:hAnsi="Arial" w:cs="Arial"/>
        </w:rPr>
        <w:t xml:space="preserve"> </w:t>
      </w:r>
      <w:r w:rsidR="00B74F0F" w:rsidRPr="00653DCA">
        <w:rPr>
          <w:rFonts w:ascii="Arial" w:hAnsi="Arial" w:cs="Arial"/>
        </w:rPr>
        <w:t>(</w:t>
      </w:r>
      <w:r w:rsidR="00944DD5" w:rsidRPr="00653DCA">
        <w:rPr>
          <w:rFonts w:ascii="Arial" w:hAnsi="Arial" w:cs="Arial"/>
        </w:rPr>
        <w:t>WHO</w:t>
      </w:r>
      <w:r w:rsidR="00B74F0F" w:rsidRPr="00653DCA">
        <w:rPr>
          <w:rFonts w:ascii="Arial" w:hAnsi="Arial" w:cs="Arial"/>
        </w:rPr>
        <w:t>, 2025)</w:t>
      </w:r>
      <w:r w:rsidR="001A30A3" w:rsidRPr="00653DCA">
        <w:rPr>
          <w:rFonts w:ascii="Arial" w:hAnsi="Arial" w:cs="Arial"/>
        </w:rPr>
        <w:t xml:space="preserve">. </w:t>
      </w:r>
      <w:r w:rsidR="004E2DD6" w:rsidRPr="00653DCA">
        <w:rPr>
          <w:rFonts w:ascii="Arial" w:hAnsi="Arial" w:cs="Arial"/>
        </w:rPr>
        <w:t>It is estimated</w:t>
      </w:r>
      <w:r w:rsidR="00BE3DAA" w:rsidRPr="00653DCA">
        <w:rPr>
          <w:rFonts w:ascii="Arial" w:hAnsi="Arial" w:cs="Arial"/>
        </w:rPr>
        <w:t xml:space="preserve"> to be 982,000 people with dementia in the </w:t>
      </w:r>
      <w:r w:rsidR="007502AF" w:rsidRPr="00653DCA">
        <w:rPr>
          <w:rFonts w:ascii="Arial" w:hAnsi="Arial" w:cs="Arial"/>
        </w:rPr>
        <w:t>UK and</w:t>
      </w:r>
      <w:r w:rsidR="00191230" w:rsidRPr="00653DCA">
        <w:rPr>
          <w:rFonts w:ascii="Arial" w:hAnsi="Arial" w:cs="Arial"/>
        </w:rPr>
        <w:t xml:space="preserve"> </w:t>
      </w:r>
      <w:r w:rsidR="00BE3DAA" w:rsidRPr="00653DCA">
        <w:rPr>
          <w:rFonts w:ascii="Arial" w:hAnsi="Arial" w:cs="Arial"/>
        </w:rPr>
        <w:t xml:space="preserve">expected to rise </w:t>
      </w:r>
      <w:r w:rsidR="004441CE" w:rsidRPr="00653DCA">
        <w:rPr>
          <w:rFonts w:ascii="Arial" w:hAnsi="Arial" w:cs="Arial"/>
        </w:rPr>
        <w:t xml:space="preserve">by </w:t>
      </w:r>
      <w:r w:rsidR="00BE3DAA" w:rsidRPr="00653DCA">
        <w:rPr>
          <w:rFonts w:ascii="Arial" w:hAnsi="Arial" w:cs="Arial"/>
        </w:rPr>
        <w:t>2040</w:t>
      </w:r>
      <w:r w:rsidR="00FF4D65" w:rsidRPr="00653DCA">
        <w:rPr>
          <w:rFonts w:ascii="Arial" w:hAnsi="Arial" w:cs="Arial"/>
        </w:rPr>
        <w:t xml:space="preserve"> </w:t>
      </w:r>
      <w:r w:rsidR="004441CE" w:rsidRPr="00653DCA">
        <w:rPr>
          <w:rFonts w:ascii="Arial" w:hAnsi="Arial" w:cs="Arial"/>
        </w:rPr>
        <w:t xml:space="preserve">by 1.4 million </w:t>
      </w:r>
      <w:r w:rsidR="00C508E9" w:rsidRPr="00653DCA">
        <w:rPr>
          <w:rFonts w:ascii="Arial" w:hAnsi="Arial" w:cs="Arial"/>
        </w:rPr>
        <w:t>(</w:t>
      </w:r>
      <w:r w:rsidR="00081618" w:rsidRPr="00653DCA">
        <w:rPr>
          <w:rFonts w:ascii="Arial" w:hAnsi="Arial" w:cs="Arial"/>
        </w:rPr>
        <w:t>Alzheimer’s Society, 202</w:t>
      </w:r>
      <w:r w:rsidR="00F77371">
        <w:rPr>
          <w:rFonts w:ascii="Arial" w:hAnsi="Arial" w:cs="Arial"/>
        </w:rPr>
        <w:t>4</w:t>
      </w:r>
      <w:r w:rsidR="00081618" w:rsidRPr="00653DCA">
        <w:rPr>
          <w:rFonts w:ascii="Arial" w:hAnsi="Arial" w:cs="Arial"/>
        </w:rPr>
        <w:t>).</w:t>
      </w:r>
      <w:r w:rsidR="00C508E9" w:rsidRPr="00653DCA">
        <w:rPr>
          <w:rFonts w:ascii="Arial" w:hAnsi="Arial" w:cs="Arial"/>
        </w:rPr>
        <w:t xml:space="preserve"> </w:t>
      </w:r>
      <w:r w:rsidR="00F57762" w:rsidRPr="00653DCA">
        <w:rPr>
          <w:rFonts w:ascii="Arial" w:hAnsi="Arial" w:cs="Arial"/>
        </w:rPr>
        <w:t>This report</w:t>
      </w:r>
      <w:r w:rsidR="00893CC5" w:rsidRPr="00653DCA">
        <w:rPr>
          <w:rFonts w:ascii="Arial" w:hAnsi="Arial" w:cs="Arial"/>
        </w:rPr>
        <w:t xml:space="preserve"> </w:t>
      </w:r>
      <w:r w:rsidR="001D53CC" w:rsidRPr="00653DCA">
        <w:rPr>
          <w:rFonts w:ascii="Arial" w:hAnsi="Arial" w:cs="Arial"/>
        </w:rPr>
        <w:t xml:space="preserve">will </w:t>
      </w:r>
      <w:r w:rsidR="0080705F" w:rsidRPr="00653DCA">
        <w:rPr>
          <w:rFonts w:ascii="Arial" w:hAnsi="Arial" w:cs="Arial"/>
        </w:rPr>
        <w:t>discuss</w:t>
      </w:r>
      <w:r w:rsidR="001D53CC" w:rsidRPr="00653DCA">
        <w:rPr>
          <w:rFonts w:ascii="Arial" w:hAnsi="Arial" w:cs="Arial"/>
        </w:rPr>
        <w:t xml:space="preserve"> </w:t>
      </w:r>
      <w:r w:rsidR="00893CC5" w:rsidRPr="00653DCA">
        <w:rPr>
          <w:rFonts w:ascii="Arial" w:hAnsi="Arial" w:cs="Arial"/>
        </w:rPr>
        <w:t>the strategies</w:t>
      </w:r>
      <w:r w:rsidR="00317154" w:rsidRPr="00653DCA">
        <w:rPr>
          <w:rFonts w:ascii="Arial" w:hAnsi="Arial" w:cs="Arial"/>
        </w:rPr>
        <w:t xml:space="preserve"> used</w:t>
      </w:r>
      <w:r w:rsidR="00893CC5" w:rsidRPr="00653DCA">
        <w:rPr>
          <w:rFonts w:ascii="Arial" w:hAnsi="Arial" w:cs="Arial"/>
        </w:rPr>
        <w:t xml:space="preserve"> to measure, monitor and control</w:t>
      </w:r>
      <w:r w:rsidR="00317154" w:rsidRPr="00653DCA">
        <w:rPr>
          <w:rFonts w:ascii="Arial" w:hAnsi="Arial" w:cs="Arial"/>
        </w:rPr>
        <w:t xml:space="preserve"> </w:t>
      </w:r>
      <w:r w:rsidR="001D53CC" w:rsidRPr="00653DCA">
        <w:rPr>
          <w:rFonts w:ascii="Arial" w:hAnsi="Arial" w:cs="Arial"/>
        </w:rPr>
        <w:t>dementia</w:t>
      </w:r>
      <w:r w:rsidR="006A64D3" w:rsidRPr="00653DCA">
        <w:rPr>
          <w:rFonts w:ascii="Arial" w:hAnsi="Arial" w:cs="Arial"/>
        </w:rPr>
        <w:t xml:space="preserve"> </w:t>
      </w:r>
      <w:r w:rsidR="001D53CC" w:rsidRPr="00653DCA">
        <w:rPr>
          <w:rFonts w:ascii="Arial" w:hAnsi="Arial" w:cs="Arial"/>
        </w:rPr>
        <w:t>in the UK</w:t>
      </w:r>
      <w:r w:rsidR="003E7C37" w:rsidRPr="00653DCA">
        <w:rPr>
          <w:rFonts w:ascii="Arial" w:hAnsi="Arial" w:cs="Arial"/>
        </w:rPr>
        <w:t xml:space="preserve"> and </w:t>
      </w:r>
      <w:r w:rsidR="00956E86" w:rsidRPr="00653DCA">
        <w:rPr>
          <w:rFonts w:ascii="Arial" w:hAnsi="Arial" w:cs="Arial"/>
        </w:rPr>
        <w:t xml:space="preserve">the </w:t>
      </w:r>
      <w:r w:rsidR="00956630" w:rsidRPr="00653DCA">
        <w:rPr>
          <w:rFonts w:ascii="Arial" w:hAnsi="Arial" w:cs="Arial"/>
        </w:rPr>
        <w:t xml:space="preserve">significant </w:t>
      </w:r>
      <w:r w:rsidR="00956E86" w:rsidRPr="00653DCA">
        <w:rPr>
          <w:rFonts w:ascii="Arial" w:hAnsi="Arial" w:cs="Arial"/>
        </w:rPr>
        <w:t xml:space="preserve">consequences </w:t>
      </w:r>
      <w:r w:rsidR="00D97EAE" w:rsidRPr="00653DCA">
        <w:rPr>
          <w:rFonts w:ascii="Arial" w:hAnsi="Arial" w:cs="Arial"/>
        </w:rPr>
        <w:t xml:space="preserve">of dementia to </w:t>
      </w:r>
      <w:r w:rsidR="007A17B4" w:rsidRPr="00653DCA">
        <w:rPr>
          <w:rFonts w:ascii="Arial" w:hAnsi="Arial" w:cs="Arial"/>
        </w:rPr>
        <w:t xml:space="preserve">individuals, communities, and healthcare </w:t>
      </w:r>
      <w:r w:rsidR="00191230" w:rsidRPr="00653DCA">
        <w:rPr>
          <w:rFonts w:ascii="Arial" w:hAnsi="Arial" w:cs="Arial"/>
        </w:rPr>
        <w:t>systems.</w:t>
      </w:r>
    </w:p>
    <w:p w14:paraId="79EA8AE3" w14:textId="77777777" w:rsidR="00820AA5" w:rsidRDefault="00820AA5" w:rsidP="0039416D">
      <w:pPr>
        <w:rPr>
          <w:rFonts w:ascii="Arial" w:hAnsi="Arial" w:cs="Arial"/>
          <w:b/>
          <w:bCs/>
          <w:sz w:val="32"/>
          <w:szCs w:val="32"/>
        </w:rPr>
      </w:pPr>
    </w:p>
    <w:p w14:paraId="2FC45D00" w14:textId="1085D935" w:rsidR="000E2C7A" w:rsidRPr="0039416D" w:rsidRDefault="000E2C7A" w:rsidP="0039416D">
      <w:pPr>
        <w:rPr>
          <w:rFonts w:ascii="Arial" w:hAnsi="Arial" w:cs="Arial"/>
          <w:b/>
          <w:bCs/>
          <w:sz w:val="32"/>
          <w:szCs w:val="32"/>
        </w:rPr>
      </w:pPr>
      <w:r w:rsidRPr="0039416D">
        <w:rPr>
          <w:rFonts w:ascii="Arial" w:hAnsi="Arial" w:cs="Arial"/>
          <w:b/>
          <w:bCs/>
          <w:sz w:val="32"/>
          <w:szCs w:val="32"/>
        </w:rPr>
        <w:t xml:space="preserve">Main Body </w:t>
      </w:r>
    </w:p>
    <w:p w14:paraId="1B308971" w14:textId="09FB04A4" w:rsidR="000E2C7A" w:rsidRPr="00991DEA" w:rsidRDefault="009B3930" w:rsidP="00CD0AEB">
      <w:pPr>
        <w:rPr>
          <w:rFonts w:ascii="Arial" w:hAnsi="Arial" w:cs="Arial"/>
          <w:b/>
          <w:bCs/>
          <w:sz w:val="28"/>
          <w:szCs w:val="28"/>
        </w:rPr>
      </w:pPr>
      <w:r w:rsidRPr="00991DEA">
        <w:rPr>
          <w:rFonts w:ascii="Arial" w:hAnsi="Arial" w:cs="Arial"/>
          <w:b/>
          <w:bCs/>
          <w:sz w:val="28"/>
          <w:szCs w:val="28"/>
        </w:rPr>
        <w:t>A</w:t>
      </w:r>
      <w:r w:rsidR="000E2C7A" w:rsidRPr="00991DEA">
        <w:rPr>
          <w:rFonts w:ascii="Arial" w:hAnsi="Arial" w:cs="Arial"/>
          <w:b/>
          <w:bCs/>
          <w:sz w:val="28"/>
          <w:szCs w:val="28"/>
        </w:rPr>
        <w:t xml:space="preserve">pproaches used to measure and monitor </w:t>
      </w:r>
      <w:r w:rsidRPr="00991DEA">
        <w:rPr>
          <w:rFonts w:ascii="Arial" w:hAnsi="Arial" w:cs="Arial"/>
          <w:b/>
          <w:bCs/>
          <w:sz w:val="28"/>
          <w:szCs w:val="28"/>
        </w:rPr>
        <w:t>Dementia</w:t>
      </w:r>
    </w:p>
    <w:p w14:paraId="656BC12B" w14:textId="11F97858" w:rsidR="00915367" w:rsidRDefault="00276505" w:rsidP="00915367">
      <w:pPr>
        <w:spacing w:line="360" w:lineRule="auto"/>
        <w:jc w:val="both"/>
        <w:rPr>
          <w:rFonts w:ascii="Arial" w:hAnsi="Arial" w:cs="Arial"/>
        </w:rPr>
      </w:pPr>
      <w:r>
        <w:rPr>
          <w:rFonts w:ascii="Arial" w:hAnsi="Arial" w:cs="Arial"/>
        </w:rPr>
        <w:t>D</w:t>
      </w:r>
      <w:r w:rsidR="0064230A">
        <w:rPr>
          <w:rFonts w:ascii="Arial" w:hAnsi="Arial" w:cs="Arial"/>
        </w:rPr>
        <w:t>ementia is measure</w:t>
      </w:r>
      <w:r w:rsidR="009618ED">
        <w:rPr>
          <w:rFonts w:ascii="Arial" w:hAnsi="Arial" w:cs="Arial"/>
        </w:rPr>
        <w:t>d by population</w:t>
      </w:r>
      <w:r w:rsidR="003F3BF1">
        <w:rPr>
          <w:rFonts w:ascii="Arial" w:hAnsi="Arial" w:cs="Arial"/>
        </w:rPr>
        <w:t>-</w:t>
      </w:r>
      <w:r w:rsidR="00C519AE">
        <w:rPr>
          <w:rFonts w:ascii="Arial" w:hAnsi="Arial" w:cs="Arial"/>
        </w:rPr>
        <w:t xml:space="preserve"> level indicators such as incidence, prevalence, mortality</w:t>
      </w:r>
      <w:r w:rsidR="00F662B5">
        <w:rPr>
          <w:rFonts w:ascii="Arial" w:hAnsi="Arial" w:cs="Arial"/>
        </w:rPr>
        <w:t xml:space="preserve">, and diagnosis rates. </w:t>
      </w:r>
      <w:r w:rsidR="00915367" w:rsidRPr="00915367">
        <w:rPr>
          <w:rFonts w:ascii="Arial" w:hAnsi="Arial" w:cs="Arial"/>
        </w:rPr>
        <w:t xml:space="preserve">According to </w:t>
      </w:r>
      <w:r w:rsidR="00B32328" w:rsidRPr="00B32328">
        <w:rPr>
          <w:rFonts w:ascii="Arial" w:hAnsi="Arial" w:cs="Arial"/>
        </w:rPr>
        <w:t>Office for Health Improvement &amp; Disparities</w:t>
      </w:r>
      <w:r w:rsidR="00915367" w:rsidRPr="00915367">
        <w:rPr>
          <w:rFonts w:ascii="Arial" w:hAnsi="Arial" w:cs="Arial"/>
        </w:rPr>
        <w:t xml:space="preserve"> (2025), </w:t>
      </w:r>
      <w:r w:rsidR="00673B0F">
        <w:rPr>
          <w:rFonts w:ascii="Arial" w:hAnsi="Arial" w:cs="Arial"/>
        </w:rPr>
        <w:t>the prevalence rate</w:t>
      </w:r>
      <w:r w:rsidR="00915367" w:rsidRPr="00915367">
        <w:rPr>
          <w:rFonts w:ascii="Arial" w:hAnsi="Arial" w:cs="Arial"/>
        </w:rPr>
        <w:t xml:space="preserve"> of dementia aged 65 years had increased to 483,00</w:t>
      </w:r>
      <w:r w:rsidR="00437D79">
        <w:rPr>
          <w:rFonts w:ascii="Arial" w:hAnsi="Arial" w:cs="Arial"/>
        </w:rPr>
        <w:t>0</w:t>
      </w:r>
      <w:r w:rsidR="00915367" w:rsidRPr="00915367">
        <w:rPr>
          <w:rFonts w:ascii="Arial" w:hAnsi="Arial" w:cs="Arial"/>
        </w:rPr>
        <w:t xml:space="preserve">, </w:t>
      </w:r>
      <w:r w:rsidR="001216A5">
        <w:rPr>
          <w:rFonts w:ascii="Arial" w:hAnsi="Arial" w:cs="Arial"/>
        </w:rPr>
        <w:t xml:space="preserve">which is </w:t>
      </w:r>
      <w:r w:rsidR="00915367" w:rsidRPr="00915367">
        <w:rPr>
          <w:rFonts w:ascii="Arial" w:hAnsi="Arial" w:cs="Arial"/>
        </w:rPr>
        <w:t xml:space="preserve">4.2% higher than in 2021 </w:t>
      </w:r>
      <w:r w:rsidR="004F5F17">
        <w:rPr>
          <w:rFonts w:ascii="Arial" w:hAnsi="Arial" w:cs="Arial"/>
        </w:rPr>
        <w:t xml:space="preserve">with </w:t>
      </w:r>
      <w:r w:rsidR="00915367" w:rsidRPr="00915367">
        <w:rPr>
          <w:rFonts w:ascii="Arial" w:hAnsi="Arial" w:cs="Arial"/>
        </w:rPr>
        <w:t>3.9</w:t>
      </w:r>
      <w:r w:rsidR="004F5F17">
        <w:rPr>
          <w:rFonts w:ascii="Arial" w:hAnsi="Arial" w:cs="Arial"/>
        </w:rPr>
        <w:t>%</w:t>
      </w:r>
      <w:r w:rsidR="00915367" w:rsidRPr="00915367">
        <w:rPr>
          <w:rFonts w:ascii="Arial" w:hAnsi="Arial" w:cs="Arial"/>
        </w:rPr>
        <w:t xml:space="preserve">. The number of people living with dementia has been predicted to increase to 1.2 million in 2040. Dementia is currently the leading cause of death in the UK. In 2024, 76,894 people died from dementia in the UK, compared </w:t>
      </w:r>
      <w:r w:rsidR="001549A7">
        <w:rPr>
          <w:rFonts w:ascii="Arial" w:hAnsi="Arial" w:cs="Arial"/>
        </w:rPr>
        <w:t>to</w:t>
      </w:r>
      <w:r w:rsidR="00915367" w:rsidRPr="00915367">
        <w:rPr>
          <w:rFonts w:ascii="Arial" w:hAnsi="Arial" w:cs="Arial"/>
        </w:rPr>
        <w:t xml:space="preserve"> 75,393 people in 2023 and 74,261 in 2022</w:t>
      </w:r>
      <w:r w:rsidR="005F0703">
        <w:rPr>
          <w:rFonts w:ascii="Arial" w:hAnsi="Arial" w:cs="Arial"/>
        </w:rPr>
        <w:t xml:space="preserve"> (OHID, 2025).</w:t>
      </w:r>
      <w:r w:rsidR="00915367" w:rsidRPr="00915367">
        <w:rPr>
          <w:rFonts w:ascii="Arial" w:hAnsi="Arial" w:cs="Arial"/>
        </w:rPr>
        <w:t xml:space="preserve"> Deaths from dementia </w:t>
      </w:r>
      <w:r w:rsidR="004E6D00">
        <w:rPr>
          <w:rFonts w:ascii="Arial" w:hAnsi="Arial" w:cs="Arial"/>
        </w:rPr>
        <w:t>are estimated</w:t>
      </w:r>
      <w:r w:rsidR="00915367" w:rsidRPr="00915367">
        <w:rPr>
          <w:rFonts w:ascii="Arial" w:hAnsi="Arial" w:cs="Arial"/>
        </w:rPr>
        <w:t xml:space="preserve"> to rise in the UK</w:t>
      </w:r>
      <w:r w:rsidR="00970014">
        <w:rPr>
          <w:rFonts w:ascii="Arial" w:hAnsi="Arial" w:cs="Arial"/>
        </w:rPr>
        <w:t>,</w:t>
      </w:r>
      <w:r w:rsidR="004E6D00">
        <w:rPr>
          <w:rFonts w:ascii="Arial" w:hAnsi="Arial" w:cs="Arial"/>
        </w:rPr>
        <w:t xml:space="preserve"> </w:t>
      </w:r>
      <w:r w:rsidR="00970014">
        <w:rPr>
          <w:rFonts w:ascii="Arial" w:hAnsi="Arial" w:cs="Arial"/>
        </w:rPr>
        <w:t>e</w:t>
      </w:r>
      <w:r w:rsidR="004E6D00">
        <w:rPr>
          <w:rFonts w:ascii="Arial" w:hAnsi="Arial" w:cs="Arial"/>
        </w:rPr>
        <w:t>very</w:t>
      </w:r>
      <w:r w:rsidR="00915367" w:rsidRPr="00915367">
        <w:rPr>
          <w:rFonts w:ascii="Arial" w:hAnsi="Arial" w:cs="Arial"/>
        </w:rPr>
        <w:t xml:space="preserve"> 3 minutes </w:t>
      </w:r>
      <w:r w:rsidR="00120C04">
        <w:rPr>
          <w:rFonts w:ascii="Arial" w:hAnsi="Arial" w:cs="Arial"/>
        </w:rPr>
        <w:t>someone</w:t>
      </w:r>
      <w:r w:rsidR="00915367" w:rsidRPr="00915367">
        <w:rPr>
          <w:rFonts w:ascii="Arial" w:hAnsi="Arial" w:cs="Arial"/>
        </w:rPr>
        <w:t xml:space="preserve"> develops dementia</w:t>
      </w:r>
      <w:r w:rsidR="00120C04">
        <w:rPr>
          <w:rFonts w:ascii="Arial" w:hAnsi="Arial" w:cs="Arial"/>
        </w:rPr>
        <w:t xml:space="preserve"> </w:t>
      </w:r>
      <w:r w:rsidR="00915367" w:rsidRPr="00915367">
        <w:rPr>
          <w:rFonts w:ascii="Arial" w:hAnsi="Arial" w:cs="Arial"/>
        </w:rPr>
        <w:t>(Alzheimer’s Society, 2026).</w:t>
      </w:r>
      <w:r w:rsidR="00596131">
        <w:rPr>
          <w:rFonts w:ascii="Arial" w:hAnsi="Arial" w:cs="Arial"/>
        </w:rPr>
        <w:t xml:space="preserve"> </w:t>
      </w:r>
      <w:r w:rsidR="00ED6EEA">
        <w:rPr>
          <w:rFonts w:ascii="Arial" w:hAnsi="Arial" w:cs="Arial"/>
        </w:rPr>
        <w:t xml:space="preserve"> </w:t>
      </w:r>
      <w:r w:rsidR="001A4963">
        <w:rPr>
          <w:rFonts w:ascii="Arial" w:hAnsi="Arial" w:cs="Arial"/>
        </w:rPr>
        <w:t>O</w:t>
      </w:r>
      <w:r w:rsidR="00ED6EEA">
        <w:rPr>
          <w:rFonts w:ascii="Arial" w:hAnsi="Arial" w:cs="Arial"/>
        </w:rPr>
        <w:t>n 28</w:t>
      </w:r>
      <w:r w:rsidR="00362E5B">
        <w:rPr>
          <w:rFonts w:ascii="Arial" w:hAnsi="Arial" w:cs="Arial"/>
        </w:rPr>
        <w:t xml:space="preserve"> of</w:t>
      </w:r>
      <w:r w:rsidR="00ED6EEA">
        <w:rPr>
          <w:rFonts w:ascii="Arial" w:hAnsi="Arial" w:cs="Arial"/>
        </w:rPr>
        <w:t xml:space="preserve"> February 2026, </w:t>
      </w:r>
      <w:r w:rsidR="00915367" w:rsidRPr="00915367">
        <w:rPr>
          <w:rFonts w:ascii="Arial" w:hAnsi="Arial" w:cs="Arial"/>
        </w:rPr>
        <w:t>510,339 patients had</w:t>
      </w:r>
      <w:r w:rsidR="001665DC">
        <w:rPr>
          <w:rFonts w:ascii="Arial" w:hAnsi="Arial" w:cs="Arial"/>
        </w:rPr>
        <w:t xml:space="preserve"> dementia</w:t>
      </w:r>
      <w:r w:rsidR="001F31DE">
        <w:rPr>
          <w:rFonts w:ascii="Arial" w:hAnsi="Arial" w:cs="Arial"/>
        </w:rPr>
        <w:t>, there was</w:t>
      </w:r>
      <w:r w:rsidR="00915367" w:rsidRPr="00915367">
        <w:rPr>
          <w:rFonts w:ascii="Arial" w:hAnsi="Arial" w:cs="Arial"/>
        </w:rPr>
        <w:t xml:space="preserve"> an increase of 174 patients since 31</w:t>
      </w:r>
      <w:r w:rsidR="00362E5B">
        <w:rPr>
          <w:rFonts w:ascii="Arial" w:hAnsi="Arial" w:cs="Arial"/>
        </w:rPr>
        <w:t xml:space="preserve"> of </w:t>
      </w:r>
      <w:r w:rsidR="00362E5B" w:rsidRPr="00915367">
        <w:rPr>
          <w:rFonts w:ascii="Arial" w:hAnsi="Arial" w:cs="Arial"/>
        </w:rPr>
        <w:t>January</w:t>
      </w:r>
      <w:r w:rsidR="00915367" w:rsidRPr="00915367">
        <w:rPr>
          <w:rFonts w:ascii="Arial" w:hAnsi="Arial" w:cs="Arial"/>
        </w:rPr>
        <w:t xml:space="preserve"> </w:t>
      </w:r>
      <w:r w:rsidR="000B7904" w:rsidRPr="00915367">
        <w:rPr>
          <w:rFonts w:ascii="Arial" w:hAnsi="Arial" w:cs="Arial"/>
        </w:rPr>
        <w:t>2026</w:t>
      </w:r>
      <w:r w:rsidR="001A4963">
        <w:rPr>
          <w:rFonts w:ascii="Arial" w:hAnsi="Arial" w:cs="Arial"/>
        </w:rPr>
        <w:t xml:space="preserve">. </w:t>
      </w:r>
      <w:r w:rsidR="005B01D1">
        <w:rPr>
          <w:rFonts w:ascii="Arial" w:hAnsi="Arial" w:cs="Arial"/>
        </w:rPr>
        <w:t>Diagnosis rate of 66.1% those aged 65 and over</w:t>
      </w:r>
      <w:r w:rsidR="000B7904">
        <w:rPr>
          <w:rFonts w:ascii="Arial" w:hAnsi="Arial" w:cs="Arial"/>
        </w:rPr>
        <w:t xml:space="preserve"> </w:t>
      </w:r>
      <w:r w:rsidR="000B7904" w:rsidRPr="00915367">
        <w:rPr>
          <w:rFonts w:ascii="Arial" w:hAnsi="Arial" w:cs="Arial"/>
        </w:rPr>
        <w:t>(</w:t>
      </w:r>
      <w:r w:rsidR="00915367" w:rsidRPr="00915367">
        <w:rPr>
          <w:rFonts w:ascii="Arial" w:hAnsi="Arial" w:cs="Arial"/>
        </w:rPr>
        <w:t>NHS England Digital, 2026)</w:t>
      </w:r>
      <w:r w:rsidR="008C204C">
        <w:rPr>
          <w:rFonts w:ascii="Arial" w:hAnsi="Arial" w:cs="Arial"/>
        </w:rPr>
        <w:t>.</w:t>
      </w:r>
    </w:p>
    <w:p w14:paraId="6D84DC13" w14:textId="77777777" w:rsidR="00C1119E" w:rsidRDefault="00C1119E" w:rsidP="00C1119E">
      <w:pPr>
        <w:spacing w:line="360" w:lineRule="auto"/>
        <w:jc w:val="center"/>
        <w:rPr>
          <w:rFonts w:ascii="Arial" w:hAnsi="Arial" w:cs="Arial"/>
        </w:rPr>
      </w:pPr>
    </w:p>
    <w:p w14:paraId="7062758C" w14:textId="159418B7" w:rsidR="00C1119E" w:rsidRPr="00915367" w:rsidRDefault="00C1119E" w:rsidP="00C1119E">
      <w:pPr>
        <w:spacing w:line="360" w:lineRule="auto"/>
        <w:jc w:val="center"/>
        <w:rPr>
          <w:rFonts w:ascii="Arial" w:hAnsi="Arial" w:cs="Arial"/>
        </w:rPr>
      </w:pPr>
      <w:r>
        <w:rPr>
          <w:rFonts w:ascii="Arial" w:hAnsi="Arial" w:cs="Arial"/>
        </w:rPr>
        <w:t>2</w:t>
      </w:r>
    </w:p>
    <w:p w14:paraId="49E424B3" w14:textId="504E6530" w:rsidR="00FA716A" w:rsidRPr="00653DCA" w:rsidRDefault="008F06D9" w:rsidP="00034055">
      <w:pPr>
        <w:spacing w:line="360" w:lineRule="auto"/>
        <w:jc w:val="both"/>
        <w:rPr>
          <w:rFonts w:ascii="Arial" w:hAnsi="Arial" w:cs="Arial"/>
        </w:rPr>
      </w:pPr>
      <w:r w:rsidRPr="00653DCA">
        <w:rPr>
          <w:rFonts w:ascii="Arial" w:hAnsi="Arial" w:cs="Arial"/>
        </w:rPr>
        <w:lastRenderedPageBreak/>
        <w:t xml:space="preserve">Monitoring dementia </w:t>
      </w:r>
      <w:r w:rsidR="0065641D" w:rsidRPr="00653DCA">
        <w:rPr>
          <w:rFonts w:ascii="Arial" w:hAnsi="Arial" w:cs="Arial"/>
        </w:rPr>
        <w:t>at an individual level involves</w:t>
      </w:r>
      <w:r w:rsidR="00570964" w:rsidRPr="00653DCA">
        <w:rPr>
          <w:rFonts w:ascii="Arial" w:hAnsi="Arial" w:cs="Arial"/>
        </w:rPr>
        <w:t xml:space="preserve"> clinical diagnosis within primary care.</w:t>
      </w:r>
      <w:r w:rsidR="00903776" w:rsidRPr="00653DCA">
        <w:rPr>
          <w:rFonts w:ascii="Arial" w:hAnsi="Arial" w:cs="Arial"/>
        </w:rPr>
        <w:t xml:space="preserve"> Initial assessment conducted by GPs</w:t>
      </w:r>
      <w:r w:rsidR="00C84EB1" w:rsidRPr="00653DCA">
        <w:rPr>
          <w:rFonts w:ascii="Arial" w:hAnsi="Arial" w:cs="Arial"/>
        </w:rPr>
        <w:t xml:space="preserve"> by using cognitive tests to access mental abilities including con</w:t>
      </w:r>
      <w:r w:rsidR="004947FE" w:rsidRPr="00653DCA">
        <w:rPr>
          <w:rFonts w:ascii="Arial" w:hAnsi="Arial" w:cs="Arial"/>
        </w:rPr>
        <w:t>centration, memory and language.</w:t>
      </w:r>
      <w:r w:rsidR="00755F77" w:rsidRPr="00653DCA">
        <w:rPr>
          <w:rFonts w:ascii="Arial" w:hAnsi="Arial" w:cs="Arial"/>
        </w:rPr>
        <w:t xml:space="preserve"> </w:t>
      </w:r>
      <w:r w:rsidR="00C53BE5" w:rsidRPr="00653DCA">
        <w:rPr>
          <w:rFonts w:ascii="Arial" w:hAnsi="Arial" w:cs="Arial"/>
        </w:rPr>
        <w:t>Blood tests</w:t>
      </w:r>
      <w:r w:rsidR="00FC75E8">
        <w:rPr>
          <w:rFonts w:ascii="Arial" w:hAnsi="Arial" w:cs="Arial"/>
        </w:rPr>
        <w:t xml:space="preserve"> </w:t>
      </w:r>
      <w:r w:rsidR="00652298">
        <w:rPr>
          <w:rFonts w:ascii="Arial" w:hAnsi="Arial" w:cs="Arial"/>
        </w:rPr>
        <w:t xml:space="preserve">and </w:t>
      </w:r>
      <w:r w:rsidR="00652298" w:rsidRPr="00653DCA">
        <w:rPr>
          <w:rFonts w:ascii="Arial" w:hAnsi="Arial" w:cs="Arial"/>
        </w:rPr>
        <w:t>MRI</w:t>
      </w:r>
      <w:r w:rsidR="00C53BE5" w:rsidRPr="00653DCA">
        <w:rPr>
          <w:rFonts w:ascii="Arial" w:hAnsi="Arial" w:cs="Arial"/>
        </w:rPr>
        <w:t xml:space="preserve"> are used to diagnose dementia</w:t>
      </w:r>
      <w:r w:rsidR="000C4153" w:rsidRPr="00653DCA">
        <w:rPr>
          <w:rFonts w:ascii="Arial" w:hAnsi="Arial" w:cs="Arial"/>
        </w:rPr>
        <w:t xml:space="preserve"> </w:t>
      </w:r>
      <w:r w:rsidR="00C53BE5" w:rsidRPr="00653DCA">
        <w:rPr>
          <w:rFonts w:ascii="Arial" w:hAnsi="Arial" w:cs="Arial"/>
        </w:rPr>
        <w:t>(NHS, 2023)</w:t>
      </w:r>
      <w:r w:rsidR="00652298">
        <w:rPr>
          <w:rFonts w:ascii="Arial" w:hAnsi="Arial" w:cs="Arial"/>
        </w:rPr>
        <w:t>.</w:t>
      </w:r>
      <w:r w:rsidR="00C53BE5" w:rsidRPr="00653DCA">
        <w:rPr>
          <w:rFonts w:ascii="Arial" w:hAnsi="Arial" w:cs="Arial"/>
        </w:rPr>
        <w:t xml:space="preserve"> </w:t>
      </w:r>
      <w:r w:rsidR="00755F77" w:rsidRPr="00653DCA">
        <w:rPr>
          <w:rFonts w:ascii="Arial" w:hAnsi="Arial" w:cs="Arial"/>
        </w:rPr>
        <w:t xml:space="preserve">NHS uses tools </w:t>
      </w:r>
      <w:r w:rsidR="00F90C5E" w:rsidRPr="00653DCA">
        <w:rPr>
          <w:rFonts w:ascii="Arial" w:hAnsi="Arial" w:cs="Arial"/>
        </w:rPr>
        <w:t xml:space="preserve">such as </w:t>
      </w:r>
      <w:r w:rsidR="00C33AF3" w:rsidRPr="00653DCA">
        <w:rPr>
          <w:rFonts w:ascii="Arial" w:hAnsi="Arial" w:cs="Arial"/>
        </w:rPr>
        <w:t>10-point Cognitive Screener (10-CS)</w:t>
      </w:r>
      <w:r w:rsidR="00F92A14">
        <w:rPr>
          <w:rFonts w:ascii="Arial" w:hAnsi="Arial" w:cs="Arial"/>
        </w:rPr>
        <w:t xml:space="preserve"> and </w:t>
      </w:r>
      <w:r w:rsidR="00B371F9" w:rsidRPr="00653DCA">
        <w:rPr>
          <w:rFonts w:ascii="Arial" w:hAnsi="Arial" w:cs="Arial"/>
        </w:rPr>
        <w:t>General Practitioner Assessment of Cognition (GPCOG</w:t>
      </w:r>
      <w:r w:rsidR="00532B12" w:rsidRPr="00653DCA">
        <w:rPr>
          <w:rFonts w:ascii="Arial" w:hAnsi="Arial" w:cs="Arial"/>
        </w:rPr>
        <w:t>)</w:t>
      </w:r>
      <w:r w:rsidR="00A05471">
        <w:rPr>
          <w:rFonts w:ascii="Arial" w:hAnsi="Arial" w:cs="Arial"/>
        </w:rPr>
        <w:t xml:space="preserve"> </w:t>
      </w:r>
      <w:r w:rsidR="000C4153" w:rsidRPr="00653DCA">
        <w:rPr>
          <w:rFonts w:ascii="Arial" w:hAnsi="Arial" w:cs="Arial"/>
        </w:rPr>
        <w:t>(NICE</w:t>
      </w:r>
      <w:r w:rsidR="00117787" w:rsidRPr="00653DCA">
        <w:rPr>
          <w:rFonts w:ascii="Arial" w:hAnsi="Arial" w:cs="Arial"/>
        </w:rPr>
        <w:t>, 2025)</w:t>
      </w:r>
      <w:r w:rsidR="00800CE5" w:rsidRPr="00653DCA">
        <w:rPr>
          <w:rFonts w:ascii="Arial" w:hAnsi="Arial" w:cs="Arial"/>
        </w:rPr>
        <w:t>.</w:t>
      </w:r>
      <w:r w:rsidR="00AE7B82" w:rsidRPr="00653DCA">
        <w:rPr>
          <w:rFonts w:ascii="Arial" w:hAnsi="Arial" w:cs="Arial"/>
        </w:rPr>
        <w:t xml:space="preserve"> </w:t>
      </w:r>
      <w:r w:rsidR="00AD6BED" w:rsidRPr="00653DCA">
        <w:rPr>
          <w:rFonts w:ascii="Arial" w:hAnsi="Arial" w:cs="Arial"/>
        </w:rPr>
        <w:t>Using Montreal</w:t>
      </w:r>
      <w:r w:rsidR="004D0E88" w:rsidRPr="00653DCA">
        <w:rPr>
          <w:rFonts w:ascii="Arial" w:hAnsi="Arial" w:cs="Arial"/>
        </w:rPr>
        <w:t xml:space="preserve"> Cognitive Assessment (MoCA)</w:t>
      </w:r>
      <w:r w:rsidR="008F3CE8" w:rsidRPr="00653DCA">
        <w:rPr>
          <w:rFonts w:ascii="Arial" w:hAnsi="Arial" w:cs="Arial"/>
        </w:rPr>
        <w:t xml:space="preserve">, </w:t>
      </w:r>
      <w:r w:rsidR="00800CE5" w:rsidRPr="00653DCA">
        <w:rPr>
          <w:rFonts w:ascii="Arial" w:hAnsi="Arial" w:cs="Arial"/>
        </w:rPr>
        <w:t>Mini-Mental State Examination (MMSE)</w:t>
      </w:r>
      <w:r w:rsidR="0055630C" w:rsidRPr="00653DCA">
        <w:rPr>
          <w:rFonts w:ascii="Arial" w:hAnsi="Arial" w:cs="Arial"/>
        </w:rPr>
        <w:t xml:space="preserve"> </w:t>
      </w:r>
      <w:r w:rsidR="00800CE5" w:rsidRPr="00653DCA">
        <w:rPr>
          <w:rFonts w:ascii="Arial" w:hAnsi="Arial" w:cs="Arial"/>
        </w:rPr>
        <w:t>and ACE-III to detect cognitive impairment (Alzheimer’s Society, 2026)</w:t>
      </w:r>
      <w:r w:rsidR="00FF632A">
        <w:rPr>
          <w:rFonts w:ascii="Arial" w:hAnsi="Arial" w:cs="Arial"/>
        </w:rPr>
        <w:t>.</w:t>
      </w:r>
    </w:p>
    <w:p w14:paraId="1313B2C1" w14:textId="7D2E0B16" w:rsidR="00C65065" w:rsidRPr="00653DCA" w:rsidRDefault="00436F6A" w:rsidP="00003885">
      <w:pPr>
        <w:spacing w:line="360" w:lineRule="auto"/>
        <w:jc w:val="both"/>
        <w:rPr>
          <w:rFonts w:ascii="Arial" w:hAnsi="Arial" w:cs="Arial"/>
        </w:rPr>
      </w:pPr>
      <w:r>
        <w:rPr>
          <w:rFonts w:ascii="Arial" w:hAnsi="Arial" w:cs="Arial"/>
        </w:rPr>
        <w:t xml:space="preserve">Monitoring dementia </w:t>
      </w:r>
      <w:r w:rsidR="005559F3">
        <w:rPr>
          <w:rFonts w:ascii="Arial" w:hAnsi="Arial" w:cs="Arial"/>
        </w:rPr>
        <w:t xml:space="preserve">in </w:t>
      </w:r>
      <w:r w:rsidR="005559F3" w:rsidRPr="00653DCA">
        <w:rPr>
          <w:rFonts w:ascii="Arial" w:hAnsi="Arial" w:cs="Arial"/>
        </w:rPr>
        <w:t>population</w:t>
      </w:r>
      <w:r w:rsidR="00C65065" w:rsidRPr="00653DCA">
        <w:rPr>
          <w:rFonts w:ascii="Arial" w:hAnsi="Arial" w:cs="Arial"/>
        </w:rPr>
        <w:t xml:space="preserve"> level</w:t>
      </w:r>
      <w:r w:rsidR="00C920B1" w:rsidRPr="00653DCA">
        <w:rPr>
          <w:rFonts w:ascii="Arial" w:hAnsi="Arial" w:cs="Arial"/>
        </w:rPr>
        <w:t>,</w:t>
      </w:r>
      <w:r w:rsidR="00FE685E" w:rsidRPr="00653DCA">
        <w:rPr>
          <w:rFonts w:ascii="Arial" w:hAnsi="Arial" w:cs="Arial"/>
        </w:rPr>
        <w:t xml:space="preserve"> </w:t>
      </w:r>
      <w:r w:rsidR="00EC4B9E">
        <w:rPr>
          <w:rFonts w:ascii="Arial" w:hAnsi="Arial" w:cs="Arial"/>
        </w:rPr>
        <w:t>using</w:t>
      </w:r>
      <w:r w:rsidR="00FE685E" w:rsidRPr="00653DCA">
        <w:rPr>
          <w:rFonts w:ascii="Arial" w:hAnsi="Arial" w:cs="Arial"/>
        </w:rPr>
        <w:t xml:space="preserve"> Dementia Surveillance Maps/</w:t>
      </w:r>
      <w:r w:rsidR="00D03073" w:rsidRPr="00653DCA">
        <w:rPr>
          <w:rFonts w:ascii="Arial" w:hAnsi="Arial" w:cs="Arial"/>
        </w:rPr>
        <w:t>Fingertips</w:t>
      </w:r>
      <w:r w:rsidR="00FE685E" w:rsidRPr="00653DCA">
        <w:rPr>
          <w:rFonts w:ascii="Arial" w:hAnsi="Arial" w:cs="Arial"/>
        </w:rPr>
        <w:t xml:space="preserve"> tool</w:t>
      </w:r>
      <w:r w:rsidR="00D03073" w:rsidRPr="00653DCA">
        <w:rPr>
          <w:rFonts w:ascii="Arial" w:hAnsi="Arial" w:cs="Arial"/>
        </w:rPr>
        <w:t xml:space="preserve"> </w:t>
      </w:r>
      <w:r w:rsidR="001E6E59" w:rsidRPr="00653DCA">
        <w:rPr>
          <w:rFonts w:ascii="Arial" w:hAnsi="Arial" w:cs="Arial"/>
        </w:rPr>
        <w:t>conducte</w:t>
      </w:r>
      <w:r w:rsidR="0058430E" w:rsidRPr="00653DCA">
        <w:rPr>
          <w:rFonts w:ascii="Arial" w:hAnsi="Arial" w:cs="Arial"/>
        </w:rPr>
        <w:t xml:space="preserve">d by Public Health England </w:t>
      </w:r>
      <w:r w:rsidR="005F1A88" w:rsidRPr="00653DCA">
        <w:rPr>
          <w:rFonts w:ascii="Arial" w:hAnsi="Arial" w:cs="Arial"/>
        </w:rPr>
        <w:t xml:space="preserve">(now </w:t>
      </w:r>
      <w:r w:rsidR="00054594" w:rsidRPr="00653DCA">
        <w:rPr>
          <w:rFonts w:ascii="Arial" w:hAnsi="Arial" w:cs="Arial"/>
        </w:rPr>
        <w:t xml:space="preserve">part of </w:t>
      </w:r>
      <w:r w:rsidR="009C0428" w:rsidRPr="00653DCA">
        <w:rPr>
          <w:rFonts w:ascii="Arial" w:hAnsi="Arial" w:cs="Arial"/>
        </w:rPr>
        <w:t xml:space="preserve">Department </w:t>
      </w:r>
      <w:r w:rsidR="00A63740" w:rsidRPr="00653DCA">
        <w:rPr>
          <w:rFonts w:ascii="Arial" w:hAnsi="Arial" w:cs="Arial"/>
        </w:rPr>
        <w:t>of</w:t>
      </w:r>
      <w:r w:rsidR="009C0428" w:rsidRPr="00653DCA">
        <w:rPr>
          <w:rFonts w:ascii="Arial" w:hAnsi="Arial" w:cs="Arial"/>
        </w:rPr>
        <w:t xml:space="preserve"> Social Care</w:t>
      </w:r>
      <w:r w:rsidR="00F763B3">
        <w:rPr>
          <w:rFonts w:ascii="Arial" w:hAnsi="Arial" w:cs="Arial"/>
        </w:rPr>
        <w:t>)</w:t>
      </w:r>
      <w:r w:rsidR="00124F40">
        <w:rPr>
          <w:rFonts w:ascii="Arial" w:hAnsi="Arial" w:cs="Arial"/>
        </w:rPr>
        <w:t xml:space="preserve"> through</w:t>
      </w:r>
      <w:r w:rsidR="0088711A" w:rsidRPr="00653DCA">
        <w:rPr>
          <w:rFonts w:ascii="Arial" w:hAnsi="Arial" w:cs="Arial"/>
        </w:rPr>
        <w:t xml:space="preserve"> early detection</w:t>
      </w:r>
      <w:r w:rsidR="00124F40">
        <w:rPr>
          <w:rFonts w:ascii="Arial" w:hAnsi="Arial" w:cs="Arial"/>
        </w:rPr>
        <w:t xml:space="preserve"> and</w:t>
      </w:r>
      <w:r w:rsidR="0088711A" w:rsidRPr="00653DCA">
        <w:rPr>
          <w:rFonts w:ascii="Arial" w:hAnsi="Arial" w:cs="Arial"/>
        </w:rPr>
        <w:t xml:space="preserve"> screening program</w:t>
      </w:r>
      <w:r w:rsidR="00CF5D44" w:rsidRPr="00653DCA">
        <w:rPr>
          <w:rFonts w:ascii="Arial" w:hAnsi="Arial" w:cs="Arial"/>
        </w:rPr>
        <w:t>mes</w:t>
      </w:r>
      <w:r w:rsidR="007B1133">
        <w:rPr>
          <w:rFonts w:ascii="Arial" w:hAnsi="Arial" w:cs="Arial"/>
        </w:rPr>
        <w:t xml:space="preserve"> </w:t>
      </w:r>
      <w:r w:rsidR="00EC23A9" w:rsidRPr="00653DCA">
        <w:rPr>
          <w:rFonts w:ascii="Arial" w:hAnsi="Arial" w:cs="Arial"/>
        </w:rPr>
        <w:t>(DHSC, 2024)</w:t>
      </w:r>
      <w:r w:rsidR="00AA4AAA" w:rsidRPr="00653DCA">
        <w:rPr>
          <w:rFonts w:ascii="Arial" w:hAnsi="Arial" w:cs="Arial"/>
        </w:rPr>
        <w:t>.</w:t>
      </w:r>
      <w:r w:rsidR="00CF5D44" w:rsidRPr="00653DCA">
        <w:rPr>
          <w:rFonts w:ascii="Arial" w:hAnsi="Arial" w:cs="Arial"/>
        </w:rPr>
        <w:t xml:space="preserve"> </w:t>
      </w:r>
      <w:r w:rsidR="00F56966" w:rsidRPr="00653DCA">
        <w:rPr>
          <w:rFonts w:ascii="Arial" w:hAnsi="Arial" w:cs="Arial"/>
        </w:rPr>
        <w:t>The program</w:t>
      </w:r>
      <w:r w:rsidR="00022AD4" w:rsidRPr="00653DCA">
        <w:rPr>
          <w:rFonts w:ascii="Arial" w:hAnsi="Arial" w:cs="Arial"/>
        </w:rPr>
        <w:t>me</w:t>
      </w:r>
      <w:r w:rsidR="00936110" w:rsidRPr="00653DCA">
        <w:rPr>
          <w:rFonts w:ascii="Arial" w:hAnsi="Arial" w:cs="Arial"/>
        </w:rPr>
        <w:t xml:space="preserve"> </w:t>
      </w:r>
      <w:r w:rsidR="00C17EF6" w:rsidRPr="00653DCA">
        <w:rPr>
          <w:rFonts w:ascii="Arial" w:hAnsi="Arial" w:cs="Arial"/>
        </w:rPr>
        <w:t xml:space="preserve">NHS Health </w:t>
      </w:r>
      <w:r w:rsidR="008D4DBD" w:rsidRPr="00653DCA">
        <w:rPr>
          <w:rFonts w:ascii="Arial" w:hAnsi="Arial" w:cs="Arial"/>
        </w:rPr>
        <w:t>Check targets</w:t>
      </w:r>
      <w:r w:rsidR="003A7B52" w:rsidRPr="00653DCA">
        <w:rPr>
          <w:rFonts w:ascii="Arial" w:hAnsi="Arial" w:cs="Arial"/>
        </w:rPr>
        <w:t xml:space="preserve"> </w:t>
      </w:r>
      <w:r w:rsidR="007D630D">
        <w:rPr>
          <w:rFonts w:ascii="Arial" w:hAnsi="Arial" w:cs="Arial"/>
        </w:rPr>
        <w:t>individuals</w:t>
      </w:r>
      <w:r w:rsidR="00022AD4" w:rsidRPr="00653DCA">
        <w:rPr>
          <w:rFonts w:ascii="Arial" w:hAnsi="Arial" w:cs="Arial"/>
        </w:rPr>
        <w:t xml:space="preserve"> </w:t>
      </w:r>
      <w:r w:rsidR="003A7B52" w:rsidRPr="00653DCA">
        <w:rPr>
          <w:rFonts w:ascii="Arial" w:hAnsi="Arial" w:cs="Arial"/>
        </w:rPr>
        <w:t xml:space="preserve">aged 40 to 74 to </w:t>
      </w:r>
      <w:r w:rsidR="00A63740">
        <w:rPr>
          <w:rFonts w:ascii="Arial" w:hAnsi="Arial" w:cs="Arial"/>
        </w:rPr>
        <w:t>monitor</w:t>
      </w:r>
      <w:r w:rsidR="00A63740" w:rsidRPr="00653DCA">
        <w:rPr>
          <w:rFonts w:ascii="Arial" w:hAnsi="Arial" w:cs="Arial"/>
        </w:rPr>
        <w:t xml:space="preserve"> the</w:t>
      </w:r>
      <w:r w:rsidR="003A7B52" w:rsidRPr="00653DCA">
        <w:rPr>
          <w:rFonts w:ascii="Arial" w:hAnsi="Arial" w:cs="Arial"/>
        </w:rPr>
        <w:t xml:space="preserve"> population risk</w:t>
      </w:r>
      <w:r w:rsidR="000C26F7" w:rsidRPr="00653DCA">
        <w:rPr>
          <w:rFonts w:ascii="Arial" w:hAnsi="Arial" w:cs="Arial"/>
        </w:rPr>
        <w:t xml:space="preserve"> level factors of dementia such as </w:t>
      </w:r>
      <w:r w:rsidR="008D4DBD" w:rsidRPr="00653DCA">
        <w:rPr>
          <w:rFonts w:ascii="Arial" w:hAnsi="Arial" w:cs="Arial"/>
        </w:rPr>
        <w:t xml:space="preserve">blood </w:t>
      </w:r>
      <w:r w:rsidR="000C26F7" w:rsidRPr="00653DCA">
        <w:rPr>
          <w:rFonts w:ascii="Arial" w:hAnsi="Arial" w:cs="Arial"/>
        </w:rPr>
        <w:t>pressure, cholesterol,</w:t>
      </w:r>
      <w:r w:rsidR="00A76F0D" w:rsidRPr="00653DCA">
        <w:rPr>
          <w:rFonts w:ascii="Arial" w:hAnsi="Arial" w:cs="Arial"/>
        </w:rPr>
        <w:t xml:space="preserve"> </w:t>
      </w:r>
      <w:r w:rsidR="000C26F7" w:rsidRPr="00653DCA">
        <w:rPr>
          <w:rFonts w:ascii="Arial" w:hAnsi="Arial" w:cs="Arial"/>
        </w:rPr>
        <w:t>and smoking</w:t>
      </w:r>
      <w:r w:rsidR="00B0102A">
        <w:rPr>
          <w:rFonts w:ascii="Arial" w:hAnsi="Arial" w:cs="Arial"/>
        </w:rPr>
        <w:t xml:space="preserve"> (Public Health Engl</w:t>
      </w:r>
      <w:r w:rsidR="00974221">
        <w:rPr>
          <w:rFonts w:ascii="Arial" w:hAnsi="Arial" w:cs="Arial"/>
        </w:rPr>
        <w:t>and, 2021).</w:t>
      </w:r>
      <w:r w:rsidR="00AC05F0" w:rsidRPr="00653DCA">
        <w:rPr>
          <w:rFonts w:ascii="Arial" w:hAnsi="Arial" w:cs="Arial"/>
        </w:rPr>
        <w:t xml:space="preserve"> </w:t>
      </w:r>
      <w:r w:rsidR="00794C01" w:rsidRPr="00653DCA">
        <w:rPr>
          <w:rFonts w:ascii="Arial" w:hAnsi="Arial" w:cs="Arial"/>
        </w:rPr>
        <w:t>According to Department of Health and Social Care</w:t>
      </w:r>
      <w:r w:rsidR="007C453F" w:rsidRPr="00653DCA">
        <w:rPr>
          <w:rFonts w:ascii="Arial" w:hAnsi="Arial" w:cs="Arial"/>
        </w:rPr>
        <w:t xml:space="preserve"> (2026),</w:t>
      </w:r>
      <w:r w:rsidR="00CF16AB" w:rsidRPr="00653DCA">
        <w:rPr>
          <w:rFonts w:ascii="Arial" w:hAnsi="Arial" w:cs="Arial"/>
        </w:rPr>
        <w:t xml:space="preserve"> </w:t>
      </w:r>
      <w:r w:rsidR="00A04787" w:rsidRPr="00653DCA">
        <w:rPr>
          <w:rFonts w:ascii="Arial" w:hAnsi="Arial" w:cs="Arial"/>
        </w:rPr>
        <w:t>W</w:t>
      </w:r>
      <w:r w:rsidR="00BD79F6" w:rsidRPr="00653DCA">
        <w:rPr>
          <w:rFonts w:ascii="Arial" w:hAnsi="Arial" w:cs="Arial"/>
        </w:rPr>
        <w:t xml:space="preserve">ell Pathway for Dementia </w:t>
      </w:r>
      <w:r w:rsidR="00D631A2" w:rsidRPr="00653DCA">
        <w:rPr>
          <w:rFonts w:ascii="Arial" w:hAnsi="Arial" w:cs="Arial"/>
        </w:rPr>
        <w:t>provides</w:t>
      </w:r>
      <w:r w:rsidR="0061388C">
        <w:rPr>
          <w:rFonts w:ascii="Arial" w:hAnsi="Arial" w:cs="Arial"/>
        </w:rPr>
        <w:t xml:space="preserve"> structure</w:t>
      </w:r>
      <w:r w:rsidR="001E149F" w:rsidRPr="00653DCA">
        <w:rPr>
          <w:rFonts w:ascii="Arial" w:hAnsi="Arial" w:cs="Arial"/>
        </w:rPr>
        <w:t xml:space="preserve"> whi</w:t>
      </w:r>
      <w:r w:rsidR="00675432" w:rsidRPr="00653DCA">
        <w:rPr>
          <w:rFonts w:ascii="Arial" w:hAnsi="Arial" w:cs="Arial"/>
        </w:rPr>
        <w:t xml:space="preserve">ch </w:t>
      </w:r>
      <w:r w:rsidR="005355E4" w:rsidRPr="00653DCA">
        <w:rPr>
          <w:rFonts w:ascii="Arial" w:hAnsi="Arial" w:cs="Arial"/>
        </w:rPr>
        <w:t>cover</w:t>
      </w:r>
      <w:r w:rsidR="005355E4">
        <w:rPr>
          <w:rFonts w:ascii="Arial" w:hAnsi="Arial" w:cs="Arial"/>
        </w:rPr>
        <w:t>s</w:t>
      </w:r>
      <w:r w:rsidR="00F3405A" w:rsidRPr="00653DCA">
        <w:rPr>
          <w:rFonts w:ascii="Arial" w:hAnsi="Arial" w:cs="Arial"/>
        </w:rPr>
        <w:t xml:space="preserve"> </w:t>
      </w:r>
      <w:r w:rsidR="00201A43" w:rsidRPr="00653DCA">
        <w:rPr>
          <w:rFonts w:ascii="Arial" w:hAnsi="Arial" w:cs="Arial"/>
        </w:rPr>
        <w:t>risk</w:t>
      </w:r>
      <w:r w:rsidR="00F3405A" w:rsidRPr="00653DCA">
        <w:rPr>
          <w:rFonts w:ascii="Arial" w:hAnsi="Arial" w:cs="Arial"/>
        </w:rPr>
        <w:t xml:space="preserve"> factor management</w:t>
      </w:r>
      <w:r w:rsidR="00400863" w:rsidRPr="00653DCA">
        <w:rPr>
          <w:rFonts w:ascii="Arial" w:hAnsi="Arial" w:cs="Arial"/>
        </w:rPr>
        <w:t>,</w:t>
      </w:r>
      <w:r w:rsidR="00133943" w:rsidRPr="00653DCA">
        <w:rPr>
          <w:rFonts w:ascii="Arial" w:hAnsi="Arial" w:cs="Arial"/>
        </w:rPr>
        <w:t xml:space="preserve"> </w:t>
      </w:r>
      <w:r w:rsidR="00F3405A" w:rsidRPr="00653DCA">
        <w:rPr>
          <w:rFonts w:ascii="Arial" w:hAnsi="Arial" w:cs="Arial"/>
        </w:rPr>
        <w:t>support and care</w:t>
      </w:r>
      <w:r w:rsidR="00FC7A5F" w:rsidRPr="00653DCA">
        <w:rPr>
          <w:rFonts w:ascii="Arial" w:hAnsi="Arial" w:cs="Arial"/>
        </w:rPr>
        <w:t>. In addition, t</w:t>
      </w:r>
      <w:r w:rsidR="00E52D22" w:rsidRPr="00653DCA">
        <w:rPr>
          <w:rFonts w:ascii="Arial" w:hAnsi="Arial" w:cs="Arial"/>
        </w:rPr>
        <w:t xml:space="preserve">he </w:t>
      </w:r>
      <w:r w:rsidR="00543D60" w:rsidRPr="00653DCA">
        <w:rPr>
          <w:rFonts w:ascii="Arial" w:hAnsi="Arial" w:cs="Arial"/>
        </w:rPr>
        <w:t xml:space="preserve">Dementia surveillance factsheets </w:t>
      </w:r>
      <w:r w:rsidR="00A07E84" w:rsidRPr="00653DCA">
        <w:rPr>
          <w:rFonts w:ascii="Arial" w:hAnsi="Arial" w:cs="Arial"/>
        </w:rPr>
        <w:t>provide</w:t>
      </w:r>
      <w:r w:rsidR="00543D60" w:rsidRPr="00653DCA">
        <w:rPr>
          <w:rFonts w:ascii="Arial" w:hAnsi="Arial" w:cs="Arial"/>
        </w:rPr>
        <w:t xml:space="preserve"> data on prevalence, diagnosis rates</w:t>
      </w:r>
      <w:r w:rsidR="00B417C6" w:rsidRPr="00653DCA">
        <w:rPr>
          <w:rFonts w:ascii="Arial" w:hAnsi="Arial" w:cs="Arial"/>
        </w:rPr>
        <w:t>, care planning</w:t>
      </w:r>
      <w:r w:rsidR="005F0CAF" w:rsidRPr="00653DCA">
        <w:rPr>
          <w:rFonts w:ascii="Arial" w:hAnsi="Arial" w:cs="Arial"/>
        </w:rPr>
        <w:t xml:space="preserve">, memory </w:t>
      </w:r>
      <w:r w:rsidR="00A07E84" w:rsidRPr="00653DCA">
        <w:rPr>
          <w:rFonts w:ascii="Arial" w:hAnsi="Arial" w:cs="Arial"/>
        </w:rPr>
        <w:t xml:space="preserve">assessment </w:t>
      </w:r>
      <w:r w:rsidR="00584FAE" w:rsidRPr="00653DCA">
        <w:rPr>
          <w:rFonts w:ascii="Arial" w:hAnsi="Arial" w:cs="Arial"/>
        </w:rPr>
        <w:t>service referrals</w:t>
      </w:r>
      <w:r w:rsidR="00DA6488" w:rsidRPr="00653DCA">
        <w:rPr>
          <w:rFonts w:ascii="Arial" w:hAnsi="Arial" w:cs="Arial"/>
        </w:rPr>
        <w:t xml:space="preserve">, </w:t>
      </w:r>
      <w:r w:rsidR="001C18A4" w:rsidRPr="00653DCA">
        <w:rPr>
          <w:rFonts w:ascii="Arial" w:hAnsi="Arial" w:cs="Arial"/>
        </w:rPr>
        <w:t>and the level</w:t>
      </w:r>
      <w:r w:rsidR="00DA6488" w:rsidRPr="00653DCA">
        <w:rPr>
          <w:rFonts w:ascii="Arial" w:hAnsi="Arial" w:cs="Arial"/>
        </w:rPr>
        <w:t xml:space="preserve"> of antipsychotic drug prescribing for people with dementi</w:t>
      </w:r>
      <w:r w:rsidR="00975A64" w:rsidRPr="00653DCA">
        <w:rPr>
          <w:rFonts w:ascii="Arial" w:hAnsi="Arial" w:cs="Arial"/>
        </w:rPr>
        <w:t>a</w:t>
      </w:r>
      <w:r w:rsidR="00695E03">
        <w:rPr>
          <w:rFonts w:ascii="Arial" w:hAnsi="Arial" w:cs="Arial"/>
        </w:rPr>
        <w:t xml:space="preserve"> (DH</w:t>
      </w:r>
      <w:r w:rsidR="006B0ED5">
        <w:rPr>
          <w:rFonts w:ascii="Arial" w:hAnsi="Arial" w:cs="Arial"/>
        </w:rPr>
        <w:t>SC, 2026).</w:t>
      </w:r>
    </w:p>
    <w:p w14:paraId="5759D13D" w14:textId="77777777" w:rsidR="006B0ED5" w:rsidRDefault="006B0ED5" w:rsidP="00B17074">
      <w:pPr>
        <w:rPr>
          <w:rFonts w:ascii="Arial" w:hAnsi="Arial" w:cs="Arial"/>
          <w:b/>
          <w:bCs/>
          <w:sz w:val="28"/>
          <w:szCs w:val="28"/>
        </w:rPr>
      </w:pPr>
    </w:p>
    <w:p w14:paraId="165B598C" w14:textId="6A6C49D8" w:rsidR="002412DF" w:rsidRPr="00343BA0" w:rsidRDefault="00343BA0" w:rsidP="00B17074">
      <w:pPr>
        <w:rPr>
          <w:rFonts w:ascii="Arial" w:hAnsi="Arial" w:cs="Arial"/>
          <w:b/>
          <w:bCs/>
          <w:sz w:val="28"/>
          <w:szCs w:val="28"/>
        </w:rPr>
      </w:pPr>
      <w:r w:rsidRPr="00343BA0">
        <w:rPr>
          <w:rFonts w:ascii="Arial" w:hAnsi="Arial" w:cs="Arial"/>
          <w:b/>
          <w:bCs/>
          <w:sz w:val="28"/>
          <w:szCs w:val="28"/>
        </w:rPr>
        <w:t>Ho</w:t>
      </w:r>
      <w:r>
        <w:rPr>
          <w:rFonts w:ascii="Arial" w:hAnsi="Arial" w:cs="Arial"/>
          <w:b/>
          <w:bCs/>
          <w:sz w:val="28"/>
          <w:szCs w:val="28"/>
        </w:rPr>
        <w:t>w</w:t>
      </w:r>
      <w:r w:rsidR="000E2C7A" w:rsidRPr="00343BA0">
        <w:rPr>
          <w:rFonts w:ascii="Arial" w:hAnsi="Arial" w:cs="Arial"/>
          <w:b/>
          <w:bCs/>
          <w:sz w:val="28"/>
          <w:szCs w:val="28"/>
        </w:rPr>
        <w:t xml:space="preserve"> </w:t>
      </w:r>
      <w:r w:rsidR="009B3930" w:rsidRPr="00343BA0">
        <w:rPr>
          <w:rFonts w:ascii="Arial" w:hAnsi="Arial" w:cs="Arial"/>
          <w:b/>
          <w:bCs/>
          <w:sz w:val="28"/>
          <w:szCs w:val="28"/>
        </w:rPr>
        <w:t>Dementia</w:t>
      </w:r>
      <w:r w:rsidR="000E2C7A" w:rsidRPr="00343BA0">
        <w:rPr>
          <w:rFonts w:ascii="Arial" w:hAnsi="Arial" w:cs="Arial"/>
          <w:b/>
          <w:bCs/>
          <w:sz w:val="28"/>
          <w:szCs w:val="28"/>
        </w:rPr>
        <w:t xml:space="preserve"> is controlled</w:t>
      </w:r>
    </w:p>
    <w:p w14:paraId="2A697B1B" w14:textId="1189FBB3" w:rsidR="00FA716A" w:rsidRDefault="00A47DF6" w:rsidP="00186692">
      <w:pPr>
        <w:spacing w:line="360" w:lineRule="auto"/>
        <w:jc w:val="both"/>
        <w:rPr>
          <w:rFonts w:ascii="Arial" w:hAnsi="Arial" w:cs="Arial"/>
        </w:rPr>
      </w:pPr>
      <w:r w:rsidRPr="00653DCA">
        <w:rPr>
          <w:rFonts w:ascii="Arial" w:hAnsi="Arial" w:cs="Arial"/>
        </w:rPr>
        <w:t>The strategies to control dementia involve a combination of primary, secondary and tertiary preventions. Primary prevention focuses on reducing modifiable risk factors</w:t>
      </w:r>
      <w:r w:rsidR="00D520D6" w:rsidRPr="00653DCA">
        <w:rPr>
          <w:rFonts w:ascii="Arial" w:hAnsi="Arial" w:cs="Arial"/>
        </w:rPr>
        <w:t xml:space="preserve"> </w:t>
      </w:r>
      <w:r w:rsidR="00D76A2B" w:rsidRPr="00653DCA">
        <w:rPr>
          <w:rFonts w:ascii="Arial" w:hAnsi="Arial" w:cs="Arial"/>
        </w:rPr>
        <w:t>includin</w:t>
      </w:r>
      <w:r w:rsidR="00A9194C" w:rsidRPr="00653DCA">
        <w:rPr>
          <w:rFonts w:ascii="Arial" w:hAnsi="Arial" w:cs="Arial"/>
        </w:rPr>
        <w:t>g high blood pressure, smoking,</w:t>
      </w:r>
      <w:r w:rsidR="0030295B" w:rsidRPr="00653DCA">
        <w:rPr>
          <w:rFonts w:ascii="Arial" w:hAnsi="Arial" w:cs="Arial"/>
        </w:rPr>
        <w:t xml:space="preserve"> hearing loss, lower education, and depression </w:t>
      </w:r>
      <w:r w:rsidR="006C10BD" w:rsidRPr="00653DCA">
        <w:rPr>
          <w:rFonts w:ascii="Arial" w:hAnsi="Arial" w:cs="Arial"/>
        </w:rPr>
        <w:t>(WHO, 2025).</w:t>
      </w:r>
      <w:r w:rsidRPr="00653DCA">
        <w:rPr>
          <w:rFonts w:ascii="Arial" w:hAnsi="Arial" w:cs="Arial"/>
        </w:rPr>
        <w:t xml:space="preserve"> Aims to delay the onset of dementia</w:t>
      </w:r>
      <w:r w:rsidR="003D56F8" w:rsidRPr="00653DCA">
        <w:rPr>
          <w:rFonts w:ascii="Arial" w:hAnsi="Arial" w:cs="Arial"/>
        </w:rPr>
        <w:t xml:space="preserve"> b</w:t>
      </w:r>
      <w:r w:rsidRPr="00653DCA">
        <w:rPr>
          <w:rFonts w:ascii="Arial" w:hAnsi="Arial" w:cs="Arial"/>
        </w:rPr>
        <w:t xml:space="preserve">y using NHS Health </w:t>
      </w:r>
      <w:r w:rsidR="00F87A9D" w:rsidRPr="00653DCA">
        <w:rPr>
          <w:rFonts w:ascii="Arial" w:hAnsi="Arial" w:cs="Arial"/>
        </w:rPr>
        <w:t>C</w:t>
      </w:r>
      <w:r w:rsidRPr="00653DCA">
        <w:rPr>
          <w:rFonts w:ascii="Arial" w:hAnsi="Arial" w:cs="Arial"/>
        </w:rPr>
        <w:t>hecks to identify and manage</w:t>
      </w:r>
      <w:r w:rsidR="006D633C" w:rsidRPr="00653DCA">
        <w:rPr>
          <w:rFonts w:ascii="Arial" w:hAnsi="Arial" w:cs="Arial"/>
        </w:rPr>
        <w:t xml:space="preserve"> </w:t>
      </w:r>
      <w:r w:rsidRPr="00653DCA">
        <w:rPr>
          <w:rFonts w:ascii="Arial" w:hAnsi="Arial" w:cs="Arial"/>
        </w:rPr>
        <w:t>blood pressure, obesity, cholesterol and diabete</w:t>
      </w:r>
      <w:r w:rsidR="00821264" w:rsidRPr="00653DCA">
        <w:rPr>
          <w:rFonts w:ascii="Arial" w:hAnsi="Arial" w:cs="Arial"/>
        </w:rPr>
        <w:t>s</w:t>
      </w:r>
      <w:r w:rsidR="006D633C" w:rsidRPr="00653DCA">
        <w:rPr>
          <w:rFonts w:ascii="Arial" w:hAnsi="Arial" w:cs="Arial"/>
        </w:rPr>
        <w:t xml:space="preserve"> for cardiovascular risk factors</w:t>
      </w:r>
      <w:r w:rsidR="006445BC" w:rsidRPr="00653DCA">
        <w:rPr>
          <w:rFonts w:ascii="Arial" w:hAnsi="Arial" w:cs="Arial"/>
        </w:rPr>
        <w:t xml:space="preserve"> and p</w:t>
      </w:r>
      <w:r w:rsidR="00C14351" w:rsidRPr="00653DCA">
        <w:rPr>
          <w:rFonts w:ascii="Arial" w:hAnsi="Arial" w:cs="Arial"/>
        </w:rPr>
        <w:t>ublic health c</w:t>
      </w:r>
      <w:r w:rsidRPr="00653DCA">
        <w:rPr>
          <w:rFonts w:ascii="Arial" w:hAnsi="Arial" w:cs="Arial"/>
        </w:rPr>
        <w:t>ampaigns “What’s Good for the Heart is Good for the brain” such as “One You” to promote healthy lifestyles to reduce the risk of dementia such as physical activities, managing weight, reducing smoking and alcohol intake (Alzheimer’s Research UK, 2024)</w:t>
      </w:r>
      <w:r w:rsidR="00186692" w:rsidRPr="00653DCA">
        <w:rPr>
          <w:rFonts w:ascii="Arial" w:hAnsi="Arial" w:cs="Arial"/>
        </w:rPr>
        <w:t>.</w:t>
      </w:r>
      <w:r w:rsidR="008F38AB" w:rsidRPr="00653DCA">
        <w:rPr>
          <w:rFonts w:ascii="Arial" w:hAnsi="Arial" w:cs="Arial"/>
        </w:rPr>
        <w:t xml:space="preserve"> In addition,</w:t>
      </w:r>
      <w:r w:rsidR="008E07F0" w:rsidRPr="00653DCA">
        <w:rPr>
          <w:rFonts w:ascii="Arial" w:hAnsi="Arial" w:cs="Arial"/>
        </w:rPr>
        <w:t xml:space="preserve"> </w:t>
      </w:r>
      <w:r w:rsidR="008F38AB" w:rsidRPr="00653DCA">
        <w:rPr>
          <w:rFonts w:ascii="Arial" w:hAnsi="Arial" w:cs="Arial"/>
        </w:rPr>
        <w:t>s</w:t>
      </w:r>
      <w:r w:rsidRPr="00653DCA">
        <w:rPr>
          <w:rFonts w:ascii="Arial" w:hAnsi="Arial" w:cs="Arial"/>
        </w:rPr>
        <w:t xml:space="preserve">ocial and </w:t>
      </w:r>
      <w:r w:rsidR="0042259C" w:rsidRPr="00653DCA">
        <w:rPr>
          <w:rFonts w:ascii="Arial" w:hAnsi="Arial" w:cs="Arial"/>
        </w:rPr>
        <w:t>m</w:t>
      </w:r>
      <w:r w:rsidRPr="00653DCA">
        <w:rPr>
          <w:rFonts w:ascii="Arial" w:hAnsi="Arial" w:cs="Arial"/>
        </w:rPr>
        <w:t xml:space="preserve">ental </w:t>
      </w:r>
      <w:r w:rsidR="00443229" w:rsidRPr="00653DCA">
        <w:rPr>
          <w:rFonts w:ascii="Arial" w:hAnsi="Arial" w:cs="Arial"/>
        </w:rPr>
        <w:t>stimulation</w:t>
      </w:r>
      <w:r w:rsidRPr="00653DCA">
        <w:rPr>
          <w:rFonts w:ascii="Arial" w:hAnsi="Arial" w:cs="Arial"/>
        </w:rPr>
        <w:t xml:space="preserve"> such as cognitive training and reducing isolation</w:t>
      </w:r>
      <w:r w:rsidR="00E267CC" w:rsidRPr="00653DCA">
        <w:rPr>
          <w:rFonts w:ascii="Arial" w:hAnsi="Arial" w:cs="Arial"/>
        </w:rPr>
        <w:t>. Also included,</w:t>
      </w:r>
      <w:r w:rsidR="00935D44" w:rsidRPr="00653DCA">
        <w:rPr>
          <w:rFonts w:ascii="Arial" w:hAnsi="Arial" w:cs="Arial"/>
        </w:rPr>
        <w:t xml:space="preserve"> vision and hearing protection </w:t>
      </w:r>
      <w:r w:rsidRPr="00653DCA">
        <w:rPr>
          <w:rFonts w:ascii="Arial" w:hAnsi="Arial" w:cs="Arial"/>
        </w:rPr>
        <w:t>(Alzheimer’s Society, 2026)</w:t>
      </w:r>
      <w:r w:rsidR="00186692" w:rsidRPr="00653DCA">
        <w:rPr>
          <w:rFonts w:ascii="Arial" w:hAnsi="Arial" w:cs="Arial"/>
        </w:rPr>
        <w:t>.</w:t>
      </w:r>
    </w:p>
    <w:p w14:paraId="10B592DA" w14:textId="17A23C94" w:rsidR="00BE197A" w:rsidRPr="00653DCA" w:rsidRDefault="00BE197A" w:rsidP="00BE197A">
      <w:pPr>
        <w:spacing w:line="360" w:lineRule="auto"/>
        <w:jc w:val="center"/>
        <w:rPr>
          <w:rFonts w:ascii="Arial" w:hAnsi="Arial" w:cs="Arial"/>
        </w:rPr>
      </w:pPr>
      <w:r>
        <w:rPr>
          <w:rFonts w:ascii="Arial" w:hAnsi="Arial" w:cs="Arial"/>
        </w:rPr>
        <w:t>3</w:t>
      </w:r>
    </w:p>
    <w:p w14:paraId="12E980A9" w14:textId="5ABC29EF" w:rsidR="00186692" w:rsidRPr="00653DCA" w:rsidRDefault="00186692" w:rsidP="00186692">
      <w:pPr>
        <w:spacing w:line="360" w:lineRule="auto"/>
        <w:jc w:val="both"/>
        <w:rPr>
          <w:rFonts w:ascii="Arial" w:hAnsi="Arial" w:cs="Arial"/>
        </w:rPr>
      </w:pPr>
      <w:r w:rsidRPr="00653DCA">
        <w:rPr>
          <w:rFonts w:ascii="Arial" w:hAnsi="Arial" w:cs="Arial"/>
        </w:rPr>
        <w:lastRenderedPageBreak/>
        <w:t xml:space="preserve">The secondary prevention focuses on detecting the early </w:t>
      </w:r>
      <w:r w:rsidR="00882DF9" w:rsidRPr="00653DCA">
        <w:rPr>
          <w:rFonts w:ascii="Arial" w:hAnsi="Arial" w:cs="Arial"/>
        </w:rPr>
        <w:t>signs</w:t>
      </w:r>
      <w:r w:rsidRPr="00653DCA">
        <w:rPr>
          <w:rFonts w:ascii="Arial" w:hAnsi="Arial" w:cs="Arial"/>
        </w:rPr>
        <w:t xml:space="preserve"> of dementia and providing an effective intervention which includes Mild Cognitive Impairment (MCI) monitoring and NHS targets to increase diagnosis rates within 6 weeks of GP Referral for immediate access to support (NHS England, 2024)</w:t>
      </w:r>
      <w:r w:rsidR="00CD4E95" w:rsidRPr="00653DCA">
        <w:rPr>
          <w:rFonts w:ascii="Arial" w:hAnsi="Arial" w:cs="Arial"/>
        </w:rPr>
        <w:t>.</w:t>
      </w:r>
      <w:r w:rsidRPr="00653DCA">
        <w:rPr>
          <w:rFonts w:ascii="Arial" w:hAnsi="Arial" w:cs="Arial"/>
        </w:rPr>
        <w:t xml:space="preserve"> Early treatment with Acetylcholinesterase (AChE) inhibitors given to Alzheimer’s and dementia patients to manage the symptoms (NICE, 2025).</w:t>
      </w:r>
    </w:p>
    <w:p w14:paraId="49DEA280" w14:textId="070F4B08" w:rsidR="00186692" w:rsidRPr="00653DCA" w:rsidRDefault="00186692" w:rsidP="00186692">
      <w:pPr>
        <w:spacing w:line="360" w:lineRule="auto"/>
        <w:jc w:val="both"/>
        <w:rPr>
          <w:rFonts w:ascii="Arial" w:hAnsi="Arial" w:cs="Arial"/>
        </w:rPr>
      </w:pPr>
      <w:r w:rsidRPr="00653DCA">
        <w:rPr>
          <w:rFonts w:ascii="Arial" w:hAnsi="Arial" w:cs="Arial"/>
        </w:rPr>
        <w:t>Tertiary Prevention focuses on improving the life of those affected by dementia.</w:t>
      </w:r>
      <w:r w:rsidR="00271A1F" w:rsidRPr="00653DCA">
        <w:rPr>
          <w:rFonts w:ascii="Arial" w:hAnsi="Arial" w:cs="Arial"/>
        </w:rPr>
        <w:t xml:space="preserve"> Using n</w:t>
      </w:r>
      <w:r w:rsidRPr="00653DCA">
        <w:rPr>
          <w:rFonts w:ascii="Arial" w:hAnsi="Arial" w:cs="Arial"/>
        </w:rPr>
        <w:t>on-pharmacological treatment</w:t>
      </w:r>
      <w:r w:rsidR="006156BE" w:rsidRPr="00653DCA">
        <w:rPr>
          <w:rFonts w:ascii="Arial" w:hAnsi="Arial" w:cs="Arial"/>
        </w:rPr>
        <w:t xml:space="preserve"> such as Cognitive Stimulation Therapy (</w:t>
      </w:r>
      <w:r w:rsidR="006268D4" w:rsidRPr="00653DCA">
        <w:rPr>
          <w:rFonts w:ascii="Arial" w:hAnsi="Arial" w:cs="Arial"/>
        </w:rPr>
        <w:t>CST) for</w:t>
      </w:r>
      <w:r w:rsidRPr="00653DCA">
        <w:rPr>
          <w:rFonts w:ascii="Arial" w:hAnsi="Arial" w:cs="Arial"/>
        </w:rPr>
        <w:t xml:space="preserve"> mild to modera</w:t>
      </w:r>
      <w:r w:rsidR="006156BE" w:rsidRPr="00653DCA">
        <w:rPr>
          <w:rFonts w:ascii="Arial" w:hAnsi="Arial" w:cs="Arial"/>
        </w:rPr>
        <w:t>te</w:t>
      </w:r>
      <w:r w:rsidRPr="00653DCA">
        <w:rPr>
          <w:rFonts w:ascii="Arial" w:hAnsi="Arial" w:cs="Arial"/>
        </w:rPr>
        <w:t xml:space="preserve"> to improve social and cognitive functioning (Alzheimer’s Society, 2026).  Implementation of plan for personalized care to access community-based support services such as “Well Pathway for dementia” </w:t>
      </w:r>
      <w:r w:rsidR="0067371D" w:rsidRPr="00653DCA">
        <w:rPr>
          <w:rFonts w:ascii="Arial" w:hAnsi="Arial" w:cs="Arial"/>
        </w:rPr>
        <w:t>focus on diagnosing, live, supporting</w:t>
      </w:r>
      <w:r w:rsidR="005E6DCB" w:rsidRPr="00653DCA">
        <w:rPr>
          <w:rFonts w:ascii="Arial" w:hAnsi="Arial" w:cs="Arial"/>
        </w:rPr>
        <w:t xml:space="preserve">, and dying well </w:t>
      </w:r>
      <w:r w:rsidRPr="00653DCA">
        <w:rPr>
          <w:rFonts w:ascii="Arial" w:hAnsi="Arial" w:cs="Arial"/>
        </w:rPr>
        <w:t xml:space="preserve">to enhance </w:t>
      </w:r>
      <w:r w:rsidR="00661F6C" w:rsidRPr="00653DCA">
        <w:rPr>
          <w:rFonts w:ascii="Arial" w:hAnsi="Arial" w:cs="Arial"/>
        </w:rPr>
        <w:t xml:space="preserve">the </w:t>
      </w:r>
      <w:r w:rsidRPr="00653DCA">
        <w:rPr>
          <w:rFonts w:ascii="Arial" w:hAnsi="Arial" w:cs="Arial"/>
        </w:rPr>
        <w:t>quality</w:t>
      </w:r>
      <w:r w:rsidR="00661F6C" w:rsidRPr="00653DCA">
        <w:rPr>
          <w:rFonts w:ascii="Arial" w:hAnsi="Arial" w:cs="Arial"/>
        </w:rPr>
        <w:t xml:space="preserve"> </w:t>
      </w:r>
      <w:r w:rsidR="0024261D" w:rsidRPr="00653DCA">
        <w:rPr>
          <w:rFonts w:ascii="Arial" w:hAnsi="Arial" w:cs="Arial"/>
        </w:rPr>
        <w:t>of life</w:t>
      </w:r>
      <w:r w:rsidR="00661F6C" w:rsidRPr="00653DCA">
        <w:rPr>
          <w:rFonts w:ascii="Arial" w:hAnsi="Arial" w:cs="Arial"/>
        </w:rPr>
        <w:t xml:space="preserve"> of individuals</w:t>
      </w:r>
      <w:r w:rsidRPr="00653DCA">
        <w:rPr>
          <w:rFonts w:ascii="Arial" w:hAnsi="Arial" w:cs="Arial"/>
        </w:rPr>
        <w:t xml:space="preserve"> with dementia (National Collaborating Centre for Mental Health, 2018).</w:t>
      </w:r>
    </w:p>
    <w:p w14:paraId="064ABD59" w14:textId="77777777" w:rsidR="00843001" w:rsidRDefault="00843001" w:rsidP="00186692">
      <w:pPr>
        <w:spacing w:line="360" w:lineRule="auto"/>
        <w:jc w:val="both"/>
        <w:rPr>
          <w:rFonts w:ascii="Arial" w:hAnsi="Arial" w:cs="Arial"/>
          <w:sz w:val="22"/>
          <w:szCs w:val="22"/>
        </w:rPr>
      </w:pPr>
    </w:p>
    <w:p w14:paraId="70B7C9EF" w14:textId="3C264C1D" w:rsidR="003D1A18" w:rsidRPr="00EB6A91" w:rsidRDefault="00EB6A91" w:rsidP="00EB6A91">
      <w:pPr>
        <w:spacing w:line="360" w:lineRule="auto"/>
        <w:jc w:val="both"/>
        <w:rPr>
          <w:rFonts w:ascii="Arial" w:hAnsi="Arial" w:cs="Arial"/>
          <w:b/>
          <w:bCs/>
          <w:sz w:val="28"/>
          <w:szCs w:val="28"/>
        </w:rPr>
      </w:pPr>
      <w:r w:rsidRPr="00EB6A91">
        <w:rPr>
          <w:rFonts w:ascii="Arial" w:hAnsi="Arial" w:cs="Arial"/>
          <w:b/>
          <w:bCs/>
          <w:sz w:val="28"/>
          <w:szCs w:val="28"/>
        </w:rPr>
        <w:t>Consequences of Dementia on people in the community</w:t>
      </w:r>
    </w:p>
    <w:p w14:paraId="04733810" w14:textId="59D66C26" w:rsidR="0001655E" w:rsidRPr="00653DCA" w:rsidRDefault="000F08F3" w:rsidP="00B130C7">
      <w:pPr>
        <w:spacing w:line="360" w:lineRule="auto"/>
        <w:jc w:val="both"/>
        <w:rPr>
          <w:rFonts w:ascii="Arial" w:hAnsi="Arial" w:cs="Arial"/>
          <w:color w:val="000000" w:themeColor="text1"/>
        </w:rPr>
      </w:pPr>
      <w:r w:rsidRPr="00653DCA">
        <w:rPr>
          <w:rFonts w:ascii="Arial" w:hAnsi="Arial" w:cs="Arial"/>
          <w:color w:val="000000" w:themeColor="text1"/>
        </w:rPr>
        <w:t>Consequences on the Person with Dementia</w:t>
      </w:r>
      <w:r w:rsidR="00C72684" w:rsidRPr="00653DCA">
        <w:rPr>
          <w:rFonts w:ascii="Arial" w:hAnsi="Arial" w:cs="Arial"/>
          <w:color w:val="000000" w:themeColor="text1"/>
        </w:rPr>
        <w:t xml:space="preserve"> in </w:t>
      </w:r>
      <w:r w:rsidR="004E1F8A" w:rsidRPr="00653DCA">
        <w:rPr>
          <w:rFonts w:ascii="Arial" w:hAnsi="Arial" w:cs="Arial"/>
          <w:color w:val="000000" w:themeColor="text1"/>
        </w:rPr>
        <w:t xml:space="preserve">biological and </w:t>
      </w:r>
      <w:r w:rsidR="00C72684" w:rsidRPr="00653DCA">
        <w:rPr>
          <w:rFonts w:ascii="Arial" w:hAnsi="Arial" w:cs="Arial"/>
          <w:color w:val="000000" w:themeColor="text1"/>
        </w:rPr>
        <w:t xml:space="preserve">physical </w:t>
      </w:r>
      <w:r w:rsidR="00DA79B1" w:rsidRPr="00653DCA">
        <w:rPr>
          <w:rFonts w:ascii="Arial" w:hAnsi="Arial" w:cs="Arial"/>
          <w:color w:val="000000" w:themeColor="text1"/>
        </w:rPr>
        <w:t xml:space="preserve">aspects </w:t>
      </w:r>
      <w:r w:rsidR="00033513" w:rsidRPr="00653DCA">
        <w:rPr>
          <w:rFonts w:ascii="Arial" w:hAnsi="Arial" w:cs="Arial"/>
          <w:color w:val="000000" w:themeColor="text1"/>
        </w:rPr>
        <w:t>are</w:t>
      </w:r>
      <w:r w:rsidR="001473E8" w:rsidRPr="00653DCA">
        <w:rPr>
          <w:rFonts w:ascii="Arial" w:hAnsi="Arial" w:cs="Arial"/>
          <w:color w:val="000000" w:themeColor="text1"/>
        </w:rPr>
        <w:t xml:space="preserve"> </w:t>
      </w:r>
      <w:r w:rsidR="00DA79B1" w:rsidRPr="00653DCA">
        <w:rPr>
          <w:rFonts w:ascii="Arial" w:hAnsi="Arial" w:cs="Arial"/>
          <w:color w:val="000000" w:themeColor="text1"/>
        </w:rPr>
        <w:t xml:space="preserve">cognitive </w:t>
      </w:r>
      <w:r w:rsidR="004E1F8A" w:rsidRPr="00653DCA">
        <w:rPr>
          <w:rFonts w:ascii="Arial" w:hAnsi="Arial" w:cs="Arial"/>
          <w:color w:val="000000" w:themeColor="text1"/>
        </w:rPr>
        <w:t>decline</w:t>
      </w:r>
      <w:r w:rsidR="00966655" w:rsidRPr="00653DCA">
        <w:rPr>
          <w:rFonts w:ascii="Arial" w:hAnsi="Arial" w:cs="Arial"/>
          <w:color w:val="000000" w:themeColor="text1"/>
        </w:rPr>
        <w:t xml:space="preserve"> and</w:t>
      </w:r>
      <w:r w:rsidR="001473E8" w:rsidRPr="00653DCA">
        <w:rPr>
          <w:rFonts w:ascii="Arial" w:hAnsi="Arial" w:cs="Arial"/>
          <w:color w:val="000000" w:themeColor="text1"/>
        </w:rPr>
        <w:t xml:space="preserve"> memory loss</w:t>
      </w:r>
      <w:r w:rsidR="00966655" w:rsidRPr="00653DCA">
        <w:rPr>
          <w:rFonts w:ascii="Arial" w:hAnsi="Arial" w:cs="Arial"/>
          <w:color w:val="000000" w:themeColor="text1"/>
        </w:rPr>
        <w:t>. R</w:t>
      </w:r>
      <w:r w:rsidR="008C1BB3" w:rsidRPr="00653DCA">
        <w:rPr>
          <w:rFonts w:ascii="Arial" w:hAnsi="Arial" w:cs="Arial"/>
          <w:color w:val="000000" w:themeColor="text1"/>
        </w:rPr>
        <w:t xml:space="preserve">educes mobility, difficulty in eating, </w:t>
      </w:r>
      <w:r w:rsidR="00FD1C71" w:rsidRPr="00653DCA">
        <w:rPr>
          <w:rFonts w:ascii="Arial" w:hAnsi="Arial" w:cs="Arial"/>
          <w:color w:val="000000" w:themeColor="text1"/>
        </w:rPr>
        <w:t>experience pain</w:t>
      </w:r>
      <w:r w:rsidR="004E1F8A" w:rsidRPr="00653DCA">
        <w:rPr>
          <w:rFonts w:ascii="Arial" w:hAnsi="Arial" w:cs="Arial"/>
          <w:color w:val="000000" w:themeColor="text1"/>
        </w:rPr>
        <w:t xml:space="preserve"> and fall</w:t>
      </w:r>
      <w:r w:rsidR="00FD1C71" w:rsidRPr="00653DCA">
        <w:rPr>
          <w:rFonts w:ascii="Arial" w:hAnsi="Arial" w:cs="Arial"/>
          <w:color w:val="000000" w:themeColor="text1"/>
        </w:rPr>
        <w:t xml:space="preserve">, </w:t>
      </w:r>
      <w:r w:rsidR="000C6349" w:rsidRPr="00653DCA">
        <w:rPr>
          <w:rFonts w:ascii="Arial" w:hAnsi="Arial" w:cs="Arial"/>
          <w:color w:val="000000" w:themeColor="text1"/>
        </w:rPr>
        <w:t>infection and aggression</w:t>
      </w:r>
      <w:r w:rsidR="003045A7" w:rsidRPr="00653DCA">
        <w:rPr>
          <w:rFonts w:ascii="Arial" w:hAnsi="Arial" w:cs="Arial"/>
          <w:color w:val="000000" w:themeColor="text1"/>
        </w:rPr>
        <w:t>. In regards with their p</w:t>
      </w:r>
      <w:r w:rsidR="005E55A5" w:rsidRPr="00653DCA">
        <w:rPr>
          <w:rFonts w:ascii="Arial" w:hAnsi="Arial" w:cs="Arial"/>
          <w:color w:val="000000" w:themeColor="text1"/>
        </w:rPr>
        <w:t xml:space="preserve">sychological and emotional, they </w:t>
      </w:r>
      <w:r w:rsidR="00A55EA1" w:rsidRPr="00653DCA">
        <w:rPr>
          <w:rFonts w:ascii="Arial" w:hAnsi="Arial" w:cs="Arial"/>
          <w:color w:val="000000" w:themeColor="text1"/>
        </w:rPr>
        <w:t>lose</w:t>
      </w:r>
      <w:r w:rsidR="00BF4430" w:rsidRPr="00653DCA">
        <w:rPr>
          <w:rFonts w:ascii="Arial" w:hAnsi="Arial" w:cs="Arial"/>
          <w:color w:val="000000" w:themeColor="text1"/>
        </w:rPr>
        <w:t xml:space="preserve"> identity and self-worth, severe con</w:t>
      </w:r>
      <w:r w:rsidR="009B5B64" w:rsidRPr="00653DCA">
        <w:rPr>
          <w:rFonts w:ascii="Arial" w:hAnsi="Arial" w:cs="Arial"/>
          <w:color w:val="000000" w:themeColor="text1"/>
        </w:rPr>
        <w:t>fusion, frustration, anxiety</w:t>
      </w:r>
      <w:r w:rsidR="002978DD" w:rsidRPr="00653DCA">
        <w:rPr>
          <w:rFonts w:ascii="Arial" w:hAnsi="Arial" w:cs="Arial"/>
          <w:color w:val="000000" w:themeColor="text1"/>
        </w:rPr>
        <w:t xml:space="preserve"> and depression as they lose </w:t>
      </w:r>
      <w:r w:rsidR="006E3685" w:rsidRPr="00653DCA">
        <w:rPr>
          <w:rFonts w:ascii="Arial" w:hAnsi="Arial" w:cs="Arial"/>
          <w:color w:val="000000" w:themeColor="text1"/>
        </w:rPr>
        <w:t>control of</w:t>
      </w:r>
      <w:r w:rsidR="00A27644" w:rsidRPr="00653DCA">
        <w:rPr>
          <w:rFonts w:ascii="Arial" w:hAnsi="Arial" w:cs="Arial"/>
          <w:color w:val="000000" w:themeColor="text1"/>
        </w:rPr>
        <w:t xml:space="preserve"> their emotions and behavior</w:t>
      </w:r>
      <w:r w:rsidR="00B13573" w:rsidRPr="00653DCA">
        <w:rPr>
          <w:rFonts w:ascii="Arial" w:hAnsi="Arial" w:cs="Arial"/>
          <w:color w:val="000000" w:themeColor="text1"/>
        </w:rPr>
        <w:t xml:space="preserve"> (NIH, 2024). </w:t>
      </w:r>
      <w:r w:rsidR="006E3685" w:rsidRPr="00653DCA">
        <w:rPr>
          <w:rFonts w:ascii="Arial" w:hAnsi="Arial" w:cs="Arial"/>
          <w:color w:val="000000" w:themeColor="text1"/>
        </w:rPr>
        <w:t xml:space="preserve">In addition, </w:t>
      </w:r>
      <w:r w:rsidR="00A55EA1" w:rsidRPr="00653DCA">
        <w:rPr>
          <w:rFonts w:ascii="Arial" w:hAnsi="Arial" w:cs="Arial"/>
          <w:color w:val="000000" w:themeColor="text1"/>
        </w:rPr>
        <w:t>they a</w:t>
      </w:r>
      <w:r w:rsidR="00986667" w:rsidRPr="00653DCA">
        <w:rPr>
          <w:rFonts w:ascii="Arial" w:hAnsi="Arial" w:cs="Arial"/>
          <w:color w:val="000000" w:themeColor="text1"/>
        </w:rPr>
        <w:t>r</w:t>
      </w:r>
      <w:r w:rsidR="00A55EA1" w:rsidRPr="00653DCA">
        <w:rPr>
          <w:rFonts w:ascii="Arial" w:hAnsi="Arial" w:cs="Arial"/>
          <w:color w:val="000000" w:themeColor="text1"/>
        </w:rPr>
        <w:t>e socially and financially affected</w:t>
      </w:r>
      <w:r w:rsidR="00986667" w:rsidRPr="00653DCA">
        <w:rPr>
          <w:rFonts w:ascii="Arial" w:hAnsi="Arial" w:cs="Arial"/>
          <w:color w:val="000000" w:themeColor="text1"/>
        </w:rPr>
        <w:t>. Withdraw</w:t>
      </w:r>
      <w:r w:rsidR="00804F9C" w:rsidRPr="00653DCA">
        <w:rPr>
          <w:rFonts w:ascii="Arial" w:hAnsi="Arial" w:cs="Arial"/>
          <w:color w:val="000000" w:themeColor="text1"/>
        </w:rPr>
        <w:t xml:space="preserve"> from activities they used to enjoy before </w:t>
      </w:r>
      <w:r w:rsidR="008B61F1" w:rsidRPr="00653DCA">
        <w:rPr>
          <w:rFonts w:ascii="Arial" w:hAnsi="Arial" w:cs="Arial"/>
          <w:color w:val="000000" w:themeColor="text1"/>
        </w:rPr>
        <w:t>which cause them</w:t>
      </w:r>
      <w:r w:rsidR="00CC69E8">
        <w:rPr>
          <w:rFonts w:ascii="Arial" w:hAnsi="Arial" w:cs="Arial"/>
          <w:color w:val="000000" w:themeColor="text1"/>
        </w:rPr>
        <w:t xml:space="preserve"> </w:t>
      </w:r>
      <w:r w:rsidR="002B65DC" w:rsidRPr="00653DCA">
        <w:rPr>
          <w:rFonts w:ascii="Arial" w:hAnsi="Arial" w:cs="Arial"/>
          <w:color w:val="000000" w:themeColor="text1"/>
        </w:rPr>
        <w:t>feel</w:t>
      </w:r>
      <w:r w:rsidR="008B61F1" w:rsidRPr="00653DCA">
        <w:rPr>
          <w:rFonts w:ascii="Arial" w:hAnsi="Arial" w:cs="Arial"/>
          <w:color w:val="000000" w:themeColor="text1"/>
        </w:rPr>
        <w:t xml:space="preserve"> insecure</w:t>
      </w:r>
      <w:r w:rsidR="007B1E03" w:rsidRPr="00653DCA">
        <w:rPr>
          <w:rFonts w:ascii="Arial" w:hAnsi="Arial" w:cs="Arial"/>
          <w:color w:val="000000" w:themeColor="text1"/>
        </w:rPr>
        <w:t xml:space="preserve"> and </w:t>
      </w:r>
      <w:r w:rsidR="00BF26B9" w:rsidRPr="00653DCA">
        <w:rPr>
          <w:rFonts w:ascii="Arial" w:hAnsi="Arial" w:cs="Arial"/>
          <w:color w:val="000000" w:themeColor="text1"/>
        </w:rPr>
        <w:t xml:space="preserve">withdraw from </w:t>
      </w:r>
      <w:r w:rsidR="007B1E03" w:rsidRPr="00653DCA">
        <w:rPr>
          <w:rFonts w:ascii="Arial" w:hAnsi="Arial" w:cs="Arial"/>
          <w:color w:val="000000" w:themeColor="text1"/>
        </w:rPr>
        <w:t xml:space="preserve">ability to work to provide and support </w:t>
      </w:r>
      <w:r w:rsidR="00D112A5" w:rsidRPr="00653DCA">
        <w:rPr>
          <w:rFonts w:ascii="Arial" w:hAnsi="Arial" w:cs="Arial"/>
          <w:color w:val="000000" w:themeColor="text1"/>
        </w:rPr>
        <w:t xml:space="preserve">their </w:t>
      </w:r>
      <w:r w:rsidR="007B1E03" w:rsidRPr="00653DCA">
        <w:rPr>
          <w:rFonts w:ascii="Arial" w:hAnsi="Arial" w:cs="Arial"/>
          <w:color w:val="000000" w:themeColor="text1"/>
        </w:rPr>
        <w:t>family</w:t>
      </w:r>
      <w:r w:rsidR="008237E4" w:rsidRPr="00653DCA">
        <w:rPr>
          <w:rFonts w:ascii="Arial" w:hAnsi="Arial" w:cs="Arial"/>
          <w:color w:val="000000" w:themeColor="text1"/>
        </w:rPr>
        <w:t xml:space="preserve"> (NIH, 2024)</w:t>
      </w:r>
      <w:r w:rsidR="00D112A5" w:rsidRPr="00653DCA">
        <w:rPr>
          <w:rFonts w:ascii="Arial" w:hAnsi="Arial" w:cs="Arial"/>
          <w:color w:val="000000" w:themeColor="text1"/>
        </w:rPr>
        <w:t>.</w:t>
      </w:r>
      <w:r w:rsidR="00EB6A91" w:rsidRPr="00653DCA">
        <w:rPr>
          <w:rFonts w:ascii="Arial" w:hAnsi="Arial" w:cs="Arial"/>
          <w:color w:val="000000" w:themeColor="text1"/>
        </w:rPr>
        <w:t xml:space="preserve"> </w:t>
      </w:r>
    </w:p>
    <w:p w14:paraId="0E243C3B" w14:textId="77777777" w:rsidR="00F123AC" w:rsidRDefault="00BA1050" w:rsidP="00B130C7">
      <w:pPr>
        <w:spacing w:line="360" w:lineRule="auto"/>
        <w:jc w:val="both"/>
        <w:rPr>
          <w:rFonts w:ascii="Arial" w:hAnsi="Arial" w:cs="Arial"/>
          <w:b/>
          <w:bCs/>
          <w:color w:val="000000" w:themeColor="text1"/>
        </w:rPr>
      </w:pPr>
      <w:r w:rsidRPr="00653DCA">
        <w:rPr>
          <w:rFonts w:ascii="Arial" w:hAnsi="Arial" w:cs="Arial"/>
          <w:color w:val="000000" w:themeColor="text1"/>
        </w:rPr>
        <w:t>Consequen</w:t>
      </w:r>
      <w:r w:rsidR="00E9053B" w:rsidRPr="00653DCA">
        <w:rPr>
          <w:rFonts w:ascii="Arial" w:hAnsi="Arial" w:cs="Arial"/>
          <w:color w:val="000000" w:themeColor="text1"/>
        </w:rPr>
        <w:t xml:space="preserve">ces </w:t>
      </w:r>
      <w:r w:rsidR="00202EE1" w:rsidRPr="00653DCA">
        <w:rPr>
          <w:rFonts w:ascii="Arial" w:hAnsi="Arial" w:cs="Arial"/>
          <w:color w:val="000000" w:themeColor="text1"/>
        </w:rPr>
        <w:t>regarding</w:t>
      </w:r>
      <w:r w:rsidR="00E9053B" w:rsidRPr="00653DCA">
        <w:rPr>
          <w:rFonts w:ascii="Arial" w:hAnsi="Arial" w:cs="Arial"/>
          <w:color w:val="000000" w:themeColor="text1"/>
        </w:rPr>
        <w:t xml:space="preserve"> family/carer</w:t>
      </w:r>
      <w:r w:rsidR="00ED37D3" w:rsidRPr="00653DCA">
        <w:rPr>
          <w:rFonts w:ascii="Arial" w:hAnsi="Arial" w:cs="Arial"/>
          <w:color w:val="000000" w:themeColor="text1"/>
        </w:rPr>
        <w:t xml:space="preserve"> taking care </w:t>
      </w:r>
      <w:r w:rsidR="00E928C8" w:rsidRPr="00653DCA">
        <w:rPr>
          <w:rFonts w:ascii="Arial" w:hAnsi="Arial" w:cs="Arial"/>
          <w:color w:val="000000" w:themeColor="text1"/>
        </w:rPr>
        <w:t>of</w:t>
      </w:r>
      <w:r w:rsidR="00ED37D3" w:rsidRPr="00653DCA">
        <w:rPr>
          <w:rFonts w:ascii="Arial" w:hAnsi="Arial" w:cs="Arial"/>
          <w:color w:val="000000" w:themeColor="text1"/>
        </w:rPr>
        <w:t xml:space="preserve"> someone with dementia </w:t>
      </w:r>
      <w:r w:rsidR="00C16B5F" w:rsidRPr="00653DCA">
        <w:rPr>
          <w:rFonts w:ascii="Arial" w:hAnsi="Arial" w:cs="Arial"/>
          <w:color w:val="000000" w:themeColor="text1"/>
        </w:rPr>
        <w:t>face</w:t>
      </w:r>
      <w:r w:rsidR="00ED37D3" w:rsidRPr="00653DCA">
        <w:rPr>
          <w:rFonts w:ascii="Arial" w:hAnsi="Arial" w:cs="Arial"/>
          <w:color w:val="000000" w:themeColor="text1"/>
        </w:rPr>
        <w:t xml:space="preserve"> some challenges as well. </w:t>
      </w:r>
      <w:r w:rsidR="00F16700" w:rsidRPr="00653DCA">
        <w:rPr>
          <w:rFonts w:ascii="Arial" w:hAnsi="Arial" w:cs="Arial"/>
          <w:color w:val="000000" w:themeColor="text1"/>
        </w:rPr>
        <w:t>T</w:t>
      </w:r>
      <w:r w:rsidR="00D85AD3" w:rsidRPr="00653DCA">
        <w:rPr>
          <w:rFonts w:ascii="Arial" w:hAnsi="Arial" w:cs="Arial"/>
          <w:color w:val="000000" w:themeColor="text1"/>
        </w:rPr>
        <w:t xml:space="preserve">hey experience </w:t>
      </w:r>
      <w:r w:rsidR="00BC463A" w:rsidRPr="00653DCA">
        <w:rPr>
          <w:rFonts w:ascii="Arial" w:hAnsi="Arial" w:cs="Arial"/>
          <w:color w:val="000000" w:themeColor="text1"/>
        </w:rPr>
        <w:t xml:space="preserve">grief, </w:t>
      </w:r>
      <w:r w:rsidR="00D85AD3" w:rsidRPr="00653DCA">
        <w:rPr>
          <w:rFonts w:ascii="Arial" w:hAnsi="Arial" w:cs="Arial"/>
          <w:color w:val="000000" w:themeColor="text1"/>
        </w:rPr>
        <w:t xml:space="preserve">stress, </w:t>
      </w:r>
      <w:r w:rsidR="00BC463A" w:rsidRPr="00653DCA">
        <w:rPr>
          <w:rFonts w:ascii="Arial" w:hAnsi="Arial" w:cs="Arial"/>
          <w:color w:val="000000" w:themeColor="text1"/>
        </w:rPr>
        <w:t xml:space="preserve">and </w:t>
      </w:r>
      <w:r w:rsidR="0025331F" w:rsidRPr="00653DCA">
        <w:rPr>
          <w:rFonts w:ascii="Arial" w:hAnsi="Arial" w:cs="Arial"/>
          <w:color w:val="000000" w:themeColor="text1"/>
        </w:rPr>
        <w:t>great loss wher</w:t>
      </w:r>
      <w:r w:rsidR="002E0A8C" w:rsidRPr="00653DCA">
        <w:rPr>
          <w:rFonts w:ascii="Arial" w:hAnsi="Arial" w:cs="Arial"/>
          <w:color w:val="000000" w:themeColor="text1"/>
        </w:rPr>
        <w:t xml:space="preserve">e they miss their </w:t>
      </w:r>
      <w:r w:rsidR="003C7298" w:rsidRPr="00653DCA">
        <w:rPr>
          <w:rFonts w:ascii="Arial" w:hAnsi="Arial" w:cs="Arial"/>
          <w:color w:val="000000" w:themeColor="text1"/>
        </w:rPr>
        <w:t>loved</w:t>
      </w:r>
      <w:r w:rsidR="002E0A8C" w:rsidRPr="00653DCA">
        <w:rPr>
          <w:rFonts w:ascii="Arial" w:hAnsi="Arial" w:cs="Arial"/>
          <w:color w:val="000000" w:themeColor="text1"/>
        </w:rPr>
        <w:t xml:space="preserve"> ones </w:t>
      </w:r>
      <w:r w:rsidR="00AD2483" w:rsidRPr="00653DCA">
        <w:rPr>
          <w:rFonts w:ascii="Arial" w:hAnsi="Arial" w:cs="Arial"/>
          <w:color w:val="000000" w:themeColor="text1"/>
        </w:rPr>
        <w:t>while they</w:t>
      </w:r>
      <w:r w:rsidR="002E0A8C" w:rsidRPr="00653DCA">
        <w:rPr>
          <w:rFonts w:ascii="Arial" w:hAnsi="Arial" w:cs="Arial"/>
          <w:color w:val="000000" w:themeColor="text1"/>
        </w:rPr>
        <w:t xml:space="preserve"> are still </w:t>
      </w:r>
      <w:r w:rsidR="00AD2483" w:rsidRPr="00653DCA">
        <w:rPr>
          <w:rFonts w:ascii="Arial" w:hAnsi="Arial" w:cs="Arial"/>
          <w:color w:val="000000" w:themeColor="text1"/>
        </w:rPr>
        <w:t xml:space="preserve">alive. They suffer depression, </w:t>
      </w:r>
      <w:r w:rsidR="00797D83" w:rsidRPr="00653DCA">
        <w:rPr>
          <w:rFonts w:ascii="Arial" w:hAnsi="Arial" w:cs="Arial"/>
          <w:color w:val="000000" w:themeColor="text1"/>
        </w:rPr>
        <w:t>anxiety</w:t>
      </w:r>
      <w:r w:rsidR="003C7298" w:rsidRPr="00653DCA">
        <w:rPr>
          <w:rFonts w:ascii="Arial" w:hAnsi="Arial" w:cs="Arial"/>
          <w:color w:val="000000" w:themeColor="text1"/>
        </w:rPr>
        <w:t xml:space="preserve">, and </w:t>
      </w:r>
      <w:r w:rsidR="00797D83" w:rsidRPr="00653DCA">
        <w:rPr>
          <w:rFonts w:ascii="Arial" w:hAnsi="Arial" w:cs="Arial"/>
          <w:color w:val="000000" w:themeColor="text1"/>
        </w:rPr>
        <w:t>burnout</w:t>
      </w:r>
      <w:r w:rsidR="003C7298" w:rsidRPr="00653DCA">
        <w:rPr>
          <w:rFonts w:ascii="Arial" w:hAnsi="Arial" w:cs="Arial"/>
          <w:color w:val="000000" w:themeColor="text1"/>
        </w:rPr>
        <w:t xml:space="preserve"> due to the stress of care</w:t>
      </w:r>
      <w:r w:rsidR="00F45FDA" w:rsidRPr="00653DCA">
        <w:rPr>
          <w:rFonts w:ascii="Arial" w:hAnsi="Arial" w:cs="Arial"/>
          <w:color w:val="000000" w:themeColor="text1"/>
        </w:rPr>
        <w:t xml:space="preserve">. </w:t>
      </w:r>
      <w:r w:rsidR="0053131A" w:rsidRPr="00653DCA">
        <w:rPr>
          <w:rFonts w:ascii="Arial" w:hAnsi="Arial" w:cs="Arial"/>
          <w:color w:val="000000" w:themeColor="text1"/>
        </w:rPr>
        <w:t>It cause</w:t>
      </w:r>
      <w:r w:rsidR="00BB4423" w:rsidRPr="00653DCA">
        <w:rPr>
          <w:rFonts w:ascii="Arial" w:hAnsi="Arial" w:cs="Arial"/>
          <w:color w:val="000000" w:themeColor="text1"/>
        </w:rPr>
        <w:t>s</w:t>
      </w:r>
      <w:r w:rsidR="0053131A" w:rsidRPr="00653DCA">
        <w:rPr>
          <w:rFonts w:ascii="Arial" w:hAnsi="Arial" w:cs="Arial"/>
          <w:color w:val="000000" w:themeColor="text1"/>
        </w:rPr>
        <w:t xml:space="preserve"> sleep deprivation and exhaustion for them and </w:t>
      </w:r>
      <w:r w:rsidR="00BB4423" w:rsidRPr="00653DCA">
        <w:rPr>
          <w:rFonts w:ascii="Arial" w:hAnsi="Arial" w:cs="Arial"/>
          <w:color w:val="000000" w:themeColor="text1"/>
        </w:rPr>
        <w:t>lack of time to address their own physical health</w:t>
      </w:r>
      <w:r w:rsidR="0046726C" w:rsidRPr="00653DCA">
        <w:rPr>
          <w:rFonts w:ascii="Arial" w:hAnsi="Arial" w:cs="Arial"/>
          <w:color w:val="000000" w:themeColor="text1"/>
        </w:rPr>
        <w:t xml:space="preserve">. They </w:t>
      </w:r>
      <w:r w:rsidR="00260A4C" w:rsidRPr="00653DCA">
        <w:rPr>
          <w:rFonts w:ascii="Arial" w:hAnsi="Arial" w:cs="Arial"/>
          <w:color w:val="000000" w:themeColor="text1"/>
        </w:rPr>
        <w:t>face</w:t>
      </w:r>
      <w:r w:rsidR="0046726C" w:rsidRPr="00653DCA">
        <w:rPr>
          <w:rFonts w:ascii="Arial" w:hAnsi="Arial" w:cs="Arial"/>
          <w:color w:val="000000" w:themeColor="text1"/>
        </w:rPr>
        <w:t xml:space="preserve"> some financial </w:t>
      </w:r>
      <w:r w:rsidR="00714F22" w:rsidRPr="00653DCA">
        <w:rPr>
          <w:rFonts w:ascii="Arial" w:hAnsi="Arial" w:cs="Arial"/>
          <w:color w:val="000000" w:themeColor="text1"/>
        </w:rPr>
        <w:t>difficulties</w:t>
      </w:r>
      <w:r w:rsidR="00EA2F0F" w:rsidRPr="00653DCA">
        <w:rPr>
          <w:rFonts w:ascii="Arial" w:hAnsi="Arial" w:cs="Arial"/>
          <w:color w:val="000000" w:themeColor="text1"/>
        </w:rPr>
        <w:t xml:space="preserve"> with medication</w:t>
      </w:r>
      <w:r w:rsidR="00DE1EAA" w:rsidRPr="00653DCA">
        <w:rPr>
          <w:rFonts w:ascii="Arial" w:hAnsi="Arial" w:cs="Arial"/>
          <w:color w:val="000000" w:themeColor="text1"/>
        </w:rPr>
        <w:t xml:space="preserve"> and </w:t>
      </w:r>
      <w:r w:rsidR="00EA2F0F" w:rsidRPr="00653DCA">
        <w:rPr>
          <w:rFonts w:ascii="Arial" w:hAnsi="Arial" w:cs="Arial"/>
          <w:color w:val="000000" w:themeColor="text1"/>
        </w:rPr>
        <w:t>expensive care costs</w:t>
      </w:r>
      <w:r w:rsidR="00253C3D" w:rsidRPr="00653DCA">
        <w:rPr>
          <w:rFonts w:ascii="Arial" w:hAnsi="Arial" w:cs="Arial"/>
          <w:b/>
          <w:bCs/>
          <w:color w:val="000000" w:themeColor="text1"/>
        </w:rPr>
        <w:t xml:space="preserve">. </w:t>
      </w:r>
    </w:p>
    <w:p w14:paraId="24AEDD8F" w14:textId="0FE77036" w:rsidR="00F123AC" w:rsidRPr="00F123AC" w:rsidRDefault="00F123AC" w:rsidP="00F123AC">
      <w:pPr>
        <w:spacing w:line="360" w:lineRule="auto"/>
        <w:jc w:val="center"/>
        <w:rPr>
          <w:rFonts w:ascii="Arial" w:hAnsi="Arial" w:cs="Arial"/>
          <w:color w:val="000000" w:themeColor="text1"/>
        </w:rPr>
      </w:pPr>
      <w:r w:rsidRPr="00F123AC">
        <w:rPr>
          <w:rFonts w:ascii="Arial" w:hAnsi="Arial" w:cs="Arial"/>
          <w:color w:val="000000" w:themeColor="text1"/>
        </w:rPr>
        <w:t>4</w:t>
      </w:r>
    </w:p>
    <w:p w14:paraId="450FA55E" w14:textId="77777777" w:rsidR="00F123AC" w:rsidRDefault="00F123AC" w:rsidP="00B130C7">
      <w:pPr>
        <w:spacing w:line="360" w:lineRule="auto"/>
        <w:jc w:val="both"/>
        <w:rPr>
          <w:rFonts w:ascii="Arial" w:hAnsi="Arial" w:cs="Arial"/>
          <w:b/>
          <w:bCs/>
          <w:color w:val="000000" w:themeColor="text1"/>
        </w:rPr>
      </w:pPr>
    </w:p>
    <w:p w14:paraId="25743E88" w14:textId="7E67136C" w:rsidR="000410A6" w:rsidRPr="00653DCA" w:rsidRDefault="00B2683E" w:rsidP="00B130C7">
      <w:pPr>
        <w:spacing w:line="360" w:lineRule="auto"/>
        <w:jc w:val="both"/>
        <w:rPr>
          <w:rFonts w:ascii="Arial" w:hAnsi="Arial" w:cs="Arial"/>
          <w:color w:val="000000" w:themeColor="text1"/>
        </w:rPr>
      </w:pPr>
      <w:r w:rsidRPr="00653DCA">
        <w:rPr>
          <w:rFonts w:ascii="Arial" w:hAnsi="Arial" w:cs="Arial"/>
          <w:color w:val="000000" w:themeColor="text1"/>
        </w:rPr>
        <w:lastRenderedPageBreak/>
        <w:t xml:space="preserve">Dementia had </w:t>
      </w:r>
      <w:r w:rsidR="004C18FA" w:rsidRPr="00653DCA">
        <w:rPr>
          <w:rFonts w:ascii="Arial" w:hAnsi="Arial" w:cs="Arial"/>
          <w:color w:val="000000" w:themeColor="text1"/>
        </w:rPr>
        <w:t>an</w:t>
      </w:r>
      <w:r w:rsidRPr="00653DCA">
        <w:rPr>
          <w:rFonts w:ascii="Arial" w:hAnsi="Arial" w:cs="Arial"/>
          <w:color w:val="000000" w:themeColor="text1"/>
        </w:rPr>
        <w:t xml:space="preserve"> impact </w:t>
      </w:r>
      <w:r w:rsidR="004C18FA" w:rsidRPr="00653DCA">
        <w:rPr>
          <w:rFonts w:ascii="Arial" w:hAnsi="Arial" w:cs="Arial"/>
          <w:color w:val="000000" w:themeColor="text1"/>
        </w:rPr>
        <w:t>on</w:t>
      </w:r>
      <w:r w:rsidRPr="00653DCA">
        <w:rPr>
          <w:rFonts w:ascii="Arial" w:hAnsi="Arial" w:cs="Arial"/>
          <w:color w:val="000000" w:themeColor="text1"/>
        </w:rPr>
        <w:t xml:space="preserve"> the </w:t>
      </w:r>
      <w:r w:rsidR="009932B5" w:rsidRPr="00653DCA">
        <w:rPr>
          <w:rFonts w:ascii="Arial" w:hAnsi="Arial" w:cs="Arial"/>
          <w:color w:val="000000" w:themeColor="text1"/>
        </w:rPr>
        <w:t>community</w:t>
      </w:r>
      <w:r w:rsidR="00834DE4" w:rsidRPr="00653DCA">
        <w:rPr>
          <w:rFonts w:ascii="Arial" w:hAnsi="Arial" w:cs="Arial"/>
          <w:color w:val="000000" w:themeColor="text1"/>
        </w:rPr>
        <w:t xml:space="preserve"> in regards with</w:t>
      </w:r>
      <w:r w:rsidR="009932B5" w:rsidRPr="00653DCA">
        <w:rPr>
          <w:rFonts w:ascii="Arial" w:hAnsi="Arial" w:cs="Arial"/>
          <w:color w:val="000000" w:themeColor="text1"/>
        </w:rPr>
        <w:t xml:space="preserve"> healthcare </w:t>
      </w:r>
      <w:r w:rsidR="00EB685B" w:rsidRPr="00653DCA">
        <w:rPr>
          <w:rFonts w:ascii="Arial" w:hAnsi="Arial" w:cs="Arial"/>
          <w:color w:val="000000" w:themeColor="text1"/>
        </w:rPr>
        <w:t>systems</w:t>
      </w:r>
      <w:r w:rsidR="00834DE4" w:rsidRPr="00653DCA">
        <w:rPr>
          <w:rFonts w:ascii="Arial" w:hAnsi="Arial" w:cs="Arial"/>
          <w:color w:val="000000" w:themeColor="text1"/>
        </w:rPr>
        <w:t>. T</w:t>
      </w:r>
      <w:r w:rsidR="00881DB8" w:rsidRPr="00653DCA">
        <w:rPr>
          <w:rFonts w:ascii="Arial" w:hAnsi="Arial" w:cs="Arial"/>
          <w:color w:val="000000" w:themeColor="text1"/>
        </w:rPr>
        <w:t xml:space="preserve">here </w:t>
      </w:r>
      <w:r w:rsidR="004C18FA" w:rsidRPr="00653DCA">
        <w:rPr>
          <w:rFonts w:ascii="Arial" w:hAnsi="Arial" w:cs="Arial"/>
          <w:color w:val="000000" w:themeColor="text1"/>
        </w:rPr>
        <w:t>is</w:t>
      </w:r>
      <w:r w:rsidR="00881DB8" w:rsidRPr="00653DCA">
        <w:rPr>
          <w:rFonts w:ascii="Arial" w:hAnsi="Arial" w:cs="Arial"/>
          <w:color w:val="000000" w:themeColor="text1"/>
        </w:rPr>
        <w:t xml:space="preserve"> increase in GP visits, </w:t>
      </w:r>
      <w:r w:rsidR="004C18FA" w:rsidRPr="00653DCA">
        <w:rPr>
          <w:rFonts w:ascii="Arial" w:hAnsi="Arial" w:cs="Arial"/>
          <w:color w:val="000000" w:themeColor="text1"/>
        </w:rPr>
        <w:t>emergency hospital admissions, and home care support</w:t>
      </w:r>
      <w:r w:rsidR="0083449E" w:rsidRPr="00653DCA">
        <w:rPr>
          <w:rFonts w:ascii="Arial" w:hAnsi="Arial" w:cs="Arial"/>
          <w:color w:val="000000" w:themeColor="text1"/>
        </w:rPr>
        <w:t xml:space="preserve">.  </w:t>
      </w:r>
      <w:r w:rsidR="007F3F2C" w:rsidRPr="00653DCA">
        <w:rPr>
          <w:rFonts w:ascii="Arial" w:hAnsi="Arial" w:cs="Arial"/>
          <w:color w:val="000000" w:themeColor="text1"/>
        </w:rPr>
        <w:t>Increased</w:t>
      </w:r>
      <w:r w:rsidR="0083449E" w:rsidRPr="00653DCA">
        <w:rPr>
          <w:rFonts w:ascii="Arial" w:hAnsi="Arial" w:cs="Arial"/>
          <w:color w:val="000000" w:themeColor="text1"/>
        </w:rPr>
        <w:t xml:space="preserve"> demand for </w:t>
      </w:r>
      <w:r w:rsidR="00E82372" w:rsidRPr="00653DCA">
        <w:rPr>
          <w:rFonts w:ascii="Arial" w:hAnsi="Arial" w:cs="Arial"/>
          <w:color w:val="000000" w:themeColor="text1"/>
        </w:rPr>
        <w:t xml:space="preserve">carer support groups, day center, </w:t>
      </w:r>
      <w:r w:rsidR="00AA051A" w:rsidRPr="00653DCA">
        <w:rPr>
          <w:rFonts w:ascii="Arial" w:hAnsi="Arial" w:cs="Arial"/>
          <w:color w:val="000000" w:themeColor="text1"/>
        </w:rPr>
        <w:t>and cost of caring of individuals with dementia</w:t>
      </w:r>
      <w:r w:rsidR="00A4108B" w:rsidRPr="00653DCA">
        <w:rPr>
          <w:rFonts w:ascii="Arial" w:hAnsi="Arial" w:cs="Arial"/>
          <w:color w:val="000000" w:themeColor="text1"/>
        </w:rPr>
        <w:t xml:space="preserve"> </w:t>
      </w:r>
      <w:r w:rsidR="00A91AEC" w:rsidRPr="00653DCA">
        <w:rPr>
          <w:rFonts w:ascii="Arial" w:hAnsi="Arial" w:cs="Arial"/>
          <w:color w:val="000000" w:themeColor="text1"/>
        </w:rPr>
        <w:t>(</w:t>
      </w:r>
      <w:r w:rsidR="009C20CE" w:rsidRPr="00653DCA">
        <w:rPr>
          <w:rFonts w:ascii="Arial" w:hAnsi="Arial" w:cs="Arial"/>
          <w:color w:val="000000" w:themeColor="text1"/>
        </w:rPr>
        <w:t>Dementia UK, 2025</w:t>
      </w:r>
      <w:r w:rsidR="00A91AEC" w:rsidRPr="00653DCA">
        <w:rPr>
          <w:rFonts w:ascii="Arial" w:hAnsi="Arial" w:cs="Arial"/>
          <w:color w:val="000000" w:themeColor="text1"/>
        </w:rPr>
        <w:t>)</w:t>
      </w:r>
      <w:r w:rsidR="005063F4" w:rsidRPr="00653DCA">
        <w:rPr>
          <w:rFonts w:ascii="Arial" w:hAnsi="Arial" w:cs="Arial"/>
          <w:color w:val="000000" w:themeColor="text1"/>
        </w:rPr>
        <w:t>.</w:t>
      </w:r>
      <w:r w:rsidR="00D54F2C" w:rsidRPr="00653DCA">
        <w:rPr>
          <w:rFonts w:ascii="Arial" w:hAnsi="Arial" w:cs="Arial"/>
          <w:color w:val="000000" w:themeColor="text1"/>
        </w:rPr>
        <w:t xml:space="preserve"> </w:t>
      </w:r>
    </w:p>
    <w:p w14:paraId="3E94ABC7" w14:textId="2916F4F8" w:rsidR="005F481C" w:rsidRPr="000410A6" w:rsidRDefault="00D54F2C" w:rsidP="00B130C7">
      <w:pPr>
        <w:spacing w:line="360" w:lineRule="auto"/>
        <w:jc w:val="both"/>
        <w:rPr>
          <w:rFonts w:ascii="Arial" w:hAnsi="Arial" w:cs="Arial"/>
          <w:b/>
          <w:bCs/>
          <w:color w:val="EE0000"/>
          <w:sz w:val="22"/>
          <w:szCs w:val="22"/>
        </w:rPr>
      </w:pPr>
      <w:r w:rsidRPr="00653DCA">
        <w:rPr>
          <w:rFonts w:ascii="Arial" w:hAnsi="Arial" w:cs="Arial"/>
          <w:color w:val="000000" w:themeColor="text1"/>
        </w:rPr>
        <w:t xml:space="preserve">Dementia </w:t>
      </w:r>
      <w:r w:rsidR="00103841" w:rsidRPr="00653DCA">
        <w:rPr>
          <w:rFonts w:ascii="Arial" w:hAnsi="Arial" w:cs="Arial"/>
          <w:color w:val="000000" w:themeColor="text1"/>
        </w:rPr>
        <w:t xml:space="preserve">had an impact on the economy as well. Reduce </w:t>
      </w:r>
      <w:r w:rsidR="007F3F2C" w:rsidRPr="00653DCA">
        <w:rPr>
          <w:rFonts w:ascii="Arial" w:hAnsi="Arial" w:cs="Arial"/>
          <w:color w:val="000000" w:themeColor="text1"/>
        </w:rPr>
        <w:t xml:space="preserve">revenue due to reduction in taxes paid, </w:t>
      </w:r>
      <w:r w:rsidR="007B25D3" w:rsidRPr="00653DCA">
        <w:rPr>
          <w:rFonts w:ascii="Arial" w:hAnsi="Arial" w:cs="Arial"/>
          <w:color w:val="000000" w:themeColor="text1"/>
        </w:rPr>
        <w:t>reduce</w:t>
      </w:r>
      <w:r w:rsidR="00814A36" w:rsidRPr="00653DCA">
        <w:rPr>
          <w:rFonts w:ascii="Arial" w:hAnsi="Arial" w:cs="Arial"/>
          <w:color w:val="000000" w:themeColor="text1"/>
        </w:rPr>
        <w:t xml:space="preserve"> public funds because they stop working</w:t>
      </w:r>
      <w:r w:rsidR="00046C4B" w:rsidRPr="00653DCA">
        <w:rPr>
          <w:rFonts w:ascii="Arial" w:hAnsi="Arial" w:cs="Arial"/>
          <w:color w:val="000000" w:themeColor="text1"/>
        </w:rPr>
        <w:t>, and increase public costs</w:t>
      </w:r>
      <w:r w:rsidR="00123650" w:rsidRPr="00653DCA">
        <w:rPr>
          <w:rFonts w:ascii="Arial" w:hAnsi="Arial" w:cs="Arial"/>
          <w:color w:val="000000" w:themeColor="text1"/>
        </w:rPr>
        <w:t xml:space="preserve"> (</w:t>
      </w:r>
      <w:r w:rsidR="00BA6692" w:rsidRPr="00BA6692">
        <w:rPr>
          <w:rFonts w:ascii="Arial" w:hAnsi="Arial" w:cs="Arial"/>
          <w:color w:val="000000" w:themeColor="text1"/>
        </w:rPr>
        <w:t>Alzheimer’s Society, 2026</w:t>
      </w:r>
      <w:r w:rsidR="009E7722">
        <w:rPr>
          <w:rFonts w:ascii="Arial" w:hAnsi="Arial" w:cs="Arial"/>
          <w:color w:val="000000" w:themeColor="text1"/>
        </w:rPr>
        <w:t>)</w:t>
      </w:r>
      <w:r w:rsidR="00046C4B" w:rsidRPr="00653DCA">
        <w:rPr>
          <w:rFonts w:ascii="Arial" w:hAnsi="Arial" w:cs="Arial"/>
          <w:color w:val="000000" w:themeColor="text1"/>
        </w:rPr>
        <w:t>.</w:t>
      </w:r>
      <w:r w:rsidR="00FB0862" w:rsidRPr="00653DCA">
        <w:rPr>
          <w:rFonts w:ascii="Arial" w:hAnsi="Arial" w:cs="Arial"/>
          <w:color w:val="000000" w:themeColor="text1"/>
        </w:rPr>
        <w:t xml:space="preserve"> When an individual cannot pay for their care, they will </w:t>
      </w:r>
      <w:r w:rsidR="00630075" w:rsidRPr="00653DCA">
        <w:rPr>
          <w:rFonts w:ascii="Arial" w:hAnsi="Arial" w:cs="Arial"/>
          <w:color w:val="000000" w:themeColor="text1"/>
        </w:rPr>
        <w:t>ask for</w:t>
      </w:r>
      <w:r w:rsidR="00FB0862" w:rsidRPr="00653DCA">
        <w:rPr>
          <w:rFonts w:ascii="Arial" w:hAnsi="Arial" w:cs="Arial"/>
          <w:color w:val="000000" w:themeColor="text1"/>
        </w:rPr>
        <w:t xml:space="preserve"> help from local councils</w:t>
      </w:r>
      <w:r w:rsidR="00D21245" w:rsidRPr="00653DCA">
        <w:rPr>
          <w:rFonts w:ascii="Arial" w:hAnsi="Arial" w:cs="Arial"/>
          <w:color w:val="000000" w:themeColor="text1"/>
        </w:rPr>
        <w:t xml:space="preserve"> </w:t>
      </w:r>
      <w:r w:rsidR="009B7EDE" w:rsidRPr="00653DCA">
        <w:rPr>
          <w:rFonts w:ascii="Arial" w:hAnsi="Arial" w:cs="Arial"/>
          <w:color w:val="000000" w:themeColor="text1"/>
        </w:rPr>
        <w:t>through</w:t>
      </w:r>
      <w:r w:rsidR="00414234" w:rsidRPr="00653DCA">
        <w:rPr>
          <w:rFonts w:ascii="Arial" w:hAnsi="Arial" w:cs="Arial"/>
          <w:color w:val="000000" w:themeColor="text1"/>
        </w:rPr>
        <w:t xml:space="preserve"> public</w:t>
      </w:r>
      <w:r w:rsidR="00D21245" w:rsidRPr="00653DCA">
        <w:rPr>
          <w:rFonts w:ascii="Arial" w:hAnsi="Arial" w:cs="Arial"/>
          <w:color w:val="000000" w:themeColor="text1"/>
        </w:rPr>
        <w:t xml:space="preserve"> budget</w:t>
      </w:r>
      <w:r w:rsidR="00414234" w:rsidRPr="00653DCA">
        <w:rPr>
          <w:rFonts w:ascii="Arial" w:hAnsi="Arial" w:cs="Arial"/>
          <w:color w:val="000000" w:themeColor="text1"/>
        </w:rPr>
        <w:t xml:space="preserve"> that was </w:t>
      </w:r>
      <w:r w:rsidR="00CF32AF" w:rsidRPr="00653DCA">
        <w:rPr>
          <w:rFonts w:ascii="Arial" w:hAnsi="Arial" w:cs="Arial"/>
          <w:color w:val="000000" w:themeColor="text1"/>
        </w:rPr>
        <w:t>tightened</w:t>
      </w:r>
      <w:r w:rsidR="00414234" w:rsidRPr="00653DCA">
        <w:rPr>
          <w:rFonts w:ascii="Arial" w:hAnsi="Arial" w:cs="Arial"/>
          <w:color w:val="000000" w:themeColor="text1"/>
        </w:rPr>
        <w:t xml:space="preserve"> alr</w:t>
      </w:r>
      <w:r w:rsidR="00630075" w:rsidRPr="00653DCA">
        <w:rPr>
          <w:rFonts w:ascii="Arial" w:hAnsi="Arial" w:cs="Arial"/>
          <w:color w:val="000000" w:themeColor="text1"/>
        </w:rPr>
        <w:t>eady with the cost of care</w:t>
      </w:r>
      <w:r w:rsidR="009E7722">
        <w:rPr>
          <w:rFonts w:ascii="Arial" w:hAnsi="Arial" w:cs="Arial"/>
          <w:color w:val="000000" w:themeColor="text1"/>
        </w:rPr>
        <w:t>.</w:t>
      </w:r>
      <w:r w:rsidR="00630075" w:rsidRPr="00653DCA">
        <w:rPr>
          <w:rFonts w:ascii="Arial" w:hAnsi="Arial" w:cs="Arial"/>
          <w:color w:val="000000" w:themeColor="text1"/>
        </w:rPr>
        <w:t xml:space="preserve"> </w:t>
      </w:r>
      <w:r w:rsidR="00EC307F">
        <w:rPr>
          <w:rFonts w:ascii="Arial" w:hAnsi="Arial" w:cs="Arial"/>
          <w:color w:val="000000" w:themeColor="text1"/>
        </w:rPr>
        <w:t>I</w:t>
      </w:r>
      <w:r w:rsidR="00FF4009" w:rsidRPr="00FF4009">
        <w:rPr>
          <w:rFonts w:ascii="Arial" w:hAnsi="Arial" w:cs="Arial"/>
          <w:color w:val="000000" w:themeColor="text1"/>
        </w:rPr>
        <w:t>n the UK</w:t>
      </w:r>
      <w:r w:rsidR="00EC307F">
        <w:rPr>
          <w:rFonts w:ascii="Arial" w:hAnsi="Arial" w:cs="Arial"/>
          <w:color w:val="000000" w:themeColor="text1"/>
        </w:rPr>
        <w:t>, the cost of dementia</w:t>
      </w:r>
      <w:r w:rsidR="00FF4009" w:rsidRPr="00FF4009">
        <w:rPr>
          <w:rFonts w:ascii="Arial" w:hAnsi="Arial" w:cs="Arial"/>
          <w:color w:val="000000" w:themeColor="text1"/>
        </w:rPr>
        <w:t xml:space="preserve"> </w:t>
      </w:r>
      <w:r w:rsidR="00882AAC">
        <w:rPr>
          <w:rFonts w:ascii="Arial" w:hAnsi="Arial" w:cs="Arial"/>
          <w:color w:val="000000" w:themeColor="text1"/>
        </w:rPr>
        <w:t>was</w:t>
      </w:r>
      <w:r w:rsidR="00FF4009" w:rsidRPr="00FF4009">
        <w:rPr>
          <w:rFonts w:ascii="Arial" w:hAnsi="Arial" w:cs="Arial"/>
          <w:color w:val="000000" w:themeColor="text1"/>
        </w:rPr>
        <w:t xml:space="preserve"> £42 billion in 2024</w:t>
      </w:r>
      <w:r w:rsidR="00727CB1">
        <w:rPr>
          <w:rFonts w:ascii="Arial" w:hAnsi="Arial" w:cs="Arial"/>
          <w:color w:val="000000" w:themeColor="text1"/>
        </w:rPr>
        <w:t xml:space="preserve"> and estimated</w:t>
      </w:r>
      <w:r w:rsidR="00FF4009" w:rsidRPr="00FF4009">
        <w:rPr>
          <w:rFonts w:ascii="Arial" w:hAnsi="Arial" w:cs="Arial"/>
          <w:color w:val="000000" w:themeColor="text1"/>
        </w:rPr>
        <w:t xml:space="preserve"> to </w:t>
      </w:r>
      <w:r w:rsidR="00422945">
        <w:rPr>
          <w:rFonts w:ascii="Arial" w:hAnsi="Arial" w:cs="Arial"/>
          <w:color w:val="000000" w:themeColor="text1"/>
        </w:rPr>
        <w:t xml:space="preserve">increase </w:t>
      </w:r>
      <w:r w:rsidR="00E7565B">
        <w:rPr>
          <w:rFonts w:ascii="Arial" w:hAnsi="Arial" w:cs="Arial"/>
          <w:color w:val="000000" w:themeColor="text1"/>
        </w:rPr>
        <w:t>in</w:t>
      </w:r>
      <w:r w:rsidR="00422945">
        <w:rPr>
          <w:rFonts w:ascii="Arial" w:hAnsi="Arial" w:cs="Arial"/>
          <w:color w:val="000000" w:themeColor="text1"/>
        </w:rPr>
        <w:t xml:space="preserve"> 2040 </w:t>
      </w:r>
      <w:r w:rsidR="00657EE7">
        <w:rPr>
          <w:rFonts w:ascii="Arial" w:hAnsi="Arial" w:cs="Arial"/>
          <w:color w:val="000000" w:themeColor="text1"/>
        </w:rPr>
        <w:t>by</w:t>
      </w:r>
      <w:r w:rsidR="00422945">
        <w:rPr>
          <w:rFonts w:ascii="Arial" w:hAnsi="Arial" w:cs="Arial"/>
          <w:color w:val="000000" w:themeColor="text1"/>
        </w:rPr>
        <w:t xml:space="preserve"> </w:t>
      </w:r>
      <w:r w:rsidR="00FF4009" w:rsidRPr="00FF4009">
        <w:rPr>
          <w:rFonts w:ascii="Arial" w:hAnsi="Arial" w:cs="Arial"/>
          <w:color w:val="000000" w:themeColor="text1"/>
        </w:rPr>
        <w:t xml:space="preserve">£90 billion </w:t>
      </w:r>
      <w:r w:rsidR="00630075" w:rsidRPr="00653DCA">
        <w:rPr>
          <w:rFonts w:ascii="Arial" w:hAnsi="Arial" w:cs="Arial"/>
          <w:color w:val="000000" w:themeColor="text1"/>
        </w:rPr>
        <w:t>(Alzheimer’s Society, 202</w:t>
      </w:r>
      <w:r w:rsidR="009E7722">
        <w:rPr>
          <w:rFonts w:ascii="Arial" w:hAnsi="Arial" w:cs="Arial"/>
          <w:color w:val="000000" w:themeColor="text1"/>
        </w:rPr>
        <w:t>4</w:t>
      </w:r>
      <w:r w:rsidR="00630075" w:rsidRPr="00653DCA">
        <w:rPr>
          <w:rFonts w:ascii="Arial" w:hAnsi="Arial" w:cs="Arial"/>
          <w:color w:val="000000" w:themeColor="text1"/>
        </w:rPr>
        <w:t>)</w:t>
      </w:r>
      <w:r w:rsidR="00750B39">
        <w:rPr>
          <w:rFonts w:ascii="Arial" w:hAnsi="Arial" w:cs="Arial"/>
          <w:color w:val="000000" w:themeColor="text1"/>
          <w:sz w:val="22"/>
          <w:szCs w:val="22"/>
        </w:rPr>
        <w:t>.</w:t>
      </w:r>
    </w:p>
    <w:p w14:paraId="1B22BE09" w14:textId="77777777" w:rsidR="00930F46" w:rsidRDefault="00930F46" w:rsidP="00CD555B">
      <w:pPr>
        <w:spacing w:line="360" w:lineRule="auto"/>
        <w:ind w:firstLine="720"/>
        <w:jc w:val="both"/>
        <w:rPr>
          <w:rFonts w:ascii="Arial" w:hAnsi="Arial" w:cs="Arial"/>
          <w:color w:val="000000" w:themeColor="text1"/>
          <w:sz w:val="22"/>
          <w:szCs w:val="22"/>
        </w:rPr>
      </w:pPr>
    </w:p>
    <w:p w14:paraId="1B15C378" w14:textId="41A720C1" w:rsidR="003825FA" w:rsidRPr="002D67AE" w:rsidRDefault="00CD555B" w:rsidP="00CD555B">
      <w:pPr>
        <w:spacing w:line="360" w:lineRule="auto"/>
        <w:rPr>
          <w:rFonts w:ascii="Arial" w:hAnsi="Arial" w:cs="Arial"/>
          <w:b/>
          <w:bCs/>
          <w:color w:val="000000" w:themeColor="text1"/>
          <w:sz w:val="28"/>
          <w:szCs w:val="28"/>
        </w:rPr>
      </w:pPr>
      <w:r w:rsidRPr="002D67AE">
        <w:rPr>
          <w:rFonts w:ascii="Arial" w:hAnsi="Arial" w:cs="Arial"/>
          <w:b/>
          <w:bCs/>
          <w:color w:val="000000" w:themeColor="text1"/>
          <w:sz w:val="28"/>
          <w:szCs w:val="28"/>
        </w:rPr>
        <w:t>Heath and social care support services</w:t>
      </w:r>
    </w:p>
    <w:p w14:paraId="2EC47954" w14:textId="77777777" w:rsidR="001859C2" w:rsidRDefault="005A2027" w:rsidP="006007CE">
      <w:pPr>
        <w:spacing w:line="360" w:lineRule="auto"/>
        <w:jc w:val="both"/>
        <w:rPr>
          <w:rFonts w:ascii="Arial" w:hAnsi="Arial" w:cs="Arial"/>
          <w:color w:val="000000" w:themeColor="text1"/>
        </w:rPr>
      </w:pPr>
      <w:r>
        <w:rPr>
          <w:rFonts w:ascii="Arial" w:hAnsi="Arial" w:cs="Arial"/>
          <w:color w:val="000000" w:themeColor="text1"/>
          <w:sz w:val="22"/>
          <w:szCs w:val="22"/>
        </w:rPr>
        <w:t xml:space="preserve"> </w:t>
      </w:r>
      <w:r w:rsidR="0060778B" w:rsidRPr="00653DCA">
        <w:rPr>
          <w:rFonts w:ascii="Arial" w:hAnsi="Arial" w:cs="Arial"/>
          <w:color w:val="000000" w:themeColor="text1"/>
        </w:rPr>
        <w:t>Individuals</w:t>
      </w:r>
      <w:r w:rsidR="002D67AE" w:rsidRPr="00653DCA">
        <w:rPr>
          <w:rFonts w:ascii="Arial" w:hAnsi="Arial" w:cs="Arial"/>
          <w:color w:val="000000" w:themeColor="text1"/>
        </w:rPr>
        <w:t xml:space="preserve"> with dementia</w:t>
      </w:r>
      <w:r w:rsidR="005B3317" w:rsidRPr="00653DCA">
        <w:rPr>
          <w:rFonts w:ascii="Arial" w:hAnsi="Arial" w:cs="Arial"/>
          <w:color w:val="000000" w:themeColor="text1"/>
        </w:rPr>
        <w:t xml:space="preserve">, </w:t>
      </w:r>
      <w:r w:rsidR="00550AF3" w:rsidRPr="00653DCA">
        <w:rPr>
          <w:rFonts w:ascii="Arial" w:hAnsi="Arial" w:cs="Arial"/>
          <w:color w:val="000000" w:themeColor="text1"/>
        </w:rPr>
        <w:t xml:space="preserve">there are health and social care support such as </w:t>
      </w:r>
      <w:r w:rsidR="005B3317" w:rsidRPr="00653DCA">
        <w:rPr>
          <w:rFonts w:ascii="Arial" w:hAnsi="Arial" w:cs="Arial"/>
          <w:color w:val="000000" w:themeColor="text1"/>
        </w:rPr>
        <w:t>a</w:t>
      </w:r>
      <w:r w:rsidR="002D67AE" w:rsidRPr="00653DCA">
        <w:rPr>
          <w:rFonts w:ascii="Arial" w:hAnsi="Arial" w:cs="Arial"/>
          <w:color w:val="000000" w:themeColor="text1"/>
        </w:rPr>
        <w:t xml:space="preserve"> r</w:t>
      </w:r>
      <w:r w:rsidR="00E1065B" w:rsidRPr="00653DCA">
        <w:rPr>
          <w:rFonts w:ascii="Arial" w:hAnsi="Arial" w:cs="Arial"/>
          <w:color w:val="000000" w:themeColor="text1"/>
        </w:rPr>
        <w:t>egular check up</w:t>
      </w:r>
      <w:r w:rsidR="00907444" w:rsidRPr="00653DCA">
        <w:rPr>
          <w:rFonts w:ascii="Arial" w:hAnsi="Arial" w:cs="Arial"/>
          <w:color w:val="000000" w:themeColor="text1"/>
        </w:rPr>
        <w:t xml:space="preserve"> with GP</w:t>
      </w:r>
      <w:r w:rsidR="0099552D" w:rsidRPr="00653DCA">
        <w:rPr>
          <w:rFonts w:ascii="Arial" w:hAnsi="Arial" w:cs="Arial"/>
          <w:color w:val="000000" w:themeColor="text1"/>
        </w:rPr>
        <w:t xml:space="preserve"> </w:t>
      </w:r>
      <w:r w:rsidR="00907444" w:rsidRPr="00653DCA">
        <w:rPr>
          <w:rFonts w:ascii="Arial" w:hAnsi="Arial" w:cs="Arial"/>
          <w:color w:val="000000" w:themeColor="text1"/>
        </w:rPr>
        <w:t>for medication reviews</w:t>
      </w:r>
      <w:r w:rsidR="00016B1A" w:rsidRPr="00653DCA">
        <w:rPr>
          <w:rFonts w:ascii="Arial" w:hAnsi="Arial" w:cs="Arial"/>
          <w:color w:val="000000" w:themeColor="text1"/>
        </w:rPr>
        <w:t xml:space="preserve">, </w:t>
      </w:r>
      <w:r w:rsidR="00403DA8" w:rsidRPr="00653DCA">
        <w:rPr>
          <w:rFonts w:ascii="Arial" w:hAnsi="Arial" w:cs="Arial"/>
          <w:color w:val="000000" w:themeColor="text1"/>
        </w:rPr>
        <w:t xml:space="preserve">exercises program to improve </w:t>
      </w:r>
      <w:r w:rsidR="00016B1A" w:rsidRPr="00653DCA">
        <w:rPr>
          <w:rFonts w:ascii="Arial" w:hAnsi="Arial" w:cs="Arial"/>
          <w:color w:val="000000" w:themeColor="text1"/>
        </w:rPr>
        <w:t xml:space="preserve">their </w:t>
      </w:r>
      <w:r w:rsidR="00403DA8" w:rsidRPr="00653DCA">
        <w:rPr>
          <w:rFonts w:ascii="Arial" w:hAnsi="Arial" w:cs="Arial"/>
          <w:color w:val="000000" w:themeColor="text1"/>
        </w:rPr>
        <w:t>mood and mobility such as yo</w:t>
      </w:r>
      <w:r w:rsidR="00053DB5" w:rsidRPr="00653DCA">
        <w:rPr>
          <w:rFonts w:ascii="Arial" w:hAnsi="Arial" w:cs="Arial"/>
          <w:color w:val="000000" w:themeColor="text1"/>
        </w:rPr>
        <w:t>ga and</w:t>
      </w:r>
      <w:r w:rsidR="00403DA8" w:rsidRPr="00653DCA">
        <w:rPr>
          <w:rFonts w:ascii="Arial" w:hAnsi="Arial" w:cs="Arial"/>
          <w:color w:val="000000" w:themeColor="text1"/>
        </w:rPr>
        <w:t xml:space="preserve"> </w:t>
      </w:r>
      <w:r w:rsidR="00053DB5" w:rsidRPr="00653DCA">
        <w:rPr>
          <w:rFonts w:ascii="Arial" w:hAnsi="Arial" w:cs="Arial"/>
          <w:color w:val="000000" w:themeColor="text1"/>
        </w:rPr>
        <w:t>walking</w:t>
      </w:r>
      <w:r w:rsidR="0044146D" w:rsidRPr="00653DCA">
        <w:rPr>
          <w:rFonts w:ascii="Arial" w:hAnsi="Arial" w:cs="Arial"/>
          <w:color w:val="000000" w:themeColor="text1"/>
        </w:rPr>
        <w:t>, a</w:t>
      </w:r>
      <w:r w:rsidR="00441910" w:rsidRPr="00653DCA">
        <w:rPr>
          <w:rFonts w:ascii="Arial" w:hAnsi="Arial" w:cs="Arial"/>
          <w:color w:val="000000" w:themeColor="text1"/>
        </w:rPr>
        <w:t>ssistance with daily hygiene, dressing and washing</w:t>
      </w:r>
      <w:r w:rsidR="00116CAC" w:rsidRPr="00653DCA">
        <w:rPr>
          <w:rFonts w:ascii="Arial" w:hAnsi="Arial" w:cs="Arial"/>
          <w:color w:val="000000" w:themeColor="text1"/>
        </w:rPr>
        <w:t xml:space="preserve">, </w:t>
      </w:r>
      <w:r w:rsidR="00D35647" w:rsidRPr="00653DCA">
        <w:rPr>
          <w:rFonts w:ascii="Arial" w:hAnsi="Arial" w:cs="Arial"/>
          <w:color w:val="000000" w:themeColor="text1"/>
        </w:rPr>
        <w:t>p</w:t>
      </w:r>
      <w:r w:rsidR="00782A33" w:rsidRPr="00653DCA">
        <w:rPr>
          <w:rFonts w:ascii="Arial" w:hAnsi="Arial" w:cs="Arial"/>
          <w:color w:val="000000" w:themeColor="text1"/>
        </w:rPr>
        <w:t>hysiotherapy</w:t>
      </w:r>
      <w:r w:rsidR="008F5A30" w:rsidRPr="00653DCA">
        <w:rPr>
          <w:rFonts w:ascii="Arial" w:hAnsi="Arial" w:cs="Arial"/>
          <w:color w:val="000000" w:themeColor="text1"/>
        </w:rPr>
        <w:t>, dental care, speech and language therapy</w:t>
      </w:r>
      <w:r w:rsidR="00C86600" w:rsidRPr="00653DCA">
        <w:rPr>
          <w:rFonts w:ascii="Arial" w:hAnsi="Arial" w:cs="Arial"/>
          <w:color w:val="000000" w:themeColor="text1"/>
        </w:rPr>
        <w:t xml:space="preserve">, and </w:t>
      </w:r>
      <w:r w:rsidR="0009543D" w:rsidRPr="00653DCA">
        <w:rPr>
          <w:rFonts w:ascii="Arial" w:hAnsi="Arial" w:cs="Arial"/>
          <w:color w:val="000000" w:themeColor="text1"/>
        </w:rPr>
        <w:t xml:space="preserve">nursing </w:t>
      </w:r>
      <w:r w:rsidR="001E2E73" w:rsidRPr="00653DCA">
        <w:rPr>
          <w:rFonts w:ascii="Arial" w:hAnsi="Arial" w:cs="Arial"/>
          <w:color w:val="000000" w:themeColor="text1"/>
        </w:rPr>
        <w:t>car</w:t>
      </w:r>
      <w:r w:rsidR="004479C2" w:rsidRPr="00653DCA">
        <w:rPr>
          <w:rFonts w:ascii="Arial" w:hAnsi="Arial" w:cs="Arial"/>
          <w:color w:val="000000" w:themeColor="text1"/>
        </w:rPr>
        <w:t>e</w:t>
      </w:r>
      <w:r w:rsidR="00AA661C" w:rsidRPr="00653DCA">
        <w:rPr>
          <w:rFonts w:ascii="Arial" w:hAnsi="Arial" w:cs="Arial"/>
          <w:color w:val="000000" w:themeColor="text1"/>
        </w:rPr>
        <w:t xml:space="preserve">. </w:t>
      </w:r>
      <w:r w:rsidR="007F5032" w:rsidRPr="00653DCA">
        <w:rPr>
          <w:rFonts w:ascii="Arial" w:hAnsi="Arial" w:cs="Arial"/>
          <w:color w:val="000000" w:themeColor="text1"/>
        </w:rPr>
        <w:t xml:space="preserve">They </w:t>
      </w:r>
      <w:r w:rsidR="00C85ADF" w:rsidRPr="00653DCA">
        <w:rPr>
          <w:rFonts w:ascii="Arial" w:hAnsi="Arial" w:cs="Arial"/>
          <w:color w:val="000000" w:themeColor="text1"/>
        </w:rPr>
        <w:t xml:space="preserve">also </w:t>
      </w:r>
      <w:r w:rsidR="007F5032" w:rsidRPr="00653DCA">
        <w:rPr>
          <w:rFonts w:ascii="Arial" w:hAnsi="Arial" w:cs="Arial"/>
          <w:color w:val="000000" w:themeColor="text1"/>
        </w:rPr>
        <w:t>have gatherings like</w:t>
      </w:r>
      <w:r w:rsidR="00BA0BC6" w:rsidRPr="00653DCA">
        <w:rPr>
          <w:rFonts w:ascii="Arial" w:hAnsi="Arial" w:cs="Arial"/>
          <w:color w:val="000000" w:themeColor="text1"/>
        </w:rPr>
        <w:t xml:space="preserve"> Memory </w:t>
      </w:r>
      <w:r w:rsidR="00CD0D25" w:rsidRPr="00653DCA">
        <w:rPr>
          <w:rFonts w:ascii="Arial" w:hAnsi="Arial" w:cs="Arial"/>
          <w:color w:val="000000" w:themeColor="text1"/>
        </w:rPr>
        <w:t>Cafes that</w:t>
      </w:r>
      <w:r w:rsidR="00697136" w:rsidRPr="00653DCA">
        <w:rPr>
          <w:rFonts w:ascii="Arial" w:hAnsi="Arial" w:cs="Arial"/>
          <w:color w:val="000000" w:themeColor="text1"/>
        </w:rPr>
        <w:t xml:space="preserve"> </w:t>
      </w:r>
      <w:r w:rsidR="009B7EDE" w:rsidRPr="00653DCA">
        <w:rPr>
          <w:rFonts w:ascii="Arial" w:hAnsi="Arial" w:cs="Arial"/>
          <w:color w:val="000000" w:themeColor="text1"/>
        </w:rPr>
        <w:t>allow</w:t>
      </w:r>
      <w:r w:rsidR="00AC6833" w:rsidRPr="00653DCA">
        <w:rPr>
          <w:rFonts w:ascii="Arial" w:hAnsi="Arial" w:cs="Arial"/>
          <w:color w:val="000000" w:themeColor="text1"/>
        </w:rPr>
        <w:t xml:space="preserve"> people with dementia and their caregivers to share </w:t>
      </w:r>
      <w:r w:rsidR="00D07886" w:rsidRPr="00653DCA">
        <w:rPr>
          <w:rFonts w:ascii="Arial" w:hAnsi="Arial" w:cs="Arial"/>
          <w:color w:val="000000" w:themeColor="text1"/>
        </w:rPr>
        <w:t>experiences and</w:t>
      </w:r>
      <w:r w:rsidR="00AC6833" w:rsidRPr="00653DCA">
        <w:rPr>
          <w:rFonts w:ascii="Arial" w:hAnsi="Arial" w:cs="Arial"/>
          <w:color w:val="000000" w:themeColor="text1"/>
        </w:rPr>
        <w:t xml:space="preserve"> </w:t>
      </w:r>
      <w:r w:rsidR="00D45070" w:rsidRPr="00653DCA">
        <w:rPr>
          <w:rFonts w:ascii="Arial" w:hAnsi="Arial" w:cs="Arial"/>
          <w:color w:val="000000" w:themeColor="text1"/>
        </w:rPr>
        <w:t>socialize</w:t>
      </w:r>
      <w:r w:rsidR="007F5032" w:rsidRPr="00653DCA">
        <w:rPr>
          <w:rFonts w:ascii="Arial" w:hAnsi="Arial" w:cs="Arial"/>
          <w:color w:val="000000" w:themeColor="text1"/>
        </w:rPr>
        <w:t xml:space="preserve"> to prevent isolation. </w:t>
      </w:r>
      <w:r w:rsidR="0023780D" w:rsidRPr="00653DCA">
        <w:rPr>
          <w:rFonts w:ascii="Arial" w:hAnsi="Arial" w:cs="Arial"/>
          <w:color w:val="000000" w:themeColor="text1"/>
        </w:rPr>
        <w:t>NHS also provides</w:t>
      </w:r>
      <w:r w:rsidR="00D45070" w:rsidRPr="00653DCA">
        <w:rPr>
          <w:rFonts w:ascii="Arial" w:hAnsi="Arial" w:cs="Arial"/>
          <w:color w:val="000000" w:themeColor="text1"/>
        </w:rPr>
        <w:t xml:space="preserve"> </w:t>
      </w:r>
      <w:r w:rsidR="0023780D" w:rsidRPr="00653DCA">
        <w:rPr>
          <w:rFonts w:ascii="Arial" w:hAnsi="Arial" w:cs="Arial"/>
          <w:color w:val="000000" w:themeColor="text1"/>
        </w:rPr>
        <w:t>a</w:t>
      </w:r>
      <w:r w:rsidR="00AC6833" w:rsidRPr="00653DCA">
        <w:rPr>
          <w:rFonts w:ascii="Arial" w:hAnsi="Arial" w:cs="Arial"/>
          <w:color w:val="000000" w:themeColor="text1"/>
        </w:rPr>
        <w:t xml:space="preserve">ctivity </w:t>
      </w:r>
      <w:r w:rsidR="0023780D" w:rsidRPr="00653DCA">
        <w:rPr>
          <w:rFonts w:ascii="Arial" w:hAnsi="Arial" w:cs="Arial"/>
          <w:color w:val="000000" w:themeColor="text1"/>
        </w:rPr>
        <w:t>g</w:t>
      </w:r>
      <w:r w:rsidR="00AC6833" w:rsidRPr="00653DCA">
        <w:rPr>
          <w:rFonts w:ascii="Arial" w:hAnsi="Arial" w:cs="Arial"/>
          <w:color w:val="000000" w:themeColor="text1"/>
        </w:rPr>
        <w:t>roups such as "Singing for the Brain"</w:t>
      </w:r>
      <w:r w:rsidR="00F51217" w:rsidRPr="00653DCA">
        <w:rPr>
          <w:rFonts w:ascii="Arial" w:hAnsi="Arial" w:cs="Arial"/>
          <w:color w:val="000000" w:themeColor="text1"/>
        </w:rPr>
        <w:t>, a music</w:t>
      </w:r>
      <w:r w:rsidR="00AC6833" w:rsidRPr="00653DCA">
        <w:rPr>
          <w:rFonts w:ascii="Arial" w:hAnsi="Arial" w:cs="Arial"/>
          <w:color w:val="000000" w:themeColor="text1"/>
        </w:rPr>
        <w:t xml:space="preserve"> therapy</w:t>
      </w:r>
      <w:r w:rsidR="0023780D" w:rsidRPr="00653DCA">
        <w:rPr>
          <w:rFonts w:ascii="Arial" w:hAnsi="Arial" w:cs="Arial"/>
          <w:color w:val="000000" w:themeColor="text1"/>
        </w:rPr>
        <w:t xml:space="preserve">. </w:t>
      </w:r>
      <w:r w:rsidR="00343A8E" w:rsidRPr="00653DCA">
        <w:rPr>
          <w:rFonts w:ascii="Arial" w:hAnsi="Arial" w:cs="Arial"/>
          <w:color w:val="000000" w:themeColor="text1"/>
        </w:rPr>
        <w:t xml:space="preserve">And </w:t>
      </w:r>
      <w:r w:rsidR="008008F6" w:rsidRPr="00653DCA">
        <w:rPr>
          <w:rFonts w:ascii="Arial" w:hAnsi="Arial" w:cs="Arial"/>
          <w:color w:val="000000" w:themeColor="text1"/>
        </w:rPr>
        <w:t>volunteering services</w:t>
      </w:r>
      <w:r w:rsidR="00AC6833" w:rsidRPr="00653DCA">
        <w:rPr>
          <w:rFonts w:ascii="Arial" w:hAnsi="Arial" w:cs="Arial"/>
          <w:color w:val="000000" w:themeColor="text1"/>
        </w:rPr>
        <w:t xml:space="preserve"> </w:t>
      </w:r>
      <w:r w:rsidR="00343A8E" w:rsidRPr="00653DCA">
        <w:rPr>
          <w:rFonts w:ascii="Arial" w:hAnsi="Arial" w:cs="Arial"/>
          <w:color w:val="000000" w:themeColor="text1"/>
        </w:rPr>
        <w:t xml:space="preserve">which </w:t>
      </w:r>
      <w:r w:rsidR="00AC6833" w:rsidRPr="00653DCA">
        <w:rPr>
          <w:rFonts w:ascii="Arial" w:hAnsi="Arial" w:cs="Arial"/>
          <w:color w:val="000000" w:themeColor="text1"/>
        </w:rPr>
        <w:t>provid</w:t>
      </w:r>
      <w:r w:rsidR="008008F6" w:rsidRPr="00653DCA">
        <w:rPr>
          <w:rFonts w:ascii="Arial" w:hAnsi="Arial" w:cs="Arial"/>
          <w:color w:val="000000" w:themeColor="text1"/>
        </w:rPr>
        <w:t>es</w:t>
      </w:r>
      <w:r w:rsidR="00AC6833" w:rsidRPr="00653DCA">
        <w:rPr>
          <w:rFonts w:ascii="Arial" w:hAnsi="Arial" w:cs="Arial"/>
          <w:color w:val="000000" w:themeColor="text1"/>
        </w:rPr>
        <w:t xml:space="preserve"> visiting homes, </w:t>
      </w:r>
      <w:r w:rsidR="00EE1862" w:rsidRPr="00653DCA">
        <w:rPr>
          <w:rFonts w:ascii="Arial" w:hAnsi="Arial" w:cs="Arial"/>
          <w:color w:val="000000" w:themeColor="text1"/>
        </w:rPr>
        <w:t xml:space="preserve">companionship </w:t>
      </w:r>
      <w:r w:rsidR="00AC6833" w:rsidRPr="00653DCA">
        <w:rPr>
          <w:rFonts w:ascii="Arial" w:hAnsi="Arial" w:cs="Arial"/>
          <w:color w:val="000000" w:themeColor="text1"/>
        </w:rPr>
        <w:t>or accompanying individuals to community events</w:t>
      </w:r>
      <w:r w:rsidR="00E225E8" w:rsidRPr="00653DCA">
        <w:rPr>
          <w:rFonts w:ascii="Arial" w:hAnsi="Arial" w:cs="Arial"/>
          <w:color w:val="000000" w:themeColor="text1"/>
        </w:rPr>
        <w:t xml:space="preserve"> (NHS </w:t>
      </w:r>
      <w:r w:rsidR="001A1358" w:rsidRPr="00653DCA">
        <w:rPr>
          <w:rFonts w:ascii="Arial" w:hAnsi="Arial" w:cs="Arial"/>
          <w:color w:val="000000" w:themeColor="text1"/>
        </w:rPr>
        <w:t>England, 2025</w:t>
      </w:r>
      <w:r w:rsidR="00E225E8" w:rsidRPr="00653DCA">
        <w:rPr>
          <w:rFonts w:ascii="Arial" w:hAnsi="Arial" w:cs="Arial"/>
          <w:color w:val="000000" w:themeColor="text1"/>
        </w:rPr>
        <w:t>)</w:t>
      </w:r>
      <w:r w:rsidR="0036710C" w:rsidRPr="00653DCA">
        <w:rPr>
          <w:rFonts w:ascii="Arial" w:hAnsi="Arial" w:cs="Arial"/>
          <w:color w:val="000000" w:themeColor="text1"/>
        </w:rPr>
        <w:t xml:space="preserve">. </w:t>
      </w:r>
      <w:r w:rsidR="00DB154C" w:rsidRPr="00653DCA">
        <w:rPr>
          <w:rFonts w:ascii="Arial" w:hAnsi="Arial" w:cs="Arial"/>
          <w:color w:val="000000" w:themeColor="text1"/>
        </w:rPr>
        <w:t>There are some ec</w:t>
      </w:r>
      <w:r w:rsidR="00E77F15" w:rsidRPr="00653DCA">
        <w:rPr>
          <w:rFonts w:ascii="Arial" w:hAnsi="Arial" w:cs="Arial"/>
          <w:color w:val="000000" w:themeColor="text1"/>
        </w:rPr>
        <w:t>onomic and daily living support according to Dementia UK (2025)</w:t>
      </w:r>
      <w:r w:rsidR="00B24CD2" w:rsidRPr="00653DCA">
        <w:rPr>
          <w:rFonts w:ascii="Arial" w:hAnsi="Arial" w:cs="Arial"/>
          <w:color w:val="000000" w:themeColor="text1"/>
        </w:rPr>
        <w:t xml:space="preserve"> such as</w:t>
      </w:r>
      <w:r w:rsidR="00FC714E" w:rsidRPr="00653DCA">
        <w:rPr>
          <w:rFonts w:ascii="Arial" w:hAnsi="Arial" w:cs="Arial"/>
          <w:color w:val="000000" w:themeColor="text1"/>
        </w:rPr>
        <w:t xml:space="preserve"> </w:t>
      </w:r>
      <w:r w:rsidR="00B24CD2" w:rsidRPr="00653DCA">
        <w:rPr>
          <w:rFonts w:ascii="Arial" w:hAnsi="Arial" w:cs="Arial"/>
          <w:color w:val="000000" w:themeColor="text1"/>
        </w:rPr>
        <w:t>Meals on Wheels and home cleaning services</w:t>
      </w:r>
      <w:r w:rsidR="00E81600" w:rsidRPr="00653DCA">
        <w:rPr>
          <w:rFonts w:ascii="Arial" w:hAnsi="Arial" w:cs="Arial"/>
          <w:color w:val="000000" w:themeColor="text1"/>
        </w:rPr>
        <w:t xml:space="preserve"> and transport</w:t>
      </w:r>
      <w:r w:rsidR="00043723" w:rsidRPr="00653DCA">
        <w:rPr>
          <w:rFonts w:ascii="Arial" w:hAnsi="Arial" w:cs="Arial"/>
          <w:color w:val="000000" w:themeColor="text1"/>
        </w:rPr>
        <w:t xml:space="preserve"> assistance when travelling for appointments or social groups</w:t>
      </w:r>
      <w:r w:rsidR="00737D6D" w:rsidRPr="00653DCA">
        <w:rPr>
          <w:rFonts w:ascii="Arial" w:hAnsi="Arial" w:cs="Arial"/>
          <w:color w:val="000000" w:themeColor="text1"/>
        </w:rPr>
        <w:t xml:space="preserve">. </w:t>
      </w:r>
      <w:r w:rsidR="00E81600" w:rsidRPr="00653DCA">
        <w:rPr>
          <w:rFonts w:ascii="Arial" w:hAnsi="Arial" w:cs="Arial"/>
          <w:color w:val="000000" w:themeColor="text1"/>
        </w:rPr>
        <w:t>In addition, t</w:t>
      </w:r>
      <w:r w:rsidR="004133D7" w:rsidRPr="00653DCA">
        <w:rPr>
          <w:rFonts w:ascii="Arial" w:hAnsi="Arial" w:cs="Arial"/>
          <w:color w:val="000000" w:themeColor="text1"/>
        </w:rPr>
        <w:t xml:space="preserve">here are some </w:t>
      </w:r>
      <w:r w:rsidR="00E13AE7" w:rsidRPr="00653DCA">
        <w:rPr>
          <w:rFonts w:ascii="Arial" w:hAnsi="Arial" w:cs="Arial"/>
          <w:color w:val="000000" w:themeColor="text1"/>
        </w:rPr>
        <w:t xml:space="preserve">assistive </w:t>
      </w:r>
      <w:r w:rsidR="009E4D68" w:rsidRPr="00653DCA">
        <w:rPr>
          <w:rFonts w:ascii="Arial" w:hAnsi="Arial" w:cs="Arial"/>
          <w:color w:val="000000" w:themeColor="text1"/>
        </w:rPr>
        <w:t>technologies</w:t>
      </w:r>
      <w:r w:rsidR="00E13AE7" w:rsidRPr="00653DCA">
        <w:rPr>
          <w:rFonts w:ascii="Arial" w:hAnsi="Arial" w:cs="Arial"/>
          <w:color w:val="000000" w:themeColor="text1"/>
        </w:rPr>
        <w:t xml:space="preserve"> t</w:t>
      </w:r>
      <w:r w:rsidR="004133D7" w:rsidRPr="00653DCA">
        <w:rPr>
          <w:rFonts w:ascii="Arial" w:hAnsi="Arial" w:cs="Arial"/>
          <w:color w:val="000000" w:themeColor="text1"/>
        </w:rPr>
        <w:t>hat can help th</w:t>
      </w:r>
      <w:r w:rsidR="00E13AE7" w:rsidRPr="00653DCA">
        <w:rPr>
          <w:rFonts w:ascii="Arial" w:hAnsi="Arial" w:cs="Arial"/>
          <w:color w:val="000000" w:themeColor="text1"/>
        </w:rPr>
        <w:t>ose with dementia</w:t>
      </w:r>
      <w:r w:rsidR="00AB2203" w:rsidRPr="00653DCA">
        <w:rPr>
          <w:rFonts w:ascii="Arial" w:hAnsi="Arial" w:cs="Arial"/>
          <w:color w:val="000000" w:themeColor="text1"/>
        </w:rPr>
        <w:t xml:space="preserve"> </w:t>
      </w:r>
      <w:r w:rsidR="009E4ECE" w:rsidRPr="00653DCA">
        <w:rPr>
          <w:rFonts w:ascii="Arial" w:hAnsi="Arial" w:cs="Arial"/>
          <w:color w:val="000000" w:themeColor="text1"/>
        </w:rPr>
        <w:t>such as telephones with large buttons</w:t>
      </w:r>
      <w:r w:rsidR="00106376" w:rsidRPr="00653DCA">
        <w:rPr>
          <w:rFonts w:ascii="Arial" w:hAnsi="Arial" w:cs="Arial"/>
          <w:color w:val="000000" w:themeColor="text1"/>
        </w:rPr>
        <w:t xml:space="preserve">, rise and recline </w:t>
      </w:r>
      <w:r w:rsidR="004D721C" w:rsidRPr="00653DCA">
        <w:rPr>
          <w:rFonts w:ascii="Arial" w:hAnsi="Arial" w:cs="Arial"/>
          <w:color w:val="000000" w:themeColor="text1"/>
        </w:rPr>
        <w:t>chairs</w:t>
      </w:r>
      <w:r w:rsidR="001859C2">
        <w:rPr>
          <w:rFonts w:ascii="Arial" w:hAnsi="Arial" w:cs="Arial"/>
          <w:color w:val="000000" w:themeColor="text1"/>
        </w:rPr>
        <w:t>,</w:t>
      </w:r>
      <w:r w:rsidR="003F7634" w:rsidRPr="00653DCA">
        <w:rPr>
          <w:rFonts w:ascii="Arial" w:hAnsi="Arial" w:cs="Arial"/>
          <w:color w:val="000000" w:themeColor="text1"/>
        </w:rPr>
        <w:t xml:space="preserve"> and </w:t>
      </w:r>
      <w:r w:rsidR="00EF7BFE" w:rsidRPr="00653DCA">
        <w:rPr>
          <w:rFonts w:ascii="Arial" w:hAnsi="Arial" w:cs="Arial"/>
          <w:color w:val="000000" w:themeColor="text1"/>
        </w:rPr>
        <w:t>G</w:t>
      </w:r>
      <w:r w:rsidR="00C66F5F" w:rsidRPr="00653DCA">
        <w:rPr>
          <w:rFonts w:ascii="Arial" w:hAnsi="Arial" w:cs="Arial"/>
          <w:color w:val="000000" w:themeColor="text1"/>
        </w:rPr>
        <w:t>PS</w:t>
      </w:r>
      <w:r w:rsidR="0024294E" w:rsidRPr="00653DCA">
        <w:rPr>
          <w:rFonts w:ascii="Arial" w:hAnsi="Arial" w:cs="Arial"/>
          <w:color w:val="000000" w:themeColor="text1"/>
        </w:rPr>
        <w:t xml:space="preserve"> trackers to </w:t>
      </w:r>
      <w:r w:rsidR="00A97F23" w:rsidRPr="00653DCA">
        <w:rPr>
          <w:rFonts w:ascii="Arial" w:hAnsi="Arial" w:cs="Arial"/>
          <w:color w:val="000000" w:themeColor="text1"/>
        </w:rPr>
        <w:t xml:space="preserve">easy location of </w:t>
      </w:r>
      <w:r w:rsidR="00BE003D" w:rsidRPr="00653DCA">
        <w:rPr>
          <w:rFonts w:ascii="Arial" w:hAnsi="Arial" w:cs="Arial"/>
          <w:color w:val="000000" w:themeColor="text1"/>
        </w:rPr>
        <w:t>people</w:t>
      </w:r>
      <w:r w:rsidR="00A97F23" w:rsidRPr="00653DCA">
        <w:rPr>
          <w:rFonts w:ascii="Arial" w:hAnsi="Arial" w:cs="Arial"/>
          <w:color w:val="000000" w:themeColor="text1"/>
        </w:rPr>
        <w:t xml:space="preserve"> with dementia</w:t>
      </w:r>
      <w:r w:rsidR="007674C5" w:rsidRPr="00653DCA">
        <w:rPr>
          <w:rFonts w:ascii="Arial" w:hAnsi="Arial" w:cs="Arial"/>
          <w:color w:val="000000" w:themeColor="text1"/>
        </w:rPr>
        <w:t xml:space="preserve">. Occupational therapy </w:t>
      </w:r>
      <w:r w:rsidR="003F7634" w:rsidRPr="00653DCA">
        <w:rPr>
          <w:rFonts w:ascii="Arial" w:hAnsi="Arial" w:cs="Arial"/>
          <w:color w:val="000000" w:themeColor="text1"/>
        </w:rPr>
        <w:t xml:space="preserve">also included </w:t>
      </w:r>
      <w:r w:rsidR="007674C5" w:rsidRPr="00653DCA">
        <w:rPr>
          <w:rFonts w:ascii="Arial" w:hAnsi="Arial" w:cs="Arial"/>
          <w:color w:val="000000" w:themeColor="text1"/>
        </w:rPr>
        <w:t>to support p</w:t>
      </w:r>
      <w:r w:rsidR="008E391D" w:rsidRPr="00653DCA">
        <w:rPr>
          <w:rFonts w:ascii="Arial" w:hAnsi="Arial" w:cs="Arial"/>
          <w:color w:val="000000" w:themeColor="text1"/>
        </w:rPr>
        <w:t>eople with their living activities</w:t>
      </w:r>
      <w:r w:rsidR="00B50DC8" w:rsidRPr="00653DCA">
        <w:rPr>
          <w:rFonts w:ascii="Arial" w:hAnsi="Arial" w:cs="Arial"/>
          <w:color w:val="000000" w:themeColor="text1"/>
        </w:rPr>
        <w:t xml:space="preserve"> and f</w:t>
      </w:r>
      <w:r w:rsidR="00600C92" w:rsidRPr="00653DCA">
        <w:rPr>
          <w:rFonts w:ascii="Arial" w:hAnsi="Arial" w:cs="Arial"/>
          <w:color w:val="000000" w:themeColor="text1"/>
        </w:rPr>
        <w:t xml:space="preserve">inancial support from </w:t>
      </w:r>
      <w:r w:rsidR="004A4F7A" w:rsidRPr="00653DCA">
        <w:rPr>
          <w:rFonts w:ascii="Arial" w:hAnsi="Arial" w:cs="Arial"/>
          <w:color w:val="000000" w:themeColor="text1"/>
        </w:rPr>
        <w:t>local</w:t>
      </w:r>
      <w:r w:rsidR="00600C92" w:rsidRPr="00653DCA">
        <w:rPr>
          <w:rFonts w:ascii="Arial" w:hAnsi="Arial" w:cs="Arial"/>
          <w:color w:val="000000" w:themeColor="text1"/>
        </w:rPr>
        <w:t xml:space="preserve"> </w:t>
      </w:r>
      <w:r w:rsidR="00A30039" w:rsidRPr="00653DCA">
        <w:rPr>
          <w:rFonts w:ascii="Arial" w:hAnsi="Arial" w:cs="Arial"/>
          <w:color w:val="000000" w:themeColor="text1"/>
        </w:rPr>
        <w:t xml:space="preserve">council </w:t>
      </w:r>
      <w:r w:rsidR="001C56DD" w:rsidRPr="00653DCA">
        <w:rPr>
          <w:rFonts w:ascii="Arial" w:hAnsi="Arial" w:cs="Arial"/>
          <w:color w:val="000000" w:themeColor="text1"/>
        </w:rPr>
        <w:t>is £1,000</w:t>
      </w:r>
      <w:r w:rsidR="00A30039" w:rsidRPr="00653DCA">
        <w:rPr>
          <w:rFonts w:ascii="Arial" w:hAnsi="Arial" w:cs="Arial"/>
          <w:color w:val="000000" w:themeColor="text1"/>
        </w:rPr>
        <w:t xml:space="preserve"> for home </w:t>
      </w:r>
      <w:r w:rsidR="003E2B98" w:rsidRPr="00653DCA">
        <w:rPr>
          <w:rFonts w:ascii="Arial" w:hAnsi="Arial" w:cs="Arial"/>
          <w:color w:val="000000" w:themeColor="text1"/>
        </w:rPr>
        <w:t>costs</w:t>
      </w:r>
      <w:r w:rsidR="00EF7BFE" w:rsidRPr="00653DCA">
        <w:rPr>
          <w:rFonts w:ascii="Arial" w:hAnsi="Arial" w:cs="Arial"/>
          <w:color w:val="000000" w:themeColor="text1"/>
        </w:rPr>
        <w:t xml:space="preserve"> such as grab rails</w:t>
      </w:r>
      <w:r w:rsidR="00FB7E11" w:rsidRPr="00653DCA">
        <w:rPr>
          <w:rFonts w:ascii="Arial" w:hAnsi="Arial" w:cs="Arial"/>
          <w:color w:val="000000" w:themeColor="text1"/>
        </w:rPr>
        <w:t xml:space="preserve"> or accessible ramps.</w:t>
      </w:r>
    </w:p>
    <w:p w14:paraId="2CCD9BEF" w14:textId="77777777" w:rsidR="001C15E7" w:rsidRDefault="001C15E7" w:rsidP="006007CE">
      <w:pPr>
        <w:spacing w:line="360" w:lineRule="auto"/>
        <w:jc w:val="both"/>
        <w:rPr>
          <w:rFonts w:ascii="Arial" w:hAnsi="Arial" w:cs="Arial"/>
          <w:color w:val="000000" w:themeColor="text1"/>
        </w:rPr>
      </w:pPr>
    </w:p>
    <w:p w14:paraId="4FCBC483" w14:textId="573EADDB" w:rsidR="001C15E7" w:rsidRDefault="001C15E7" w:rsidP="001C15E7">
      <w:pPr>
        <w:spacing w:line="360" w:lineRule="auto"/>
        <w:jc w:val="center"/>
        <w:rPr>
          <w:rFonts w:ascii="Arial" w:hAnsi="Arial" w:cs="Arial"/>
          <w:color w:val="000000" w:themeColor="text1"/>
        </w:rPr>
      </w:pPr>
      <w:r>
        <w:rPr>
          <w:rFonts w:ascii="Arial" w:hAnsi="Arial" w:cs="Arial"/>
          <w:color w:val="000000" w:themeColor="text1"/>
        </w:rPr>
        <w:t>5</w:t>
      </w:r>
    </w:p>
    <w:p w14:paraId="3BDF0436" w14:textId="77777777" w:rsidR="00F92A14" w:rsidRDefault="00FB7E11" w:rsidP="00523165">
      <w:pPr>
        <w:spacing w:line="360" w:lineRule="auto"/>
        <w:jc w:val="both"/>
        <w:rPr>
          <w:rFonts w:ascii="Arial" w:hAnsi="Arial" w:cs="Arial"/>
          <w:color w:val="000000" w:themeColor="text1"/>
        </w:rPr>
      </w:pPr>
      <w:r w:rsidRPr="00653DCA">
        <w:rPr>
          <w:rFonts w:ascii="Arial" w:hAnsi="Arial" w:cs="Arial"/>
          <w:color w:val="000000" w:themeColor="text1"/>
        </w:rPr>
        <w:lastRenderedPageBreak/>
        <w:t xml:space="preserve"> </w:t>
      </w:r>
      <w:r w:rsidR="008062C4" w:rsidRPr="00653DCA">
        <w:rPr>
          <w:rFonts w:ascii="Arial" w:hAnsi="Arial" w:cs="Arial"/>
          <w:color w:val="000000" w:themeColor="text1"/>
        </w:rPr>
        <w:t xml:space="preserve">Aside from council tax </w:t>
      </w:r>
      <w:r w:rsidR="00750B39" w:rsidRPr="00653DCA">
        <w:rPr>
          <w:rFonts w:ascii="Arial" w:hAnsi="Arial" w:cs="Arial"/>
          <w:color w:val="000000" w:themeColor="text1"/>
        </w:rPr>
        <w:t>exemption, there</w:t>
      </w:r>
      <w:r w:rsidR="007473EF" w:rsidRPr="00653DCA">
        <w:rPr>
          <w:rFonts w:ascii="Arial" w:hAnsi="Arial" w:cs="Arial"/>
          <w:color w:val="000000" w:themeColor="text1"/>
        </w:rPr>
        <w:t xml:space="preserve"> </w:t>
      </w:r>
      <w:r w:rsidR="0025398A" w:rsidRPr="00653DCA">
        <w:rPr>
          <w:rFonts w:ascii="Arial" w:hAnsi="Arial" w:cs="Arial"/>
          <w:color w:val="000000" w:themeColor="text1"/>
        </w:rPr>
        <w:t>are</w:t>
      </w:r>
      <w:r w:rsidR="002F48D0" w:rsidRPr="00653DCA">
        <w:t xml:space="preserve"> </w:t>
      </w:r>
      <w:r w:rsidR="002F48D0" w:rsidRPr="00653DCA">
        <w:rPr>
          <w:rFonts w:ascii="Arial" w:hAnsi="Arial" w:cs="Arial"/>
          <w:color w:val="000000" w:themeColor="text1"/>
        </w:rPr>
        <w:t xml:space="preserve">Disability Living Allowance, Personal Independence Payment (PIP), </w:t>
      </w:r>
      <w:r w:rsidR="0025398A" w:rsidRPr="00653DCA">
        <w:rPr>
          <w:rFonts w:ascii="Arial" w:hAnsi="Arial" w:cs="Arial"/>
          <w:color w:val="000000" w:themeColor="text1"/>
        </w:rPr>
        <w:t>Attendance</w:t>
      </w:r>
      <w:r w:rsidR="007473EF" w:rsidRPr="00653DCA">
        <w:rPr>
          <w:rFonts w:ascii="Arial" w:hAnsi="Arial" w:cs="Arial"/>
          <w:color w:val="000000" w:themeColor="text1"/>
        </w:rPr>
        <w:t xml:space="preserve"> Allowance benefits</w:t>
      </w:r>
      <w:r w:rsidR="008B4192" w:rsidRPr="00653DCA">
        <w:rPr>
          <w:rFonts w:ascii="Arial" w:hAnsi="Arial" w:cs="Arial"/>
          <w:color w:val="000000" w:themeColor="text1"/>
        </w:rPr>
        <w:t>,</w:t>
      </w:r>
      <w:r w:rsidR="00820AA5" w:rsidRPr="00653DCA">
        <w:rPr>
          <w:rFonts w:ascii="Arial" w:hAnsi="Arial" w:cs="Arial"/>
          <w:color w:val="000000" w:themeColor="text1"/>
        </w:rPr>
        <w:t xml:space="preserve"> </w:t>
      </w:r>
      <w:r w:rsidR="00D96615" w:rsidRPr="00653DCA">
        <w:rPr>
          <w:rFonts w:ascii="Arial" w:hAnsi="Arial" w:cs="Arial"/>
          <w:color w:val="000000" w:themeColor="text1"/>
        </w:rPr>
        <w:t>personal health budget,</w:t>
      </w:r>
      <w:r w:rsidR="00125B66" w:rsidRPr="00653DCA">
        <w:rPr>
          <w:rFonts w:ascii="Arial" w:hAnsi="Arial" w:cs="Arial"/>
          <w:color w:val="000000" w:themeColor="text1"/>
        </w:rPr>
        <w:t xml:space="preserve"> </w:t>
      </w:r>
      <w:r w:rsidR="00492F6C" w:rsidRPr="00653DCA">
        <w:rPr>
          <w:rFonts w:ascii="Arial" w:hAnsi="Arial" w:cs="Arial"/>
          <w:color w:val="000000" w:themeColor="text1"/>
        </w:rPr>
        <w:t>and personal</w:t>
      </w:r>
      <w:r w:rsidR="00947132" w:rsidRPr="00653DCA">
        <w:rPr>
          <w:rFonts w:ascii="Arial" w:hAnsi="Arial" w:cs="Arial"/>
          <w:color w:val="000000" w:themeColor="text1"/>
        </w:rPr>
        <w:t xml:space="preserve"> care</w:t>
      </w:r>
      <w:r w:rsidR="00376141" w:rsidRPr="00653DCA">
        <w:rPr>
          <w:rFonts w:ascii="Arial" w:hAnsi="Arial" w:cs="Arial"/>
          <w:color w:val="000000" w:themeColor="text1"/>
        </w:rPr>
        <w:t xml:space="preserve"> (Dementia UK ,2025). </w:t>
      </w:r>
    </w:p>
    <w:p w14:paraId="00AF5F4D" w14:textId="7B6DBC55" w:rsidR="004359D7" w:rsidRDefault="001F579D" w:rsidP="00523165">
      <w:pPr>
        <w:spacing w:line="360" w:lineRule="auto"/>
        <w:jc w:val="both"/>
        <w:rPr>
          <w:rFonts w:ascii="Arial" w:hAnsi="Arial" w:cs="Arial"/>
          <w:color w:val="000000" w:themeColor="text1"/>
        </w:rPr>
      </w:pPr>
      <w:r w:rsidRPr="00653DCA">
        <w:rPr>
          <w:rFonts w:ascii="Arial" w:hAnsi="Arial" w:cs="Arial"/>
          <w:color w:val="000000" w:themeColor="text1"/>
        </w:rPr>
        <w:t>There</w:t>
      </w:r>
      <w:r w:rsidR="00376141" w:rsidRPr="00653DCA">
        <w:rPr>
          <w:rFonts w:ascii="Arial" w:hAnsi="Arial" w:cs="Arial"/>
          <w:color w:val="000000" w:themeColor="text1"/>
        </w:rPr>
        <w:t xml:space="preserve"> </w:t>
      </w:r>
      <w:r w:rsidR="0016328C" w:rsidRPr="00653DCA">
        <w:rPr>
          <w:rFonts w:ascii="Arial" w:hAnsi="Arial" w:cs="Arial"/>
          <w:color w:val="000000" w:themeColor="text1"/>
        </w:rPr>
        <w:t>is a session</w:t>
      </w:r>
      <w:r w:rsidR="00536A60" w:rsidRPr="00653DCA">
        <w:rPr>
          <w:rFonts w:ascii="Arial" w:hAnsi="Arial" w:cs="Arial"/>
          <w:color w:val="000000" w:themeColor="text1"/>
        </w:rPr>
        <w:t xml:space="preserve"> for those with dementia to participate in a stimulating activity to help maintain mental functioning and memory with other groups and to build new friendships and classes such as dance, singing,</w:t>
      </w:r>
      <w:r w:rsidR="00B018D1" w:rsidRPr="00653DCA">
        <w:rPr>
          <w:rFonts w:ascii="Arial" w:hAnsi="Arial" w:cs="Arial"/>
          <w:color w:val="000000" w:themeColor="text1"/>
        </w:rPr>
        <w:t xml:space="preserve"> </w:t>
      </w:r>
      <w:r w:rsidR="00536A60" w:rsidRPr="00653DCA">
        <w:rPr>
          <w:rFonts w:ascii="Arial" w:hAnsi="Arial" w:cs="Arial"/>
          <w:color w:val="000000" w:themeColor="text1"/>
        </w:rPr>
        <w:t xml:space="preserve">art, seated exercises, trips and </w:t>
      </w:r>
      <w:r w:rsidRPr="00653DCA">
        <w:rPr>
          <w:rFonts w:ascii="Arial" w:hAnsi="Arial" w:cs="Arial"/>
          <w:color w:val="000000" w:themeColor="text1"/>
        </w:rPr>
        <w:t xml:space="preserve">outings. </w:t>
      </w:r>
      <w:r w:rsidR="006C428A" w:rsidRPr="00653DCA">
        <w:rPr>
          <w:rFonts w:ascii="Arial" w:hAnsi="Arial" w:cs="Arial"/>
          <w:color w:val="000000" w:themeColor="text1"/>
        </w:rPr>
        <w:t>P</w:t>
      </w:r>
      <w:r w:rsidR="005242B1" w:rsidRPr="00653DCA">
        <w:rPr>
          <w:rFonts w:ascii="Arial" w:hAnsi="Arial" w:cs="Arial"/>
          <w:color w:val="000000" w:themeColor="text1"/>
        </w:rPr>
        <w:t>rofessional counseling to manage grief and stress.</w:t>
      </w:r>
      <w:r w:rsidR="0093159B" w:rsidRPr="00653DCA">
        <w:rPr>
          <w:rFonts w:ascii="Arial" w:hAnsi="Arial" w:cs="Arial"/>
          <w:color w:val="000000" w:themeColor="text1"/>
        </w:rPr>
        <w:t xml:space="preserve"> </w:t>
      </w:r>
      <w:r w:rsidR="001D45B0" w:rsidRPr="00653DCA">
        <w:rPr>
          <w:rFonts w:ascii="Arial" w:hAnsi="Arial" w:cs="Arial"/>
          <w:color w:val="000000" w:themeColor="text1"/>
        </w:rPr>
        <w:t xml:space="preserve">Online </w:t>
      </w:r>
      <w:r w:rsidR="00A27397" w:rsidRPr="00653DCA">
        <w:rPr>
          <w:rFonts w:ascii="Arial" w:hAnsi="Arial" w:cs="Arial"/>
          <w:color w:val="000000" w:themeColor="text1"/>
        </w:rPr>
        <w:t xml:space="preserve">Dementia Support forum </w:t>
      </w:r>
      <w:r w:rsidR="00884F0E" w:rsidRPr="00653DCA">
        <w:rPr>
          <w:rFonts w:ascii="Arial" w:hAnsi="Arial" w:cs="Arial"/>
          <w:color w:val="000000" w:themeColor="text1"/>
        </w:rPr>
        <w:t>gives</w:t>
      </w:r>
      <w:r w:rsidR="002205A5" w:rsidRPr="00653DCA">
        <w:rPr>
          <w:rFonts w:ascii="Arial" w:hAnsi="Arial" w:cs="Arial"/>
          <w:color w:val="000000" w:themeColor="text1"/>
        </w:rPr>
        <w:t xml:space="preserve"> </w:t>
      </w:r>
      <w:r w:rsidR="00884F0E" w:rsidRPr="00653DCA">
        <w:rPr>
          <w:rFonts w:ascii="Arial" w:hAnsi="Arial" w:cs="Arial"/>
          <w:color w:val="000000" w:themeColor="text1"/>
        </w:rPr>
        <w:t xml:space="preserve">practical </w:t>
      </w:r>
      <w:r w:rsidR="001F13F5" w:rsidRPr="00653DCA">
        <w:rPr>
          <w:rFonts w:ascii="Arial" w:hAnsi="Arial" w:cs="Arial"/>
          <w:color w:val="000000" w:themeColor="text1"/>
        </w:rPr>
        <w:t>suggestions about</w:t>
      </w:r>
      <w:r w:rsidR="00884F0E" w:rsidRPr="00653DCA">
        <w:rPr>
          <w:rFonts w:ascii="Arial" w:hAnsi="Arial" w:cs="Arial"/>
          <w:color w:val="000000" w:themeColor="text1"/>
        </w:rPr>
        <w:t xml:space="preserve"> where to find comfort</w:t>
      </w:r>
      <w:r w:rsidR="008A379D" w:rsidRPr="00653DCA">
        <w:rPr>
          <w:rFonts w:ascii="Arial" w:hAnsi="Arial" w:cs="Arial"/>
          <w:color w:val="000000" w:themeColor="text1"/>
        </w:rPr>
        <w:t xml:space="preserve">. </w:t>
      </w:r>
      <w:r w:rsidR="002205A5" w:rsidRPr="00653DCA">
        <w:rPr>
          <w:rFonts w:ascii="Arial" w:hAnsi="Arial" w:cs="Arial"/>
          <w:color w:val="000000" w:themeColor="text1"/>
        </w:rPr>
        <w:t xml:space="preserve"> </w:t>
      </w:r>
      <w:r w:rsidR="000220F3" w:rsidRPr="00653DCA">
        <w:rPr>
          <w:rFonts w:ascii="Arial" w:hAnsi="Arial" w:cs="Arial"/>
          <w:color w:val="000000" w:themeColor="text1"/>
        </w:rPr>
        <w:t xml:space="preserve">Support from local </w:t>
      </w:r>
      <w:r w:rsidR="00A973CB" w:rsidRPr="00653DCA">
        <w:rPr>
          <w:rFonts w:ascii="Arial" w:hAnsi="Arial" w:cs="Arial"/>
          <w:color w:val="000000" w:themeColor="text1"/>
        </w:rPr>
        <w:t>authorities</w:t>
      </w:r>
      <w:r w:rsidR="000220F3" w:rsidRPr="00653DCA">
        <w:rPr>
          <w:rFonts w:ascii="Arial" w:hAnsi="Arial" w:cs="Arial"/>
          <w:color w:val="000000" w:themeColor="text1"/>
        </w:rPr>
        <w:t xml:space="preserve"> such as home visits, day center</w:t>
      </w:r>
      <w:r w:rsidR="002544BC" w:rsidRPr="00653DCA">
        <w:rPr>
          <w:rFonts w:ascii="Arial" w:hAnsi="Arial" w:cs="Arial"/>
          <w:color w:val="000000" w:themeColor="text1"/>
        </w:rPr>
        <w:t xml:space="preserve">, </w:t>
      </w:r>
      <w:r w:rsidR="00A7768E" w:rsidRPr="00653DCA">
        <w:rPr>
          <w:rFonts w:ascii="Arial" w:hAnsi="Arial" w:cs="Arial"/>
          <w:color w:val="000000" w:themeColor="text1"/>
        </w:rPr>
        <w:t xml:space="preserve">and </w:t>
      </w:r>
      <w:r w:rsidR="002544BC" w:rsidRPr="00653DCA">
        <w:rPr>
          <w:rFonts w:ascii="Arial" w:hAnsi="Arial" w:cs="Arial"/>
          <w:color w:val="000000" w:themeColor="text1"/>
        </w:rPr>
        <w:t>r</w:t>
      </w:r>
      <w:r w:rsidR="005242B1" w:rsidRPr="00653DCA">
        <w:rPr>
          <w:rFonts w:ascii="Arial" w:hAnsi="Arial" w:cs="Arial"/>
          <w:color w:val="000000" w:themeColor="text1"/>
        </w:rPr>
        <w:t>espite</w:t>
      </w:r>
      <w:r w:rsidR="002479CD" w:rsidRPr="00653DCA">
        <w:rPr>
          <w:rFonts w:ascii="Arial" w:hAnsi="Arial" w:cs="Arial"/>
          <w:color w:val="000000" w:themeColor="text1"/>
        </w:rPr>
        <w:t xml:space="preserve"> care</w:t>
      </w:r>
      <w:r w:rsidR="005242B1" w:rsidRPr="00653DCA">
        <w:rPr>
          <w:rFonts w:ascii="Arial" w:hAnsi="Arial" w:cs="Arial"/>
          <w:color w:val="000000" w:themeColor="text1"/>
        </w:rPr>
        <w:t xml:space="preserve"> </w:t>
      </w:r>
      <w:r w:rsidR="009A118B" w:rsidRPr="00653DCA">
        <w:rPr>
          <w:rFonts w:ascii="Arial" w:hAnsi="Arial" w:cs="Arial"/>
          <w:color w:val="000000" w:themeColor="text1"/>
        </w:rPr>
        <w:t>or replacement</w:t>
      </w:r>
      <w:r w:rsidR="00864DBE" w:rsidRPr="00653DCA">
        <w:rPr>
          <w:rFonts w:ascii="Arial" w:hAnsi="Arial" w:cs="Arial"/>
          <w:color w:val="000000" w:themeColor="text1"/>
        </w:rPr>
        <w:t>.</w:t>
      </w:r>
      <w:r w:rsidR="00AC6833" w:rsidRPr="00653DCA">
        <w:rPr>
          <w:rFonts w:ascii="Arial" w:hAnsi="Arial" w:cs="Arial"/>
          <w:color w:val="000000" w:themeColor="text1"/>
        </w:rPr>
        <w:t xml:space="preserve"> Advice on claiming Carer’s Allowance and other financial benefits</w:t>
      </w:r>
      <w:r w:rsidR="00864DBE" w:rsidRPr="00653DCA">
        <w:rPr>
          <w:rFonts w:ascii="Arial" w:hAnsi="Arial" w:cs="Arial"/>
          <w:color w:val="000000" w:themeColor="text1"/>
        </w:rPr>
        <w:t>. A</w:t>
      </w:r>
      <w:r w:rsidR="00CC23A9" w:rsidRPr="00653DCA">
        <w:rPr>
          <w:rFonts w:ascii="Arial" w:hAnsi="Arial" w:cs="Arial"/>
          <w:color w:val="000000" w:themeColor="text1"/>
        </w:rPr>
        <w:t xml:space="preserve">ssessment </w:t>
      </w:r>
      <w:r w:rsidR="00A973CB" w:rsidRPr="00653DCA">
        <w:rPr>
          <w:rFonts w:ascii="Arial" w:hAnsi="Arial" w:cs="Arial"/>
          <w:color w:val="000000" w:themeColor="text1"/>
        </w:rPr>
        <w:t>of</w:t>
      </w:r>
      <w:r w:rsidR="00CC23A9" w:rsidRPr="00653DCA">
        <w:rPr>
          <w:rFonts w:ascii="Arial" w:hAnsi="Arial" w:cs="Arial"/>
          <w:color w:val="000000" w:themeColor="text1"/>
        </w:rPr>
        <w:t xml:space="preserve"> social services to identify support needs for </w:t>
      </w:r>
      <w:r w:rsidR="00A973CB" w:rsidRPr="00653DCA">
        <w:rPr>
          <w:rFonts w:ascii="Arial" w:hAnsi="Arial" w:cs="Arial"/>
          <w:color w:val="000000" w:themeColor="text1"/>
        </w:rPr>
        <w:t>familie</w:t>
      </w:r>
      <w:r w:rsidR="001F13F5" w:rsidRPr="00653DCA">
        <w:rPr>
          <w:rFonts w:ascii="Arial" w:hAnsi="Arial" w:cs="Arial"/>
          <w:color w:val="000000" w:themeColor="text1"/>
        </w:rPr>
        <w:t xml:space="preserve">s or carer. </w:t>
      </w:r>
      <w:r w:rsidR="00C26649" w:rsidRPr="00653DCA">
        <w:rPr>
          <w:rFonts w:ascii="Arial" w:hAnsi="Arial" w:cs="Arial"/>
          <w:color w:val="000000" w:themeColor="text1"/>
        </w:rPr>
        <w:t>Provided e</w:t>
      </w:r>
      <w:r w:rsidR="00CC23A9" w:rsidRPr="00653DCA">
        <w:rPr>
          <w:rFonts w:ascii="Arial" w:hAnsi="Arial" w:cs="Arial"/>
          <w:color w:val="000000" w:themeColor="text1"/>
        </w:rPr>
        <w:t>ducation</w:t>
      </w:r>
      <w:r w:rsidR="00CD3D04" w:rsidRPr="00653DCA">
        <w:rPr>
          <w:rFonts w:ascii="Arial" w:hAnsi="Arial" w:cs="Arial"/>
          <w:color w:val="000000" w:themeColor="text1"/>
        </w:rPr>
        <w:t xml:space="preserve"> or </w:t>
      </w:r>
      <w:r w:rsidR="00750B39" w:rsidRPr="00653DCA">
        <w:rPr>
          <w:rFonts w:ascii="Arial" w:hAnsi="Arial" w:cs="Arial"/>
          <w:color w:val="000000" w:themeColor="text1"/>
        </w:rPr>
        <w:t>training about</w:t>
      </w:r>
      <w:r w:rsidR="00CC23A9" w:rsidRPr="00653DCA">
        <w:rPr>
          <w:rFonts w:ascii="Arial" w:hAnsi="Arial" w:cs="Arial"/>
          <w:color w:val="000000" w:themeColor="text1"/>
        </w:rPr>
        <w:t xml:space="preserve"> </w:t>
      </w:r>
      <w:r w:rsidR="006D335A" w:rsidRPr="00653DCA">
        <w:rPr>
          <w:rFonts w:ascii="Arial" w:hAnsi="Arial" w:cs="Arial"/>
          <w:color w:val="000000" w:themeColor="text1"/>
        </w:rPr>
        <w:t>dementia</w:t>
      </w:r>
      <w:r w:rsidR="00CC23A9" w:rsidRPr="00653DCA">
        <w:rPr>
          <w:rFonts w:ascii="Arial" w:hAnsi="Arial" w:cs="Arial"/>
          <w:color w:val="000000" w:themeColor="text1"/>
        </w:rPr>
        <w:t xml:space="preserve"> and how to manage care</w:t>
      </w:r>
      <w:r w:rsidR="001F13F5" w:rsidRPr="00653DCA">
        <w:rPr>
          <w:rFonts w:ascii="Arial" w:hAnsi="Arial" w:cs="Arial"/>
          <w:color w:val="000000" w:themeColor="text1"/>
        </w:rPr>
        <w:t xml:space="preserve"> </w:t>
      </w:r>
      <w:r w:rsidR="00D05E3B" w:rsidRPr="00653DCA">
        <w:rPr>
          <w:rFonts w:ascii="Arial" w:hAnsi="Arial" w:cs="Arial"/>
          <w:color w:val="000000" w:themeColor="text1"/>
        </w:rPr>
        <w:t>(Alzheimer’s Society</w:t>
      </w:r>
      <w:r w:rsidR="0040191A" w:rsidRPr="00653DCA">
        <w:rPr>
          <w:rFonts w:ascii="Arial" w:hAnsi="Arial" w:cs="Arial"/>
          <w:color w:val="000000" w:themeColor="text1"/>
        </w:rPr>
        <w:t>, 2026)</w:t>
      </w:r>
      <w:r w:rsidR="000A2805" w:rsidRPr="00653DCA">
        <w:rPr>
          <w:rFonts w:ascii="Arial" w:hAnsi="Arial" w:cs="Arial"/>
          <w:color w:val="000000" w:themeColor="text1"/>
        </w:rPr>
        <w:t xml:space="preserve">. </w:t>
      </w:r>
      <w:r w:rsidR="00466277" w:rsidRPr="00653DCA">
        <w:rPr>
          <w:rFonts w:ascii="Arial" w:hAnsi="Arial" w:cs="Arial"/>
          <w:color w:val="000000" w:themeColor="text1"/>
        </w:rPr>
        <w:t>There are</w:t>
      </w:r>
      <w:r w:rsidR="0047734B" w:rsidRPr="00653DCA">
        <w:rPr>
          <w:rFonts w:ascii="Arial" w:hAnsi="Arial" w:cs="Arial"/>
          <w:color w:val="000000" w:themeColor="text1"/>
        </w:rPr>
        <w:t xml:space="preserve"> </w:t>
      </w:r>
      <w:r w:rsidR="00BB2650" w:rsidRPr="00653DCA">
        <w:rPr>
          <w:rFonts w:ascii="Arial" w:hAnsi="Arial" w:cs="Arial"/>
          <w:color w:val="000000" w:themeColor="text1"/>
        </w:rPr>
        <w:t>charities that</w:t>
      </w:r>
      <w:r w:rsidR="0047734B" w:rsidRPr="00653DCA">
        <w:rPr>
          <w:rFonts w:ascii="Arial" w:hAnsi="Arial" w:cs="Arial"/>
          <w:color w:val="000000" w:themeColor="text1"/>
        </w:rPr>
        <w:t xml:space="preserve"> </w:t>
      </w:r>
      <w:r w:rsidR="00EC097D" w:rsidRPr="00653DCA">
        <w:rPr>
          <w:rFonts w:ascii="Arial" w:hAnsi="Arial" w:cs="Arial"/>
          <w:color w:val="000000" w:themeColor="text1"/>
        </w:rPr>
        <w:t>provide</w:t>
      </w:r>
      <w:r w:rsidR="00B20BCA" w:rsidRPr="00653DCA">
        <w:rPr>
          <w:rFonts w:ascii="Arial" w:hAnsi="Arial" w:cs="Arial"/>
          <w:color w:val="000000" w:themeColor="text1"/>
        </w:rPr>
        <w:t xml:space="preserve"> help and support to those with dementia and for t</w:t>
      </w:r>
      <w:r w:rsidR="00466277" w:rsidRPr="00653DCA">
        <w:rPr>
          <w:rFonts w:ascii="Arial" w:hAnsi="Arial" w:cs="Arial"/>
          <w:color w:val="000000" w:themeColor="text1"/>
        </w:rPr>
        <w:t xml:space="preserve">heir families or carer as well </w:t>
      </w:r>
      <w:r w:rsidR="0047734B" w:rsidRPr="00653DCA">
        <w:rPr>
          <w:rFonts w:ascii="Arial" w:hAnsi="Arial" w:cs="Arial"/>
          <w:color w:val="000000" w:themeColor="text1"/>
        </w:rPr>
        <w:t xml:space="preserve">such as </w:t>
      </w:r>
      <w:r w:rsidR="00627309" w:rsidRPr="00653DCA">
        <w:rPr>
          <w:rFonts w:ascii="Arial" w:hAnsi="Arial" w:cs="Arial"/>
          <w:color w:val="000000" w:themeColor="text1"/>
        </w:rPr>
        <w:t>Dementia U</w:t>
      </w:r>
      <w:r w:rsidR="00EC518C" w:rsidRPr="00653DCA">
        <w:rPr>
          <w:rFonts w:ascii="Arial" w:hAnsi="Arial" w:cs="Arial"/>
          <w:color w:val="000000" w:themeColor="text1"/>
        </w:rPr>
        <w:t>K</w:t>
      </w:r>
      <w:r w:rsidR="009B01D7" w:rsidRPr="00653DCA">
        <w:rPr>
          <w:rFonts w:ascii="Arial" w:hAnsi="Arial" w:cs="Arial"/>
          <w:color w:val="000000" w:themeColor="text1"/>
        </w:rPr>
        <w:t>,</w:t>
      </w:r>
      <w:r w:rsidR="006C428A" w:rsidRPr="00653DCA">
        <w:rPr>
          <w:rFonts w:ascii="Arial" w:hAnsi="Arial" w:cs="Arial"/>
          <w:color w:val="000000" w:themeColor="text1"/>
        </w:rPr>
        <w:t xml:space="preserve"> </w:t>
      </w:r>
      <w:r w:rsidR="00113240" w:rsidRPr="00653DCA">
        <w:rPr>
          <w:rFonts w:ascii="Arial" w:hAnsi="Arial" w:cs="Arial"/>
          <w:color w:val="000000" w:themeColor="text1"/>
        </w:rPr>
        <w:t>The Carers Tru</w:t>
      </w:r>
      <w:r w:rsidR="00FB41D7" w:rsidRPr="00653DCA">
        <w:rPr>
          <w:rFonts w:ascii="Arial" w:hAnsi="Arial" w:cs="Arial"/>
          <w:color w:val="000000" w:themeColor="text1"/>
        </w:rPr>
        <w:t>st,</w:t>
      </w:r>
      <w:r w:rsidR="006C428A" w:rsidRPr="00653DCA">
        <w:t xml:space="preserve"> </w:t>
      </w:r>
      <w:r w:rsidR="006C428A" w:rsidRPr="00653DCA">
        <w:rPr>
          <w:rFonts w:ascii="Arial" w:hAnsi="Arial" w:cs="Arial"/>
          <w:color w:val="000000" w:themeColor="text1"/>
        </w:rPr>
        <w:t xml:space="preserve">Alzheimer’s Research </w:t>
      </w:r>
      <w:r w:rsidR="009B02BF" w:rsidRPr="00653DCA">
        <w:rPr>
          <w:rFonts w:ascii="Arial" w:hAnsi="Arial" w:cs="Arial"/>
          <w:color w:val="000000" w:themeColor="text1"/>
        </w:rPr>
        <w:t>UK</w:t>
      </w:r>
      <w:r w:rsidR="009B02BF" w:rsidRPr="00653DCA">
        <w:t>,</w:t>
      </w:r>
      <w:r w:rsidR="006C428A" w:rsidRPr="00653DCA">
        <w:t xml:space="preserve"> </w:t>
      </w:r>
      <w:r w:rsidR="006C428A" w:rsidRPr="00653DCA">
        <w:rPr>
          <w:rFonts w:ascii="Arial" w:hAnsi="Arial" w:cs="Arial"/>
          <w:color w:val="000000" w:themeColor="text1"/>
        </w:rPr>
        <w:t>Age UK</w:t>
      </w:r>
      <w:r w:rsidR="00EC518C" w:rsidRPr="00653DCA">
        <w:rPr>
          <w:rFonts w:ascii="Arial" w:hAnsi="Arial" w:cs="Arial"/>
          <w:color w:val="000000" w:themeColor="text1"/>
        </w:rPr>
        <w:t xml:space="preserve">, </w:t>
      </w:r>
      <w:r w:rsidR="00FB41D7" w:rsidRPr="00653DCA">
        <w:rPr>
          <w:rFonts w:ascii="Arial" w:hAnsi="Arial" w:cs="Arial"/>
          <w:color w:val="000000" w:themeColor="text1"/>
        </w:rPr>
        <w:t>and</w:t>
      </w:r>
      <w:r w:rsidR="006C428A" w:rsidRPr="00653DCA">
        <w:t xml:space="preserve"> </w:t>
      </w:r>
      <w:r w:rsidR="006C428A" w:rsidRPr="00653DCA">
        <w:rPr>
          <w:rFonts w:ascii="Arial" w:hAnsi="Arial" w:cs="Arial"/>
          <w:color w:val="000000" w:themeColor="text1"/>
        </w:rPr>
        <w:t>Alzheimer’s Socie</w:t>
      </w:r>
      <w:r w:rsidR="00EC518C" w:rsidRPr="00653DCA">
        <w:rPr>
          <w:rFonts w:ascii="Arial" w:hAnsi="Arial" w:cs="Arial"/>
          <w:color w:val="000000" w:themeColor="text1"/>
        </w:rPr>
        <w:t>ty</w:t>
      </w:r>
      <w:r w:rsidR="00DA073A" w:rsidRPr="00653DCA">
        <w:rPr>
          <w:rFonts w:ascii="Arial" w:hAnsi="Arial" w:cs="Arial"/>
          <w:color w:val="000000" w:themeColor="text1"/>
        </w:rPr>
        <w:t xml:space="preserve"> </w:t>
      </w:r>
      <w:r w:rsidR="00D246FC" w:rsidRPr="00653DCA">
        <w:rPr>
          <w:rFonts w:ascii="Arial" w:hAnsi="Arial" w:cs="Arial"/>
          <w:color w:val="000000" w:themeColor="text1"/>
        </w:rPr>
        <w:t>(NHS, 2024)</w:t>
      </w:r>
      <w:r w:rsidR="00820AA5" w:rsidRPr="00653DCA">
        <w:rPr>
          <w:rFonts w:ascii="Arial" w:hAnsi="Arial" w:cs="Arial"/>
          <w:color w:val="000000" w:themeColor="text1"/>
        </w:rPr>
        <w:t>.</w:t>
      </w:r>
    </w:p>
    <w:p w14:paraId="6DAF85E4" w14:textId="77777777" w:rsidR="004359D7" w:rsidRDefault="004359D7" w:rsidP="00523165">
      <w:pPr>
        <w:spacing w:line="360" w:lineRule="auto"/>
        <w:jc w:val="both"/>
        <w:rPr>
          <w:rFonts w:ascii="Arial" w:hAnsi="Arial" w:cs="Arial"/>
          <w:color w:val="000000" w:themeColor="text1"/>
        </w:rPr>
      </w:pPr>
    </w:p>
    <w:p w14:paraId="78978559" w14:textId="62E7B249" w:rsidR="00A64962" w:rsidRPr="004359D7" w:rsidRDefault="00A82DDB" w:rsidP="00523165">
      <w:pPr>
        <w:spacing w:line="360" w:lineRule="auto"/>
        <w:jc w:val="both"/>
        <w:rPr>
          <w:rFonts w:ascii="Arial" w:hAnsi="Arial" w:cs="Arial"/>
          <w:color w:val="000000" w:themeColor="text1"/>
        </w:rPr>
      </w:pPr>
      <w:r w:rsidRPr="00B26918">
        <w:rPr>
          <w:rFonts w:ascii="Arial" w:hAnsi="Arial" w:cs="Arial"/>
          <w:b/>
          <w:bCs/>
          <w:color w:val="000000" w:themeColor="text1"/>
          <w:sz w:val="32"/>
          <w:szCs w:val="32"/>
        </w:rPr>
        <w:t>Conclusion</w:t>
      </w:r>
      <w:r w:rsidR="00523165" w:rsidRPr="00523165">
        <w:rPr>
          <w:rFonts w:ascii="Arial" w:hAnsi="Arial" w:cs="Arial"/>
          <w:color w:val="000000" w:themeColor="text1"/>
          <w:sz w:val="22"/>
          <w:szCs w:val="22"/>
        </w:rPr>
        <w:t xml:space="preserve"> </w:t>
      </w:r>
    </w:p>
    <w:p w14:paraId="15F3B5CA" w14:textId="486224BF" w:rsidR="00E72BF5" w:rsidRPr="00E978BB" w:rsidRDefault="00523165" w:rsidP="00523165">
      <w:pPr>
        <w:spacing w:line="360" w:lineRule="auto"/>
        <w:jc w:val="both"/>
        <w:rPr>
          <w:rFonts w:ascii="Arial" w:hAnsi="Arial" w:cs="Arial"/>
          <w:color w:val="000000" w:themeColor="text1"/>
        </w:rPr>
      </w:pPr>
      <w:r w:rsidRPr="00E978BB">
        <w:rPr>
          <w:rFonts w:ascii="Arial" w:hAnsi="Arial" w:cs="Arial"/>
          <w:color w:val="000000" w:themeColor="text1"/>
        </w:rPr>
        <w:t xml:space="preserve">Dementia is a cognitive decline that affects </w:t>
      </w:r>
      <w:r w:rsidR="00B0402A">
        <w:rPr>
          <w:rFonts w:ascii="Arial" w:hAnsi="Arial" w:cs="Arial"/>
          <w:color w:val="000000" w:themeColor="text1"/>
        </w:rPr>
        <w:t>reasoning</w:t>
      </w:r>
      <w:r w:rsidRPr="00E978BB">
        <w:rPr>
          <w:rFonts w:ascii="Arial" w:hAnsi="Arial" w:cs="Arial"/>
          <w:color w:val="000000" w:themeColor="text1"/>
        </w:rPr>
        <w:t xml:space="preserve">, </w:t>
      </w:r>
      <w:r w:rsidR="00AA1DC4">
        <w:rPr>
          <w:rFonts w:ascii="Arial" w:hAnsi="Arial" w:cs="Arial"/>
          <w:color w:val="000000" w:themeColor="text1"/>
        </w:rPr>
        <w:t>action</w:t>
      </w:r>
      <w:r w:rsidRPr="00E978BB">
        <w:rPr>
          <w:rFonts w:ascii="Arial" w:hAnsi="Arial" w:cs="Arial"/>
          <w:color w:val="000000" w:themeColor="text1"/>
        </w:rPr>
        <w:t xml:space="preserve">, memory, and the </w:t>
      </w:r>
      <w:r w:rsidR="00AA1DC4">
        <w:rPr>
          <w:rFonts w:ascii="Arial" w:hAnsi="Arial" w:cs="Arial"/>
          <w:color w:val="000000" w:themeColor="text1"/>
        </w:rPr>
        <w:t>capacity</w:t>
      </w:r>
      <w:r w:rsidRPr="00E978BB">
        <w:rPr>
          <w:rFonts w:ascii="Arial" w:hAnsi="Arial" w:cs="Arial"/>
          <w:color w:val="000000" w:themeColor="text1"/>
        </w:rPr>
        <w:t xml:space="preserve"> to do everyday activities. The condition that impacts the daily life of individual with dementia, their families </w:t>
      </w:r>
      <w:r w:rsidR="00542751" w:rsidRPr="00E978BB">
        <w:rPr>
          <w:rFonts w:ascii="Arial" w:hAnsi="Arial" w:cs="Arial"/>
          <w:color w:val="000000" w:themeColor="text1"/>
        </w:rPr>
        <w:t xml:space="preserve">and </w:t>
      </w:r>
      <w:r w:rsidRPr="00E978BB">
        <w:rPr>
          <w:rFonts w:ascii="Arial" w:hAnsi="Arial" w:cs="Arial"/>
          <w:color w:val="000000" w:themeColor="text1"/>
        </w:rPr>
        <w:t>carer</w:t>
      </w:r>
      <w:r w:rsidR="00BF4348" w:rsidRPr="00E978BB">
        <w:rPr>
          <w:rFonts w:ascii="Arial" w:hAnsi="Arial" w:cs="Arial"/>
          <w:color w:val="000000" w:themeColor="text1"/>
        </w:rPr>
        <w:t>. It is</w:t>
      </w:r>
      <w:r w:rsidRPr="00E978BB">
        <w:rPr>
          <w:rFonts w:ascii="Arial" w:hAnsi="Arial" w:cs="Arial"/>
          <w:color w:val="000000" w:themeColor="text1"/>
        </w:rPr>
        <w:t xml:space="preserve"> a growing crisis for public health and social care and expected to rise </w:t>
      </w:r>
      <w:r w:rsidR="00542751" w:rsidRPr="00E978BB">
        <w:rPr>
          <w:rFonts w:ascii="Arial" w:hAnsi="Arial" w:cs="Arial"/>
          <w:color w:val="000000" w:themeColor="text1"/>
        </w:rPr>
        <w:t>in 2040</w:t>
      </w:r>
      <w:r w:rsidRPr="00E978BB">
        <w:rPr>
          <w:rFonts w:ascii="Arial" w:hAnsi="Arial" w:cs="Arial"/>
          <w:color w:val="000000" w:themeColor="text1"/>
        </w:rPr>
        <w:t xml:space="preserve"> by 1.4 million. Dementia has had an impact on the community placing pressure on health and social care systems and driving high economic costs and cause social isolation. The UK government focuses on preventing dementia by targeting risk factors through lifestyle initiatives, public health campaigns, and research into early detection and treatment providing supportive care. Addressing risk factors focusing on healthy habits promoting cardiovascular health like exercise, balanced diet, and good sleep routine will reduce population risk of dementia. UK public health approach enhances the quality of life of those individuals with dementia and their families to maintain independence and dignity.</w:t>
      </w:r>
    </w:p>
    <w:p w14:paraId="6CC39B15" w14:textId="77777777" w:rsidR="00A43EA2" w:rsidRPr="00E978BB" w:rsidRDefault="00A43EA2" w:rsidP="00556ACE">
      <w:pPr>
        <w:spacing w:line="360" w:lineRule="auto"/>
        <w:jc w:val="center"/>
        <w:rPr>
          <w:rFonts w:ascii="Arial" w:hAnsi="Arial" w:cs="Arial"/>
          <w:color w:val="000000" w:themeColor="text1"/>
        </w:rPr>
      </w:pPr>
    </w:p>
    <w:p w14:paraId="0B84A5BE" w14:textId="77777777" w:rsidR="00A23B19" w:rsidRDefault="00A23B19" w:rsidP="00A23B19">
      <w:pPr>
        <w:spacing w:line="360" w:lineRule="auto"/>
        <w:jc w:val="center"/>
        <w:rPr>
          <w:rFonts w:ascii="Arial" w:hAnsi="Arial" w:cs="Arial"/>
          <w:color w:val="000000" w:themeColor="text1"/>
          <w:sz w:val="22"/>
          <w:szCs w:val="22"/>
        </w:rPr>
      </w:pPr>
      <w:r>
        <w:rPr>
          <w:rFonts w:ascii="Arial" w:hAnsi="Arial" w:cs="Arial"/>
          <w:color w:val="000000" w:themeColor="text1"/>
          <w:sz w:val="22"/>
          <w:szCs w:val="22"/>
        </w:rPr>
        <w:t>6</w:t>
      </w:r>
    </w:p>
    <w:p w14:paraId="797E43CA" w14:textId="686F28FF" w:rsidR="00DC67FB" w:rsidRPr="007D51CD" w:rsidRDefault="00346EB9" w:rsidP="00A23B19">
      <w:pPr>
        <w:spacing w:line="360" w:lineRule="auto"/>
        <w:rPr>
          <w:rFonts w:ascii="Arial" w:hAnsi="Arial" w:cs="Arial"/>
          <w:color w:val="000000" w:themeColor="text1"/>
          <w:sz w:val="22"/>
          <w:szCs w:val="22"/>
        </w:rPr>
      </w:pPr>
      <w:r w:rsidRPr="00A7524B">
        <w:rPr>
          <w:rFonts w:ascii="Arial" w:hAnsi="Arial" w:cs="Arial"/>
          <w:b/>
          <w:bCs/>
          <w:sz w:val="32"/>
          <w:szCs w:val="32"/>
        </w:rPr>
        <w:lastRenderedPageBreak/>
        <w:t>R</w:t>
      </w:r>
      <w:r w:rsidR="002865D7">
        <w:rPr>
          <w:rFonts w:ascii="Arial" w:hAnsi="Arial" w:cs="Arial"/>
          <w:b/>
          <w:bCs/>
          <w:sz w:val="32"/>
          <w:szCs w:val="32"/>
        </w:rPr>
        <w:t>eferences</w:t>
      </w:r>
    </w:p>
    <w:p w14:paraId="16FC87E8" w14:textId="77777777" w:rsidR="00A23B19" w:rsidRDefault="00A23B19" w:rsidP="00F44033">
      <w:pPr>
        <w:spacing w:line="360" w:lineRule="auto"/>
        <w:rPr>
          <w:rFonts w:ascii="Arial" w:hAnsi="Arial" w:cs="Arial"/>
          <w:sz w:val="22"/>
          <w:szCs w:val="22"/>
        </w:rPr>
      </w:pPr>
    </w:p>
    <w:p w14:paraId="3BFE51D4" w14:textId="6F43CC2B" w:rsidR="00AA367F" w:rsidRPr="004359D7" w:rsidRDefault="00AA367F" w:rsidP="00F44033">
      <w:pPr>
        <w:spacing w:line="360" w:lineRule="auto"/>
        <w:rPr>
          <w:rFonts w:ascii="Arial" w:hAnsi="Arial" w:cs="Arial"/>
          <w:sz w:val="22"/>
          <w:szCs w:val="22"/>
        </w:rPr>
      </w:pPr>
      <w:r w:rsidRPr="004359D7">
        <w:rPr>
          <w:rFonts w:ascii="Arial" w:hAnsi="Arial" w:cs="Arial"/>
          <w:sz w:val="22"/>
          <w:szCs w:val="22"/>
        </w:rPr>
        <w:t xml:space="preserve">Alzheimer’s Society (2026) </w:t>
      </w:r>
      <w:r w:rsidRPr="004359D7">
        <w:rPr>
          <w:rFonts w:ascii="Arial" w:hAnsi="Arial" w:cs="Arial"/>
          <w:i/>
          <w:iCs/>
          <w:sz w:val="22"/>
          <w:szCs w:val="22"/>
        </w:rPr>
        <w:t>Getting help and support as a carer</w:t>
      </w:r>
      <w:r w:rsidRPr="004359D7">
        <w:rPr>
          <w:rFonts w:ascii="Arial" w:hAnsi="Arial" w:cs="Arial"/>
          <w:sz w:val="22"/>
          <w:szCs w:val="22"/>
        </w:rPr>
        <w:t xml:space="preserve">. </w:t>
      </w:r>
      <w:r w:rsidR="00BA6EE0" w:rsidRPr="004359D7">
        <w:rPr>
          <w:rFonts w:ascii="Arial" w:hAnsi="Arial" w:cs="Arial"/>
          <w:sz w:val="22"/>
          <w:szCs w:val="22"/>
        </w:rPr>
        <w:t xml:space="preserve">Available at: </w:t>
      </w:r>
      <w:hyperlink r:id="rId9" w:history="1">
        <w:r w:rsidR="0052404D" w:rsidRPr="004359D7">
          <w:rPr>
            <w:rStyle w:val="Hyperlink"/>
            <w:rFonts w:ascii="Arial" w:hAnsi="Arial" w:cs="Arial"/>
            <w:sz w:val="22"/>
            <w:szCs w:val="22"/>
          </w:rPr>
          <w:t>https://www.alzheimers.org.uk/get-support/help-dementia-care/getting-support</w:t>
        </w:r>
      </w:hyperlink>
      <w:r w:rsidRPr="004359D7">
        <w:rPr>
          <w:rFonts w:ascii="Arial" w:hAnsi="Arial" w:cs="Arial"/>
          <w:sz w:val="22"/>
          <w:szCs w:val="22"/>
        </w:rPr>
        <w:t xml:space="preserve"> (Accessed: 5 April 2026)</w:t>
      </w:r>
    </w:p>
    <w:p w14:paraId="20E85B10" w14:textId="147542B5" w:rsidR="00081618" w:rsidRPr="004359D7" w:rsidRDefault="00A7319C" w:rsidP="00F44033">
      <w:pPr>
        <w:spacing w:line="360" w:lineRule="auto"/>
        <w:rPr>
          <w:rFonts w:ascii="Arial" w:hAnsi="Arial" w:cs="Arial"/>
          <w:sz w:val="22"/>
          <w:szCs w:val="22"/>
        </w:rPr>
      </w:pPr>
      <w:r w:rsidRPr="004359D7">
        <w:rPr>
          <w:rFonts w:ascii="Arial" w:hAnsi="Arial" w:cs="Arial"/>
          <w:sz w:val="22"/>
          <w:szCs w:val="22"/>
        </w:rPr>
        <w:t>Alzheimer’s</w:t>
      </w:r>
      <w:r w:rsidR="00081618" w:rsidRPr="004359D7">
        <w:rPr>
          <w:rFonts w:ascii="Arial" w:hAnsi="Arial" w:cs="Arial"/>
          <w:sz w:val="22"/>
          <w:szCs w:val="22"/>
        </w:rPr>
        <w:t xml:space="preserve"> Society</w:t>
      </w:r>
      <w:r w:rsidR="00B523BB" w:rsidRPr="004359D7">
        <w:rPr>
          <w:rFonts w:ascii="Arial" w:hAnsi="Arial" w:cs="Arial"/>
          <w:sz w:val="22"/>
          <w:szCs w:val="22"/>
        </w:rPr>
        <w:t xml:space="preserve"> (202</w:t>
      </w:r>
      <w:r w:rsidR="00F77371" w:rsidRPr="004359D7">
        <w:rPr>
          <w:rFonts w:ascii="Arial" w:hAnsi="Arial" w:cs="Arial"/>
          <w:sz w:val="22"/>
          <w:szCs w:val="22"/>
        </w:rPr>
        <w:t>4</w:t>
      </w:r>
      <w:r w:rsidR="00B523BB" w:rsidRPr="004359D7">
        <w:rPr>
          <w:rFonts w:ascii="Arial" w:hAnsi="Arial" w:cs="Arial"/>
          <w:sz w:val="22"/>
          <w:szCs w:val="22"/>
        </w:rPr>
        <w:t>) How many people have dementia in the UK. Available at:</w:t>
      </w:r>
      <w:r w:rsidR="0052404D" w:rsidRPr="004359D7">
        <w:rPr>
          <w:sz w:val="22"/>
          <w:szCs w:val="22"/>
        </w:rPr>
        <w:t xml:space="preserve"> </w:t>
      </w:r>
      <w:hyperlink r:id="rId10" w:history="1">
        <w:r w:rsidR="0052404D" w:rsidRPr="004359D7">
          <w:rPr>
            <w:rStyle w:val="Hyperlink"/>
            <w:rFonts w:ascii="Arial" w:hAnsi="Arial" w:cs="Arial"/>
            <w:sz w:val="22"/>
            <w:szCs w:val="22"/>
          </w:rPr>
          <w:t>https://www.alzheimers.org.uk/blog/how-many-people-have-dementia-uk</w:t>
        </w:r>
      </w:hyperlink>
      <w:r w:rsidR="0052404D" w:rsidRPr="004359D7">
        <w:rPr>
          <w:rFonts w:ascii="Arial" w:hAnsi="Arial" w:cs="Arial"/>
          <w:sz w:val="22"/>
          <w:szCs w:val="22"/>
        </w:rPr>
        <w:t xml:space="preserve"> </w:t>
      </w:r>
      <w:r w:rsidR="00547A87" w:rsidRPr="004359D7">
        <w:rPr>
          <w:rFonts w:ascii="Arial" w:hAnsi="Arial" w:cs="Arial"/>
          <w:sz w:val="22"/>
          <w:szCs w:val="22"/>
        </w:rPr>
        <w:t>(Accessed: 3 April 2026)</w:t>
      </w:r>
    </w:p>
    <w:p w14:paraId="606AA96A" w14:textId="1129F3CD" w:rsidR="009059D9" w:rsidRPr="004359D7" w:rsidRDefault="009059D9" w:rsidP="00F44033">
      <w:pPr>
        <w:spacing w:line="360" w:lineRule="auto"/>
        <w:rPr>
          <w:rFonts w:ascii="Arial" w:hAnsi="Arial" w:cs="Arial"/>
          <w:sz w:val="22"/>
          <w:szCs w:val="22"/>
        </w:rPr>
      </w:pPr>
      <w:r w:rsidRPr="004359D7">
        <w:rPr>
          <w:rFonts w:ascii="Arial" w:hAnsi="Arial" w:cs="Arial"/>
          <w:sz w:val="22"/>
          <w:szCs w:val="22"/>
        </w:rPr>
        <w:t xml:space="preserve">Alzheimer’s Society </w:t>
      </w:r>
      <w:r w:rsidR="00C76F84" w:rsidRPr="004359D7">
        <w:rPr>
          <w:rFonts w:ascii="Arial" w:hAnsi="Arial" w:cs="Arial"/>
          <w:sz w:val="22"/>
          <w:szCs w:val="22"/>
        </w:rPr>
        <w:t>(</w:t>
      </w:r>
      <w:r w:rsidRPr="004359D7">
        <w:rPr>
          <w:rFonts w:ascii="Arial" w:hAnsi="Arial" w:cs="Arial"/>
          <w:sz w:val="22"/>
          <w:szCs w:val="22"/>
        </w:rPr>
        <w:t xml:space="preserve">2026) Reduce your risk of dementia </w:t>
      </w:r>
      <w:hyperlink r:id="rId11" w:history="1">
        <w:r w:rsidRPr="004359D7">
          <w:rPr>
            <w:rStyle w:val="Hyperlink"/>
            <w:rFonts w:ascii="Arial" w:hAnsi="Arial" w:cs="Arial"/>
            <w:sz w:val="22"/>
            <w:szCs w:val="22"/>
          </w:rPr>
          <w:t>https://www.alzheimers.org.uk/about-dementia/managing-the-risk-of-dementia/reduce-your-risk-of-dementia</w:t>
        </w:r>
      </w:hyperlink>
      <w:r w:rsidRPr="004359D7">
        <w:rPr>
          <w:rFonts w:ascii="Arial" w:hAnsi="Arial" w:cs="Arial"/>
          <w:sz w:val="22"/>
          <w:szCs w:val="22"/>
        </w:rPr>
        <w:t xml:space="preserve"> (Accessed: 9 April 2026)</w:t>
      </w:r>
    </w:p>
    <w:p w14:paraId="10C05A62" w14:textId="37053229" w:rsidR="00CD61FF" w:rsidRPr="004359D7" w:rsidRDefault="00CD61FF" w:rsidP="00F44033">
      <w:pPr>
        <w:spacing w:line="360" w:lineRule="auto"/>
        <w:rPr>
          <w:rFonts w:ascii="Arial" w:hAnsi="Arial" w:cs="Arial"/>
          <w:sz w:val="22"/>
          <w:szCs w:val="22"/>
        </w:rPr>
      </w:pPr>
      <w:r w:rsidRPr="004359D7">
        <w:rPr>
          <w:rFonts w:ascii="Arial" w:hAnsi="Arial" w:cs="Arial"/>
          <w:sz w:val="22"/>
          <w:szCs w:val="22"/>
        </w:rPr>
        <w:t>Alzheimer</w:t>
      </w:r>
      <w:r w:rsidR="005108EB" w:rsidRPr="004359D7">
        <w:rPr>
          <w:rFonts w:ascii="Arial" w:hAnsi="Arial" w:cs="Arial"/>
          <w:sz w:val="22"/>
          <w:szCs w:val="22"/>
        </w:rPr>
        <w:t xml:space="preserve">’s Society (2021) </w:t>
      </w:r>
      <w:r w:rsidR="005108EB" w:rsidRPr="004359D7">
        <w:rPr>
          <w:rFonts w:ascii="Arial" w:hAnsi="Arial" w:cs="Arial"/>
          <w:i/>
          <w:iCs/>
          <w:sz w:val="22"/>
          <w:szCs w:val="22"/>
        </w:rPr>
        <w:t>Risk factors for</w:t>
      </w:r>
      <w:r w:rsidR="00B77450" w:rsidRPr="004359D7">
        <w:rPr>
          <w:rFonts w:ascii="Arial" w:hAnsi="Arial" w:cs="Arial"/>
          <w:i/>
          <w:iCs/>
          <w:sz w:val="22"/>
          <w:szCs w:val="22"/>
        </w:rPr>
        <w:t xml:space="preserve"> </w:t>
      </w:r>
      <w:r w:rsidR="005108EB" w:rsidRPr="004359D7">
        <w:rPr>
          <w:rFonts w:ascii="Arial" w:hAnsi="Arial" w:cs="Arial"/>
          <w:i/>
          <w:iCs/>
          <w:sz w:val="22"/>
          <w:szCs w:val="22"/>
        </w:rPr>
        <w:t>Dementia</w:t>
      </w:r>
      <w:r w:rsidR="00BA6EE0" w:rsidRPr="004359D7">
        <w:rPr>
          <w:rFonts w:ascii="Arial" w:hAnsi="Arial" w:cs="Arial"/>
          <w:sz w:val="22"/>
          <w:szCs w:val="22"/>
        </w:rPr>
        <w:t xml:space="preserve">. Available at: </w:t>
      </w:r>
      <w:r w:rsidR="005108EB" w:rsidRPr="004359D7">
        <w:rPr>
          <w:rFonts w:ascii="Arial" w:hAnsi="Arial" w:cs="Arial"/>
          <w:sz w:val="22"/>
          <w:szCs w:val="22"/>
        </w:rPr>
        <w:t xml:space="preserve"> </w:t>
      </w:r>
      <w:hyperlink r:id="rId12" w:history="1">
        <w:r w:rsidR="00B77450" w:rsidRPr="004359D7">
          <w:rPr>
            <w:rStyle w:val="Hyperlink"/>
            <w:rFonts w:ascii="Arial" w:hAnsi="Arial" w:cs="Arial"/>
            <w:sz w:val="22"/>
            <w:szCs w:val="22"/>
          </w:rPr>
          <w:t>https://www.alzheimers.org.uk/sites/default/files/pdf/factsheet_risk_factors_for_dementia.pdf</w:t>
        </w:r>
      </w:hyperlink>
      <w:r w:rsidR="00B77450" w:rsidRPr="004359D7">
        <w:rPr>
          <w:rFonts w:ascii="Arial" w:hAnsi="Arial" w:cs="Arial"/>
          <w:sz w:val="22"/>
          <w:szCs w:val="22"/>
        </w:rPr>
        <w:t xml:space="preserve"> (Accessed: 2 April 2026)</w:t>
      </w:r>
      <w:r w:rsidR="00CE5F4E" w:rsidRPr="004359D7">
        <w:rPr>
          <w:rFonts w:ascii="Arial" w:hAnsi="Arial" w:cs="Arial"/>
          <w:sz w:val="22"/>
          <w:szCs w:val="22"/>
        </w:rPr>
        <w:t xml:space="preserve"> </w:t>
      </w:r>
    </w:p>
    <w:p w14:paraId="15677FF3" w14:textId="38F6E37B" w:rsidR="00A90EAC" w:rsidRPr="004359D7" w:rsidRDefault="004925C6" w:rsidP="00F44033">
      <w:pPr>
        <w:spacing w:line="360" w:lineRule="auto"/>
        <w:rPr>
          <w:rFonts w:ascii="Arial" w:hAnsi="Arial" w:cs="Arial"/>
          <w:sz w:val="22"/>
          <w:szCs w:val="22"/>
        </w:rPr>
      </w:pPr>
      <w:r w:rsidRPr="004359D7">
        <w:rPr>
          <w:rFonts w:ascii="Arial" w:hAnsi="Arial" w:cs="Arial"/>
          <w:sz w:val="22"/>
          <w:szCs w:val="22"/>
        </w:rPr>
        <w:t>Alzheimer’s</w:t>
      </w:r>
      <w:r w:rsidR="006C0956" w:rsidRPr="004359D7">
        <w:rPr>
          <w:rFonts w:ascii="Arial" w:hAnsi="Arial" w:cs="Arial"/>
          <w:sz w:val="22"/>
          <w:szCs w:val="22"/>
        </w:rPr>
        <w:t xml:space="preserve"> Society (2026) </w:t>
      </w:r>
      <w:r w:rsidR="00062214" w:rsidRPr="004359D7">
        <w:rPr>
          <w:rFonts w:ascii="Arial" w:hAnsi="Arial" w:cs="Arial"/>
          <w:i/>
          <w:iCs/>
          <w:sz w:val="22"/>
          <w:szCs w:val="22"/>
        </w:rPr>
        <w:t>Tests and scans to diagnose dementia</w:t>
      </w:r>
      <w:r w:rsidR="00062214" w:rsidRPr="004359D7">
        <w:rPr>
          <w:rFonts w:ascii="Arial" w:hAnsi="Arial" w:cs="Arial"/>
          <w:sz w:val="22"/>
          <w:szCs w:val="22"/>
        </w:rPr>
        <w:t xml:space="preserve">. </w:t>
      </w:r>
      <w:r w:rsidR="00BA6EE0" w:rsidRPr="004359D7">
        <w:rPr>
          <w:rFonts w:ascii="Arial" w:hAnsi="Arial" w:cs="Arial"/>
          <w:sz w:val="22"/>
          <w:szCs w:val="22"/>
        </w:rPr>
        <w:t xml:space="preserve">Available at: </w:t>
      </w:r>
      <w:hyperlink r:id="rId13" w:history="1">
        <w:r w:rsidR="00BA6EE0" w:rsidRPr="004359D7">
          <w:rPr>
            <w:rStyle w:val="Hyperlink"/>
            <w:rFonts w:ascii="Arial" w:hAnsi="Arial" w:cs="Arial"/>
            <w:sz w:val="22"/>
            <w:szCs w:val="22"/>
          </w:rPr>
          <w:t>https://www.alzheimers.org.uk/about-dementia/dementia-diagnosis/how-to-get-dementia-diagnosis/tests-and-scans</w:t>
        </w:r>
      </w:hyperlink>
      <w:r w:rsidR="00062214" w:rsidRPr="004359D7">
        <w:rPr>
          <w:rFonts w:ascii="Arial" w:hAnsi="Arial" w:cs="Arial"/>
          <w:sz w:val="22"/>
          <w:szCs w:val="22"/>
        </w:rPr>
        <w:t xml:space="preserve"> (Accessed: </w:t>
      </w:r>
      <w:r w:rsidR="005F1D46" w:rsidRPr="004359D7">
        <w:rPr>
          <w:rFonts w:ascii="Arial" w:hAnsi="Arial" w:cs="Arial"/>
          <w:sz w:val="22"/>
          <w:szCs w:val="22"/>
        </w:rPr>
        <w:t>2</w:t>
      </w:r>
      <w:r w:rsidR="00062214" w:rsidRPr="004359D7">
        <w:rPr>
          <w:rFonts w:ascii="Arial" w:hAnsi="Arial" w:cs="Arial"/>
          <w:sz w:val="22"/>
          <w:szCs w:val="22"/>
        </w:rPr>
        <w:t xml:space="preserve"> Apr</w:t>
      </w:r>
      <w:r w:rsidR="005F1D46" w:rsidRPr="004359D7">
        <w:rPr>
          <w:rFonts w:ascii="Arial" w:hAnsi="Arial" w:cs="Arial"/>
          <w:sz w:val="22"/>
          <w:szCs w:val="22"/>
        </w:rPr>
        <w:t>il 2026)</w:t>
      </w:r>
    </w:p>
    <w:p w14:paraId="0AEEC7B9" w14:textId="35CD0163" w:rsidR="003C4033" w:rsidRPr="004359D7" w:rsidRDefault="003C4033" w:rsidP="00F44033">
      <w:pPr>
        <w:spacing w:line="360" w:lineRule="auto"/>
        <w:rPr>
          <w:rFonts w:ascii="Arial" w:hAnsi="Arial" w:cs="Arial"/>
          <w:sz w:val="22"/>
          <w:szCs w:val="22"/>
        </w:rPr>
      </w:pPr>
      <w:r w:rsidRPr="004359D7">
        <w:rPr>
          <w:rFonts w:ascii="Arial" w:hAnsi="Arial" w:cs="Arial"/>
          <w:sz w:val="22"/>
          <w:szCs w:val="22"/>
        </w:rPr>
        <w:t xml:space="preserve">Alzheimer’s Society (2026) Therapy and approaches for memory loss support </w:t>
      </w:r>
      <w:hyperlink r:id="rId14" w:history="1">
        <w:r w:rsidRPr="004359D7">
          <w:rPr>
            <w:rStyle w:val="Hyperlink"/>
            <w:rFonts w:ascii="Arial" w:hAnsi="Arial" w:cs="Arial"/>
            <w:sz w:val="22"/>
            <w:szCs w:val="22"/>
          </w:rPr>
          <w:t>https://www.alzheimers.org.uk/about-dementia/stages-and-symptoms/dementia-symptoms/approaches-therapy-memory-loss</w:t>
        </w:r>
      </w:hyperlink>
      <w:r w:rsidR="00820AA5" w:rsidRPr="004359D7">
        <w:rPr>
          <w:rFonts w:ascii="Arial" w:hAnsi="Arial" w:cs="Arial"/>
          <w:sz w:val="22"/>
          <w:szCs w:val="22"/>
        </w:rPr>
        <w:t xml:space="preserve"> </w:t>
      </w:r>
      <w:r w:rsidRPr="004359D7">
        <w:rPr>
          <w:rFonts w:ascii="Arial" w:hAnsi="Arial" w:cs="Arial"/>
          <w:sz w:val="22"/>
          <w:szCs w:val="22"/>
        </w:rPr>
        <w:t>(Accessed: 9 April 2026)</w:t>
      </w:r>
    </w:p>
    <w:p w14:paraId="1B5D3C44" w14:textId="2B11E9AC" w:rsidR="00073E80" w:rsidRPr="004359D7" w:rsidRDefault="00073E80" w:rsidP="00F44033">
      <w:pPr>
        <w:spacing w:line="360" w:lineRule="auto"/>
        <w:rPr>
          <w:rFonts w:ascii="Arial" w:hAnsi="Arial" w:cs="Arial"/>
          <w:sz w:val="22"/>
          <w:szCs w:val="22"/>
        </w:rPr>
      </w:pPr>
      <w:r w:rsidRPr="004359D7">
        <w:rPr>
          <w:rFonts w:ascii="Arial" w:hAnsi="Arial" w:cs="Arial"/>
          <w:sz w:val="22"/>
          <w:szCs w:val="22"/>
        </w:rPr>
        <w:t xml:space="preserve">Dementia UK (2025) </w:t>
      </w:r>
      <w:r w:rsidRPr="004359D7">
        <w:rPr>
          <w:rFonts w:ascii="Arial" w:hAnsi="Arial" w:cs="Arial"/>
          <w:i/>
          <w:iCs/>
          <w:sz w:val="22"/>
          <w:szCs w:val="22"/>
        </w:rPr>
        <w:t>Financial and legal sources of support</w:t>
      </w:r>
      <w:r w:rsidRPr="004359D7">
        <w:rPr>
          <w:rFonts w:ascii="Arial" w:hAnsi="Arial" w:cs="Arial"/>
          <w:sz w:val="22"/>
          <w:szCs w:val="22"/>
        </w:rPr>
        <w:t xml:space="preserve">. Available at: </w:t>
      </w:r>
      <w:hyperlink r:id="rId15" w:history="1">
        <w:r w:rsidRPr="004359D7">
          <w:rPr>
            <w:rStyle w:val="Hyperlink"/>
            <w:rFonts w:ascii="Arial" w:hAnsi="Arial" w:cs="Arial"/>
            <w:sz w:val="22"/>
            <w:szCs w:val="22"/>
          </w:rPr>
          <w:t>https://www.dementiauk.org/information-and-support/financial-and-legal-support/financial-and-legal-sources-of-support/</w:t>
        </w:r>
      </w:hyperlink>
      <w:r w:rsidRPr="004359D7">
        <w:rPr>
          <w:sz w:val="22"/>
          <w:szCs w:val="22"/>
        </w:rPr>
        <w:t xml:space="preserve"> </w:t>
      </w:r>
      <w:r w:rsidRPr="004359D7">
        <w:rPr>
          <w:rFonts w:ascii="Arial" w:hAnsi="Arial" w:cs="Arial"/>
          <w:sz w:val="22"/>
          <w:szCs w:val="22"/>
        </w:rPr>
        <w:t>(Accessed: 3 April 2026)</w:t>
      </w:r>
    </w:p>
    <w:p w14:paraId="7DA7542D" w14:textId="0A14F02F" w:rsidR="006C4E9E" w:rsidRPr="004359D7" w:rsidRDefault="006C4E9E" w:rsidP="00F44033">
      <w:pPr>
        <w:spacing w:line="360" w:lineRule="auto"/>
        <w:rPr>
          <w:rFonts w:ascii="Arial" w:hAnsi="Arial" w:cs="Arial"/>
          <w:sz w:val="22"/>
          <w:szCs w:val="22"/>
        </w:rPr>
      </w:pPr>
      <w:r w:rsidRPr="004359D7">
        <w:rPr>
          <w:rFonts w:ascii="Arial" w:hAnsi="Arial" w:cs="Arial"/>
          <w:sz w:val="22"/>
          <w:szCs w:val="22"/>
        </w:rPr>
        <w:t xml:space="preserve">Dementia UK (2025) </w:t>
      </w:r>
      <w:r w:rsidR="00B31FF0" w:rsidRPr="004359D7">
        <w:rPr>
          <w:rFonts w:ascii="Arial" w:hAnsi="Arial" w:cs="Arial"/>
          <w:i/>
          <w:iCs/>
          <w:sz w:val="22"/>
          <w:szCs w:val="22"/>
        </w:rPr>
        <w:t>How dementia can affect relationships and roles</w:t>
      </w:r>
      <w:r w:rsidR="00B31FF0" w:rsidRPr="004359D7">
        <w:rPr>
          <w:rFonts w:ascii="Arial" w:hAnsi="Arial" w:cs="Arial"/>
          <w:sz w:val="22"/>
          <w:szCs w:val="22"/>
        </w:rPr>
        <w:t xml:space="preserve">. </w:t>
      </w:r>
      <w:r w:rsidR="00BA6EE0" w:rsidRPr="004359D7">
        <w:rPr>
          <w:rFonts w:ascii="Arial" w:hAnsi="Arial" w:cs="Arial"/>
          <w:sz w:val="22"/>
          <w:szCs w:val="22"/>
        </w:rPr>
        <w:t xml:space="preserve">Available at: </w:t>
      </w:r>
      <w:hyperlink r:id="rId16" w:history="1">
        <w:r w:rsidR="00B31FF0" w:rsidRPr="004359D7">
          <w:rPr>
            <w:rStyle w:val="Hyperlink"/>
            <w:rFonts w:ascii="Arial" w:hAnsi="Arial" w:cs="Arial"/>
            <w:sz w:val="22"/>
            <w:szCs w:val="22"/>
          </w:rPr>
          <w:t>https://www.dementiauk.org/information-and-support/looking-after-yourself-as-a-carer/changing-relationships-and-roles/</w:t>
        </w:r>
      </w:hyperlink>
      <w:r w:rsidR="00AA367F" w:rsidRPr="004359D7">
        <w:rPr>
          <w:sz w:val="22"/>
          <w:szCs w:val="22"/>
        </w:rPr>
        <w:t xml:space="preserve"> </w:t>
      </w:r>
      <w:r w:rsidR="00AA367F" w:rsidRPr="004359D7">
        <w:rPr>
          <w:rFonts w:ascii="Arial" w:hAnsi="Arial" w:cs="Arial"/>
          <w:sz w:val="22"/>
          <w:szCs w:val="22"/>
        </w:rPr>
        <w:t>(Accessed: 3 April 2026)</w:t>
      </w:r>
    </w:p>
    <w:p w14:paraId="4553F467" w14:textId="77777777" w:rsidR="00532AB8" w:rsidRPr="004359D7" w:rsidRDefault="00D46804" w:rsidP="00F44033">
      <w:pPr>
        <w:spacing w:line="360" w:lineRule="auto"/>
        <w:rPr>
          <w:rFonts w:ascii="Arial" w:hAnsi="Arial" w:cs="Arial"/>
          <w:sz w:val="22"/>
          <w:szCs w:val="22"/>
        </w:rPr>
      </w:pPr>
      <w:r w:rsidRPr="004359D7">
        <w:rPr>
          <w:rFonts w:ascii="Arial" w:hAnsi="Arial" w:cs="Arial"/>
          <w:sz w:val="22"/>
          <w:szCs w:val="22"/>
        </w:rPr>
        <w:t xml:space="preserve">Dementia UK (2023) </w:t>
      </w:r>
      <w:r w:rsidR="00BC4572" w:rsidRPr="004359D7">
        <w:rPr>
          <w:rFonts w:ascii="Arial" w:hAnsi="Arial" w:cs="Arial"/>
          <w:i/>
          <w:iCs/>
          <w:sz w:val="22"/>
          <w:szCs w:val="22"/>
        </w:rPr>
        <w:t>Living aids and assistive technology for a person with dementia</w:t>
      </w:r>
      <w:r w:rsidR="00BC4572" w:rsidRPr="004359D7">
        <w:rPr>
          <w:rFonts w:ascii="Arial" w:hAnsi="Arial" w:cs="Arial"/>
          <w:sz w:val="22"/>
          <w:szCs w:val="22"/>
        </w:rPr>
        <w:t>.</w:t>
      </w:r>
      <w:r w:rsidR="00BA6EE0" w:rsidRPr="004359D7">
        <w:rPr>
          <w:rFonts w:ascii="Arial" w:hAnsi="Arial" w:cs="Arial"/>
          <w:sz w:val="22"/>
          <w:szCs w:val="22"/>
        </w:rPr>
        <w:t xml:space="preserve"> Available at:</w:t>
      </w:r>
      <w:r w:rsidR="00BC4572" w:rsidRPr="004359D7">
        <w:rPr>
          <w:rFonts w:ascii="Arial" w:hAnsi="Arial" w:cs="Arial"/>
          <w:sz w:val="22"/>
          <w:szCs w:val="22"/>
        </w:rPr>
        <w:t xml:space="preserve"> </w:t>
      </w:r>
      <w:hyperlink r:id="rId17" w:history="1">
        <w:r w:rsidR="00BC4572" w:rsidRPr="004359D7">
          <w:rPr>
            <w:rStyle w:val="Hyperlink"/>
            <w:rFonts w:ascii="Arial" w:hAnsi="Arial" w:cs="Arial"/>
            <w:sz w:val="22"/>
            <w:szCs w:val="22"/>
          </w:rPr>
          <w:t>https://www.dementiauk.org/information-and-support/living-with-dementia/living-aids-and-assistive-technology/</w:t>
        </w:r>
      </w:hyperlink>
      <w:r w:rsidR="00BC4572" w:rsidRPr="004359D7">
        <w:rPr>
          <w:rFonts w:ascii="Arial" w:hAnsi="Arial" w:cs="Arial"/>
          <w:sz w:val="22"/>
          <w:szCs w:val="22"/>
        </w:rPr>
        <w:t xml:space="preserve"> (Accessed: 3 April 2026</w:t>
      </w:r>
      <w:r w:rsidR="00AA367F" w:rsidRPr="004359D7">
        <w:rPr>
          <w:rFonts w:ascii="Arial" w:hAnsi="Arial" w:cs="Arial"/>
          <w:sz w:val="22"/>
          <w:szCs w:val="22"/>
        </w:rPr>
        <w:t>)</w:t>
      </w:r>
    </w:p>
    <w:p w14:paraId="29378D50" w14:textId="77777777" w:rsidR="00A23B19" w:rsidRDefault="00A23B19" w:rsidP="00F44033">
      <w:pPr>
        <w:spacing w:line="360" w:lineRule="auto"/>
        <w:rPr>
          <w:rFonts w:ascii="Arial" w:hAnsi="Arial" w:cs="Arial"/>
          <w:sz w:val="22"/>
          <w:szCs w:val="22"/>
        </w:rPr>
      </w:pPr>
    </w:p>
    <w:p w14:paraId="1C464665" w14:textId="5B263803" w:rsidR="00543CAD" w:rsidRDefault="00543CAD" w:rsidP="00543CAD">
      <w:pPr>
        <w:spacing w:line="360" w:lineRule="auto"/>
        <w:jc w:val="center"/>
        <w:rPr>
          <w:rFonts w:ascii="Arial" w:hAnsi="Arial" w:cs="Arial"/>
          <w:sz w:val="22"/>
          <w:szCs w:val="22"/>
        </w:rPr>
      </w:pPr>
      <w:r>
        <w:rPr>
          <w:rFonts w:ascii="Arial" w:hAnsi="Arial" w:cs="Arial"/>
          <w:sz w:val="22"/>
          <w:szCs w:val="22"/>
        </w:rPr>
        <w:t>7</w:t>
      </w:r>
    </w:p>
    <w:p w14:paraId="369B7052" w14:textId="5334FA06" w:rsidR="00A23B19" w:rsidRPr="004359D7" w:rsidRDefault="005720C3" w:rsidP="00F44033">
      <w:pPr>
        <w:spacing w:line="360" w:lineRule="auto"/>
        <w:rPr>
          <w:rFonts w:ascii="Arial" w:hAnsi="Arial" w:cs="Arial"/>
          <w:sz w:val="22"/>
          <w:szCs w:val="22"/>
        </w:rPr>
      </w:pPr>
      <w:r w:rsidRPr="004359D7">
        <w:rPr>
          <w:rFonts w:ascii="Arial" w:hAnsi="Arial" w:cs="Arial"/>
          <w:sz w:val="22"/>
          <w:szCs w:val="22"/>
        </w:rPr>
        <w:lastRenderedPageBreak/>
        <w:t>Department of Health and Social Care</w:t>
      </w:r>
      <w:r w:rsidR="00F45732" w:rsidRPr="004359D7">
        <w:rPr>
          <w:rFonts w:ascii="Arial" w:hAnsi="Arial" w:cs="Arial"/>
          <w:sz w:val="22"/>
          <w:szCs w:val="22"/>
        </w:rPr>
        <w:t xml:space="preserve"> (DHSC)</w:t>
      </w:r>
      <w:r w:rsidRPr="004359D7">
        <w:rPr>
          <w:rFonts w:ascii="Arial" w:hAnsi="Arial" w:cs="Arial"/>
          <w:sz w:val="22"/>
          <w:szCs w:val="22"/>
        </w:rPr>
        <w:t xml:space="preserve"> (2026) </w:t>
      </w:r>
      <w:r w:rsidR="005161B3" w:rsidRPr="004359D7">
        <w:rPr>
          <w:rFonts w:ascii="Arial" w:hAnsi="Arial" w:cs="Arial"/>
          <w:sz w:val="22"/>
          <w:szCs w:val="22"/>
        </w:rPr>
        <w:t>Dementia additional indicators factsheets (first published in May 2024</w:t>
      </w:r>
      <w:r w:rsidR="00336F4F" w:rsidRPr="004359D7">
        <w:rPr>
          <w:rFonts w:ascii="Arial" w:hAnsi="Arial" w:cs="Arial"/>
          <w:sz w:val="22"/>
          <w:szCs w:val="22"/>
        </w:rPr>
        <w:t xml:space="preserve">. Available at: </w:t>
      </w:r>
      <w:hyperlink r:id="rId18" w:history="1">
        <w:r w:rsidR="00336F4F" w:rsidRPr="004359D7">
          <w:rPr>
            <w:rStyle w:val="Hyperlink"/>
            <w:rFonts w:ascii="Arial" w:hAnsi="Arial" w:cs="Arial"/>
            <w:sz w:val="22"/>
            <w:szCs w:val="22"/>
          </w:rPr>
          <w:t>https://fingertips.phe.org.uk/profile/dementia/supporting-information/dementia%20new%20indicator%20factsheet</w:t>
        </w:r>
      </w:hyperlink>
      <w:r w:rsidR="00336F4F" w:rsidRPr="004359D7">
        <w:rPr>
          <w:rFonts w:ascii="Arial" w:hAnsi="Arial" w:cs="Arial"/>
          <w:sz w:val="22"/>
          <w:szCs w:val="22"/>
        </w:rPr>
        <w:t xml:space="preserve"> (Accessed: 7 April 2026)</w:t>
      </w:r>
      <w:r w:rsidR="00E875FB" w:rsidRPr="004359D7">
        <w:rPr>
          <w:rFonts w:ascii="Arial" w:hAnsi="Arial" w:cs="Arial"/>
          <w:sz w:val="22"/>
          <w:szCs w:val="22"/>
        </w:rPr>
        <w:t xml:space="preserve"> </w:t>
      </w:r>
    </w:p>
    <w:p w14:paraId="56D4656B" w14:textId="77777777" w:rsidR="00F44033" w:rsidRPr="004359D7" w:rsidRDefault="00EA7E8C" w:rsidP="00F44033">
      <w:pPr>
        <w:spacing w:line="360" w:lineRule="auto"/>
        <w:rPr>
          <w:rFonts w:ascii="Arial" w:hAnsi="Arial" w:cs="Arial"/>
          <w:sz w:val="22"/>
          <w:szCs w:val="22"/>
        </w:rPr>
      </w:pPr>
      <w:r w:rsidRPr="004359D7">
        <w:rPr>
          <w:rFonts w:ascii="Arial" w:hAnsi="Arial" w:cs="Arial"/>
          <w:sz w:val="22"/>
          <w:szCs w:val="22"/>
        </w:rPr>
        <w:t xml:space="preserve">Department of Health and Social Care (2024) </w:t>
      </w:r>
      <w:r w:rsidR="009C48E1" w:rsidRPr="004359D7">
        <w:rPr>
          <w:rFonts w:ascii="Arial" w:hAnsi="Arial" w:cs="Arial"/>
          <w:sz w:val="22"/>
          <w:szCs w:val="22"/>
        </w:rPr>
        <w:t>Dementia surveillance maps. Available at:</w:t>
      </w:r>
      <w:r w:rsidR="009344C7" w:rsidRPr="004359D7">
        <w:rPr>
          <w:rFonts w:ascii="Arial" w:hAnsi="Arial" w:cs="Arial"/>
          <w:sz w:val="22"/>
          <w:szCs w:val="22"/>
        </w:rPr>
        <w:t xml:space="preserve"> </w:t>
      </w:r>
      <w:hyperlink r:id="rId19" w:anchor="People_with_dementia" w:history="1">
        <w:r w:rsidR="00F44033" w:rsidRPr="004359D7">
          <w:rPr>
            <w:rStyle w:val="Hyperlink"/>
            <w:rFonts w:ascii="Arial" w:hAnsi="Arial" w:cs="Arial"/>
            <w:sz w:val="22"/>
            <w:szCs w:val="22"/>
          </w:rPr>
          <w:t>https://fingertips.phe.org.uk/documents/Dementia_Surveillance_Maps.html#People_with_dementia</w:t>
        </w:r>
      </w:hyperlink>
      <w:r w:rsidR="00E26B1E" w:rsidRPr="004359D7">
        <w:rPr>
          <w:rFonts w:ascii="Arial" w:hAnsi="Arial" w:cs="Arial"/>
          <w:sz w:val="22"/>
          <w:szCs w:val="22"/>
        </w:rPr>
        <w:t xml:space="preserve"> (Accessed: 7 April 2026)</w:t>
      </w:r>
      <w:r w:rsidR="00572F62" w:rsidRPr="004359D7">
        <w:rPr>
          <w:rFonts w:ascii="Arial" w:hAnsi="Arial" w:cs="Arial"/>
          <w:sz w:val="22"/>
          <w:szCs w:val="22"/>
        </w:rPr>
        <w:t xml:space="preserve"> </w:t>
      </w:r>
    </w:p>
    <w:p w14:paraId="45ACC075" w14:textId="02E6075A" w:rsidR="00E344EC" w:rsidRPr="004359D7" w:rsidRDefault="00E344EC" w:rsidP="00E344EC">
      <w:pPr>
        <w:spacing w:line="360" w:lineRule="auto"/>
        <w:rPr>
          <w:rFonts w:ascii="Arial" w:hAnsi="Arial" w:cs="Arial"/>
          <w:sz w:val="22"/>
          <w:szCs w:val="22"/>
        </w:rPr>
      </w:pPr>
      <w:r w:rsidRPr="004359D7">
        <w:rPr>
          <w:rFonts w:ascii="Arial" w:hAnsi="Arial" w:cs="Arial"/>
          <w:sz w:val="22"/>
          <w:szCs w:val="22"/>
        </w:rPr>
        <w:t>National Collaborating Centre for Mental Health. The Dementia Care Pathway. Full implementation</w:t>
      </w:r>
      <w:r w:rsidR="00995C5A" w:rsidRPr="004359D7">
        <w:rPr>
          <w:rFonts w:ascii="Arial" w:hAnsi="Arial" w:cs="Arial"/>
          <w:sz w:val="22"/>
          <w:szCs w:val="22"/>
        </w:rPr>
        <w:t xml:space="preserve"> </w:t>
      </w:r>
      <w:r w:rsidRPr="004359D7">
        <w:rPr>
          <w:rFonts w:ascii="Arial" w:hAnsi="Arial" w:cs="Arial"/>
          <w:sz w:val="22"/>
          <w:szCs w:val="22"/>
        </w:rPr>
        <w:t>guidance. London: National Collaborating Centre for Mental Health; 2018.</w:t>
      </w:r>
    </w:p>
    <w:p w14:paraId="050C9899" w14:textId="4DB4C3DD" w:rsidR="0007524B" w:rsidRDefault="0007524B" w:rsidP="00F44033">
      <w:pPr>
        <w:spacing w:line="360" w:lineRule="auto"/>
        <w:rPr>
          <w:rFonts w:ascii="Arial" w:hAnsi="Arial" w:cs="Arial"/>
          <w:sz w:val="22"/>
          <w:szCs w:val="22"/>
        </w:rPr>
      </w:pPr>
      <w:r w:rsidRPr="004359D7">
        <w:rPr>
          <w:rFonts w:ascii="Arial" w:hAnsi="Arial" w:cs="Arial"/>
          <w:sz w:val="22"/>
          <w:szCs w:val="22"/>
        </w:rPr>
        <w:t xml:space="preserve">NHS England (2024) Help and support for people with dementia. Available at: </w:t>
      </w:r>
      <w:hyperlink r:id="rId20" w:anchor=":~:text=Alzheimer's%20Society%20runs%20the%20Dementia,from%20benefits%20to%20practical%20support" w:history="1">
        <w:r w:rsidRPr="004359D7">
          <w:rPr>
            <w:rStyle w:val="Hyperlink"/>
            <w:rFonts w:ascii="Arial" w:hAnsi="Arial" w:cs="Arial"/>
            <w:sz w:val="22"/>
            <w:szCs w:val="22"/>
          </w:rPr>
          <w:t>https://www.nhs.uk/conditions/dementia/care-and-support/help-and-support/#:~:text=Alzheimer's%20Society%20runs%20the%20Dementia,from%20benefits%20to%20practical%20support</w:t>
        </w:r>
      </w:hyperlink>
      <w:r w:rsidRPr="004359D7">
        <w:rPr>
          <w:rFonts w:ascii="Arial" w:hAnsi="Arial" w:cs="Arial"/>
          <w:sz w:val="22"/>
          <w:szCs w:val="22"/>
        </w:rPr>
        <w:t xml:space="preserve"> (Accessed: 4 April 2026)</w:t>
      </w:r>
    </w:p>
    <w:p w14:paraId="3791257C" w14:textId="7483AF95" w:rsidR="00B1297E" w:rsidRPr="004359D7" w:rsidRDefault="0007524B" w:rsidP="00F44033">
      <w:pPr>
        <w:spacing w:line="360" w:lineRule="auto"/>
        <w:rPr>
          <w:rFonts w:ascii="Arial" w:hAnsi="Arial" w:cs="Arial"/>
          <w:sz w:val="22"/>
          <w:szCs w:val="22"/>
        </w:rPr>
      </w:pPr>
      <w:r w:rsidRPr="004359D7">
        <w:rPr>
          <w:rFonts w:ascii="Arial" w:hAnsi="Arial" w:cs="Arial"/>
          <w:sz w:val="22"/>
          <w:szCs w:val="22"/>
        </w:rPr>
        <w:t xml:space="preserve">NHS England (2025) Living well with dementia. Available at:  </w:t>
      </w:r>
      <w:hyperlink r:id="rId21" w:anchor=":~:text=Look%20after%20your%20health,eyesight%20and%20hearing%20check%2Dups" w:history="1">
        <w:r w:rsidRPr="004359D7">
          <w:rPr>
            <w:rStyle w:val="Hyperlink"/>
            <w:rFonts w:ascii="Arial" w:hAnsi="Arial" w:cs="Arial"/>
            <w:sz w:val="22"/>
            <w:szCs w:val="22"/>
          </w:rPr>
          <w:t>https://www.nhs.uk/conditions/dementia/living-with-dementia/living-well/#:~:text=Look%20after%20your%20health,eyesight%20and%20hearing%20check%2Dups</w:t>
        </w:r>
      </w:hyperlink>
      <w:r w:rsidRPr="004359D7">
        <w:rPr>
          <w:rFonts w:ascii="Arial" w:hAnsi="Arial" w:cs="Arial"/>
          <w:sz w:val="22"/>
          <w:szCs w:val="22"/>
        </w:rPr>
        <w:t xml:space="preserve"> (Accessed: 4 April 2026)</w:t>
      </w:r>
    </w:p>
    <w:p w14:paraId="79D7A3C4" w14:textId="436396BB" w:rsidR="001F4465" w:rsidRPr="004359D7" w:rsidRDefault="001F4465" w:rsidP="00F44033">
      <w:pPr>
        <w:spacing w:line="360" w:lineRule="auto"/>
        <w:rPr>
          <w:rFonts w:ascii="Arial" w:hAnsi="Arial" w:cs="Arial"/>
          <w:sz w:val="22"/>
          <w:szCs w:val="22"/>
        </w:rPr>
      </w:pPr>
      <w:r w:rsidRPr="004359D7">
        <w:rPr>
          <w:rFonts w:ascii="Arial" w:hAnsi="Arial" w:cs="Arial"/>
          <w:sz w:val="22"/>
          <w:szCs w:val="22"/>
        </w:rPr>
        <w:t xml:space="preserve">NHS England (2023) Tests for diagnosing dementia. Available at: </w:t>
      </w:r>
      <w:hyperlink r:id="rId22" w:anchor=":~:text=ask%20how%20and%20when%20your,a%20person's%20level%20of%20education" w:history="1">
        <w:r w:rsidR="00820AA5" w:rsidRPr="004359D7">
          <w:rPr>
            <w:rStyle w:val="Hyperlink"/>
            <w:rFonts w:ascii="Arial" w:hAnsi="Arial" w:cs="Arial"/>
            <w:sz w:val="22"/>
            <w:szCs w:val="22"/>
          </w:rPr>
          <w:t>https://www.nhs.uk/conditions/dementia/symptomsdiagnosis/tests/#:~:text=ask%20how%20and%20when%20your,a%20person's%20level%20of%20education</w:t>
        </w:r>
      </w:hyperlink>
      <w:r w:rsidRPr="004359D7">
        <w:rPr>
          <w:rFonts w:ascii="Arial" w:hAnsi="Arial" w:cs="Arial"/>
          <w:sz w:val="22"/>
          <w:szCs w:val="22"/>
        </w:rPr>
        <w:t xml:space="preserve"> (Accessed: 7 April 2026)</w:t>
      </w:r>
    </w:p>
    <w:p w14:paraId="019FF359" w14:textId="5DA51C58" w:rsidR="00346EB9" w:rsidRDefault="00073E80" w:rsidP="00F44033">
      <w:pPr>
        <w:spacing w:line="360" w:lineRule="auto"/>
        <w:rPr>
          <w:rFonts w:ascii="Arial" w:hAnsi="Arial" w:cs="Arial"/>
          <w:sz w:val="22"/>
          <w:szCs w:val="22"/>
        </w:rPr>
      </w:pPr>
      <w:r w:rsidRPr="004359D7">
        <w:rPr>
          <w:rFonts w:ascii="Arial" w:hAnsi="Arial" w:cs="Arial"/>
          <w:sz w:val="22"/>
          <w:szCs w:val="22"/>
        </w:rPr>
        <w:t>N</w:t>
      </w:r>
      <w:r w:rsidR="000B3C84" w:rsidRPr="004359D7">
        <w:rPr>
          <w:rFonts w:ascii="Arial" w:hAnsi="Arial" w:cs="Arial"/>
          <w:sz w:val="22"/>
          <w:szCs w:val="22"/>
        </w:rPr>
        <w:t xml:space="preserve">HS </w:t>
      </w:r>
      <w:r w:rsidR="00346EB9" w:rsidRPr="004359D7">
        <w:rPr>
          <w:rFonts w:ascii="Arial" w:hAnsi="Arial" w:cs="Arial"/>
          <w:sz w:val="22"/>
          <w:szCs w:val="22"/>
        </w:rPr>
        <w:t>England (2023)</w:t>
      </w:r>
      <w:r w:rsidR="00346EB9" w:rsidRPr="004359D7">
        <w:rPr>
          <w:rFonts w:ascii="Arial" w:hAnsi="Arial" w:cs="Arial"/>
          <w:b/>
          <w:bCs/>
          <w:sz w:val="22"/>
          <w:szCs w:val="22"/>
        </w:rPr>
        <w:t xml:space="preserve"> </w:t>
      </w:r>
      <w:r w:rsidR="004C7CD6" w:rsidRPr="004359D7">
        <w:rPr>
          <w:rFonts w:ascii="Arial" w:hAnsi="Arial" w:cs="Arial"/>
          <w:i/>
          <w:iCs/>
          <w:sz w:val="22"/>
          <w:szCs w:val="22"/>
        </w:rPr>
        <w:t xml:space="preserve">What </w:t>
      </w:r>
      <w:r w:rsidR="007A2F20" w:rsidRPr="004359D7">
        <w:rPr>
          <w:rFonts w:ascii="Arial" w:hAnsi="Arial" w:cs="Arial"/>
          <w:i/>
          <w:iCs/>
          <w:sz w:val="22"/>
          <w:szCs w:val="22"/>
        </w:rPr>
        <w:t>is</w:t>
      </w:r>
      <w:r w:rsidR="007A2F20" w:rsidRPr="004359D7">
        <w:rPr>
          <w:rFonts w:ascii="Arial" w:hAnsi="Arial" w:cs="Arial"/>
          <w:b/>
          <w:bCs/>
          <w:i/>
          <w:iCs/>
          <w:sz w:val="22"/>
          <w:szCs w:val="22"/>
        </w:rPr>
        <w:t xml:space="preserve"> </w:t>
      </w:r>
      <w:r w:rsidR="007A2F20" w:rsidRPr="004359D7">
        <w:rPr>
          <w:rFonts w:ascii="Arial" w:hAnsi="Arial" w:cs="Arial"/>
          <w:i/>
          <w:iCs/>
          <w:sz w:val="22"/>
          <w:szCs w:val="22"/>
        </w:rPr>
        <w:t>Dementia?</w:t>
      </w:r>
      <w:r w:rsidR="007A2F20" w:rsidRPr="004359D7">
        <w:rPr>
          <w:rFonts w:ascii="Arial" w:hAnsi="Arial" w:cs="Arial"/>
          <w:sz w:val="22"/>
          <w:szCs w:val="22"/>
        </w:rPr>
        <w:t xml:space="preserve"> </w:t>
      </w:r>
      <w:r w:rsidR="00692244" w:rsidRPr="004359D7">
        <w:rPr>
          <w:rFonts w:ascii="Arial" w:hAnsi="Arial" w:cs="Arial"/>
          <w:sz w:val="22"/>
          <w:szCs w:val="22"/>
        </w:rPr>
        <w:t>Available at:</w:t>
      </w:r>
      <w:r w:rsidR="00963671" w:rsidRPr="004359D7">
        <w:rPr>
          <w:rFonts w:ascii="Arial" w:hAnsi="Arial" w:cs="Arial"/>
          <w:sz w:val="22"/>
          <w:szCs w:val="22"/>
        </w:rPr>
        <w:t xml:space="preserve"> </w:t>
      </w:r>
      <w:hyperlink r:id="rId23" w:history="1">
        <w:r w:rsidR="00963671" w:rsidRPr="004359D7">
          <w:rPr>
            <w:rStyle w:val="Hyperlink"/>
            <w:rFonts w:ascii="Arial" w:hAnsi="Arial" w:cs="Arial"/>
            <w:sz w:val="22"/>
            <w:szCs w:val="22"/>
          </w:rPr>
          <w:t>https://www.nhs.uk/conditions/dementia/about-dementia/what-is-dementia/</w:t>
        </w:r>
      </w:hyperlink>
      <w:r w:rsidR="00B77450" w:rsidRPr="004359D7">
        <w:rPr>
          <w:rFonts w:ascii="Arial" w:hAnsi="Arial" w:cs="Arial"/>
          <w:sz w:val="22"/>
          <w:szCs w:val="22"/>
        </w:rPr>
        <w:t xml:space="preserve">  </w:t>
      </w:r>
      <w:r w:rsidR="00AA367F" w:rsidRPr="004359D7">
        <w:rPr>
          <w:rFonts w:ascii="Arial" w:hAnsi="Arial" w:cs="Arial"/>
          <w:sz w:val="22"/>
          <w:szCs w:val="22"/>
        </w:rPr>
        <w:t>(</w:t>
      </w:r>
      <w:r w:rsidR="00B77450" w:rsidRPr="004359D7">
        <w:rPr>
          <w:rFonts w:ascii="Arial" w:hAnsi="Arial" w:cs="Arial"/>
          <w:sz w:val="22"/>
          <w:szCs w:val="22"/>
        </w:rPr>
        <w:t>Accessed: 2 April 2026)</w:t>
      </w:r>
      <w:r w:rsidR="00CE5F4E" w:rsidRPr="004359D7">
        <w:rPr>
          <w:rFonts w:ascii="Arial" w:hAnsi="Arial" w:cs="Arial"/>
          <w:sz w:val="22"/>
          <w:szCs w:val="22"/>
        </w:rPr>
        <w:t xml:space="preserve"> </w:t>
      </w:r>
    </w:p>
    <w:p w14:paraId="6B153FFF" w14:textId="06AF20BF" w:rsidR="004513C6" w:rsidRPr="004359D7" w:rsidRDefault="004513C6" w:rsidP="00F44033">
      <w:pPr>
        <w:spacing w:line="360" w:lineRule="auto"/>
        <w:rPr>
          <w:rFonts w:ascii="Arial" w:hAnsi="Arial" w:cs="Arial"/>
          <w:sz w:val="22"/>
          <w:szCs w:val="22"/>
        </w:rPr>
      </w:pPr>
      <w:r w:rsidRPr="004513C6">
        <w:rPr>
          <w:rFonts w:ascii="Arial" w:hAnsi="Arial" w:cs="Arial"/>
          <w:sz w:val="22"/>
          <w:szCs w:val="22"/>
        </w:rPr>
        <w:t xml:space="preserve">NHS England Digital (2026) Primary Care Dementia Data, February 2026. Available at: </w:t>
      </w:r>
      <w:hyperlink r:id="rId24" w:history="1">
        <w:r w:rsidRPr="00FD00C1">
          <w:rPr>
            <w:rStyle w:val="Hyperlink"/>
            <w:rFonts w:ascii="Arial" w:hAnsi="Arial" w:cs="Arial"/>
            <w:sz w:val="22"/>
            <w:szCs w:val="22"/>
          </w:rPr>
          <w:t>https://digital.nhs.uk/data-and-information/publications/statistical/primary-care-dementia-data/february-2026</w:t>
        </w:r>
      </w:hyperlink>
      <w:r>
        <w:rPr>
          <w:rFonts w:ascii="Arial" w:hAnsi="Arial" w:cs="Arial"/>
          <w:sz w:val="22"/>
          <w:szCs w:val="22"/>
        </w:rPr>
        <w:t xml:space="preserve"> </w:t>
      </w:r>
      <w:r w:rsidRPr="004513C6">
        <w:rPr>
          <w:rFonts w:ascii="Arial" w:hAnsi="Arial" w:cs="Arial"/>
          <w:sz w:val="22"/>
          <w:szCs w:val="22"/>
        </w:rPr>
        <w:t>(Accessed: 15 April 2026)</w:t>
      </w:r>
    </w:p>
    <w:p w14:paraId="4AE1FDA6" w14:textId="3D835808" w:rsidR="00117787" w:rsidRDefault="00117787" w:rsidP="00F44033">
      <w:pPr>
        <w:spacing w:line="360" w:lineRule="auto"/>
        <w:rPr>
          <w:rFonts w:ascii="Arial" w:hAnsi="Arial" w:cs="Arial"/>
          <w:sz w:val="22"/>
          <w:szCs w:val="22"/>
        </w:rPr>
      </w:pPr>
      <w:r w:rsidRPr="004359D7">
        <w:rPr>
          <w:rFonts w:ascii="Arial" w:hAnsi="Arial" w:cs="Arial"/>
          <w:sz w:val="22"/>
          <w:szCs w:val="22"/>
        </w:rPr>
        <w:t>NICE</w:t>
      </w:r>
      <w:r w:rsidR="00DE60FB" w:rsidRPr="004359D7">
        <w:rPr>
          <w:rFonts w:ascii="Arial" w:hAnsi="Arial" w:cs="Arial"/>
          <w:sz w:val="22"/>
          <w:szCs w:val="22"/>
        </w:rPr>
        <w:t xml:space="preserve"> (2025) </w:t>
      </w:r>
      <w:r w:rsidR="00DE60FB" w:rsidRPr="004359D7">
        <w:rPr>
          <w:rFonts w:ascii="Arial" w:hAnsi="Arial" w:cs="Arial"/>
          <w:i/>
          <w:iCs/>
          <w:sz w:val="22"/>
          <w:szCs w:val="22"/>
        </w:rPr>
        <w:t xml:space="preserve">How should I assess a person with suspected dementia? </w:t>
      </w:r>
      <w:r w:rsidR="00DE60FB" w:rsidRPr="004359D7">
        <w:rPr>
          <w:rFonts w:ascii="Arial" w:hAnsi="Arial" w:cs="Arial"/>
          <w:sz w:val="22"/>
          <w:szCs w:val="22"/>
        </w:rPr>
        <w:t>Available at</w:t>
      </w:r>
      <w:r w:rsidR="00C92AD9" w:rsidRPr="004359D7">
        <w:rPr>
          <w:rFonts w:ascii="Arial" w:hAnsi="Arial" w:cs="Arial"/>
          <w:sz w:val="22"/>
          <w:szCs w:val="22"/>
        </w:rPr>
        <w:t xml:space="preserve">: </w:t>
      </w:r>
      <w:hyperlink r:id="rId25" w:anchor=":~:text=Basis%20for%20recommendation-,How%20should%20I%20assess%20a%20person%20with%20suspected%20dementia?,has%20been%20a%20significant%20decline" w:history="1">
        <w:r w:rsidR="004E19C3" w:rsidRPr="004359D7">
          <w:rPr>
            <w:rStyle w:val="Hyperlink"/>
            <w:rFonts w:ascii="Arial" w:hAnsi="Arial" w:cs="Arial"/>
            <w:sz w:val="22"/>
            <w:szCs w:val="22"/>
          </w:rPr>
          <w:t>https://cks.nice.org.uk/topics/dementia/diagnosis/assessment/#:~:text=Basis%20for%20recommendation-,How%20should%20I%20assess%20a%20person%20with%20suspected%20dementia?,has%20been%20a%20significant%20decline</w:t>
        </w:r>
      </w:hyperlink>
      <w:r w:rsidR="004E19C3" w:rsidRPr="004359D7">
        <w:rPr>
          <w:rFonts w:ascii="Arial" w:hAnsi="Arial" w:cs="Arial"/>
          <w:sz w:val="22"/>
          <w:szCs w:val="22"/>
        </w:rPr>
        <w:t>. (</w:t>
      </w:r>
      <w:r w:rsidR="00760C2B" w:rsidRPr="004359D7">
        <w:rPr>
          <w:rFonts w:ascii="Arial" w:hAnsi="Arial" w:cs="Arial"/>
          <w:sz w:val="22"/>
          <w:szCs w:val="22"/>
        </w:rPr>
        <w:t>Accessed: 7 April 2026)</w:t>
      </w:r>
      <w:r w:rsidR="007238F6" w:rsidRPr="004359D7">
        <w:rPr>
          <w:rFonts w:ascii="Arial" w:hAnsi="Arial" w:cs="Arial"/>
          <w:sz w:val="22"/>
          <w:szCs w:val="22"/>
        </w:rPr>
        <w:t xml:space="preserve"> </w:t>
      </w:r>
    </w:p>
    <w:p w14:paraId="4864AE30" w14:textId="121BDC21" w:rsidR="00543CAD" w:rsidRPr="004359D7" w:rsidRDefault="00543CAD" w:rsidP="00543CAD">
      <w:pPr>
        <w:spacing w:line="360" w:lineRule="auto"/>
        <w:jc w:val="center"/>
        <w:rPr>
          <w:rFonts w:ascii="Arial" w:hAnsi="Arial" w:cs="Arial"/>
          <w:sz w:val="22"/>
          <w:szCs w:val="22"/>
        </w:rPr>
      </w:pPr>
      <w:r>
        <w:rPr>
          <w:rFonts w:ascii="Arial" w:hAnsi="Arial" w:cs="Arial"/>
          <w:sz w:val="22"/>
          <w:szCs w:val="22"/>
        </w:rPr>
        <w:t>8</w:t>
      </w:r>
    </w:p>
    <w:p w14:paraId="6979AA55" w14:textId="28067CA4" w:rsidR="00D7703F" w:rsidRPr="004359D7" w:rsidRDefault="00D7703F" w:rsidP="00F44033">
      <w:pPr>
        <w:spacing w:line="360" w:lineRule="auto"/>
        <w:rPr>
          <w:rFonts w:ascii="Arial" w:hAnsi="Arial" w:cs="Arial"/>
          <w:sz w:val="22"/>
          <w:szCs w:val="22"/>
        </w:rPr>
      </w:pPr>
      <w:r w:rsidRPr="004359D7">
        <w:rPr>
          <w:rFonts w:ascii="Arial" w:hAnsi="Arial" w:cs="Arial"/>
          <w:sz w:val="22"/>
          <w:szCs w:val="22"/>
        </w:rPr>
        <w:lastRenderedPageBreak/>
        <w:t xml:space="preserve">NICE (2025) Scenario: Suspected dementia </w:t>
      </w:r>
      <w:hyperlink r:id="rId26" w:history="1">
        <w:r w:rsidRPr="004359D7">
          <w:rPr>
            <w:rStyle w:val="Hyperlink"/>
            <w:rFonts w:ascii="Arial" w:hAnsi="Arial" w:cs="Arial"/>
            <w:sz w:val="22"/>
            <w:szCs w:val="22"/>
          </w:rPr>
          <w:t>https://cks.nice.org.uk/topics/dementia/management/suspected-dementia/</w:t>
        </w:r>
      </w:hyperlink>
      <w:r w:rsidRPr="004359D7">
        <w:rPr>
          <w:rFonts w:ascii="Arial" w:hAnsi="Arial" w:cs="Arial"/>
          <w:sz w:val="22"/>
          <w:szCs w:val="22"/>
        </w:rPr>
        <w:t xml:space="preserve"> (Accessed: 9 April 2026)</w:t>
      </w:r>
    </w:p>
    <w:p w14:paraId="0C8D8C21" w14:textId="22B99191" w:rsidR="001B7214" w:rsidRPr="004359D7" w:rsidRDefault="001B7214" w:rsidP="00F44033">
      <w:pPr>
        <w:spacing w:line="360" w:lineRule="auto"/>
        <w:rPr>
          <w:rFonts w:ascii="Arial" w:hAnsi="Arial" w:cs="Arial"/>
          <w:sz w:val="22"/>
          <w:szCs w:val="22"/>
        </w:rPr>
      </w:pPr>
      <w:r w:rsidRPr="004359D7">
        <w:rPr>
          <w:rFonts w:ascii="Arial" w:hAnsi="Arial" w:cs="Arial"/>
          <w:sz w:val="22"/>
          <w:szCs w:val="22"/>
        </w:rPr>
        <w:t>NIH National Library of Medicine (202</w:t>
      </w:r>
      <w:r w:rsidR="003714ED" w:rsidRPr="004359D7">
        <w:rPr>
          <w:rFonts w:ascii="Arial" w:hAnsi="Arial" w:cs="Arial"/>
          <w:sz w:val="22"/>
          <w:szCs w:val="22"/>
        </w:rPr>
        <w:t>4</w:t>
      </w:r>
      <w:r w:rsidRPr="004359D7">
        <w:rPr>
          <w:rFonts w:ascii="Arial" w:hAnsi="Arial" w:cs="Arial"/>
          <w:sz w:val="22"/>
          <w:szCs w:val="22"/>
        </w:rPr>
        <w:t xml:space="preserve">) </w:t>
      </w:r>
      <w:r w:rsidRPr="004359D7">
        <w:rPr>
          <w:rFonts w:ascii="Arial" w:hAnsi="Arial" w:cs="Arial"/>
          <w:i/>
          <w:iCs/>
          <w:sz w:val="22"/>
          <w:szCs w:val="22"/>
        </w:rPr>
        <w:t>Prevalence of living alone with dementia and other progressive neurological conditions: findings from primary care data in England</w:t>
      </w:r>
      <w:r w:rsidRPr="004359D7">
        <w:rPr>
          <w:rFonts w:ascii="Arial" w:hAnsi="Arial" w:cs="Arial"/>
          <w:sz w:val="22"/>
          <w:szCs w:val="22"/>
        </w:rPr>
        <w:t>.</w:t>
      </w:r>
      <w:r w:rsidR="000E324B" w:rsidRPr="004359D7">
        <w:rPr>
          <w:rFonts w:ascii="Arial" w:hAnsi="Arial" w:cs="Arial"/>
          <w:sz w:val="22"/>
          <w:szCs w:val="22"/>
        </w:rPr>
        <w:t xml:space="preserve"> </w:t>
      </w:r>
      <w:r w:rsidRPr="004359D7">
        <w:rPr>
          <w:rFonts w:ascii="Arial" w:hAnsi="Arial" w:cs="Arial"/>
          <w:sz w:val="22"/>
          <w:szCs w:val="22"/>
        </w:rPr>
        <w:t xml:space="preserve">Available at:  </w:t>
      </w:r>
      <w:hyperlink r:id="rId27" w:history="1">
        <w:r w:rsidRPr="004359D7">
          <w:rPr>
            <w:rStyle w:val="Hyperlink"/>
            <w:rFonts w:ascii="Arial" w:hAnsi="Arial" w:cs="Arial"/>
            <w:sz w:val="22"/>
            <w:szCs w:val="22"/>
          </w:rPr>
          <w:t>https://pmc.ncbi.nlm.nih.gov/articles/PMC12584314/</w:t>
        </w:r>
      </w:hyperlink>
      <w:r w:rsidRPr="004359D7">
        <w:rPr>
          <w:rFonts w:ascii="Arial" w:hAnsi="Arial" w:cs="Arial"/>
          <w:sz w:val="22"/>
          <w:szCs w:val="22"/>
        </w:rPr>
        <w:t xml:space="preserve"> (Accessed: 2 April 2026)</w:t>
      </w:r>
      <w:r w:rsidR="001C1E66" w:rsidRPr="004359D7">
        <w:rPr>
          <w:rFonts w:ascii="Arial" w:hAnsi="Arial" w:cs="Arial"/>
          <w:sz w:val="22"/>
          <w:szCs w:val="22"/>
        </w:rPr>
        <w:t xml:space="preserve"> </w:t>
      </w:r>
    </w:p>
    <w:p w14:paraId="2EA53BD6" w14:textId="50965836" w:rsidR="00B32328" w:rsidRPr="004359D7" w:rsidRDefault="00B32328" w:rsidP="00F44033">
      <w:pPr>
        <w:spacing w:line="360" w:lineRule="auto"/>
        <w:rPr>
          <w:rFonts w:ascii="Arial" w:hAnsi="Arial" w:cs="Arial"/>
          <w:sz w:val="22"/>
          <w:szCs w:val="22"/>
        </w:rPr>
      </w:pPr>
      <w:r w:rsidRPr="004359D7">
        <w:rPr>
          <w:rFonts w:ascii="Arial" w:hAnsi="Arial" w:cs="Arial"/>
          <w:sz w:val="22"/>
          <w:szCs w:val="22"/>
        </w:rPr>
        <w:t xml:space="preserve">Office for Health Improvement &amp; Disparities (OHID) (2025) Dementia profile: prevalence and supporting well topics statistical commentary, March 2025. Available at: </w:t>
      </w:r>
      <w:hyperlink r:id="rId28" w:history="1">
        <w:r w:rsidRPr="004359D7">
          <w:rPr>
            <w:rStyle w:val="Hyperlink"/>
            <w:rFonts w:ascii="Arial" w:hAnsi="Arial" w:cs="Arial"/>
            <w:sz w:val="22"/>
            <w:szCs w:val="22"/>
          </w:rPr>
          <w:t>https://www.gov.uk/government/statistics/dementia-profile-march-2025-update/dementia-profile-prevalence-and-supporting-well-topics-statistical-commentary-march-2025</w:t>
        </w:r>
      </w:hyperlink>
      <w:r w:rsidRPr="004359D7">
        <w:rPr>
          <w:rFonts w:ascii="Arial" w:hAnsi="Arial" w:cs="Arial"/>
          <w:sz w:val="22"/>
          <w:szCs w:val="22"/>
        </w:rPr>
        <w:t xml:space="preserve">  (Accessed: 3 April 2026)</w:t>
      </w:r>
    </w:p>
    <w:p w14:paraId="27748B6F" w14:textId="2FE456CA" w:rsidR="0080707B" w:rsidRPr="004359D7" w:rsidRDefault="0080707B" w:rsidP="00F44033">
      <w:pPr>
        <w:spacing w:line="360" w:lineRule="auto"/>
        <w:rPr>
          <w:rFonts w:ascii="Arial" w:hAnsi="Arial" w:cs="Arial"/>
          <w:sz w:val="22"/>
          <w:szCs w:val="22"/>
        </w:rPr>
      </w:pPr>
      <w:r w:rsidRPr="004359D7">
        <w:rPr>
          <w:rFonts w:ascii="Arial" w:hAnsi="Arial" w:cs="Arial"/>
          <w:sz w:val="22"/>
          <w:szCs w:val="22"/>
        </w:rPr>
        <w:t xml:space="preserve">Public Heath England </w:t>
      </w:r>
      <w:r w:rsidR="00B43DA0" w:rsidRPr="004359D7">
        <w:rPr>
          <w:rFonts w:ascii="Arial" w:hAnsi="Arial" w:cs="Arial"/>
          <w:sz w:val="22"/>
          <w:szCs w:val="22"/>
        </w:rPr>
        <w:t xml:space="preserve">(2021) Health matters: midlife approaches to reduce dementia risk. Available at: </w:t>
      </w:r>
      <w:hyperlink r:id="rId29" w:anchor=":~:text=The%20role%20for%20Clinical%20Commissioning,of%20the%20NHS%20Health%20Checks" w:history="1">
        <w:r w:rsidR="00A25AE8" w:rsidRPr="004359D7">
          <w:rPr>
            <w:rStyle w:val="Hyperlink"/>
            <w:rFonts w:ascii="Arial" w:hAnsi="Arial" w:cs="Arial"/>
            <w:sz w:val="22"/>
            <w:szCs w:val="22"/>
          </w:rPr>
          <w:t>https://www.gov.uk/government/publications/health-matters-midlife-approaches-to-reduce-dementia-risk/health-matters-midlife-approaches-to-reduce-dementia-risk#:~:text=The%20role%20for%20Clinical%20Commissioning,of%20the%20NHS%20Health%20Checks</w:t>
        </w:r>
      </w:hyperlink>
      <w:r w:rsidR="00A25AE8" w:rsidRPr="004359D7">
        <w:rPr>
          <w:rFonts w:ascii="Arial" w:hAnsi="Arial" w:cs="Arial"/>
          <w:sz w:val="22"/>
          <w:szCs w:val="22"/>
        </w:rPr>
        <w:t>. (Accessed: 7 April 2026)</w:t>
      </w:r>
      <w:r w:rsidR="00143E5C" w:rsidRPr="004359D7">
        <w:rPr>
          <w:rFonts w:ascii="Arial" w:hAnsi="Arial" w:cs="Arial"/>
          <w:sz w:val="22"/>
          <w:szCs w:val="22"/>
        </w:rPr>
        <w:t xml:space="preserve"> </w:t>
      </w:r>
    </w:p>
    <w:p w14:paraId="16949947" w14:textId="69F75524" w:rsidR="00007986" w:rsidRPr="004359D7" w:rsidRDefault="00C93624" w:rsidP="00007986">
      <w:pPr>
        <w:spacing w:line="360" w:lineRule="auto"/>
        <w:rPr>
          <w:rFonts w:ascii="Arial" w:hAnsi="Arial" w:cs="Arial"/>
          <w:sz w:val="22"/>
          <w:szCs w:val="22"/>
        </w:rPr>
      </w:pPr>
      <w:r w:rsidRPr="004359D7">
        <w:rPr>
          <w:rFonts w:ascii="Arial" w:hAnsi="Arial" w:cs="Arial"/>
          <w:sz w:val="22"/>
          <w:szCs w:val="22"/>
        </w:rPr>
        <w:t>World H</w:t>
      </w:r>
      <w:r w:rsidR="003E3DF0" w:rsidRPr="004359D7">
        <w:rPr>
          <w:rFonts w:ascii="Arial" w:hAnsi="Arial" w:cs="Arial"/>
          <w:sz w:val="22"/>
          <w:szCs w:val="22"/>
        </w:rPr>
        <w:t>ealth Organization</w:t>
      </w:r>
      <w:r w:rsidR="000D3B86" w:rsidRPr="004359D7">
        <w:rPr>
          <w:rFonts w:ascii="Arial" w:hAnsi="Arial" w:cs="Arial"/>
          <w:sz w:val="22"/>
          <w:szCs w:val="22"/>
        </w:rPr>
        <w:t xml:space="preserve"> (2025) </w:t>
      </w:r>
      <w:r w:rsidR="000D3B86" w:rsidRPr="004359D7">
        <w:rPr>
          <w:rFonts w:ascii="Arial" w:hAnsi="Arial" w:cs="Arial"/>
          <w:i/>
          <w:iCs/>
          <w:sz w:val="22"/>
          <w:szCs w:val="22"/>
        </w:rPr>
        <w:t>Dementia</w:t>
      </w:r>
      <w:r w:rsidR="00E43BDE" w:rsidRPr="004359D7">
        <w:rPr>
          <w:rFonts w:ascii="Arial" w:hAnsi="Arial" w:cs="Arial"/>
          <w:sz w:val="22"/>
          <w:szCs w:val="22"/>
        </w:rPr>
        <w:t>. Available at:</w:t>
      </w:r>
      <w:r w:rsidR="00C834F7" w:rsidRPr="004359D7">
        <w:rPr>
          <w:rFonts w:ascii="Arial" w:hAnsi="Arial" w:cs="Arial"/>
          <w:sz w:val="22"/>
          <w:szCs w:val="22"/>
        </w:rPr>
        <w:t xml:space="preserve"> </w:t>
      </w:r>
      <w:hyperlink r:id="rId30" w:history="1">
        <w:r w:rsidR="00C834F7" w:rsidRPr="004359D7">
          <w:rPr>
            <w:rStyle w:val="Hyperlink"/>
            <w:rFonts w:ascii="Arial" w:hAnsi="Arial" w:cs="Arial"/>
            <w:sz w:val="22"/>
            <w:szCs w:val="22"/>
          </w:rPr>
          <w:t>https://www.who.int/news-room/fact-sheets/detail/dementia</w:t>
        </w:r>
      </w:hyperlink>
      <w:r w:rsidR="00B77450" w:rsidRPr="004359D7">
        <w:rPr>
          <w:rFonts w:ascii="Arial" w:hAnsi="Arial" w:cs="Arial"/>
          <w:sz w:val="22"/>
          <w:szCs w:val="22"/>
        </w:rPr>
        <w:t xml:space="preserve"> (Accessed: 2 April 2026)</w:t>
      </w:r>
      <w:r w:rsidR="002E6974" w:rsidRPr="004359D7">
        <w:rPr>
          <w:rFonts w:ascii="Arial" w:hAnsi="Arial" w:cs="Arial"/>
          <w:sz w:val="22"/>
          <w:szCs w:val="22"/>
        </w:rPr>
        <w:t xml:space="preserve"> </w:t>
      </w:r>
    </w:p>
    <w:p w14:paraId="25EA14FB" w14:textId="77777777" w:rsidR="00DE3BB5" w:rsidRPr="004359D7" w:rsidRDefault="00DE3BB5" w:rsidP="00DE3BB5">
      <w:pPr>
        <w:spacing w:line="360" w:lineRule="auto"/>
        <w:rPr>
          <w:rFonts w:ascii="Arial" w:hAnsi="Arial" w:cs="Arial"/>
          <w:sz w:val="22"/>
          <w:szCs w:val="22"/>
        </w:rPr>
      </w:pPr>
    </w:p>
    <w:p w14:paraId="7A24F7A9" w14:textId="77777777" w:rsidR="00DE3BB5" w:rsidRPr="00E978BB" w:rsidRDefault="00DE3BB5" w:rsidP="00DE3BB5">
      <w:pPr>
        <w:spacing w:line="360" w:lineRule="auto"/>
        <w:rPr>
          <w:rFonts w:ascii="Arial" w:hAnsi="Arial" w:cs="Arial"/>
        </w:rPr>
      </w:pPr>
    </w:p>
    <w:p w14:paraId="227DD86F" w14:textId="77777777" w:rsidR="00DE3BB5" w:rsidRPr="00E978BB" w:rsidRDefault="00DE3BB5" w:rsidP="00DE3BB5">
      <w:pPr>
        <w:spacing w:line="360" w:lineRule="auto"/>
        <w:rPr>
          <w:rFonts w:ascii="Arial" w:hAnsi="Arial" w:cs="Arial"/>
        </w:rPr>
      </w:pPr>
    </w:p>
    <w:p w14:paraId="7907D17B" w14:textId="77777777" w:rsidR="00DE3BB5" w:rsidRPr="00E978BB" w:rsidRDefault="00DE3BB5" w:rsidP="00DE3BB5">
      <w:pPr>
        <w:spacing w:line="360" w:lineRule="auto"/>
        <w:rPr>
          <w:rFonts w:ascii="Arial" w:hAnsi="Arial" w:cs="Arial"/>
        </w:rPr>
      </w:pPr>
    </w:p>
    <w:p w14:paraId="59DCB68A" w14:textId="77777777" w:rsidR="00DE3BB5" w:rsidRPr="00E978BB" w:rsidRDefault="00DE3BB5" w:rsidP="00DE3BB5">
      <w:pPr>
        <w:spacing w:line="360" w:lineRule="auto"/>
        <w:rPr>
          <w:rFonts w:ascii="Arial" w:hAnsi="Arial" w:cs="Arial"/>
        </w:rPr>
      </w:pPr>
    </w:p>
    <w:p w14:paraId="1A91546B" w14:textId="730347E2" w:rsidR="00AF55BA" w:rsidRDefault="00AF55BA" w:rsidP="00A35C78">
      <w:pPr>
        <w:spacing w:line="360" w:lineRule="auto"/>
        <w:jc w:val="center"/>
        <w:rPr>
          <w:rFonts w:ascii="Arial" w:hAnsi="Arial" w:cs="Arial"/>
          <w:sz w:val="22"/>
          <w:szCs w:val="22"/>
        </w:rPr>
      </w:pPr>
    </w:p>
    <w:p w14:paraId="20649A6E" w14:textId="77777777" w:rsidR="00543CAD" w:rsidRDefault="00543CAD" w:rsidP="00A35C78">
      <w:pPr>
        <w:spacing w:line="360" w:lineRule="auto"/>
        <w:jc w:val="center"/>
        <w:rPr>
          <w:rFonts w:ascii="Arial" w:hAnsi="Arial" w:cs="Arial"/>
          <w:sz w:val="22"/>
          <w:szCs w:val="22"/>
        </w:rPr>
      </w:pPr>
    </w:p>
    <w:p w14:paraId="666E9FB1" w14:textId="77777777" w:rsidR="00543CAD" w:rsidRDefault="00543CAD" w:rsidP="00A35C78">
      <w:pPr>
        <w:spacing w:line="360" w:lineRule="auto"/>
        <w:jc w:val="center"/>
        <w:rPr>
          <w:rFonts w:ascii="Arial" w:hAnsi="Arial" w:cs="Arial"/>
          <w:sz w:val="22"/>
          <w:szCs w:val="22"/>
        </w:rPr>
      </w:pPr>
    </w:p>
    <w:p w14:paraId="0BC3B7E6" w14:textId="77777777" w:rsidR="00543CAD" w:rsidRDefault="00543CAD" w:rsidP="00A35C78">
      <w:pPr>
        <w:spacing w:line="360" w:lineRule="auto"/>
        <w:jc w:val="center"/>
        <w:rPr>
          <w:rFonts w:ascii="Arial" w:hAnsi="Arial" w:cs="Arial"/>
          <w:sz w:val="22"/>
          <w:szCs w:val="22"/>
        </w:rPr>
      </w:pPr>
    </w:p>
    <w:p w14:paraId="3E63FD92" w14:textId="77777777" w:rsidR="00543CAD" w:rsidRDefault="00543CAD" w:rsidP="00A35C78">
      <w:pPr>
        <w:spacing w:line="360" w:lineRule="auto"/>
        <w:jc w:val="center"/>
        <w:rPr>
          <w:rFonts w:ascii="Arial" w:hAnsi="Arial" w:cs="Arial"/>
          <w:sz w:val="22"/>
          <w:szCs w:val="22"/>
        </w:rPr>
      </w:pPr>
    </w:p>
    <w:p w14:paraId="3064F865" w14:textId="77777777" w:rsidR="00543CAD" w:rsidRDefault="00543CAD" w:rsidP="00A35C78">
      <w:pPr>
        <w:spacing w:line="360" w:lineRule="auto"/>
        <w:jc w:val="center"/>
        <w:rPr>
          <w:rFonts w:ascii="Arial" w:hAnsi="Arial" w:cs="Arial"/>
          <w:sz w:val="22"/>
          <w:szCs w:val="22"/>
        </w:rPr>
      </w:pPr>
    </w:p>
    <w:p w14:paraId="2A35A391" w14:textId="66D0C944" w:rsidR="00543CAD" w:rsidRDefault="00543CAD" w:rsidP="00A35C78">
      <w:pPr>
        <w:spacing w:line="360" w:lineRule="auto"/>
        <w:jc w:val="center"/>
        <w:rPr>
          <w:rFonts w:ascii="Arial" w:hAnsi="Arial" w:cs="Arial"/>
          <w:sz w:val="22"/>
          <w:szCs w:val="22"/>
        </w:rPr>
      </w:pPr>
      <w:r>
        <w:rPr>
          <w:rFonts w:ascii="Arial" w:hAnsi="Arial" w:cs="Arial"/>
          <w:sz w:val="22"/>
          <w:szCs w:val="22"/>
        </w:rPr>
        <w:t>9</w:t>
      </w:r>
    </w:p>
    <w:p w14:paraId="66220A9E" w14:textId="77777777" w:rsidR="00220260" w:rsidRDefault="00220260" w:rsidP="00007986">
      <w:pPr>
        <w:spacing w:line="360" w:lineRule="auto"/>
        <w:rPr>
          <w:rFonts w:ascii="Arial" w:hAnsi="Arial" w:cs="Arial"/>
          <w:sz w:val="22"/>
          <w:szCs w:val="22"/>
        </w:rPr>
      </w:pPr>
    </w:p>
    <w:p w14:paraId="2D3B86EB" w14:textId="77777777" w:rsidR="00220260" w:rsidRDefault="00220260" w:rsidP="00007986">
      <w:pPr>
        <w:spacing w:line="360" w:lineRule="auto"/>
        <w:rPr>
          <w:rFonts w:ascii="Arial" w:hAnsi="Arial" w:cs="Arial"/>
          <w:sz w:val="22"/>
          <w:szCs w:val="22"/>
        </w:rPr>
      </w:pPr>
    </w:p>
    <w:p w14:paraId="0A8AF105" w14:textId="77777777" w:rsidR="00220260" w:rsidRDefault="00220260" w:rsidP="00007986">
      <w:pPr>
        <w:spacing w:line="360" w:lineRule="auto"/>
        <w:rPr>
          <w:rFonts w:ascii="Arial" w:hAnsi="Arial" w:cs="Arial"/>
          <w:sz w:val="22"/>
          <w:szCs w:val="22"/>
        </w:rPr>
      </w:pPr>
    </w:p>
    <w:p w14:paraId="1AEB2E12" w14:textId="77777777" w:rsidR="00220260" w:rsidRDefault="00220260" w:rsidP="00007986">
      <w:pPr>
        <w:spacing w:line="360" w:lineRule="auto"/>
        <w:rPr>
          <w:rFonts w:ascii="Arial" w:hAnsi="Arial" w:cs="Arial"/>
          <w:sz w:val="22"/>
          <w:szCs w:val="22"/>
        </w:rPr>
      </w:pPr>
    </w:p>
    <w:p w14:paraId="52716891" w14:textId="77777777" w:rsidR="00220260" w:rsidRDefault="00220260" w:rsidP="00007986">
      <w:pPr>
        <w:spacing w:line="360" w:lineRule="auto"/>
        <w:rPr>
          <w:rFonts w:ascii="Arial" w:hAnsi="Arial" w:cs="Arial"/>
          <w:sz w:val="22"/>
          <w:szCs w:val="22"/>
        </w:rPr>
      </w:pPr>
    </w:p>
    <w:p w14:paraId="274CB0AD" w14:textId="77777777" w:rsidR="00220260" w:rsidRDefault="00220260" w:rsidP="00007986">
      <w:pPr>
        <w:spacing w:line="360" w:lineRule="auto"/>
        <w:rPr>
          <w:rFonts w:ascii="Arial" w:hAnsi="Arial" w:cs="Arial"/>
          <w:sz w:val="22"/>
          <w:szCs w:val="22"/>
        </w:rPr>
      </w:pPr>
    </w:p>
    <w:p w14:paraId="0065EB08" w14:textId="77777777" w:rsidR="00220260" w:rsidRDefault="00220260" w:rsidP="00007986">
      <w:pPr>
        <w:spacing w:line="360" w:lineRule="auto"/>
        <w:rPr>
          <w:rFonts w:ascii="Arial" w:hAnsi="Arial" w:cs="Arial"/>
          <w:sz w:val="22"/>
          <w:szCs w:val="22"/>
        </w:rPr>
      </w:pPr>
    </w:p>
    <w:p w14:paraId="6171E20D" w14:textId="77777777" w:rsidR="00220260" w:rsidRDefault="00220260" w:rsidP="00007986">
      <w:pPr>
        <w:spacing w:line="360" w:lineRule="auto"/>
        <w:rPr>
          <w:rFonts w:ascii="Arial" w:hAnsi="Arial" w:cs="Arial"/>
          <w:sz w:val="22"/>
          <w:szCs w:val="22"/>
        </w:rPr>
      </w:pPr>
    </w:p>
    <w:p w14:paraId="7F6A6D13" w14:textId="77777777" w:rsidR="00220260" w:rsidRDefault="00220260" w:rsidP="00007986">
      <w:pPr>
        <w:spacing w:line="360" w:lineRule="auto"/>
        <w:rPr>
          <w:rFonts w:ascii="Arial" w:hAnsi="Arial" w:cs="Arial"/>
          <w:sz w:val="22"/>
          <w:szCs w:val="22"/>
        </w:rPr>
      </w:pPr>
    </w:p>
    <w:p w14:paraId="44290213" w14:textId="77777777" w:rsidR="00936AEA" w:rsidRDefault="00936AEA" w:rsidP="00007986">
      <w:pPr>
        <w:spacing w:line="360" w:lineRule="auto"/>
        <w:rPr>
          <w:rFonts w:ascii="Arial" w:hAnsi="Arial" w:cs="Arial"/>
          <w:sz w:val="22"/>
          <w:szCs w:val="22"/>
        </w:rPr>
      </w:pPr>
    </w:p>
    <w:p w14:paraId="1D04BAD0" w14:textId="4AD3F1E0" w:rsidR="00936AEA" w:rsidRPr="00A7524B" w:rsidRDefault="00936AEA" w:rsidP="00936AEA">
      <w:pPr>
        <w:spacing w:line="360" w:lineRule="auto"/>
        <w:jc w:val="center"/>
        <w:rPr>
          <w:rFonts w:ascii="Arial" w:hAnsi="Arial" w:cs="Arial"/>
          <w:sz w:val="22"/>
          <w:szCs w:val="22"/>
        </w:rPr>
      </w:pPr>
    </w:p>
    <w:sectPr w:rsidR="00936AEA" w:rsidRPr="00A7524B" w:rsidSect="00180B71">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C3D4F" w14:textId="77777777" w:rsidR="00E21153" w:rsidRDefault="00E21153" w:rsidP="005E171B">
      <w:pPr>
        <w:spacing w:after="0" w:line="240" w:lineRule="auto"/>
      </w:pPr>
      <w:r>
        <w:separator/>
      </w:r>
    </w:p>
  </w:endnote>
  <w:endnote w:type="continuationSeparator" w:id="0">
    <w:p w14:paraId="1BC8B006" w14:textId="77777777" w:rsidR="00E21153" w:rsidRDefault="00E21153" w:rsidP="005E1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5BAE4" w14:textId="77777777" w:rsidR="005E171B" w:rsidRDefault="005E17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EB6D6" w14:textId="77777777" w:rsidR="005E171B" w:rsidRDefault="005E17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C676" w14:textId="77777777" w:rsidR="005E171B" w:rsidRDefault="005E1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87810" w14:textId="77777777" w:rsidR="00E21153" w:rsidRDefault="00E21153" w:rsidP="005E171B">
      <w:pPr>
        <w:spacing w:after="0" w:line="240" w:lineRule="auto"/>
      </w:pPr>
      <w:r>
        <w:separator/>
      </w:r>
    </w:p>
  </w:footnote>
  <w:footnote w:type="continuationSeparator" w:id="0">
    <w:p w14:paraId="4A68D124" w14:textId="77777777" w:rsidR="00E21153" w:rsidRDefault="00E21153" w:rsidP="005E1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3A951" w14:textId="77777777" w:rsidR="005E171B" w:rsidRDefault="005E17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6BC9D" w14:textId="77777777" w:rsidR="005E171B" w:rsidRDefault="005E17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D1BF2" w14:textId="77777777" w:rsidR="005E171B" w:rsidRDefault="005E1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20697"/>
    <w:multiLevelType w:val="hybridMultilevel"/>
    <w:tmpl w:val="B41C4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1001C4"/>
    <w:multiLevelType w:val="hybridMultilevel"/>
    <w:tmpl w:val="8F5AD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7E1749"/>
    <w:multiLevelType w:val="hybridMultilevel"/>
    <w:tmpl w:val="150A5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6B0E25"/>
    <w:multiLevelType w:val="hybridMultilevel"/>
    <w:tmpl w:val="C206F2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89414765">
    <w:abstractNumId w:val="2"/>
  </w:num>
  <w:num w:numId="2" w16cid:durableId="2052924787">
    <w:abstractNumId w:val="0"/>
  </w:num>
  <w:num w:numId="3" w16cid:durableId="1420566878">
    <w:abstractNumId w:val="1"/>
  </w:num>
  <w:num w:numId="4" w16cid:durableId="1363477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B8D"/>
    <w:rsid w:val="00000D8A"/>
    <w:rsid w:val="000027EC"/>
    <w:rsid w:val="00003885"/>
    <w:rsid w:val="000051D2"/>
    <w:rsid w:val="0000725C"/>
    <w:rsid w:val="00007986"/>
    <w:rsid w:val="00014297"/>
    <w:rsid w:val="0001655E"/>
    <w:rsid w:val="00016B1A"/>
    <w:rsid w:val="000171C2"/>
    <w:rsid w:val="000220F3"/>
    <w:rsid w:val="00022AD4"/>
    <w:rsid w:val="00023E0A"/>
    <w:rsid w:val="000271F5"/>
    <w:rsid w:val="000279FB"/>
    <w:rsid w:val="00032959"/>
    <w:rsid w:val="000330E7"/>
    <w:rsid w:val="00033513"/>
    <w:rsid w:val="00034055"/>
    <w:rsid w:val="000349A5"/>
    <w:rsid w:val="00034F47"/>
    <w:rsid w:val="000410A6"/>
    <w:rsid w:val="00042107"/>
    <w:rsid w:val="00043723"/>
    <w:rsid w:val="000449E0"/>
    <w:rsid w:val="00044A39"/>
    <w:rsid w:val="000458CA"/>
    <w:rsid w:val="00045A90"/>
    <w:rsid w:val="00046387"/>
    <w:rsid w:val="0004699A"/>
    <w:rsid w:val="00046C4B"/>
    <w:rsid w:val="00053DB5"/>
    <w:rsid w:val="00054594"/>
    <w:rsid w:val="000545DF"/>
    <w:rsid w:val="00054933"/>
    <w:rsid w:val="00062214"/>
    <w:rsid w:val="00062E67"/>
    <w:rsid w:val="000645F9"/>
    <w:rsid w:val="00067055"/>
    <w:rsid w:val="0006798D"/>
    <w:rsid w:val="00073E80"/>
    <w:rsid w:val="000741A4"/>
    <w:rsid w:val="0007524B"/>
    <w:rsid w:val="00080DE6"/>
    <w:rsid w:val="00081618"/>
    <w:rsid w:val="00083D71"/>
    <w:rsid w:val="0008418B"/>
    <w:rsid w:val="00086780"/>
    <w:rsid w:val="00093E4B"/>
    <w:rsid w:val="00094A32"/>
    <w:rsid w:val="0009543D"/>
    <w:rsid w:val="00095798"/>
    <w:rsid w:val="000A1BAD"/>
    <w:rsid w:val="000A2805"/>
    <w:rsid w:val="000A30EE"/>
    <w:rsid w:val="000A419D"/>
    <w:rsid w:val="000A6060"/>
    <w:rsid w:val="000A7376"/>
    <w:rsid w:val="000A7678"/>
    <w:rsid w:val="000B1B7E"/>
    <w:rsid w:val="000B3C84"/>
    <w:rsid w:val="000B5B03"/>
    <w:rsid w:val="000B649F"/>
    <w:rsid w:val="000B7904"/>
    <w:rsid w:val="000C0AD7"/>
    <w:rsid w:val="000C26F7"/>
    <w:rsid w:val="000C4153"/>
    <w:rsid w:val="000C4DEE"/>
    <w:rsid w:val="000C6349"/>
    <w:rsid w:val="000C6584"/>
    <w:rsid w:val="000C6C77"/>
    <w:rsid w:val="000D1407"/>
    <w:rsid w:val="000D30DD"/>
    <w:rsid w:val="000D396D"/>
    <w:rsid w:val="000D3B86"/>
    <w:rsid w:val="000D451C"/>
    <w:rsid w:val="000D739A"/>
    <w:rsid w:val="000D77FD"/>
    <w:rsid w:val="000D7C6B"/>
    <w:rsid w:val="000E2C7A"/>
    <w:rsid w:val="000E2FF0"/>
    <w:rsid w:val="000E324B"/>
    <w:rsid w:val="000E3766"/>
    <w:rsid w:val="000E57FC"/>
    <w:rsid w:val="000F080F"/>
    <w:rsid w:val="000F08F3"/>
    <w:rsid w:val="000F1B3C"/>
    <w:rsid w:val="000F1ED0"/>
    <w:rsid w:val="000F41A7"/>
    <w:rsid w:val="001005A1"/>
    <w:rsid w:val="001008BE"/>
    <w:rsid w:val="00103841"/>
    <w:rsid w:val="001051E8"/>
    <w:rsid w:val="00106376"/>
    <w:rsid w:val="0011071F"/>
    <w:rsid w:val="001111DD"/>
    <w:rsid w:val="00113240"/>
    <w:rsid w:val="00116CAC"/>
    <w:rsid w:val="00116EFC"/>
    <w:rsid w:val="00117787"/>
    <w:rsid w:val="00120C04"/>
    <w:rsid w:val="001216A5"/>
    <w:rsid w:val="00121C94"/>
    <w:rsid w:val="001232AF"/>
    <w:rsid w:val="00123650"/>
    <w:rsid w:val="001237AC"/>
    <w:rsid w:val="00124F40"/>
    <w:rsid w:val="00125B66"/>
    <w:rsid w:val="00131B85"/>
    <w:rsid w:val="00133943"/>
    <w:rsid w:val="00137CB2"/>
    <w:rsid w:val="00143E5C"/>
    <w:rsid w:val="00144902"/>
    <w:rsid w:val="001473E8"/>
    <w:rsid w:val="0014774E"/>
    <w:rsid w:val="00150C9C"/>
    <w:rsid w:val="00151AF3"/>
    <w:rsid w:val="00151C83"/>
    <w:rsid w:val="00152BFA"/>
    <w:rsid w:val="00152C79"/>
    <w:rsid w:val="00152CB5"/>
    <w:rsid w:val="001549A7"/>
    <w:rsid w:val="00156742"/>
    <w:rsid w:val="00157124"/>
    <w:rsid w:val="0016328C"/>
    <w:rsid w:val="00165B1D"/>
    <w:rsid w:val="00165D8A"/>
    <w:rsid w:val="00165DBE"/>
    <w:rsid w:val="001665DC"/>
    <w:rsid w:val="00166CA6"/>
    <w:rsid w:val="0017025B"/>
    <w:rsid w:val="001725BB"/>
    <w:rsid w:val="00172A66"/>
    <w:rsid w:val="00172A78"/>
    <w:rsid w:val="00172E5A"/>
    <w:rsid w:val="0017319E"/>
    <w:rsid w:val="00174A10"/>
    <w:rsid w:val="00180B71"/>
    <w:rsid w:val="0018100E"/>
    <w:rsid w:val="00181582"/>
    <w:rsid w:val="00182509"/>
    <w:rsid w:val="00183D5A"/>
    <w:rsid w:val="0018428B"/>
    <w:rsid w:val="001859C2"/>
    <w:rsid w:val="00186692"/>
    <w:rsid w:val="00190427"/>
    <w:rsid w:val="00191230"/>
    <w:rsid w:val="00192200"/>
    <w:rsid w:val="00193C96"/>
    <w:rsid w:val="001955C4"/>
    <w:rsid w:val="00196F51"/>
    <w:rsid w:val="001A1358"/>
    <w:rsid w:val="001A16CD"/>
    <w:rsid w:val="001A2BCF"/>
    <w:rsid w:val="001A30A3"/>
    <w:rsid w:val="001A4963"/>
    <w:rsid w:val="001A7638"/>
    <w:rsid w:val="001A77E4"/>
    <w:rsid w:val="001A7ED1"/>
    <w:rsid w:val="001B10AC"/>
    <w:rsid w:val="001B32EA"/>
    <w:rsid w:val="001B4836"/>
    <w:rsid w:val="001B4CA8"/>
    <w:rsid w:val="001B5958"/>
    <w:rsid w:val="001B7214"/>
    <w:rsid w:val="001B751B"/>
    <w:rsid w:val="001C15E7"/>
    <w:rsid w:val="001C18A4"/>
    <w:rsid w:val="001C1E66"/>
    <w:rsid w:val="001C3FFC"/>
    <w:rsid w:val="001C42CB"/>
    <w:rsid w:val="001C4547"/>
    <w:rsid w:val="001C56DD"/>
    <w:rsid w:val="001C7256"/>
    <w:rsid w:val="001D05F4"/>
    <w:rsid w:val="001D3E0A"/>
    <w:rsid w:val="001D405B"/>
    <w:rsid w:val="001D45B0"/>
    <w:rsid w:val="001D53CC"/>
    <w:rsid w:val="001E0F30"/>
    <w:rsid w:val="001E149F"/>
    <w:rsid w:val="001E163A"/>
    <w:rsid w:val="001E167F"/>
    <w:rsid w:val="001E1F80"/>
    <w:rsid w:val="001E2025"/>
    <w:rsid w:val="001E2E73"/>
    <w:rsid w:val="001E34F3"/>
    <w:rsid w:val="001E463C"/>
    <w:rsid w:val="001E4B3D"/>
    <w:rsid w:val="001E6E59"/>
    <w:rsid w:val="001F13F5"/>
    <w:rsid w:val="001F31DE"/>
    <w:rsid w:val="001F3227"/>
    <w:rsid w:val="001F4465"/>
    <w:rsid w:val="001F51C0"/>
    <w:rsid w:val="001F5651"/>
    <w:rsid w:val="001F579D"/>
    <w:rsid w:val="001F5F0D"/>
    <w:rsid w:val="001F6165"/>
    <w:rsid w:val="0020000D"/>
    <w:rsid w:val="0020003E"/>
    <w:rsid w:val="00201A43"/>
    <w:rsid w:val="00201D66"/>
    <w:rsid w:val="0020209F"/>
    <w:rsid w:val="00202230"/>
    <w:rsid w:val="00202418"/>
    <w:rsid w:val="00202EE1"/>
    <w:rsid w:val="00203512"/>
    <w:rsid w:val="00205A3D"/>
    <w:rsid w:val="00210E65"/>
    <w:rsid w:val="00211CAD"/>
    <w:rsid w:val="002175BE"/>
    <w:rsid w:val="0021765F"/>
    <w:rsid w:val="00217F4A"/>
    <w:rsid w:val="00220260"/>
    <w:rsid w:val="002205A5"/>
    <w:rsid w:val="00220B46"/>
    <w:rsid w:val="002222ED"/>
    <w:rsid w:val="002249DC"/>
    <w:rsid w:val="00227223"/>
    <w:rsid w:val="002309F0"/>
    <w:rsid w:val="002372E7"/>
    <w:rsid w:val="0023780D"/>
    <w:rsid w:val="002412DF"/>
    <w:rsid w:val="0024200A"/>
    <w:rsid w:val="0024261D"/>
    <w:rsid w:val="0024294E"/>
    <w:rsid w:val="0024340C"/>
    <w:rsid w:val="00243607"/>
    <w:rsid w:val="00245890"/>
    <w:rsid w:val="00246A3E"/>
    <w:rsid w:val="002479CD"/>
    <w:rsid w:val="002517BD"/>
    <w:rsid w:val="0025331F"/>
    <w:rsid w:val="002538B2"/>
    <w:rsid w:val="0025398A"/>
    <w:rsid w:val="00253C3D"/>
    <w:rsid w:val="002544BC"/>
    <w:rsid w:val="00260A4C"/>
    <w:rsid w:val="00264EFB"/>
    <w:rsid w:val="00270204"/>
    <w:rsid w:val="00270686"/>
    <w:rsid w:val="00270F93"/>
    <w:rsid w:val="00271A1F"/>
    <w:rsid w:val="002735EA"/>
    <w:rsid w:val="00276505"/>
    <w:rsid w:val="002814D0"/>
    <w:rsid w:val="002865D7"/>
    <w:rsid w:val="00286676"/>
    <w:rsid w:val="0029025E"/>
    <w:rsid w:val="002912EA"/>
    <w:rsid w:val="002934CD"/>
    <w:rsid w:val="00293E0E"/>
    <w:rsid w:val="00295336"/>
    <w:rsid w:val="002978DD"/>
    <w:rsid w:val="002A58C2"/>
    <w:rsid w:val="002A64CB"/>
    <w:rsid w:val="002B045D"/>
    <w:rsid w:val="002B1E89"/>
    <w:rsid w:val="002B4DC9"/>
    <w:rsid w:val="002B5D50"/>
    <w:rsid w:val="002B65DC"/>
    <w:rsid w:val="002C0BD4"/>
    <w:rsid w:val="002C30DB"/>
    <w:rsid w:val="002C3908"/>
    <w:rsid w:val="002C425C"/>
    <w:rsid w:val="002C4A56"/>
    <w:rsid w:val="002C6397"/>
    <w:rsid w:val="002C6DB2"/>
    <w:rsid w:val="002C7C6C"/>
    <w:rsid w:val="002D3827"/>
    <w:rsid w:val="002D67AE"/>
    <w:rsid w:val="002D7719"/>
    <w:rsid w:val="002E0A8C"/>
    <w:rsid w:val="002E12A0"/>
    <w:rsid w:val="002E14E3"/>
    <w:rsid w:val="002E277E"/>
    <w:rsid w:val="002E2B2C"/>
    <w:rsid w:val="002E63CB"/>
    <w:rsid w:val="002E6974"/>
    <w:rsid w:val="002E6F47"/>
    <w:rsid w:val="002F1D4E"/>
    <w:rsid w:val="002F48D0"/>
    <w:rsid w:val="002F495F"/>
    <w:rsid w:val="002F4E44"/>
    <w:rsid w:val="002F75B4"/>
    <w:rsid w:val="0030295B"/>
    <w:rsid w:val="003045A7"/>
    <w:rsid w:val="00304C82"/>
    <w:rsid w:val="0030619A"/>
    <w:rsid w:val="00307C32"/>
    <w:rsid w:val="00311E31"/>
    <w:rsid w:val="003140BA"/>
    <w:rsid w:val="003143EC"/>
    <w:rsid w:val="00315170"/>
    <w:rsid w:val="0031664E"/>
    <w:rsid w:val="00317154"/>
    <w:rsid w:val="00320693"/>
    <w:rsid w:val="00320CCF"/>
    <w:rsid w:val="003221DC"/>
    <w:rsid w:val="00326F02"/>
    <w:rsid w:val="00330C06"/>
    <w:rsid w:val="00330E51"/>
    <w:rsid w:val="003345E6"/>
    <w:rsid w:val="00336F4F"/>
    <w:rsid w:val="00337CE0"/>
    <w:rsid w:val="00343A8E"/>
    <w:rsid w:val="00343BA0"/>
    <w:rsid w:val="0034524B"/>
    <w:rsid w:val="00346417"/>
    <w:rsid w:val="00346EB9"/>
    <w:rsid w:val="003567BA"/>
    <w:rsid w:val="0036179D"/>
    <w:rsid w:val="00362E5B"/>
    <w:rsid w:val="00362ED2"/>
    <w:rsid w:val="00366092"/>
    <w:rsid w:val="00366DB3"/>
    <w:rsid w:val="0036710C"/>
    <w:rsid w:val="003714ED"/>
    <w:rsid w:val="00371F8A"/>
    <w:rsid w:val="00373BA6"/>
    <w:rsid w:val="003760CB"/>
    <w:rsid w:val="00376141"/>
    <w:rsid w:val="00376C36"/>
    <w:rsid w:val="00381EA5"/>
    <w:rsid w:val="003825FA"/>
    <w:rsid w:val="00387D31"/>
    <w:rsid w:val="00387D59"/>
    <w:rsid w:val="003930C9"/>
    <w:rsid w:val="0039416D"/>
    <w:rsid w:val="003A0C1E"/>
    <w:rsid w:val="003A6128"/>
    <w:rsid w:val="003A662F"/>
    <w:rsid w:val="003A78F9"/>
    <w:rsid w:val="003A7B52"/>
    <w:rsid w:val="003A7CA0"/>
    <w:rsid w:val="003B0F7E"/>
    <w:rsid w:val="003B2662"/>
    <w:rsid w:val="003B4DC1"/>
    <w:rsid w:val="003B553A"/>
    <w:rsid w:val="003C1655"/>
    <w:rsid w:val="003C2468"/>
    <w:rsid w:val="003C4033"/>
    <w:rsid w:val="003C7298"/>
    <w:rsid w:val="003D1A18"/>
    <w:rsid w:val="003D2E89"/>
    <w:rsid w:val="003D34D3"/>
    <w:rsid w:val="003D56E1"/>
    <w:rsid w:val="003D56F8"/>
    <w:rsid w:val="003D6993"/>
    <w:rsid w:val="003E2B98"/>
    <w:rsid w:val="003E3ABF"/>
    <w:rsid w:val="003E3DF0"/>
    <w:rsid w:val="003E43CB"/>
    <w:rsid w:val="003E645D"/>
    <w:rsid w:val="003E7C37"/>
    <w:rsid w:val="003F1366"/>
    <w:rsid w:val="003F2C3B"/>
    <w:rsid w:val="003F2CEC"/>
    <w:rsid w:val="003F3BF1"/>
    <w:rsid w:val="003F7634"/>
    <w:rsid w:val="00400441"/>
    <w:rsid w:val="004007F1"/>
    <w:rsid w:val="00400863"/>
    <w:rsid w:val="0040191A"/>
    <w:rsid w:val="004033B1"/>
    <w:rsid w:val="00403DA8"/>
    <w:rsid w:val="004066B2"/>
    <w:rsid w:val="0041104C"/>
    <w:rsid w:val="004133D7"/>
    <w:rsid w:val="00414234"/>
    <w:rsid w:val="00421296"/>
    <w:rsid w:val="0042259C"/>
    <w:rsid w:val="00422945"/>
    <w:rsid w:val="00422A0B"/>
    <w:rsid w:val="004239A2"/>
    <w:rsid w:val="00424A77"/>
    <w:rsid w:val="00425FCF"/>
    <w:rsid w:val="00430F86"/>
    <w:rsid w:val="004336B5"/>
    <w:rsid w:val="004359D7"/>
    <w:rsid w:val="00436CE6"/>
    <w:rsid w:val="00436F6A"/>
    <w:rsid w:val="004373EC"/>
    <w:rsid w:val="00437D79"/>
    <w:rsid w:val="004411BF"/>
    <w:rsid w:val="0044146D"/>
    <w:rsid w:val="00441910"/>
    <w:rsid w:val="00443229"/>
    <w:rsid w:val="004441CE"/>
    <w:rsid w:val="00444FDA"/>
    <w:rsid w:val="0044569F"/>
    <w:rsid w:val="004479C2"/>
    <w:rsid w:val="00447B97"/>
    <w:rsid w:val="004513C6"/>
    <w:rsid w:val="004541BF"/>
    <w:rsid w:val="0046324D"/>
    <w:rsid w:val="00465B06"/>
    <w:rsid w:val="00466277"/>
    <w:rsid w:val="00466AAB"/>
    <w:rsid w:val="0046726C"/>
    <w:rsid w:val="004678C5"/>
    <w:rsid w:val="00471D36"/>
    <w:rsid w:val="00471EF4"/>
    <w:rsid w:val="00472FCC"/>
    <w:rsid w:val="0047480E"/>
    <w:rsid w:val="00475B0C"/>
    <w:rsid w:val="0047734B"/>
    <w:rsid w:val="00481ADD"/>
    <w:rsid w:val="004925C6"/>
    <w:rsid w:val="00492F6C"/>
    <w:rsid w:val="00494759"/>
    <w:rsid w:val="004947FE"/>
    <w:rsid w:val="004956F0"/>
    <w:rsid w:val="004A3AE3"/>
    <w:rsid w:val="004A4F7A"/>
    <w:rsid w:val="004A6979"/>
    <w:rsid w:val="004B1C3F"/>
    <w:rsid w:val="004B2C29"/>
    <w:rsid w:val="004C0190"/>
    <w:rsid w:val="004C0628"/>
    <w:rsid w:val="004C18FA"/>
    <w:rsid w:val="004C4A4B"/>
    <w:rsid w:val="004C62F4"/>
    <w:rsid w:val="004C7CD6"/>
    <w:rsid w:val="004D0E88"/>
    <w:rsid w:val="004D1C6B"/>
    <w:rsid w:val="004D20E1"/>
    <w:rsid w:val="004D4870"/>
    <w:rsid w:val="004D6DB2"/>
    <w:rsid w:val="004D721C"/>
    <w:rsid w:val="004E0826"/>
    <w:rsid w:val="004E09FC"/>
    <w:rsid w:val="004E0F55"/>
    <w:rsid w:val="004E1529"/>
    <w:rsid w:val="004E19C3"/>
    <w:rsid w:val="004E1B4D"/>
    <w:rsid w:val="004E1F8A"/>
    <w:rsid w:val="004E25F7"/>
    <w:rsid w:val="004E2DD6"/>
    <w:rsid w:val="004E5765"/>
    <w:rsid w:val="004E67AE"/>
    <w:rsid w:val="004E6D00"/>
    <w:rsid w:val="004F095C"/>
    <w:rsid w:val="004F0991"/>
    <w:rsid w:val="004F1CF2"/>
    <w:rsid w:val="004F371E"/>
    <w:rsid w:val="004F377C"/>
    <w:rsid w:val="004F3874"/>
    <w:rsid w:val="004F5082"/>
    <w:rsid w:val="004F5D44"/>
    <w:rsid w:val="004F5F17"/>
    <w:rsid w:val="0050234E"/>
    <w:rsid w:val="00503E76"/>
    <w:rsid w:val="00504558"/>
    <w:rsid w:val="00504720"/>
    <w:rsid w:val="00504E43"/>
    <w:rsid w:val="00505048"/>
    <w:rsid w:val="00506229"/>
    <w:rsid w:val="005063F4"/>
    <w:rsid w:val="005075BA"/>
    <w:rsid w:val="005108EB"/>
    <w:rsid w:val="00512ABC"/>
    <w:rsid w:val="00515ED1"/>
    <w:rsid w:val="0051612D"/>
    <w:rsid w:val="005161B3"/>
    <w:rsid w:val="00516BBC"/>
    <w:rsid w:val="00517296"/>
    <w:rsid w:val="00523165"/>
    <w:rsid w:val="0052404D"/>
    <w:rsid w:val="005242B1"/>
    <w:rsid w:val="0052445D"/>
    <w:rsid w:val="00524758"/>
    <w:rsid w:val="00524E5F"/>
    <w:rsid w:val="0053131A"/>
    <w:rsid w:val="00532AB8"/>
    <w:rsid w:val="00532B12"/>
    <w:rsid w:val="005355E4"/>
    <w:rsid w:val="00536A60"/>
    <w:rsid w:val="005400EB"/>
    <w:rsid w:val="0054274E"/>
    <w:rsid w:val="00542751"/>
    <w:rsid w:val="00543CAD"/>
    <w:rsid w:val="00543D60"/>
    <w:rsid w:val="00544F39"/>
    <w:rsid w:val="00546BD7"/>
    <w:rsid w:val="00547A87"/>
    <w:rsid w:val="00550AF3"/>
    <w:rsid w:val="00551796"/>
    <w:rsid w:val="00551E27"/>
    <w:rsid w:val="00552C4D"/>
    <w:rsid w:val="00554C10"/>
    <w:rsid w:val="00554F3C"/>
    <w:rsid w:val="005559F3"/>
    <w:rsid w:val="0055630C"/>
    <w:rsid w:val="00556ACE"/>
    <w:rsid w:val="005630A9"/>
    <w:rsid w:val="005661E4"/>
    <w:rsid w:val="00570964"/>
    <w:rsid w:val="00570E66"/>
    <w:rsid w:val="005720C3"/>
    <w:rsid w:val="005728FA"/>
    <w:rsid w:val="00572F62"/>
    <w:rsid w:val="00572FC3"/>
    <w:rsid w:val="00573F13"/>
    <w:rsid w:val="00582A30"/>
    <w:rsid w:val="0058430E"/>
    <w:rsid w:val="00584AF0"/>
    <w:rsid w:val="00584FAE"/>
    <w:rsid w:val="00590DF8"/>
    <w:rsid w:val="0059456E"/>
    <w:rsid w:val="00596131"/>
    <w:rsid w:val="00596D57"/>
    <w:rsid w:val="005A1FD3"/>
    <w:rsid w:val="005A2027"/>
    <w:rsid w:val="005A2D52"/>
    <w:rsid w:val="005A559D"/>
    <w:rsid w:val="005A76BF"/>
    <w:rsid w:val="005A7B0B"/>
    <w:rsid w:val="005B01D1"/>
    <w:rsid w:val="005B249F"/>
    <w:rsid w:val="005B3317"/>
    <w:rsid w:val="005B5CB3"/>
    <w:rsid w:val="005C32FE"/>
    <w:rsid w:val="005C386A"/>
    <w:rsid w:val="005C7B0A"/>
    <w:rsid w:val="005D44EF"/>
    <w:rsid w:val="005D494A"/>
    <w:rsid w:val="005E06D8"/>
    <w:rsid w:val="005E162B"/>
    <w:rsid w:val="005E171B"/>
    <w:rsid w:val="005E3E2A"/>
    <w:rsid w:val="005E4866"/>
    <w:rsid w:val="005E55A5"/>
    <w:rsid w:val="005E5972"/>
    <w:rsid w:val="005E6DCB"/>
    <w:rsid w:val="005E7023"/>
    <w:rsid w:val="005F0703"/>
    <w:rsid w:val="005F0CAF"/>
    <w:rsid w:val="005F1A88"/>
    <w:rsid w:val="005F1D46"/>
    <w:rsid w:val="005F26A1"/>
    <w:rsid w:val="005F34F7"/>
    <w:rsid w:val="005F481C"/>
    <w:rsid w:val="005F5E7B"/>
    <w:rsid w:val="005F757F"/>
    <w:rsid w:val="006007CE"/>
    <w:rsid w:val="00600C92"/>
    <w:rsid w:val="00603509"/>
    <w:rsid w:val="006042F4"/>
    <w:rsid w:val="00605C44"/>
    <w:rsid w:val="006060EB"/>
    <w:rsid w:val="00606808"/>
    <w:rsid w:val="006068D4"/>
    <w:rsid w:val="0060778B"/>
    <w:rsid w:val="00607990"/>
    <w:rsid w:val="0061388C"/>
    <w:rsid w:val="006156BE"/>
    <w:rsid w:val="00620473"/>
    <w:rsid w:val="00620F96"/>
    <w:rsid w:val="0062443F"/>
    <w:rsid w:val="006246C1"/>
    <w:rsid w:val="006256C4"/>
    <w:rsid w:val="006268D4"/>
    <w:rsid w:val="00627309"/>
    <w:rsid w:val="006273E8"/>
    <w:rsid w:val="0062745C"/>
    <w:rsid w:val="00630075"/>
    <w:rsid w:val="00631B76"/>
    <w:rsid w:val="00634246"/>
    <w:rsid w:val="006342D4"/>
    <w:rsid w:val="00640FEB"/>
    <w:rsid w:val="0064230A"/>
    <w:rsid w:val="00643257"/>
    <w:rsid w:val="006445BC"/>
    <w:rsid w:val="00645B8E"/>
    <w:rsid w:val="0065032D"/>
    <w:rsid w:val="00652298"/>
    <w:rsid w:val="00653DCA"/>
    <w:rsid w:val="00655485"/>
    <w:rsid w:val="0065641D"/>
    <w:rsid w:val="00657EE7"/>
    <w:rsid w:val="00661019"/>
    <w:rsid w:val="00661F6C"/>
    <w:rsid w:val="00661FA4"/>
    <w:rsid w:val="0066228D"/>
    <w:rsid w:val="0066304C"/>
    <w:rsid w:val="00663EA6"/>
    <w:rsid w:val="00667F68"/>
    <w:rsid w:val="006714CF"/>
    <w:rsid w:val="0067371D"/>
    <w:rsid w:val="00673B0F"/>
    <w:rsid w:val="0067516E"/>
    <w:rsid w:val="00675432"/>
    <w:rsid w:val="00675E2B"/>
    <w:rsid w:val="006767DF"/>
    <w:rsid w:val="00676F88"/>
    <w:rsid w:val="00677375"/>
    <w:rsid w:val="006803D2"/>
    <w:rsid w:val="00682236"/>
    <w:rsid w:val="006823F2"/>
    <w:rsid w:val="006842F4"/>
    <w:rsid w:val="00684FCA"/>
    <w:rsid w:val="00685E41"/>
    <w:rsid w:val="00691B4D"/>
    <w:rsid w:val="00692244"/>
    <w:rsid w:val="0069413A"/>
    <w:rsid w:val="00695E03"/>
    <w:rsid w:val="00697136"/>
    <w:rsid w:val="006A01B1"/>
    <w:rsid w:val="006A08B0"/>
    <w:rsid w:val="006A1505"/>
    <w:rsid w:val="006A2917"/>
    <w:rsid w:val="006A3317"/>
    <w:rsid w:val="006A64D3"/>
    <w:rsid w:val="006B0ED5"/>
    <w:rsid w:val="006B25D9"/>
    <w:rsid w:val="006B2973"/>
    <w:rsid w:val="006B55F6"/>
    <w:rsid w:val="006B6FD1"/>
    <w:rsid w:val="006C0102"/>
    <w:rsid w:val="006C0210"/>
    <w:rsid w:val="006C0956"/>
    <w:rsid w:val="006C10BD"/>
    <w:rsid w:val="006C20C8"/>
    <w:rsid w:val="006C2BD6"/>
    <w:rsid w:val="006C428A"/>
    <w:rsid w:val="006C4E9E"/>
    <w:rsid w:val="006C4F4C"/>
    <w:rsid w:val="006C6DCE"/>
    <w:rsid w:val="006C7B2B"/>
    <w:rsid w:val="006D010D"/>
    <w:rsid w:val="006D0A51"/>
    <w:rsid w:val="006D335A"/>
    <w:rsid w:val="006D3831"/>
    <w:rsid w:val="006D54DC"/>
    <w:rsid w:val="006D55F2"/>
    <w:rsid w:val="006D633C"/>
    <w:rsid w:val="006D7EFC"/>
    <w:rsid w:val="006E10C2"/>
    <w:rsid w:val="006E2FA3"/>
    <w:rsid w:val="006E3685"/>
    <w:rsid w:val="006E3E8B"/>
    <w:rsid w:val="006E40C5"/>
    <w:rsid w:val="006E6664"/>
    <w:rsid w:val="006F086A"/>
    <w:rsid w:val="006F1F08"/>
    <w:rsid w:val="006F2B87"/>
    <w:rsid w:val="006F7709"/>
    <w:rsid w:val="007023FB"/>
    <w:rsid w:val="007029D4"/>
    <w:rsid w:val="00704334"/>
    <w:rsid w:val="00704348"/>
    <w:rsid w:val="0070499B"/>
    <w:rsid w:val="00705F8F"/>
    <w:rsid w:val="0070617A"/>
    <w:rsid w:val="00714F22"/>
    <w:rsid w:val="007238F6"/>
    <w:rsid w:val="00725171"/>
    <w:rsid w:val="00727CB1"/>
    <w:rsid w:val="0073185E"/>
    <w:rsid w:val="00732A20"/>
    <w:rsid w:val="007342AE"/>
    <w:rsid w:val="00734E6C"/>
    <w:rsid w:val="007351F1"/>
    <w:rsid w:val="00735A56"/>
    <w:rsid w:val="00735BBA"/>
    <w:rsid w:val="00735C55"/>
    <w:rsid w:val="00737D6D"/>
    <w:rsid w:val="007419C7"/>
    <w:rsid w:val="00744DA3"/>
    <w:rsid w:val="007473EF"/>
    <w:rsid w:val="007502AF"/>
    <w:rsid w:val="00750B39"/>
    <w:rsid w:val="00751951"/>
    <w:rsid w:val="00753C86"/>
    <w:rsid w:val="00755770"/>
    <w:rsid w:val="00755F77"/>
    <w:rsid w:val="00760C2B"/>
    <w:rsid w:val="007674C5"/>
    <w:rsid w:val="0076775D"/>
    <w:rsid w:val="0077126B"/>
    <w:rsid w:val="007730B3"/>
    <w:rsid w:val="007747D5"/>
    <w:rsid w:val="007747E1"/>
    <w:rsid w:val="00776EC7"/>
    <w:rsid w:val="00777218"/>
    <w:rsid w:val="007772D8"/>
    <w:rsid w:val="00777BD8"/>
    <w:rsid w:val="007812FF"/>
    <w:rsid w:val="007823BA"/>
    <w:rsid w:val="00782A33"/>
    <w:rsid w:val="00782E6D"/>
    <w:rsid w:val="00793709"/>
    <w:rsid w:val="00794C01"/>
    <w:rsid w:val="00797D83"/>
    <w:rsid w:val="007A17B4"/>
    <w:rsid w:val="007A2F20"/>
    <w:rsid w:val="007A4AD2"/>
    <w:rsid w:val="007A4E4C"/>
    <w:rsid w:val="007A506D"/>
    <w:rsid w:val="007B011F"/>
    <w:rsid w:val="007B1133"/>
    <w:rsid w:val="007B1981"/>
    <w:rsid w:val="007B1E03"/>
    <w:rsid w:val="007B2586"/>
    <w:rsid w:val="007B25D3"/>
    <w:rsid w:val="007B3DFB"/>
    <w:rsid w:val="007B6075"/>
    <w:rsid w:val="007C0FCC"/>
    <w:rsid w:val="007C453F"/>
    <w:rsid w:val="007C7886"/>
    <w:rsid w:val="007D3798"/>
    <w:rsid w:val="007D51CD"/>
    <w:rsid w:val="007D630D"/>
    <w:rsid w:val="007E1BFC"/>
    <w:rsid w:val="007E4FA4"/>
    <w:rsid w:val="007F0809"/>
    <w:rsid w:val="007F099C"/>
    <w:rsid w:val="007F219F"/>
    <w:rsid w:val="007F3F2C"/>
    <w:rsid w:val="007F4A6E"/>
    <w:rsid w:val="007F4E1D"/>
    <w:rsid w:val="007F5032"/>
    <w:rsid w:val="007F787C"/>
    <w:rsid w:val="008008F6"/>
    <w:rsid w:val="00800B0F"/>
    <w:rsid w:val="00800CE5"/>
    <w:rsid w:val="008031B9"/>
    <w:rsid w:val="00804519"/>
    <w:rsid w:val="00804F9C"/>
    <w:rsid w:val="00805F28"/>
    <w:rsid w:val="008062C4"/>
    <w:rsid w:val="00806C39"/>
    <w:rsid w:val="0080705F"/>
    <w:rsid w:val="0080707B"/>
    <w:rsid w:val="0080730F"/>
    <w:rsid w:val="00811B8D"/>
    <w:rsid w:val="00814434"/>
    <w:rsid w:val="00814A36"/>
    <w:rsid w:val="00815029"/>
    <w:rsid w:val="00815437"/>
    <w:rsid w:val="00816C2C"/>
    <w:rsid w:val="00820AA5"/>
    <w:rsid w:val="00820B1E"/>
    <w:rsid w:val="008210BA"/>
    <w:rsid w:val="00821264"/>
    <w:rsid w:val="008213AD"/>
    <w:rsid w:val="00821AF8"/>
    <w:rsid w:val="00821CFE"/>
    <w:rsid w:val="008235D5"/>
    <w:rsid w:val="008237E4"/>
    <w:rsid w:val="00830703"/>
    <w:rsid w:val="008319A2"/>
    <w:rsid w:val="008326DA"/>
    <w:rsid w:val="0083449E"/>
    <w:rsid w:val="00834838"/>
    <w:rsid w:val="00834DE4"/>
    <w:rsid w:val="00835F8C"/>
    <w:rsid w:val="0084237C"/>
    <w:rsid w:val="00843001"/>
    <w:rsid w:val="00844903"/>
    <w:rsid w:val="00845B6D"/>
    <w:rsid w:val="00846C9F"/>
    <w:rsid w:val="008478A2"/>
    <w:rsid w:val="00847E03"/>
    <w:rsid w:val="00853045"/>
    <w:rsid w:val="00853DDA"/>
    <w:rsid w:val="0085457A"/>
    <w:rsid w:val="00854EA1"/>
    <w:rsid w:val="00856C4A"/>
    <w:rsid w:val="00860C03"/>
    <w:rsid w:val="0086213B"/>
    <w:rsid w:val="00862895"/>
    <w:rsid w:val="00864DBE"/>
    <w:rsid w:val="00871950"/>
    <w:rsid w:val="00873AFE"/>
    <w:rsid w:val="0087432C"/>
    <w:rsid w:val="00877563"/>
    <w:rsid w:val="00881DB8"/>
    <w:rsid w:val="00882AAC"/>
    <w:rsid w:val="00882DF9"/>
    <w:rsid w:val="00883B4E"/>
    <w:rsid w:val="00884F0E"/>
    <w:rsid w:val="008856D0"/>
    <w:rsid w:val="00885B20"/>
    <w:rsid w:val="0088711A"/>
    <w:rsid w:val="00893CC5"/>
    <w:rsid w:val="008949AA"/>
    <w:rsid w:val="00894ED4"/>
    <w:rsid w:val="008961A9"/>
    <w:rsid w:val="008A22BB"/>
    <w:rsid w:val="008A283A"/>
    <w:rsid w:val="008A3231"/>
    <w:rsid w:val="008A379D"/>
    <w:rsid w:val="008A446B"/>
    <w:rsid w:val="008B17D2"/>
    <w:rsid w:val="008B24F1"/>
    <w:rsid w:val="008B35B1"/>
    <w:rsid w:val="008B4192"/>
    <w:rsid w:val="008B4B35"/>
    <w:rsid w:val="008B61F1"/>
    <w:rsid w:val="008B7397"/>
    <w:rsid w:val="008C0DC7"/>
    <w:rsid w:val="008C1BB3"/>
    <w:rsid w:val="008C204C"/>
    <w:rsid w:val="008C286D"/>
    <w:rsid w:val="008C7C00"/>
    <w:rsid w:val="008D25BD"/>
    <w:rsid w:val="008D4DBD"/>
    <w:rsid w:val="008D534E"/>
    <w:rsid w:val="008D5C86"/>
    <w:rsid w:val="008D5EA3"/>
    <w:rsid w:val="008E0385"/>
    <w:rsid w:val="008E07F0"/>
    <w:rsid w:val="008E391D"/>
    <w:rsid w:val="008E681F"/>
    <w:rsid w:val="008F06D9"/>
    <w:rsid w:val="008F072B"/>
    <w:rsid w:val="008F1781"/>
    <w:rsid w:val="008F27B7"/>
    <w:rsid w:val="008F3547"/>
    <w:rsid w:val="008F38AB"/>
    <w:rsid w:val="008F3CE8"/>
    <w:rsid w:val="008F5A30"/>
    <w:rsid w:val="009001C4"/>
    <w:rsid w:val="00900D96"/>
    <w:rsid w:val="00903776"/>
    <w:rsid w:val="009059D9"/>
    <w:rsid w:val="00907444"/>
    <w:rsid w:val="0091245A"/>
    <w:rsid w:val="00912BE3"/>
    <w:rsid w:val="00914059"/>
    <w:rsid w:val="00914234"/>
    <w:rsid w:val="00914A59"/>
    <w:rsid w:val="00915367"/>
    <w:rsid w:val="009155A4"/>
    <w:rsid w:val="0091786F"/>
    <w:rsid w:val="00920832"/>
    <w:rsid w:val="00922B12"/>
    <w:rsid w:val="00924897"/>
    <w:rsid w:val="00925A9D"/>
    <w:rsid w:val="00930518"/>
    <w:rsid w:val="00930EAA"/>
    <w:rsid w:val="00930F46"/>
    <w:rsid w:val="0093159B"/>
    <w:rsid w:val="00933668"/>
    <w:rsid w:val="00934086"/>
    <w:rsid w:val="009344C7"/>
    <w:rsid w:val="00935D44"/>
    <w:rsid w:val="00936110"/>
    <w:rsid w:val="00936AEA"/>
    <w:rsid w:val="0093740B"/>
    <w:rsid w:val="00940710"/>
    <w:rsid w:val="00940928"/>
    <w:rsid w:val="0094145C"/>
    <w:rsid w:val="00944312"/>
    <w:rsid w:val="00944DD5"/>
    <w:rsid w:val="00947132"/>
    <w:rsid w:val="009508FA"/>
    <w:rsid w:val="009523A1"/>
    <w:rsid w:val="00953A37"/>
    <w:rsid w:val="00955925"/>
    <w:rsid w:val="00956630"/>
    <w:rsid w:val="00956E86"/>
    <w:rsid w:val="009618ED"/>
    <w:rsid w:val="00963671"/>
    <w:rsid w:val="009649FC"/>
    <w:rsid w:val="00964FBA"/>
    <w:rsid w:val="0096535E"/>
    <w:rsid w:val="0096550C"/>
    <w:rsid w:val="00966655"/>
    <w:rsid w:val="00966683"/>
    <w:rsid w:val="00970014"/>
    <w:rsid w:val="00973A38"/>
    <w:rsid w:val="00974221"/>
    <w:rsid w:val="00975A64"/>
    <w:rsid w:val="00983CD8"/>
    <w:rsid w:val="00986667"/>
    <w:rsid w:val="00990B6E"/>
    <w:rsid w:val="00990D9E"/>
    <w:rsid w:val="00991075"/>
    <w:rsid w:val="00991DEA"/>
    <w:rsid w:val="009920A6"/>
    <w:rsid w:val="00992C5C"/>
    <w:rsid w:val="009932B5"/>
    <w:rsid w:val="00994B67"/>
    <w:rsid w:val="0099552D"/>
    <w:rsid w:val="00995C5A"/>
    <w:rsid w:val="009965DC"/>
    <w:rsid w:val="00996B8D"/>
    <w:rsid w:val="00996CE0"/>
    <w:rsid w:val="00997AB2"/>
    <w:rsid w:val="009A0164"/>
    <w:rsid w:val="009A043C"/>
    <w:rsid w:val="009A118B"/>
    <w:rsid w:val="009A1287"/>
    <w:rsid w:val="009A174E"/>
    <w:rsid w:val="009A45FC"/>
    <w:rsid w:val="009A46B0"/>
    <w:rsid w:val="009A4C13"/>
    <w:rsid w:val="009B01D7"/>
    <w:rsid w:val="009B02BF"/>
    <w:rsid w:val="009B3930"/>
    <w:rsid w:val="009B5244"/>
    <w:rsid w:val="009B5B64"/>
    <w:rsid w:val="009B7123"/>
    <w:rsid w:val="009B7EDE"/>
    <w:rsid w:val="009C0428"/>
    <w:rsid w:val="009C20CE"/>
    <w:rsid w:val="009C3698"/>
    <w:rsid w:val="009C48E1"/>
    <w:rsid w:val="009C48E2"/>
    <w:rsid w:val="009C6FFC"/>
    <w:rsid w:val="009C7FC8"/>
    <w:rsid w:val="009E301B"/>
    <w:rsid w:val="009E3301"/>
    <w:rsid w:val="009E3CE4"/>
    <w:rsid w:val="009E4D68"/>
    <w:rsid w:val="009E4ECE"/>
    <w:rsid w:val="009E7722"/>
    <w:rsid w:val="009F03CF"/>
    <w:rsid w:val="009F195D"/>
    <w:rsid w:val="009F440F"/>
    <w:rsid w:val="00A00FFE"/>
    <w:rsid w:val="00A03709"/>
    <w:rsid w:val="00A039CF"/>
    <w:rsid w:val="00A04787"/>
    <w:rsid w:val="00A05471"/>
    <w:rsid w:val="00A07E84"/>
    <w:rsid w:val="00A14FC0"/>
    <w:rsid w:val="00A15F33"/>
    <w:rsid w:val="00A1604C"/>
    <w:rsid w:val="00A1667F"/>
    <w:rsid w:val="00A174E1"/>
    <w:rsid w:val="00A17C4D"/>
    <w:rsid w:val="00A22370"/>
    <w:rsid w:val="00A226CB"/>
    <w:rsid w:val="00A22750"/>
    <w:rsid w:val="00A23B19"/>
    <w:rsid w:val="00A250FA"/>
    <w:rsid w:val="00A25AE8"/>
    <w:rsid w:val="00A26336"/>
    <w:rsid w:val="00A269F5"/>
    <w:rsid w:val="00A27397"/>
    <w:rsid w:val="00A27644"/>
    <w:rsid w:val="00A30039"/>
    <w:rsid w:val="00A30DE9"/>
    <w:rsid w:val="00A3151F"/>
    <w:rsid w:val="00A32F06"/>
    <w:rsid w:val="00A35801"/>
    <w:rsid w:val="00A35C78"/>
    <w:rsid w:val="00A3677D"/>
    <w:rsid w:val="00A3707D"/>
    <w:rsid w:val="00A37748"/>
    <w:rsid w:val="00A4108B"/>
    <w:rsid w:val="00A42F54"/>
    <w:rsid w:val="00A43EA2"/>
    <w:rsid w:val="00A44145"/>
    <w:rsid w:val="00A47DF6"/>
    <w:rsid w:val="00A51A27"/>
    <w:rsid w:val="00A536DC"/>
    <w:rsid w:val="00A55701"/>
    <w:rsid w:val="00A55EA1"/>
    <w:rsid w:val="00A57A3D"/>
    <w:rsid w:val="00A60FB3"/>
    <w:rsid w:val="00A63740"/>
    <w:rsid w:val="00A64934"/>
    <w:rsid w:val="00A64962"/>
    <w:rsid w:val="00A65DEF"/>
    <w:rsid w:val="00A65E93"/>
    <w:rsid w:val="00A6655B"/>
    <w:rsid w:val="00A670FB"/>
    <w:rsid w:val="00A675FF"/>
    <w:rsid w:val="00A7319C"/>
    <w:rsid w:val="00A7524B"/>
    <w:rsid w:val="00A76F0D"/>
    <w:rsid w:val="00A7768E"/>
    <w:rsid w:val="00A80438"/>
    <w:rsid w:val="00A82DDB"/>
    <w:rsid w:val="00A857A7"/>
    <w:rsid w:val="00A87295"/>
    <w:rsid w:val="00A90426"/>
    <w:rsid w:val="00A90A07"/>
    <w:rsid w:val="00A90EAC"/>
    <w:rsid w:val="00A91612"/>
    <w:rsid w:val="00A9194C"/>
    <w:rsid w:val="00A91AEC"/>
    <w:rsid w:val="00A92013"/>
    <w:rsid w:val="00A9244A"/>
    <w:rsid w:val="00A95380"/>
    <w:rsid w:val="00A96814"/>
    <w:rsid w:val="00A973CB"/>
    <w:rsid w:val="00A97F23"/>
    <w:rsid w:val="00AA051A"/>
    <w:rsid w:val="00AA05D0"/>
    <w:rsid w:val="00AA1DC4"/>
    <w:rsid w:val="00AA2125"/>
    <w:rsid w:val="00AA3668"/>
    <w:rsid w:val="00AA367F"/>
    <w:rsid w:val="00AA447D"/>
    <w:rsid w:val="00AA4532"/>
    <w:rsid w:val="00AA4AAA"/>
    <w:rsid w:val="00AA508E"/>
    <w:rsid w:val="00AA5137"/>
    <w:rsid w:val="00AA561F"/>
    <w:rsid w:val="00AA5814"/>
    <w:rsid w:val="00AA661C"/>
    <w:rsid w:val="00AA6751"/>
    <w:rsid w:val="00AA7454"/>
    <w:rsid w:val="00AA7CA2"/>
    <w:rsid w:val="00AB2203"/>
    <w:rsid w:val="00AB4031"/>
    <w:rsid w:val="00AB4D76"/>
    <w:rsid w:val="00AC05F0"/>
    <w:rsid w:val="00AC0C45"/>
    <w:rsid w:val="00AC3EBE"/>
    <w:rsid w:val="00AC6833"/>
    <w:rsid w:val="00AC6D6A"/>
    <w:rsid w:val="00AD092C"/>
    <w:rsid w:val="00AD10A8"/>
    <w:rsid w:val="00AD1870"/>
    <w:rsid w:val="00AD2483"/>
    <w:rsid w:val="00AD3C31"/>
    <w:rsid w:val="00AD408E"/>
    <w:rsid w:val="00AD5F8B"/>
    <w:rsid w:val="00AD6BED"/>
    <w:rsid w:val="00AE01E8"/>
    <w:rsid w:val="00AE1AB2"/>
    <w:rsid w:val="00AE35E4"/>
    <w:rsid w:val="00AE3AEF"/>
    <w:rsid w:val="00AE5E1C"/>
    <w:rsid w:val="00AE614E"/>
    <w:rsid w:val="00AE7074"/>
    <w:rsid w:val="00AE7B82"/>
    <w:rsid w:val="00AF3207"/>
    <w:rsid w:val="00AF55BA"/>
    <w:rsid w:val="00AF65AD"/>
    <w:rsid w:val="00B00CF8"/>
    <w:rsid w:val="00B0102A"/>
    <w:rsid w:val="00B018D1"/>
    <w:rsid w:val="00B02BF4"/>
    <w:rsid w:val="00B0402A"/>
    <w:rsid w:val="00B06C8C"/>
    <w:rsid w:val="00B1297E"/>
    <w:rsid w:val="00B130C7"/>
    <w:rsid w:val="00B13573"/>
    <w:rsid w:val="00B14386"/>
    <w:rsid w:val="00B15BAC"/>
    <w:rsid w:val="00B17074"/>
    <w:rsid w:val="00B20BCA"/>
    <w:rsid w:val="00B216D7"/>
    <w:rsid w:val="00B21A35"/>
    <w:rsid w:val="00B21AC5"/>
    <w:rsid w:val="00B22984"/>
    <w:rsid w:val="00B22C2E"/>
    <w:rsid w:val="00B2331E"/>
    <w:rsid w:val="00B23CB5"/>
    <w:rsid w:val="00B24CD2"/>
    <w:rsid w:val="00B24D66"/>
    <w:rsid w:val="00B2683E"/>
    <w:rsid w:val="00B26918"/>
    <w:rsid w:val="00B26D46"/>
    <w:rsid w:val="00B27AF4"/>
    <w:rsid w:val="00B30A56"/>
    <w:rsid w:val="00B3156C"/>
    <w:rsid w:val="00B31FF0"/>
    <w:rsid w:val="00B32328"/>
    <w:rsid w:val="00B32672"/>
    <w:rsid w:val="00B329E8"/>
    <w:rsid w:val="00B34829"/>
    <w:rsid w:val="00B34C19"/>
    <w:rsid w:val="00B371F9"/>
    <w:rsid w:val="00B37F28"/>
    <w:rsid w:val="00B417C6"/>
    <w:rsid w:val="00B42DAA"/>
    <w:rsid w:val="00B43DA0"/>
    <w:rsid w:val="00B504BD"/>
    <w:rsid w:val="00B50B78"/>
    <w:rsid w:val="00B50DC8"/>
    <w:rsid w:val="00B523BB"/>
    <w:rsid w:val="00B5295C"/>
    <w:rsid w:val="00B539E3"/>
    <w:rsid w:val="00B5588F"/>
    <w:rsid w:val="00B56EC7"/>
    <w:rsid w:val="00B6104C"/>
    <w:rsid w:val="00B6139D"/>
    <w:rsid w:val="00B7023E"/>
    <w:rsid w:val="00B74F0F"/>
    <w:rsid w:val="00B753EB"/>
    <w:rsid w:val="00B75420"/>
    <w:rsid w:val="00B77450"/>
    <w:rsid w:val="00B80E9A"/>
    <w:rsid w:val="00B82145"/>
    <w:rsid w:val="00B83A68"/>
    <w:rsid w:val="00B92310"/>
    <w:rsid w:val="00B934CF"/>
    <w:rsid w:val="00B9431E"/>
    <w:rsid w:val="00BA0BC6"/>
    <w:rsid w:val="00BA1050"/>
    <w:rsid w:val="00BA4224"/>
    <w:rsid w:val="00BA6692"/>
    <w:rsid w:val="00BA6A53"/>
    <w:rsid w:val="00BA6EE0"/>
    <w:rsid w:val="00BB07BB"/>
    <w:rsid w:val="00BB175F"/>
    <w:rsid w:val="00BB2650"/>
    <w:rsid w:val="00BB32EC"/>
    <w:rsid w:val="00BB3500"/>
    <w:rsid w:val="00BB4401"/>
    <w:rsid w:val="00BB4423"/>
    <w:rsid w:val="00BB6DAF"/>
    <w:rsid w:val="00BC0118"/>
    <w:rsid w:val="00BC4572"/>
    <w:rsid w:val="00BC463A"/>
    <w:rsid w:val="00BC51C6"/>
    <w:rsid w:val="00BC59B1"/>
    <w:rsid w:val="00BC62BB"/>
    <w:rsid w:val="00BC6C17"/>
    <w:rsid w:val="00BD421F"/>
    <w:rsid w:val="00BD606A"/>
    <w:rsid w:val="00BD79F6"/>
    <w:rsid w:val="00BE003D"/>
    <w:rsid w:val="00BE197A"/>
    <w:rsid w:val="00BE23A5"/>
    <w:rsid w:val="00BE37B8"/>
    <w:rsid w:val="00BE3DAA"/>
    <w:rsid w:val="00BF050B"/>
    <w:rsid w:val="00BF2670"/>
    <w:rsid w:val="00BF26B9"/>
    <w:rsid w:val="00BF2F8D"/>
    <w:rsid w:val="00BF3052"/>
    <w:rsid w:val="00BF33C1"/>
    <w:rsid w:val="00BF4079"/>
    <w:rsid w:val="00BF4348"/>
    <w:rsid w:val="00BF4430"/>
    <w:rsid w:val="00BF7682"/>
    <w:rsid w:val="00C010E9"/>
    <w:rsid w:val="00C054C5"/>
    <w:rsid w:val="00C05DC0"/>
    <w:rsid w:val="00C05F73"/>
    <w:rsid w:val="00C06043"/>
    <w:rsid w:val="00C10966"/>
    <w:rsid w:val="00C1119E"/>
    <w:rsid w:val="00C11E9E"/>
    <w:rsid w:val="00C14351"/>
    <w:rsid w:val="00C16B5F"/>
    <w:rsid w:val="00C16D37"/>
    <w:rsid w:val="00C17EF6"/>
    <w:rsid w:val="00C2297F"/>
    <w:rsid w:val="00C22F73"/>
    <w:rsid w:val="00C2327C"/>
    <w:rsid w:val="00C232C3"/>
    <w:rsid w:val="00C23595"/>
    <w:rsid w:val="00C250D5"/>
    <w:rsid w:val="00C26649"/>
    <w:rsid w:val="00C26D4B"/>
    <w:rsid w:val="00C3346F"/>
    <w:rsid w:val="00C33AF3"/>
    <w:rsid w:val="00C43A70"/>
    <w:rsid w:val="00C508E9"/>
    <w:rsid w:val="00C519AE"/>
    <w:rsid w:val="00C51BD6"/>
    <w:rsid w:val="00C53BE5"/>
    <w:rsid w:val="00C55801"/>
    <w:rsid w:val="00C55B8F"/>
    <w:rsid w:val="00C609BD"/>
    <w:rsid w:val="00C62424"/>
    <w:rsid w:val="00C62A78"/>
    <w:rsid w:val="00C65065"/>
    <w:rsid w:val="00C66CB2"/>
    <w:rsid w:val="00C66D61"/>
    <w:rsid w:val="00C66F5F"/>
    <w:rsid w:val="00C72684"/>
    <w:rsid w:val="00C729CC"/>
    <w:rsid w:val="00C72DF8"/>
    <w:rsid w:val="00C75A71"/>
    <w:rsid w:val="00C76811"/>
    <w:rsid w:val="00C76F84"/>
    <w:rsid w:val="00C7757F"/>
    <w:rsid w:val="00C834F7"/>
    <w:rsid w:val="00C84EB1"/>
    <w:rsid w:val="00C85A91"/>
    <w:rsid w:val="00C85ADF"/>
    <w:rsid w:val="00C86600"/>
    <w:rsid w:val="00C920B1"/>
    <w:rsid w:val="00C9252A"/>
    <w:rsid w:val="00C92AD9"/>
    <w:rsid w:val="00C93624"/>
    <w:rsid w:val="00C94C5B"/>
    <w:rsid w:val="00C97423"/>
    <w:rsid w:val="00C974D2"/>
    <w:rsid w:val="00CA14AA"/>
    <w:rsid w:val="00CA473B"/>
    <w:rsid w:val="00CA5FAB"/>
    <w:rsid w:val="00CB0885"/>
    <w:rsid w:val="00CB272B"/>
    <w:rsid w:val="00CB7613"/>
    <w:rsid w:val="00CC0E30"/>
    <w:rsid w:val="00CC2373"/>
    <w:rsid w:val="00CC23A9"/>
    <w:rsid w:val="00CC3CC1"/>
    <w:rsid w:val="00CC51C1"/>
    <w:rsid w:val="00CC5562"/>
    <w:rsid w:val="00CC69E8"/>
    <w:rsid w:val="00CC6A8B"/>
    <w:rsid w:val="00CC78BC"/>
    <w:rsid w:val="00CD0AEB"/>
    <w:rsid w:val="00CD0C3B"/>
    <w:rsid w:val="00CD0D25"/>
    <w:rsid w:val="00CD2841"/>
    <w:rsid w:val="00CD36FC"/>
    <w:rsid w:val="00CD3D04"/>
    <w:rsid w:val="00CD4E95"/>
    <w:rsid w:val="00CD555B"/>
    <w:rsid w:val="00CD61FF"/>
    <w:rsid w:val="00CE5F4E"/>
    <w:rsid w:val="00CE6664"/>
    <w:rsid w:val="00CF16AB"/>
    <w:rsid w:val="00CF228A"/>
    <w:rsid w:val="00CF2666"/>
    <w:rsid w:val="00CF32AF"/>
    <w:rsid w:val="00CF383D"/>
    <w:rsid w:val="00CF583A"/>
    <w:rsid w:val="00CF5D44"/>
    <w:rsid w:val="00CF784B"/>
    <w:rsid w:val="00D03073"/>
    <w:rsid w:val="00D03233"/>
    <w:rsid w:val="00D03E15"/>
    <w:rsid w:val="00D0470A"/>
    <w:rsid w:val="00D05156"/>
    <w:rsid w:val="00D05E3B"/>
    <w:rsid w:val="00D05E67"/>
    <w:rsid w:val="00D072B2"/>
    <w:rsid w:val="00D07886"/>
    <w:rsid w:val="00D10786"/>
    <w:rsid w:val="00D112A5"/>
    <w:rsid w:val="00D112EC"/>
    <w:rsid w:val="00D11C3F"/>
    <w:rsid w:val="00D124B0"/>
    <w:rsid w:val="00D13BAB"/>
    <w:rsid w:val="00D13FAD"/>
    <w:rsid w:val="00D16238"/>
    <w:rsid w:val="00D16A4D"/>
    <w:rsid w:val="00D21245"/>
    <w:rsid w:val="00D246FC"/>
    <w:rsid w:val="00D24F8B"/>
    <w:rsid w:val="00D26870"/>
    <w:rsid w:val="00D27111"/>
    <w:rsid w:val="00D3085A"/>
    <w:rsid w:val="00D319F6"/>
    <w:rsid w:val="00D3528A"/>
    <w:rsid w:val="00D35647"/>
    <w:rsid w:val="00D37B52"/>
    <w:rsid w:val="00D403DC"/>
    <w:rsid w:val="00D45070"/>
    <w:rsid w:val="00D457A2"/>
    <w:rsid w:val="00D46804"/>
    <w:rsid w:val="00D520D6"/>
    <w:rsid w:val="00D5257B"/>
    <w:rsid w:val="00D54F2C"/>
    <w:rsid w:val="00D55793"/>
    <w:rsid w:val="00D5681E"/>
    <w:rsid w:val="00D611B0"/>
    <w:rsid w:val="00D631A2"/>
    <w:rsid w:val="00D636B1"/>
    <w:rsid w:val="00D659B2"/>
    <w:rsid w:val="00D66491"/>
    <w:rsid w:val="00D716FE"/>
    <w:rsid w:val="00D71F17"/>
    <w:rsid w:val="00D72102"/>
    <w:rsid w:val="00D72B96"/>
    <w:rsid w:val="00D72F00"/>
    <w:rsid w:val="00D734BB"/>
    <w:rsid w:val="00D74FE0"/>
    <w:rsid w:val="00D767EC"/>
    <w:rsid w:val="00D76A2B"/>
    <w:rsid w:val="00D7703F"/>
    <w:rsid w:val="00D7720D"/>
    <w:rsid w:val="00D83FF3"/>
    <w:rsid w:val="00D846DA"/>
    <w:rsid w:val="00D85AD3"/>
    <w:rsid w:val="00D90782"/>
    <w:rsid w:val="00D919C1"/>
    <w:rsid w:val="00D9294C"/>
    <w:rsid w:val="00D939D2"/>
    <w:rsid w:val="00D95608"/>
    <w:rsid w:val="00D96615"/>
    <w:rsid w:val="00D9667B"/>
    <w:rsid w:val="00D97A2E"/>
    <w:rsid w:val="00D97EAE"/>
    <w:rsid w:val="00DA073A"/>
    <w:rsid w:val="00DA113B"/>
    <w:rsid w:val="00DA62E6"/>
    <w:rsid w:val="00DA6488"/>
    <w:rsid w:val="00DA79B1"/>
    <w:rsid w:val="00DB092E"/>
    <w:rsid w:val="00DB154C"/>
    <w:rsid w:val="00DB1712"/>
    <w:rsid w:val="00DB389D"/>
    <w:rsid w:val="00DB4B39"/>
    <w:rsid w:val="00DC6759"/>
    <w:rsid w:val="00DC67FB"/>
    <w:rsid w:val="00DD023F"/>
    <w:rsid w:val="00DD0857"/>
    <w:rsid w:val="00DD1D35"/>
    <w:rsid w:val="00DD36BB"/>
    <w:rsid w:val="00DD7424"/>
    <w:rsid w:val="00DD7F29"/>
    <w:rsid w:val="00DE14F8"/>
    <w:rsid w:val="00DE1EAA"/>
    <w:rsid w:val="00DE3BB5"/>
    <w:rsid w:val="00DE60FB"/>
    <w:rsid w:val="00DF30D5"/>
    <w:rsid w:val="00DF327C"/>
    <w:rsid w:val="00DF57C6"/>
    <w:rsid w:val="00E006C7"/>
    <w:rsid w:val="00E03CFA"/>
    <w:rsid w:val="00E1065B"/>
    <w:rsid w:val="00E13AE7"/>
    <w:rsid w:val="00E1418E"/>
    <w:rsid w:val="00E14270"/>
    <w:rsid w:val="00E17966"/>
    <w:rsid w:val="00E21153"/>
    <w:rsid w:val="00E212B4"/>
    <w:rsid w:val="00E225E8"/>
    <w:rsid w:val="00E267CC"/>
    <w:rsid w:val="00E26B1E"/>
    <w:rsid w:val="00E2767C"/>
    <w:rsid w:val="00E309BC"/>
    <w:rsid w:val="00E30BB1"/>
    <w:rsid w:val="00E31DB2"/>
    <w:rsid w:val="00E344EC"/>
    <w:rsid w:val="00E3501E"/>
    <w:rsid w:val="00E35088"/>
    <w:rsid w:val="00E354B9"/>
    <w:rsid w:val="00E35720"/>
    <w:rsid w:val="00E41800"/>
    <w:rsid w:val="00E43BDE"/>
    <w:rsid w:val="00E51293"/>
    <w:rsid w:val="00E51E52"/>
    <w:rsid w:val="00E52568"/>
    <w:rsid w:val="00E52D22"/>
    <w:rsid w:val="00E565B6"/>
    <w:rsid w:val="00E56B17"/>
    <w:rsid w:val="00E606AD"/>
    <w:rsid w:val="00E615EE"/>
    <w:rsid w:val="00E708B6"/>
    <w:rsid w:val="00E70FE7"/>
    <w:rsid w:val="00E716A2"/>
    <w:rsid w:val="00E72BF5"/>
    <w:rsid w:val="00E7486F"/>
    <w:rsid w:val="00E7565B"/>
    <w:rsid w:val="00E772BD"/>
    <w:rsid w:val="00E77F15"/>
    <w:rsid w:val="00E81600"/>
    <w:rsid w:val="00E82372"/>
    <w:rsid w:val="00E8694D"/>
    <w:rsid w:val="00E8699A"/>
    <w:rsid w:val="00E875FB"/>
    <w:rsid w:val="00E87CE5"/>
    <w:rsid w:val="00E90024"/>
    <w:rsid w:val="00E9053B"/>
    <w:rsid w:val="00E90ADA"/>
    <w:rsid w:val="00E928C8"/>
    <w:rsid w:val="00E92BF6"/>
    <w:rsid w:val="00E9343F"/>
    <w:rsid w:val="00E93504"/>
    <w:rsid w:val="00E94128"/>
    <w:rsid w:val="00E942CB"/>
    <w:rsid w:val="00E95859"/>
    <w:rsid w:val="00E978BB"/>
    <w:rsid w:val="00E97A4E"/>
    <w:rsid w:val="00EA0418"/>
    <w:rsid w:val="00EA1041"/>
    <w:rsid w:val="00EA2F0F"/>
    <w:rsid w:val="00EA3FAA"/>
    <w:rsid w:val="00EA5428"/>
    <w:rsid w:val="00EA57AB"/>
    <w:rsid w:val="00EA6E8A"/>
    <w:rsid w:val="00EA743D"/>
    <w:rsid w:val="00EA7E8C"/>
    <w:rsid w:val="00EA7F6E"/>
    <w:rsid w:val="00EB0E76"/>
    <w:rsid w:val="00EB194A"/>
    <w:rsid w:val="00EB2C0A"/>
    <w:rsid w:val="00EB2FFA"/>
    <w:rsid w:val="00EB3745"/>
    <w:rsid w:val="00EB685B"/>
    <w:rsid w:val="00EB6A91"/>
    <w:rsid w:val="00EC04A2"/>
    <w:rsid w:val="00EC097D"/>
    <w:rsid w:val="00EC13B8"/>
    <w:rsid w:val="00EC19E3"/>
    <w:rsid w:val="00EC22BF"/>
    <w:rsid w:val="00EC23A9"/>
    <w:rsid w:val="00EC307F"/>
    <w:rsid w:val="00EC4B9E"/>
    <w:rsid w:val="00EC518C"/>
    <w:rsid w:val="00ED37D3"/>
    <w:rsid w:val="00ED3A9B"/>
    <w:rsid w:val="00ED64B3"/>
    <w:rsid w:val="00ED6EEA"/>
    <w:rsid w:val="00ED7DAA"/>
    <w:rsid w:val="00EE0035"/>
    <w:rsid w:val="00EE1862"/>
    <w:rsid w:val="00EE53CC"/>
    <w:rsid w:val="00EE6BCD"/>
    <w:rsid w:val="00EF05DC"/>
    <w:rsid w:val="00EF30EE"/>
    <w:rsid w:val="00EF44F2"/>
    <w:rsid w:val="00EF6251"/>
    <w:rsid w:val="00EF6865"/>
    <w:rsid w:val="00EF7BFE"/>
    <w:rsid w:val="00F0516A"/>
    <w:rsid w:val="00F06AB5"/>
    <w:rsid w:val="00F07084"/>
    <w:rsid w:val="00F123AC"/>
    <w:rsid w:val="00F16700"/>
    <w:rsid w:val="00F20432"/>
    <w:rsid w:val="00F23666"/>
    <w:rsid w:val="00F25C2D"/>
    <w:rsid w:val="00F26DA5"/>
    <w:rsid w:val="00F273D5"/>
    <w:rsid w:val="00F277C1"/>
    <w:rsid w:val="00F3018C"/>
    <w:rsid w:val="00F33026"/>
    <w:rsid w:val="00F3405A"/>
    <w:rsid w:val="00F363F8"/>
    <w:rsid w:val="00F37110"/>
    <w:rsid w:val="00F42B50"/>
    <w:rsid w:val="00F44033"/>
    <w:rsid w:val="00F4538A"/>
    <w:rsid w:val="00F45732"/>
    <w:rsid w:val="00F45FDA"/>
    <w:rsid w:val="00F51217"/>
    <w:rsid w:val="00F5447F"/>
    <w:rsid w:val="00F56966"/>
    <w:rsid w:val="00F56CF0"/>
    <w:rsid w:val="00F57762"/>
    <w:rsid w:val="00F626CE"/>
    <w:rsid w:val="00F65B82"/>
    <w:rsid w:val="00F662B5"/>
    <w:rsid w:val="00F67B4E"/>
    <w:rsid w:val="00F71EC4"/>
    <w:rsid w:val="00F75A6C"/>
    <w:rsid w:val="00F763B3"/>
    <w:rsid w:val="00F77371"/>
    <w:rsid w:val="00F8039C"/>
    <w:rsid w:val="00F821A1"/>
    <w:rsid w:val="00F82A30"/>
    <w:rsid w:val="00F83C0F"/>
    <w:rsid w:val="00F83D52"/>
    <w:rsid w:val="00F87A9D"/>
    <w:rsid w:val="00F90C5E"/>
    <w:rsid w:val="00F92A14"/>
    <w:rsid w:val="00F9456C"/>
    <w:rsid w:val="00F96A18"/>
    <w:rsid w:val="00F9765F"/>
    <w:rsid w:val="00FA01DA"/>
    <w:rsid w:val="00FA0D85"/>
    <w:rsid w:val="00FA23B2"/>
    <w:rsid w:val="00FA2D86"/>
    <w:rsid w:val="00FA685C"/>
    <w:rsid w:val="00FA716A"/>
    <w:rsid w:val="00FB0862"/>
    <w:rsid w:val="00FB41D7"/>
    <w:rsid w:val="00FB7E11"/>
    <w:rsid w:val="00FC0382"/>
    <w:rsid w:val="00FC0CC0"/>
    <w:rsid w:val="00FC0E61"/>
    <w:rsid w:val="00FC2457"/>
    <w:rsid w:val="00FC3B0F"/>
    <w:rsid w:val="00FC3C26"/>
    <w:rsid w:val="00FC3E3D"/>
    <w:rsid w:val="00FC4B3F"/>
    <w:rsid w:val="00FC65E9"/>
    <w:rsid w:val="00FC714E"/>
    <w:rsid w:val="00FC75E8"/>
    <w:rsid w:val="00FC7A5F"/>
    <w:rsid w:val="00FD02F0"/>
    <w:rsid w:val="00FD1C71"/>
    <w:rsid w:val="00FD63AB"/>
    <w:rsid w:val="00FE2819"/>
    <w:rsid w:val="00FE2E8F"/>
    <w:rsid w:val="00FE5130"/>
    <w:rsid w:val="00FE685E"/>
    <w:rsid w:val="00FF4009"/>
    <w:rsid w:val="00FF41BD"/>
    <w:rsid w:val="00FF49A0"/>
    <w:rsid w:val="00FF4D65"/>
    <w:rsid w:val="00FF5A28"/>
    <w:rsid w:val="00FF5AD1"/>
    <w:rsid w:val="00FF6243"/>
    <w:rsid w:val="00FF63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BC2BC"/>
  <w15:chartTrackingRefBased/>
  <w15:docId w15:val="{F1C9933E-B55D-4DD5-A8FE-AEE2C2AEC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B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B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B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B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B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B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B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B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B8D"/>
    <w:rPr>
      <w:rFonts w:eastAsiaTheme="majorEastAsia" w:cstheme="majorBidi"/>
      <w:color w:val="272727" w:themeColor="text1" w:themeTint="D8"/>
    </w:rPr>
  </w:style>
  <w:style w:type="paragraph" w:styleId="Title">
    <w:name w:val="Title"/>
    <w:basedOn w:val="Normal"/>
    <w:next w:val="Normal"/>
    <w:link w:val="TitleChar"/>
    <w:uiPriority w:val="10"/>
    <w:qFormat/>
    <w:rsid w:val="00811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B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B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B8D"/>
    <w:pPr>
      <w:spacing w:before="160"/>
      <w:jc w:val="center"/>
    </w:pPr>
    <w:rPr>
      <w:i/>
      <w:iCs/>
      <w:color w:val="404040" w:themeColor="text1" w:themeTint="BF"/>
    </w:rPr>
  </w:style>
  <w:style w:type="character" w:customStyle="1" w:styleId="QuoteChar">
    <w:name w:val="Quote Char"/>
    <w:basedOn w:val="DefaultParagraphFont"/>
    <w:link w:val="Quote"/>
    <w:uiPriority w:val="29"/>
    <w:rsid w:val="00811B8D"/>
    <w:rPr>
      <w:i/>
      <w:iCs/>
      <w:color w:val="404040" w:themeColor="text1" w:themeTint="BF"/>
    </w:rPr>
  </w:style>
  <w:style w:type="paragraph" w:styleId="ListParagraph">
    <w:name w:val="List Paragraph"/>
    <w:basedOn w:val="Normal"/>
    <w:uiPriority w:val="34"/>
    <w:qFormat/>
    <w:rsid w:val="00811B8D"/>
    <w:pPr>
      <w:ind w:left="720"/>
      <w:contextualSpacing/>
    </w:pPr>
  </w:style>
  <w:style w:type="character" w:styleId="IntenseEmphasis">
    <w:name w:val="Intense Emphasis"/>
    <w:basedOn w:val="DefaultParagraphFont"/>
    <w:uiPriority w:val="21"/>
    <w:qFormat/>
    <w:rsid w:val="00811B8D"/>
    <w:rPr>
      <w:i/>
      <w:iCs/>
      <w:color w:val="0F4761" w:themeColor="accent1" w:themeShade="BF"/>
    </w:rPr>
  </w:style>
  <w:style w:type="paragraph" w:styleId="IntenseQuote">
    <w:name w:val="Intense Quote"/>
    <w:basedOn w:val="Normal"/>
    <w:next w:val="Normal"/>
    <w:link w:val="IntenseQuoteChar"/>
    <w:uiPriority w:val="30"/>
    <w:qFormat/>
    <w:rsid w:val="00811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B8D"/>
    <w:rPr>
      <w:i/>
      <w:iCs/>
      <w:color w:val="0F4761" w:themeColor="accent1" w:themeShade="BF"/>
    </w:rPr>
  </w:style>
  <w:style w:type="character" w:styleId="IntenseReference">
    <w:name w:val="Intense Reference"/>
    <w:basedOn w:val="DefaultParagraphFont"/>
    <w:uiPriority w:val="32"/>
    <w:qFormat/>
    <w:rsid w:val="00811B8D"/>
    <w:rPr>
      <w:b/>
      <w:bCs/>
      <w:smallCaps/>
      <w:color w:val="0F4761" w:themeColor="accent1" w:themeShade="BF"/>
      <w:spacing w:val="5"/>
    </w:rPr>
  </w:style>
  <w:style w:type="character" w:styleId="Hyperlink">
    <w:name w:val="Hyperlink"/>
    <w:basedOn w:val="DefaultParagraphFont"/>
    <w:uiPriority w:val="99"/>
    <w:unhideWhenUsed/>
    <w:rsid w:val="00172A78"/>
    <w:rPr>
      <w:color w:val="467886" w:themeColor="hyperlink"/>
      <w:u w:val="single"/>
    </w:rPr>
  </w:style>
  <w:style w:type="character" w:styleId="UnresolvedMention">
    <w:name w:val="Unresolved Mention"/>
    <w:basedOn w:val="DefaultParagraphFont"/>
    <w:uiPriority w:val="99"/>
    <w:semiHidden/>
    <w:unhideWhenUsed/>
    <w:rsid w:val="00172A78"/>
    <w:rPr>
      <w:color w:val="605E5C"/>
      <w:shd w:val="clear" w:color="auto" w:fill="E1DFDD"/>
    </w:rPr>
  </w:style>
  <w:style w:type="character" w:styleId="FollowedHyperlink">
    <w:name w:val="FollowedHyperlink"/>
    <w:basedOn w:val="DefaultParagraphFont"/>
    <w:uiPriority w:val="99"/>
    <w:semiHidden/>
    <w:unhideWhenUsed/>
    <w:rsid w:val="008A22BB"/>
    <w:rPr>
      <w:color w:val="96607D" w:themeColor="followedHyperlink"/>
      <w:u w:val="single"/>
    </w:rPr>
  </w:style>
  <w:style w:type="paragraph" w:styleId="Header">
    <w:name w:val="header"/>
    <w:basedOn w:val="Normal"/>
    <w:link w:val="HeaderChar"/>
    <w:uiPriority w:val="99"/>
    <w:unhideWhenUsed/>
    <w:rsid w:val="005E17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1B"/>
  </w:style>
  <w:style w:type="paragraph" w:styleId="Footer">
    <w:name w:val="footer"/>
    <w:basedOn w:val="Normal"/>
    <w:link w:val="FooterChar"/>
    <w:uiPriority w:val="99"/>
    <w:unhideWhenUsed/>
    <w:rsid w:val="005E17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zheimers.org.uk/about-dementia/dementia-diagnosis/how-to-get-dementia-diagnosis/tests-and-scans" TargetMode="External"/><Relationship Id="rId18" Type="http://schemas.openxmlformats.org/officeDocument/2006/relationships/hyperlink" Target="https://fingertips.phe.org.uk/profile/dementia/supporting-information/dementia%20new%20indicator%20factsheet" TargetMode="External"/><Relationship Id="rId26" Type="http://schemas.openxmlformats.org/officeDocument/2006/relationships/hyperlink" Target="https://cks.nice.org.uk/topics/dementia/management/suspected-dementia/" TargetMode="External"/><Relationship Id="rId21" Type="http://schemas.openxmlformats.org/officeDocument/2006/relationships/hyperlink" Target="https://www.nhs.uk/conditions/dementia/living-with-dementia/living-well/"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alzheimers.org.uk/sites/default/files/pdf/factsheet_risk_factors_for_dementia.pdf" TargetMode="External"/><Relationship Id="rId17" Type="http://schemas.openxmlformats.org/officeDocument/2006/relationships/hyperlink" Target="https://www.dementiauk.org/information-and-support/living-with-dementia/living-aids-and-assistive-technology/" TargetMode="External"/><Relationship Id="rId25" Type="http://schemas.openxmlformats.org/officeDocument/2006/relationships/hyperlink" Target="https://cks.nice.org.uk/topics/dementia/diagnosis/assessment/"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ementiauk.org/information-and-support/looking-after-yourself-as-a-carer/changing-relationships-and-roles/" TargetMode="External"/><Relationship Id="rId20" Type="http://schemas.openxmlformats.org/officeDocument/2006/relationships/hyperlink" Target="https://www.nhs.uk/conditions/dementia/care-and-support/help-and-support/" TargetMode="External"/><Relationship Id="rId29" Type="http://schemas.openxmlformats.org/officeDocument/2006/relationships/hyperlink" Target="https://www.gov.uk/government/publications/health-matters-midlife-approaches-to-reduce-dementia-risk/health-matters-midlife-approaches-to-reduce-dementia-ris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zheimers.org.uk/about-dementia/managing-the-risk-of-dementia/reduce-your-risk-of-dementia" TargetMode="External"/><Relationship Id="rId24" Type="http://schemas.openxmlformats.org/officeDocument/2006/relationships/hyperlink" Target="https://digital.nhs.uk/data-and-information/publications/statistical/primary-care-dementia-data/february-2026"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dementiauk.org/information-and-support/financial-and-legal-support/financial-and-legal-sources-of-support/" TargetMode="External"/><Relationship Id="rId23" Type="http://schemas.openxmlformats.org/officeDocument/2006/relationships/hyperlink" Target="https://www.nhs.uk/conditions/dementia/about-dementia/what-is-dementia/" TargetMode="External"/><Relationship Id="rId28" Type="http://schemas.openxmlformats.org/officeDocument/2006/relationships/hyperlink" Target="https://www.gov.uk/government/statistics/dementia-profile-march-2025-update/dementia-profile-prevalence-and-supporting-well-topics-statistical-commentary-march-2025" TargetMode="External"/><Relationship Id="rId36" Type="http://schemas.openxmlformats.org/officeDocument/2006/relationships/footer" Target="footer3.xml"/><Relationship Id="rId10" Type="http://schemas.openxmlformats.org/officeDocument/2006/relationships/hyperlink" Target="https://www.alzheimers.org.uk/blog/how-many-people-have-dementia-uk" TargetMode="External"/><Relationship Id="rId19" Type="http://schemas.openxmlformats.org/officeDocument/2006/relationships/hyperlink" Target="https://fingertips.phe.org.uk/documents/Dementia_Surveillance_Maps.html"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lzheimers.org.uk/get-support/help-dementia-care/getting-support" TargetMode="External"/><Relationship Id="rId14" Type="http://schemas.openxmlformats.org/officeDocument/2006/relationships/hyperlink" Target="https://www.alzheimers.org.uk/about-dementia/stages-and-symptoms/dementia-symptoms/approaches-therapy-memory-loss" TargetMode="External"/><Relationship Id="rId22" Type="http://schemas.openxmlformats.org/officeDocument/2006/relationships/hyperlink" Target="https://www.nhs.uk/conditions/dementia/symptomsdiagnosis/tests/" TargetMode="External"/><Relationship Id="rId27" Type="http://schemas.openxmlformats.org/officeDocument/2006/relationships/hyperlink" Target="https://pmc.ncbi.nlm.nih.gov/articles/PMC12584314/" TargetMode="External"/><Relationship Id="rId30" Type="http://schemas.openxmlformats.org/officeDocument/2006/relationships/hyperlink" Target="https://www.who.int/news-room/fact-sheets/detail/dementia" TargetMode="External"/><Relationship Id="rId35" Type="http://schemas.openxmlformats.org/officeDocument/2006/relationships/header" Target="header3.xml"/><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858</TotalTime>
  <Pages>10</Pages>
  <Words>2849</Words>
  <Characters>16240</Characters>
  <Application>Microsoft Office Word</Application>
  <DocSecurity>0</DocSecurity>
  <Lines>135</Lines>
  <Paragraphs>38</Paragraphs>
  <ScaleCrop>false</ScaleCrop>
  <Company/>
  <LinksUpToDate>false</LinksUpToDate>
  <CharactersWithSpaces>19051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Teresita Roque</dc:creator>
  <cp:keywords/>
  <dc:description/>
  <cp:lastModifiedBy>Teresita Roque</cp:lastModifiedBy>
  <cp:revision>521</cp:revision>
  <dcterms:created xsi:type="dcterms:W3CDTF">2026-04-08T17:39:00Z</dcterms:created>
  <dcterms:modified xsi:type="dcterms:W3CDTF">2026-04-15T20:51:00Z</dcterms:modified>
</cp:coreProperties>
</file>