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0B29B" w14:textId="77777777" w:rsidR="008D5F70" w:rsidRDefault="009931F3" w:rsidP="00D350EC">
      <w:pPr>
        <w:spacing w:before="100" w:beforeAutospacing="1" w:after="100" w:afterAutospacing="1" w:line="360" w:lineRule="auto"/>
        <w:jc w:val="both"/>
        <w:outlineLvl w:val="1"/>
        <w:rPr>
          <w:rFonts w:ascii="Arial" w:eastAsia="Times New Roman" w:hAnsi="Arial" w:cs="Arial"/>
          <w:b/>
          <w:bCs/>
          <w:sz w:val="36"/>
          <w:szCs w:val="36"/>
          <w:lang w:eastAsia="en-GB"/>
        </w:rPr>
      </w:pPr>
      <w:r w:rsidRPr="006C2870">
        <w:rPr>
          <w:rFonts w:ascii="Arial" w:eastAsia="Times New Roman" w:hAnsi="Arial" w:cs="Arial"/>
          <w:b/>
          <w:bCs/>
          <w:sz w:val="36"/>
          <w:szCs w:val="36"/>
          <w:lang w:eastAsia="en-GB"/>
        </w:rPr>
        <w:t xml:space="preserve"> </w:t>
      </w:r>
    </w:p>
    <w:p w14:paraId="5CDEDEFA" w14:textId="77777777" w:rsidR="00CE2397" w:rsidRDefault="00CE2397"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09BE77A8" w14:textId="2F8E5B6A" w:rsidR="0034436A" w:rsidRPr="0034436A" w:rsidRDefault="0034436A" w:rsidP="0034436A">
      <w:pPr>
        <w:suppressLineNumbers/>
        <w:spacing w:after="0" w:line="240" w:lineRule="auto"/>
        <w:textDirection w:val="btLr"/>
        <w:rPr>
          <w:rFonts w:ascii="Arial" w:eastAsia="Play" w:hAnsi="Arial" w:cs="Arial"/>
          <w:color w:val="262626"/>
          <w:kern w:val="2"/>
          <w:sz w:val="32"/>
          <w:szCs w:val="32"/>
          <w14:ligatures w14:val="standardContextual"/>
        </w:rPr>
      </w:pPr>
      <w:r w:rsidRPr="0034436A">
        <w:rPr>
          <w:rFonts w:ascii="Arial" w:eastAsia="Play" w:hAnsi="Arial" w:cs="Arial"/>
          <w:color w:val="262626"/>
          <w:kern w:val="2"/>
          <w:sz w:val="32"/>
          <w:szCs w:val="32"/>
          <w14:ligatures w14:val="standardContextual"/>
        </w:rPr>
        <w:t xml:space="preserve">Report: </w:t>
      </w:r>
      <w:r w:rsidR="00B23231">
        <w:rPr>
          <w:rFonts w:ascii="Arial" w:eastAsia="Play" w:hAnsi="Arial" w:cs="Arial"/>
          <w:color w:val="262626"/>
          <w:kern w:val="2"/>
          <w:sz w:val="32"/>
          <w:szCs w:val="32"/>
          <w14:ligatures w14:val="standardContextual"/>
        </w:rPr>
        <w:t>On a Health iss</w:t>
      </w:r>
      <w:r w:rsidR="00EB603D">
        <w:rPr>
          <w:rFonts w:ascii="Arial" w:eastAsia="Play" w:hAnsi="Arial" w:cs="Arial"/>
          <w:color w:val="262626"/>
          <w:kern w:val="2"/>
          <w:sz w:val="32"/>
          <w:szCs w:val="32"/>
          <w14:ligatures w14:val="standardContextual"/>
        </w:rPr>
        <w:t>ue</w:t>
      </w:r>
    </w:p>
    <w:p w14:paraId="6B010CBE" w14:textId="3655938B" w:rsidR="0034436A" w:rsidRPr="0034436A" w:rsidRDefault="0034436A" w:rsidP="0034436A">
      <w:pPr>
        <w:spacing w:before="120" w:line="277" w:lineRule="auto"/>
        <w:textDirection w:val="btLr"/>
        <w:rPr>
          <w:rFonts w:ascii="Aptos" w:eastAsia="Aptos" w:hAnsi="Aptos" w:cs="Times New Roman"/>
          <w:kern w:val="2"/>
          <w:sz w:val="24"/>
          <w:szCs w:val="24"/>
          <w14:ligatures w14:val="standardContextual"/>
        </w:rPr>
      </w:pPr>
      <w:r w:rsidRPr="0034436A">
        <w:rPr>
          <w:rFonts w:ascii="Aptos" w:eastAsia="Aptos" w:hAnsi="Aptos" w:cs="Times New Roman"/>
          <w:color w:val="404040"/>
          <w:kern w:val="2"/>
          <w:sz w:val="36"/>
          <w:szCs w:val="24"/>
          <w14:ligatures w14:val="standardContextual"/>
        </w:rPr>
        <w:t xml:space="preserve">Module Name: </w:t>
      </w:r>
      <w:r w:rsidR="00EB603D">
        <w:rPr>
          <w:rFonts w:ascii="Aptos" w:eastAsia="Aptos" w:hAnsi="Aptos" w:cs="Times New Roman"/>
          <w:color w:val="404040"/>
          <w:kern w:val="2"/>
          <w:sz w:val="36"/>
          <w:szCs w:val="24"/>
          <w14:ligatures w14:val="standardContextual"/>
        </w:rPr>
        <w:t>Introduction</w:t>
      </w:r>
      <w:r w:rsidR="0097180A">
        <w:rPr>
          <w:rFonts w:ascii="Aptos" w:eastAsia="Aptos" w:hAnsi="Aptos" w:cs="Times New Roman"/>
          <w:color w:val="404040"/>
          <w:kern w:val="2"/>
          <w:sz w:val="36"/>
          <w:szCs w:val="24"/>
          <w14:ligatures w14:val="standardContextual"/>
        </w:rPr>
        <w:t xml:space="preserve"> to public health</w:t>
      </w:r>
    </w:p>
    <w:p w14:paraId="2252D561" w14:textId="2477D752" w:rsidR="0034436A" w:rsidRPr="0034436A" w:rsidRDefault="0034436A" w:rsidP="0034436A">
      <w:pPr>
        <w:spacing w:before="120" w:line="277" w:lineRule="auto"/>
        <w:textDirection w:val="btLr"/>
        <w:rPr>
          <w:rFonts w:ascii="Aptos" w:eastAsia="Aptos" w:hAnsi="Aptos" w:cs="Times New Roman"/>
          <w:kern w:val="2"/>
          <w:sz w:val="24"/>
          <w:szCs w:val="24"/>
          <w14:ligatures w14:val="standardContextual"/>
        </w:rPr>
      </w:pPr>
      <w:r w:rsidRPr="0034436A">
        <w:rPr>
          <w:rFonts w:ascii="Aptos" w:eastAsia="Aptos" w:hAnsi="Aptos" w:cs="Times New Roman"/>
          <w:color w:val="404040"/>
          <w:kern w:val="2"/>
          <w:sz w:val="36"/>
          <w:szCs w:val="24"/>
          <w14:ligatures w14:val="standardContextual"/>
        </w:rPr>
        <w:t>Module Code: LCHS 400</w:t>
      </w:r>
      <w:r w:rsidR="00E878C7">
        <w:rPr>
          <w:rFonts w:ascii="Aptos" w:eastAsia="Aptos" w:hAnsi="Aptos" w:cs="Times New Roman"/>
          <w:color w:val="404040"/>
          <w:kern w:val="2"/>
          <w:sz w:val="36"/>
          <w:szCs w:val="24"/>
          <w14:ligatures w14:val="standardContextual"/>
        </w:rPr>
        <w:t>8</w:t>
      </w:r>
    </w:p>
    <w:p w14:paraId="5ED0A38F" w14:textId="77777777" w:rsidR="0034436A" w:rsidRPr="0034436A" w:rsidRDefault="0034436A" w:rsidP="0034436A">
      <w:pPr>
        <w:spacing w:before="120" w:line="277" w:lineRule="auto"/>
        <w:textDirection w:val="btLr"/>
        <w:rPr>
          <w:rFonts w:ascii="Aptos" w:eastAsia="Aptos" w:hAnsi="Aptos" w:cs="Times New Roman"/>
          <w:kern w:val="2"/>
          <w:sz w:val="24"/>
          <w:szCs w:val="24"/>
          <w14:ligatures w14:val="standardContextual"/>
        </w:rPr>
      </w:pPr>
      <w:r w:rsidRPr="0034436A">
        <w:rPr>
          <w:rFonts w:ascii="Aptos" w:eastAsia="Aptos" w:hAnsi="Aptos" w:cs="Times New Roman"/>
          <w:color w:val="404040"/>
          <w:kern w:val="2"/>
          <w:sz w:val="36"/>
          <w:szCs w:val="24"/>
          <w14:ligatures w14:val="standardContextual"/>
        </w:rPr>
        <w:t>Student name: Adela Jaimes Flores</w:t>
      </w:r>
    </w:p>
    <w:p w14:paraId="72C121F5" w14:textId="051F7D12" w:rsidR="008D5F70" w:rsidRDefault="0034436A" w:rsidP="0034436A">
      <w:pPr>
        <w:spacing w:before="100" w:beforeAutospacing="1" w:after="100" w:afterAutospacing="1" w:line="360" w:lineRule="auto"/>
        <w:jc w:val="both"/>
        <w:outlineLvl w:val="1"/>
        <w:rPr>
          <w:rFonts w:ascii="Arial" w:eastAsia="Times New Roman" w:hAnsi="Arial" w:cs="Arial"/>
          <w:b/>
          <w:bCs/>
          <w:sz w:val="36"/>
          <w:szCs w:val="36"/>
          <w:lang w:eastAsia="en-GB"/>
        </w:rPr>
      </w:pPr>
      <w:r w:rsidRPr="0034436A">
        <w:rPr>
          <w:rFonts w:ascii="Aptos" w:eastAsia="Aptos" w:hAnsi="Aptos" w:cs="Times New Roman"/>
          <w:color w:val="404040"/>
          <w:kern w:val="2"/>
          <w:sz w:val="36"/>
          <w:szCs w:val="24"/>
          <w14:ligatures w14:val="standardContextual"/>
        </w:rPr>
        <w:t>Student ID: 2443012</w:t>
      </w:r>
    </w:p>
    <w:p w14:paraId="28E9E2A0" w14:textId="77777777" w:rsidR="008D5F70" w:rsidRDefault="008D5F70"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61E5E3F2" w14:textId="77777777" w:rsidR="00771FD8" w:rsidRDefault="00F121F2" w:rsidP="00D350EC">
      <w:pPr>
        <w:spacing w:before="100" w:beforeAutospacing="1" w:after="100" w:afterAutospacing="1" w:line="360" w:lineRule="auto"/>
        <w:jc w:val="both"/>
        <w:outlineLvl w:val="1"/>
        <w:rPr>
          <w:rFonts w:ascii="Arial" w:eastAsia="Times New Roman" w:hAnsi="Arial" w:cs="Arial"/>
          <w:b/>
          <w:bCs/>
          <w:sz w:val="36"/>
          <w:szCs w:val="36"/>
          <w:lang w:eastAsia="en-GB"/>
        </w:rPr>
      </w:pPr>
      <w:r>
        <w:rPr>
          <w:rFonts w:ascii="Arial" w:eastAsia="Times New Roman" w:hAnsi="Arial" w:cs="Arial"/>
          <w:b/>
          <w:bCs/>
          <w:sz w:val="36"/>
          <w:szCs w:val="36"/>
          <w:lang w:eastAsia="en-GB"/>
        </w:rPr>
        <w:t xml:space="preserve">                            </w:t>
      </w:r>
    </w:p>
    <w:p w14:paraId="395162B1"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0361B9F4"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21F3AA55"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1DFB5106"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7B6184DE"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32891B69"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3BA4679C"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48B4174A" w14:textId="77777777" w:rsidR="00771FD8" w:rsidRDefault="00771FD8" w:rsidP="00D350EC">
      <w:pPr>
        <w:spacing w:before="100" w:beforeAutospacing="1" w:after="100" w:afterAutospacing="1" w:line="360" w:lineRule="auto"/>
        <w:jc w:val="both"/>
        <w:outlineLvl w:val="1"/>
        <w:rPr>
          <w:rFonts w:ascii="Arial" w:eastAsia="Times New Roman" w:hAnsi="Arial" w:cs="Arial"/>
          <w:b/>
          <w:bCs/>
          <w:sz w:val="36"/>
          <w:szCs w:val="36"/>
          <w:lang w:eastAsia="en-GB"/>
        </w:rPr>
      </w:pPr>
    </w:p>
    <w:p w14:paraId="17E567A8" w14:textId="302225E6" w:rsidR="00222AA2" w:rsidRPr="00CE2397" w:rsidRDefault="00771FD8" w:rsidP="00D350EC">
      <w:pPr>
        <w:spacing w:before="100" w:beforeAutospacing="1" w:after="100" w:afterAutospacing="1" w:line="360" w:lineRule="auto"/>
        <w:jc w:val="both"/>
        <w:outlineLvl w:val="1"/>
        <w:rPr>
          <w:rFonts w:ascii="Arial" w:eastAsia="Times New Roman" w:hAnsi="Arial" w:cs="Arial"/>
          <w:sz w:val="36"/>
          <w:szCs w:val="36"/>
          <w:lang w:eastAsia="en-GB"/>
        </w:rPr>
      </w:pPr>
      <w:r>
        <w:rPr>
          <w:rFonts w:ascii="Arial" w:eastAsia="Times New Roman" w:hAnsi="Arial" w:cs="Arial"/>
          <w:b/>
          <w:bCs/>
          <w:sz w:val="36"/>
          <w:szCs w:val="36"/>
          <w:lang w:eastAsia="en-GB"/>
        </w:rPr>
        <w:lastRenderedPageBreak/>
        <w:t xml:space="preserve">                                      </w:t>
      </w:r>
      <w:r w:rsidR="00F121F2" w:rsidRPr="00222AA2">
        <w:rPr>
          <w:rFonts w:ascii="Arial" w:eastAsia="Times New Roman" w:hAnsi="Arial" w:cs="Arial"/>
          <w:sz w:val="36"/>
          <w:szCs w:val="36"/>
          <w:lang w:eastAsia="en-GB"/>
        </w:rPr>
        <w:t>POLIO</w:t>
      </w:r>
    </w:p>
    <w:p w14:paraId="3E51B9DC" w14:textId="732FD019" w:rsidR="00D350EC" w:rsidRDefault="005C31F1" w:rsidP="00D350EC">
      <w:pPr>
        <w:spacing w:before="100" w:beforeAutospacing="1" w:after="100" w:afterAutospacing="1" w:line="360" w:lineRule="auto"/>
        <w:jc w:val="both"/>
        <w:outlineLvl w:val="1"/>
        <w:rPr>
          <w:rFonts w:ascii="Arial" w:eastAsia="Times New Roman" w:hAnsi="Arial" w:cs="Arial"/>
          <w:lang w:eastAsia="en-GB"/>
        </w:rPr>
      </w:pPr>
      <w:r w:rsidRPr="006C2870">
        <w:rPr>
          <w:rFonts w:ascii="Arial" w:eastAsia="Times New Roman" w:hAnsi="Arial" w:cs="Arial"/>
          <w:lang w:eastAsia="en-GB"/>
        </w:rPr>
        <w:t>Introduction</w:t>
      </w:r>
    </w:p>
    <w:p w14:paraId="2E7D4254" w14:textId="24A3E33F" w:rsidR="009931F3" w:rsidRPr="006C2870" w:rsidRDefault="00E621BB" w:rsidP="00D350EC">
      <w:pPr>
        <w:spacing w:before="100" w:beforeAutospacing="1" w:after="100" w:afterAutospacing="1" w:line="360" w:lineRule="auto"/>
        <w:jc w:val="both"/>
        <w:outlineLvl w:val="1"/>
        <w:rPr>
          <w:rFonts w:ascii="Arial" w:eastAsia="Times New Roman" w:hAnsi="Arial" w:cs="Arial"/>
          <w:lang w:eastAsia="en-GB"/>
        </w:rPr>
      </w:pPr>
      <w:r w:rsidRPr="006C2870">
        <w:rPr>
          <w:rFonts w:ascii="Arial" w:eastAsia="Times New Roman" w:hAnsi="Arial" w:cs="Arial"/>
          <w:lang w:eastAsia="en-GB"/>
        </w:rPr>
        <w:t>Polio is an infectious disease caused by the poliovirus, which attacks the nervous system. The virus enters the body through the mouth, usually from contaminated food, water, or contact with infected faeces. Once inside the body, it multiplies in the throat and intestines before spreading to the bloodstream and, in severe cases, the spinal cord.</w:t>
      </w:r>
      <w:r w:rsidR="009931F3" w:rsidRPr="006C2870">
        <w:rPr>
          <w:rFonts w:ascii="Arial" w:eastAsia="Times New Roman" w:hAnsi="Arial" w:cs="Arial"/>
          <w:lang w:eastAsia="en-GB"/>
        </w:rPr>
        <w:t xml:space="preserve"> </w:t>
      </w:r>
      <w:r w:rsidR="006341D4" w:rsidRPr="006C2870">
        <w:rPr>
          <w:rFonts w:ascii="Arial" w:eastAsia="Times New Roman" w:hAnsi="Arial" w:cs="Arial"/>
          <w:lang w:eastAsia="en-GB"/>
        </w:rPr>
        <w:t>A</w:t>
      </w:r>
      <w:r w:rsidR="009931F3" w:rsidRPr="006C2870">
        <w:rPr>
          <w:rFonts w:ascii="Arial" w:eastAsia="Times New Roman" w:hAnsi="Arial" w:cs="Arial"/>
          <w:lang w:eastAsia="en-GB"/>
        </w:rPr>
        <w:t xml:space="preserve">lso known as poliomyelitis, is a highly infectious viral disease that mainly affects young children. It is caused by the poliovirus, which spreads easily from person to person, especially in areas with poor sanitation. Although most people infected with polio do not develop serious symptoms, a small percentage experience severe complications that can lead to lifelong disability or even death. Polio has been recognised as a major global health issue for decades, and international vaccination programmes have significantly reduced its spread. However, outbreaks still occur in some countries, showing that polio remains a threat. Understanding polio is important for health and social care professionals because it affects individuals, families, and communities in many ways. </w:t>
      </w:r>
    </w:p>
    <w:p w14:paraId="14719C8A" w14:textId="26FB043E"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Signs and </w:t>
      </w:r>
      <w:r w:rsidR="00B04F22" w:rsidRPr="006C2870">
        <w:rPr>
          <w:rFonts w:ascii="Arial" w:eastAsia="Times New Roman" w:hAnsi="Arial" w:cs="Arial"/>
          <w:lang w:eastAsia="en-GB"/>
        </w:rPr>
        <w:t xml:space="preserve">Symptoms: </w:t>
      </w:r>
      <w:r w:rsidR="001A4FCB">
        <w:rPr>
          <w:rFonts w:ascii="Arial" w:eastAsia="Times New Roman" w:hAnsi="Arial" w:cs="Arial"/>
          <w:lang w:eastAsia="en-GB"/>
        </w:rPr>
        <w:t xml:space="preserve">it can be </w:t>
      </w:r>
      <w:r w:rsidR="00A80ABA">
        <w:rPr>
          <w:rFonts w:ascii="Arial" w:eastAsia="Times New Roman" w:hAnsi="Arial" w:cs="Arial"/>
          <w:lang w:eastAsia="en-GB"/>
        </w:rPr>
        <w:t>v</w:t>
      </w:r>
      <w:r w:rsidR="00B04F22" w:rsidRPr="006C2870">
        <w:rPr>
          <w:rFonts w:ascii="Arial" w:eastAsia="Times New Roman" w:hAnsi="Arial" w:cs="Arial"/>
          <w:lang w:eastAsia="en-GB"/>
        </w:rPr>
        <w:t>omiting</w:t>
      </w:r>
      <w:r w:rsidR="00F65A1F" w:rsidRPr="006C2870">
        <w:rPr>
          <w:rFonts w:ascii="Arial" w:eastAsia="Times New Roman" w:hAnsi="Arial" w:cs="Arial"/>
          <w:lang w:eastAsia="en-GB"/>
        </w:rPr>
        <w:t>,</w:t>
      </w:r>
      <w:r w:rsidR="00B04F22" w:rsidRPr="006C2870">
        <w:rPr>
          <w:rFonts w:ascii="Arial" w:eastAsia="Times New Roman" w:hAnsi="Arial" w:cs="Arial"/>
          <w:lang w:eastAsia="en-GB"/>
        </w:rPr>
        <w:t xml:space="preserve"> </w:t>
      </w:r>
      <w:r w:rsidR="00F65A1F" w:rsidRPr="006C2870">
        <w:rPr>
          <w:rFonts w:ascii="Arial" w:eastAsia="Times New Roman" w:hAnsi="Arial" w:cs="Arial"/>
          <w:lang w:eastAsia="en-GB"/>
        </w:rPr>
        <w:t>fever,</w:t>
      </w:r>
      <w:r w:rsidR="00645CF3" w:rsidRPr="006C2870">
        <w:rPr>
          <w:rFonts w:ascii="Arial" w:eastAsia="Times New Roman" w:hAnsi="Arial" w:cs="Arial"/>
          <w:lang w:eastAsia="en-GB"/>
        </w:rPr>
        <w:t xml:space="preserve"> fatigue</w:t>
      </w:r>
      <w:r w:rsidR="00F65A1F" w:rsidRPr="006C2870">
        <w:rPr>
          <w:rFonts w:ascii="Arial" w:eastAsia="Times New Roman" w:hAnsi="Arial" w:cs="Arial"/>
          <w:lang w:eastAsia="en-GB"/>
        </w:rPr>
        <w:t>,</w:t>
      </w:r>
      <w:r w:rsidR="00645CF3" w:rsidRPr="006C2870">
        <w:rPr>
          <w:rFonts w:ascii="Arial" w:eastAsia="Times New Roman" w:hAnsi="Arial" w:cs="Arial"/>
          <w:lang w:eastAsia="en-GB"/>
        </w:rPr>
        <w:t xml:space="preserve"> </w:t>
      </w:r>
      <w:r w:rsidR="00F65A1F" w:rsidRPr="006C2870">
        <w:rPr>
          <w:rFonts w:ascii="Arial" w:eastAsia="Times New Roman" w:hAnsi="Arial" w:cs="Arial"/>
          <w:lang w:eastAsia="en-GB"/>
        </w:rPr>
        <w:t>headache,</w:t>
      </w:r>
      <w:r w:rsidR="00645CF3" w:rsidRPr="006C2870">
        <w:rPr>
          <w:rFonts w:ascii="Arial" w:eastAsia="Times New Roman" w:hAnsi="Arial" w:cs="Arial"/>
          <w:lang w:eastAsia="en-GB"/>
        </w:rPr>
        <w:t xml:space="preserve"> stiffness</w:t>
      </w:r>
      <w:r w:rsidR="00E84ED6" w:rsidRPr="006C2870">
        <w:rPr>
          <w:rFonts w:ascii="Arial" w:eastAsia="Times New Roman" w:hAnsi="Arial" w:cs="Arial"/>
          <w:lang w:eastAsia="en-GB"/>
        </w:rPr>
        <w:t xml:space="preserve"> in the neck</w:t>
      </w:r>
      <w:r w:rsidR="009C7B5C" w:rsidRPr="006C2870">
        <w:rPr>
          <w:rFonts w:ascii="Arial" w:eastAsia="Times New Roman" w:hAnsi="Arial" w:cs="Arial"/>
          <w:lang w:eastAsia="en-GB"/>
        </w:rPr>
        <w:t xml:space="preserve"> and</w:t>
      </w:r>
      <w:r w:rsidR="00645CF3" w:rsidRPr="006C2870">
        <w:rPr>
          <w:rFonts w:ascii="Arial" w:eastAsia="Times New Roman" w:hAnsi="Arial" w:cs="Arial"/>
          <w:lang w:eastAsia="en-GB"/>
        </w:rPr>
        <w:t xml:space="preserve"> </w:t>
      </w:r>
      <w:r w:rsidR="009C7B5C" w:rsidRPr="006C2870">
        <w:rPr>
          <w:rFonts w:ascii="Arial" w:eastAsia="Times New Roman" w:hAnsi="Arial" w:cs="Arial"/>
          <w:lang w:eastAsia="en-GB"/>
        </w:rPr>
        <w:t>m</w:t>
      </w:r>
      <w:r w:rsidRPr="006C2870">
        <w:rPr>
          <w:rFonts w:ascii="Arial" w:eastAsia="Times New Roman" w:hAnsi="Arial" w:cs="Arial"/>
          <w:lang w:eastAsia="en-GB"/>
        </w:rPr>
        <w:t xml:space="preserve">uscle pain </w:t>
      </w:r>
      <w:r w:rsidR="00B04F22" w:rsidRPr="006C2870">
        <w:rPr>
          <w:rFonts w:ascii="Arial" w:eastAsia="Times New Roman" w:hAnsi="Arial" w:cs="Arial"/>
          <w:lang w:eastAsia="en-GB"/>
        </w:rPr>
        <w:t>in</w:t>
      </w:r>
      <w:r w:rsidRPr="006C2870">
        <w:rPr>
          <w:rFonts w:ascii="Arial" w:eastAsia="Times New Roman" w:hAnsi="Arial" w:cs="Arial"/>
          <w:lang w:eastAsia="en-GB"/>
        </w:rPr>
        <w:t xml:space="preserve"> more severe cases, the virus causes paralysis, usually in the legs. Paralysis can be permanent and may lead to disability. In rare cases, polio affects the muscles used for breathing, which can be fatal.</w:t>
      </w:r>
    </w:p>
    <w:p w14:paraId="658F0DFB" w14:textId="396D2DC2"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Incidence Levels Worldwide</w:t>
      </w:r>
      <w:r w:rsidR="003D36E3" w:rsidRPr="006C2870">
        <w:rPr>
          <w:rFonts w:ascii="Arial" w:eastAsia="Times New Roman" w:hAnsi="Arial" w:cs="Arial"/>
          <w:lang w:eastAsia="en-GB"/>
        </w:rPr>
        <w:t xml:space="preserve"> </w:t>
      </w:r>
      <w:r w:rsidR="003936B3" w:rsidRPr="006C2870">
        <w:rPr>
          <w:rFonts w:ascii="Arial" w:eastAsia="Times New Roman" w:hAnsi="Arial" w:cs="Arial"/>
          <w:lang w:eastAsia="en-GB"/>
        </w:rPr>
        <w:t>and in the UK</w:t>
      </w:r>
    </w:p>
    <w:p w14:paraId="0AF679D1" w14:textId="2888217E" w:rsidR="009931F3" w:rsidRPr="006C2870" w:rsidRDefault="009931F3" w:rsidP="00D350EC">
      <w:pPr>
        <w:spacing w:before="100" w:beforeAutospacing="1" w:after="100" w:afterAutospacing="1" w:line="360" w:lineRule="auto"/>
        <w:jc w:val="both"/>
        <w:rPr>
          <w:rFonts w:ascii="Arial" w:eastAsia="Times New Roman" w:hAnsi="Arial" w:cs="Arial"/>
          <w:lang w:eastAsia="en-GB"/>
        </w:rPr>
      </w:pPr>
      <w:r w:rsidRPr="006C2870">
        <w:rPr>
          <w:rFonts w:ascii="Arial" w:eastAsia="Times New Roman" w:hAnsi="Arial" w:cs="Arial"/>
          <w:lang w:eastAsia="en-GB"/>
        </w:rPr>
        <w:t>Polio cases have dropped by more than 99% since 1988, when the Global Polio Eradication Initiative began. In 1988, there were around 350,000 cases worldwide each year. Today, polio remains endemic only in Afghanistan and Pakistan, with fewer than 200 cases</w:t>
      </w:r>
      <w:r w:rsidRPr="006C2870">
        <w:rPr>
          <w:rFonts w:ascii="Arial" w:eastAsia="Times New Roman" w:hAnsi="Arial" w:cs="Arial"/>
          <w:b/>
          <w:bCs/>
          <w:lang w:eastAsia="en-GB"/>
        </w:rPr>
        <w:t xml:space="preserve"> </w:t>
      </w:r>
      <w:r w:rsidRPr="006C2870">
        <w:rPr>
          <w:rFonts w:ascii="Arial" w:eastAsia="Times New Roman" w:hAnsi="Arial" w:cs="Arial"/>
          <w:lang w:eastAsia="en-GB"/>
        </w:rPr>
        <w:t>reported annually in recent years. However, occasional outbreaks still occur in Africa and parts of Asia due to low vaccination rates or conflict that disrupts healthcare services.</w:t>
      </w:r>
    </w:p>
    <w:p w14:paraId="3CCFD644" w14:textId="54F89507" w:rsidR="003807B7" w:rsidRPr="006C2870" w:rsidRDefault="009931F3" w:rsidP="00D350EC">
      <w:pPr>
        <w:spacing w:before="100" w:beforeAutospacing="1" w:after="100" w:afterAutospacing="1" w:line="360" w:lineRule="auto"/>
        <w:jc w:val="both"/>
        <w:rPr>
          <w:rFonts w:ascii="Arial" w:eastAsia="Times New Roman" w:hAnsi="Arial" w:cs="Arial"/>
          <w:lang w:eastAsia="en-GB"/>
        </w:rPr>
      </w:pPr>
      <w:r w:rsidRPr="006C2870">
        <w:rPr>
          <w:rFonts w:ascii="Arial" w:eastAsia="Times New Roman" w:hAnsi="Arial" w:cs="Arial"/>
          <w:lang w:eastAsia="en-GB"/>
        </w:rPr>
        <w:t>The UK has been polio</w:t>
      </w:r>
      <w:r w:rsidRPr="006C2870">
        <w:rPr>
          <w:rFonts w:ascii="Arial" w:eastAsia="Times New Roman" w:hAnsi="Arial" w:cs="Arial"/>
          <w:lang w:eastAsia="en-GB"/>
        </w:rPr>
        <w:noBreakHyphen/>
        <w:t>free since 1984, thanks to strong vaccination programmes. However, in 2022, poliovirus was detected in London sewage samples, showing that the virus can still enter the country through international travel. No cases of paralysis were reported, but the discovery led to increased monitoring and a booster vaccination campaign for children in London. This demonstrates that even countries with strong healthcare systems must remain vigilant.</w:t>
      </w:r>
    </w:p>
    <w:p w14:paraId="1B4DDD41" w14:textId="7E5F651E" w:rsidR="009931F3" w:rsidRPr="006C2870" w:rsidRDefault="009931F3" w:rsidP="00D350EC">
      <w:pPr>
        <w:spacing w:before="100" w:beforeAutospacing="1" w:after="100" w:afterAutospacing="1" w:line="360" w:lineRule="auto"/>
        <w:jc w:val="both"/>
        <w:rPr>
          <w:rFonts w:ascii="Arial" w:eastAsia="Times New Roman" w:hAnsi="Arial" w:cs="Arial"/>
          <w:lang w:eastAsia="en-GB"/>
        </w:rPr>
      </w:pPr>
      <w:r w:rsidRPr="000C0499">
        <w:rPr>
          <w:rFonts w:ascii="Arial" w:eastAsia="Times New Roman" w:hAnsi="Arial" w:cs="Arial"/>
          <w:lang w:eastAsia="en-GB"/>
        </w:rPr>
        <w:lastRenderedPageBreak/>
        <w:t xml:space="preserve">Measure and Monitor </w:t>
      </w:r>
      <w:r w:rsidR="001E0916" w:rsidRPr="000C0499">
        <w:rPr>
          <w:rFonts w:ascii="Arial" w:eastAsia="Times New Roman" w:hAnsi="Arial" w:cs="Arial"/>
          <w:lang w:eastAsia="en-GB"/>
        </w:rPr>
        <w:t>Polio</w:t>
      </w:r>
      <w:r w:rsidR="001E0916">
        <w:rPr>
          <w:rFonts w:ascii="Arial" w:eastAsia="Times New Roman" w:hAnsi="Arial" w:cs="Arial"/>
          <w:lang w:eastAsia="en-GB"/>
        </w:rPr>
        <w:t>. -</w:t>
      </w:r>
      <w:r w:rsidR="00617580" w:rsidRPr="006C2870">
        <w:rPr>
          <w:rFonts w:ascii="Arial" w:eastAsia="Times New Roman" w:hAnsi="Arial" w:cs="Arial"/>
          <w:b/>
          <w:bCs/>
          <w:lang w:eastAsia="en-GB"/>
        </w:rPr>
        <w:t xml:space="preserve"> </w:t>
      </w:r>
      <w:r w:rsidR="00617580" w:rsidRPr="006C2870">
        <w:rPr>
          <w:rFonts w:ascii="Arial" w:hAnsi="Arial" w:cs="Arial"/>
        </w:rPr>
        <w:t xml:space="preserve">Monitoring polio is essential because the disease can spread silently. Many infected people show no symptoms, so health authorities need several methods to detect the virus early and prevent outbreaks. These work together to build a complete picture of how the virus behaves in a </w:t>
      </w:r>
      <w:proofErr w:type="spellStart"/>
      <w:r w:rsidR="00617580" w:rsidRPr="006C2870">
        <w:rPr>
          <w:rFonts w:ascii="Arial" w:hAnsi="Arial" w:cs="Arial"/>
        </w:rPr>
        <w:t>community.</w:t>
      </w:r>
      <w:r w:rsidR="00EE6474" w:rsidRPr="006C2870">
        <w:rPr>
          <w:rFonts w:ascii="Arial" w:eastAsia="Times New Roman" w:hAnsi="Arial" w:cs="Arial"/>
          <w:lang w:eastAsia="en-GB"/>
        </w:rPr>
        <w:t>Also</w:t>
      </w:r>
      <w:proofErr w:type="spellEnd"/>
      <w:r w:rsidR="00EE6474" w:rsidRPr="006C2870">
        <w:rPr>
          <w:rFonts w:ascii="Arial" w:eastAsia="Times New Roman" w:hAnsi="Arial" w:cs="Arial"/>
          <w:lang w:eastAsia="en-GB"/>
        </w:rPr>
        <w:t xml:space="preserve"> </w:t>
      </w:r>
      <w:r w:rsidRPr="006C2870">
        <w:rPr>
          <w:rFonts w:ascii="Arial" w:eastAsia="Times New Roman" w:hAnsi="Arial" w:cs="Arial"/>
          <w:lang w:eastAsia="en-GB"/>
        </w:rPr>
        <w:t>is essential for preventing outbreaks and protecting public health. Several approaches are used worldwide and in the UK:</w:t>
      </w:r>
    </w:p>
    <w:p w14:paraId="198A7087" w14:textId="0CDB50A6"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1. Surveillance </w:t>
      </w:r>
      <w:r w:rsidR="001E0916" w:rsidRPr="006C2870">
        <w:rPr>
          <w:rFonts w:ascii="Arial" w:eastAsia="Times New Roman" w:hAnsi="Arial" w:cs="Arial"/>
          <w:lang w:eastAsia="en-GB"/>
        </w:rPr>
        <w:t>Systems. Health</w:t>
      </w:r>
      <w:r w:rsidRPr="006C2870">
        <w:rPr>
          <w:rFonts w:ascii="Arial" w:eastAsia="Times New Roman" w:hAnsi="Arial" w:cs="Arial"/>
          <w:lang w:eastAsia="en-GB"/>
        </w:rPr>
        <w:t xml:space="preserve"> organisations use surveillance systems to track suspected polio cases. Doctors and hospitals report any cases of acute flaccid paralysis (AFP), which is a key sign of polio. Laboratory tests are then used to confirm whether the poliovirus is present. This system helps identify outbreaks quickly.</w:t>
      </w:r>
    </w:p>
    <w:p w14:paraId="2ADBB0DA" w14:textId="667227BA"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2. Environmental </w:t>
      </w:r>
      <w:r w:rsidR="001E0916" w:rsidRPr="006C2870">
        <w:rPr>
          <w:rFonts w:ascii="Arial" w:eastAsia="Times New Roman" w:hAnsi="Arial" w:cs="Arial"/>
          <w:lang w:eastAsia="en-GB"/>
        </w:rPr>
        <w:t>Surveillance. Environmental</w:t>
      </w:r>
      <w:r w:rsidRPr="006C2870">
        <w:rPr>
          <w:rFonts w:ascii="Arial" w:eastAsia="Times New Roman" w:hAnsi="Arial" w:cs="Arial"/>
          <w:lang w:eastAsia="en-GB"/>
        </w:rPr>
        <w:t xml:space="preserve"> surveillance involves testing sewage and wastewater for poliovirus. This method is useful because the virus can be detected even when no one shows symptoms. The UK used this approach in 2022 when poliovirus was found in London sewage. Environmental surveillance helps health authorities understand how widely the virus is spreading and whether vaccination programmes need strengthening.</w:t>
      </w:r>
    </w:p>
    <w:p w14:paraId="63D9AAE8" w14:textId="115B02F0"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3.  </w:t>
      </w:r>
      <w:r w:rsidR="00D350EC" w:rsidRPr="006C2870">
        <w:rPr>
          <w:rFonts w:ascii="Arial" w:eastAsia="Times New Roman" w:hAnsi="Arial" w:cs="Arial"/>
          <w:lang w:eastAsia="en-GB"/>
        </w:rPr>
        <w:t>Monitoring Vaccination</w:t>
      </w:r>
      <w:r w:rsidR="00881125" w:rsidRPr="006C2870">
        <w:rPr>
          <w:rFonts w:ascii="Arial" w:eastAsia="Times New Roman" w:hAnsi="Arial" w:cs="Arial"/>
          <w:lang w:eastAsia="en-GB"/>
        </w:rPr>
        <w:t>.</w:t>
      </w:r>
      <w:r w:rsidRPr="006C2870">
        <w:rPr>
          <w:rFonts w:ascii="Arial" w:eastAsia="Times New Roman" w:hAnsi="Arial" w:cs="Arial"/>
          <w:lang w:eastAsia="en-GB"/>
        </w:rPr>
        <w:t xml:space="preserve"> </w:t>
      </w:r>
      <w:r w:rsidR="00881125" w:rsidRPr="006C2870">
        <w:rPr>
          <w:rFonts w:ascii="Arial" w:eastAsia="Times New Roman" w:hAnsi="Arial" w:cs="Arial"/>
          <w:lang w:eastAsia="en-GB"/>
        </w:rPr>
        <w:t>R</w:t>
      </w:r>
      <w:r w:rsidRPr="006C2870">
        <w:rPr>
          <w:rFonts w:ascii="Arial" w:eastAsia="Times New Roman" w:hAnsi="Arial" w:cs="Arial"/>
          <w:lang w:eastAsia="en-GB"/>
        </w:rPr>
        <w:t xml:space="preserve">ates are closely monitored to ensure communities have strong immunity. Health authorities track how many children receive the polio vaccine and identify areas with low coverage. Low vaccination rates increase the risk of </w:t>
      </w:r>
      <w:r w:rsidR="00C262DE" w:rsidRPr="006C2870">
        <w:rPr>
          <w:rFonts w:ascii="Arial" w:eastAsia="Times New Roman" w:hAnsi="Arial" w:cs="Arial"/>
          <w:lang w:eastAsia="en-GB"/>
        </w:rPr>
        <w:t>outbreaks, communities</w:t>
      </w:r>
      <w:r w:rsidR="00B9797B" w:rsidRPr="006C2870">
        <w:rPr>
          <w:rFonts w:ascii="Arial" w:eastAsia="Times New Roman" w:hAnsi="Arial" w:cs="Arial"/>
          <w:lang w:eastAsia="en-GB"/>
        </w:rPr>
        <w:t xml:space="preserve"> where vaccine </w:t>
      </w:r>
      <w:r w:rsidR="006A3B81" w:rsidRPr="006C2870">
        <w:rPr>
          <w:rFonts w:ascii="Arial" w:eastAsia="Times New Roman" w:hAnsi="Arial" w:cs="Arial"/>
          <w:lang w:eastAsia="en-GB"/>
        </w:rPr>
        <w:t>hesitancy is increasing</w:t>
      </w:r>
      <w:r w:rsidR="00C262DE" w:rsidRPr="006C2870">
        <w:rPr>
          <w:rFonts w:ascii="Arial" w:eastAsia="Times New Roman" w:hAnsi="Arial" w:cs="Arial"/>
          <w:lang w:eastAsia="en-GB"/>
        </w:rPr>
        <w:t>.</w:t>
      </w:r>
      <w:r w:rsidRPr="006C2870">
        <w:rPr>
          <w:rFonts w:ascii="Arial" w:eastAsia="Times New Roman" w:hAnsi="Arial" w:cs="Arial"/>
          <w:lang w:eastAsia="en-GB"/>
        </w:rPr>
        <w:t xml:space="preserve"> so monitoring helps target public health campaigns.</w:t>
      </w:r>
    </w:p>
    <w:p w14:paraId="432BD8D9" w14:textId="252DFE3A" w:rsidR="004E3A6A"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4. Global </w:t>
      </w:r>
      <w:r w:rsidR="00D350EC" w:rsidRPr="006C2870">
        <w:rPr>
          <w:rFonts w:ascii="Arial" w:eastAsia="Times New Roman" w:hAnsi="Arial" w:cs="Arial"/>
          <w:lang w:eastAsia="en-GB"/>
        </w:rPr>
        <w:t>Collaboration. International</w:t>
      </w:r>
      <w:r w:rsidRPr="006C2870">
        <w:rPr>
          <w:rFonts w:ascii="Arial" w:eastAsia="Times New Roman" w:hAnsi="Arial" w:cs="Arial"/>
          <w:lang w:eastAsia="en-GB"/>
        </w:rPr>
        <w:t xml:space="preserve"> organisations such as the World Health Organization (WHO), UNICEF, and the Global Polio Eradication Initiative work together to monitor polio worldwide. They share data, coordinate vaccination campaigns, and respond to outbreaks</w:t>
      </w:r>
      <w:r w:rsidR="0080049E" w:rsidRPr="006C2870">
        <w:rPr>
          <w:rFonts w:ascii="Arial" w:eastAsia="Times New Roman" w:hAnsi="Arial" w:cs="Arial"/>
          <w:lang w:eastAsia="en-GB"/>
        </w:rPr>
        <w:t xml:space="preserve"> in real time</w:t>
      </w:r>
      <w:r w:rsidRPr="006C2870">
        <w:rPr>
          <w:rFonts w:ascii="Arial" w:eastAsia="Times New Roman" w:hAnsi="Arial" w:cs="Arial"/>
          <w:lang w:eastAsia="en-GB"/>
        </w:rPr>
        <w:t>. This global cooperation is essential because polio can easily spread across borders.</w:t>
      </w:r>
    </w:p>
    <w:p w14:paraId="0AF701AB" w14:textId="35C561FF" w:rsidR="009931F3" w:rsidRPr="006C2870" w:rsidRDefault="008D17B1" w:rsidP="00D350EC">
      <w:pPr>
        <w:spacing w:before="100" w:beforeAutospacing="1" w:after="100" w:afterAutospacing="1" w:line="360" w:lineRule="auto"/>
        <w:jc w:val="both"/>
        <w:rPr>
          <w:rFonts w:ascii="Arial" w:eastAsia="Times New Roman" w:hAnsi="Arial" w:cs="Arial"/>
          <w:lang w:eastAsia="en-GB"/>
        </w:rPr>
      </w:pPr>
      <w:r w:rsidRPr="006C2870">
        <w:rPr>
          <w:rFonts w:ascii="Arial" w:eastAsia="Times New Roman" w:hAnsi="Arial" w:cs="Arial"/>
          <w:lang w:eastAsia="en-GB"/>
        </w:rPr>
        <w:t>How</w:t>
      </w:r>
      <w:r w:rsidR="00392C84" w:rsidRPr="006C2870">
        <w:rPr>
          <w:rFonts w:ascii="Arial" w:eastAsia="Times New Roman" w:hAnsi="Arial" w:cs="Arial"/>
          <w:lang w:eastAsia="en-GB"/>
        </w:rPr>
        <w:t xml:space="preserve"> </w:t>
      </w:r>
      <w:r w:rsidR="009931F3" w:rsidRPr="006C2870">
        <w:rPr>
          <w:rFonts w:ascii="Arial" w:eastAsia="Times New Roman" w:hAnsi="Arial" w:cs="Arial"/>
          <w:lang w:eastAsia="en-GB"/>
        </w:rPr>
        <w:t>Polio control</w:t>
      </w:r>
      <w:r w:rsidR="00392C84" w:rsidRPr="006C2870">
        <w:rPr>
          <w:rFonts w:ascii="Arial" w:eastAsia="Times New Roman" w:hAnsi="Arial" w:cs="Arial"/>
          <w:lang w:eastAsia="en-GB"/>
        </w:rPr>
        <w:t>.</w:t>
      </w:r>
      <w:r w:rsidR="009931F3" w:rsidRPr="006C2870">
        <w:rPr>
          <w:rFonts w:ascii="Arial" w:eastAsia="Times New Roman" w:hAnsi="Arial" w:cs="Arial"/>
          <w:lang w:eastAsia="en-GB"/>
        </w:rPr>
        <w:t xml:space="preserve"> </w:t>
      </w:r>
      <w:r w:rsidR="00392C84" w:rsidRPr="006C2870">
        <w:rPr>
          <w:rFonts w:ascii="Arial" w:eastAsia="Times New Roman" w:hAnsi="Arial" w:cs="Arial"/>
          <w:lang w:eastAsia="en-GB"/>
        </w:rPr>
        <w:t>R</w:t>
      </w:r>
      <w:r w:rsidR="009931F3" w:rsidRPr="006C2870">
        <w:rPr>
          <w:rFonts w:ascii="Arial" w:eastAsia="Times New Roman" w:hAnsi="Arial" w:cs="Arial"/>
          <w:lang w:eastAsia="en-GB"/>
        </w:rPr>
        <w:t>elies mainly on vaccination, hygiene measures, and rapid response to outbreaks.</w:t>
      </w:r>
    </w:p>
    <w:p w14:paraId="5DAA3F4A" w14:textId="2E226A3A"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1. Vaccination Programmes</w:t>
      </w:r>
      <w:r w:rsidR="00392C84" w:rsidRPr="006C2870">
        <w:rPr>
          <w:rFonts w:ascii="Arial" w:eastAsia="Times New Roman" w:hAnsi="Arial" w:cs="Arial"/>
          <w:lang w:eastAsia="en-GB"/>
        </w:rPr>
        <w:t xml:space="preserve"> </w:t>
      </w:r>
      <w:r w:rsidRPr="006C2870">
        <w:rPr>
          <w:rFonts w:ascii="Arial" w:eastAsia="Times New Roman" w:hAnsi="Arial" w:cs="Arial"/>
          <w:lang w:eastAsia="en-GB"/>
        </w:rPr>
        <w:t>Vaccination is the most effective way to prevent polio. There are two types of polio vaccines:</w:t>
      </w:r>
    </w:p>
    <w:p w14:paraId="5160B8DA" w14:textId="29C0F936" w:rsidR="009931F3" w:rsidRPr="006C2870" w:rsidRDefault="0033670B" w:rsidP="00D350EC">
      <w:pPr>
        <w:spacing w:before="100" w:beforeAutospacing="1" w:after="100" w:afterAutospacing="1" w:line="360" w:lineRule="auto"/>
        <w:jc w:val="both"/>
        <w:rPr>
          <w:rFonts w:ascii="Arial" w:eastAsia="Times New Roman" w:hAnsi="Arial" w:cs="Arial"/>
          <w:lang w:eastAsia="en-GB"/>
        </w:rPr>
      </w:pPr>
      <w:r w:rsidRPr="006C2870">
        <w:rPr>
          <w:rFonts w:ascii="Arial" w:eastAsia="Times New Roman" w:hAnsi="Arial" w:cs="Arial"/>
          <w:lang w:eastAsia="en-GB"/>
        </w:rPr>
        <w:t>1.</w:t>
      </w:r>
      <w:r w:rsidR="009931F3" w:rsidRPr="006C2870">
        <w:rPr>
          <w:rFonts w:ascii="Arial" w:eastAsia="Times New Roman" w:hAnsi="Arial" w:cs="Arial"/>
          <w:lang w:eastAsia="en-GB"/>
        </w:rPr>
        <w:t>Oral Polio Vaccine (OPV) a drop given by mouth, widely used in countries with high transmission</w:t>
      </w:r>
      <w:r w:rsidR="00F32427" w:rsidRPr="006C2870">
        <w:rPr>
          <w:rFonts w:ascii="Arial" w:eastAsia="Times New Roman" w:hAnsi="Arial" w:cs="Arial"/>
          <w:lang w:eastAsia="en-GB"/>
        </w:rPr>
        <w:t xml:space="preserve"> </w:t>
      </w:r>
      <w:r w:rsidRPr="006C2870">
        <w:rPr>
          <w:rFonts w:ascii="Arial" w:eastAsia="Times New Roman" w:hAnsi="Arial" w:cs="Arial"/>
          <w:lang w:eastAsia="en-GB"/>
        </w:rPr>
        <w:t>2.</w:t>
      </w:r>
      <w:r w:rsidR="006C3CBE" w:rsidRPr="006C2870">
        <w:rPr>
          <w:rFonts w:ascii="Arial" w:eastAsia="Times New Roman" w:hAnsi="Arial" w:cs="Arial"/>
          <w:lang w:eastAsia="en-GB"/>
        </w:rPr>
        <w:t xml:space="preserve"> </w:t>
      </w:r>
      <w:r w:rsidR="009931F3" w:rsidRPr="006C2870">
        <w:rPr>
          <w:rFonts w:ascii="Arial" w:eastAsia="Times New Roman" w:hAnsi="Arial" w:cs="Arial"/>
          <w:lang w:eastAsia="en-GB"/>
        </w:rPr>
        <w:t>Inactivated Polio Vaccine (IPV) an injection used in the UK and other high</w:t>
      </w:r>
      <w:r w:rsidR="009931F3" w:rsidRPr="006C2870">
        <w:rPr>
          <w:rFonts w:ascii="Arial" w:eastAsia="Times New Roman" w:hAnsi="Arial" w:cs="Arial"/>
          <w:lang w:eastAsia="en-GB"/>
        </w:rPr>
        <w:noBreakHyphen/>
        <w:t xml:space="preserve">income </w:t>
      </w:r>
      <w:r w:rsidR="00D350EC" w:rsidRPr="006C2870">
        <w:rPr>
          <w:rFonts w:ascii="Arial" w:eastAsia="Times New Roman" w:hAnsi="Arial" w:cs="Arial"/>
          <w:lang w:eastAsia="en-GB"/>
        </w:rPr>
        <w:t>countries. Vaccines</w:t>
      </w:r>
      <w:r w:rsidR="009931F3" w:rsidRPr="006C2870">
        <w:rPr>
          <w:rFonts w:ascii="Arial" w:eastAsia="Times New Roman" w:hAnsi="Arial" w:cs="Arial"/>
          <w:lang w:eastAsia="en-GB"/>
        </w:rPr>
        <w:t xml:space="preserve"> help the body build immunity, preventing the virus from causing illness. High vaccination coverage creates “herd immunity,” which protects people who cannot be vaccinated, such as those with certain medical conditions.</w:t>
      </w:r>
    </w:p>
    <w:p w14:paraId="1264E35F" w14:textId="542C3709"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lastRenderedPageBreak/>
        <w:t>2. Outbreak Response</w:t>
      </w:r>
      <w:r w:rsidR="00CD4864" w:rsidRPr="006C2870">
        <w:rPr>
          <w:rFonts w:ascii="Arial" w:eastAsia="Times New Roman" w:hAnsi="Arial" w:cs="Arial"/>
          <w:lang w:eastAsia="en-GB"/>
        </w:rPr>
        <w:t xml:space="preserve"> </w:t>
      </w:r>
      <w:r w:rsidRPr="006C2870">
        <w:rPr>
          <w:rFonts w:ascii="Arial" w:eastAsia="Times New Roman" w:hAnsi="Arial" w:cs="Arial"/>
          <w:lang w:eastAsia="en-GB"/>
        </w:rPr>
        <w:t>When poliovirus is detected, health authorities act quickly. They may:</w:t>
      </w:r>
      <w:r w:rsidR="00A91DF2" w:rsidRPr="006C2870">
        <w:rPr>
          <w:rFonts w:ascii="Arial" w:eastAsia="Times New Roman" w:hAnsi="Arial" w:cs="Arial"/>
          <w:lang w:eastAsia="en-GB"/>
        </w:rPr>
        <w:t xml:space="preserve"> </w:t>
      </w:r>
      <w:r w:rsidRPr="006C2870">
        <w:rPr>
          <w:rFonts w:ascii="Arial" w:eastAsia="Times New Roman" w:hAnsi="Arial" w:cs="Arial"/>
          <w:lang w:eastAsia="en-GB"/>
        </w:rPr>
        <w:t xml:space="preserve">Increase vaccination </w:t>
      </w:r>
      <w:r w:rsidR="001E0916" w:rsidRPr="006C2870">
        <w:rPr>
          <w:rFonts w:ascii="Arial" w:eastAsia="Times New Roman" w:hAnsi="Arial" w:cs="Arial"/>
          <w:lang w:eastAsia="en-GB"/>
        </w:rPr>
        <w:t>campaigns, Conduct</w:t>
      </w:r>
      <w:r w:rsidRPr="006C2870">
        <w:rPr>
          <w:rFonts w:ascii="Arial" w:eastAsia="Times New Roman" w:hAnsi="Arial" w:cs="Arial"/>
          <w:lang w:eastAsia="en-GB"/>
        </w:rPr>
        <w:t xml:space="preserve"> door</w:t>
      </w:r>
      <w:r w:rsidRPr="006C2870">
        <w:rPr>
          <w:rFonts w:ascii="Arial" w:eastAsia="Times New Roman" w:hAnsi="Arial" w:cs="Arial"/>
          <w:lang w:eastAsia="en-GB"/>
        </w:rPr>
        <w:noBreakHyphen/>
        <w:t>to</w:t>
      </w:r>
      <w:r w:rsidRPr="006C2870">
        <w:rPr>
          <w:rFonts w:ascii="Arial" w:eastAsia="Times New Roman" w:hAnsi="Arial" w:cs="Arial"/>
          <w:lang w:eastAsia="en-GB"/>
        </w:rPr>
        <w:noBreakHyphen/>
        <w:t xml:space="preserve">door </w:t>
      </w:r>
      <w:r w:rsidR="001E0916" w:rsidRPr="006C2870">
        <w:rPr>
          <w:rFonts w:ascii="Arial" w:eastAsia="Times New Roman" w:hAnsi="Arial" w:cs="Arial"/>
          <w:lang w:eastAsia="en-GB"/>
        </w:rPr>
        <w:t>immunisation, Test</w:t>
      </w:r>
      <w:r w:rsidRPr="006C2870">
        <w:rPr>
          <w:rFonts w:ascii="Arial" w:eastAsia="Times New Roman" w:hAnsi="Arial" w:cs="Arial"/>
          <w:lang w:eastAsia="en-GB"/>
        </w:rPr>
        <w:t xml:space="preserve"> more sewage </w:t>
      </w:r>
      <w:r w:rsidR="00D350EC" w:rsidRPr="006C2870">
        <w:rPr>
          <w:rFonts w:ascii="Arial" w:eastAsia="Times New Roman" w:hAnsi="Arial" w:cs="Arial"/>
          <w:lang w:eastAsia="en-GB"/>
        </w:rPr>
        <w:t>samples, Provide</w:t>
      </w:r>
      <w:r w:rsidRPr="006C2870">
        <w:rPr>
          <w:rFonts w:ascii="Arial" w:eastAsia="Times New Roman" w:hAnsi="Arial" w:cs="Arial"/>
          <w:lang w:eastAsia="en-GB"/>
        </w:rPr>
        <w:t xml:space="preserve"> public health information Rapid response helps stop the virus from spreading further.</w:t>
      </w:r>
    </w:p>
    <w:p w14:paraId="3E315ED9" w14:textId="06EB1414"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3. Hygiene and Sanitation</w:t>
      </w:r>
      <w:r w:rsidR="00897EF0" w:rsidRPr="006C2870">
        <w:rPr>
          <w:rFonts w:ascii="Arial" w:eastAsia="Times New Roman" w:hAnsi="Arial" w:cs="Arial"/>
          <w:lang w:eastAsia="en-GB"/>
        </w:rPr>
        <w:t xml:space="preserve"> </w:t>
      </w:r>
      <w:r w:rsidRPr="006C2870">
        <w:rPr>
          <w:rFonts w:ascii="Arial" w:eastAsia="Times New Roman" w:hAnsi="Arial" w:cs="Arial"/>
          <w:lang w:eastAsia="en-GB"/>
        </w:rPr>
        <w:t>Improving sanitation reduces the spread of poliovirus. Clean water, proper sewage systems, and good handwashing practices help prevent infection. In countries with poor sanitation, polio spreads more easily, so hygiene programmes are an important part of control efforts.</w:t>
      </w:r>
    </w:p>
    <w:p w14:paraId="2028E760" w14:textId="0CE32BF8"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4. Travel Monitoring</w:t>
      </w:r>
      <w:r w:rsidR="003A3F4E" w:rsidRPr="006C2870">
        <w:rPr>
          <w:rFonts w:ascii="Arial" w:eastAsia="Times New Roman" w:hAnsi="Arial" w:cs="Arial"/>
          <w:lang w:eastAsia="en-GB"/>
        </w:rPr>
        <w:t xml:space="preserve"> </w:t>
      </w:r>
      <w:r w:rsidRPr="006C2870">
        <w:rPr>
          <w:rFonts w:ascii="Arial" w:eastAsia="Times New Roman" w:hAnsi="Arial" w:cs="Arial"/>
          <w:lang w:eastAsia="en-GB"/>
        </w:rPr>
        <w:t>Countries monitor travellers from areas where polio is still present. Some travellers may need proof of vaccination. This helps prevent the virus from entering polio</w:t>
      </w:r>
      <w:r w:rsidRPr="006C2870">
        <w:rPr>
          <w:rFonts w:ascii="Arial" w:eastAsia="Times New Roman" w:hAnsi="Arial" w:cs="Arial"/>
          <w:lang w:eastAsia="en-GB"/>
        </w:rPr>
        <w:noBreakHyphen/>
        <w:t>free countries.</w:t>
      </w:r>
    </w:p>
    <w:p w14:paraId="5C4101E0" w14:textId="77777777" w:rsidR="009931F3" w:rsidRPr="006C2870" w:rsidRDefault="009931F3" w:rsidP="00D350EC">
      <w:pPr>
        <w:spacing w:before="100" w:beforeAutospacing="1" w:after="100" w:afterAutospacing="1" w:line="360" w:lineRule="auto"/>
        <w:jc w:val="both"/>
        <w:outlineLvl w:val="1"/>
        <w:rPr>
          <w:rFonts w:ascii="Arial" w:eastAsia="Times New Roman" w:hAnsi="Arial" w:cs="Arial"/>
          <w:lang w:eastAsia="en-GB"/>
        </w:rPr>
      </w:pPr>
      <w:r w:rsidRPr="006C2870">
        <w:rPr>
          <w:rFonts w:ascii="Arial" w:eastAsia="Times New Roman" w:hAnsi="Arial" w:cs="Arial"/>
          <w:lang w:eastAsia="en-GB"/>
        </w:rPr>
        <w:t>Consequences of Polio on Individuals and Communities</w:t>
      </w:r>
    </w:p>
    <w:p w14:paraId="0AF0F3C7" w14:textId="3A0B3311" w:rsidR="009931F3" w:rsidRPr="006C2870" w:rsidRDefault="009931F3" w:rsidP="00D350EC">
      <w:pPr>
        <w:spacing w:before="100" w:beforeAutospacing="1" w:after="100" w:afterAutospacing="1" w:line="360" w:lineRule="auto"/>
        <w:jc w:val="both"/>
        <w:rPr>
          <w:rFonts w:ascii="Arial" w:eastAsia="Times New Roman" w:hAnsi="Arial" w:cs="Arial"/>
          <w:lang w:eastAsia="en-GB"/>
        </w:rPr>
      </w:pPr>
      <w:r w:rsidRPr="006C2870">
        <w:rPr>
          <w:rFonts w:ascii="Arial" w:eastAsia="Times New Roman" w:hAnsi="Arial" w:cs="Arial"/>
          <w:lang w:eastAsia="en-GB"/>
        </w:rPr>
        <w:t>Polio affects people physically, emotionally, socially, and economically.</w:t>
      </w:r>
    </w:p>
    <w:p w14:paraId="58C4C3C7" w14:textId="5CE1C3A7" w:rsidR="009931F3" w:rsidRPr="006C2870" w:rsidRDefault="003E0DFD" w:rsidP="00D350EC">
      <w:pPr>
        <w:spacing w:before="100" w:beforeAutospacing="1" w:after="100" w:afterAutospacing="1" w:line="360" w:lineRule="auto"/>
        <w:jc w:val="both"/>
        <w:rPr>
          <w:rFonts w:ascii="Arial" w:eastAsia="Times New Roman" w:hAnsi="Arial" w:cs="Arial"/>
          <w:lang w:eastAsia="en-GB"/>
        </w:rPr>
      </w:pPr>
      <w:r w:rsidRPr="006C2870">
        <w:rPr>
          <w:rFonts w:ascii="Arial" w:eastAsia="Times New Roman" w:hAnsi="Arial" w:cs="Arial"/>
          <w:lang w:eastAsia="en-GB"/>
        </w:rPr>
        <w:t>1</w:t>
      </w:r>
      <w:r w:rsidR="008F51DA" w:rsidRPr="006C2870">
        <w:rPr>
          <w:rFonts w:ascii="Arial" w:eastAsia="Times New Roman" w:hAnsi="Arial" w:cs="Arial"/>
          <w:lang w:eastAsia="en-GB"/>
        </w:rPr>
        <w:t>.</w:t>
      </w:r>
      <w:r w:rsidR="009931F3" w:rsidRPr="006C2870">
        <w:rPr>
          <w:rFonts w:ascii="Arial" w:eastAsia="Times New Roman" w:hAnsi="Arial" w:cs="Arial"/>
          <w:lang w:eastAsia="en-GB"/>
        </w:rPr>
        <w:t>Polio</w:t>
      </w:r>
      <w:r w:rsidR="00F42FD7" w:rsidRPr="006C2870">
        <w:rPr>
          <w:rFonts w:ascii="Arial" w:eastAsia="Times New Roman" w:hAnsi="Arial" w:cs="Arial"/>
          <w:lang w:eastAsia="en-GB"/>
        </w:rPr>
        <w:t xml:space="preserve"> affect</w:t>
      </w:r>
      <w:r w:rsidRPr="006C2870">
        <w:rPr>
          <w:rFonts w:ascii="Arial" w:eastAsia="Times New Roman" w:hAnsi="Arial" w:cs="Arial"/>
          <w:lang w:eastAsia="en-GB"/>
        </w:rPr>
        <w:t xml:space="preserve"> people physically</w:t>
      </w:r>
      <w:r w:rsidR="009931F3" w:rsidRPr="006C2870">
        <w:rPr>
          <w:rFonts w:ascii="Arial" w:eastAsia="Times New Roman" w:hAnsi="Arial" w:cs="Arial"/>
          <w:lang w:eastAsia="en-GB"/>
        </w:rPr>
        <w:t xml:space="preserve"> can cause lifelong paralysis, muscle weakness, and mobility problems. Some people may need wheelchairs, braces, or long</w:t>
      </w:r>
      <w:r w:rsidR="009931F3" w:rsidRPr="006C2870">
        <w:rPr>
          <w:rFonts w:ascii="Arial" w:eastAsia="Times New Roman" w:hAnsi="Arial" w:cs="Arial"/>
          <w:lang w:eastAsia="en-GB"/>
        </w:rPr>
        <w:noBreakHyphen/>
        <w:t>term physiotherapy. Severe cases can affect breathing muscles, requiring ventilators.</w:t>
      </w:r>
    </w:p>
    <w:p w14:paraId="428021AC" w14:textId="07A40008" w:rsidR="009931F3" w:rsidRPr="006C2870" w:rsidRDefault="009931F3" w:rsidP="00A732E4">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2. Emotional and Psychological Impact</w:t>
      </w:r>
      <w:r w:rsidR="00A732E4">
        <w:rPr>
          <w:rFonts w:ascii="Arial" w:eastAsia="Times New Roman" w:hAnsi="Arial" w:cs="Arial"/>
          <w:lang w:eastAsia="en-GB"/>
        </w:rPr>
        <w:t>.</w:t>
      </w:r>
      <w:r w:rsidR="00CF259A">
        <w:rPr>
          <w:rFonts w:ascii="Arial" w:eastAsia="Times New Roman" w:hAnsi="Arial" w:cs="Arial"/>
          <w:lang w:eastAsia="en-GB"/>
        </w:rPr>
        <w:t>-</w:t>
      </w:r>
      <w:r w:rsidRPr="006C2870">
        <w:rPr>
          <w:rFonts w:ascii="Arial" w:eastAsia="Times New Roman" w:hAnsi="Arial" w:cs="Arial"/>
          <w:lang w:eastAsia="en-GB"/>
        </w:rPr>
        <w:t>Living with disability can affect mental health. Individuals may experience</w:t>
      </w:r>
      <w:r w:rsidR="00B17C77" w:rsidRPr="006C2870">
        <w:rPr>
          <w:rFonts w:ascii="Arial" w:eastAsia="Times New Roman" w:hAnsi="Arial" w:cs="Arial"/>
          <w:lang w:eastAsia="en-GB"/>
        </w:rPr>
        <w:t xml:space="preserve"> like:</w:t>
      </w:r>
      <w:r w:rsidR="00C772C6" w:rsidRPr="006C2870">
        <w:rPr>
          <w:rFonts w:ascii="Arial" w:eastAsia="Times New Roman" w:hAnsi="Arial" w:cs="Arial"/>
          <w:lang w:eastAsia="en-GB"/>
        </w:rPr>
        <w:t xml:space="preserve">  </w:t>
      </w:r>
      <w:r w:rsidR="00CF259A" w:rsidRPr="006C2870">
        <w:rPr>
          <w:rFonts w:ascii="Arial" w:eastAsia="Times New Roman" w:hAnsi="Arial" w:cs="Arial"/>
          <w:lang w:eastAsia="en-GB"/>
        </w:rPr>
        <w:t>Anxiety, depression</w:t>
      </w:r>
      <w:r w:rsidR="001E0916" w:rsidRPr="006C2870">
        <w:rPr>
          <w:rFonts w:ascii="Arial" w:eastAsia="Times New Roman" w:hAnsi="Arial" w:cs="Arial"/>
          <w:lang w:eastAsia="en-GB"/>
        </w:rPr>
        <w:t>, low</w:t>
      </w:r>
      <w:r w:rsidR="0082032E" w:rsidRPr="006C2870">
        <w:rPr>
          <w:rFonts w:ascii="Arial" w:eastAsia="Times New Roman" w:hAnsi="Arial" w:cs="Arial"/>
          <w:lang w:eastAsia="en-GB"/>
        </w:rPr>
        <w:t xml:space="preserve"> </w:t>
      </w:r>
      <w:r w:rsidR="00D350EC" w:rsidRPr="006C2870">
        <w:rPr>
          <w:rFonts w:ascii="Arial" w:eastAsia="Times New Roman" w:hAnsi="Arial" w:cs="Arial"/>
          <w:lang w:eastAsia="en-GB"/>
        </w:rPr>
        <w:t>self-esteem</w:t>
      </w:r>
      <w:r w:rsidR="00A766C4" w:rsidRPr="006C2870">
        <w:rPr>
          <w:rFonts w:ascii="Arial" w:eastAsia="Times New Roman" w:hAnsi="Arial" w:cs="Arial"/>
          <w:lang w:eastAsia="en-GB"/>
        </w:rPr>
        <w:t xml:space="preserve"> and social isolation</w:t>
      </w:r>
      <w:r w:rsidR="001D5512" w:rsidRPr="006C2870">
        <w:rPr>
          <w:rFonts w:ascii="Arial" w:eastAsia="Times New Roman" w:hAnsi="Arial" w:cs="Arial"/>
          <w:lang w:eastAsia="en-GB"/>
        </w:rPr>
        <w:t xml:space="preserve"> children with polio may struggle with confidence or feel di</w:t>
      </w:r>
      <w:r w:rsidR="00A4463A" w:rsidRPr="006C2870">
        <w:rPr>
          <w:rFonts w:ascii="Arial" w:eastAsia="Times New Roman" w:hAnsi="Arial" w:cs="Arial"/>
          <w:lang w:eastAsia="en-GB"/>
        </w:rPr>
        <w:t>fferent from their peers.</w:t>
      </w:r>
    </w:p>
    <w:p w14:paraId="6E870C94" w14:textId="02E8A1BF"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3. Social </w:t>
      </w:r>
      <w:r w:rsidR="00213ED3" w:rsidRPr="006C2870">
        <w:rPr>
          <w:rFonts w:ascii="Arial" w:eastAsia="Times New Roman" w:hAnsi="Arial" w:cs="Arial"/>
          <w:lang w:eastAsia="en-GB"/>
        </w:rPr>
        <w:t>Consequences. Polio</w:t>
      </w:r>
      <w:r w:rsidRPr="006C2870">
        <w:rPr>
          <w:rFonts w:ascii="Arial" w:eastAsia="Times New Roman" w:hAnsi="Arial" w:cs="Arial"/>
          <w:lang w:eastAsia="en-GB"/>
        </w:rPr>
        <w:t xml:space="preserve"> can affect education and employment. Children may miss school due to illness or disability. Adults may find it difficult to work, especially in jobs requiring physical strength. This can lead to financial hardship for families.</w:t>
      </w:r>
    </w:p>
    <w:p w14:paraId="1BA08E0D" w14:textId="18D10A36"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4. Community </w:t>
      </w:r>
      <w:r w:rsidR="00213ED3" w:rsidRPr="006C2870">
        <w:rPr>
          <w:rFonts w:ascii="Arial" w:eastAsia="Times New Roman" w:hAnsi="Arial" w:cs="Arial"/>
          <w:lang w:eastAsia="en-GB"/>
        </w:rPr>
        <w:t>Impact, Communities</w:t>
      </w:r>
      <w:r w:rsidRPr="006C2870">
        <w:rPr>
          <w:rFonts w:ascii="Arial" w:eastAsia="Times New Roman" w:hAnsi="Arial" w:cs="Arial"/>
          <w:lang w:eastAsia="en-GB"/>
        </w:rPr>
        <w:t xml:space="preserve"> may face increased healthcare costs, pressure on social services, and reduced productivity. Outbreaks can also cause fear and disrupt daily life. In countries where polio is still common, families may need to care for disabled relatives, affecting their ability to work or attend school.</w:t>
      </w:r>
    </w:p>
    <w:p w14:paraId="4CC72A76" w14:textId="1F1D238E" w:rsidR="009931F3" w:rsidRPr="006C2870" w:rsidRDefault="009931F3" w:rsidP="00107A87">
      <w:pPr>
        <w:spacing w:before="100" w:beforeAutospacing="1" w:after="100" w:afterAutospacing="1" w:line="360" w:lineRule="auto"/>
        <w:jc w:val="both"/>
        <w:outlineLvl w:val="1"/>
        <w:rPr>
          <w:rFonts w:ascii="Arial" w:eastAsia="Times New Roman" w:hAnsi="Arial" w:cs="Arial"/>
          <w:lang w:eastAsia="en-GB"/>
        </w:rPr>
      </w:pPr>
      <w:r w:rsidRPr="00CF259A">
        <w:rPr>
          <w:rFonts w:ascii="Arial" w:eastAsia="Times New Roman" w:hAnsi="Arial" w:cs="Arial"/>
          <w:lang w:eastAsia="en-GB"/>
        </w:rPr>
        <w:t>Health and Social Care Support Services Needed</w:t>
      </w:r>
      <w:r w:rsidR="00107A87">
        <w:rPr>
          <w:rFonts w:ascii="Arial" w:eastAsia="Times New Roman" w:hAnsi="Arial" w:cs="Arial"/>
          <w:lang w:eastAsia="en-GB"/>
        </w:rPr>
        <w:t xml:space="preserve"> </w:t>
      </w:r>
      <w:r w:rsidR="008D5F70">
        <w:rPr>
          <w:rFonts w:ascii="Arial" w:eastAsia="Times New Roman" w:hAnsi="Arial" w:cs="Arial"/>
          <w:lang w:eastAsia="en-GB"/>
        </w:rPr>
        <w:t>,</w:t>
      </w:r>
      <w:r w:rsidRPr="006C2870">
        <w:rPr>
          <w:rFonts w:ascii="Arial" w:eastAsia="Times New Roman" w:hAnsi="Arial" w:cs="Arial"/>
          <w:lang w:eastAsia="en-GB"/>
        </w:rPr>
        <w:t>People affected by polio require a range of health and social care services to meet their needs.</w:t>
      </w:r>
    </w:p>
    <w:p w14:paraId="1B883E4C" w14:textId="3A86BCB8" w:rsidR="00015B33" w:rsidRPr="006C2870" w:rsidRDefault="009931F3" w:rsidP="00D350EC">
      <w:pPr>
        <w:spacing w:before="100" w:beforeAutospacing="1" w:after="100" w:afterAutospacing="1" w:line="360" w:lineRule="auto"/>
        <w:jc w:val="both"/>
        <w:outlineLvl w:val="2"/>
        <w:rPr>
          <w:rFonts w:ascii="Arial" w:eastAsia="Times New Roman" w:hAnsi="Arial" w:cs="Arial"/>
          <w:b/>
          <w:bCs/>
          <w:lang w:eastAsia="en-GB"/>
        </w:rPr>
      </w:pPr>
      <w:r w:rsidRPr="006C2870">
        <w:rPr>
          <w:rFonts w:ascii="Arial" w:eastAsia="Times New Roman" w:hAnsi="Arial" w:cs="Arial"/>
          <w:lang w:eastAsia="en-GB"/>
        </w:rPr>
        <w:lastRenderedPageBreak/>
        <w:t>1. Medical Care</w:t>
      </w:r>
      <w:r w:rsidR="00FD51B7" w:rsidRPr="006C2870">
        <w:rPr>
          <w:rFonts w:ascii="Arial" w:eastAsia="Times New Roman" w:hAnsi="Arial" w:cs="Arial"/>
          <w:b/>
          <w:bCs/>
          <w:lang w:eastAsia="en-GB"/>
        </w:rPr>
        <w:t xml:space="preserve"> </w:t>
      </w:r>
      <w:r w:rsidRPr="006C2870">
        <w:rPr>
          <w:rFonts w:ascii="Arial" w:eastAsia="Times New Roman" w:hAnsi="Arial" w:cs="Arial"/>
          <w:lang w:eastAsia="en-GB"/>
        </w:rPr>
        <w:t xml:space="preserve">Individuals may </w:t>
      </w:r>
      <w:r w:rsidR="00983F55" w:rsidRPr="006C2870">
        <w:rPr>
          <w:rFonts w:ascii="Arial" w:eastAsia="Times New Roman" w:hAnsi="Arial" w:cs="Arial"/>
          <w:lang w:eastAsia="en-GB"/>
        </w:rPr>
        <w:t>need: Regular</w:t>
      </w:r>
      <w:r w:rsidR="00717C55" w:rsidRPr="006C2870">
        <w:rPr>
          <w:rFonts w:ascii="Arial" w:eastAsia="Times New Roman" w:hAnsi="Arial" w:cs="Arial"/>
          <w:lang w:eastAsia="en-GB"/>
        </w:rPr>
        <w:t xml:space="preserve"> </w:t>
      </w:r>
      <w:r w:rsidR="00213ED3" w:rsidRPr="006C2870">
        <w:rPr>
          <w:rFonts w:ascii="Arial" w:eastAsia="Times New Roman" w:hAnsi="Arial" w:cs="Arial"/>
          <w:lang w:eastAsia="en-GB"/>
        </w:rPr>
        <w:t>check-ups</w:t>
      </w:r>
      <w:r w:rsidR="00717C55" w:rsidRPr="006C2870">
        <w:rPr>
          <w:rFonts w:ascii="Arial" w:eastAsia="Times New Roman" w:hAnsi="Arial" w:cs="Arial"/>
          <w:lang w:eastAsia="en-GB"/>
        </w:rPr>
        <w:t>,</w:t>
      </w:r>
      <w:r w:rsidR="00D350EC">
        <w:rPr>
          <w:rFonts w:ascii="Arial" w:eastAsia="Times New Roman" w:hAnsi="Arial" w:cs="Arial"/>
          <w:lang w:eastAsia="en-GB"/>
        </w:rPr>
        <w:t xml:space="preserve"> </w:t>
      </w:r>
      <w:r w:rsidR="00D350EC" w:rsidRPr="006C2870">
        <w:rPr>
          <w:rFonts w:ascii="Arial" w:eastAsia="Times New Roman" w:hAnsi="Arial" w:cs="Arial"/>
          <w:lang w:eastAsia="en-GB"/>
        </w:rPr>
        <w:t>physiotherapy, occupational</w:t>
      </w:r>
      <w:r w:rsidR="00AC1D09" w:rsidRPr="006C2870">
        <w:rPr>
          <w:rFonts w:ascii="Arial" w:eastAsia="Times New Roman" w:hAnsi="Arial" w:cs="Arial"/>
          <w:lang w:eastAsia="en-GB"/>
        </w:rPr>
        <w:t xml:space="preserve"> </w:t>
      </w:r>
      <w:r w:rsidR="00983F55" w:rsidRPr="006C2870">
        <w:rPr>
          <w:rFonts w:ascii="Arial" w:eastAsia="Times New Roman" w:hAnsi="Arial" w:cs="Arial"/>
          <w:lang w:eastAsia="en-GB"/>
        </w:rPr>
        <w:t>therapy, pain</w:t>
      </w:r>
      <w:r w:rsidR="0078169E" w:rsidRPr="006C2870">
        <w:rPr>
          <w:rFonts w:ascii="Arial" w:eastAsia="Times New Roman" w:hAnsi="Arial" w:cs="Arial"/>
          <w:lang w:eastAsia="en-GB"/>
        </w:rPr>
        <w:t xml:space="preserve"> management</w:t>
      </w:r>
      <w:r w:rsidR="004313CA" w:rsidRPr="006C2870">
        <w:rPr>
          <w:rFonts w:ascii="Arial" w:eastAsia="Times New Roman" w:hAnsi="Arial" w:cs="Arial"/>
          <w:lang w:eastAsia="en-GB"/>
        </w:rPr>
        <w:t xml:space="preserve"> and respiratory support these services help</w:t>
      </w:r>
      <w:r w:rsidR="001110B8" w:rsidRPr="006C2870">
        <w:rPr>
          <w:rFonts w:ascii="Arial" w:eastAsia="Times New Roman" w:hAnsi="Arial" w:cs="Arial"/>
          <w:lang w:eastAsia="en-GB"/>
        </w:rPr>
        <w:t xml:space="preserve"> maintain mobility and </w:t>
      </w:r>
      <w:r w:rsidR="00983F55" w:rsidRPr="006C2870">
        <w:rPr>
          <w:rFonts w:ascii="Arial" w:eastAsia="Times New Roman" w:hAnsi="Arial" w:cs="Arial"/>
          <w:lang w:eastAsia="en-GB"/>
        </w:rPr>
        <w:t>improve quality</w:t>
      </w:r>
      <w:r w:rsidR="007F34D8" w:rsidRPr="006C2870">
        <w:rPr>
          <w:rFonts w:ascii="Arial" w:eastAsia="Times New Roman" w:hAnsi="Arial" w:cs="Arial"/>
          <w:lang w:eastAsia="en-GB"/>
        </w:rPr>
        <w:t xml:space="preserve"> of life.</w:t>
      </w:r>
    </w:p>
    <w:p w14:paraId="105CF847" w14:textId="2C7ECBB6"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2. Rehabilitation </w:t>
      </w:r>
      <w:r w:rsidR="00983F55" w:rsidRPr="006C2870">
        <w:rPr>
          <w:rFonts w:ascii="Arial" w:eastAsia="Times New Roman" w:hAnsi="Arial" w:cs="Arial"/>
          <w:lang w:eastAsia="en-GB"/>
        </w:rPr>
        <w:t>Services: Rehabilitation</w:t>
      </w:r>
      <w:r w:rsidRPr="006C2870">
        <w:rPr>
          <w:rFonts w:ascii="Arial" w:eastAsia="Times New Roman" w:hAnsi="Arial" w:cs="Arial"/>
          <w:lang w:eastAsia="en-GB"/>
        </w:rPr>
        <w:t xml:space="preserve"> helps individuals regain independence. This may </w:t>
      </w:r>
      <w:r w:rsidR="006C2870" w:rsidRPr="006C2870">
        <w:rPr>
          <w:rFonts w:ascii="Arial" w:eastAsia="Times New Roman" w:hAnsi="Arial" w:cs="Arial"/>
          <w:lang w:eastAsia="en-GB"/>
        </w:rPr>
        <w:t>include</w:t>
      </w:r>
      <w:r w:rsidR="00983F55" w:rsidRPr="006C2870">
        <w:rPr>
          <w:rFonts w:ascii="Arial" w:eastAsia="Times New Roman" w:hAnsi="Arial" w:cs="Arial"/>
          <w:lang w:eastAsia="en-GB"/>
        </w:rPr>
        <w:t xml:space="preserve"> Strength</w:t>
      </w:r>
      <w:r w:rsidR="009B4640" w:rsidRPr="006C2870">
        <w:rPr>
          <w:rFonts w:ascii="Arial" w:eastAsia="Times New Roman" w:hAnsi="Arial" w:cs="Arial"/>
          <w:lang w:eastAsia="en-GB"/>
        </w:rPr>
        <w:t xml:space="preserve"> b</w:t>
      </w:r>
      <w:r w:rsidR="00946D40" w:rsidRPr="006C2870">
        <w:rPr>
          <w:rFonts w:ascii="Arial" w:eastAsia="Times New Roman" w:hAnsi="Arial" w:cs="Arial"/>
          <w:lang w:eastAsia="en-GB"/>
        </w:rPr>
        <w:t xml:space="preserve">uilding </w:t>
      </w:r>
      <w:r w:rsidR="00983F55" w:rsidRPr="006C2870">
        <w:rPr>
          <w:rFonts w:ascii="Arial" w:eastAsia="Times New Roman" w:hAnsi="Arial" w:cs="Arial"/>
          <w:lang w:eastAsia="en-GB"/>
        </w:rPr>
        <w:t>exercises, mobility</w:t>
      </w:r>
      <w:r w:rsidR="00946D40" w:rsidRPr="006C2870">
        <w:rPr>
          <w:rFonts w:ascii="Arial" w:eastAsia="Times New Roman" w:hAnsi="Arial" w:cs="Arial"/>
          <w:lang w:eastAsia="en-GB"/>
        </w:rPr>
        <w:t xml:space="preserve"> </w:t>
      </w:r>
      <w:r w:rsidR="00983F55" w:rsidRPr="006C2870">
        <w:rPr>
          <w:rFonts w:ascii="Arial" w:eastAsia="Times New Roman" w:hAnsi="Arial" w:cs="Arial"/>
          <w:lang w:eastAsia="en-GB"/>
        </w:rPr>
        <w:t>training, assistive</w:t>
      </w:r>
      <w:r w:rsidR="008C6BCB" w:rsidRPr="006C2870">
        <w:rPr>
          <w:rFonts w:ascii="Arial" w:eastAsia="Times New Roman" w:hAnsi="Arial" w:cs="Arial"/>
          <w:lang w:eastAsia="en-GB"/>
        </w:rPr>
        <w:t xml:space="preserve"> </w:t>
      </w:r>
      <w:r w:rsidR="005B5CD3" w:rsidRPr="006C2870">
        <w:rPr>
          <w:rFonts w:ascii="Arial" w:eastAsia="Times New Roman" w:hAnsi="Arial" w:cs="Arial"/>
          <w:lang w:eastAsia="en-GB"/>
        </w:rPr>
        <w:t>devices</w:t>
      </w:r>
      <w:r w:rsidR="008C6BCB" w:rsidRPr="006C2870">
        <w:rPr>
          <w:rFonts w:ascii="Arial" w:eastAsia="Times New Roman" w:hAnsi="Arial" w:cs="Arial"/>
          <w:lang w:eastAsia="en-GB"/>
        </w:rPr>
        <w:t xml:space="preserve"> such</w:t>
      </w:r>
      <w:r w:rsidR="005B5CD3" w:rsidRPr="006C2870">
        <w:rPr>
          <w:rFonts w:ascii="Arial" w:eastAsia="Times New Roman" w:hAnsi="Arial" w:cs="Arial"/>
          <w:lang w:eastAsia="en-GB"/>
        </w:rPr>
        <w:t xml:space="preserve"> as </w:t>
      </w:r>
      <w:r w:rsidR="00983F55" w:rsidRPr="006C2870">
        <w:rPr>
          <w:rFonts w:ascii="Arial" w:eastAsia="Times New Roman" w:hAnsi="Arial" w:cs="Arial"/>
          <w:lang w:eastAsia="en-GB"/>
        </w:rPr>
        <w:t>wheelchairs</w:t>
      </w:r>
      <w:r w:rsidR="00811EF8" w:rsidRPr="006C2870">
        <w:rPr>
          <w:rFonts w:ascii="Arial" w:eastAsia="Times New Roman" w:hAnsi="Arial" w:cs="Arial"/>
          <w:lang w:eastAsia="en-GB"/>
        </w:rPr>
        <w:t xml:space="preserve"> or braces rehabilitation</w:t>
      </w:r>
      <w:r w:rsidR="00E11977" w:rsidRPr="006C2870">
        <w:rPr>
          <w:rFonts w:ascii="Arial" w:eastAsia="Times New Roman" w:hAnsi="Arial" w:cs="Arial"/>
          <w:lang w:eastAsia="en-GB"/>
        </w:rPr>
        <w:t xml:space="preserve"> is essential for long term recovery.</w:t>
      </w:r>
    </w:p>
    <w:p w14:paraId="633B8DE4" w14:textId="7C843DC5"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3. Social Care </w:t>
      </w:r>
      <w:r w:rsidR="00983F55" w:rsidRPr="006C2870">
        <w:rPr>
          <w:rFonts w:ascii="Arial" w:eastAsia="Times New Roman" w:hAnsi="Arial" w:cs="Arial"/>
          <w:lang w:eastAsia="en-GB"/>
        </w:rPr>
        <w:t>Support. Social</w:t>
      </w:r>
      <w:r w:rsidRPr="006C2870">
        <w:rPr>
          <w:rFonts w:ascii="Arial" w:eastAsia="Times New Roman" w:hAnsi="Arial" w:cs="Arial"/>
          <w:lang w:eastAsia="en-GB"/>
        </w:rPr>
        <w:t xml:space="preserve"> care services help individuals manage daily activities. Support </w:t>
      </w:r>
      <w:r w:rsidR="006C2870" w:rsidRPr="006C2870">
        <w:rPr>
          <w:rFonts w:ascii="Arial" w:eastAsia="Times New Roman" w:hAnsi="Arial" w:cs="Arial"/>
          <w:lang w:eastAsia="en-GB"/>
        </w:rPr>
        <w:t xml:space="preserve">include </w:t>
      </w:r>
      <w:r w:rsidR="000555EC" w:rsidRPr="006C2870">
        <w:rPr>
          <w:rFonts w:ascii="Arial" w:eastAsia="Times New Roman" w:hAnsi="Arial" w:cs="Arial"/>
          <w:lang w:eastAsia="en-GB"/>
        </w:rPr>
        <w:t>home</w:t>
      </w:r>
      <w:r w:rsidR="006B2BB9" w:rsidRPr="006C2870">
        <w:rPr>
          <w:rFonts w:ascii="Arial" w:eastAsia="Times New Roman" w:hAnsi="Arial" w:cs="Arial"/>
          <w:lang w:eastAsia="en-GB"/>
        </w:rPr>
        <w:t xml:space="preserve"> </w:t>
      </w:r>
      <w:r w:rsidR="006C2870" w:rsidRPr="006C2870">
        <w:rPr>
          <w:rFonts w:ascii="Arial" w:eastAsia="Times New Roman" w:hAnsi="Arial" w:cs="Arial"/>
          <w:lang w:eastAsia="en-GB"/>
        </w:rPr>
        <w:t>care, personal</w:t>
      </w:r>
      <w:r w:rsidR="006B2BB9" w:rsidRPr="006C2870">
        <w:rPr>
          <w:rFonts w:ascii="Arial" w:eastAsia="Times New Roman" w:hAnsi="Arial" w:cs="Arial"/>
          <w:lang w:eastAsia="en-GB"/>
        </w:rPr>
        <w:t xml:space="preserve"> </w:t>
      </w:r>
      <w:r w:rsidR="006C2870" w:rsidRPr="006C2870">
        <w:rPr>
          <w:rFonts w:ascii="Arial" w:eastAsia="Times New Roman" w:hAnsi="Arial" w:cs="Arial"/>
          <w:lang w:eastAsia="en-GB"/>
        </w:rPr>
        <w:t>assistants, adapted</w:t>
      </w:r>
      <w:r w:rsidR="00360072" w:rsidRPr="006C2870">
        <w:rPr>
          <w:rFonts w:ascii="Arial" w:eastAsia="Times New Roman" w:hAnsi="Arial" w:cs="Arial"/>
          <w:lang w:eastAsia="en-GB"/>
        </w:rPr>
        <w:t xml:space="preserve"> </w:t>
      </w:r>
      <w:r w:rsidR="006C2870" w:rsidRPr="006C2870">
        <w:rPr>
          <w:rFonts w:ascii="Arial" w:eastAsia="Times New Roman" w:hAnsi="Arial" w:cs="Arial"/>
          <w:lang w:eastAsia="en-GB"/>
        </w:rPr>
        <w:t>housing, financial</w:t>
      </w:r>
      <w:r w:rsidR="00181002" w:rsidRPr="006C2870">
        <w:rPr>
          <w:rFonts w:ascii="Arial" w:eastAsia="Times New Roman" w:hAnsi="Arial" w:cs="Arial"/>
          <w:lang w:eastAsia="en-GB"/>
        </w:rPr>
        <w:t xml:space="preserve"> support these services help indi</w:t>
      </w:r>
      <w:r w:rsidR="00053CC5" w:rsidRPr="006C2870">
        <w:rPr>
          <w:rFonts w:ascii="Arial" w:eastAsia="Times New Roman" w:hAnsi="Arial" w:cs="Arial"/>
          <w:lang w:eastAsia="en-GB"/>
        </w:rPr>
        <w:t>viduals live independently and</w:t>
      </w:r>
      <w:r w:rsidR="00EB6467" w:rsidRPr="006C2870">
        <w:rPr>
          <w:rFonts w:ascii="Arial" w:eastAsia="Times New Roman" w:hAnsi="Arial" w:cs="Arial"/>
          <w:lang w:eastAsia="en-GB"/>
        </w:rPr>
        <w:t xml:space="preserve"> </w:t>
      </w:r>
      <w:r w:rsidR="006C2870" w:rsidRPr="006C2870">
        <w:rPr>
          <w:rFonts w:ascii="Arial" w:eastAsia="Times New Roman" w:hAnsi="Arial" w:cs="Arial"/>
          <w:lang w:eastAsia="en-GB"/>
        </w:rPr>
        <w:t>participate</w:t>
      </w:r>
      <w:r w:rsidR="00EB6467" w:rsidRPr="006C2870">
        <w:rPr>
          <w:rFonts w:ascii="Arial" w:eastAsia="Times New Roman" w:hAnsi="Arial" w:cs="Arial"/>
          <w:lang w:eastAsia="en-GB"/>
        </w:rPr>
        <w:t xml:space="preserve"> in community life.</w:t>
      </w:r>
    </w:p>
    <w:p w14:paraId="09F297B1" w14:textId="70339582"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4. Emotional and Mental Health </w:t>
      </w:r>
      <w:r w:rsidR="006C2870" w:rsidRPr="006C2870">
        <w:rPr>
          <w:rFonts w:ascii="Arial" w:eastAsia="Times New Roman" w:hAnsi="Arial" w:cs="Arial"/>
          <w:lang w:eastAsia="en-GB"/>
        </w:rPr>
        <w:t>Support. Counselling</w:t>
      </w:r>
      <w:r w:rsidRPr="006C2870">
        <w:rPr>
          <w:rFonts w:ascii="Arial" w:eastAsia="Times New Roman" w:hAnsi="Arial" w:cs="Arial"/>
          <w:lang w:eastAsia="en-GB"/>
        </w:rPr>
        <w:t xml:space="preserve"> and mental health services are important for individuals coping with disability. Support groups can also help people share experiences and build confidence.</w:t>
      </w:r>
    </w:p>
    <w:p w14:paraId="5F354C8C" w14:textId="0368FE24" w:rsidR="009931F3" w:rsidRPr="006C2870" w:rsidRDefault="009931F3" w:rsidP="00D350EC">
      <w:pPr>
        <w:spacing w:before="100" w:beforeAutospacing="1" w:after="100" w:afterAutospacing="1" w:line="360" w:lineRule="auto"/>
        <w:jc w:val="both"/>
        <w:outlineLvl w:val="2"/>
        <w:rPr>
          <w:rFonts w:ascii="Arial" w:eastAsia="Times New Roman" w:hAnsi="Arial" w:cs="Arial"/>
          <w:lang w:eastAsia="en-GB"/>
        </w:rPr>
      </w:pPr>
      <w:r w:rsidRPr="006C2870">
        <w:rPr>
          <w:rFonts w:ascii="Arial" w:eastAsia="Times New Roman" w:hAnsi="Arial" w:cs="Arial"/>
          <w:lang w:eastAsia="en-GB"/>
        </w:rPr>
        <w:t xml:space="preserve">5. Community and Educational </w:t>
      </w:r>
      <w:r w:rsidR="006C2870" w:rsidRPr="006C2870">
        <w:rPr>
          <w:rFonts w:ascii="Arial" w:eastAsia="Times New Roman" w:hAnsi="Arial" w:cs="Arial"/>
          <w:lang w:eastAsia="en-GB"/>
        </w:rPr>
        <w:t>Support. Schools</w:t>
      </w:r>
      <w:r w:rsidRPr="006C2870">
        <w:rPr>
          <w:rFonts w:ascii="Arial" w:eastAsia="Times New Roman" w:hAnsi="Arial" w:cs="Arial"/>
          <w:lang w:eastAsia="en-GB"/>
        </w:rPr>
        <w:t xml:space="preserve"> may provide special educational support for children with polio. Community organisations may offer social activities, transport services, and advocacy.</w:t>
      </w:r>
    </w:p>
    <w:p w14:paraId="1AC678F1" w14:textId="0C8A645C" w:rsidR="009931F3" w:rsidRPr="006C2870" w:rsidRDefault="009931F3" w:rsidP="00D350EC">
      <w:pPr>
        <w:spacing w:before="100" w:beforeAutospacing="1" w:after="100" w:afterAutospacing="1" w:line="360" w:lineRule="auto"/>
        <w:jc w:val="both"/>
        <w:outlineLvl w:val="1"/>
        <w:rPr>
          <w:rFonts w:ascii="Arial" w:eastAsia="Times New Roman" w:hAnsi="Arial" w:cs="Arial"/>
          <w:lang w:eastAsia="en-GB"/>
        </w:rPr>
      </w:pPr>
      <w:r w:rsidRPr="006C2870">
        <w:rPr>
          <w:rFonts w:ascii="Arial" w:eastAsia="Times New Roman" w:hAnsi="Arial" w:cs="Arial"/>
          <w:lang w:eastAsia="en-GB"/>
        </w:rPr>
        <w:t xml:space="preserve">Conclusion </w:t>
      </w:r>
    </w:p>
    <w:p w14:paraId="4B1A8679" w14:textId="77777777" w:rsidR="009931F3" w:rsidRPr="006C2870" w:rsidRDefault="009931F3" w:rsidP="00D350EC">
      <w:pPr>
        <w:spacing w:before="100" w:beforeAutospacing="1" w:after="100" w:afterAutospacing="1" w:line="360" w:lineRule="auto"/>
        <w:jc w:val="both"/>
        <w:rPr>
          <w:rFonts w:ascii="Arial" w:eastAsia="Times New Roman" w:hAnsi="Arial" w:cs="Arial"/>
          <w:lang w:eastAsia="en-GB"/>
        </w:rPr>
      </w:pPr>
      <w:r w:rsidRPr="006C2870">
        <w:rPr>
          <w:rFonts w:ascii="Arial" w:eastAsia="Times New Roman" w:hAnsi="Arial" w:cs="Arial"/>
          <w:lang w:eastAsia="en-GB"/>
        </w:rPr>
        <w:t>Polio is a serious infectious disease that has affected millions of people worldwide. Although global vaccination efforts have greatly reduced its spread, polio remains a threat in some countries, and occasional detections still occur in places like the UK. Understanding polio is essential for health and social care professionals because the disease can cause lifelong physical, emotional, and social challenges. Effective monitoring systems, strong vaccination programmes, and rapid outbreak responses are key to controlling polio. Individuals affected by the condition require a range of medical, social, and emotional support services to help them live independently and maintain a good quality of life. Continued global cooperation and public health efforts are necessary to ensure polio is fully eradicated and communities remain protected. With ongoing commitment, the world can move closer to a future where polio is no longer a threat.</w:t>
      </w:r>
    </w:p>
    <w:p w14:paraId="6CC87A50" w14:textId="77777777" w:rsidR="006C2870" w:rsidRDefault="006C2870" w:rsidP="00D350EC">
      <w:pPr>
        <w:spacing w:line="360" w:lineRule="auto"/>
        <w:rPr>
          <w:rFonts w:ascii="Arial" w:hAnsi="Arial" w:cs="Arial"/>
          <w:lang w:eastAsia="en-GB"/>
        </w:rPr>
      </w:pPr>
    </w:p>
    <w:p w14:paraId="1D0293AF" w14:textId="77777777" w:rsidR="00DA1B08" w:rsidRDefault="00DA1B08" w:rsidP="00D350EC">
      <w:pPr>
        <w:spacing w:line="360" w:lineRule="auto"/>
        <w:rPr>
          <w:rFonts w:ascii="Arial" w:hAnsi="Arial" w:cs="Arial"/>
          <w:lang w:eastAsia="en-GB"/>
        </w:rPr>
      </w:pPr>
    </w:p>
    <w:p w14:paraId="19ED4866" w14:textId="77777777" w:rsidR="00DA1B08" w:rsidRPr="006C2870" w:rsidRDefault="00DA1B08" w:rsidP="00D350EC">
      <w:pPr>
        <w:spacing w:line="360" w:lineRule="auto"/>
        <w:rPr>
          <w:rFonts w:ascii="Arial" w:hAnsi="Arial" w:cs="Arial"/>
          <w:lang w:eastAsia="en-GB"/>
        </w:rPr>
      </w:pPr>
    </w:p>
    <w:p w14:paraId="53A5B064" w14:textId="004CC8AC" w:rsidR="009931F3" w:rsidRPr="00D350EC" w:rsidRDefault="00222AA2" w:rsidP="00D350EC">
      <w:pPr>
        <w:spacing w:before="100" w:beforeAutospacing="1" w:after="100" w:afterAutospacing="1" w:line="360" w:lineRule="auto"/>
        <w:outlineLvl w:val="0"/>
        <w:rPr>
          <w:rFonts w:ascii="Arial" w:eastAsia="Times New Roman" w:hAnsi="Arial" w:cs="Arial"/>
          <w:kern w:val="36"/>
          <w:lang w:eastAsia="en-GB"/>
        </w:rPr>
      </w:pPr>
      <w:r>
        <w:rPr>
          <w:rFonts w:ascii="Arial" w:eastAsia="Times New Roman" w:hAnsi="Arial" w:cs="Arial"/>
          <w:kern w:val="36"/>
          <w:lang w:eastAsia="en-GB"/>
        </w:rPr>
        <w:lastRenderedPageBreak/>
        <w:t xml:space="preserve">       </w:t>
      </w:r>
      <w:r w:rsidR="009931F3" w:rsidRPr="00D350EC">
        <w:rPr>
          <w:rFonts w:ascii="Arial" w:eastAsia="Times New Roman" w:hAnsi="Arial" w:cs="Arial"/>
          <w:kern w:val="36"/>
          <w:lang w:eastAsia="en-GB"/>
        </w:rPr>
        <w:t xml:space="preserve">References </w:t>
      </w:r>
    </w:p>
    <w:p w14:paraId="40BF29C2" w14:textId="33BBD426" w:rsidR="009A5CCC"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World Health Organization (WHO). Polio Fact Sheet.</w:t>
      </w:r>
    </w:p>
    <w:p w14:paraId="64AAE06C"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Global Polio Eradication Initiative (GPEI). Annual Reports.</w:t>
      </w:r>
    </w:p>
    <w:p w14:paraId="0A707E6E"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NHS UK. Polio Information and Guidance.</w:t>
      </w:r>
    </w:p>
    <w:p w14:paraId="18AF0AB8"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UNICEF. Polio Vaccination Campaigns.</w:t>
      </w:r>
    </w:p>
    <w:p w14:paraId="0E3AF6A2"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proofErr w:type="spellStart"/>
      <w:r w:rsidRPr="006C2870">
        <w:rPr>
          <w:rFonts w:ascii="Arial" w:eastAsia="Times New Roman" w:hAnsi="Arial" w:cs="Arial"/>
          <w:lang w:eastAsia="en-GB"/>
        </w:rPr>
        <w:t>Centers</w:t>
      </w:r>
      <w:proofErr w:type="spellEnd"/>
      <w:r w:rsidRPr="006C2870">
        <w:rPr>
          <w:rFonts w:ascii="Arial" w:eastAsia="Times New Roman" w:hAnsi="Arial" w:cs="Arial"/>
          <w:lang w:eastAsia="en-GB"/>
        </w:rPr>
        <w:t xml:space="preserve"> for Disease Control and Prevention (CDC). Poliomyelitis Overview.</w:t>
      </w:r>
    </w:p>
    <w:p w14:paraId="07146AC3"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Public Health England. Polio Surveillance Reports.</w:t>
      </w:r>
    </w:p>
    <w:p w14:paraId="35508060"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UK Health Security Agency (UKHSA). Poliovirus Detection in London Sewage (2022).</w:t>
      </w:r>
    </w:p>
    <w:p w14:paraId="6C59ABED"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Mayo Clinic. Polio Symptoms and Causes.</w:t>
      </w:r>
    </w:p>
    <w:p w14:paraId="4725A71F"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British Medical Journal (BMJ). Polio Eradication Progress.</w:t>
      </w:r>
    </w:p>
    <w:p w14:paraId="0A892C34" w14:textId="77777777" w:rsidR="009931F3" w:rsidRPr="006C2870" w:rsidRDefault="009931F3" w:rsidP="00D350EC">
      <w:pPr>
        <w:numPr>
          <w:ilvl w:val="0"/>
          <w:numId w:val="8"/>
        </w:numPr>
        <w:spacing w:before="100" w:beforeAutospacing="1" w:after="100" w:afterAutospacing="1" w:line="360" w:lineRule="auto"/>
        <w:rPr>
          <w:rFonts w:ascii="Arial" w:eastAsia="Times New Roman" w:hAnsi="Arial" w:cs="Arial"/>
          <w:lang w:eastAsia="en-GB"/>
        </w:rPr>
      </w:pPr>
      <w:r w:rsidRPr="006C2870">
        <w:rPr>
          <w:rFonts w:ascii="Arial" w:eastAsia="Times New Roman" w:hAnsi="Arial" w:cs="Arial"/>
          <w:lang w:eastAsia="en-GB"/>
        </w:rPr>
        <w:t>Health and Social Care Act (UK). Support Services for Disabled Individuals.</w:t>
      </w:r>
    </w:p>
    <w:p w14:paraId="7AFC6BB1" w14:textId="77777777" w:rsidR="00EB2175" w:rsidRPr="006C2870" w:rsidRDefault="00EB2175" w:rsidP="00D350EC">
      <w:pPr>
        <w:spacing w:line="360" w:lineRule="auto"/>
        <w:rPr>
          <w:rFonts w:ascii="Arial" w:hAnsi="Arial" w:cs="Arial"/>
        </w:rPr>
      </w:pPr>
    </w:p>
    <w:sectPr w:rsidR="00EB2175" w:rsidRPr="006C28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E664A"/>
    <w:multiLevelType w:val="multilevel"/>
    <w:tmpl w:val="C378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932B6"/>
    <w:multiLevelType w:val="multilevel"/>
    <w:tmpl w:val="5506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DD29C4"/>
    <w:multiLevelType w:val="multilevel"/>
    <w:tmpl w:val="0592E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40087E"/>
    <w:multiLevelType w:val="multilevel"/>
    <w:tmpl w:val="13BA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820ABD"/>
    <w:multiLevelType w:val="multilevel"/>
    <w:tmpl w:val="32A8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77085E"/>
    <w:multiLevelType w:val="multilevel"/>
    <w:tmpl w:val="7C8EC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B17745"/>
    <w:multiLevelType w:val="multilevel"/>
    <w:tmpl w:val="E5C09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E42783"/>
    <w:multiLevelType w:val="multilevel"/>
    <w:tmpl w:val="05D40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5903119">
    <w:abstractNumId w:val="4"/>
  </w:num>
  <w:num w:numId="2" w16cid:durableId="1634679262">
    <w:abstractNumId w:val="0"/>
  </w:num>
  <w:num w:numId="3" w16cid:durableId="690837940">
    <w:abstractNumId w:val="2"/>
  </w:num>
  <w:num w:numId="4" w16cid:durableId="197397166">
    <w:abstractNumId w:val="1"/>
  </w:num>
  <w:num w:numId="5" w16cid:durableId="1210456340">
    <w:abstractNumId w:val="6"/>
  </w:num>
  <w:num w:numId="6" w16cid:durableId="380834442">
    <w:abstractNumId w:val="3"/>
  </w:num>
  <w:num w:numId="7" w16cid:durableId="869495488">
    <w:abstractNumId w:val="5"/>
  </w:num>
  <w:num w:numId="8" w16cid:durableId="21216829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1F3"/>
    <w:rsid w:val="00015B33"/>
    <w:rsid w:val="00041EA8"/>
    <w:rsid w:val="00041F0D"/>
    <w:rsid w:val="00053BBF"/>
    <w:rsid w:val="00053CC5"/>
    <w:rsid w:val="000555EC"/>
    <w:rsid w:val="000923B0"/>
    <w:rsid w:val="000C0499"/>
    <w:rsid w:val="000C4317"/>
    <w:rsid w:val="00107A87"/>
    <w:rsid w:val="001110B8"/>
    <w:rsid w:val="00181002"/>
    <w:rsid w:val="001922C8"/>
    <w:rsid w:val="001A4FCB"/>
    <w:rsid w:val="001B0276"/>
    <w:rsid w:val="001D128C"/>
    <w:rsid w:val="001D5512"/>
    <w:rsid w:val="001E0916"/>
    <w:rsid w:val="001E318F"/>
    <w:rsid w:val="001F2DCC"/>
    <w:rsid w:val="00207AF7"/>
    <w:rsid w:val="00213ED3"/>
    <w:rsid w:val="00214CFA"/>
    <w:rsid w:val="00222AA2"/>
    <w:rsid w:val="0027446B"/>
    <w:rsid w:val="00283240"/>
    <w:rsid w:val="002A1322"/>
    <w:rsid w:val="00313F31"/>
    <w:rsid w:val="003272D9"/>
    <w:rsid w:val="0033670B"/>
    <w:rsid w:val="0034436A"/>
    <w:rsid w:val="00360072"/>
    <w:rsid w:val="0037166E"/>
    <w:rsid w:val="003807B7"/>
    <w:rsid w:val="00392C84"/>
    <w:rsid w:val="003936B3"/>
    <w:rsid w:val="003A3F4E"/>
    <w:rsid w:val="003D36E3"/>
    <w:rsid w:val="003E0DFD"/>
    <w:rsid w:val="00421244"/>
    <w:rsid w:val="00425DC3"/>
    <w:rsid w:val="004313CA"/>
    <w:rsid w:val="004335CD"/>
    <w:rsid w:val="00474352"/>
    <w:rsid w:val="00482AB2"/>
    <w:rsid w:val="00494000"/>
    <w:rsid w:val="004B0DD1"/>
    <w:rsid w:val="004C742F"/>
    <w:rsid w:val="004E3A6A"/>
    <w:rsid w:val="00536A25"/>
    <w:rsid w:val="00593BC5"/>
    <w:rsid w:val="005B5CD3"/>
    <w:rsid w:val="005C31F1"/>
    <w:rsid w:val="00612F9B"/>
    <w:rsid w:val="0061646D"/>
    <w:rsid w:val="00617580"/>
    <w:rsid w:val="00630B0E"/>
    <w:rsid w:val="006341D4"/>
    <w:rsid w:val="00645CF3"/>
    <w:rsid w:val="00681A6F"/>
    <w:rsid w:val="006A3B81"/>
    <w:rsid w:val="006B2BB9"/>
    <w:rsid w:val="006C2870"/>
    <w:rsid w:val="006C3CBE"/>
    <w:rsid w:val="006D0828"/>
    <w:rsid w:val="00717C55"/>
    <w:rsid w:val="00771FD8"/>
    <w:rsid w:val="0078169E"/>
    <w:rsid w:val="0078421C"/>
    <w:rsid w:val="00787B62"/>
    <w:rsid w:val="00796DA0"/>
    <w:rsid w:val="007F34D8"/>
    <w:rsid w:val="0080049E"/>
    <w:rsid w:val="00811EF8"/>
    <w:rsid w:val="0082032E"/>
    <w:rsid w:val="00824335"/>
    <w:rsid w:val="00881125"/>
    <w:rsid w:val="00897EF0"/>
    <w:rsid w:val="008C6BCB"/>
    <w:rsid w:val="008D17B1"/>
    <w:rsid w:val="008D5F70"/>
    <w:rsid w:val="008E1654"/>
    <w:rsid w:val="008F51DA"/>
    <w:rsid w:val="00945DE0"/>
    <w:rsid w:val="00946D40"/>
    <w:rsid w:val="0097180A"/>
    <w:rsid w:val="00974D59"/>
    <w:rsid w:val="00983F55"/>
    <w:rsid w:val="009931F3"/>
    <w:rsid w:val="009A01D0"/>
    <w:rsid w:val="009A5CCC"/>
    <w:rsid w:val="009B15F3"/>
    <w:rsid w:val="009B4640"/>
    <w:rsid w:val="009C7B5C"/>
    <w:rsid w:val="00A15AC3"/>
    <w:rsid w:val="00A4463A"/>
    <w:rsid w:val="00A732E4"/>
    <w:rsid w:val="00A766C4"/>
    <w:rsid w:val="00A80ABA"/>
    <w:rsid w:val="00A91DF2"/>
    <w:rsid w:val="00AB7ACF"/>
    <w:rsid w:val="00AC1D09"/>
    <w:rsid w:val="00B04F22"/>
    <w:rsid w:val="00B17C77"/>
    <w:rsid w:val="00B23231"/>
    <w:rsid w:val="00B32FC7"/>
    <w:rsid w:val="00B36FBE"/>
    <w:rsid w:val="00B55C65"/>
    <w:rsid w:val="00B91422"/>
    <w:rsid w:val="00B9797B"/>
    <w:rsid w:val="00C04A28"/>
    <w:rsid w:val="00C137B1"/>
    <w:rsid w:val="00C262DE"/>
    <w:rsid w:val="00C43683"/>
    <w:rsid w:val="00C67BF1"/>
    <w:rsid w:val="00C772C6"/>
    <w:rsid w:val="00CC2347"/>
    <w:rsid w:val="00CD4864"/>
    <w:rsid w:val="00CE2397"/>
    <w:rsid w:val="00CE765F"/>
    <w:rsid w:val="00CF259A"/>
    <w:rsid w:val="00D350EC"/>
    <w:rsid w:val="00D36362"/>
    <w:rsid w:val="00D74A11"/>
    <w:rsid w:val="00DA1B08"/>
    <w:rsid w:val="00E11977"/>
    <w:rsid w:val="00E621BB"/>
    <w:rsid w:val="00E72DC1"/>
    <w:rsid w:val="00E84ED6"/>
    <w:rsid w:val="00E878C7"/>
    <w:rsid w:val="00EA2715"/>
    <w:rsid w:val="00EB2175"/>
    <w:rsid w:val="00EB603D"/>
    <w:rsid w:val="00EB6467"/>
    <w:rsid w:val="00EE6474"/>
    <w:rsid w:val="00EE71D6"/>
    <w:rsid w:val="00F121F2"/>
    <w:rsid w:val="00F32427"/>
    <w:rsid w:val="00F42FD7"/>
    <w:rsid w:val="00F51B7D"/>
    <w:rsid w:val="00F65A1F"/>
    <w:rsid w:val="00F67114"/>
    <w:rsid w:val="00F67295"/>
    <w:rsid w:val="00F67B8C"/>
    <w:rsid w:val="00F71391"/>
    <w:rsid w:val="00F76133"/>
    <w:rsid w:val="00F94164"/>
    <w:rsid w:val="00FD51B7"/>
    <w:rsid w:val="00FE41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562CA"/>
  <w15:chartTrackingRefBased/>
  <w15:docId w15:val="{B5B9D5E7-BC13-4F37-B1C9-5D2A3E36F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B62"/>
  </w:style>
  <w:style w:type="paragraph" w:styleId="Heading1">
    <w:name w:val="heading 1"/>
    <w:basedOn w:val="Normal"/>
    <w:next w:val="Normal"/>
    <w:link w:val="Heading1Char"/>
    <w:uiPriority w:val="9"/>
    <w:qFormat/>
    <w:rsid w:val="009931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1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1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1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1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1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1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1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1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B62"/>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931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1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1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1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1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1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1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1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1F3"/>
    <w:rPr>
      <w:rFonts w:eastAsiaTheme="majorEastAsia" w:cstheme="majorBidi"/>
      <w:color w:val="272727" w:themeColor="text1" w:themeTint="D8"/>
    </w:rPr>
  </w:style>
  <w:style w:type="paragraph" w:styleId="Title">
    <w:name w:val="Title"/>
    <w:basedOn w:val="Normal"/>
    <w:next w:val="Normal"/>
    <w:link w:val="TitleChar"/>
    <w:uiPriority w:val="10"/>
    <w:qFormat/>
    <w:rsid w:val="009931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1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1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1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1F3"/>
    <w:pPr>
      <w:spacing w:before="160"/>
      <w:jc w:val="center"/>
    </w:pPr>
    <w:rPr>
      <w:i/>
      <w:iCs/>
      <w:color w:val="404040" w:themeColor="text1" w:themeTint="BF"/>
    </w:rPr>
  </w:style>
  <w:style w:type="character" w:customStyle="1" w:styleId="QuoteChar">
    <w:name w:val="Quote Char"/>
    <w:basedOn w:val="DefaultParagraphFont"/>
    <w:link w:val="Quote"/>
    <w:uiPriority w:val="29"/>
    <w:rsid w:val="009931F3"/>
    <w:rPr>
      <w:i/>
      <w:iCs/>
      <w:color w:val="404040" w:themeColor="text1" w:themeTint="BF"/>
    </w:rPr>
  </w:style>
  <w:style w:type="character" w:styleId="IntenseEmphasis">
    <w:name w:val="Intense Emphasis"/>
    <w:basedOn w:val="DefaultParagraphFont"/>
    <w:uiPriority w:val="21"/>
    <w:qFormat/>
    <w:rsid w:val="009931F3"/>
    <w:rPr>
      <w:i/>
      <w:iCs/>
      <w:color w:val="0F4761" w:themeColor="accent1" w:themeShade="BF"/>
    </w:rPr>
  </w:style>
  <w:style w:type="paragraph" w:styleId="IntenseQuote">
    <w:name w:val="Intense Quote"/>
    <w:basedOn w:val="Normal"/>
    <w:next w:val="Normal"/>
    <w:link w:val="IntenseQuoteChar"/>
    <w:uiPriority w:val="30"/>
    <w:qFormat/>
    <w:rsid w:val="009931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1F3"/>
    <w:rPr>
      <w:i/>
      <w:iCs/>
      <w:color w:val="0F4761" w:themeColor="accent1" w:themeShade="BF"/>
    </w:rPr>
  </w:style>
  <w:style w:type="character" w:styleId="IntenseReference">
    <w:name w:val="Intense Reference"/>
    <w:basedOn w:val="DefaultParagraphFont"/>
    <w:uiPriority w:val="32"/>
    <w:qFormat/>
    <w:rsid w:val="009931F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6</Pages>
  <Words>1492</Words>
  <Characters>8509</Characters>
  <Application>Microsoft Office Word</Application>
  <DocSecurity>0</DocSecurity>
  <Lines>70</Lines>
  <Paragraphs>19</Paragraphs>
  <ScaleCrop>false</ScaleCrop>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jaimes</dc:creator>
  <cp:keywords/>
  <dc:description/>
  <cp:lastModifiedBy>adela jaimes</cp:lastModifiedBy>
  <cp:revision>140</cp:revision>
  <dcterms:created xsi:type="dcterms:W3CDTF">2026-07-25T14:46:00Z</dcterms:created>
  <dcterms:modified xsi:type="dcterms:W3CDTF">2026-08-16T14:03:00Z</dcterms:modified>
</cp:coreProperties>
</file>