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002FCA" w14:textId="3B193056" w:rsidR="5221F815" w:rsidRDefault="5221F815" w:rsidP="002035B6">
      <w:pPr>
        <w:spacing w:line="480" w:lineRule="auto"/>
        <w:jc w:val="center"/>
        <w:rPr>
          <w:b/>
          <w:bCs/>
          <w:sz w:val="28"/>
          <w:szCs w:val="28"/>
          <w:u w:val="single"/>
        </w:rPr>
      </w:pPr>
      <w:r w:rsidRPr="5221F815">
        <w:rPr>
          <w:b/>
          <w:bCs/>
          <w:sz w:val="28"/>
          <w:szCs w:val="28"/>
          <w:u w:val="single"/>
        </w:rPr>
        <w:t>Academic and Employability Skills</w:t>
      </w:r>
    </w:p>
    <w:p w14:paraId="05E0C84E" w14:textId="5DEB5AED" w:rsidR="5221F815" w:rsidRPr="005652B6" w:rsidRDefault="5221F815" w:rsidP="005652B6">
      <w:pPr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14:paraId="7AC3BA43" w14:textId="59E95FB8" w:rsidR="5221F815" w:rsidRPr="00FA1ECE" w:rsidRDefault="5221F815" w:rsidP="5221F815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FA1ECE">
        <w:rPr>
          <w:rFonts w:ascii="Times New Roman" w:hAnsi="Times New Roman" w:cs="Times New Roman"/>
          <w:sz w:val="28"/>
          <w:szCs w:val="28"/>
        </w:rPr>
        <w:t>What impact did this have on customer service? What would this look like? Are there any limitations to the new strategy?</w:t>
      </w:r>
    </w:p>
    <w:p w14:paraId="0023C3D1" w14:textId="1B8F4F6C" w:rsidR="00FA1ECE" w:rsidRPr="00FA1ECE" w:rsidRDefault="00FA1ECE" w:rsidP="00FA1E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A1ECE">
        <w:rPr>
          <w:rFonts w:ascii="Times New Roman" w:hAnsi="Times New Roman" w:cs="Times New Roman"/>
          <w:sz w:val="28"/>
          <w:szCs w:val="28"/>
        </w:rPr>
        <w:t>M&amp;S believes that customers are the most important element of consideration and understands that customers are very important for its origination (Stokes, 1997: 5-7).  Companies should understand that customer satisfaction is more important than product sale.  M&amp;S realises this main attribute and provides good services and high quality products to customers for  the customer loyalty.</w:t>
      </w:r>
    </w:p>
    <w:p w14:paraId="0C1342F6" w14:textId="60715531" w:rsidR="00FA1ECE" w:rsidRPr="00FA1ECE" w:rsidRDefault="00FA1ECE" w:rsidP="00FA1E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A1ECE">
        <w:rPr>
          <w:rFonts w:ascii="Times New Roman" w:hAnsi="Times New Roman" w:cs="Times New Roman"/>
          <w:sz w:val="28"/>
          <w:szCs w:val="28"/>
        </w:rPr>
        <w:t>M&amp;S believes that precise quality controls must persist forever (Macrae, 1996: 394).  In 1999, M&amp;S ensured that all its food products were non-GM foods (Marks &amp; Spencer, 2002a).  This company always considers customers’ concern and tries to provide the best quality or services to customers.</w:t>
      </w:r>
    </w:p>
    <w:p w14:paraId="4F92E3AF" w14:textId="130B0433" w:rsidR="00FA1ECE" w:rsidRPr="00FA1ECE" w:rsidRDefault="00FA1ECE" w:rsidP="00FA1E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A1ECE">
        <w:rPr>
          <w:rFonts w:ascii="Times New Roman" w:hAnsi="Times New Roman" w:cs="Times New Roman"/>
          <w:sz w:val="28"/>
          <w:szCs w:val="28"/>
        </w:rPr>
        <w:t xml:space="preserve">Consumers perceive that all St Michael products are in good quality standards (Macrae, 1996:394).  Nevertheless, </w:t>
      </w:r>
      <w:r w:rsidR="005C0299" w:rsidRPr="00FA1ECE">
        <w:rPr>
          <w:rFonts w:ascii="Times New Roman" w:hAnsi="Times New Roman" w:cs="Times New Roman"/>
          <w:sz w:val="28"/>
          <w:szCs w:val="28"/>
        </w:rPr>
        <w:t>“‘own</w:t>
      </w:r>
      <w:r w:rsidRPr="00FA1ECE">
        <w:rPr>
          <w:rFonts w:ascii="Times New Roman" w:hAnsi="Times New Roman" w:cs="Times New Roman"/>
          <w:sz w:val="28"/>
          <w:szCs w:val="28"/>
        </w:rPr>
        <w:t xml:space="preserve"> </w:t>
      </w:r>
      <w:r w:rsidR="005C0299" w:rsidRPr="00FA1ECE">
        <w:rPr>
          <w:rFonts w:ascii="Times New Roman" w:hAnsi="Times New Roman" w:cs="Times New Roman"/>
          <w:sz w:val="28"/>
          <w:szCs w:val="28"/>
        </w:rPr>
        <w:t>labelling</w:t>
      </w:r>
      <w:r w:rsidRPr="00FA1ECE">
        <w:rPr>
          <w:rFonts w:ascii="Times New Roman" w:hAnsi="Times New Roman" w:cs="Times New Roman"/>
          <w:sz w:val="28"/>
          <w:szCs w:val="28"/>
        </w:rPr>
        <w:t xml:space="preserve">’ of over 30% of stores’ lines is often perceived by consumers as restricting their lifestyles” (Macrae, 1996: 394).  Consumers prefer good quality of products, however, they do not want to be confined their lifestyle by ‘own </w:t>
      </w:r>
      <w:r w:rsidR="005C0299" w:rsidRPr="00FA1ECE">
        <w:rPr>
          <w:rFonts w:ascii="Times New Roman" w:hAnsi="Times New Roman" w:cs="Times New Roman"/>
          <w:sz w:val="28"/>
          <w:szCs w:val="28"/>
        </w:rPr>
        <w:t>labelling</w:t>
      </w:r>
      <w:r w:rsidRPr="00FA1ECE">
        <w:rPr>
          <w:rFonts w:ascii="Times New Roman" w:hAnsi="Times New Roman" w:cs="Times New Roman"/>
          <w:sz w:val="28"/>
          <w:szCs w:val="28"/>
        </w:rPr>
        <w:t>’.  M&amp;S realized this matter and tried to avoid this impression.</w:t>
      </w:r>
    </w:p>
    <w:p w14:paraId="244A14FD" w14:textId="1F7607AC" w:rsidR="00FA1ECE" w:rsidRPr="00FA1ECE" w:rsidRDefault="00FA1ECE" w:rsidP="00FA1ECE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A1ECE">
        <w:rPr>
          <w:rFonts w:ascii="Times New Roman" w:hAnsi="Times New Roman" w:cs="Times New Roman"/>
          <w:bCs/>
          <w:sz w:val="28"/>
          <w:szCs w:val="28"/>
        </w:rPr>
        <w:t>M&amp;S is a successful multinational corporation.  Depending on its high quality, good service, comfortable shopping environment and convenient access, M&amp;S has won a large amount of loyal consumers.</w:t>
      </w:r>
    </w:p>
    <w:p w14:paraId="4913ECDA" w14:textId="27CF1CDC" w:rsidR="00FA1ECE" w:rsidRPr="00FA1ECE" w:rsidRDefault="00FA1ECE" w:rsidP="00FA1ECE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A1ECE">
        <w:rPr>
          <w:rFonts w:ascii="Times New Roman" w:hAnsi="Times New Roman" w:cs="Times New Roman"/>
          <w:bCs/>
          <w:sz w:val="28"/>
          <w:szCs w:val="28"/>
        </w:rPr>
        <w:t>However, due to a wide range product, M&amp;S should revise its marketing segmentation, especially in clothing market. Women do not like M&amp;S’s clothing from design to colour and young consumers prefer fashionable design. Facing different target markets, M&amp;S should change its design .For women, change clothing’s style and cut, adding bright colour. For young consumers, improve design to show M&amp;S’s own personality. This segmentation may satisfy people’s different needs.</w:t>
      </w:r>
    </w:p>
    <w:p w14:paraId="37B04E58" w14:textId="1E9D4351" w:rsidR="00FA1ECE" w:rsidRPr="00FA1ECE" w:rsidRDefault="00FA1ECE" w:rsidP="00FA1ECE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A1ECE">
        <w:rPr>
          <w:rFonts w:ascii="Times New Roman" w:hAnsi="Times New Roman" w:cs="Times New Roman"/>
          <w:bCs/>
          <w:sz w:val="28"/>
          <w:szCs w:val="28"/>
        </w:rPr>
        <w:t>In addition, M&amp;S should enhance stock management. M&amp;S has advanced information technology system, this system can combine with its stock management effectively. It will help M&amp;S find problems immediately and supply products timely.</w:t>
      </w:r>
    </w:p>
    <w:p w14:paraId="01BA528D" w14:textId="04055C5B" w:rsidR="00FA1ECE" w:rsidRPr="00FA1ECE" w:rsidRDefault="00FA1ECE" w:rsidP="00FA1ECE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A1ECE">
        <w:rPr>
          <w:rFonts w:ascii="Times New Roman" w:hAnsi="Times New Roman" w:cs="Times New Roman"/>
          <w:bCs/>
          <w:sz w:val="28"/>
          <w:szCs w:val="28"/>
        </w:rPr>
        <w:t>Except changing its own business strategies, M&amp;S should consider the global economic environment. The recent economic recession causes M&amp;S’s sales declining. M&amp;S should focus its target group on mid-age and mid-class. Their income can afford the high price of M&amp;S. Above all, M&amp;S should develop its strength forces, overcome its weakness forces as well as turn these two factors into opportunities, which will help M&amp;S maintain its market position.</w:t>
      </w:r>
    </w:p>
    <w:p w14:paraId="63FD90C3" w14:textId="77777777" w:rsidR="00FA1ECE" w:rsidRPr="00FA1ECE" w:rsidRDefault="00FA1ECE" w:rsidP="00FA1ECE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54D8BBD" w14:textId="0AC9929C" w:rsidR="5221F815" w:rsidRDefault="5221F815" w:rsidP="5221F815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BC7C94F" w14:textId="77777777" w:rsidR="00EB042D" w:rsidRDefault="00EB042D" w:rsidP="5221F815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A82E7E4" w14:textId="77777777" w:rsidR="00EB042D" w:rsidRPr="00EB042D" w:rsidRDefault="00EB042D" w:rsidP="5221F815">
      <w:pPr>
        <w:rPr>
          <w:rFonts w:ascii="Times New Roman" w:hAnsi="Times New Roman" w:cs="Times New Roman"/>
          <w:bCs/>
          <w:sz w:val="28"/>
          <w:szCs w:val="28"/>
        </w:rPr>
      </w:pPr>
    </w:p>
    <w:p w14:paraId="4B06E9F9" w14:textId="4BD6B288" w:rsidR="00EB042D" w:rsidRPr="00EB042D" w:rsidRDefault="00EB042D" w:rsidP="5221F815">
      <w:pPr>
        <w:rPr>
          <w:rFonts w:ascii="Times New Roman" w:hAnsi="Times New Roman" w:cs="Times New Roman"/>
          <w:bCs/>
          <w:sz w:val="28"/>
          <w:szCs w:val="28"/>
        </w:rPr>
      </w:pPr>
      <w:r w:rsidRPr="00EB042D">
        <w:rPr>
          <w:rFonts w:ascii="Times New Roman" w:hAnsi="Times New Roman" w:cs="Times New Roman"/>
          <w:bCs/>
          <w:sz w:val="28"/>
          <w:szCs w:val="28"/>
        </w:rPr>
        <w:t xml:space="preserve">Reference </w:t>
      </w:r>
    </w:p>
    <w:p w14:paraId="068BD643" w14:textId="19A04936" w:rsidR="00EB042D" w:rsidRDefault="009811D2" w:rsidP="5221F815">
      <w:pPr>
        <w:rPr>
          <w:rFonts w:ascii="Times New Roman" w:hAnsi="Times New Roman" w:cs="Times New Roman"/>
          <w:bCs/>
          <w:sz w:val="28"/>
          <w:szCs w:val="28"/>
        </w:rPr>
      </w:pPr>
      <w:hyperlink r:id="rId4" w:history="1">
        <w:r w:rsidR="00EB042D" w:rsidRPr="00E80817">
          <w:rPr>
            <w:rStyle w:val="Hyperlink"/>
            <w:rFonts w:ascii="Times New Roman" w:hAnsi="Times New Roman" w:cs="Times New Roman"/>
            <w:bCs/>
            <w:sz w:val="28"/>
            <w:szCs w:val="28"/>
          </w:rPr>
          <w:t>https://www.academia.edu/</w:t>
        </w:r>
      </w:hyperlink>
    </w:p>
    <w:p w14:paraId="3CC7ED5B" w14:textId="29846594" w:rsidR="00EB042D" w:rsidRDefault="009811D2" w:rsidP="5221F815">
      <w:pPr>
        <w:rPr>
          <w:rFonts w:ascii="Times New Roman" w:hAnsi="Times New Roman" w:cs="Times New Roman"/>
          <w:bCs/>
          <w:sz w:val="28"/>
          <w:szCs w:val="28"/>
        </w:rPr>
      </w:pPr>
      <w:hyperlink r:id="rId5" w:history="1">
        <w:r w:rsidR="00EB042D" w:rsidRPr="00E80817">
          <w:rPr>
            <w:rStyle w:val="Hyperlink"/>
            <w:rFonts w:ascii="Times New Roman" w:hAnsi="Times New Roman" w:cs="Times New Roman"/>
            <w:bCs/>
            <w:sz w:val="28"/>
            <w:szCs w:val="28"/>
          </w:rPr>
          <w:t>https://businesscasestudies.co.uk/marketing-solutions-via-technology-a-marks-and-spencer-case-study/</w:t>
        </w:r>
      </w:hyperlink>
    </w:p>
    <w:p w14:paraId="52650D2C" w14:textId="2F748326" w:rsidR="00EB042D" w:rsidRDefault="009811D2" w:rsidP="5221F815">
      <w:pPr>
        <w:rPr>
          <w:rFonts w:ascii="Times New Roman" w:hAnsi="Times New Roman" w:cs="Times New Roman"/>
          <w:bCs/>
          <w:sz w:val="28"/>
          <w:szCs w:val="28"/>
        </w:rPr>
      </w:pPr>
      <w:hyperlink r:id="rId6" w:history="1">
        <w:r w:rsidR="00EB042D" w:rsidRPr="00E80817">
          <w:rPr>
            <w:rStyle w:val="Hyperlink"/>
            <w:rFonts w:ascii="Times New Roman" w:hAnsi="Times New Roman" w:cs="Times New Roman"/>
            <w:bCs/>
            <w:sz w:val="28"/>
            <w:szCs w:val="28"/>
          </w:rPr>
          <w:t>http://betty-sung.tripod.com/marks_&amp;_spencer.htm</w:t>
        </w:r>
      </w:hyperlink>
    </w:p>
    <w:p w14:paraId="09A58EE2" w14:textId="77777777" w:rsidR="00EB042D" w:rsidRPr="00EB042D" w:rsidRDefault="00EB042D" w:rsidP="5221F815">
      <w:pPr>
        <w:rPr>
          <w:rFonts w:ascii="Times New Roman" w:hAnsi="Times New Roman" w:cs="Times New Roman"/>
          <w:bCs/>
          <w:sz w:val="28"/>
          <w:szCs w:val="28"/>
        </w:rPr>
      </w:pPr>
    </w:p>
    <w:sectPr w:rsidR="00EB042D" w:rsidRPr="00EB042D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1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105EC84"/>
    <w:rsid w:val="002035B6"/>
    <w:rsid w:val="00333B6D"/>
    <w:rsid w:val="003C6E64"/>
    <w:rsid w:val="005652B6"/>
    <w:rsid w:val="005C0299"/>
    <w:rsid w:val="006B03FC"/>
    <w:rsid w:val="00A11B61"/>
    <w:rsid w:val="00EB042D"/>
    <w:rsid w:val="00F66548"/>
    <w:rsid w:val="00FA1ECE"/>
    <w:rsid w:val="2105EC84"/>
    <w:rsid w:val="5221F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5EC84"/>
  <w15:chartTrackingRefBased/>
  <w15:docId w15:val="{39790145-0064-497F-9009-2FEB12C27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FA1E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A1ECE"/>
    <w:rPr>
      <w:rFonts w:ascii="Segoe UI" w:hAnsi="Segoe UI" w:cs="Segoe UI"/>
      <w:sz w:val="18"/>
      <w:szCs w:val="18"/>
    </w:rPr>
  </w:style>
  <w:style w:type="character" w:styleId="Hyperlink">
    <w:name w:val="Hyperlink"/>
    <w:basedOn w:val="Fontdeparagrafimplicit"/>
    <w:uiPriority w:val="99"/>
    <w:unhideWhenUsed/>
    <w:rsid w:val="00EB042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://betty-sung.tripod.com/marks_&amp;_spencer.htm" TargetMode="External" /><Relationship Id="rId5" Type="http://schemas.openxmlformats.org/officeDocument/2006/relationships/hyperlink" Target="https://businesscasestudies.co.uk/marketing-solutions-via-technology-a-marks-and-spencer-case-study/" TargetMode="External" /><Relationship Id="rId4" Type="http://schemas.openxmlformats.org/officeDocument/2006/relationships/hyperlink" Target="https://www.academia.edu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James</dc:creator>
  <cp:keywords/>
  <dc:description/>
  <cp:lastModifiedBy>anca anca</cp:lastModifiedBy>
  <cp:revision>2</cp:revision>
  <cp:lastPrinted>2019-11-05T07:48:00Z</cp:lastPrinted>
  <dcterms:created xsi:type="dcterms:W3CDTF">2019-11-06T11:46:00Z</dcterms:created>
  <dcterms:modified xsi:type="dcterms:W3CDTF">2019-11-06T11:46:00Z</dcterms:modified>
</cp:coreProperties>
</file>