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11C438B8" w:rsidR="00C5669E" w:rsidRPr="00C5669E" w:rsidRDefault="00DB0CF8" w:rsidP="00CC661B">
            <w:pPr>
              <w:spacing w:before="120" w:after="120" w:line="360" w:lineRule="auto"/>
              <w:rPr>
                <w:rFonts w:ascii="Tahoma" w:hAnsi="Tahoma" w:cs="Tahoma"/>
                <w:sz w:val="28"/>
                <w:szCs w:val="28"/>
              </w:rPr>
            </w:pPr>
            <w:r>
              <w:rPr>
                <w:rFonts w:ascii="Tahoma" w:hAnsi="Tahoma" w:cs="Tahoma"/>
                <w:sz w:val="28"/>
                <w:szCs w:val="28"/>
              </w:rPr>
              <w:t>Jemma Rees</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02DEA9B0" w:rsidR="00C5669E" w:rsidRPr="00C5669E" w:rsidRDefault="00DB0CF8" w:rsidP="00CC661B">
            <w:pPr>
              <w:spacing w:before="120" w:after="120" w:line="360" w:lineRule="auto"/>
              <w:rPr>
                <w:rFonts w:ascii="Tahoma" w:hAnsi="Tahoma" w:cs="Tahoma"/>
                <w:sz w:val="28"/>
                <w:szCs w:val="28"/>
              </w:rPr>
            </w:pPr>
            <w:r>
              <w:rPr>
                <w:rFonts w:ascii="Tahoma" w:hAnsi="Tahoma" w:cs="Tahoma"/>
                <w:sz w:val="28"/>
                <w:szCs w:val="28"/>
              </w:rPr>
              <w:t>2008032</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315236544"/>
        <w:docPartObj>
          <w:docPartGallery w:val="Table of Contents"/>
          <w:docPartUnique/>
        </w:docPartObj>
      </w:sdtPr>
      <w:sdtEndPr>
        <w:rPr>
          <w:b/>
          <w:bCs/>
          <w:noProof/>
        </w:rPr>
      </w:sdtEndPr>
      <w:sdtContent>
        <w:p w14:paraId="61BF03E9" w14:textId="69D7730B" w:rsidR="00AD7281" w:rsidRDefault="00AD7281">
          <w:pPr>
            <w:pStyle w:val="TOCHeading"/>
          </w:pPr>
          <w:r>
            <w:t>Table of Contents</w:t>
          </w:r>
        </w:p>
        <w:p w14:paraId="789F3659" w14:textId="523AA398" w:rsidR="00D131BB" w:rsidRDefault="00AD728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3272903" w:history="1">
            <w:r w:rsidR="00D131BB" w:rsidRPr="00DE6854">
              <w:rPr>
                <w:rStyle w:val="Hyperlink"/>
                <w:noProof/>
              </w:rPr>
              <w:t>Part 2 Communication</w:t>
            </w:r>
            <w:r w:rsidR="00D131BB">
              <w:rPr>
                <w:noProof/>
                <w:webHidden/>
              </w:rPr>
              <w:tab/>
            </w:r>
            <w:r w:rsidR="00D131BB">
              <w:rPr>
                <w:noProof/>
                <w:webHidden/>
              </w:rPr>
              <w:fldChar w:fldCharType="begin"/>
            </w:r>
            <w:r w:rsidR="00D131BB">
              <w:rPr>
                <w:noProof/>
                <w:webHidden/>
              </w:rPr>
              <w:instrText xml:space="preserve"> PAGEREF _Toc73272903 \h </w:instrText>
            </w:r>
            <w:r w:rsidR="00D131BB">
              <w:rPr>
                <w:noProof/>
                <w:webHidden/>
              </w:rPr>
            </w:r>
            <w:r w:rsidR="00D131BB">
              <w:rPr>
                <w:noProof/>
                <w:webHidden/>
              </w:rPr>
              <w:fldChar w:fldCharType="separate"/>
            </w:r>
            <w:r w:rsidR="00D131BB">
              <w:rPr>
                <w:noProof/>
                <w:webHidden/>
              </w:rPr>
              <w:t>3</w:t>
            </w:r>
            <w:r w:rsidR="00D131BB">
              <w:rPr>
                <w:noProof/>
                <w:webHidden/>
              </w:rPr>
              <w:fldChar w:fldCharType="end"/>
            </w:r>
          </w:hyperlink>
        </w:p>
        <w:p w14:paraId="0EF4FCEE" w14:textId="586B6AED" w:rsidR="00D131BB" w:rsidRDefault="00D131BB">
          <w:pPr>
            <w:pStyle w:val="TOC1"/>
            <w:tabs>
              <w:tab w:val="right" w:leader="dot" w:pos="9016"/>
            </w:tabs>
            <w:rPr>
              <w:rFonts w:eastAsiaTheme="minorEastAsia"/>
              <w:noProof/>
              <w:lang w:eastAsia="en-GB"/>
            </w:rPr>
          </w:pPr>
          <w:hyperlink w:anchor="_Toc73272904" w:history="1">
            <w:r w:rsidRPr="00DE6854">
              <w:rPr>
                <w:rStyle w:val="Hyperlink"/>
                <w:noProof/>
              </w:rPr>
              <w:t>1.0 Effectiveness of Workplace Communication</w:t>
            </w:r>
            <w:r>
              <w:rPr>
                <w:noProof/>
                <w:webHidden/>
              </w:rPr>
              <w:tab/>
            </w:r>
            <w:r>
              <w:rPr>
                <w:noProof/>
                <w:webHidden/>
              </w:rPr>
              <w:fldChar w:fldCharType="begin"/>
            </w:r>
            <w:r>
              <w:rPr>
                <w:noProof/>
                <w:webHidden/>
              </w:rPr>
              <w:instrText xml:space="preserve"> PAGEREF _Toc73272904 \h </w:instrText>
            </w:r>
            <w:r>
              <w:rPr>
                <w:noProof/>
                <w:webHidden/>
              </w:rPr>
            </w:r>
            <w:r>
              <w:rPr>
                <w:noProof/>
                <w:webHidden/>
              </w:rPr>
              <w:fldChar w:fldCharType="separate"/>
            </w:r>
            <w:r>
              <w:rPr>
                <w:noProof/>
                <w:webHidden/>
              </w:rPr>
              <w:t>3</w:t>
            </w:r>
            <w:r>
              <w:rPr>
                <w:noProof/>
                <w:webHidden/>
              </w:rPr>
              <w:fldChar w:fldCharType="end"/>
            </w:r>
          </w:hyperlink>
        </w:p>
        <w:p w14:paraId="6797EF08" w14:textId="69A186D8" w:rsidR="00D131BB" w:rsidRDefault="00D131BB">
          <w:pPr>
            <w:pStyle w:val="TOC2"/>
            <w:tabs>
              <w:tab w:val="right" w:leader="dot" w:pos="9016"/>
            </w:tabs>
            <w:rPr>
              <w:rFonts w:eastAsiaTheme="minorEastAsia"/>
              <w:noProof/>
              <w:lang w:eastAsia="en-GB"/>
            </w:rPr>
          </w:pPr>
          <w:hyperlink w:anchor="_Toc73272905" w:history="1">
            <w:r w:rsidRPr="00DE6854">
              <w:rPr>
                <w:rStyle w:val="Hyperlink"/>
                <w:noProof/>
              </w:rPr>
              <w:t>1.1 Communication Cycle</w:t>
            </w:r>
            <w:r>
              <w:rPr>
                <w:noProof/>
                <w:webHidden/>
              </w:rPr>
              <w:tab/>
            </w:r>
            <w:r>
              <w:rPr>
                <w:noProof/>
                <w:webHidden/>
              </w:rPr>
              <w:fldChar w:fldCharType="begin"/>
            </w:r>
            <w:r>
              <w:rPr>
                <w:noProof/>
                <w:webHidden/>
              </w:rPr>
              <w:instrText xml:space="preserve"> PAGEREF _Toc73272905 \h </w:instrText>
            </w:r>
            <w:r>
              <w:rPr>
                <w:noProof/>
                <w:webHidden/>
              </w:rPr>
            </w:r>
            <w:r>
              <w:rPr>
                <w:noProof/>
                <w:webHidden/>
              </w:rPr>
              <w:fldChar w:fldCharType="separate"/>
            </w:r>
            <w:r>
              <w:rPr>
                <w:noProof/>
                <w:webHidden/>
              </w:rPr>
              <w:t>3</w:t>
            </w:r>
            <w:r>
              <w:rPr>
                <w:noProof/>
                <w:webHidden/>
              </w:rPr>
              <w:fldChar w:fldCharType="end"/>
            </w:r>
          </w:hyperlink>
        </w:p>
        <w:p w14:paraId="4AB9E511" w14:textId="10A5BAAC" w:rsidR="00D131BB" w:rsidRDefault="00D131BB">
          <w:pPr>
            <w:pStyle w:val="TOC2"/>
            <w:tabs>
              <w:tab w:val="right" w:leader="dot" w:pos="9016"/>
            </w:tabs>
            <w:rPr>
              <w:rFonts w:eastAsiaTheme="minorEastAsia"/>
              <w:noProof/>
              <w:lang w:eastAsia="en-GB"/>
            </w:rPr>
          </w:pPr>
          <w:hyperlink w:anchor="_Toc73272906" w:history="1">
            <w:r w:rsidRPr="00DE6854">
              <w:rPr>
                <w:rStyle w:val="Hyperlink"/>
                <w:noProof/>
              </w:rPr>
              <w:t>1.2 Communication in the workplace</w:t>
            </w:r>
            <w:r>
              <w:rPr>
                <w:noProof/>
                <w:webHidden/>
              </w:rPr>
              <w:tab/>
            </w:r>
            <w:r>
              <w:rPr>
                <w:noProof/>
                <w:webHidden/>
              </w:rPr>
              <w:fldChar w:fldCharType="begin"/>
            </w:r>
            <w:r>
              <w:rPr>
                <w:noProof/>
                <w:webHidden/>
              </w:rPr>
              <w:instrText xml:space="preserve"> PAGEREF _Toc73272906 \h </w:instrText>
            </w:r>
            <w:r>
              <w:rPr>
                <w:noProof/>
                <w:webHidden/>
              </w:rPr>
            </w:r>
            <w:r>
              <w:rPr>
                <w:noProof/>
                <w:webHidden/>
              </w:rPr>
              <w:fldChar w:fldCharType="separate"/>
            </w:r>
            <w:r>
              <w:rPr>
                <w:noProof/>
                <w:webHidden/>
              </w:rPr>
              <w:t>6</w:t>
            </w:r>
            <w:r>
              <w:rPr>
                <w:noProof/>
                <w:webHidden/>
              </w:rPr>
              <w:fldChar w:fldCharType="end"/>
            </w:r>
          </w:hyperlink>
        </w:p>
        <w:p w14:paraId="58958AE0" w14:textId="2D06C73E" w:rsidR="00D131BB" w:rsidRDefault="00D131BB">
          <w:pPr>
            <w:pStyle w:val="TOC2"/>
            <w:tabs>
              <w:tab w:val="right" w:leader="dot" w:pos="9016"/>
            </w:tabs>
            <w:rPr>
              <w:rFonts w:eastAsiaTheme="minorEastAsia"/>
              <w:noProof/>
              <w:lang w:eastAsia="en-GB"/>
            </w:rPr>
          </w:pPr>
          <w:hyperlink w:anchor="_Toc73272907" w:history="1">
            <w:r w:rsidRPr="00DE6854">
              <w:rPr>
                <w:rStyle w:val="Hyperlink"/>
                <w:noProof/>
                <w:shd w:val="clear" w:color="auto" w:fill="FFFFFF"/>
              </w:rPr>
              <w:t>1.3 Personal Experiences of workplace communication</w:t>
            </w:r>
            <w:r>
              <w:rPr>
                <w:noProof/>
                <w:webHidden/>
              </w:rPr>
              <w:tab/>
            </w:r>
            <w:r>
              <w:rPr>
                <w:noProof/>
                <w:webHidden/>
              </w:rPr>
              <w:fldChar w:fldCharType="begin"/>
            </w:r>
            <w:r>
              <w:rPr>
                <w:noProof/>
                <w:webHidden/>
              </w:rPr>
              <w:instrText xml:space="preserve"> PAGEREF _Toc73272907 \h </w:instrText>
            </w:r>
            <w:r>
              <w:rPr>
                <w:noProof/>
                <w:webHidden/>
              </w:rPr>
            </w:r>
            <w:r>
              <w:rPr>
                <w:noProof/>
                <w:webHidden/>
              </w:rPr>
              <w:fldChar w:fldCharType="separate"/>
            </w:r>
            <w:r>
              <w:rPr>
                <w:noProof/>
                <w:webHidden/>
              </w:rPr>
              <w:t>7</w:t>
            </w:r>
            <w:r>
              <w:rPr>
                <w:noProof/>
                <w:webHidden/>
              </w:rPr>
              <w:fldChar w:fldCharType="end"/>
            </w:r>
          </w:hyperlink>
        </w:p>
        <w:p w14:paraId="7BFD9B13" w14:textId="003F216E" w:rsidR="00D131BB" w:rsidRDefault="00D131BB">
          <w:pPr>
            <w:pStyle w:val="TOC2"/>
            <w:tabs>
              <w:tab w:val="right" w:leader="dot" w:pos="9016"/>
            </w:tabs>
            <w:rPr>
              <w:rFonts w:eastAsiaTheme="minorEastAsia"/>
              <w:noProof/>
              <w:lang w:eastAsia="en-GB"/>
            </w:rPr>
          </w:pPr>
          <w:hyperlink w:anchor="_Toc73272908" w:history="1">
            <w:r w:rsidRPr="00DE6854">
              <w:rPr>
                <w:rStyle w:val="Hyperlink"/>
                <w:noProof/>
              </w:rPr>
              <w:t>1.4 Active Listening</w:t>
            </w:r>
            <w:r>
              <w:rPr>
                <w:noProof/>
                <w:webHidden/>
              </w:rPr>
              <w:tab/>
            </w:r>
            <w:r>
              <w:rPr>
                <w:noProof/>
                <w:webHidden/>
              </w:rPr>
              <w:fldChar w:fldCharType="begin"/>
            </w:r>
            <w:r>
              <w:rPr>
                <w:noProof/>
                <w:webHidden/>
              </w:rPr>
              <w:instrText xml:space="preserve"> PAGEREF _Toc73272908 \h </w:instrText>
            </w:r>
            <w:r>
              <w:rPr>
                <w:noProof/>
                <w:webHidden/>
              </w:rPr>
            </w:r>
            <w:r>
              <w:rPr>
                <w:noProof/>
                <w:webHidden/>
              </w:rPr>
              <w:fldChar w:fldCharType="separate"/>
            </w:r>
            <w:r>
              <w:rPr>
                <w:noProof/>
                <w:webHidden/>
              </w:rPr>
              <w:t>7</w:t>
            </w:r>
            <w:r>
              <w:rPr>
                <w:noProof/>
                <w:webHidden/>
              </w:rPr>
              <w:fldChar w:fldCharType="end"/>
            </w:r>
          </w:hyperlink>
        </w:p>
        <w:p w14:paraId="4B3310BA" w14:textId="08542F23" w:rsidR="00D131BB" w:rsidRDefault="00D131BB">
          <w:pPr>
            <w:pStyle w:val="TOC1"/>
            <w:tabs>
              <w:tab w:val="right" w:leader="dot" w:pos="9016"/>
            </w:tabs>
            <w:rPr>
              <w:rFonts w:eastAsiaTheme="minorEastAsia"/>
              <w:noProof/>
              <w:lang w:eastAsia="en-GB"/>
            </w:rPr>
          </w:pPr>
          <w:hyperlink w:anchor="_Toc73272909" w:history="1">
            <w:r w:rsidRPr="00DE6854">
              <w:rPr>
                <w:rStyle w:val="Hyperlink"/>
                <w:noProof/>
              </w:rPr>
              <w:t>2.0</w:t>
            </w:r>
            <w:r>
              <w:rPr>
                <w:noProof/>
                <w:webHidden/>
              </w:rPr>
              <w:tab/>
            </w:r>
            <w:r>
              <w:rPr>
                <w:noProof/>
                <w:webHidden/>
              </w:rPr>
              <w:fldChar w:fldCharType="begin"/>
            </w:r>
            <w:r>
              <w:rPr>
                <w:noProof/>
                <w:webHidden/>
              </w:rPr>
              <w:instrText xml:space="preserve"> PAGEREF _Toc73272909 \h </w:instrText>
            </w:r>
            <w:r>
              <w:rPr>
                <w:noProof/>
                <w:webHidden/>
              </w:rPr>
            </w:r>
            <w:r>
              <w:rPr>
                <w:noProof/>
                <w:webHidden/>
              </w:rPr>
              <w:fldChar w:fldCharType="separate"/>
            </w:r>
            <w:r>
              <w:rPr>
                <w:noProof/>
                <w:webHidden/>
              </w:rPr>
              <w:t>8</w:t>
            </w:r>
            <w:r>
              <w:rPr>
                <w:noProof/>
                <w:webHidden/>
              </w:rPr>
              <w:fldChar w:fldCharType="end"/>
            </w:r>
          </w:hyperlink>
        </w:p>
        <w:p w14:paraId="01158DE9" w14:textId="09822150" w:rsidR="00D131BB" w:rsidRDefault="00D131BB">
          <w:pPr>
            <w:pStyle w:val="TOC2"/>
            <w:tabs>
              <w:tab w:val="right" w:leader="dot" w:pos="9016"/>
            </w:tabs>
            <w:rPr>
              <w:rFonts w:eastAsiaTheme="minorEastAsia"/>
              <w:noProof/>
              <w:lang w:eastAsia="en-GB"/>
            </w:rPr>
          </w:pPr>
          <w:hyperlink w:anchor="_Toc73272910" w:history="1">
            <w:r w:rsidRPr="00DE6854">
              <w:rPr>
                <w:rStyle w:val="Hyperlink"/>
                <w:noProof/>
              </w:rPr>
              <w:t>2.1 Assessing Own Communication Skills</w:t>
            </w:r>
            <w:r>
              <w:rPr>
                <w:noProof/>
                <w:webHidden/>
              </w:rPr>
              <w:tab/>
            </w:r>
            <w:r>
              <w:rPr>
                <w:noProof/>
                <w:webHidden/>
              </w:rPr>
              <w:fldChar w:fldCharType="begin"/>
            </w:r>
            <w:r>
              <w:rPr>
                <w:noProof/>
                <w:webHidden/>
              </w:rPr>
              <w:instrText xml:space="preserve"> PAGEREF _Toc73272910 \h </w:instrText>
            </w:r>
            <w:r>
              <w:rPr>
                <w:noProof/>
                <w:webHidden/>
              </w:rPr>
            </w:r>
            <w:r>
              <w:rPr>
                <w:noProof/>
                <w:webHidden/>
              </w:rPr>
              <w:fldChar w:fldCharType="separate"/>
            </w:r>
            <w:r>
              <w:rPr>
                <w:noProof/>
                <w:webHidden/>
              </w:rPr>
              <w:t>8</w:t>
            </w:r>
            <w:r>
              <w:rPr>
                <w:noProof/>
                <w:webHidden/>
              </w:rPr>
              <w:fldChar w:fldCharType="end"/>
            </w:r>
          </w:hyperlink>
        </w:p>
        <w:p w14:paraId="32F1CB0F" w14:textId="1D444988" w:rsidR="00D131BB" w:rsidRDefault="00D131BB">
          <w:pPr>
            <w:pStyle w:val="TOC2"/>
            <w:tabs>
              <w:tab w:val="right" w:leader="dot" w:pos="9016"/>
            </w:tabs>
            <w:rPr>
              <w:rFonts w:eastAsiaTheme="minorEastAsia"/>
              <w:noProof/>
              <w:lang w:eastAsia="en-GB"/>
            </w:rPr>
          </w:pPr>
          <w:hyperlink w:anchor="_Toc73272911" w:history="1">
            <w:r w:rsidRPr="00DE6854">
              <w:rPr>
                <w:rStyle w:val="Hyperlink"/>
                <w:noProof/>
              </w:rPr>
              <w:t>2.2 Gap Analysis</w:t>
            </w:r>
            <w:r>
              <w:rPr>
                <w:noProof/>
                <w:webHidden/>
              </w:rPr>
              <w:tab/>
            </w:r>
            <w:r>
              <w:rPr>
                <w:noProof/>
                <w:webHidden/>
              </w:rPr>
              <w:fldChar w:fldCharType="begin"/>
            </w:r>
            <w:r>
              <w:rPr>
                <w:noProof/>
                <w:webHidden/>
              </w:rPr>
              <w:instrText xml:space="preserve"> PAGEREF _Toc73272911 \h </w:instrText>
            </w:r>
            <w:r>
              <w:rPr>
                <w:noProof/>
                <w:webHidden/>
              </w:rPr>
            </w:r>
            <w:r>
              <w:rPr>
                <w:noProof/>
                <w:webHidden/>
              </w:rPr>
              <w:fldChar w:fldCharType="separate"/>
            </w:r>
            <w:r>
              <w:rPr>
                <w:noProof/>
                <w:webHidden/>
              </w:rPr>
              <w:t>9</w:t>
            </w:r>
            <w:r>
              <w:rPr>
                <w:noProof/>
                <w:webHidden/>
              </w:rPr>
              <w:fldChar w:fldCharType="end"/>
            </w:r>
          </w:hyperlink>
        </w:p>
        <w:p w14:paraId="0107C6C3" w14:textId="43242FCA" w:rsidR="00D131BB" w:rsidRDefault="00D131BB">
          <w:pPr>
            <w:pStyle w:val="TOC2"/>
            <w:tabs>
              <w:tab w:val="right" w:leader="dot" w:pos="9016"/>
            </w:tabs>
            <w:rPr>
              <w:rFonts w:eastAsiaTheme="minorEastAsia"/>
              <w:noProof/>
              <w:lang w:eastAsia="en-GB"/>
            </w:rPr>
          </w:pPr>
          <w:hyperlink w:anchor="_Toc73272912" w:history="1">
            <w:r w:rsidRPr="00DE6854">
              <w:rPr>
                <w:rStyle w:val="Hyperlink"/>
                <w:noProof/>
              </w:rPr>
              <w:t>2.3 PDP</w:t>
            </w:r>
            <w:r>
              <w:rPr>
                <w:noProof/>
                <w:webHidden/>
              </w:rPr>
              <w:tab/>
            </w:r>
            <w:r>
              <w:rPr>
                <w:noProof/>
                <w:webHidden/>
              </w:rPr>
              <w:fldChar w:fldCharType="begin"/>
            </w:r>
            <w:r>
              <w:rPr>
                <w:noProof/>
                <w:webHidden/>
              </w:rPr>
              <w:instrText xml:space="preserve"> PAGEREF _Toc73272912 \h </w:instrText>
            </w:r>
            <w:r>
              <w:rPr>
                <w:noProof/>
                <w:webHidden/>
              </w:rPr>
            </w:r>
            <w:r>
              <w:rPr>
                <w:noProof/>
                <w:webHidden/>
              </w:rPr>
              <w:fldChar w:fldCharType="separate"/>
            </w:r>
            <w:r>
              <w:rPr>
                <w:noProof/>
                <w:webHidden/>
              </w:rPr>
              <w:t>10</w:t>
            </w:r>
            <w:r>
              <w:rPr>
                <w:noProof/>
                <w:webHidden/>
              </w:rPr>
              <w:fldChar w:fldCharType="end"/>
            </w:r>
          </w:hyperlink>
        </w:p>
        <w:p w14:paraId="2260CA52" w14:textId="70F4A3EE" w:rsidR="00D131BB" w:rsidRDefault="00D131BB">
          <w:pPr>
            <w:pStyle w:val="TOC1"/>
            <w:tabs>
              <w:tab w:val="right" w:leader="dot" w:pos="9016"/>
            </w:tabs>
            <w:rPr>
              <w:rFonts w:eastAsiaTheme="minorEastAsia"/>
              <w:noProof/>
              <w:lang w:eastAsia="en-GB"/>
            </w:rPr>
          </w:pPr>
          <w:hyperlink w:anchor="_Toc73272913" w:history="1">
            <w:r w:rsidRPr="00DE6854">
              <w:rPr>
                <w:rStyle w:val="Hyperlink"/>
                <w:noProof/>
              </w:rPr>
              <w:t>References</w:t>
            </w:r>
            <w:r>
              <w:rPr>
                <w:noProof/>
                <w:webHidden/>
              </w:rPr>
              <w:tab/>
            </w:r>
            <w:r>
              <w:rPr>
                <w:noProof/>
                <w:webHidden/>
              </w:rPr>
              <w:fldChar w:fldCharType="begin"/>
            </w:r>
            <w:r>
              <w:rPr>
                <w:noProof/>
                <w:webHidden/>
              </w:rPr>
              <w:instrText xml:space="preserve"> PAGEREF _Toc73272913 \h </w:instrText>
            </w:r>
            <w:r>
              <w:rPr>
                <w:noProof/>
                <w:webHidden/>
              </w:rPr>
            </w:r>
            <w:r>
              <w:rPr>
                <w:noProof/>
                <w:webHidden/>
              </w:rPr>
              <w:fldChar w:fldCharType="separate"/>
            </w:r>
            <w:r>
              <w:rPr>
                <w:noProof/>
                <w:webHidden/>
              </w:rPr>
              <w:t>11</w:t>
            </w:r>
            <w:r>
              <w:rPr>
                <w:noProof/>
                <w:webHidden/>
              </w:rPr>
              <w:fldChar w:fldCharType="end"/>
            </w:r>
          </w:hyperlink>
        </w:p>
        <w:p w14:paraId="763E72B5" w14:textId="4BD69663" w:rsidR="00D131BB" w:rsidRDefault="00D131BB">
          <w:pPr>
            <w:pStyle w:val="TOC1"/>
            <w:tabs>
              <w:tab w:val="right" w:leader="dot" w:pos="9016"/>
            </w:tabs>
            <w:rPr>
              <w:rFonts w:eastAsiaTheme="minorEastAsia"/>
              <w:noProof/>
              <w:lang w:eastAsia="en-GB"/>
            </w:rPr>
          </w:pPr>
          <w:hyperlink w:anchor="_Toc73272914" w:history="1">
            <w:r w:rsidRPr="00DE6854">
              <w:rPr>
                <w:rStyle w:val="Hyperlink"/>
                <w:noProof/>
              </w:rPr>
              <w:t>Appendix A</w:t>
            </w:r>
            <w:r>
              <w:rPr>
                <w:noProof/>
                <w:webHidden/>
              </w:rPr>
              <w:tab/>
            </w:r>
            <w:r>
              <w:rPr>
                <w:noProof/>
                <w:webHidden/>
              </w:rPr>
              <w:fldChar w:fldCharType="begin"/>
            </w:r>
            <w:r>
              <w:rPr>
                <w:noProof/>
                <w:webHidden/>
              </w:rPr>
              <w:instrText xml:space="preserve"> PAGEREF _Toc73272914 \h </w:instrText>
            </w:r>
            <w:r>
              <w:rPr>
                <w:noProof/>
                <w:webHidden/>
              </w:rPr>
            </w:r>
            <w:r>
              <w:rPr>
                <w:noProof/>
                <w:webHidden/>
              </w:rPr>
              <w:fldChar w:fldCharType="separate"/>
            </w:r>
            <w:r>
              <w:rPr>
                <w:noProof/>
                <w:webHidden/>
              </w:rPr>
              <w:t>13</w:t>
            </w:r>
            <w:r>
              <w:rPr>
                <w:noProof/>
                <w:webHidden/>
              </w:rPr>
              <w:fldChar w:fldCharType="end"/>
            </w:r>
          </w:hyperlink>
        </w:p>
        <w:p w14:paraId="54C37F51" w14:textId="3E6FEEDC" w:rsidR="00D131BB" w:rsidRDefault="00D131BB">
          <w:pPr>
            <w:pStyle w:val="TOC3"/>
            <w:tabs>
              <w:tab w:val="right" w:leader="dot" w:pos="9016"/>
            </w:tabs>
            <w:rPr>
              <w:rFonts w:eastAsiaTheme="minorEastAsia"/>
              <w:noProof/>
              <w:lang w:eastAsia="en-GB"/>
            </w:rPr>
          </w:pPr>
          <w:hyperlink w:anchor="_Toc73272915" w:history="1">
            <w:r w:rsidRPr="00DE6854">
              <w:rPr>
                <w:rStyle w:val="Hyperlink"/>
                <w:noProof/>
              </w:rPr>
              <w:t>Presentation Feedback</w:t>
            </w:r>
            <w:r>
              <w:rPr>
                <w:noProof/>
                <w:webHidden/>
              </w:rPr>
              <w:tab/>
            </w:r>
            <w:r>
              <w:rPr>
                <w:noProof/>
                <w:webHidden/>
              </w:rPr>
              <w:fldChar w:fldCharType="begin"/>
            </w:r>
            <w:r>
              <w:rPr>
                <w:noProof/>
                <w:webHidden/>
              </w:rPr>
              <w:instrText xml:space="preserve"> PAGEREF _Toc73272915 \h </w:instrText>
            </w:r>
            <w:r>
              <w:rPr>
                <w:noProof/>
                <w:webHidden/>
              </w:rPr>
            </w:r>
            <w:r>
              <w:rPr>
                <w:noProof/>
                <w:webHidden/>
              </w:rPr>
              <w:fldChar w:fldCharType="separate"/>
            </w:r>
            <w:r>
              <w:rPr>
                <w:noProof/>
                <w:webHidden/>
              </w:rPr>
              <w:t>13</w:t>
            </w:r>
            <w:r>
              <w:rPr>
                <w:noProof/>
                <w:webHidden/>
              </w:rPr>
              <w:fldChar w:fldCharType="end"/>
            </w:r>
          </w:hyperlink>
        </w:p>
        <w:p w14:paraId="6AF8201D" w14:textId="5A0941F6" w:rsidR="00D131BB" w:rsidRDefault="00D131BB">
          <w:pPr>
            <w:pStyle w:val="TOC3"/>
            <w:tabs>
              <w:tab w:val="right" w:leader="dot" w:pos="9016"/>
            </w:tabs>
            <w:rPr>
              <w:rFonts w:eastAsiaTheme="minorEastAsia"/>
              <w:noProof/>
              <w:lang w:eastAsia="en-GB"/>
            </w:rPr>
          </w:pPr>
          <w:hyperlink w:anchor="_Toc73272916" w:history="1">
            <w:r w:rsidRPr="00DE6854">
              <w:rPr>
                <w:rStyle w:val="Hyperlink"/>
                <w:noProof/>
              </w:rPr>
              <w:t>Evaluation</w:t>
            </w:r>
            <w:r>
              <w:rPr>
                <w:noProof/>
                <w:webHidden/>
              </w:rPr>
              <w:tab/>
            </w:r>
            <w:r>
              <w:rPr>
                <w:noProof/>
                <w:webHidden/>
              </w:rPr>
              <w:fldChar w:fldCharType="begin"/>
            </w:r>
            <w:r>
              <w:rPr>
                <w:noProof/>
                <w:webHidden/>
              </w:rPr>
              <w:instrText xml:space="preserve"> PAGEREF _Toc73272916 \h </w:instrText>
            </w:r>
            <w:r>
              <w:rPr>
                <w:noProof/>
                <w:webHidden/>
              </w:rPr>
            </w:r>
            <w:r>
              <w:rPr>
                <w:noProof/>
                <w:webHidden/>
              </w:rPr>
              <w:fldChar w:fldCharType="separate"/>
            </w:r>
            <w:r>
              <w:rPr>
                <w:noProof/>
                <w:webHidden/>
              </w:rPr>
              <w:t>14</w:t>
            </w:r>
            <w:r>
              <w:rPr>
                <w:noProof/>
                <w:webHidden/>
              </w:rPr>
              <w:fldChar w:fldCharType="end"/>
            </w:r>
          </w:hyperlink>
        </w:p>
        <w:p w14:paraId="4BF4E2A2" w14:textId="11FF0C76" w:rsidR="00D131BB" w:rsidRDefault="00D131BB">
          <w:pPr>
            <w:pStyle w:val="TOC1"/>
            <w:tabs>
              <w:tab w:val="right" w:leader="dot" w:pos="9016"/>
            </w:tabs>
            <w:rPr>
              <w:rFonts w:eastAsiaTheme="minorEastAsia"/>
              <w:noProof/>
              <w:lang w:eastAsia="en-GB"/>
            </w:rPr>
          </w:pPr>
          <w:hyperlink w:anchor="_Toc73272917" w:history="1">
            <w:r w:rsidRPr="00DE6854">
              <w:rPr>
                <w:rStyle w:val="Hyperlink"/>
                <w:noProof/>
              </w:rPr>
              <w:t>Appendix B</w:t>
            </w:r>
            <w:r>
              <w:rPr>
                <w:noProof/>
                <w:webHidden/>
              </w:rPr>
              <w:tab/>
            </w:r>
            <w:r>
              <w:rPr>
                <w:noProof/>
                <w:webHidden/>
              </w:rPr>
              <w:fldChar w:fldCharType="begin"/>
            </w:r>
            <w:r>
              <w:rPr>
                <w:noProof/>
                <w:webHidden/>
              </w:rPr>
              <w:instrText xml:space="preserve"> PAGEREF _Toc73272917 \h </w:instrText>
            </w:r>
            <w:r>
              <w:rPr>
                <w:noProof/>
                <w:webHidden/>
              </w:rPr>
            </w:r>
            <w:r>
              <w:rPr>
                <w:noProof/>
                <w:webHidden/>
              </w:rPr>
              <w:fldChar w:fldCharType="separate"/>
            </w:r>
            <w:r>
              <w:rPr>
                <w:noProof/>
                <w:webHidden/>
              </w:rPr>
              <w:t>15</w:t>
            </w:r>
            <w:r>
              <w:rPr>
                <w:noProof/>
                <w:webHidden/>
              </w:rPr>
              <w:fldChar w:fldCharType="end"/>
            </w:r>
          </w:hyperlink>
        </w:p>
        <w:p w14:paraId="0CA7427D" w14:textId="48B7729B" w:rsidR="00D131BB" w:rsidRDefault="00D131BB">
          <w:pPr>
            <w:pStyle w:val="TOC1"/>
            <w:tabs>
              <w:tab w:val="right" w:leader="dot" w:pos="9016"/>
            </w:tabs>
            <w:rPr>
              <w:rFonts w:eastAsiaTheme="minorEastAsia"/>
              <w:noProof/>
              <w:lang w:eastAsia="en-GB"/>
            </w:rPr>
          </w:pPr>
          <w:hyperlink w:anchor="_Toc73272918" w:history="1">
            <w:r w:rsidRPr="00DE6854">
              <w:rPr>
                <w:rStyle w:val="Hyperlink"/>
                <w:noProof/>
              </w:rPr>
              <w:t>Appendix C</w:t>
            </w:r>
            <w:r>
              <w:rPr>
                <w:noProof/>
                <w:webHidden/>
              </w:rPr>
              <w:tab/>
            </w:r>
            <w:r>
              <w:rPr>
                <w:noProof/>
                <w:webHidden/>
              </w:rPr>
              <w:fldChar w:fldCharType="begin"/>
            </w:r>
            <w:r>
              <w:rPr>
                <w:noProof/>
                <w:webHidden/>
              </w:rPr>
              <w:instrText xml:space="preserve"> PAGEREF _Toc73272918 \h </w:instrText>
            </w:r>
            <w:r>
              <w:rPr>
                <w:noProof/>
                <w:webHidden/>
              </w:rPr>
            </w:r>
            <w:r>
              <w:rPr>
                <w:noProof/>
                <w:webHidden/>
              </w:rPr>
              <w:fldChar w:fldCharType="separate"/>
            </w:r>
            <w:r>
              <w:rPr>
                <w:noProof/>
                <w:webHidden/>
              </w:rPr>
              <w:t>16</w:t>
            </w:r>
            <w:r>
              <w:rPr>
                <w:noProof/>
                <w:webHidden/>
              </w:rPr>
              <w:fldChar w:fldCharType="end"/>
            </w:r>
          </w:hyperlink>
        </w:p>
        <w:p w14:paraId="7805E0A7" w14:textId="07AE5C87" w:rsidR="00AD7281" w:rsidRDefault="00AD7281">
          <w:r>
            <w:rPr>
              <w:b/>
              <w:bCs/>
              <w:noProof/>
            </w:rPr>
            <w:fldChar w:fldCharType="end"/>
          </w:r>
        </w:p>
      </w:sdtContent>
    </w:sdt>
    <w:p w14:paraId="5933E6C1" w14:textId="5FBD841A" w:rsidR="00C5669E" w:rsidRDefault="00C5669E" w:rsidP="00BA319E">
      <w:pPr>
        <w:jc w:val="center"/>
        <w:rPr>
          <w:rFonts w:ascii="Tahoma" w:hAnsi="Tahoma" w:cs="Tahoma"/>
          <w:color w:val="000000"/>
          <w:sz w:val="24"/>
          <w:szCs w:val="24"/>
        </w:rPr>
      </w:pPr>
      <w:r>
        <w:rPr>
          <w:rFonts w:ascii="Tahoma" w:hAnsi="Tahoma" w:cs="Tahoma"/>
          <w:color w:val="000000"/>
          <w:sz w:val="24"/>
          <w:szCs w:val="24"/>
        </w:rPr>
        <w:br w:type="page"/>
      </w:r>
    </w:p>
    <w:p w14:paraId="03B0D8BA" w14:textId="6597AFC7" w:rsidR="00C5669E" w:rsidRPr="00C5669E" w:rsidRDefault="00436E31" w:rsidP="00C66BED">
      <w:pPr>
        <w:pStyle w:val="Heading1"/>
      </w:pPr>
      <w:bookmarkStart w:id="0" w:name="_Toc73272903"/>
      <w:r w:rsidRPr="00436E31">
        <w:lastRenderedPageBreak/>
        <w:t>Part 2 Communication</w:t>
      </w:r>
      <w:bookmarkEnd w:id="0"/>
    </w:p>
    <w:p w14:paraId="1A78CF13" w14:textId="5027F248" w:rsidR="00D75590" w:rsidRDefault="00296780" w:rsidP="0010441F">
      <w:pPr>
        <w:pStyle w:val="Heading1"/>
      </w:pPr>
      <w:bookmarkStart w:id="1" w:name="_Toc73272904"/>
      <w:r>
        <w:t>1.0</w:t>
      </w:r>
      <w:r w:rsidR="00B72054">
        <w:t xml:space="preserve"> Effectiveness of Workplace Communication</w:t>
      </w:r>
      <w:bookmarkEnd w:id="1"/>
    </w:p>
    <w:p w14:paraId="02CBE289" w14:textId="23C60860" w:rsidR="008E1C9D" w:rsidRDefault="004E45F3" w:rsidP="003B5137">
      <w:pPr>
        <w:pStyle w:val="Heading2"/>
      </w:pPr>
      <w:bookmarkStart w:id="2" w:name="_Toc73272905"/>
      <w:r>
        <w:t xml:space="preserve">1.1 </w:t>
      </w:r>
      <w:r w:rsidR="003B5137">
        <w:t>Communication Cycle</w:t>
      </w:r>
      <w:bookmarkEnd w:id="2"/>
    </w:p>
    <w:p w14:paraId="5C3481F4" w14:textId="77777777" w:rsidR="009C2F22" w:rsidRDefault="009C2F22" w:rsidP="00525696">
      <w:pPr>
        <w:rPr>
          <w:rFonts w:asciiTheme="majorHAnsi" w:hAnsiTheme="majorHAnsi" w:cstheme="majorHAnsi"/>
          <w:sz w:val="24"/>
          <w:szCs w:val="24"/>
        </w:rPr>
      </w:pPr>
    </w:p>
    <w:p w14:paraId="4E8E43D9" w14:textId="1A49C62A" w:rsidR="00525696" w:rsidRPr="00D31EF0" w:rsidRDefault="001A3F05" w:rsidP="00525696">
      <w:pPr>
        <w:rPr>
          <w:rFonts w:asciiTheme="majorHAnsi" w:hAnsiTheme="majorHAnsi" w:cstheme="majorHAnsi"/>
          <w:sz w:val="24"/>
          <w:szCs w:val="24"/>
          <w:shd w:val="clear" w:color="auto" w:fill="FFFFFF"/>
        </w:rPr>
      </w:pPr>
      <w:r w:rsidRPr="00D31EF0">
        <w:rPr>
          <w:rFonts w:asciiTheme="majorHAnsi" w:hAnsiTheme="majorHAnsi" w:cstheme="majorHAnsi"/>
          <w:sz w:val="24"/>
          <w:szCs w:val="24"/>
        </w:rPr>
        <w:t xml:space="preserve">Effective communication is perhaps the most </w:t>
      </w:r>
      <w:r w:rsidR="00576C7B" w:rsidRPr="00D31EF0">
        <w:rPr>
          <w:rFonts w:asciiTheme="majorHAnsi" w:hAnsiTheme="majorHAnsi" w:cstheme="majorHAnsi"/>
          <w:sz w:val="24"/>
          <w:szCs w:val="24"/>
        </w:rPr>
        <w:t>critical workplace</w:t>
      </w:r>
      <w:r w:rsidRPr="00D31EF0">
        <w:rPr>
          <w:rFonts w:asciiTheme="majorHAnsi" w:hAnsiTheme="majorHAnsi" w:cstheme="majorHAnsi"/>
          <w:sz w:val="24"/>
          <w:szCs w:val="24"/>
        </w:rPr>
        <w:t xml:space="preserve"> skill</w:t>
      </w:r>
      <w:r w:rsidR="00576C7B" w:rsidRPr="00D31EF0">
        <w:rPr>
          <w:rFonts w:asciiTheme="majorHAnsi" w:hAnsiTheme="majorHAnsi" w:cstheme="majorHAnsi"/>
          <w:sz w:val="24"/>
          <w:szCs w:val="24"/>
        </w:rPr>
        <w:t xml:space="preserve">. </w:t>
      </w:r>
      <w:r w:rsidR="00443E60" w:rsidRPr="00D31EF0">
        <w:rPr>
          <w:rFonts w:asciiTheme="majorHAnsi" w:hAnsiTheme="majorHAnsi" w:cstheme="majorHAnsi"/>
          <w:sz w:val="24"/>
          <w:szCs w:val="24"/>
        </w:rPr>
        <w:t xml:space="preserve">(Moriarty, 2010). </w:t>
      </w:r>
      <w:r w:rsidR="006929C2" w:rsidRPr="00D31EF0">
        <w:rPr>
          <w:rFonts w:asciiTheme="majorHAnsi" w:hAnsiTheme="majorHAnsi" w:cstheme="majorHAnsi"/>
          <w:sz w:val="24"/>
          <w:szCs w:val="24"/>
        </w:rPr>
        <w:t>Communi</w:t>
      </w:r>
      <w:r w:rsidR="00885531" w:rsidRPr="00D31EF0">
        <w:rPr>
          <w:rFonts w:asciiTheme="majorHAnsi" w:hAnsiTheme="majorHAnsi" w:cstheme="majorHAnsi"/>
          <w:sz w:val="24"/>
          <w:szCs w:val="24"/>
        </w:rPr>
        <w:t xml:space="preserve">cation is the ability to </w:t>
      </w:r>
      <w:r w:rsidR="000252E7" w:rsidRPr="00D31EF0">
        <w:rPr>
          <w:rFonts w:asciiTheme="majorHAnsi" w:hAnsiTheme="majorHAnsi" w:cstheme="majorHAnsi"/>
          <w:sz w:val="24"/>
          <w:szCs w:val="24"/>
        </w:rPr>
        <w:t>send</w:t>
      </w:r>
      <w:r w:rsidR="00885531" w:rsidRPr="00D31EF0">
        <w:rPr>
          <w:rFonts w:asciiTheme="majorHAnsi" w:hAnsiTheme="majorHAnsi" w:cstheme="majorHAnsi"/>
          <w:sz w:val="24"/>
          <w:szCs w:val="24"/>
        </w:rPr>
        <w:t xml:space="preserve"> information</w:t>
      </w:r>
      <w:r w:rsidR="00535046" w:rsidRPr="00D31EF0">
        <w:rPr>
          <w:rFonts w:asciiTheme="majorHAnsi" w:hAnsiTheme="majorHAnsi" w:cstheme="majorHAnsi"/>
          <w:sz w:val="24"/>
          <w:szCs w:val="24"/>
        </w:rPr>
        <w:t xml:space="preserve">, to </w:t>
      </w:r>
      <w:r w:rsidR="00885531" w:rsidRPr="00D31EF0">
        <w:rPr>
          <w:rFonts w:asciiTheme="majorHAnsi" w:hAnsiTheme="majorHAnsi" w:cstheme="majorHAnsi"/>
          <w:sz w:val="24"/>
          <w:szCs w:val="24"/>
        </w:rPr>
        <w:t xml:space="preserve">receive and </w:t>
      </w:r>
      <w:r w:rsidR="001A07E7" w:rsidRPr="00D31EF0">
        <w:rPr>
          <w:rFonts w:asciiTheme="majorHAnsi" w:hAnsiTheme="majorHAnsi" w:cstheme="majorHAnsi"/>
          <w:sz w:val="24"/>
          <w:szCs w:val="24"/>
        </w:rPr>
        <w:t>mo</w:t>
      </w:r>
      <w:r w:rsidR="00BA387E" w:rsidRPr="00D31EF0">
        <w:rPr>
          <w:rFonts w:asciiTheme="majorHAnsi" w:hAnsiTheme="majorHAnsi" w:cstheme="majorHAnsi"/>
          <w:sz w:val="24"/>
          <w:szCs w:val="24"/>
        </w:rPr>
        <w:t>st</w:t>
      </w:r>
      <w:r w:rsidR="001A07E7" w:rsidRPr="00D31EF0">
        <w:rPr>
          <w:rFonts w:asciiTheme="majorHAnsi" w:hAnsiTheme="majorHAnsi" w:cstheme="majorHAnsi"/>
          <w:sz w:val="24"/>
          <w:szCs w:val="24"/>
        </w:rPr>
        <w:t xml:space="preserve"> importantl</w:t>
      </w:r>
      <w:r w:rsidR="00BA387E" w:rsidRPr="00D31EF0">
        <w:rPr>
          <w:rFonts w:asciiTheme="majorHAnsi" w:hAnsiTheme="majorHAnsi" w:cstheme="majorHAnsi"/>
          <w:sz w:val="24"/>
          <w:szCs w:val="24"/>
        </w:rPr>
        <w:t>y</w:t>
      </w:r>
      <w:r w:rsidR="001A07E7" w:rsidRPr="00D31EF0">
        <w:rPr>
          <w:rFonts w:asciiTheme="majorHAnsi" w:hAnsiTheme="majorHAnsi" w:cstheme="majorHAnsi"/>
          <w:sz w:val="24"/>
          <w:szCs w:val="24"/>
        </w:rPr>
        <w:t>,</w:t>
      </w:r>
      <w:r w:rsidR="00BA387E" w:rsidRPr="00D31EF0">
        <w:rPr>
          <w:rFonts w:asciiTheme="majorHAnsi" w:hAnsiTheme="majorHAnsi" w:cstheme="majorHAnsi"/>
          <w:sz w:val="24"/>
          <w:szCs w:val="24"/>
        </w:rPr>
        <w:t xml:space="preserve"> </w:t>
      </w:r>
      <w:r w:rsidR="00535046" w:rsidRPr="00D31EF0">
        <w:rPr>
          <w:rFonts w:asciiTheme="majorHAnsi" w:hAnsiTheme="majorHAnsi" w:cstheme="majorHAnsi"/>
          <w:sz w:val="24"/>
          <w:szCs w:val="24"/>
        </w:rPr>
        <w:t xml:space="preserve">to </w:t>
      </w:r>
      <w:r w:rsidR="00885531" w:rsidRPr="00D31EF0">
        <w:rPr>
          <w:rFonts w:asciiTheme="majorHAnsi" w:hAnsiTheme="majorHAnsi" w:cstheme="majorHAnsi"/>
          <w:sz w:val="24"/>
          <w:szCs w:val="24"/>
        </w:rPr>
        <w:t>understand information</w:t>
      </w:r>
      <w:r w:rsidR="00535046" w:rsidRPr="00D31EF0">
        <w:rPr>
          <w:rFonts w:asciiTheme="majorHAnsi" w:hAnsiTheme="majorHAnsi" w:cstheme="majorHAnsi"/>
          <w:sz w:val="24"/>
          <w:szCs w:val="24"/>
        </w:rPr>
        <w:t>,</w:t>
      </w:r>
      <w:r w:rsidR="00885531" w:rsidRPr="00D31EF0">
        <w:rPr>
          <w:rFonts w:asciiTheme="majorHAnsi" w:hAnsiTheme="majorHAnsi" w:cstheme="majorHAnsi"/>
          <w:sz w:val="24"/>
          <w:szCs w:val="24"/>
        </w:rPr>
        <w:t xml:space="preserve"> </w:t>
      </w:r>
      <w:r w:rsidR="00163EB7" w:rsidRPr="00D31EF0">
        <w:rPr>
          <w:rFonts w:asciiTheme="majorHAnsi" w:hAnsiTheme="majorHAnsi" w:cstheme="majorHAnsi"/>
          <w:sz w:val="24"/>
          <w:szCs w:val="24"/>
        </w:rPr>
        <w:t xml:space="preserve">Skills You Need </w:t>
      </w:r>
      <w:r w:rsidR="006B2F6B" w:rsidRPr="00D31EF0">
        <w:rPr>
          <w:rFonts w:asciiTheme="majorHAnsi" w:hAnsiTheme="majorHAnsi" w:cstheme="majorHAnsi"/>
          <w:sz w:val="24"/>
          <w:szCs w:val="24"/>
          <w:shd w:val="clear" w:color="auto" w:fill="FFFFFF"/>
        </w:rPr>
        <w:t>(</w:t>
      </w:r>
      <w:r w:rsidR="00D60610" w:rsidRPr="00D31EF0">
        <w:rPr>
          <w:rFonts w:asciiTheme="majorHAnsi" w:hAnsiTheme="majorHAnsi" w:cstheme="majorHAnsi"/>
          <w:sz w:val="24"/>
          <w:szCs w:val="24"/>
          <w:shd w:val="clear" w:color="auto" w:fill="FFFFFF"/>
        </w:rPr>
        <w:t>2018)</w:t>
      </w:r>
      <w:r w:rsidR="000252E7" w:rsidRPr="00D31EF0">
        <w:rPr>
          <w:rFonts w:asciiTheme="majorHAnsi" w:hAnsiTheme="majorHAnsi" w:cstheme="majorHAnsi"/>
          <w:sz w:val="24"/>
          <w:szCs w:val="24"/>
          <w:shd w:val="clear" w:color="auto" w:fill="FFFFFF"/>
        </w:rPr>
        <w:t>.</w:t>
      </w:r>
      <w:r w:rsidR="00CA4B51" w:rsidRPr="00D31EF0">
        <w:rPr>
          <w:rFonts w:asciiTheme="majorHAnsi" w:hAnsiTheme="majorHAnsi" w:cstheme="majorHAnsi"/>
          <w:sz w:val="24"/>
          <w:szCs w:val="24"/>
          <w:shd w:val="clear" w:color="auto" w:fill="FFFFFF"/>
        </w:rPr>
        <w:t xml:space="preserve"> </w:t>
      </w:r>
      <w:r w:rsidR="0095067C" w:rsidRPr="00D31EF0">
        <w:rPr>
          <w:rFonts w:asciiTheme="majorHAnsi" w:hAnsiTheme="majorHAnsi" w:cstheme="majorHAnsi"/>
          <w:sz w:val="24"/>
          <w:szCs w:val="24"/>
          <w:shd w:val="clear" w:color="auto" w:fill="FFFFFF"/>
        </w:rPr>
        <w:t xml:space="preserve">A </w:t>
      </w:r>
      <w:r w:rsidR="00525696" w:rsidRPr="00D31EF0">
        <w:rPr>
          <w:rFonts w:asciiTheme="majorHAnsi" w:hAnsiTheme="majorHAnsi" w:cstheme="majorHAnsi"/>
          <w:sz w:val="24"/>
          <w:szCs w:val="24"/>
          <w:shd w:val="clear" w:color="auto" w:fill="FFFFFF"/>
        </w:rPr>
        <w:t>well-known</w:t>
      </w:r>
      <w:r w:rsidR="0095067C" w:rsidRPr="00D31EF0">
        <w:rPr>
          <w:rFonts w:asciiTheme="majorHAnsi" w:hAnsiTheme="majorHAnsi" w:cstheme="majorHAnsi"/>
          <w:sz w:val="24"/>
          <w:szCs w:val="24"/>
          <w:shd w:val="clear" w:color="auto" w:fill="FFFFFF"/>
        </w:rPr>
        <w:t xml:space="preserve"> and </w:t>
      </w:r>
      <w:r w:rsidR="00525696" w:rsidRPr="00D31EF0">
        <w:rPr>
          <w:rFonts w:asciiTheme="majorHAnsi" w:hAnsiTheme="majorHAnsi" w:cstheme="majorHAnsi"/>
          <w:sz w:val="24"/>
          <w:szCs w:val="24"/>
          <w:shd w:val="clear" w:color="auto" w:fill="FFFFFF"/>
        </w:rPr>
        <w:t>well-resourced</w:t>
      </w:r>
      <w:r w:rsidR="0095067C" w:rsidRPr="00D31EF0">
        <w:rPr>
          <w:rFonts w:asciiTheme="majorHAnsi" w:hAnsiTheme="majorHAnsi" w:cstheme="majorHAnsi"/>
          <w:sz w:val="24"/>
          <w:szCs w:val="24"/>
          <w:shd w:val="clear" w:color="auto" w:fill="FFFFFF"/>
        </w:rPr>
        <w:t xml:space="preserve"> model is </w:t>
      </w:r>
      <w:r w:rsidR="002F55F5" w:rsidRPr="00D31EF0">
        <w:rPr>
          <w:rFonts w:asciiTheme="majorHAnsi" w:hAnsiTheme="majorHAnsi" w:cstheme="majorHAnsi"/>
          <w:sz w:val="24"/>
          <w:szCs w:val="24"/>
          <w:shd w:val="clear" w:color="auto" w:fill="FFFFFF"/>
        </w:rPr>
        <w:t>'</w:t>
      </w:r>
      <w:r w:rsidR="00535046" w:rsidRPr="00D31EF0">
        <w:rPr>
          <w:rFonts w:asciiTheme="majorHAnsi" w:hAnsiTheme="majorHAnsi" w:cstheme="majorHAnsi"/>
          <w:sz w:val="24"/>
          <w:szCs w:val="24"/>
          <w:shd w:val="clear" w:color="auto" w:fill="FFFFFF"/>
        </w:rPr>
        <w:t>T</w:t>
      </w:r>
      <w:r w:rsidR="00525696" w:rsidRPr="00D31EF0">
        <w:rPr>
          <w:rFonts w:asciiTheme="majorHAnsi" w:hAnsiTheme="majorHAnsi" w:cstheme="majorHAnsi"/>
          <w:sz w:val="24"/>
          <w:szCs w:val="24"/>
          <w:shd w:val="clear" w:color="auto" w:fill="FFFFFF"/>
        </w:rPr>
        <w:t>he Shannon and Weaver Model</w:t>
      </w:r>
      <w:r w:rsidR="002F55F5" w:rsidRPr="00D31EF0">
        <w:rPr>
          <w:rFonts w:asciiTheme="majorHAnsi" w:hAnsiTheme="majorHAnsi" w:cstheme="majorHAnsi"/>
          <w:sz w:val="24"/>
          <w:szCs w:val="24"/>
          <w:shd w:val="clear" w:color="auto" w:fill="FFFFFF"/>
        </w:rPr>
        <w:t>'</w:t>
      </w:r>
      <w:r w:rsidR="00525696" w:rsidRPr="00D31EF0">
        <w:rPr>
          <w:rFonts w:asciiTheme="majorHAnsi" w:hAnsiTheme="majorHAnsi" w:cstheme="majorHAnsi"/>
          <w:sz w:val="24"/>
          <w:szCs w:val="24"/>
          <w:shd w:val="clear" w:color="auto" w:fill="FFFFFF"/>
        </w:rPr>
        <w:t xml:space="preserve"> </w:t>
      </w:r>
      <w:r w:rsidR="00525696" w:rsidRPr="00D31EF0">
        <w:rPr>
          <w:rFonts w:asciiTheme="majorHAnsi" w:hAnsiTheme="majorHAnsi" w:cstheme="majorHAnsi"/>
          <w:sz w:val="24"/>
          <w:szCs w:val="24"/>
        </w:rPr>
        <w:t>(1949)</w:t>
      </w:r>
      <w:r w:rsidR="00A52FE7" w:rsidRPr="00D31EF0">
        <w:rPr>
          <w:rFonts w:asciiTheme="majorHAnsi" w:hAnsiTheme="majorHAnsi" w:cstheme="majorHAnsi"/>
          <w:sz w:val="24"/>
          <w:szCs w:val="24"/>
        </w:rPr>
        <w:t>;</w:t>
      </w:r>
      <w:r w:rsidR="00525696" w:rsidRPr="00D31EF0">
        <w:rPr>
          <w:rFonts w:asciiTheme="majorHAnsi" w:hAnsiTheme="majorHAnsi" w:cstheme="majorHAnsi"/>
          <w:sz w:val="24"/>
          <w:szCs w:val="24"/>
        </w:rPr>
        <w:t xml:space="preserve"> this model </w:t>
      </w:r>
      <w:r w:rsidR="00BB4367" w:rsidRPr="00D31EF0">
        <w:rPr>
          <w:rFonts w:asciiTheme="majorHAnsi" w:hAnsiTheme="majorHAnsi" w:cstheme="majorHAnsi"/>
          <w:sz w:val="24"/>
          <w:szCs w:val="24"/>
        </w:rPr>
        <w:t>later became known</w:t>
      </w:r>
      <w:r w:rsidR="00525696" w:rsidRPr="00D31EF0">
        <w:rPr>
          <w:rFonts w:asciiTheme="majorHAnsi" w:hAnsiTheme="majorHAnsi" w:cstheme="majorHAnsi"/>
          <w:sz w:val="24"/>
          <w:szCs w:val="24"/>
        </w:rPr>
        <w:t xml:space="preserve"> as </w:t>
      </w:r>
      <w:r w:rsidR="009F7B39" w:rsidRPr="00D31EF0">
        <w:rPr>
          <w:rFonts w:asciiTheme="majorHAnsi" w:hAnsiTheme="majorHAnsi" w:cstheme="majorHAnsi"/>
          <w:sz w:val="24"/>
          <w:szCs w:val="24"/>
        </w:rPr>
        <w:t>'</w:t>
      </w:r>
      <w:r w:rsidR="00525696" w:rsidRPr="00D31EF0">
        <w:rPr>
          <w:rFonts w:asciiTheme="majorHAnsi" w:hAnsiTheme="majorHAnsi" w:cstheme="majorHAnsi"/>
          <w:sz w:val="24"/>
          <w:szCs w:val="24"/>
        </w:rPr>
        <w:t xml:space="preserve">Mother </w:t>
      </w:r>
      <w:r w:rsidR="00BB4367" w:rsidRPr="00D31EF0">
        <w:rPr>
          <w:rFonts w:asciiTheme="majorHAnsi" w:hAnsiTheme="majorHAnsi" w:cstheme="majorHAnsi"/>
          <w:sz w:val="24"/>
          <w:szCs w:val="24"/>
        </w:rPr>
        <w:t>of all models</w:t>
      </w:r>
      <w:r w:rsidR="009F7B39" w:rsidRPr="00D31EF0">
        <w:rPr>
          <w:rFonts w:asciiTheme="majorHAnsi" w:hAnsiTheme="majorHAnsi" w:cstheme="majorHAnsi"/>
          <w:sz w:val="24"/>
          <w:szCs w:val="24"/>
        </w:rPr>
        <w:t>'</w:t>
      </w:r>
      <w:r w:rsidR="004B1444" w:rsidRPr="00D31EF0">
        <w:rPr>
          <w:rFonts w:asciiTheme="majorHAnsi" w:hAnsiTheme="majorHAnsi" w:cstheme="majorHAnsi"/>
          <w:sz w:val="24"/>
          <w:szCs w:val="24"/>
        </w:rPr>
        <w:t xml:space="preserve"> </w:t>
      </w:r>
      <w:r w:rsidR="00865869" w:rsidRPr="00D31EF0">
        <w:rPr>
          <w:rFonts w:asciiTheme="majorHAnsi" w:hAnsiTheme="majorHAnsi" w:cstheme="majorHAnsi"/>
          <w:sz w:val="24"/>
          <w:szCs w:val="24"/>
          <w:shd w:val="clear" w:color="auto" w:fill="FFFFFF"/>
        </w:rPr>
        <w:t>(</w:t>
      </w:r>
      <w:r w:rsidR="00703667" w:rsidRPr="00D31EF0">
        <w:rPr>
          <w:rFonts w:asciiTheme="majorHAnsi" w:hAnsiTheme="majorHAnsi" w:cstheme="majorHAnsi"/>
          <w:sz w:val="24"/>
          <w:szCs w:val="24"/>
          <w:shd w:val="clear" w:color="auto" w:fill="FFFFFF"/>
        </w:rPr>
        <w:t>B</w:t>
      </w:r>
      <w:r w:rsidR="00865869" w:rsidRPr="00D31EF0">
        <w:rPr>
          <w:rFonts w:asciiTheme="majorHAnsi" w:hAnsiTheme="majorHAnsi" w:cstheme="majorHAnsi"/>
          <w:sz w:val="24"/>
          <w:szCs w:val="24"/>
          <w:shd w:val="clear" w:color="auto" w:fill="FFFFFF"/>
        </w:rPr>
        <w:t>usinesstopia, 2018).</w:t>
      </w:r>
    </w:p>
    <w:p w14:paraId="22ECD801" w14:textId="29BA582E" w:rsidR="00865869" w:rsidRPr="00D31EF0" w:rsidRDefault="001C705C" w:rsidP="00525696">
      <w:pPr>
        <w:rPr>
          <w:rFonts w:asciiTheme="majorHAnsi" w:hAnsiTheme="majorHAnsi" w:cstheme="majorHAnsi"/>
          <w:sz w:val="24"/>
          <w:szCs w:val="24"/>
        </w:rPr>
      </w:pPr>
      <w:r w:rsidRPr="00D31EF0">
        <w:rPr>
          <w:rFonts w:asciiTheme="majorHAnsi" w:hAnsiTheme="majorHAnsi" w:cstheme="majorHAnsi"/>
          <w:sz w:val="24"/>
          <w:szCs w:val="24"/>
        </w:rPr>
        <w:t xml:space="preserve">The Shannon and Weaver model </w:t>
      </w:r>
      <w:r w:rsidR="009C7814" w:rsidRPr="00D31EF0">
        <w:rPr>
          <w:rFonts w:asciiTheme="majorHAnsi" w:hAnsiTheme="majorHAnsi" w:cstheme="majorHAnsi"/>
          <w:sz w:val="24"/>
          <w:szCs w:val="24"/>
        </w:rPr>
        <w:t>(1949)</w:t>
      </w:r>
      <w:r w:rsidR="00A52FE7" w:rsidRPr="00D31EF0">
        <w:rPr>
          <w:rFonts w:asciiTheme="majorHAnsi" w:hAnsiTheme="majorHAnsi" w:cstheme="majorHAnsi"/>
          <w:sz w:val="24"/>
          <w:szCs w:val="24"/>
        </w:rPr>
        <w:t>,</w:t>
      </w:r>
      <w:r w:rsidR="009C7814" w:rsidRPr="00D31EF0">
        <w:rPr>
          <w:rFonts w:asciiTheme="majorHAnsi" w:hAnsiTheme="majorHAnsi" w:cstheme="majorHAnsi"/>
          <w:sz w:val="24"/>
          <w:szCs w:val="24"/>
        </w:rPr>
        <w:t xml:space="preserve"> </w:t>
      </w:r>
      <w:r w:rsidRPr="00D31EF0">
        <w:rPr>
          <w:rFonts w:asciiTheme="majorHAnsi" w:hAnsiTheme="majorHAnsi" w:cstheme="majorHAnsi"/>
          <w:sz w:val="24"/>
          <w:szCs w:val="24"/>
        </w:rPr>
        <w:t>simply</w:t>
      </w:r>
      <w:r w:rsidR="00CC7D27" w:rsidRPr="00D31EF0">
        <w:rPr>
          <w:rFonts w:asciiTheme="majorHAnsi" w:hAnsiTheme="majorHAnsi" w:cstheme="majorHAnsi"/>
          <w:sz w:val="24"/>
          <w:szCs w:val="24"/>
        </w:rPr>
        <w:t xml:space="preserve"> put,</w:t>
      </w:r>
      <w:r w:rsidRPr="00D31EF0">
        <w:rPr>
          <w:rFonts w:asciiTheme="majorHAnsi" w:hAnsiTheme="majorHAnsi" w:cstheme="majorHAnsi"/>
          <w:sz w:val="24"/>
          <w:szCs w:val="24"/>
        </w:rPr>
        <w:t xml:space="preserve"> is </w:t>
      </w:r>
      <w:r w:rsidR="007B1ECD" w:rsidRPr="00D31EF0">
        <w:rPr>
          <w:rFonts w:asciiTheme="majorHAnsi" w:hAnsiTheme="majorHAnsi" w:cstheme="majorHAnsi"/>
          <w:sz w:val="24"/>
          <w:szCs w:val="24"/>
        </w:rPr>
        <w:t xml:space="preserve">a message sent by a preferred method to </w:t>
      </w:r>
      <w:r w:rsidR="00F81ED4" w:rsidRPr="00D31EF0">
        <w:rPr>
          <w:rFonts w:asciiTheme="majorHAnsi" w:hAnsiTheme="majorHAnsi" w:cstheme="majorHAnsi"/>
          <w:sz w:val="24"/>
          <w:szCs w:val="24"/>
        </w:rPr>
        <w:t>a destination</w:t>
      </w:r>
      <w:r w:rsidR="00E70B5F" w:rsidRPr="00D31EF0">
        <w:rPr>
          <w:rFonts w:asciiTheme="majorHAnsi" w:hAnsiTheme="majorHAnsi" w:cstheme="majorHAnsi"/>
          <w:sz w:val="24"/>
          <w:szCs w:val="24"/>
        </w:rPr>
        <w:t xml:space="preserve"> via </w:t>
      </w:r>
      <w:r w:rsidR="0023469C" w:rsidRPr="00D31EF0">
        <w:rPr>
          <w:rFonts w:asciiTheme="majorHAnsi" w:hAnsiTheme="majorHAnsi" w:cstheme="majorHAnsi"/>
          <w:sz w:val="24"/>
          <w:szCs w:val="24"/>
        </w:rPr>
        <w:t xml:space="preserve">a suitable </w:t>
      </w:r>
      <w:r w:rsidR="00C3264E" w:rsidRPr="00D31EF0">
        <w:rPr>
          <w:rFonts w:asciiTheme="majorHAnsi" w:hAnsiTheme="majorHAnsi" w:cstheme="majorHAnsi"/>
          <w:sz w:val="24"/>
          <w:szCs w:val="24"/>
        </w:rPr>
        <w:t>channel</w:t>
      </w:r>
      <w:r w:rsidR="001030D2" w:rsidRPr="00D31EF0">
        <w:rPr>
          <w:rFonts w:asciiTheme="majorHAnsi" w:hAnsiTheme="majorHAnsi" w:cstheme="majorHAnsi"/>
          <w:sz w:val="24"/>
          <w:szCs w:val="24"/>
        </w:rPr>
        <w:t>. However</w:t>
      </w:r>
      <w:r w:rsidR="00F81ED4" w:rsidRPr="00D31EF0">
        <w:rPr>
          <w:rFonts w:asciiTheme="majorHAnsi" w:hAnsiTheme="majorHAnsi" w:cstheme="majorHAnsi"/>
          <w:sz w:val="24"/>
          <w:szCs w:val="24"/>
        </w:rPr>
        <w:t>,</w:t>
      </w:r>
      <w:r w:rsidR="001030D2" w:rsidRPr="00D31EF0">
        <w:rPr>
          <w:rFonts w:asciiTheme="majorHAnsi" w:hAnsiTheme="majorHAnsi" w:cstheme="majorHAnsi"/>
          <w:sz w:val="24"/>
          <w:szCs w:val="24"/>
        </w:rPr>
        <w:t xml:space="preserve"> </w:t>
      </w:r>
      <w:r w:rsidR="00F66590" w:rsidRPr="00D31EF0">
        <w:rPr>
          <w:rFonts w:asciiTheme="majorHAnsi" w:hAnsiTheme="majorHAnsi" w:cstheme="majorHAnsi"/>
          <w:sz w:val="24"/>
          <w:szCs w:val="24"/>
        </w:rPr>
        <w:t>external factors such as noise could skew the message,</w:t>
      </w:r>
      <w:r w:rsidR="00F81ED4" w:rsidRPr="00D31EF0">
        <w:rPr>
          <w:rFonts w:asciiTheme="majorHAnsi" w:hAnsiTheme="majorHAnsi" w:cstheme="majorHAnsi"/>
          <w:sz w:val="24"/>
          <w:szCs w:val="24"/>
        </w:rPr>
        <w:t xml:space="preserve"> </w:t>
      </w:r>
      <w:r w:rsidR="006710E3" w:rsidRPr="00D31EF0">
        <w:rPr>
          <w:rFonts w:asciiTheme="majorHAnsi" w:hAnsiTheme="majorHAnsi" w:cstheme="majorHAnsi"/>
          <w:sz w:val="24"/>
          <w:szCs w:val="24"/>
        </w:rPr>
        <w:t xml:space="preserve">resulting in the misunderstanding </w:t>
      </w:r>
      <w:r w:rsidR="00790FFA" w:rsidRPr="00D31EF0">
        <w:rPr>
          <w:rFonts w:asciiTheme="majorHAnsi" w:hAnsiTheme="majorHAnsi" w:cstheme="majorHAnsi"/>
          <w:sz w:val="24"/>
          <w:szCs w:val="24"/>
        </w:rPr>
        <w:t xml:space="preserve">of the received message. Feedback is </w:t>
      </w:r>
      <w:r w:rsidR="00BA387E" w:rsidRPr="00D31EF0">
        <w:rPr>
          <w:rFonts w:asciiTheme="majorHAnsi" w:hAnsiTheme="majorHAnsi" w:cstheme="majorHAnsi"/>
          <w:sz w:val="24"/>
          <w:szCs w:val="24"/>
        </w:rPr>
        <w:t xml:space="preserve">a necessary </w:t>
      </w:r>
      <w:r w:rsidR="003532A2" w:rsidRPr="00D31EF0">
        <w:rPr>
          <w:rFonts w:asciiTheme="majorHAnsi" w:hAnsiTheme="majorHAnsi" w:cstheme="majorHAnsi"/>
          <w:sz w:val="24"/>
          <w:szCs w:val="24"/>
        </w:rPr>
        <w:t xml:space="preserve">component to be </w:t>
      </w:r>
      <w:r w:rsidR="00790FFA" w:rsidRPr="00D31EF0">
        <w:rPr>
          <w:rFonts w:asciiTheme="majorHAnsi" w:hAnsiTheme="majorHAnsi" w:cstheme="majorHAnsi"/>
          <w:sz w:val="24"/>
          <w:szCs w:val="24"/>
        </w:rPr>
        <w:t xml:space="preserve">used by the receiver to </w:t>
      </w:r>
      <w:r w:rsidR="00CF1A85" w:rsidRPr="00D31EF0">
        <w:rPr>
          <w:rFonts w:asciiTheme="majorHAnsi" w:hAnsiTheme="majorHAnsi" w:cstheme="majorHAnsi"/>
          <w:sz w:val="24"/>
          <w:szCs w:val="24"/>
        </w:rPr>
        <w:t>gain clarity of the original message.</w:t>
      </w:r>
    </w:p>
    <w:p w14:paraId="204402D0" w14:textId="08997BE5" w:rsidR="003B5137" w:rsidRPr="00D31EF0" w:rsidRDefault="008F682E">
      <w:pPr>
        <w:rPr>
          <w:rFonts w:asciiTheme="majorHAnsi" w:hAnsiTheme="majorHAnsi" w:cstheme="majorHAnsi"/>
          <w:b/>
          <w:sz w:val="24"/>
          <w:szCs w:val="24"/>
        </w:rPr>
      </w:pPr>
      <w:r w:rsidRPr="00D31EF0">
        <w:rPr>
          <w:rFonts w:asciiTheme="majorHAnsi" w:hAnsiTheme="majorHAnsi" w:cstheme="majorHAnsi"/>
          <w:noProof/>
          <w:sz w:val="24"/>
          <w:szCs w:val="24"/>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5F0756AC" w:rsidR="00E23F4C" w:rsidRPr="00D31EF0" w:rsidRDefault="009B295A">
      <w:pPr>
        <w:rPr>
          <w:rFonts w:asciiTheme="majorHAnsi" w:hAnsiTheme="majorHAnsi" w:cstheme="majorHAnsi"/>
          <w:sz w:val="20"/>
          <w:szCs w:val="20"/>
        </w:rPr>
      </w:pPr>
      <w:r w:rsidRPr="00D31EF0">
        <w:rPr>
          <w:rFonts w:asciiTheme="majorHAnsi" w:hAnsiTheme="majorHAnsi" w:cstheme="majorHAnsi"/>
          <w:sz w:val="20"/>
          <w:szCs w:val="20"/>
        </w:rPr>
        <w:t>(Shannon and Weaver, 1949)</w:t>
      </w:r>
    </w:p>
    <w:p w14:paraId="270ABE81" w14:textId="023CC8D6" w:rsidR="006F2E08" w:rsidRPr="00D31EF0" w:rsidRDefault="00EA7FF6" w:rsidP="000D474B">
      <w:pPr>
        <w:rPr>
          <w:rFonts w:asciiTheme="majorHAnsi" w:hAnsiTheme="majorHAnsi" w:cstheme="majorHAnsi"/>
          <w:sz w:val="24"/>
          <w:szCs w:val="24"/>
          <w:shd w:val="clear" w:color="auto" w:fill="FFFFFF"/>
        </w:rPr>
      </w:pPr>
      <w:r w:rsidRPr="00D31EF0">
        <w:rPr>
          <w:rFonts w:asciiTheme="majorHAnsi" w:hAnsiTheme="majorHAnsi" w:cstheme="majorHAnsi"/>
          <w:sz w:val="24"/>
          <w:szCs w:val="24"/>
          <w:shd w:val="clear" w:color="auto" w:fill="FFFFFF"/>
        </w:rPr>
        <w:t xml:space="preserve">To better understand the communication </w:t>
      </w:r>
      <w:r w:rsidR="00E84AE3" w:rsidRPr="00D31EF0">
        <w:rPr>
          <w:rFonts w:asciiTheme="majorHAnsi" w:hAnsiTheme="majorHAnsi" w:cstheme="majorHAnsi"/>
          <w:sz w:val="24"/>
          <w:szCs w:val="24"/>
          <w:shd w:val="clear" w:color="auto" w:fill="FFFFFF"/>
        </w:rPr>
        <w:t xml:space="preserve">process, imagine </w:t>
      </w:r>
      <w:r w:rsidR="00BF2C33" w:rsidRPr="00D31EF0">
        <w:rPr>
          <w:rFonts w:asciiTheme="majorHAnsi" w:hAnsiTheme="majorHAnsi" w:cstheme="majorHAnsi"/>
          <w:sz w:val="24"/>
          <w:szCs w:val="24"/>
          <w:shd w:val="clear" w:color="auto" w:fill="FFFFFF"/>
        </w:rPr>
        <w:t xml:space="preserve">an employee </w:t>
      </w:r>
      <w:r w:rsidR="00A02DE3" w:rsidRPr="00D31EF0">
        <w:rPr>
          <w:rFonts w:asciiTheme="majorHAnsi" w:hAnsiTheme="majorHAnsi" w:cstheme="majorHAnsi"/>
          <w:sz w:val="24"/>
          <w:szCs w:val="24"/>
          <w:shd w:val="clear" w:color="auto" w:fill="FFFFFF"/>
        </w:rPr>
        <w:t>arrives at work</w:t>
      </w:r>
      <w:r w:rsidR="000F11D4" w:rsidRPr="00D31EF0">
        <w:rPr>
          <w:rFonts w:asciiTheme="majorHAnsi" w:hAnsiTheme="majorHAnsi" w:cstheme="majorHAnsi"/>
          <w:sz w:val="24"/>
          <w:szCs w:val="24"/>
          <w:shd w:val="clear" w:color="auto" w:fill="FFFFFF"/>
        </w:rPr>
        <w:t xml:space="preserve">, their manager </w:t>
      </w:r>
      <w:r w:rsidR="006F2E08" w:rsidRPr="00D31EF0">
        <w:rPr>
          <w:rFonts w:asciiTheme="majorHAnsi" w:hAnsiTheme="majorHAnsi" w:cstheme="majorHAnsi"/>
          <w:sz w:val="24"/>
          <w:szCs w:val="24"/>
          <w:shd w:val="clear" w:color="auto" w:fill="FFFFFF"/>
        </w:rPr>
        <w:t>needs to make them aware of a</w:t>
      </w:r>
      <w:r w:rsidR="00BC20C0" w:rsidRPr="00D31EF0">
        <w:rPr>
          <w:rFonts w:asciiTheme="majorHAnsi" w:hAnsiTheme="majorHAnsi" w:cstheme="majorHAnsi"/>
          <w:sz w:val="24"/>
          <w:szCs w:val="24"/>
          <w:shd w:val="clear" w:color="auto" w:fill="FFFFFF"/>
        </w:rPr>
        <w:t xml:space="preserve"> critical</w:t>
      </w:r>
      <w:r w:rsidR="00F66590" w:rsidRPr="00D31EF0">
        <w:rPr>
          <w:rFonts w:asciiTheme="majorHAnsi" w:hAnsiTheme="majorHAnsi" w:cstheme="majorHAnsi"/>
          <w:sz w:val="24"/>
          <w:szCs w:val="24"/>
          <w:shd w:val="clear" w:color="auto" w:fill="FFFFFF"/>
        </w:rPr>
        <w:t xml:space="preserve"> unscheduled</w:t>
      </w:r>
      <w:r w:rsidR="006F2E08" w:rsidRPr="00D31EF0">
        <w:rPr>
          <w:rFonts w:asciiTheme="majorHAnsi" w:hAnsiTheme="majorHAnsi" w:cstheme="majorHAnsi"/>
          <w:sz w:val="24"/>
          <w:szCs w:val="24"/>
          <w:shd w:val="clear" w:color="auto" w:fill="FFFFFF"/>
        </w:rPr>
        <w:t xml:space="preserve"> meeting that </w:t>
      </w:r>
      <w:r w:rsidR="00D72F8D" w:rsidRPr="00D31EF0">
        <w:rPr>
          <w:rFonts w:asciiTheme="majorHAnsi" w:hAnsiTheme="majorHAnsi" w:cstheme="majorHAnsi"/>
          <w:sz w:val="24"/>
          <w:szCs w:val="24"/>
          <w:shd w:val="clear" w:color="auto" w:fill="FFFFFF"/>
        </w:rPr>
        <w:t xml:space="preserve">has </w:t>
      </w:r>
      <w:r w:rsidR="00192BB9" w:rsidRPr="00D31EF0">
        <w:rPr>
          <w:rFonts w:asciiTheme="majorHAnsi" w:hAnsiTheme="majorHAnsi" w:cstheme="majorHAnsi"/>
          <w:sz w:val="24"/>
          <w:szCs w:val="24"/>
          <w:shd w:val="clear" w:color="auto" w:fill="FFFFFF"/>
        </w:rPr>
        <w:t xml:space="preserve">just </w:t>
      </w:r>
      <w:r w:rsidR="00D72F8D" w:rsidRPr="00D31EF0">
        <w:rPr>
          <w:rFonts w:asciiTheme="majorHAnsi" w:hAnsiTheme="majorHAnsi" w:cstheme="majorHAnsi"/>
          <w:sz w:val="24"/>
          <w:szCs w:val="24"/>
          <w:shd w:val="clear" w:color="auto" w:fill="FFFFFF"/>
        </w:rPr>
        <w:t>been arranged</w:t>
      </w:r>
      <w:r w:rsidR="006569FF" w:rsidRPr="00D31EF0">
        <w:rPr>
          <w:rFonts w:asciiTheme="majorHAnsi" w:hAnsiTheme="majorHAnsi" w:cstheme="majorHAnsi"/>
          <w:sz w:val="24"/>
          <w:szCs w:val="24"/>
          <w:shd w:val="clear" w:color="auto" w:fill="FFFFFF"/>
        </w:rPr>
        <w:t>.</w:t>
      </w:r>
    </w:p>
    <w:p w14:paraId="0D81BB3B" w14:textId="70F177A1" w:rsidR="00192BB9" w:rsidRPr="00D31EF0" w:rsidRDefault="00192BB9" w:rsidP="000D474B">
      <w:pPr>
        <w:rPr>
          <w:rFonts w:asciiTheme="majorHAnsi" w:hAnsiTheme="majorHAnsi" w:cstheme="majorHAnsi"/>
          <w:sz w:val="24"/>
          <w:szCs w:val="24"/>
          <w:shd w:val="clear" w:color="auto" w:fill="FFFFFF"/>
        </w:rPr>
      </w:pPr>
      <w:r w:rsidRPr="00D31EF0">
        <w:rPr>
          <w:rFonts w:asciiTheme="majorHAnsi" w:hAnsiTheme="majorHAnsi" w:cstheme="majorHAnsi"/>
          <w:sz w:val="24"/>
          <w:szCs w:val="24"/>
          <w:shd w:val="clear" w:color="auto" w:fill="FFFFFF"/>
        </w:rPr>
        <w:t xml:space="preserve">The manager calls from one side of the office to the other where the employee has just entered, </w:t>
      </w:r>
      <w:r w:rsidR="009F7B39" w:rsidRPr="00D31EF0">
        <w:rPr>
          <w:rFonts w:asciiTheme="majorHAnsi" w:hAnsiTheme="majorHAnsi" w:cstheme="majorHAnsi"/>
          <w:i/>
          <w:iCs/>
          <w:sz w:val="24"/>
          <w:szCs w:val="24"/>
          <w:shd w:val="clear" w:color="auto" w:fill="FFFFFF"/>
        </w:rPr>
        <w:t>"</w:t>
      </w:r>
      <w:r w:rsidR="00195599" w:rsidRPr="00D31EF0">
        <w:rPr>
          <w:rFonts w:asciiTheme="majorHAnsi" w:hAnsiTheme="majorHAnsi" w:cstheme="majorHAnsi"/>
          <w:i/>
          <w:iCs/>
          <w:sz w:val="24"/>
          <w:szCs w:val="24"/>
          <w:shd w:val="clear" w:color="auto" w:fill="FFFFFF"/>
        </w:rPr>
        <w:t>Urgent meeting at 10:15</w:t>
      </w:r>
      <w:r w:rsidR="00BC20C0" w:rsidRPr="00D31EF0">
        <w:rPr>
          <w:rFonts w:asciiTheme="majorHAnsi" w:hAnsiTheme="majorHAnsi" w:cstheme="majorHAnsi"/>
          <w:i/>
          <w:iCs/>
          <w:sz w:val="24"/>
          <w:szCs w:val="24"/>
          <w:shd w:val="clear" w:color="auto" w:fill="FFFFFF"/>
        </w:rPr>
        <w:t xml:space="preserve"> </w:t>
      </w:r>
      <w:r w:rsidR="006569FF" w:rsidRPr="00D31EF0">
        <w:rPr>
          <w:rFonts w:asciiTheme="majorHAnsi" w:hAnsiTheme="majorHAnsi" w:cstheme="majorHAnsi"/>
          <w:i/>
          <w:iCs/>
          <w:sz w:val="24"/>
          <w:szCs w:val="24"/>
          <w:shd w:val="clear" w:color="auto" w:fill="FFFFFF"/>
        </w:rPr>
        <w:t>am</w:t>
      </w:r>
      <w:r w:rsidR="00195599" w:rsidRPr="00D31EF0">
        <w:rPr>
          <w:rFonts w:asciiTheme="majorHAnsi" w:hAnsiTheme="majorHAnsi" w:cstheme="majorHAnsi"/>
          <w:i/>
          <w:iCs/>
          <w:sz w:val="24"/>
          <w:szCs w:val="24"/>
          <w:shd w:val="clear" w:color="auto" w:fill="FFFFFF"/>
        </w:rPr>
        <w:t xml:space="preserve"> in room 11</w:t>
      </w:r>
      <w:r w:rsidR="009F7B39" w:rsidRPr="00D31EF0">
        <w:rPr>
          <w:rFonts w:asciiTheme="majorHAnsi" w:hAnsiTheme="majorHAnsi" w:cstheme="majorHAnsi"/>
          <w:i/>
          <w:iCs/>
          <w:sz w:val="24"/>
          <w:szCs w:val="24"/>
          <w:shd w:val="clear" w:color="auto" w:fill="FFFFFF"/>
        </w:rPr>
        <w:t>"</w:t>
      </w:r>
      <w:r w:rsidR="006569FF" w:rsidRPr="00D31EF0">
        <w:rPr>
          <w:rFonts w:asciiTheme="majorHAnsi" w:hAnsiTheme="majorHAnsi" w:cstheme="majorHAnsi"/>
          <w:i/>
          <w:iCs/>
          <w:sz w:val="24"/>
          <w:szCs w:val="24"/>
          <w:shd w:val="clear" w:color="auto" w:fill="FFFFFF"/>
        </w:rPr>
        <w:t>.</w:t>
      </w:r>
      <w:r w:rsidR="006569FF" w:rsidRPr="00D31EF0">
        <w:rPr>
          <w:rFonts w:asciiTheme="majorHAnsi" w:hAnsiTheme="majorHAnsi" w:cstheme="majorHAnsi"/>
          <w:sz w:val="24"/>
          <w:szCs w:val="24"/>
          <w:shd w:val="clear" w:color="auto" w:fill="FFFFFF"/>
        </w:rPr>
        <w:t xml:space="preserve"> </w:t>
      </w:r>
    </w:p>
    <w:p w14:paraId="46F94677" w14:textId="77777777" w:rsidR="007964E4" w:rsidRPr="00D31EF0" w:rsidRDefault="006569FF" w:rsidP="003F14A2">
      <w:pPr>
        <w:pStyle w:val="ListParagraph"/>
        <w:numPr>
          <w:ilvl w:val="0"/>
          <w:numId w:val="2"/>
        </w:numPr>
        <w:rPr>
          <w:rFonts w:asciiTheme="majorHAnsi" w:hAnsiTheme="majorHAnsi" w:cstheme="majorHAnsi"/>
          <w:sz w:val="24"/>
          <w:szCs w:val="24"/>
          <w:shd w:val="clear" w:color="auto" w:fill="FFFFFF"/>
        </w:rPr>
      </w:pPr>
      <w:r w:rsidRPr="00D31EF0">
        <w:rPr>
          <w:rFonts w:asciiTheme="majorHAnsi" w:hAnsiTheme="majorHAnsi" w:cstheme="majorHAnsi"/>
          <w:sz w:val="24"/>
          <w:szCs w:val="24"/>
          <w:shd w:val="clear" w:color="auto" w:fill="FFFFFF"/>
        </w:rPr>
        <w:t>The sender</w:t>
      </w:r>
      <w:r w:rsidR="00B677FA" w:rsidRPr="00D31EF0">
        <w:rPr>
          <w:rFonts w:asciiTheme="majorHAnsi" w:hAnsiTheme="majorHAnsi" w:cstheme="majorHAnsi"/>
          <w:sz w:val="24"/>
          <w:szCs w:val="24"/>
          <w:shd w:val="clear" w:color="auto" w:fill="FFFFFF"/>
        </w:rPr>
        <w:t xml:space="preserve"> (information source)</w:t>
      </w:r>
      <w:r w:rsidRPr="00D31EF0">
        <w:rPr>
          <w:rFonts w:asciiTheme="majorHAnsi" w:hAnsiTheme="majorHAnsi" w:cstheme="majorHAnsi"/>
          <w:sz w:val="24"/>
          <w:szCs w:val="24"/>
          <w:shd w:val="clear" w:color="auto" w:fill="FFFFFF"/>
        </w:rPr>
        <w:t xml:space="preserve"> is the brain of the manager</w:t>
      </w:r>
    </w:p>
    <w:p w14:paraId="15CC0361" w14:textId="36093BA6" w:rsidR="007964E4" w:rsidRPr="00D31EF0" w:rsidRDefault="007964E4" w:rsidP="003F14A2">
      <w:pPr>
        <w:pStyle w:val="ListParagraph"/>
        <w:numPr>
          <w:ilvl w:val="0"/>
          <w:numId w:val="2"/>
        </w:numPr>
        <w:rPr>
          <w:rFonts w:asciiTheme="majorHAnsi" w:hAnsiTheme="majorHAnsi" w:cstheme="majorHAnsi"/>
          <w:sz w:val="24"/>
          <w:szCs w:val="24"/>
          <w:shd w:val="clear" w:color="auto" w:fill="FFFFFF"/>
        </w:rPr>
      </w:pPr>
      <w:r w:rsidRPr="00D31EF0">
        <w:rPr>
          <w:rFonts w:asciiTheme="majorHAnsi" w:hAnsiTheme="majorHAnsi" w:cstheme="majorHAnsi"/>
          <w:sz w:val="24"/>
          <w:szCs w:val="24"/>
          <w:shd w:val="clear" w:color="auto" w:fill="FFFFFF"/>
        </w:rPr>
        <w:t>T</w:t>
      </w:r>
      <w:r w:rsidR="006569FF" w:rsidRPr="00D31EF0">
        <w:rPr>
          <w:rFonts w:asciiTheme="majorHAnsi" w:hAnsiTheme="majorHAnsi" w:cstheme="majorHAnsi"/>
          <w:sz w:val="24"/>
          <w:szCs w:val="24"/>
          <w:shd w:val="clear" w:color="auto" w:fill="FFFFFF"/>
        </w:rPr>
        <w:t>he mouth is the encoder</w:t>
      </w:r>
      <w:r w:rsidR="005A15BA" w:rsidRPr="00D31EF0">
        <w:rPr>
          <w:rFonts w:asciiTheme="majorHAnsi" w:hAnsiTheme="majorHAnsi" w:cstheme="majorHAnsi"/>
          <w:sz w:val="24"/>
          <w:szCs w:val="24"/>
          <w:shd w:val="clear" w:color="auto" w:fill="FFFFFF"/>
        </w:rPr>
        <w:t xml:space="preserve"> </w:t>
      </w:r>
      <w:r w:rsidR="00B677FA" w:rsidRPr="00D31EF0">
        <w:rPr>
          <w:rFonts w:asciiTheme="majorHAnsi" w:hAnsiTheme="majorHAnsi" w:cstheme="majorHAnsi"/>
          <w:sz w:val="24"/>
          <w:szCs w:val="24"/>
          <w:shd w:val="clear" w:color="auto" w:fill="FFFFFF"/>
        </w:rPr>
        <w:t>(</w:t>
      </w:r>
      <w:r w:rsidR="003F14A2" w:rsidRPr="00D31EF0">
        <w:rPr>
          <w:rFonts w:asciiTheme="majorHAnsi" w:hAnsiTheme="majorHAnsi" w:cstheme="majorHAnsi"/>
          <w:sz w:val="24"/>
          <w:szCs w:val="24"/>
          <w:shd w:val="clear" w:color="auto" w:fill="FFFFFF"/>
        </w:rPr>
        <w:t>t</w:t>
      </w:r>
      <w:r w:rsidR="00B677FA" w:rsidRPr="00D31EF0">
        <w:rPr>
          <w:rFonts w:asciiTheme="majorHAnsi" w:hAnsiTheme="majorHAnsi" w:cstheme="majorHAnsi"/>
          <w:sz w:val="24"/>
          <w:szCs w:val="24"/>
          <w:shd w:val="clear" w:color="auto" w:fill="FFFFFF"/>
        </w:rPr>
        <w:t xml:space="preserve">ransmitter) </w:t>
      </w:r>
      <w:r w:rsidR="00BC20C0" w:rsidRPr="00D31EF0">
        <w:rPr>
          <w:rFonts w:asciiTheme="majorHAnsi" w:hAnsiTheme="majorHAnsi" w:cstheme="majorHAnsi"/>
          <w:sz w:val="24"/>
          <w:szCs w:val="24"/>
          <w:shd w:val="clear" w:color="auto" w:fill="FFFFFF"/>
        </w:rPr>
        <w:t>that</w:t>
      </w:r>
      <w:r w:rsidR="005A15BA" w:rsidRPr="00D31EF0">
        <w:rPr>
          <w:rFonts w:asciiTheme="majorHAnsi" w:hAnsiTheme="majorHAnsi" w:cstheme="majorHAnsi"/>
          <w:sz w:val="24"/>
          <w:szCs w:val="24"/>
          <w:shd w:val="clear" w:color="auto" w:fill="FFFFFF"/>
        </w:rPr>
        <w:t xml:space="preserve"> encodes the message to English</w:t>
      </w:r>
    </w:p>
    <w:p w14:paraId="3156BDC7" w14:textId="77777777" w:rsidR="007964E4" w:rsidRPr="00D31EF0" w:rsidRDefault="007964E4" w:rsidP="003F14A2">
      <w:pPr>
        <w:pStyle w:val="ListParagraph"/>
        <w:numPr>
          <w:ilvl w:val="0"/>
          <w:numId w:val="2"/>
        </w:numPr>
        <w:rPr>
          <w:rFonts w:asciiTheme="majorHAnsi" w:hAnsiTheme="majorHAnsi" w:cstheme="majorHAnsi"/>
          <w:sz w:val="24"/>
          <w:szCs w:val="24"/>
          <w:shd w:val="clear" w:color="auto" w:fill="FFFFFF"/>
        </w:rPr>
      </w:pPr>
      <w:r w:rsidRPr="00D31EF0">
        <w:rPr>
          <w:rFonts w:asciiTheme="majorHAnsi" w:hAnsiTheme="majorHAnsi" w:cstheme="majorHAnsi"/>
          <w:sz w:val="24"/>
          <w:szCs w:val="24"/>
          <w:shd w:val="clear" w:color="auto" w:fill="FFFFFF"/>
        </w:rPr>
        <w:t>T</w:t>
      </w:r>
      <w:r w:rsidR="005A15BA" w:rsidRPr="00D31EF0">
        <w:rPr>
          <w:rFonts w:asciiTheme="majorHAnsi" w:hAnsiTheme="majorHAnsi" w:cstheme="majorHAnsi"/>
          <w:sz w:val="24"/>
          <w:szCs w:val="24"/>
          <w:shd w:val="clear" w:color="auto" w:fill="FFFFFF"/>
        </w:rPr>
        <w:t xml:space="preserve">he air </w:t>
      </w:r>
      <w:r w:rsidR="00B677FA" w:rsidRPr="00D31EF0">
        <w:rPr>
          <w:rFonts w:asciiTheme="majorHAnsi" w:hAnsiTheme="majorHAnsi" w:cstheme="majorHAnsi"/>
          <w:sz w:val="24"/>
          <w:szCs w:val="24"/>
          <w:shd w:val="clear" w:color="auto" w:fill="FFFFFF"/>
        </w:rPr>
        <w:t>(</w:t>
      </w:r>
      <w:r w:rsidR="000276E1" w:rsidRPr="00D31EF0">
        <w:rPr>
          <w:rFonts w:asciiTheme="majorHAnsi" w:hAnsiTheme="majorHAnsi" w:cstheme="majorHAnsi"/>
          <w:sz w:val="24"/>
          <w:szCs w:val="24"/>
          <w:shd w:val="clear" w:color="auto" w:fill="FFFFFF"/>
        </w:rPr>
        <w:t xml:space="preserve">office space) </w:t>
      </w:r>
      <w:r w:rsidR="005A15BA" w:rsidRPr="00D31EF0">
        <w:rPr>
          <w:rFonts w:asciiTheme="majorHAnsi" w:hAnsiTheme="majorHAnsi" w:cstheme="majorHAnsi"/>
          <w:sz w:val="24"/>
          <w:szCs w:val="24"/>
          <w:shd w:val="clear" w:color="auto" w:fill="FFFFFF"/>
        </w:rPr>
        <w:t>between the manager and the employee is the channel</w:t>
      </w:r>
    </w:p>
    <w:p w14:paraId="152BB427" w14:textId="7B1FEC4D" w:rsidR="007964E4" w:rsidRPr="00D31EF0" w:rsidRDefault="005A15BA" w:rsidP="003F14A2">
      <w:pPr>
        <w:pStyle w:val="ListParagraph"/>
        <w:numPr>
          <w:ilvl w:val="0"/>
          <w:numId w:val="2"/>
        </w:numPr>
        <w:rPr>
          <w:rFonts w:asciiTheme="majorHAnsi" w:hAnsiTheme="majorHAnsi" w:cstheme="majorHAnsi"/>
          <w:sz w:val="24"/>
          <w:szCs w:val="24"/>
          <w:shd w:val="clear" w:color="auto" w:fill="FFFFFF"/>
        </w:rPr>
      </w:pPr>
      <w:r w:rsidRPr="00D31EF0">
        <w:rPr>
          <w:rFonts w:asciiTheme="majorHAnsi" w:hAnsiTheme="majorHAnsi" w:cstheme="majorHAnsi"/>
          <w:sz w:val="24"/>
          <w:szCs w:val="24"/>
          <w:shd w:val="clear" w:color="auto" w:fill="FFFFFF"/>
        </w:rPr>
        <w:t xml:space="preserve">The </w:t>
      </w:r>
      <w:r w:rsidR="00012F7B" w:rsidRPr="00D31EF0">
        <w:rPr>
          <w:rFonts w:asciiTheme="majorHAnsi" w:hAnsiTheme="majorHAnsi" w:cstheme="majorHAnsi"/>
          <w:sz w:val="24"/>
          <w:szCs w:val="24"/>
          <w:shd w:val="clear" w:color="auto" w:fill="FFFFFF"/>
        </w:rPr>
        <w:t>employees</w:t>
      </w:r>
      <w:r w:rsidR="009F7B39" w:rsidRPr="00D31EF0">
        <w:rPr>
          <w:rFonts w:asciiTheme="majorHAnsi" w:hAnsiTheme="majorHAnsi" w:cstheme="majorHAnsi"/>
          <w:sz w:val="24"/>
          <w:szCs w:val="24"/>
          <w:shd w:val="clear" w:color="auto" w:fill="FFFFFF"/>
        </w:rPr>
        <w:t>'</w:t>
      </w:r>
      <w:r w:rsidRPr="00D31EF0">
        <w:rPr>
          <w:rFonts w:asciiTheme="majorHAnsi" w:hAnsiTheme="majorHAnsi" w:cstheme="majorHAnsi"/>
          <w:sz w:val="24"/>
          <w:szCs w:val="24"/>
          <w:shd w:val="clear" w:color="auto" w:fill="FFFFFF"/>
        </w:rPr>
        <w:t xml:space="preserve"> ear is the </w:t>
      </w:r>
      <w:r w:rsidR="000276E1" w:rsidRPr="00D31EF0">
        <w:rPr>
          <w:rFonts w:asciiTheme="majorHAnsi" w:hAnsiTheme="majorHAnsi" w:cstheme="majorHAnsi"/>
          <w:sz w:val="24"/>
          <w:szCs w:val="24"/>
          <w:shd w:val="clear" w:color="auto" w:fill="FFFFFF"/>
        </w:rPr>
        <w:t>decoder (</w:t>
      </w:r>
      <w:r w:rsidR="00012F7B" w:rsidRPr="00D31EF0">
        <w:rPr>
          <w:rFonts w:asciiTheme="majorHAnsi" w:hAnsiTheme="majorHAnsi" w:cstheme="majorHAnsi"/>
          <w:sz w:val="24"/>
          <w:szCs w:val="24"/>
          <w:shd w:val="clear" w:color="auto" w:fill="FFFFFF"/>
        </w:rPr>
        <w:t>recept</w:t>
      </w:r>
      <w:r w:rsidR="000276E1" w:rsidRPr="00D31EF0">
        <w:rPr>
          <w:rFonts w:asciiTheme="majorHAnsi" w:hAnsiTheme="majorHAnsi" w:cstheme="majorHAnsi"/>
          <w:sz w:val="24"/>
          <w:szCs w:val="24"/>
          <w:shd w:val="clear" w:color="auto" w:fill="FFFFFF"/>
        </w:rPr>
        <w:t>ion)</w:t>
      </w:r>
    </w:p>
    <w:p w14:paraId="06D60EAC" w14:textId="16AA78FE" w:rsidR="007964E4" w:rsidRPr="00D31EF0" w:rsidRDefault="007964E4" w:rsidP="003F14A2">
      <w:pPr>
        <w:pStyle w:val="ListParagraph"/>
        <w:numPr>
          <w:ilvl w:val="0"/>
          <w:numId w:val="2"/>
        </w:numPr>
        <w:rPr>
          <w:rFonts w:asciiTheme="majorHAnsi" w:hAnsiTheme="majorHAnsi" w:cstheme="majorHAnsi"/>
          <w:sz w:val="24"/>
          <w:szCs w:val="24"/>
          <w:shd w:val="clear" w:color="auto" w:fill="FFFFFF"/>
        </w:rPr>
      </w:pPr>
      <w:r w:rsidRPr="00D31EF0">
        <w:rPr>
          <w:rFonts w:asciiTheme="majorHAnsi" w:hAnsiTheme="majorHAnsi" w:cstheme="majorHAnsi"/>
          <w:sz w:val="24"/>
          <w:szCs w:val="24"/>
          <w:shd w:val="clear" w:color="auto" w:fill="FFFFFF"/>
        </w:rPr>
        <w:t>t</w:t>
      </w:r>
      <w:r w:rsidR="002E1245" w:rsidRPr="00D31EF0">
        <w:rPr>
          <w:rFonts w:asciiTheme="majorHAnsi" w:hAnsiTheme="majorHAnsi" w:cstheme="majorHAnsi"/>
          <w:sz w:val="24"/>
          <w:szCs w:val="24"/>
          <w:shd w:val="clear" w:color="auto" w:fill="FFFFFF"/>
        </w:rPr>
        <w:t>he employees brain the receiver</w:t>
      </w:r>
      <w:r w:rsidR="000276E1" w:rsidRPr="00D31EF0">
        <w:rPr>
          <w:rFonts w:asciiTheme="majorHAnsi" w:hAnsiTheme="majorHAnsi" w:cstheme="majorHAnsi"/>
          <w:sz w:val="24"/>
          <w:szCs w:val="24"/>
          <w:shd w:val="clear" w:color="auto" w:fill="FFFFFF"/>
        </w:rPr>
        <w:t xml:space="preserve"> (</w:t>
      </w:r>
      <w:r w:rsidR="003F14A2" w:rsidRPr="00D31EF0">
        <w:rPr>
          <w:rFonts w:asciiTheme="majorHAnsi" w:hAnsiTheme="majorHAnsi" w:cstheme="majorHAnsi"/>
          <w:sz w:val="24"/>
          <w:szCs w:val="24"/>
          <w:shd w:val="clear" w:color="auto" w:fill="FFFFFF"/>
        </w:rPr>
        <w:t>d</w:t>
      </w:r>
      <w:r w:rsidR="000276E1" w:rsidRPr="00D31EF0">
        <w:rPr>
          <w:rFonts w:asciiTheme="majorHAnsi" w:hAnsiTheme="majorHAnsi" w:cstheme="majorHAnsi"/>
          <w:sz w:val="24"/>
          <w:szCs w:val="24"/>
          <w:shd w:val="clear" w:color="auto" w:fill="FFFFFF"/>
        </w:rPr>
        <w:t>estination)</w:t>
      </w:r>
    </w:p>
    <w:p w14:paraId="51B3EFB4" w14:textId="73DEC822" w:rsidR="006569FF" w:rsidRPr="00D31EF0" w:rsidRDefault="008A1F14" w:rsidP="000D474B">
      <w:pPr>
        <w:rPr>
          <w:rFonts w:asciiTheme="majorHAnsi" w:hAnsiTheme="majorHAnsi" w:cstheme="majorHAnsi"/>
          <w:sz w:val="24"/>
          <w:szCs w:val="24"/>
          <w:shd w:val="clear" w:color="auto" w:fill="FFFFFF"/>
        </w:rPr>
      </w:pPr>
      <w:r w:rsidRPr="00D31EF0">
        <w:rPr>
          <w:rFonts w:asciiTheme="majorHAnsi" w:hAnsiTheme="majorHAnsi" w:cstheme="majorHAnsi"/>
          <w:sz w:val="24"/>
          <w:szCs w:val="24"/>
          <w:shd w:val="clear" w:color="auto" w:fill="FFFFFF"/>
        </w:rPr>
        <w:lastRenderedPageBreak/>
        <w:t xml:space="preserve">Imagine </w:t>
      </w:r>
      <w:r w:rsidR="002E1245" w:rsidRPr="00D31EF0">
        <w:rPr>
          <w:rFonts w:asciiTheme="majorHAnsi" w:hAnsiTheme="majorHAnsi" w:cstheme="majorHAnsi"/>
          <w:sz w:val="24"/>
          <w:szCs w:val="24"/>
          <w:shd w:val="clear" w:color="auto" w:fill="FFFFFF"/>
        </w:rPr>
        <w:t>the interference in the channel</w:t>
      </w:r>
      <w:r w:rsidR="00553B4F" w:rsidRPr="00D31EF0">
        <w:rPr>
          <w:rFonts w:asciiTheme="majorHAnsi" w:hAnsiTheme="majorHAnsi" w:cstheme="majorHAnsi"/>
          <w:sz w:val="24"/>
          <w:szCs w:val="24"/>
          <w:shd w:val="clear" w:color="auto" w:fill="FFFFFF"/>
        </w:rPr>
        <w:t xml:space="preserve"> </w:t>
      </w:r>
      <w:r w:rsidRPr="00D31EF0">
        <w:rPr>
          <w:rFonts w:asciiTheme="majorHAnsi" w:hAnsiTheme="majorHAnsi" w:cstheme="majorHAnsi"/>
          <w:sz w:val="24"/>
          <w:szCs w:val="24"/>
          <w:shd w:val="clear" w:color="auto" w:fill="FFFFFF"/>
        </w:rPr>
        <w:t xml:space="preserve">(the office) </w:t>
      </w:r>
      <w:r w:rsidR="00225E78" w:rsidRPr="00D31EF0">
        <w:rPr>
          <w:rFonts w:asciiTheme="majorHAnsi" w:hAnsiTheme="majorHAnsi" w:cstheme="majorHAnsi"/>
          <w:sz w:val="24"/>
          <w:szCs w:val="24"/>
          <w:shd w:val="clear" w:color="auto" w:fill="FFFFFF"/>
        </w:rPr>
        <w:t xml:space="preserve">is </w:t>
      </w:r>
      <w:r w:rsidR="00AA549B" w:rsidRPr="00D31EF0">
        <w:rPr>
          <w:rFonts w:asciiTheme="majorHAnsi" w:hAnsiTheme="majorHAnsi" w:cstheme="majorHAnsi"/>
          <w:sz w:val="24"/>
          <w:szCs w:val="24"/>
          <w:shd w:val="clear" w:color="auto" w:fill="FFFFFF"/>
        </w:rPr>
        <w:t>the conversation of colleagues</w:t>
      </w:r>
      <w:r w:rsidR="00553B4F" w:rsidRPr="00D31EF0">
        <w:rPr>
          <w:rFonts w:asciiTheme="majorHAnsi" w:hAnsiTheme="majorHAnsi" w:cstheme="majorHAnsi"/>
          <w:sz w:val="24"/>
          <w:szCs w:val="24"/>
          <w:shd w:val="clear" w:color="auto" w:fill="FFFFFF"/>
        </w:rPr>
        <w:t xml:space="preserve">, telephone calls, shuffling of paperwork </w:t>
      </w:r>
      <w:r w:rsidR="00225E78" w:rsidRPr="00D31EF0">
        <w:rPr>
          <w:rFonts w:asciiTheme="majorHAnsi" w:hAnsiTheme="majorHAnsi" w:cstheme="majorHAnsi"/>
          <w:sz w:val="24"/>
          <w:szCs w:val="24"/>
          <w:shd w:val="clear" w:color="auto" w:fill="FFFFFF"/>
        </w:rPr>
        <w:t xml:space="preserve">and </w:t>
      </w:r>
      <w:r w:rsidR="00553B4F" w:rsidRPr="00D31EF0">
        <w:rPr>
          <w:rFonts w:asciiTheme="majorHAnsi" w:hAnsiTheme="majorHAnsi" w:cstheme="majorHAnsi"/>
          <w:sz w:val="24"/>
          <w:szCs w:val="24"/>
          <w:shd w:val="clear" w:color="auto" w:fill="FFFFFF"/>
        </w:rPr>
        <w:t>is called noise</w:t>
      </w:r>
      <w:r w:rsidR="002A2378" w:rsidRPr="00D31EF0">
        <w:rPr>
          <w:rFonts w:asciiTheme="majorHAnsi" w:hAnsiTheme="majorHAnsi" w:cstheme="majorHAnsi"/>
          <w:sz w:val="24"/>
          <w:szCs w:val="24"/>
          <w:shd w:val="clear" w:color="auto" w:fill="FFFFFF"/>
        </w:rPr>
        <w:t xml:space="preserve">. </w:t>
      </w:r>
      <w:r w:rsidR="00DB4C7C" w:rsidRPr="00D31EF0">
        <w:rPr>
          <w:rFonts w:asciiTheme="majorHAnsi" w:hAnsiTheme="majorHAnsi" w:cstheme="majorHAnsi"/>
          <w:sz w:val="24"/>
          <w:szCs w:val="24"/>
          <w:shd w:val="clear" w:color="auto" w:fill="FFFFFF"/>
        </w:rPr>
        <w:t>(</w:t>
      </w:r>
      <w:r w:rsidR="00F25404" w:rsidRPr="00D31EF0">
        <w:rPr>
          <w:rFonts w:asciiTheme="majorHAnsi" w:hAnsiTheme="majorHAnsi" w:cstheme="majorHAnsi"/>
          <w:sz w:val="24"/>
          <w:szCs w:val="24"/>
          <w:shd w:val="clear" w:color="auto" w:fill="FFFFFF"/>
        </w:rPr>
        <w:t>B</w:t>
      </w:r>
      <w:r w:rsidR="00DB4C7C" w:rsidRPr="00D31EF0">
        <w:rPr>
          <w:rFonts w:asciiTheme="majorHAnsi" w:hAnsiTheme="majorHAnsi" w:cstheme="majorHAnsi"/>
          <w:sz w:val="24"/>
          <w:szCs w:val="24"/>
          <w:shd w:val="clear" w:color="auto" w:fill="FFFFFF"/>
        </w:rPr>
        <w:t>usinesstopia, 2018)</w:t>
      </w:r>
    </w:p>
    <w:p w14:paraId="16DC503C" w14:textId="44B0AE92" w:rsidR="002A2378" w:rsidRPr="00101499" w:rsidRDefault="00E60875" w:rsidP="008A4B52">
      <w:pPr>
        <w:rPr>
          <w:rFonts w:asciiTheme="majorHAnsi" w:hAnsiTheme="majorHAnsi" w:cstheme="majorHAnsi"/>
          <w:sz w:val="24"/>
          <w:szCs w:val="24"/>
          <w:shd w:val="clear" w:color="auto" w:fill="FFFFFF"/>
        </w:rPr>
      </w:pPr>
      <w:r w:rsidRPr="00101499">
        <w:rPr>
          <w:rFonts w:asciiTheme="majorHAnsi" w:hAnsiTheme="majorHAnsi" w:cstheme="majorHAnsi"/>
          <w:sz w:val="24"/>
          <w:szCs w:val="24"/>
          <w:shd w:val="clear" w:color="auto" w:fill="FFFFFF"/>
        </w:rPr>
        <w:t xml:space="preserve">Due to the </w:t>
      </w:r>
      <w:r w:rsidR="005D7C2B" w:rsidRPr="00101499">
        <w:rPr>
          <w:rFonts w:asciiTheme="majorHAnsi" w:hAnsiTheme="majorHAnsi" w:cstheme="majorHAnsi"/>
          <w:sz w:val="24"/>
          <w:szCs w:val="24"/>
          <w:shd w:val="clear" w:color="auto" w:fill="FFFFFF"/>
        </w:rPr>
        <w:t xml:space="preserve">interference </w:t>
      </w:r>
      <w:r w:rsidR="006D2809" w:rsidRPr="00101499">
        <w:rPr>
          <w:rFonts w:asciiTheme="majorHAnsi" w:hAnsiTheme="majorHAnsi" w:cstheme="majorHAnsi"/>
          <w:sz w:val="24"/>
          <w:szCs w:val="24"/>
          <w:shd w:val="clear" w:color="auto" w:fill="FFFFFF"/>
        </w:rPr>
        <w:t>in the channel (</w:t>
      </w:r>
      <w:r w:rsidR="00E353BA" w:rsidRPr="00101499">
        <w:rPr>
          <w:rFonts w:asciiTheme="majorHAnsi" w:hAnsiTheme="majorHAnsi" w:cstheme="majorHAnsi"/>
          <w:sz w:val="24"/>
          <w:szCs w:val="24"/>
          <w:shd w:val="clear" w:color="auto" w:fill="FFFFFF"/>
        </w:rPr>
        <w:t>n</w:t>
      </w:r>
      <w:r w:rsidR="006D2809" w:rsidRPr="00101499">
        <w:rPr>
          <w:rFonts w:asciiTheme="majorHAnsi" w:hAnsiTheme="majorHAnsi" w:cstheme="majorHAnsi"/>
          <w:sz w:val="24"/>
          <w:szCs w:val="24"/>
          <w:shd w:val="clear" w:color="auto" w:fill="FFFFFF"/>
        </w:rPr>
        <w:t>oise)</w:t>
      </w:r>
      <w:r w:rsidR="003751F5">
        <w:rPr>
          <w:rFonts w:asciiTheme="majorHAnsi" w:hAnsiTheme="majorHAnsi" w:cstheme="majorHAnsi"/>
          <w:sz w:val="24"/>
          <w:szCs w:val="24"/>
          <w:shd w:val="clear" w:color="auto" w:fill="FFFFFF"/>
        </w:rPr>
        <w:t>,</w:t>
      </w:r>
      <w:r w:rsidR="006D2809" w:rsidRPr="00101499">
        <w:rPr>
          <w:rFonts w:asciiTheme="majorHAnsi" w:hAnsiTheme="majorHAnsi" w:cstheme="majorHAnsi"/>
          <w:sz w:val="24"/>
          <w:szCs w:val="24"/>
          <w:shd w:val="clear" w:color="auto" w:fill="FFFFFF"/>
        </w:rPr>
        <w:t xml:space="preserve"> t</w:t>
      </w:r>
      <w:r w:rsidR="002A2378" w:rsidRPr="00101499">
        <w:rPr>
          <w:rFonts w:asciiTheme="majorHAnsi" w:hAnsiTheme="majorHAnsi" w:cstheme="majorHAnsi"/>
          <w:sz w:val="24"/>
          <w:szCs w:val="24"/>
          <w:shd w:val="clear" w:color="auto" w:fill="FFFFFF"/>
        </w:rPr>
        <w:t xml:space="preserve">he message received by the employee is </w:t>
      </w:r>
      <w:r w:rsidR="009F7B39" w:rsidRPr="00101499">
        <w:rPr>
          <w:rFonts w:asciiTheme="majorHAnsi" w:hAnsiTheme="majorHAnsi" w:cstheme="majorHAnsi"/>
          <w:i/>
          <w:iCs/>
          <w:sz w:val="24"/>
          <w:szCs w:val="24"/>
          <w:shd w:val="clear" w:color="auto" w:fill="FFFFFF"/>
        </w:rPr>
        <w:t>"</w:t>
      </w:r>
      <w:r w:rsidR="00225BAB" w:rsidRPr="00101499">
        <w:rPr>
          <w:rFonts w:asciiTheme="majorHAnsi" w:hAnsiTheme="majorHAnsi" w:cstheme="majorHAnsi"/>
          <w:i/>
          <w:iCs/>
          <w:sz w:val="24"/>
          <w:szCs w:val="24"/>
          <w:shd w:val="clear" w:color="auto" w:fill="FFFFFF"/>
        </w:rPr>
        <w:t>Meet</w:t>
      </w:r>
      <w:r w:rsidR="0087321B" w:rsidRPr="00101499">
        <w:rPr>
          <w:rFonts w:asciiTheme="majorHAnsi" w:hAnsiTheme="majorHAnsi" w:cstheme="majorHAnsi"/>
          <w:i/>
          <w:iCs/>
          <w:sz w:val="24"/>
          <w:szCs w:val="24"/>
          <w:shd w:val="clear" w:color="auto" w:fill="FFFFFF"/>
        </w:rPr>
        <w:t xml:space="preserve"> me for 1</w:t>
      </w:r>
      <w:r w:rsidR="00012F7B" w:rsidRPr="00101499">
        <w:rPr>
          <w:rFonts w:asciiTheme="majorHAnsi" w:hAnsiTheme="majorHAnsi" w:cstheme="majorHAnsi"/>
          <w:i/>
          <w:iCs/>
          <w:sz w:val="24"/>
          <w:szCs w:val="24"/>
          <w:shd w:val="clear" w:color="auto" w:fill="FFFFFF"/>
        </w:rPr>
        <w:t>0</w:t>
      </w:r>
      <w:r w:rsidR="0087321B" w:rsidRPr="00101499">
        <w:rPr>
          <w:rFonts w:asciiTheme="majorHAnsi" w:hAnsiTheme="majorHAnsi" w:cstheme="majorHAnsi"/>
          <w:i/>
          <w:iCs/>
          <w:sz w:val="24"/>
          <w:szCs w:val="24"/>
          <w:shd w:val="clear" w:color="auto" w:fill="FFFFFF"/>
        </w:rPr>
        <w:t xml:space="preserve"> in room 1</w:t>
      </w:r>
      <w:r w:rsidR="00012F7B" w:rsidRPr="00101499">
        <w:rPr>
          <w:rFonts w:asciiTheme="majorHAnsi" w:hAnsiTheme="majorHAnsi" w:cstheme="majorHAnsi"/>
          <w:i/>
          <w:iCs/>
          <w:sz w:val="24"/>
          <w:szCs w:val="24"/>
          <w:shd w:val="clear" w:color="auto" w:fill="FFFFFF"/>
        </w:rPr>
        <w:t>5</w:t>
      </w:r>
      <w:r w:rsidR="0087321B" w:rsidRPr="00101499">
        <w:rPr>
          <w:rFonts w:asciiTheme="majorHAnsi" w:hAnsiTheme="majorHAnsi" w:cstheme="majorHAnsi"/>
          <w:i/>
          <w:iCs/>
          <w:sz w:val="24"/>
          <w:szCs w:val="24"/>
          <w:shd w:val="clear" w:color="auto" w:fill="FFFFFF"/>
        </w:rPr>
        <w:t xml:space="preserve"> at 11</w:t>
      </w:r>
      <w:r w:rsidR="009F7B39" w:rsidRPr="00101499">
        <w:rPr>
          <w:rFonts w:asciiTheme="majorHAnsi" w:hAnsiTheme="majorHAnsi" w:cstheme="majorHAnsi"/>
          <w:i/>
          <w:iCs/>
          <w:sz w:val="24"/>
          <w:szCs w:val="24"/>
          <w:shd w:val="clear" w:color="auto" w:fill="FFFFFF"/>
        </w:rPr>
        <w:t>"</w:t>
      </w:r>
      <w:r w:rsidR="007B470E" w:rsidRPr="00101499">
        <w:rPr>
          <w:rFonts w:asciiTheme="majorHAnsi" w:hAnsiTheme="majorHAnsi" w:cstheme="majorHAnsi"/>
          <w:sz w:val="24"/>
          <w:szCs w:val="24"/>
          <w:shd w:val="clear" w:color="auto" w:fill="FFFFFF"/>
        </w:rPr>
        <w:t>.</w:t>
      </w:r>
    </w:p>
    <w:p w14:paraId="45F17883" w14:textId="4CB37CDD" w:rsidR="00571054" w:rsidRPr="00101499" w:rsidRDefault="001A07E7" w:rsidP="008A4B52">
      <w:pPr>
        <w:rPr>
          <w:rFonts w:asciiTheme="majorHAnsi" w:hAnsiTheme="majorHAnsi" w:cstheme="majorHAnsi"/>
          <w:sz w:val="24"/>
          <w:szCs w:val="24"/>
        </w:rPr>
      </w:pPr>
      <w:r w:rsidRPr="00101499">
        <w:rPr>
          <w:rFonts w:asciiTheme="majorHAnsi" w:hAnsiTheme="majorHAnsi" w:cstheme="majorHAnsi"/>
          <w:sz w:val="24"/>
          <w:szCs w:val="24"/>
        </w:rPr>
        <w:t>If the employee is not prepared to give feedback, the message has been received but not understood correctly</w:t>
      </w:r>
      <w:r w:rsidR="003C7019" w:rsidRPr="00101499">
        <w:rPr>
          <w:rFonts w:asciiTheme="majorHAnsi" w:hAnsiTheme="majorHAnsi" w:cstheme="majorHAnsi"/>
          <w:sz w:val="24"/>
          <w:szCs w:val="24"/>
        </w:rPr>
        <w:t xml:space="preserve">, </w:t>
      </w:r>
      <w:r w:rsidR="00775CA0" w:rsidRPr="00101499">
        <w:rPr>
          <w:rFonts w:asciiTheme="majorHAnsi" w:hAnsiTheme="majorHAnsi" w:cstheme="majorHAnsi"/>
          <w:sz w:val="24"/>
          <w:szCs w:val="24"/>
        </w:rPr>
        <w:t xml:space="preserve">perhaps leading to a disappointed manager and </w:t>
      </w:r>
      <w:r w:rsidR="00B649B4" w:rsidRPr="00101499">
        <w:rPr>
          <w:rFonts w:asciiTheme="majorHAnsi" w:hAnsiTheme="majorHAnsi" w:cstheme="majorHAnsi"/>
          <w:sz w:val="24"/>
          <w:szCs w:val="24"/>
        </w:rPr>
        <w:t>personal frustration</w:t>
      </w:r>
      <w:r w:rsidRPr="00101499">
        <w:rPr>
          <w:rFonts w:asciiTheme="majorHAnsi" w:hAnsiTheme="majorHAnsi" w:cstheme="majorHAnsi"/>
          <w:sz w:val="24"/>
          <w:szCs w:val="24"/>
        </w:rPr>
        <w:t>.</w:t>
      </w:r>
      <w:r w:rsidR="00A3647D" w:rsidRPr="00101499">
        <w:rPr>
          <w:rFonts w:asciiTheme="majorHAnsi" w:hAnsiTheme="majorHAnsi" w:cstheme="majorHAnsi"/>
          <w:sz w:val="24"/>
          <w:szCs w:val="24"/>
        </w:rPr>
        <w:t xml:space="preserve"> </w:t>
      </w:r>
      <w:r w:rsidR="007158CC" w:rsidRPr="00101499">
        <w:rPr>
          <w:rFonts w:asciiTheme="majorHAnsi" w:hAnsiTheme="majorHAnsi" w:cstheme="majorHAnsi"/>
          <w:sz w:val="24"/>
          <w:szCs w:val="24"/>
        </w:rPr>
        <w:t xml:space="preserve">It is </w:t>
      </w:r>
      <w:r w:rsidR="00404101">
        <w:rPr>
          <w:rFonts w:asciiTheme="majorHAnsi" w:hAnsiTheme="majorHAnsi" w:cstheme="majorHAnsi"/>
          <w:sz w:val="24"/>
          <w:szCs w:val="24"/>
        </w:rPr>
        <w:t>essential</w:t>
      </w:r>
      <w:r w:rsidR="007158CC" w:rsidRPr="00101499">
        <w:rPr>
          <w:rFonts w:asciiTheme="majorHAnsi" w:hAnsiTheme="majorHAnsi" w:cstheme="majorHAnsi"/>
          <w:sz w:val="24"/>
          <w:szCs w:val="24"/>
        </w:rPr>
        <w:t xml:space="preserve"> to understand why the employee may not be </w:t>
      </w:r>
      <w:r w:rsidR="00404101">
        <w:rPr>
          <w:rFonts w:asciiTheme="majorHAnsi" w:hAnsiTheme="majorHAnsi" w:cstheme="majorHAnsi"/>
          <w:sz w:val="24"/>
          <w:szCs w:val="24"/>
        </w:rPr>
        <w:t>willing</w:t>
      </w:r>
      <w:r w:rsidR="007158CC" w:rsidRPr="00101499">
        <w:rPr>
          <w:rFonts w:asciiTheme="majorHAnsi" w:hAnsiTheme="majorHAnsi" w:cstheme="majorHAnsi"/>
          <w:sz w:val="24"/>
          <w:szCs w:val="24"/>
        </w:rPr>
        <w:t xml:space="preserve"> to give feedback. </w:t>
      </w:r>
      <w:r w:rsidR="00B72583">
        <w:rPr>
          <w:rFonts w:asciiTheme="majorHAnsi" w:hAnsiTheme="majorHAnsi" w:cstheme="majorHAnsi"/>
          <w:sz w:val="24"/>
          <w:szCs w:val="24"/>
        </w:rPr>
        <w:t>Maybe</w:t>
      </w:r>
      <w:r w:rsidR="007158CC" w:rsidRPr="00101499">
        <w:rPr>
          <w:rFonts w:asciiTheme="majorHAnsi" w:hAnsiTheme="majorHAnsi" w:cstheme="majorHAnsi"/>
          <w:sz w:val="24"/>
          <w:szCs w:val="24"/>
        </w:rPr>
        <w:t xml:space="preserve"> the manager is</w:t>
      </w:r>
      <w:r w:rsidR="00FE7AF0" w:rsidRPr="00101499">
        <w:rPr>
          <w:rFonts w:asciiTheme="majorHAnsi" w:hAnsiTheme="majorHAnsi" w:cstheme="majorHAnsi"/>
          <w:sz w:val="24"/>
          <w:szCs w:val="24"/>
        </w:rPr>
        <w:t xml:space="preserve"> </w:t>
      </w:r>
      <w:r w:rsidR="001170B9" w:rsidRPr="00101499">
        <w:rPr>
          <w:rFonts w:asciiTheme="majorHAnsi" w:hAnsiTheme="majorHAnsi" w:cstheme="majorHAnsi"/>
          <w:sz w:val="24"/>
          <w:szCs w:val="24"/>
        </w:rPr>
        <w:t xml:space="preserve">unapproachable and </w:t>
      </w:r>
      <w:r w:rsidR="00FE7AF0" w:rsidRPr="00101499">
        <w:rPr>
          <w:rFonts w:asciiTheme="majorHAnsi" w:hAnsiTheme="majorHAnsi" w:cstheme="majorHAnsi"/>
          <w:sz w:val="24"/>
          <w:szCs w:val="24"/>
        </w:rPr>
        <w:t xml:space="preserve">unreceptive to questions and thinks it is the </w:t>
      </w:r>
      <w:r w:rsidR="0049074A" w:rsidRPr="00101499">
        <w:rPr>
          <w:rFonts w:asciiTheme="majorHAnsi" w:hAnsiTheme="majorHAnsi" w:cstheme="majorHAnsi"/>
          <w:sz w:val="24"/>
          <w:szCs w:val="24"/>
        </w:rPr>
        <w:t>employees</w:t>
      </w:r>
      <w:r w:rsidR="009F7B39" w:rsidRPr="00101499">
        <w:rPr>
          <w:rFonts w:asciiTheme="majorHAnsi" w:hAnsiTheme="majorHAnsi" w:cstheme="majorHAnsi"/>
          <w:sz w:val="24"/>
          <w:szCs w:val="24"/>
        </w:rPr>
        <w:t>'</w:t>
      </w:r>
      <w:r w:rsidR="00FE7AF0" w:rsidRPr="00101499">
        <w:rPr>
          <w:rFonts w:asciiTheme="majorHAnsi" w:hAnsiTheme="majorHAnsi" w:cstheme="majorHAnsi"/>
          <w:sz w:val="24"/>
          <w:szCs w:val="24"/>
        </w:rPr>
        <w:t xml:space="preserve"> fault for </w:t>
      </w:r>
      <w:r w:rsidR="0049074A" w:rsidRPr="00101499">
        <w:rPr>
          <w:rFonts w:asciiTheme="majorHAnsi" w:hAnsiTheme="majorHAnsi" w:cstheme="majorHAnsi"/>
          <w:sz w:val="24"/>
          <w:szCs w:val="24"/>
        </w:rPr>
        <w:t>not listening.</w:t>
      </w:r>
    </w:p>
    <w:p w14:paraId="487984B0" w14:textId="17A1187B" w:rsidR="00A3647D" w:rsidRPr="00545FAE" w:rsidRDefault="001170B9" w:rsidP="008A4B52">
      <w:pPr>
        <w:rPr>
          <w:rFonts w:asciiTheme="majorHAnsi" w:hAnsiTheme="majorHAnsi" w:cstheme="majorHAnsi"/>
          <w:sz w:val="24"/>
          <w:szCs w:val="24"/>
        </w:rPr>
      </w:pPr>
      <w:r w:rsidRPr="00545FAE">
        <w:rPr>
          <w:rFonts w:asciiTheme="majorHAnsi" w:hAnsiTheme="majorHAnsi" w:cstheme="majorHAnsi"/>
          <w:sz w:val="24"/>
          <w:szCs w:val="24"/>
        </w:rPr>
        <w:t xml:space="preserve">If the work environment is inclusive and </w:t>
      </w:r>
      <w:r w:rsidR="003F7AEF" w:rsidRPr="00545FAE">
        <w:rPr>
          <w:rFonts w:asciiTheme="majorHAnsi" w:hAnsiTheme="majorHAnsi" w:cstheme="majorHAnsi"/>
          <w:sz w:val="24"/>
          <w:szCs w:val="24"/>
        </w:rPr>
        <w:t>encourag</w:t>
      </w:r>
      <w:r w:rsidR="00B80987" w:rsidRPr="00545FAE">
        <w:rPr>
          <w:rFonts w:asciiTheme="majorHAnsi" w:hAnsiTheme="majorHAnsi" w:cstheme="majorHAnsi"/>
          <w:sz w:val="24"/>
          <w:szCs w:val="24"/>
        </w:rPr>
        <w:t>ing</w:t>
      </w:r>
      <w:r w:rsidR="00B72583">
        <w:rPr>
          <w:rFonts w:asciiTheme="majorHAnsi" w:hAnsiTheme="majorHAnsi" w:cstheme="majorHAnsi"/>
          <w:sz w:val="24"/>
          <w:szCs w:val="24"/>
        </w:rPr>
        <w:t>,</w:t>
      </w:r>
      <w:r w:rsidR="00B80987" w:rsidRPr="00545FAE">
        <w:rPr>
          <w:rFonts w:asciiTheme="majorHAnsi" w:hAnsiTheme="majorHAnsi" w:cstheme="majorHAnsi"/>
          <w:sz w:val="24"/>
          <w:szCs w:val="24"/>
        </w:rPr>
        <w:t xml:space="preserve"> the employee is likely to be confident in supplying feedback.</w:t>
      </w:r>
      <w:r w:rsidR="003572DC" w:rsidRPr="00545FAE">
        <w:rPr>
          <w:rFonts w:asciiTheme="majorHAnsi" w:hAnsiTheme="majorHAnsi" w:cstheme="majorHAnsi"/>
          <w:sz w:val="24"/>
          <w:szCs w:val="24"/>
        </w:rPr>
        <w:t xml:space="preserve"> T</w:t>
      </w:r>
      <w:r w:rsidR="00AD63D9" w:rsidRPr="00545FAE">
        <w:rPr>
          <w:rFonts w:asciiTheme="majorHAnsi" w:hAnsiTheme="majorHAnsi" w:cstheme="majorHAnsi"/>
          <w:sz w:val="24"/>
          <w:szCs w:val="24"/>
        </w:rPr>
        <w:t xml:space="preserve">hey can clarify the </w:t>
      </w:r>
      <w:r w:rsidR="00571054" w:rsidRPr="00545FAE">
        <w:rPr>
          <w:rFonts w:asciiTheme="majorHAnsi" w:hAnsiTheme="majorHAnsi" w:cstheme="majorHAnsi"/>
          <w:sz w:val="24"/>
          <w:szCs w:val="24"/>
        </w:rPr>
        <w:t>specific details of the message, ensuring that they attend the correct meeting room at the right time</w:t>
      </w:r>
      <w:r w:rsidR="00B72583">
        <w:rPr>
          <w:rFonts w:asciiTheme="majorHAnsi" w:hAnsiTheme="majorHAnsi" w:cstheme="majorHAnsi"/>
          <w:sz w:val="24"/>
          <w:szCs w:val="24"/>
        </w:rPr>
        <w:t>;</w:t>
      </w:r>
      <w:r w:rsidR="003572DC" w:rsidRPr="00545FAE">
        <w:rPr>
          <w:rFonts w:asciiTheme="majorHAnsi" w:hAnsiTheme="majorHAnsi" w:cstheme="majorHAnsi"/>
          <w:sz w:val="24"/>
          <w:szCs w:val="24"/>
        </w:rPr>
        <w:t xml:space="preserve"> they could also gain </w:t>
      </w:r>
      <w:r w:rsidR="004E1041" w:rsidRPr="00545FAE">
        <w:rPr>
          <w:rFonts w:asciiTheme="majorHAnsi" w:hAnsiTheme="majorHAnsi" w:cstheme="majorHAnsi"/>
          <w:sz w:val="24"/>
          <w:szCs w:val="24"/>
        </w:rPr>
        <w:t xml:space="preserve">more information as to the purpose of the meeting and whom </w:t>
      </w:r>
      <w:r w:rsidR="005076B6" w:rsidRPr="00545FAE">
        <w:rPr>
          <w:rFonts w:asciiTheme="majorHAnsi" w:hAnsiTheme="majorHAnsi" w:cstheme="majorHAnsi"/>
          <w:sz w:val="24"/>
          <w:szCs w:val="24"/>
        </w:rPr>
        <w:t xml:space="preserve">else </w:t>
      </w:r>
      <w:r w:rsidR="004E1041" w:rsidRPr="00545FAE">
        <w:rPr>
          <w:rFonts w:asciiTheme="majorHAnsi" w:hAnsiTheme="majorHAnsi" w:cstheme="majorHAnsi"/>
          <w:sz w:val="24"/>
          <w:szCs w:val="24"/>
        </w:rPr>
        <w:t>is attending.</w:t>
      </w:r>
    </w:p>
    <w:p w14:paraId="0F18B983" w14:textId="0CF31AD0" w:rsidR="00173F7B" w:rsidRPr="001E5E92" w:rsidRDefault="00FD6F9D" w:rsidP="00436E31">
      <w:pPr>
        <w:rPr>
          <w:rFonts w:asciiTheme="majorHAnsi" w:hAnsiTheme="majorHAnsi" w:cstheme="majorHAnsi"/>
          <w:sz w:val="24"/>
          <w:szCs w:val="24"/>
        </w:rPr>
      </w:pPr>
      <w:r>
        <w:rPr>
          <w:rFonts w:asciiTheme="majorHAnsi" w:hAnsiTheme="majorHAnsi" w:cstheme="majorHAnsi"/>
          <w:sz w:val="24"/>
          <w:szCs w:val="24"/>
        </w:rPr>
        <w:t>A</w:t>
      </w:r>
      <w:r w:rsidR="00F123E9">
        <w:rPr>
          <w:rFonts w:asciiTheme="majorHAnsi" w:hAnsiTheme="majorHAnsi" w:cstheme="majorHAnsi"/>
          <w:sz w:val="24"/>
          <w:szCs w:val="24"/>
        </w:rPr>
        <w:t xml:space="preserve"> poorly </w:t>
      </w:r>
      <w:r w:rsidR="008147C9">
        <w:rPr>
          <w:rFonts w:asciiTheme="majorHAnsi" w:hAnsiTheme="majorHAnsi" w:cstheme="majorHAnsi"/>
          <w:sz w:val="24"/>
          <w:szCs w:val="24"/>
        </w:rPr>
        <w:t>received</w:t>
      </w:r>
      <w:r w:rsidR="00F123E9">
        <w:rPr>
          <w:rFonts w:asciiTheme="majorHAnsi" w:hAnsiTheme="majorHAnsi" w:cstheme="majorHAnsi"/>
          <w:sz w:val="24"/>
          <w:szCs w:val="24"/>
        </w:rPr>
        <w:t xml:space="preserve"> message</w:t>
      </w:r>
      <w:r w:rsidR="008147C9">
        <w:rPr>
          <w:rFonts w:asciiTheme="majorHAnsi" w:hAnsiTheme="majorHAnsi" w:cstheme="majorHAnsi"/>
          <w:sz w:val="24"/>
          <w:szCs w:val="24"/>
        </w:rPr>
        <w:t xml:space="preserve"> may have been impacted by noise. </w:t>
      </w:r>
      <w:r w:rsidR="001E5E92" w:rsidRPr="001E5E92">
        <w:rPr>
          <w:rFonts w:asciiTheme="majorHAnsi" w:hAnsiTheme="majorHAnsi" w:cstheme="majorHAnsi"/>
          <w:sz w:val="24"/>
          <w:szCs w:val="24"/>
        </w:rPr>
        <w:t>K</w:t>
      </w:r>
      <w:r w:rsidR="002835DA" w:rsidRPr="001E5E92">
        <w:rPr>
          <w:rFonts w:asciiTheme="majorHAnsi" w:hAnsiTheme="majorHAnsi" w:cstheme="majorHAnsi"/>
          <w:sz w:val="24"/>
          <w:szCs w:val="24"/>
        </w:rPr>
        <w:t xml:space="preserve">obiruzzaman (2019) writes that communication noise is present in all </w:t>
      </w:r>
      <w:r w:rsidR="0097079C">
        <w:rPr>
          <w:rFonts w:asciiTheme="majorHAnsi" w:hAnsiTheme="majorHAnsi" w:cstheme="majorHAnsi"/>
          <w:sz w:val="24"/>
          <w:szCs w:val="24"/>
        </w:rPr>
        <w:t>communication forms, whether</w:t>
      </w:r>
      <w:r w:rsidR="00997BCE" w:rsidRPr="001E5E92">
        <w:rPr>
          <w:rFonts w:asciiTheme="majorHAnsi" w:hAnsiTheme="majorHAnsi" w:cstheme="majorHAnsi"/>
          <w:sz w:val="24"/>
          <w:szCs w:val="24"/>
        </w:rPr>
        <w:t xml:space="preserve"> face-to-face</w:t>
      </w:r>
      <w:r w:rsidR="00000045" w:rsidRPr="001E5E92">
        <w:rPr>
          <w:rFonts w:asciiTheme="majorHAnsi" w:hAnsiTheme="majorHAnsi" w:cstheme="majorHAnsi"/>
          <w:sz w:val="24"/>
          <w:szCs w:val="24"/>
        </w:rPr>
        <w:t xml:space="preserve">, written, </w:t>
      </w:r>
      <w:r w:rsidR="00244066" w:rsidRPr="001E5E92">
        <w:rPr>
          <w:rFonts w:asciiTheme="majorHAnsi" w:hAnsiTheme="majorHAnsi" w:cstheme="majorHAnsi"/>
          <w:sz w:val="24"/>
          <w:szCs w:val="24"/>
        </w:rPr>
        <w:t>visual or auditory</w:t>
      </w:r>
      <w:r w:rsidR="002835DA" w:rsidRPr="001E5E92">
        <w:rPr>
          <w:rFonts w:asciiTheme="majorHAnsi" w:hAnsiTheme="majorHAnsi" w:cstheme="majorHAnsi"/>
          <w:sz w:val="24"/>
          <w:szCs w:val="24"/>
        </w:rPr>
        <w:t>.</w:t>
      </w:r>
      <w:r w:rsidR="0008744C" w:rsidRPr="001E5E92">
        <w:rPr>
          <w:rFonts w:asciiTheme="majorHAnsi" w:hAnsiTheme="majorHAnsi" w:cstheme="majorHAnsi"/>
          <w:sz w:val="24"/>
          <w:szCs w:val="24"/>
        </w:rPr>
        <w:t xml:space="preserve"> </w:t>
      </w:r>
      <w:r w:rsidR="00014ECB" w:rsidRPr="001E5E92">
        <w:rPr>
          <w:rFonts w:asciiTheme="majorHAnsi" w:hAnsiTheme="majorHAnsi" w:cstheme="majorHAnsi"/>
          <w:sz w:val="24"/>
          <w:szCs w:val="24"/>
        </w:rPr>
        <w:t>There are five basic types of noise</w:t>
      </w:r>
      <w:r w:rsidR="00516342" w:rsidRPr="001E5E92">
        <w:rPr>
          <w:rFonts w:asciiTheme="majorHAnsi" w:hAnsiTheme="majorHAnsi" w:cstheme="majorHAnsi"/>
          <w:sz w:val="24"/>
          <w:szCs w:val="24"/>
        </w:rPr>
        <w:t xml:space="preserve"> depicted below.</w:t>
      </w:r>
    </w:p>
    <w:p w14:paraId="064F9900" w14:textId="16CC2E5E" w:rsidR="00BB79A5" w:rsidRDefault="0070526C" w:rsidP="00436E31">
      <w:pPr>
        <w:rPr>
          <w:sz w:val="24"/>
          <w:szCs w:val="24"/>
        </w:rPr>
      </w:pPr>
      <w:r>
        <w:rPr>
          <w:sz w:val="24"/>
          <w:szCs w:val="24"/>
        </w:rPr>
        <w:t xml:space="preserve">            </w:t>
      </w:r>
      <w:r w:rsidR="00BB79A5" w:rsidRPr="00BB79A5">
        <w:rPr>
          <w:noProof/>
          <w:sz w:val="24"/>
          <w:szCs w:val="24"/>
        </w:rPr>
        <w:drawing>
          <wp:inline distT="0" distB="0" distL="0" distR="0" wp14:anchorId="127A1CDA" wp14:editId="17A8E79B">
            <wp:extent cx="4876800" cy="3632475"/>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31421" cy="3673159"/>
                    </a:xfrm>
                    <a:prstGeom prst="rect">
                      <a:avLst/>
                    </a:prstGeom>
                  </pic:spPr>
                </pic:pic>
              </a:graphicData>
            </a:graphic>
          </wp:inline>
        </w:drawing>
      </w:r>
    </w:p>
    <w:p w14:paraId="48B3DF5F" w14:textId="3BC6AEE5" w:rsidR="00F072E3" w:rsidRPr="007D7CD3" w:rsidRDefault="0070526C" w:rsidP="00436E31">
      <w:pPr>
        <w:rPr>
          <w:rFonts w:asciiTheme="majorHAnsi" w:hAnsiTheme="majorHAnsi" w:cstheme="majorHAnsi"/>
          <w:sz w:val="24"/>
          <w:szCs w:val="24"/>
        </w:rPr>
      </w:pPr>
      <w:r w:rsidRPr="007D7CD3">
        <w:rPr>
          <w:rFonts w:asciiTheme="majorHAnsi" w:hAnsiTheme="majorHAnsi" w:cstheme="majorHAnsi"/>
          <w:sz w:val="20"/>
          <w:szCs w:val="20"/>
          <w:shd w:val="clear" w:color="auto" w:fill="FFFFFF"/>
        </w:rPr>
        <w:t xml:space="preserve">                     </w:t>
      </w:r>
      <w:r w:rsidR="00F072E3" w:rsidRPr="007D7CD3">
        <w:rPr>
          <w:rFonts w:asciiTheme="majorHAnsi" w:hAnsiTheme="majorHAnsi" w:cstheme="majorHAnsi"/>
          <w:sz w:val="20"/>
          <w:szCs w:val="20"/>
          <w:shd w:val="clear" w:color="auto" w:fill="FFFFFF"/>
        </w:rPr>
        <w:t>Communication Noise- 5 Types of Noise in Communication</w:t>
      </w:r>
      <w:r w:rsidR="00E3157E" w:rsidRPr="007D7CD3">
        <w:rPr>
          <w:rFonts w:asciiTheme="majorHAnsi" w:hAnsiTheme="majorHAnsi" w:cstheme="majorHAnsi"/>
          <w:sz w:val="20"/>
          <w:szCs w:val="20"/>
          <w:shd w:val="clear" w:color="auto" w:fill="FFFFFF"/>
        </w:rPr>
        <w:t xml:space="preserve"> (newsmoor, 2019)</w:t>
      </w:r>
    </w:p>
    <w:p w14:paraId="7BDE688E" w14:textId="0CF5969C" w:rsidR="00E42781" w:rsidRPr="00355007" w:rsidRDefault="00E42781" w:rsidP="00436E31">
      <w:pPr>
        <w:rPr>
          <w:rFonts w:asciiTheme="majorHAnsi" w:hAnsiTheme="majorHAnsi" w:cstheme="majorHAnsi"/>
          <w:sz w:val="24"/>
          <w:szCs w:val="24"/>
        </w:rPr>
      </w:pPr>
      <w:r w:rsidRPr="00355007">
        <w:rPr>
          <w:rFonts w:asciiTheme="majorHAnsi" w:hAnsiTheme="majorHAnsi" w:cstheme="majorHAnsi"/>
          <w:sz w:val="24"/>
          <w:szCs w:val="24"/>
        </w:rPr>
        <w:t xml:space="preserve">An article by Moriarty (2010) </w:t>
      </w:r>
      <w:r w:rsidR="00305656" w:rsidRPr="00355007">
        <w:rPr>
          <w:rFonts w:asciiTheme="majorHAnsi" w:hAnsiTheme="majorHAnsi" w:cstheme="majorHAnsi"/>
          <w:sz w:val="24"/>
          <w:szCs w:val="24"/>
        </w:rPr>
        <w:t>provides a guide to ensuring effective interpersonal communication.</w:t>
      </w:r>
      <w:r w:rsidR="0012420B" w:rsidRPr="00355007">
        <w:rPr>
          <w:rFonts w:asciiTheme="majorHAnsi" w:hAnsiTheme="majorHAnsi" w:cstheme="majorHAnsi"/>
          <w:sz w:val="24"/>
          <w:szCs w:val="24"/>
        </w:rPr>
        <w:t xml:space="preserve"> </w:t>
      </w:r>
      <w:r w:rsidR="00FE292C" w:rsidRPr="00355007">
        <w:rPr>
          <w:rFonts w:asciiTheme="majorHAnsi" w:hAnsiTheme="majorHAnsi" w:cstheme="majorHAnsi"/>
          <w:sz w:val="24"/>
          <w:szCs w:val="24"/>
        </w:rPr>
        <w:t xml:space="preserve">The </w:t>
      </w:r>
      <w:r w:rsidR="0014707E">
        <w:rPr>
          <w:rFonts w:asciiTheme="majorHAnsi" w:hAnsiTheme="majorHAnsi" w:cstheme="majorHAnsi"/>
          <w:sz w:val="24"/>
          <w:szCs w:val="24"/>
        </w:rPr>
        <w:t>article's main points</w:t>
      </w:r>
      <w:r w:rsidR="00FE292C" w:rsidRPr="00355007">
        <w:rPr>
          <w:rFonts w:asciiTheme="majorHAnsi" w:hAnsiTheme="majorHAnsi" w:cstheme="majorHAnsi"/>
          <w:sz w:val="24"/>
          <w:szCs w:val="24"/>
        </w:rPr>
        <w:t xml:space="preserve"> advise that being understood is likely to be the biggest challenge</w:t>
      </w:r>
      <w:r w:rsidR="009B12B4" w:rsidRPr="00355007">
        <w:rPr>
          <w:rFonts w:asciiTheme="majorHAnsi" w:hAnsiTheme="majorHAnsi" w:cstheme="majorHAnsi"/>
          <w:sz w:val="24"/>
          <w:szCs w:val="24"/>
        </w:rPr>
        <w:t xml:space="preserve">, especially when giving feedback. Possible reasons for misinterpretation </w:t>
      </w:r>
      <w:r w:rsidR="00506022">
        <w:rPr>
          <w:rFonts w:asciiTheme="majorHAnsi" w:hAnsiTheme="majorHAnsi" w:cstheme="majorHAnsi"/>
          <w:sz w:val="24"/>
          <w:szCs w:val="24"/>
        </w:rPr>
        <w:t>include but are not limited to</w:t>
      </w:r>
      <w:r w:rsidR="009B12B4" w:rsidRPr="00355007">
        <w:rPr>
          <w:rFonts w:asciiTheme="majorHAnsi" w:hAnsiTheme="majorHAnsi" w:cstheme="majorHAnsi"/>
          <w:sz w:val="24"/>
          <w:szCs w:val="24"/>
        </w:rPr>
        <w:t>:</w:t>
      </w:r>
    </w:p>
    <w:p w14:paraId="03CCCB6D" w14:textId="18F2E83B" w:rsidR="009B12B4" w:rsidRPr="00355007" w:rsidRDefault="00D45BAE" w:rsidP="008D6CD6">
      <w:pPr>
        <w:pStyle w:val="ListParagraph"/>
        <w:numPr>
          <w:ilvl w:val="1"/>
          <w:numId w:val="3"/>
        </w:numPr>
        <w:rPr>
          <w:rFonts w:asciiTheme="majorHAnsi" w:hAnsiTheme="majorHAnsi" w:cstheme="majorHAnsi"/>
          <w:sz w:val="24"/>
          <w:szCs w:val="24"/>
        </w:rPr>
      </w:pPr>
      <w:r w:rsidRPr="00355007">
        <w:rPr>
          <w:rFonts w:asciiTheme="majorHAnsi" w:hAnsiTheme="majorHAnsi" w:cstheme="majorHAnsi"/>
          <w:sz w:val="24"/>
          <w:szCs w:val="24"/>
        </w:rPr>
        <w:t xml:space="preserve">Culture </w:t>
      </w:r>
    </w:p>
    <w:p w14:paraId="252CE0B5" w14:textId="14094F3E" w:rsidR="00C126B1" w:rsidRPr="00355007" w:rsidRDefault="00C126B1" w:rsidP="008D6CD6">
      <w:pPr>
        <w:pStyle w:val="ListParagraph"/>
        <w:numPr>
          <w:ilvl w:val="1"/>
          <w:numId w:val="3"/>
        </w:numPr>
        <w:rPr>
          <w:rFonts w:asciiTheme="majorHAnsi" w:hAnsiTheme="majorHAnsi" w:cstheme="majorHAnsi"/>
          <w:sz w:val="24"/>
          <w:szCs w:val="24"/>
        </w:rPr>
      </w:pPr>
      <w:r w:rsidRPr="00355007">
        <w:rPr>
          <w:rFonts w:asciiTheme="majorHAnsi" w:hAnsiTheme="majorHAnsi" w:cstheme="majorHAnsi"/>
          <w:sz w:val="24"/>
          <w:szCs w:val="24"/>
        </w:rPr>
        <w:lastRenderedPageBreak/>
        <w:t xml:space="preserve">Education </w:t>
      </w:r>
    </w:p>
    <w:p w14:paraId="47AAC96B" w14:textId="38B70093" w:rsidR="00C126B1" w:rsidRPr="00355007" w:rsidRDefault="00C126B1" w:rsidP="008D6CD6">
      <w:pPr>
        <w:pStyle w:val="ListParagraph"/>
        <w:numPr>
          <w:ilvl w:val="1"/>
          <w:numId w:val="3"/>
        </w:numPr>
        <w:rPr>
          <w:rFonts w:asciiTheme="majorHAnsi" w:hAnsiTheme="majorHAnsi" w:cstheme="majorHAnsi"/>
          <w:sz w:val="24"/>
          <w:szCs w:val="24"/>
        </w:rPr>
      </w:pPr>
      <w:r w:rsidRPr="00355007">
        <w:rPr>
          <w:rFonts w:asciiTheme="majorHAnsi" w:hAnsiTheme="majorHAnsi" w:cstheme="majorHAnsi"/>
          <w:sz w:val="24"/>
          <w:szCs w:val="24"/>
        </w:rPr>
        <w:t xml:space="preserve">Gender </w:t>
      </w:r>
    </w:p>
    <w:p w14:paraId="715E52C6" w14:textId="39C3D708" w:rsidR="00C126B1" w:rsidRPr="00355007" w:rsidRDefault="00C126B1" w:rsidP="008D6CD6">
      <w:pPr>
        <w:pStyle w:val="ListParagraph"/>
        <w:numPr>
          <w:ilvl w:val="1"/>
          <w:numId w:val="3"/>
        </w:numPr>
        <w:rPr>
          <w:rFonts w:asciiTheme="majorHAnsi" w:hAnsiTheme="majorHAnsi" w:cstheme="majorHAnsi"/>
          <w:sz w:val="24"/>
          <w:szCs w:val="24"/>
        </w:rPr>
      </w:pPr>
      <w:r w:rsidRPr="00355007">
        <w:rPr>
          <w:rFonts w:asciiTheme="majorHAnsi" w:hAnsiTheme="majorHAnsi" w:cstheme="majorHAnsi"/>
          <w:sz w:val="24"/>
          <w:szCs w:val="24"/>
        </w:rPr>
        <w:t xml:space="preserve">Age </w:t>
      </w:r>
    </w:p>
    <w:p w14:paraId="291D1F35" w14:textId="215C8D09" w:rsidR="007D7FED" w:rsidRPr="00355007" w:rsidRDefault="007D7FED" w:rsidP="008D6CD6">
      <w:pPr>
        <w:pStyle w:val="ListParagraph"/>
        <w:numPr>
          <w:ilvl w:val="1"/>
          <w:numId w:val="3"/>
        </w:numPr>
        <w:rPr>
          <w:rFonts w:asciiTheme="majorHAnsi" w:hAnsiTheme="majorHAnsi" w:cstheme="majorHAnsi"/>
          <w:sz w:val="24"/>
          <w:szCs w:val="24"/>
        </w:rPr>
      </w:pPr>
      <w:r w:rsidRPr="00355007">
        <w:rPr>
          <w:rFonts w:asciiTheme="majorHAnsi" w:hAnsiTheme="majorHAnsi" w:cstheme="majorHAnsi"/>
          <w:sz w:val="24"/>
          <w:szCs w:val="24"/>
        </w:rPr>
        <w:t>Health</w:t>
      </w:r>
    </w:p>
    <w:p w14:paraId="769B65BD" w14:textId="2614F1ED" w:rsidR="007D7FED" w:rsidRPr="00355007" w:rsidRDefault="007D7FED" w:rsidP="008D6CD6">
      <w:pPr>
        <w:pStyle w:val="ListParagraph"/>
        <w:numPr>
          <w:ilvl w:val="1"/>
          <w:numId w:val="3"/>
        </w:numPr>
        <w:rPr>
          <w:rFonts w:asciiTheme="majorHAnsi" w:hAnsiTheme="majorHAnsi" w:cstheme="majorHAnsi"/>
          <w:sz w:val="24"/>
          <w:szCs w:val="24"/>
        </w:rPr>
      </w:pPr>
      <w:r w:rsidRPr="00355007">
        <w:rPr>
          <w:rFonts w:asciiTheme="majorHAnsi" w:hAnsiTheme="majorHAnsi" w:cstheme="majorHAnsi"/>
          <w:sz w:val="24"/>
          <w:szCs w:val="24"/>
        </w:rPr>
        <w:t>Status</w:t>
      </w:r>
    </w:p>
    <w:p w14:paraId="0C91E7DE" w14:textId="1DE06641" w:rsidR="007D7FED" w:rsidRPr="00355007" w:rsidRDefault="00732560" w:rsidP="008D6CD6">
      <w:pPr>
        <w:pStyle w:val="ListParagraph"/>
        <w:numPr>
          <w:ilvl w:val="1"/>
          <w:numId w:val="3"/>
        </w:numPr>
        <w:rPr>
          <w:rFonts w:asciiTheme="majorHAnsi" w:hAnsiTheme="majorHAnsi" w:cstheme="majorHAnsi"/>
          <w:sz w:val="24"/>
          <w:szCs w:val="24"/>
        </w:rPr>
      </w:pPr>
      <w:r w:rsidRPr="00355007">
        <w:rPr>
          <w:rFonts w:asciiTheme="majorHAnsi" w:hAnsiTheme="majorHAnsi" w:cstheme="majorHAnsi"/>
          <w:sz w:val="24"/>
          <w:szCs w:val="24"/>
        </w:rPr>
        <w:t>Confidence</w:t>
      </w:r>
    </w:p>
    <w:p w14:paraId="64475D39" w14:textId="66652102" w:rsidR="007D7FED" w:rsidRPr="00355007" w:rsidRDefault="007D7FED" w:rsidP="008D6CD6">
      <w:pPr>
        <w:pStyle w:val="ListParagraph"/>
        <w:numPr>
          <w:ilvl w:val="1"/>
          <w:numId w:val="3"/>
        </w:numPr>
        <w:rPr>
          <w:rFonts w:asciiTheme="majorHAnsi" w:hAnsiTheme="majorHAnsi" w:cstheme="majorHAnsi"/>
          <w:sz w:val="24"/>
          <w:szCs w:val="24"/>
        </w:rPr>
      </w:pPr>
      <w:r w:rsidRPr="00355007">
        <w:rPr>
          <w:rFonts w:asciiTheme="majorHAnsi" w:hAnsiTheme="majorHAnsi" w:cstheme="majorHAnsi"/>
          <w:sz w:val="24"/>
          <w:szCs w:val="24"/>
        </w:rPr>
        <w:t>Life experiences</w:t>
      </w:r>
    </w:p>
    <w:p w14:paraId="18EFE840" w14:textId="750DAA1F" w:rsidR="0009582C" w:rsidRDefault="0009582C" w:rsidP="00436E31">
      <w:pPr>
        <w:rPr>
          <w:rFonts w:asciiTheme="majorHAnsi" w:hAnsiTheme="majorHAnsi" w:cstheme="majorHAnsi"/>
          <w:sz w:val="24"/>
          <w:szCs w:val="24"/>
        </w:rPr>
      </w:pPr>
      <w:r w:rsidRPr="00355007">
        <w:rPr>
          <w:rFonts w:asciiTheme="majorHAnsi" w:hAnsiTheme="majorHAnsi" w:cstheme="majorHAnsi"/>
          <w:sz w:val="24"/>
          <w:szCs w:val="24"/>
        </w:rPr>
        <w:t>The</w:t>
      </w:r>
      <w:r w:rsidR="00D7501E">
        <w:rPr>
          <w:rFonts w:asciiTheme="majorHAnsi" w:hAnsiTheme="majorHAnsi" w:cstheme="majorHAnsi"/>
          <w:sz w:val="24"/>
          <w:szCs w:val="24"/>
        </w:rPr>
        <w:t>se barriers are further</w:t>
      </w:r>
      <w:r w:rsidR="0058219E" w:rsidRPr="00355007">
        <w:rPr>
          <w:rFonts w:asciiTheme="majorHAnsi" w:hAnsiTheme="majorHAnsi" w:cstheme="majorHAnsi"/>
          <w:sz w:val="24"/>
          <w:szCs w:val="24"/>
        </w:rPr>
        <w:t xml:space="preserve"> impacted by personal judgements and motives</w:t>
      </w:r>
      <w:r w:rsidR="00DF312B" w:rsidRPr="00355007">
        <w:rPr>
          <w:rFonts w:asciiTheme="majorHAnsi" w:hAnsiTheme="majorHAnsi" w:cstheme="majorHAnsi"/>
          <w:sz w:val="24"/>
          <w:szCs w:val="24"/>
        </w:rPr>
        <w:t xml:space="preserve"> coupled with body language. Interestingly verbal communication accounts for approximately </w:t>
      </w:r>
      <w:r w:rsidR="005D18E2" w:rsidRPr="00355007">
        <w:rPr>
          <w:rFonts w:asciiTheme="majorHAnsi" w:hAnsiTheme="majorHAnsi" w:cstheme="majorHAnsi"/>
          <w:sz w:val="24"/>
          <w:szCs w:val="24"/>
        </w:rPr>
        <w:t>38% of communication</w:t>
      </w:r>
      <w:r w:rsidR="00194046">
        <w:rPr>
          <w:rFonts w:asciiTheme="majorHAnsi" w:hAnsiTheme="majorHAnsi" w:cstheme="majorHAnsi"/>
          <w:sz w:val="24"/>
          <w:szCs w:val="24"/>
        </w:rPr>
        <w:t>,</w:t>
      </w:r>
      <w:r w:rsidR="005D18E2" w:rsidRPr="00355007">
        <w:rPr>
          <w:rFonts w:asciiTheme="majorHAnsi" w:hAnsiTheme="majorHAnsi" w:cstheme="majorHAnsi"/>
          <w:sz w:val="24"/>
          <w:szCs w:val="24"/>
        </w:rPr>
        <w:t xml:space="preserve"> with 55% </w:t>
      </w:r>
      <w:r w:rsidR="00355007" w:rsidRPr="00355007">
        <w:rPr>
          <w:rFonts w:asciiTheme="majorHAnsi" w:hAnsiTheme="majorHAnsi" w:cstheme="majorHAnsi"/>
          <w:sz w:val="24"/>
          <w:szCs w:val="24"/>
        </w:rPr>
        <w:t>of communication portrayed through facial expressions and body language.</w:t>
      </w:r>
      <w:r w:rsidR="002B5029">
        <w:rPr>
          <w:rFonts w:asciiTheme="majorHAnsi" w:hAnsiTheme="majorHAnsi" w:cstheme="majorHAnsi"/>
          <w:sz w:val="24"/>
          <w:szCs w:val="24"/>
        </w:rPr>
        <w:t xml:space="preserve"> Moriarty (2010) </w:t>
      </w:r>
      <w:r w:rsidR="00517843">
        <w:rPr>
          <w:rFonts w:asciiTheme="majorHAnsi" w:hAnsiTheme="majorHAnsi" w:cstheme="majorHAnsi"/>
          <w:sz w:val="24"/>
          <w:szCs w:val="24"/>
        </w:rPr>
        <w:t xml:space="preserve">concludes </w:t>
      </w:r>
      <w:r w:rsidR="000E7C46">
        <w:rPr>
          <w:rFonts w:asciiTheme="majorHAnsi" w:hAnsiTheme="majorHAnsi" w:cstheme="majorHAnsi"/>
          <w:sz w:val="24"/>
          <w:szCs w:val="24"/>
        </w:rPr>
        <w:t>that</w:t>
      </w:r>
      <w:r w:rsidR="00517843">
        <w:rPr>
          <w:rFonts w:asciiTheme="majorHAnsi" w:hAnsiTheme="majorHAnsi" w:cstheme="majorHAnsi"/>
          <w:sz w:val="24"/>
          <w:szCs w:val="24"/>
        </w:rPr>
        <w:t xml:space="preserve"> understanding one</w:t>
      </w:r>
      <w:r w:rsidR="00E76864">
        <w:rPr>
          <w:rFonts w:asciiTheme="majorHAnsi" w:hAnsiTheme="majorHAnsi" w:cstheme="majorHAnsi"/>
          <w:sz w:val="24"/>
          <w:szCs w:val="24"/>
        </w:rPr>
        <w:t>'</w:t>
      </w:r>
      <w:r w:rsidR="00517843">
        <w:rPr>
          <w:rFonts w:asciiTheme="majorHAnsi" w:hAnsiTheme="majorHAnsi" w:cstheme="majorHAnsi"/>
          <w:sz w:val="24"/>
          <w:szCs w:val="24"/>
        </w:rPr>
        <w:t xml:space="preserve">s intent before </w:t>
      </w:r>
      <w:r w:rsidR="00311181">
        <w:rPr>
          <w:rFonts w:asciiTheme="majorHAnsi" w:hAnsiTheme="majorHAnsi" w:cstheme="majorHAnsi"/>
          <w:sz w:val="24"/>
          <w:szCs w:val="24"/>
        </w:rPr>
        <w:t xml:space="preserve">communicating can assist </w:t>
      </w:r>
      <w:r w:rsidR="00937D48">
        <w:rPr>
          <w:rFonts w:asciiTheme="majorHAnsi" w:hAnsiTheme="majorHAnsi" w:cstheme="majorHAnsi"/>
          <w:sz w:val="24"/>
          <w:szCs w:val="24"/>
        </w:rPr>
        <w:t xml:space="preserve">the receiver </w:t>
      </w:r>
      <w:r w:rsidR="00E76864">
        <w:rPr>
          <w:rFonts w:asciiTheme="majorHAnsi" w:hAnsiTheme="majorHAnsi" w:cstheme="majorHAnsi"/>
          <w:sz w:val="24"/>
          <w:szCs w:val="24"/>
        </w:rPr>
        <w:t xml:space="preserve">in </w:t>
      </w:r>
      <w:r w:rsidR="00937D48">
        <w:rPr>
          <w:rFonts w:asciiTheme="majorHAnsi" w:hAnsiTheme="majorHAnsi" w:cstheme="majorHAnsi"/>
          <w:sz w:val="24"/>
          <w:szCs w:val="24"/>
        </w:rPr>
        <w:t xml:space="preserve">understanding the message. </w:t>
      </w:r>
      <w:r w:rsidR="00CA6ABA">
        <w:rPr>
          <w:rFonts w:asciiTheme="majorHAnsi" w:hAnsiTheme="majorHAnsi" w:cstheme="majorHAnsi"/>
          <w:sz w:val="24"/>
          <w:szCs w:val="24"/>
        </w:rPr>
        <w:t xml:space="preserve">Be aware of the language used, </w:t>
      </w:r>
      <w:r w:rsidR="005029A2">
        <w:rPr>
          <w:rFonts w:asciiTheme="majorHAnsi" w:hAnsiTheme="majorHAnsi" w:cstheme="majorHAnsi"/>
          <w:sz w:val="24"/>
          <w:szCs w:val="24"/>
        </w:rPr>
        <w:t>the use of</w:t>
      </w:r>
      <w:r w:rsidR="00CA6ABA">
        <w:rPr>
          <w:rFonts w:asciiTheme="majorHAnsi" w:hAnsiTheme="majorHAnsi" w:cstheme="majorHAnsi"/>
          <w:sz w:val="24"/>
          <w:szCs w:val="24"/>
        </w:rPr>
        <w:t xml:space="preserve"> </w:t>
      </w:r>
      <w:r w:rsidR="009F7B39">
        <w:rPr>
          <w:rFonts w:asciiTheme="majorHAnsi" w:hAnsiTheme="majorHAnsi" w:cstheme="majorHAnsi"/>
          <w:sz w:val="24"/>
          <w:szCs w:val="24"/>
        </w:rPr>
        <w:t>'</w:t>
      </w:r>
      <w:r w:rsidR="00CA6ABA">
        <w:rPr>
          <w:rFonts w:asciiTheme="majorHAnsi" w:hAnsiTheme="majorHAnsi" w:cstheme="majorHAnsi"/>
          <w:sz w:val="24"/>
          <w:szCs w:val="24"/>
        </w:rPr>
        <w:t>I</w:t>
      </w:r>
      <w:r w:rsidR="009F7B39">
        <w:rPr>
          <w:rFonts w:asciiTheme="majorHAnsi" w:hAnsiTheme="majorHAnsi" w:cstheme="majorHAnsi"/>
          <w:sz w:val="24"/>
          <w:szCs w:val="24"/>
        </w:rPr>
        <w:t>'</w:t>
      </w:r>
      <w:r w:rsidR="00655DBF">
        <w:rPr>
          <w:rFonts w:asciiTheme="majorHAnsi" w:hAnsiTheme="majorHAnsi" w:cstheme="majorHAnsi"/>
          <w:sz w:val="24"/>
          <w:szCs w:val="24"/>
        </w:rPr>
        <w:t xml:space="preserve"> </w:t>
      </w:r>
      <w:r w:rsidR="00BA51BA">
        <w:rPr>
          <w:rFonts w:asciiTheme="majorHAnsi" w:hAnsiTheme="majorHAnsi" w:cstheme="majorHAnsi"/>
          <w:sz w:val="24"/>
          <w:szCs w:val="24"/>
        </w:rPr>
        <w:t xml:space="preserve">promotes inclusion </w:t>
      </w:r>
      <w:r w:rsidR="00655DBF">
        <w:rPr>
          <w:rFonts w:asciiTheme="majorHAnsi" w:hAnsiTheme="majorHAnsi" w:cstheme="majorHAnsi"/>
          <w:sz w:val="24"/>
          <w:szCs w:val="24"/>
        </w:rPr>
        <w:t xml:space="preserve">and tells the receiver how you feel. </w:t>
      </w:r>
      <w:r w:rsidR="000151EF">
        <w:rPr>
          <w:rFonts w:asciiTheme="majorHAnsi" w:hAnsiTheme="majorHAnsi" w:cstheme="majorHAnsi"/>
          <w:sz w:val="24"/>
          <w:szCs w:val="24"/>
        </w:rPr>
        <w:t>In contrast,</w:t>
      </w:r>
      <w:r w:rsidR="00ED5864">
        <w:rPr>
          <w:rFonts w:asciiTheme="majorHAnsi" w:hAnsiTheme="majorHAnsi" w:cstheme="majorHAnsi"/>
          <w:sz w:val="24"/>
          <w:szCs w:val="24"/>
        </w:rPr>
        <w:t xml:space="preserve"> the word</w:t>
      </w:r>
      <w:r w:rsidR="00BA51BA">
        <w:rPr>
          <w:rFonts w:asciiTheme="majorHAnsi" w:hAnsiTheme="majorHAnsi" w:cstheme="majorHAnsi"/>
          <w:sz w:val="24"/>
          <w:szCs w:val="24"/>
        </w:rPr>
        <w:t xml:space="preserve"> </w:t>
      </w:r>
      <w:r w:rsidR="009F7B39">
        <w:rPr>
          <w:rFonts w:asciiTheme="majorHAnsi" w:hAnsiTheme="majorHAnsi" w:cstheme="majorHAnsi"/>
          <w:sz w:val="24"/>
          <w:szCs w:val="24"/>
        </w:rPr>
        <w:t>'</w:t>
      </w:r>
      <w:r w:rsidR="00BA51BA">
        <w:rPr>
          <w:rFonts w:asciiTheme="majorHAnsi" w:hAnsiTheme="majorHAnsi" w:cstheme="majorHAnsi"/>
          <w:sz w:val="24"/>
          <w:szCs w:val="24"/>
        </w:rPr>
        <w:t>you</w:t>
      </w:r>
      <w:r w:rsidR="009F7B39">
        <w:rPr>
          <w:rFonts w:asciiTheme="majorHAnsi" w:hAnsiTheme="majorHAnsi" w:cstheme="majorHAnsi"/>
          <w:sz w:val="24"/>
          <w:szCs w:val="24"/>
        </w:rPr>
        <w:t>'</w:t>
      </w:r>
      <w:r w:rsidR="00655DBF">
        <w:rPr>
          <w:rFonts w:asciiTheme="majorHAnsi" w:hAnsiTheme="majorHAnsi" w:cstheme="majorHAnsi"/>
          <w:sz w:val="24"/>
          <w:szCs w:val="24"/>
        </w:rPr>
        <w:t xml:space="preserve"> can be seen as accusatory. </w:t>
      </w:r>
      <w:r w:rsidR="00DB5668">
        <w:rPr>
          <w:rFonts w:asciiTheme="majorHAnsi" w:hAnsiTheme="majorHAnsi" w:cstheme="majorHAnsi"/>
          <w:sz w:val="24"/>
          <w:szCs w:val="24"/>
        </w:rPr>
        <w:t xml:space="preserve">The use of clear and concise language </w:t>
      </w:r>
      <w:r w:rsidR="003643C9">
        <w:rPr>
          <w:rFonts w:asciiTheme="majorHAnsi" w:hAnsiTheme="majorHAnsi" w:cstheme="majorHAnsi"/>
          <w:sz w:val="24"/>
          <w:szCs w:val="24"/>
        </w:rPr>
        <w:t>will aid the receiver in their understanding. However</w:t>
      </w:r>
      <w:r w:rsidR="00ED5864">
        <w:rPr>
          <w:rFonts w:asciiTheme="majorHAnsi" w:hAnsiTheme="majorHAnsi" w:cstheme="majorHAnsi"/>
          <w:sz w:val="24"/>
          <w:szCs w:val="24"/>
        </w:rPr>
        <w:t>,</w:t>
      </w:r>
      <w:r w:rsidR="003643C9">
        <w:rPr>
          <w:rFonts w:asciiTheme="majorHAnsi" w:hAnsiTheme="majorHAnsi" w:cstheme="majorHAnsi"/>
          <w:sz w:val="24"/>
          <w:szCs w:val="24"/>
        </w:rPr>
        <w:t xml:space="preserve"> do not assume that they have understood</w:t>
      </w:r>
      <w:r w:rsidR="00ED5864">
        <w:rPr>
          <w:rFonts w:asciiTheme="majorHAnsi" w:hAnsiTheme="majorHAnsi" w:cstheme="majorHAnsi"/>
          <w:sz w:val="24"/>
          <w:szCs w:val="24"/>
        </w:rPr>
        <w:t>;</w:t>
      </w:r>
      <w:r w:rsidR="003643C9">
        <w:rPr>
          <w:rFonts w:asciiTheme="majorHAnsi" w:hAnsiTheme="majorHAnsi" w:cstheme="majorHAnsi"/>
          <w:sz w:val="24"/>
          <w:szCs w:val="24"/>
        </w:rPr>
        <w:t xml:space="preserve"> </w:t>
      </w:r>
      <w:r w:rsidR="00882765">
        <w:rPr>
          <w:rFonts w:asciiTheme="majorHAnsi" w:hAnsiTheme="majorHAnsi" w:cstheme="majorHAnsi"/>
          <w:sz w:val="24"/>
          <w:szCs w:val="24"/>
        </w:rPr>
        <w:t>ask for confirmation.</w:t>
      </w:r>
    </w:p>
    <w:p w14:paraId="28444F7D" w14:textId="380C04D6" w:rsidR="00950577" w:rsidRDefault="004E126C" w:rsidP="00436E31">
      <w:pPr>
        <w:rPr>
          <w:rFonts w:asciiTheme="majorHAnsi" w:hAnsiTheme="majorHAnsi" w:cstheme="majorHAnsi"/>
          <w:sz w:val="24"/>
          <w:szCs w:val="24"/>
        </w:rPr>
      </w:pPr>
      <w:r>
        <w:rPr>
          <w:rFonts w:asciiTheme="majorHAnsi" w:hAnsiTheme="majorHAnsi" w:cstheme="majorHAnsi"/>
          <w:sz w:val="24"/>
          <w:szCs w:val="24"/>
        </w:rPr>
        <w:t xml:space="preserve">Another </w:t>
      </w:r>
      <w:r w:rsidR="00252ECA">
        <w:rPr>
          <w:rFonts w:asciiTheme="majorHAnsi" w:hAnsiTheme="majorHAnsi" w:cstheme="majorHAnsi"/>
          <w:sz w:val="24"/>
          <w:szCs w:val="24"/>
        </w:rPr>
        <w:t>critical</w:t>
      </w:r>
      <w:r>
        <w:rPr>
          <w:rFonts w:asciiTheme="majorHAnsi" w:hAnsiTheme="majorHAnsi" w:cstheme="majorHAnsi"/>
          <w:sz w:val="24"/>
          <w:szCs w:val="24"/>
        </w:rPr>
        <w:t xml:space="preserve"> factor in effective communication is the channel </w:t>
      </w:r>
      <w:r w:rsidR="008B44D6">
        <w:rPr>
          <w:rFonts w:asciiTheme="majorHAnsi" w:hAnsiTheme="majorHAnsi" w:cstheme="majorHAnsi"/>
          <w:sz w:val="24"/>
          <w:szCs w:val="24"/>
        </w:rPr>
        <w:t>by</w:t>
      </w:r>
      <w:r w:rsidR="000312B4">
        <w:rPr>
          <w:rFonts w:asciiTheme="majorHAnsi" w:hAnsiTheme="majorHAnsi" w:cstheme="majorHAnsi"/>
          <w:sz w:val="24"/>
          <w:szCs w:val="24"/>
        </w:rPr>
        <w:t xml:space="preserve"> which the </w:t>
      </w:r>
      <w:r w:rsidR="003162E8">
        <w:rPr>
          <w:rFonts w:asciiTheme="majorHAnsi" w:hAnsiTheme="majorHAnsi" w:cstheme="majorHAnsi"/>
          <w:sz w:val="24"/>
          <w:szCs w:val="24"/>
        </w:rPr>
        <w:t>communication is sent</w:t>
      </w:r>
      <w:r w:rsidR="00F44C59">
        <w:rPr>
          <w:rFonts w:asciiTheme="majorHAnsi" w:hAnsiTheme="majorHAnsi" w:cstheme="majorHAnsi"/>
          <w:sz w:val="24"/>
          <w:szCs w:val="24"/>
        </w:rPr>
        <w:t xml:space="preserve">. </w:t>
      </w:r>
      <w:r w:rsidR="00F44C59" w:rsidRPr="00302AF3">
        <w:rPr>
          <w:rFonts w:asciiTheme="majorHAnsi" w:hAnsiTheme="majorHAnsi" w:cstheme="majorHAnsi"/>
          <w:sz w:val="24"/>
          <w:szCs w:val="24"/>
        </w:rPr>
        <w:t xml:space="preserve">An article by </w:t>
      </w:r>
      <w:r w:rsidR="003162E8" w:rsidRPr="00302AF3">
        <w:rPr>
          <w:rFonts w:asciiTheme="majorHAnsi" w:hAnsiTheme="majorHAnsi" w:cstheme="majorHAnsi"/>
          <w:sz w:val="24"/>
          <w:szCs w:val="24"/>
        </w:rPr>
        <w:t>Jouany and Martic, (2020)</w:t>
      </w:r>
      <w:r w:rsidR="00061E71" w:rsidRPr="00302AF3">
        <w:rPr>
          <w:rFonts w:asciiTheme="majorHAnsi" w:hAnsiTheme="majorHAnsi" w:cstheme="majorHAnsi"/>
          <w:sz w:val="24"/>
          <w:szCs w:val="24"/>
        </w:rPr>
        <w:t xml:space="preserve"> </w:t>
      </w:r>
      <w:r w:rsidR="00CC3FE7" w:rsidRPr="00302AF3">
        <w:rPr>
          <w:rFonts w:asciiTheme="majorHAnsi" w:hAnsiTheme="majorHAnsi" w:cstheme="majorHAnsi"/>
          <w:sz w:val="24"/>
          <w:szCs w:val="24"/>
        </w:rPr>
        <w:t>states that there are</w:t>
      </w:r>
      <w:r w:rsidR="00BB1AE0">
        <w:rPr>
          <w:rFonts w:asciiTheme="majorHAnsi" w:hAnsiTheme="majorHAnsi" w:cstheme="majorHAnsi"/>
          <w:sz w:val="24"/>
          <w:szCs w:val="24"/>
        </w:rPr>
        <w:t xml:space="preserve"> six</w:t>
      </w:r>
      <w:r w:rsidR="00F8630F" w:rsidRPr="00302AF3">
        <w:rPr>
          <w:rFonts w:asciiTheme="majorHAnsi" w:hAnsiTheme="majorHAnsi" w:cstheme="majorHAnsi"/>
          <w:sz w:val="24"/>
          <w:szCs w:val="24"/>
        </w:rPr>
        <w:t xml:space="preserve"> main </w:t>
      </w:r>
      <w:r w:rsidR="00BB1AE0">
        <w:rPr>
          <w:rFonts w:asciiTheme="majorHAnsi" w:hAnsiTheme="majorHAnsi" w:cstheme="majorHAnsi"/>
          <w:sz w:val="24"/>
          <w:szCs w:val="24"/>
        </w:rPr>
        <w:t xml:space="preserve">types of </w:t>
      </w:r>
      <w:r w:rsidR="00BB1AE0" w:rsidRPr="00302AF3">
        <w:rPr>
          <w:rFonts w:asciiTheme="majorHAnsi" w:hAnsiTheme="majorHAnsi" w:cstheme="majorHAnsi"/>
          <w:sz w:val="24"/>
          <w:szCs w:val="24"/>
        </w:rPr>
        <w:t>communication</w:t>
      </w:r>
      <w:r w:rsidR="00BB1AE0">
        <w:rPr>
          <w:rFonts w:asciiTheme="majorHAnsi" w:hAnsiTheme="majorHAnsi" w:cstheme="majorHAnsi"/>
          <w:sz w:val="24"/>
          <w:szCs w:val="24"/>
        </w:rPr>
        <w:t xml:space="preserve"> </w:t>
      </w:r>
      <w:r w:rsidR="004A31B4" w:rsidRPr="00302AF3">
        <w:rPr>
          <w:rFonts w:asciiTheme="majorHAnsi" w:hAnsiTheme="majorHAnsi" w:cstheme="majorHAnsi"/>
          <w:sz w:val="24"/>
          <w:szCs w:val="24"/>
        </w:rPr>
        <w:t>channels</w:t>
      </w:r>
      <w:r w:rsidR="00BB1AE0">
        <w:rPr>
          <w:rFonts w:asciiTheme="majorHAnsi" w:hAnsiTheme="majorHAnsi" w:cstheme="majorHAnsi"/>
          <w:sz w:val="24"/>
          <w:szCs w:val="24"/>
        </w:rPr>
        <w:t xml:space="preserve"> and that these can be further </w:t>
      </w:r>
      <w:r w:rsidR="00B203C5">
        <w:rPr>
          <w:rFonts w:asciiTheme="majorHAnsi" w:hAnsiTheme="majorHAnsi" w:cstheme="majorHAnsi"/>
          <w:sz w:val="24"/>
          <w:szCs w:val="24"/>
        </w:rPr>
        <w:t>divided</w:t>
      </w:r>
      <w:r w:rsidR="00BB1AE0">
        <w:rPr>
          <w:rFonts w:asciiTheme="majorHAnsi" w:hAnsiTheme="majorHAnsi" w:cstheme="majorHAnsi"/>
          <w:sz w:val="24"/>
          <w:szCs w:val="24"/>
        </w:rPr>
        <w:t xml:space="preserve"> into </w:t>
      </w:r>
      <w:r w:rsidR="00026714">
        <w:rPr>
          <w:rFonts w:asciiTheme="majorHAnsi" w:hAnsiTheme="majorHAnsi" w:cstheme="majorHAnsi"/>
          <w:sz w:val="24"/>
          <w:szCs w:val="24"/>
        </w:rPr>
        <w:t xml:space="preserve">two groups. </w:t>
      </w:r>
      <w:r w:rsidR="00B203C5">
        <w:rPr>
          <w:rFonts w:asciiTheme="majorHAnsi" w:hAnsiTheme="majorHAnsi" w:cstheme="majorHAnsi"/>
          <w:sz w:val="24"/>
          <w:szCs w:val="24"/>
        </w:rPr>
        <w:t>Firstly,</w:t>
      </w:r>
      <w:r w:rsidR="00026714">
        <w:rPr>
          <w:rFonts w:asciiTheme="majorHAnsi" w:hAnsiTheme="majorHAnsi" w:cstheme="majorHAnsi"/>
          <w:sz w:val="24"/>
          <w:szCs w:val="24"/>
        </w:rPr>
        <w:t xml:space="preserve"> </w:t>
      </w:r>
      <w:r w:rsidR="00054B62">
        <w:rPr>
          <w:rFonts w:asciiTheme="majorHAnsi" w:hAnsiTheme="majorHAnsi" w:cstheme="majorHAnsi"/>
          <w:sz w:val="24"/>
          <w:szCs w:val="24"/>
        </w:rPr>
        <w:t>communication channels by</w:t>
      </w:r>
      <w:r w:rsidR="00181BC0">
        <w:rPr>
          <w:rFonts w:asciiTheme="majorHAnsi" w:hAnsiTheme="majorHAnsi" w:cstheme="majorHAnsi"/>
          <w:sz w:val="24"/>
          <w:szCs w:val="24"/>
        </w:rPr>
        <w:t xml:space="preserve"> </w:t>
      </w:r>
      <w:r w:rsidR="00054B62">
        <w:rPr>
          <w:rFonts w:asciiTheme="majorHAnsi" w:hAnsiTheme="majorHAnsi" w:cstheme="majorHAnsi"/>
          <w:sz w:val="24"/>
          <w:szCs w:val="24"/>
        </w:rPr>
        <w:t xml:space="preserve">formality and secondly, communication channels by </w:t>
      </w:r>
      <w:r w:rsidR="00B203C5">
        <w:rPr>
          <w:rFonts w:asciiTheme="majorHAnsi" w:hAnsiTheme="majorHAnsi" w:cstheme="majorHAnsi"/>
          <w:sz w:val="24"/>
          <w:szCs w:val="24"/>
        </w:rPr>
        <w:t>modes.</w:t>
      </w:r>
      <w:r w:rsidR="001A0735" w:rsidRPr="00302AF3">
        <w:rPr>
          <w:rFonts w:asciiTheme="majorHAnsi" w:hAnsiTheme="majorHAnsi" w:cstheme="majorHAnsi"/>
          <w:sz w:val="24"/>
          <w:szCs w:val="24"/>
        </w:rPr>
        <w:t xml:space="preserve"> </w:t>
      </w:r>
      <w:r w:rsidR="005F072F" w:rsidRPr="00302AF3">
        <w:rPr>
          <w:rFonts w:asciiTheme="majorHAnsi" w:hAnsiTheme="majorHAnsi" w:cstheme="majorHAnsi"/>
          <w:sz w:val="24"/>
          <w:szCs w:val="24"/>
        </w:rPr>
        <w:t>Briefly, these comprise of:</w:t>
      </w:r>
    </w:p>
    <w:p w14:paraId="463E36D0" w14:textId="3BAC651F" w:rsidR="009101FA" w:rsidRPr="009101FA" w:rsidRDefault="009101FA" w:rsidP="00944A5A">
      <w:pPr>
        <w:ind w:left="720"/>
        <w:jc w:val="center"/>
        <w:rPr>
          <w:rFonts w:asciiTheme="majorHAnsi" w:hAnsiTheme="majorHAnsi" w:cstheme="majorHAnsi"/>
          <w:b/>
          <w:bCs/>
          <w:sz w:val="24"/>
          <w:szCs w:val="24"/>
          <w:u w:val="single"/>
        </w:rPr>
      </w:pPr>
      <w:r w:rsidRPr="009101FA">
        <w:rPr>
          <w:rFonts w:asciiTheme="majorHAnsi" w:hAnsiTheme="majorHAnsi" w:cstheme="majorHAnsi"/>
          <w:b/>
          <w:bCs/>
          <w:sz w:val="24"/>
          <w:szCs w:val="24"/>
          <w:u w:val="single"/>
        </w:rPr>
        <w:t>Formality</w:t>
      </w:r>
    </w:p>
    <w:p w14:paraId="0333A676" w14:textId="63248499" w:rsidR="008F7FF5" w:rsidRPr="00302AF3" w:rsidRDefault="00C0125B" w:rsidP="00436E31">
      <w:pPr>
        <w:rPr>
          <w:rFonts w:asciiTheme="majorHAnsi" w:hAnsiTheme="majorHAnsi" w:cstheme="majorHAnsi"/>
          <w:b/>
          <w:bCs/>
          <w:sz w:val="24"/>
          <w:szCs w:val="24"/>
        </w:rPr>
      </w:pPr>
      <w:r w:rsidRPr="00302AF3">
        <w:rPr>
          <w:rFonts w:asciiTheme="majorHAnsi" w:hAnsiTheme="majorHAnsi" w:cstheme="majorHAnsi"/>
          <w:b/>
          <w:bCs/>
          <w:sz w:val="24"/>
          <w:szCs w:val="24"/>
        </w:rPr>
        <w:t>Formal</w:t>
      </w:r>
    </w:p>
    <w:p w14:paraId="0AFFC71D" w14:textId="5C800DFA" w:rsidR="00C0125B" w:rsidRPr="00302AF3" w:rsidRDefault="00C0125B" w:rsidP="00436E31">
      <w:pPr>
        <w:rPr>
          <w:rFonts w:asciiTheme="majorHAnsi" w:hAnsiTheme="majorHAnsi" w:cstheme="majorHAnsi"/>
          <w:sz w:val="24"/>
          <w:szCs w:val="24"/>
        </w:rPr>
      </w:pPr>
      <w:r w:rsidRPr="00302AF3">
        <w:rPr>
          <w:rFonts w:asciiTheme="majorHAnsi" w:hAnsiTheme="majorHAnsi" w:cstheme="majorHAnsi"/>
          <w:sz w:val="24"/>
          <w:szCs w:val="24"/>
        </w:rPr>
        <w:t>Policies and procedures of an organi</w:t>
      </w:r>
      <w:r w:rsidR="00107A98">
        <w:rPr>
          <w:rFonts w:asciiTheme="majorHAnsi" w:hAnsiTheme="majorHAnsi" w:cstheme="majorHAnsi"/>
          <w:sz w:val="24"/>
          <w:szCs w:val="24"/>
        </w:rPr>
        <w:t>s</w:t>
      </w:r>
      <w:r w:rsidRPr="00302AF3">
        <w:rPr>
          <w:rFonts w:asciiTheme="majorHAnsi" w:hAnsiTheme="majorHAnsi" w:cstheme="majorHAnsi"/>
          <w:sz w:val="24"/>
          <w:szCs w:val="24"/>
        </w:rPr>
        <w:t>ation</w:t>
      </w:r>
      <w:r w:rsidR="00105D5F" w:rsidRPr="00302AF3">
        <w:rPr>
          <w:rFonts w:asciiTheme="majorHAnsi" w:hAnsiTheme="majorHAnsi" w:cstheme="majorHAnsi"/>
          <w:sz w:val="24"/>
          <w:szCs w:val="24"/>
        </w:rPr>
        <w:t>, disseminated by way of business plans, annual reports</w:t>
      </w:r>
      <w:r w:rsidR="008B67C5" w:rsidRPr="00302AF3">
        <w:rPr>
          <w:rFonts w:asciiTheme="majorHAnsi" w:hAnsiTheme="majorHAnsi" w:cstheme="majorHAnsi"/>
          <w:sz w:val="24"/>
          <w:szCs w:val="24"/>
        </w:rPr>
        <w:t xml:space="preserve">, </w:t>
      </w:r>
      <w:r w:rsidR="00753F8E" w:rsidRPr="00302AF3">
        <w:rPr>
          <w:rFonts w:asciiTheme="majorHAnsi" w:hAnsiTheme="majorHAnsi" w:cstheme="majorHAnsi"/>
          <w:sz w:val="24"/>
          <w:szCs w:val="24"/>
        </w:rPr>
        <w:t>and company-wide communications.</w:t>
      </w:r>
    </w:p>
    <w:p w14:paraId="562485DC" w14:textId="280AF640" w:rsidR="00753F8E" w:rsidRPr="00302AF3" w:rsidRDefault="00753F8E" w:rsidP="00436E31">
      <w:pPr>
        <w:rPr>
          <w:rFonts w:asciiTheme="majorHAnsi" w:hAnsiTheme="majorHAnsi" w:cstheme="majorHAnsi"/>
          <w:b/>
          <w:bCs/>
          <w:sz w:val="24"/>
          <w:szCs w:val="24"/>
        </w:rPr>
      </w:pPr>
      <w:r w:rsidRPr="00302AF3">
        <w:rPr>
          <w:rFonts w:asciiTheme="majorHAnsi" w:hAnsiTheme="majorHAnsi" w:cstheme="majorHAnsi"/>
          <w:b/>
          <w:bCs/>
          <w:sz w:val="24"/>
          <w:szCs w:val="24"/>
        </w:rPr>
        <w:t>Informal</w:t>
      </w:r>
    </w:p>
    <w:p w14:paraId="4795AB20" w14:textId="70BE0497" w:rsidR="00753F8E" w:rsidRPr="00302AF3" w:rsidRDefault="00C200C0" w:rsidP="00436E31">
      <w:pPr>
        <w:rPr>
          <w:rFonts w:asciiTheme="majorHAnsi" w:hAnsiTheme="majorHAnsi" w:cstheme="majorHAnsi"/>
          <w:sz w:val="24"/>
          <w:szCs w:val="24"/>
        </w:rPr>
      </w:pPr>
      <w:r w:rsidRPr="00302AF3">
        <w:rPr>
          <w:rFonts w:asciiTheme="majorHAnsi" w:hAnsiTheme="majorHAnsi" w:cstheme="majorHAnsi"/>
          <w:sz w:val="24"/>
          <w:szCs w:val="24"/>
        </w:rPr>
        <w:t xml:space="preserve">Also used to communicate business </w:t>
      </w:r>
      <w:r w:rsidR="00A002B8" w:rsidRPr="00302AF3">
        <w:rPr>
          <w:rFonts w:asciiTheme="majorHAnsi" w:hAnsiTheme="majorHAnsi" w:cstheme="majorHAnsi"/>
          <w:sz w:val="24"/>
          <w:szCs w:val="24"/>
        </w:rPr>
        <w:t>information</w:t>
      </w:r>
      <w:r w:rsidR="00E03FBC" w:rsidRPr="00302AF3">
        <w:rPr>
          <w:rFonts w:asciiTheme="majorHAnsi" w:hAnsiTheme="majorHAnsi" w:cstheme="majorHAnsi"/>
          <w:sz w:val="24"/>
          <w:szCs w:val="24"/>
        </w:rPr>
        <w:t xml:space="preserve"> but in a more relaxed method such as </w:t>
      </w:r>
      <w:r w:rsidR="007174A4" w:rsidRPr="00302AF3">
        <w:rPr>
          <w:rFonts w:asciiTheme="majorHAnsi" w:hAnsiTheme="majorHAnsi" w:cstheme="majorHAnsi"/>
          <w:sz w:val="24"/>
          <w:szCs w:val="24"/>
        </w:rPr>
        <w:t xml:space="preserve">impromptu </w:t>
      </w:r>
      <w:r w:rsidR="00210E1B" w:rsidRPr="00302AF3">
        <w:rPr>
          <w:rFonts w:asciiTheme="majorHAnsi" w:hAnsiTheme="majorHAnsi" w:cstheme="majorHAnsi"/>
          <w:sz w:val="24"/>
          <w:szCs w:val="24"/>
        </w:rPr>
        <w:t>conversations in the office</w:t>
      </w:r>
      <w:r w:rsidR="00D1396A" w:rsidRPr="00302AF3">
        <w:rPr>
          <w:rFonts w:asciiTheme="majorHAnsi" w:hAnsiTheme="majorHAnsi" w:cstheme="majorHAnsi"/>
          <w:sz w:val="24"/>
          <w:szCs w:val="24"/>
        </w:rPr>
        <w:t>.</w:t>
      </w:r>
    </w:p>
    <w:p w14:paraId="44C2FB0F" w14:textId="459E9813" w:rsidR="00D1396A" w:rsidRPr="00302AF3" w:rsidRDefault="00D1396A" w:rsidP="00436E31">
      <w:pPr>
        <w:rPr>
          <w:rFonts w:asciiTheme="majorHAnsi" w:hAnsiTheme="majorHAnsi" w:cstheme="majorHAnsi"/>
          <w:b/>
          <w:bCs/>
          <w:sz w:val="24"/>
          <w:szCs w:val="24"/>
        </w:rPr>
      </w:pPr>
      <w:r w:rsidRPr="00302AF3">
        <w:rPr>
          <w:rFonts w:asciiTheme="majorHAnsi" w:hAnsiTheme="majorHAnsi" w:cstheme="majorHAnsi"/>
          <w:b/>
          <w:bCs/>
          <w:sz w:val="24"/>
          <w:szCs w:val="24"/>
        </w:rPr>
        <w:t>Un-Official</w:t>
      </w:r>
    </w:p>
    <w:p w14:paraId="44A9D390" w14:textId="77777777" w:rsidR="00302AF3" w:rsidRDefault="00D1396A" w:rsidP="00436E31">
      <w:pPr>
        <w:rPr>
          <w:rFonts w:asciiTheme="majorHAnsi" w:hAnsiTheme="majorHAnsi" w:cstheme="majorHAnsi"/>
          <w:sz w:val="24"/>
          <w:szCs w:val="24"/>
        </w:rPr>
      </w:pPr>
      <w:r w:rsidRPr="00302AF3">
        <w:rPr>
          <w:rFonts w:asciiTheme="majorHAnsi" w:hAnsiTheme="majorHAnsi" w:cstheme="majorHAnsi"/>
          <w:sz w:val="24"/>
          <w:szCs w:val="24"/>
        </w:rPr>
        <w:t xml:space="preserve">This </w:t>
      </w:r>
      <w:r w:rsidR="007C0E82" w:rsidRPr="00302AF3">
        <w:rPr>
          <w:rFonts w:asciiTheme="majorHAnsi" w:hAnsiTheme="majorHAnsi" w:cstheme="majorHAnsi"/>
          <w:sz w:val="24"/>
          <w:szCs w:val="24"/>
        </w:rPr>
        <w:t xml:space="preserve">refers to </w:t>
      </w:r>
      <w:r w:rsidR="00D61036" w:rsidRPr="00302AF3">
        <w:rPr>
          <w:rFonts w:asciiTheme="majorHAnsi" w:hAnsiTheme="majorHAnsi" w:cstheme="majorHAnsi"/>
          <w:sz w:val="24"/>
          <w:szCs w:val="24"/>
        </w:rPr>
        <w:t xml:space="preserve">communications between employees </w:t>
      </w:r>
      <w:r w:rsidR="00973638" w:rsidRPr="00302AF3">
        <w:rPr>
          <w:rFonts w:asciiTheme="majorHAnsi" w:hAnsiTheme="majorHAnsi" w:cstheme="majorHAnsi"/>
          <w:sz w:val="24"/>
          <w:szCs w:val="24"/>
        </w:rPr>
        <w:t xml:space="preserve">that do not relate to business </w:t>
      </w:r>
      <w:r w:rsidR="00302AF3" w:rsidRPr="00302AF3">
        <w:rPr>
          <w:rFonts w:asciiTheme="majorHAnsi" w:hAnsiTheme="majorHAnsi" w:cstheme="majorHAnsi"/>
          <w:sz w:val="24"/>
          <w:szCs w:val="24"/>
        </w:rPr>
        <w:t>matters.</w:t>
      </w:r>
    </w:p>
    <w:p w14:paraId="703CE5CB" w14:textId="4EBB3075" w:rsidR="00D1396A" w:rsidRDefault="009101FA" w:rsidP="00944A5A">
      <w:pPr>
        <w:jc w:val="center"/>
        <w:rPr>
          <w:rFonts w:asciiTheme="majorHAnsi" w:hAnsiTheme="majorHAnsi" w:cstheme="majorHAnsi"/>
          <w:b/>
          <w:bCs/>
          <w:sz w:val="24"/>
          <w:szCs w:val="24"/>
          <w:u w:val="single"/>
        </w:rPr>
      </w:pPr>
      <w:r w:rsidRPr="009101FA">
        <w:rPr>
          <w:rFonts w:asciiTheme="majorHAnsi" w:hAnsiTheme="majorHAnsi" w:cstheme="majorHAnsi"/>
          <w:b/>
          <w:bCs/>
          <w:sz w:val="24"/>
          <w:szCs w:val="24"/>
          <w:u w:val="single"/>
        </w:rPr>
        <w:t>Mode</w:t>
      </w:r>
    </w:p>
    <w:p w14:paraId="7E3EE49F" w14:textId="715A8AFE" w:rsidR="001B4E51" w:rsidRDefault="001B4E51" w:rsidP="00436E31">
      <w:pPr>
        <w:rPr>
          <w:rFonts w:asciiTheme="majorHAnsi" w:hAnsiTheme="majorHAnsi" w:cstheme="majorHAnsi"/>
          <w:b/>
          <w:bCs/>
          <w:sz w:val="24"/>
          <w:szCs w:val="24"/>
        </w:rPr>
      </w:pPr>
      <w:r w:rsidRPr="001B4E51">
        <w:rPr>
          <w:rFonts w:asciiTheme="majorHAnsi" w:hAnsiTheme="majorHAnsi" w:cstheme="majorHAnsi"/>
          <w:b/>
          <w:bCs/>
          <w:sz w:val="24"/>
          <w:szCs w:val="24"/>
        </w:rPr>
        <w:t>Digital</w:t>
      </w:r>
    </w:p>
    <w:p w14:paraId="39933938" w14:textId="7F7CD02A" w:rsidR="00052C0C" w:rsidRPr="00052C0C" w:rsidRDefault="00052C0C" w:rsidP="00436E31">
      <w:pPr>
        <w:rPr>
          <w:rFonts w:asciiTheme="majorHAnsi" w:hAnsiTheme="majorHAnsi" w:cstheme="majorHAnsi"/>
          <w:sz w:val="24"/>
          <w:szCs w:val="24"/>
        </w:rPr>
      </w:pPr>
      <w:r>
        <w:rPr>
          <w:rFonts w:asciiTheme="majorHAnsi" w:hAnsiTheme="majorHAnsi" w:cstheme="majorHAnsi"/>
          <w:sz w:val="24"/>
          <w:szCs w:val="24"/>
        </w:rPr>
        <w:t>Electronic communication such as e-mail, company intranet</w:t>
      </w:r>
      <w:r w:rsidR="00F27C4E">
        <w:rPr>
          <w:rFonts w:asciiTheme="majorHAnsi" w:hAnsiTheme="majorHAnsi" w:cstheme="majorHAnsi"/>
          <w:sz w:val="24"/>
          <w:szCs w:val="24"/>
        </w:rPr>
        <w:t xml:space="preserve">, this could also include </w:t>
      </w:r>
      <w:r w:rsidR="003549A0">
        <w:rPr>
          <w:rFonts w:asciiTheme="majorHAnsi" w:hAnsiTheme="majorHAnsi" w:cstheme="majorHAnsi"/>
          <w:sz w:val="24"/>
          <w:szCs w:val="24"/>
        </w:rPr>
        <w:t>customised</w:t>
      </w:r>
      <w:r w:rsidR="00F27C4E">
        <w:rPr>
          <w:rFonts w:asciiTheme="majorHAnsi" w:hAnsiTheme="majorHAnsi" w:cstheme="majorHAnsi"/>
          <w:sz w:val="24"/>
          <w:szCs w:val="24"/>
        </w:rPr>
        <w:t xml:space="preserve"> </w:t>
      </w:r>
      <w:r w:rsidR="00246810">
        <w:rPr>
          <w:rFonts w:asciiTheme="majorHAnsi" w:hAnsiTheme="majorHAnsi" w:cstheme="majorHAnsi"/>
          <w:sz w:val="24"/>
          <w:szCs w:val="24"/>
        </w:rPr>
        <w:t xml:space="preserve">online </w:t>
      </w:r>
      <w:r w:rsidR="00401741">
        <w:rPr>
          <w:rFonts w:asciiTheme="majorHAnsi" w:hAnsiTheme="majorHAnsi" w:cstheme="majorHAnsi"/>
          <w:sz w:val="24"/>
          <w:szCs w:val="24"/>
        </w:rPr>
        <w:t>programmes.</w:t>
      </w:r>
      <w:r w:rsidR="00EF2C87">
        <w:rPr>
          <w:rFonts w:asciiTheme="majorHAnsi" w:hAnsiTheme="majorHAnsi" w:cstheme="majorHAnsi"/>
          <w:sz w:val="24"/>
          <w:szCs w:val="24"/>
        </w:rPr>
        <w:t xml:space="preserve"> - </w:t>
      </w:r>
      <w:r w:rsidR="00EF2C87" w:rsidRPr="00302AF3">
        <w:rPr>
          <w:rFonts w:asciiTheme="majorHAnsi" w:hAnsiTheme="majorHAnsi" w:cstheme="majorHAnsi"/>
          <w:sz w:val="24"/>
          <w:szCs w:val="24"/>
        </w:rPr>
        <w:t>Jouany and Martic, (2020)</w:t>
      </w:r>
      <w:r w:rsidR="00EF2C87">
        <w:rPr>
          <w:rFonts w:asciiTheme="majorHAnsi" w:hAnsiTheme="majorHAnsi" w:cstheme="majorHAnsi"/>
          <w:sz w:val="24"/>
          <w:szCs w:val="24"/>
        </w:rPr>
        <w:t xml:space="preserve"> suggest </w:t>
      </w:r>
      <w:r w:rsidR="00280ED5">
        <w:rPr>
          <w:rFonts w:asciiTheme="majorHAnsi" w:hAnsiTheme="majorHAnsi" w:cstheme="majorHAnsi"/>
          <w:sz w:val="24"/>
          <w:szCs w:val="24"/>
        </w:rPr>
        <w:t xml:space="preserve">that </w:t>
      </w:r>
      <w:r w:rsidR="00725B22">
        <w:rPr>
          <w:rFonts w:asciiTheme="majorHAnsi" w:hAnsiTheme="majorHAnsi" w:cstheme="majorHAnsi"/>
          <w:sz w:val="24"/>
          <w:szCs w:val="24"/>
        </w:rPr>
        <w:t>e</w:t>
      </w:r>
      <w:r w:rsidR="00C742AE">
        <w:rPr>
          <w:rFonts w:asciiTheme="majorHAnsi" w:hAnsiTheme="majorHAnsi" w:cstheme="majorHAnsi"/>
          <w:sz w:val="24"/>
          <w:szCs w:val="24"/>
        </w:rPr>
        <w:t>-</w:t>
      </w:r>
      <w:r w:rsidR="00725B22">
        <w:rPr>
          <w:rFonts w:asciiTheme="majorHAnsi" w:hAnsiTheme="majorHAnsi" w:cstheme="majorHAnsi"/>
          <w:sz w:val="24"/>
          <w:szCs w:val="24"/>
        </w:rPr>
        <w:t xml:space="preserve">mail </w:t>
      </w:r>
      <w:r w:rsidR="00280ED5">
        <w:rPr>
          <w:rFonts w:asciiTheme="majorHAnsi" w:hAnsiTheme="majorHAnsi" w:cstheme="majorHAnsi"/>
          <w:sz w:val="24"/>
          <w:szCs w:val="24"/>
        </w:rPr>
        <w:t>is the</w:t>
      </w:r>
      <w:r w:rsidR="009372BE">
        <w:rPr>
          <w:rFonts w:asciiTheme="majorHAnsi" w:hAnsiTheme="majorHAnsi" w:cstheme="majorHAnsi"/>
          <w:sz w:val="24"/>
          <w:szCs w:val="24"/>
        </w:rPr>
        <w:t xml:space="preserve"> most</w:t>
      </w:r>
      <w:r w:rsidR="00C71042">
        <w:rPr>
          <w:rFonts w:asciiTheme="majorHAnsi" w:hAnsiTheme="majorHAnsi" w:cstheme="majorHAnsi"/>
          <w:sz w:val="24"/>
          <w:szCs w:val="24"/>
        </w:rPr>
        <w:t xml:space="preserve"> frequent </w:t>
      </w:r>
      <w:r w:rsidR="009372BE">
        <w:rPr>
          <w:rFonts w:asciiTheme="majorHAnsi" w:hAnsiTheme="majorHAnsi" w:cstheme="majorHAnsi"/>
          <w:sz w:val="24"/>
          <w:szCs w:val="24"/>
        </w:rPr>
        <w:t>method.</w:t>
      </w:r>
    </w:p>
    <w:p w14:paraId="0562C654" w14:textId="3CD0B870" w:rsidR="001B4E51" w:rsidRDefault="001B4E51" w:rsidP="00436E31">
      <w:pPr>
        <w:rPr>
          <w:rFonts w:asciiTheme="majorHAnsi" w:hAnsiTheme="majorHAnsi" w:cstheme="majorHAnsi"/>
          <w:b/>
          <w:bCs/>
          <w:sz w:val="24"/>
          <w:szCs w:val="24"/>
        </w:rPr>
      </w:pPr>
      <w:r w:rsidRPr="001B4E51">
        <w:rPr>
          <w:rFonts w:asciiTheme="majorHAnsi" w:hAnsiTheme="majorHAnsi" w:cstheme="majorHAnsi"/>
          <w:b/>
          <w:bCs/>
          <w:sz w:val="24"/>
          <w:szCs w:val="24"/>
        </w:rPr>
        <w:t>Face-to-face</w:t>
      </w:r>
    </w:p>
    <w:p w14:paraId="6AFB0490" w14:textId="3ACCA6E5" w:rsidR="006E73E2" w:rsidRPr="004D61B7" w:rsidRDefault="00B34586" w:rsidP="007458D1">
      <w:pPr>
        <w:pStyle w:val="trt0xe"/>
        <w:shd w:val="clear" w:color="auto" w:fill="FFFFFF"/>
        <w:spacing w:before="0" w:beforeAutospacing="0" w:after="60" w:afterAutospacing="0"/>
        <w:rPr>
          <w:rFonts w:ascii="Arial" w:hAnsi="Arial" w:cs="Arial"/>
          <w:color w:val="FF0000"/>
        </w:rPr>
      </w:pPr>
      <w:r>
        <w:rPr>
          <w:rFonts w:asciiTheme="majorHAnsi" w:hAnsiTheme="majorHAnsi" w:cstheme="majorHAnsi"/>
        </w:rPr>
        <w:lastRenderedPageBreak/>
        <w:t xml:space="preserve">This method of communication is much more personal and allows </w:t>
      </w:r>
      <w:r w:rsidR="00A646CB">
        <w:rPr>
          <w:rFonts w:asciiTheme="majorHAnsi" w:hAnsiTheme="majorHAnsi" w:cstheme="majorHAnsi"/>
        </w:rPr>
        <w:t>necessary human interaction</w:t>
      </w:r>
      <w:r w:rsidR="00253A53">
        <w:rPr>
          <w:rFonts w:asciiTheme="majorHAnsi" w:hAnsiTheme="majorHAnsi" w:cstheme="majorHAnsi"/>
        </w:rPr>
        <w:t>, we</w:t>
      </w:r>
      <w:r w:rsidR="0052616A">
        <w:rPr>
          <w:rFonts w:asciiTheme="majorHAnsi" w:hAnsiTheme="majorHAnsi" w:cstheme="majorHAnsi"/>
        </w:rPr>
        <w:t xml:space="preserve"> read </w:t>
      </w:r>
      <w:r w:rsidR="00015458">
        <w:rPr>
          <w:rFonts w:asciiTheme="majorHAnsi" w:hAnsiTheme="majorHAnsi" w:cstheme="majorHAnsi"/>
        </w:rPr>
        <w:t>body language</w:t>
      </w:r>
      <w:r w:rsidR="0052616A">
        <w:rPr>
          <w:rFonts w:asciiTheme="majorHAnsi" w:hAnsiTheme="majorHAnsi" w:cstheme="majorHAnsi"/>
        </w:rPr>
        <w:t xml:space="preserve"> intuitively</w:t>
      </w:r>
      <w:r w:rsidR="003549A0">
        <w:rPr>
          <w:rFonts w:asciiTheme="majorHAnsi" w:hAnsiTheme="majorHAnsi" w:cstheme="majorHAnsi"/>
        </w:rPr>
        <w:t>,</w:t>
      </w:r>
      <w:r w:rsidR="0052616A">
        <w:rPr>
          <w:rFonts w:asciiTheme="majorHAnsi" w:hAnsiTheme="majorHAnsi" w:cstheme="majorHAnsi"/>
        </w:rPr>
        <w:t xml:space="preserve"> and without </w:t>
      </w:r>
      <w:r w:rsidR="007458D1">
        <w:rPr>
          <w:rFonts w:asciiTheme="majorHAnsi" w:hAnsiTheme="majorHAnsi" w:cstheme="majorHAnsi"/>
        </w:rPr>
        <w:t>this</w:t>
      </w:r>
      <w:r w:rsidR="003549A0">
        <w:rPr>
          <w:rFonts w:asciiTheme="majorHAnsi" w:hAnsiTheme="majorHAnsi" w:cstheme="majorHAnsi"/>
        </w:rPr>
        <w:t>,</w:t>
      </w:r>
      <w:r w:rsidR="007458D1">
        <w:rPr>
          <w:rFonts w:asciiTheme="majorHAnsi" w:hAnsiTheme="majorHAnsi" w:cstheme="majorHAnsi"/>
        </w:rPr>
        <w:t xml:space="preserve"> the message can be misinterpreted.</w:t>
      </w:r>
    </w:p>
    <w:p w14:paraId="31AF87F9" w14:textId="74BE9797" w:rsidR="001B4E51" w:rsidRDefault="001B4E51" w:rsidP="00436E31">
      <w:pPr>
        <w:rPr>
          <w:rFonts w:asciiTheme="majorHAnsi" w:hAnsiTheme="majorHAnsi" w:cstheme="majorHAnsi"/>
          <w:b/>
          <w:bCs/>
          <w:sz w:val="24"/>
          <w:szCs w:val="24"/>
        </w:rPr>
      </w:pPr>
      <w:r w:rsidRPr="001B4E51">
        <w:rPr>
          <w:rFonts w:asciiTheme="majorHAnsi" w:hAnsiTheme="majorHAnsi" w:cstheme="majorHAnsi"/>
          <w:b/>
          <w:bCs/>
          <w:sz w:val="24"/>
          <w:szCs w:val="24"/>
        </w:rPr>
        <w:t>Written</w:t>
      </w:r>
    </w:p>
    <w:p w14:paraId="4ECA73AA" w14:textId="68EE77F3" w:rsidR="00A646CB" w:rsidRPr="00A646CB" w:rsidRDefault="008771F2" w:rsidP="00436E31">
      <w:pPr>
        <w:rPr>
          <w:rFonts w:asciiTheme="majorHAnsi" w:hAnsiTheme="majorHAnsi" w:cstheme="majorHAnsi"/>
          <w:sz w:val="24"/>
          <w:szCs w:val="24"/>
        </w:rPr>
      </w:pPr>
      <w:r>
        <w:rPr>
          <w:rFonts w:asciiTheme="majorHAnsi" w:hAnsiTheme="majorHAnsi" w:cstheme="majorHAnsi"/>
          <w:sz w:val="24"/>
          <w:szCs w:val="24"/>
        </w:rPr>
        <w:t>Possibly the least common method in recent years</w:t>
      </w:r>
      <w:r w:rsidR="005657E0">
        <w:rPr>
          <w:rFonts w:asciiTheme="majorHAnsi" w:hAnsiTheme="majorHAnsi" w:cstheme="majorHAnsi"/>
          <w:sz w:val="24"/>
          <w:szCs w:val="24"/>
        </w:rPr>
        <w:t>;</w:t>
      </w:r>
      <w:r>
        <w:rPr>
          <w:rFonts w:asciiTheme="majorHAnsi" w:hAnsiTheme="majorHAnsi" w:cstheme="majorHAnsi"/>
          <w:sz w:val="24"/>
          <w:szCs w:val="24"/>
        </w:rPr>
        <w:t xml:space="preserve"> however</w:t>
      </w:r>
      <w:r w:rsidR="00222A9D">
        <w:rPr>
          <w:rFonts w:asciiTheme="majorHAnsi" w:hAnsiTheme="majorHAnsi" w:cstheme="majorHAnsi"/>
          <w:sz w:val="24"/>
          <w:szCs w:val="24"/>
        </w:rPr>
        <w:t>,</w:t>
      </w:r>
      <w:r>
        <w:rPr>
          <w:rFonts w:asciiTheme="majorHAnsi" w:hAnsiTheme="majorHAnsi" w:cstheme="majorHAnsi"/>
          <w:sz w:val="24"/>
          <w:szCs w:val="24"/>
        </w:rPr>
        <w:t xml:space="preserve"> on occasion</w:t>
      </w:r>
      <w:r w:rsidR="005657E0">
        <w:rPr>
          <w:rFonts w:asciiTheme="majorHAnsi" w:hAnsiTheme="majorHAnsi" w:cstheme="majorHAnsi"/>
          <w:sz w:val="24"/>
          <w:szCs w:val="24"/>
        </w:rPr>
        <w:t>,</w:t>
      </w:r>
      <w:r>
        <w:rPr>
          <w:rFonts w:asciiTheme="majorHAnsi" w:hAnsiTheme="majorHAnsi" w:cstheme="majorHAnsi"/>
          <w:sz w:val="24"/>
          <w:szCs w:val="24"/>
        </w:rPr>
        <w:t xml:space="preserve"> </w:t>
      </w:r>
      <w:r w:rsidR="008E71E0">
        <w:rPr>
          <w:rFonts w:asciiTheme="majorHAnsi" w:hAnsiTheme="majorHAnsi" w:cstheme="majorHAnsi"/>
          <w:sz w:val="24"/>
          <w:szCs w:val="24"/>
        </w:rPr>
        <w:t xml:space="preserve">it is necessary to write and post communications, perhaps </w:t>
      </w:r>
      <w:r w:rsidR="00EF2C87">
        <w:rPr>
          <w:rFonts w:asciiTheme="majorHAnsi" w:hAnsiTheme="majorHAnsi" w:cstheme="majorHAnsi"/>
          <w:sz w:val="24"/>
          <w:szCs w:val="24"/>
        </w:rPr>
        <w:t>for official documents that require</w:t>
      </w:r>
      <w:r w:rsidR="008E71E0">
        <w:rPr>
          <w:rFonts w:asciiTheme="majorHAnsi" w:hAnsiTheme="majorHAnsi" w:cstheme="majorHAnsi"/>
          <w:sz w:val="24"/>
          <w:szCs w:val="24"/>
        </w:rPr>
        <w:t xml:space="preserve"> a wet signature.</w:t>
      </w:r>
    </w:p>
    <w:p w14:paraId="0F3FE86E" w14:textId="7CD2C968" w:rsidR="00082566" w:rsidRDefault="00D82C25" w:rsidP="00C66BED">
      <w:pPr>
        <w:pStyle w:val="Heading2"/>
      </w:pPr>
      <w:bookmarkStart w:id="3" w:name="_Toc73272906"/>
      <w:r>
        <w:t xml:space="preserve">1.2 </w:t>
      </w:r>
      <w:r w:rsidR="00082566" w:rsidRPr="00082566">
        <w:t>Communication in the workplace</w:t>
      </w:r>
      <w:bookmarkEnd w:id="3"/>
    </w:p>
    <w:p w14:paraId="3D858BD9" w14:textId="77777777" w:rsidR="00BA319E" w:rsidRPr="00BA319E" w:rsidRDefault="00BA319E" w:rsidP="00BA319E"/>
    <w:p w14:paraId="7C08EEA1" w14:textId="0782C17E" w:rsidR="00082566" w:rsidRDefault="00AA0AD6" w:rsidP="00082566">
      <w:pPr>
        <w:rPr>
          <w:rFonts w:asciiTheme="majorHAnsi" w:hAnsiTheme="majorHAnsi" w:cstheme="majorHAnsi"/>
          <w:sz w:val="24"/>
          <w:szCs w:val="24"/>
          <w:shd w:val="clear" w:color="auto" w:fill="FFFFFF"/>
        </w:rPr>
      </w:pPr>
      <w:r w:rsidRPr="00FE406B">
        <w:rPr>
          <w:rFonts w:asciiTheme="majorHAnsi" w:hAnsiTheme="majorHAnsi" w:cstheme="majorHAnsi"/>
          <w:sz w:val="24"/>
          <w:szCs w:val="24"/>
          <w:shd w:val="clear" w:color="auto" w:fill="FFFFFF"/>
        </w:rPr>
        <w:t xml:space="preserve">An article by </w:t>
      </w:r>
      <w:r w:rsidR="00477726" w:rsidRPr="00FE406B">
        <w:rPr>
          <w:rFonts w:asciiTheme="majorHAnsi" w:hAnsiTheme="majorHAnsi" w:cstheme="majorHAnsi"/>
          <w:sz w:val="24"/>
          <w:szCs w:val="24"/>
          <w:shd w:val="clear" w:color="auto" w:fill="FFFFFF"/>
        </w:rPr>
        <w:t>Juneja (2015) states</w:t>
      </w:r>
      <w:r w:rsidR="005657E0">
        <w:rPr>
          <w:rFonts w:asciiTheme="majorHAnsi" w:hAnsiTheme="majorHAnsi" w:cstheme="majorHAnsi"/>
          <w:sz w:val="24"/>
          <w:szCs w:val="24"/>
          <w:shd w:val="clear" w:color="auto" w:fill="FFFFFF"/>
        </w:rPr>
        <w:t xml:space="preserve">, </w:t>
      </w:r>
      <w:r w:rsidR="002F55F5">
        <w:rPr>
          <w:rFonts w:asciiTheme="majorHAnsi" w:hAnsiTheme="majorHAnsi" w:cstheme="majorHAnsi"/>
          <w:sz w:val="24"/>
          <w:szCs w:val="24"/>
          <w:shd w:val="clear" w:color="auto" w:fill="FFFFFF"/>
        </w:rPr>
        <w:t xml:space="preserve">' </w:t>
      </w:r>
      <w:r w:rsidR="00082566" w:rsidRPr="00FE406B">
        <w:rPr>
          <w:rFonts w:asciiTheme="majorHAnsi" w:hAnsiTheme="majorHAnsi" w:cstheme="majorHAnsi"/>
          <w:sz w:val="24"/>
          <w:szCs w:val="24"/>
          <w:shd w:val="clear" w:color="auto" w:fill="FFFFFF"/>
        </w:rPr>
        <w:t>Communication is directly proportional to the choice of words or its content</w:t>
      </w:r>
      <w:r w:rsidR="002F55F5">
        <w:rPr>
          <w:rFonts w:asciiTheme="majorHAnsi" w:hAnsiTheme="majorHAnsi" w:cstheme="majorHAnsi"/>
          <w:sz w:val="24"/>
          <w:szCs w:val="24"/>
          <w:shd w:val="clear" w:color="auto" w:fill="FFFFFF"/>
        </w:rPr>
        <w:t>'</w:t>
      </w:r>
      <w:r w:rsidR="00FE406B" w:rsidRPr="00FE406B">
        <w:rPr>
          <w:rFonts w:asciiTheme="majorHAnsi" w:hAnsiTheme="majorHAnsi" w:cstheme="majorHAnsi"/>
          <w:sz w:val="24"/>
          <w:szCs w:val="24"/>
          <w:shd w:val="clear" w:color="auto" w:fill="FFFFFF"/>
        </w:rPr>
        <w:t>. She continues, c</w:t>
      </w:r>
      <w:r w:rsidR="00406DAF" w:rsidRPr="00FE406B">
        <w:rPr>
          <w:rFonts w:asciiTheme="majorHAnsi" w:hAnsiTheme="majorHAnsi" w:cstheme="majorHAnsi"/>
          <w:sz w:val="24"/>
          <w:szCs w:val="24"/>
          <w:shd w:val="clear" w:color="auto" w:fill="FFFFFF"/>
        </w:rPr>
        <w:t xml:space="preserve">ommunication is information from the sender to the </w:t>
      </w:r>
      <w:r w:rsidR="00505AC1" w:rsidRPr="00FE406B">
        <w:rPr>
          <w:rFonts w:asciiTheme="majorHAnsi" w:hAnsiTheme="majorHAnsi" w:cstheme="majorHAnsi"/>
          <w:sz w:val="24"/>
          <w:szCs w:val="24"/>
          <w:shd w:val="clear" w:color="auto" w:fill="FFFFFF"/>
        </w:rPr>
        <w:t>recipient</w:t>
      </w:r>
      <w:r w:rsidR="00F32789" w:rsidRPr="00FE406B">
        <w:rPr>
          <w:rFonts w:asciiTheme="majorHAnsi" w:hAnsiTheme="majorHAnsi" w:cstheme="majorHAnsi"/>
          <w:sz w:val="24"/>
          <w:szCs w:val="24"/>
          <w:shd w:val="clear" w:color="auto" w:fill="FFFFFF"/>
        </w:rPr>
        <w:t xml:space="preserve"> without </w:t>
      </w:r>
      <w:r w:rsidR="00C330D6" w:rsidRPr="00FE406B">
        <w:rPr>
          <w:rFonts w:asciiTheme="majorHAnsi" w:hAnsiTheme="majorHAnsi" w:cstheme="majorHAnsi"/>
          <w:sz w:val="24"/>
          <w:szCs w:val="24"/>
          <w:shd w:val="clear" w:color="auto" w:fill="FFFFFF"/>
        </w:rPr>
        <w:t>consideration as to the content or if it has been understood</w:t>
      </w:r>
      <w:r w:rsidR="00814744">
        <w:rPr>
          <w:rFonts w:asciiTheme="majorHAnsi" w:hAnsiTheme="majorHAnsi" w:cstheme="majorHAnsi"/>
          <w:sz w:val="24"/>
          <w:szCs w:val="24"/>
          <w:shd w:val="clear" w:color="auto" w:fill="FFFFFF"/>
        </w:rPr>
        <w:t>;</w:t>
      </w:r>
      <w:r w:rsidR="00F32789" w:rsidRPr="00FE406B">
        <w:rPr>
          <w:rFonts w:asciiTheme="majorHAnsi" w:hAnsiTheme="majorHAnsi" w:cstheme="majorHAnsi"/>
          <w:sz w:val="24"/>
          <w:szCs w:val="24"/>
          <w:shd w:val="clear" w:color="auto" w:fill="FFFFFF"/>
        </w:rPr>
        <w:t xml:space="preserve"> however, effective communication</w:t>
      </w:r>
      <w:r w:rsidR="00C330D6" w:rsidRPr="00FE406B">
        <w:rPr>
          <w:rFonts w:asciiTheme="majorHAnsi" w:hAnsiTheme="majorHAnsi" w:cstheme="majorHAnsi"/>
          <w:sz w:val="24"/>
          <w:szCs w:val="24"/>
          <w:shd w:val="clear" w:color="auto" w:fill="FFFFFF"/>
        </w:rPr>
        <w:t xml:space="preserve"> </w:t>
      </w:r>
      <w:r w:rsidR="003B5703" w:rsidRPr="00FE406B">
        <w:rPr>
          <w:rFonts w:asciiTheme="majorHAnsi" w:hAnsiTheme="majorHAnsi" w:cstheme="majorHAnsi"/>
          <w:sz w:val="24"/>
          <w:szCs w:val="24"/>
          <w:shd w:val="clear" w:color="auto" w:fill="FFFFFF"/>
        </w:rPr>
        <w:t xml:space="preserve">is sent </w:t>
      </w:r>
      <w:r w:rsidR="00505AC1" w:rsidRPr="00FE406B">
        <w:rPr>
          <w:rFonts w:asciiTheme="majorHAnsi" w:hAnsiTheme="majorHAnsi" w:cstheme="majorHAnsi"/>
          <w:sz w:val="24"/>
          <w:szCs w:val="24"/>
          <w:shd w:val="clear" w:color="auto" w:fill="FFFFFF"/>
        </w:rPr>
        <w:t xml:space="preserve">and received as the sender intends. </w:t>
      </w:r>
      <w:r w:rsidR="00F32789" w:rsidRPr="00FE406B">
        <w:rPr>
          <w:rFonts w:asciiTheme="majorHAnsi" w:hAnsiTheme="majorHAnsi" w:cstheme="majorHAnsi"/>
          <w:sz w:val="24"/>
          <w:szCs w:val="24"/>
          <w:shd w:val="clear" w:color="auto" w:fill="FFFFFF"/>
        </w:rPr>
        <w:t xml:space="preserve"> </w:t>
      </w:r>
    </w:p>
    <w:p w14:paraId="4CE7DDB2" w14:textId="66FFF4E9" w:rsidR="00685475" w:rsidRDefault="00685475" w:rsidP="00082566">
      <w:p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 xml:space="preserve">This can be further supported by </w:t>
      </w:r>
      <w:r w:rsidR="0034696E">
        <w:rPr>
          <w:rFonts w:asciiTheme="majorHAnsi" w:hAnsiTheme="majorHAnsi" w:cstheme="majorHAnsi"/>
          <w:sz w:val="24"/>
          <w:szCs w:val="24"/>
          <w:shd w:val="clear" w:color="auto" w:fill="FFFFFF"/>
        </w:rPr>
        <w:t>Peter Blenkinsop (201</w:t>
      </w:r>
      <w:r w:rsidR="007D4D5F">
        <w:rPr>
          <w:rFonts w:asciiTheme="majorHAnsi" w:hAnsiTheme="majorHAnsi" w:cstheme="majorHAnsi"/>
          <w:sz w:val="24"/>
          <w:szCs w:val="24"/>
          <w:shd w:val="clear" w:color="auto" w:fill="FFFFFF"/>
        </w:rPr>
        <w:t>0</w:t>
      </w:r>
      <w:r w:rsidR="0034696E">
        <w:rPr>
          <w:rFonts w:asciiTheme="majorHAnsi" w:hAnsiTheme="majorHAnsi" w:cstheme="majorHAnsi"/>
          <w:sz w:val="24"/>
          <w:szCs w:val="24"/>
          <w:shd w:val="clear" w:color="auto" w:fill="FFFFFF"/>
        </w:rPr>
        <w:t xml:space="preserve">) </w:t>
      </w:r>
      <w:r w:rsidR="008D0186">
        <w:rPr>
          <w:rFonts w:asciiTheme="majorHAnsi" w:hAnsiTheme="majorHAnsi" w:cstheme="majorHAnsi"/>
          <w:sz w:val="24"/>
          <w:szCs w:val="24"/>
          <w:shd w:val="clear" w:color="auto" w:fill="FFFFFF"/>
        </w:rPr>
        <w:t>and his Communication Cycle.</w:t>
      </w:r>
    </w:p>
    <w:p w14:paraId="2A2F58EF" w14:textId="771ED286" w:rsidR="008D0186" w:rsidRDefault="008D0186" w:rsidP="00082566">
      <w:pPr>
        <w:rPr>
          <w:rFonts w:asciiTheme="majorHAnsi" w:hAnsiTheme="majorHAnsi" w:cstheme="majorHAnsi"/>
          <w:sz w:val="20"/>
          <w:szCs w:val="20"/>
          <w:shd w:val="clear" w:color="auto" w:fill="FFFFFF"/>
        </w:rPr>
      </w:pPr>
      <w:r w:rsidRPr="008D0186">
        <w:rPr>
          <w:rFonts w:asciiTheme="majorHAnsi" w:hAnsiTheme="majorHAnsi" w:cstheme="majorHAnsi"/>
          <w:noProof/>
          <w:sz w:val="24"/>
          <w:szCs w:val="24"/>
          <w:shd w:val="clear" w:color="auto" w:fill="FFFFFF"/>
        </w:rPr>
        <w:drawing>
          <wp:inline distT="0" distB="0" distL="0" distR="0" wp14:anchorId="4D79625F" wp14:editId="44BFA87C">
            <wp:extent cx="3330229" cy="3513124"/>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30229" cy="3513124"/>
                    </a:xfrm>
                    <a:prstGeom prst="rect">
                      <a:avLst/>
                    </a:prstGeom>
                  </pic:spPr>
                </pic:pic>
              </a:graphicData>
            </a:graphic>
          </wp:inline>
        </w:drawing>
      </w:r>
      <w:r w:rsidRPr="008D0186">
        <w:rPr>
          <w:rFonts w:asciiTheme="majorHAnsi" w:hAnsiTheme="majorHAnsi" w:cstheme="majorHAnsi"/>
          <w:sz w:val="24"/>
          <w:szCs w:val="24"/>
          <w:shd w:val="clear" w:color="auto" w:fill="FFFFFF"/>
        </w:rPr>
        <w:t xml:space="preserve"> </w:t>
      </w:r>
      <w:r w:rsidRPr="008D0186">
        <w:rPr>
          <w:rFonts w:asciiTheme="majorHAnsi" w:hAnsiTheme="majorHAnsi" w:cstheme="majorHAnsi"/>
          <w:sz w:val="20"/>
          <w:szCs w:val="20"/>
          <w:shd w:val="clear" w:color="auto" w:fill="FFFFFF"/>
        </w:rPr>
        <w:t>Peter Blenkinsop (201</w:t>
      </w:r>
      <w:r w:rsidR="007D4D5F">
        <w:rPr>
          <w:rFonts w:asciiTheme="majorHAnsi" w:hAnsiTheme="majorHAnsi" w:cstheme="majorHAnsi"/>
          <w:sz w:val="20"/>
          <w:szCs w:val="20"/>
          <w:shd w:val="clear" w:color="auto" w:fill="FFFFFF"/>
        </w:rPr>
        <w:t>0</w:t>
      </w:r>
      <w:r w:rsidRPr="008D0186">
        <w:rPr>
          <w:rFonts w:asciiTheme="majorHAnsi" w:hAnsiTheme="majorHAnsi" w:cstheme="majorHAnsi"/>
          <w:sz w:val="20"/>
          <w:szCs w:val="20"/>
          <w:shd w:val="clear" w:color="auto" w:fill="FFFFFF"/>
        </w:rPr>
        <w:t>)</w:t>
      </w:r>
    </w:p>
    <w:p w14:paraId="15588DBF" w14:textId="52EF724D" w:rsidR="008D0186" w:rsidRDefault="00154E8E" w:rsidP="00082566">
      <w:p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 xml:space="preserve">Unlike </w:t>
      </w:r>
      <w:r w:rsidR="002F55F5">
        <w:rPr>
          <w:rFonts w:asciiTheme="majorHAnsi" w:hAnsiTheme="majorHAnsi" w:cstheme="majorHAnsi"/>
          <w:color w:val="000000"/>
          <w:sz w:val="24"/>
          <w:szCs w:val="24"/>
          <w:shd w:val="clear" w:color="auto" w:fill="FFFFFF"/>
        </w:rPr>
        <w:t>'</w:t>
      </w:r>
      <w:r>
        <w:rPr>
          <w:rFonts w:asciiTheme="majorHAnsi" w:hAnsiTheme="majorHAnsi" w:cstheme="majorHAnsi"/>
          <w:color w:val="000000"/>
          <w:sz w:val="24"/>
          <w:szCs w:val="24"/>
          <w:shd w:val="clear" w:color="auto" w:fill="FFFFFF"/>
        </w:rPr>
        <w:t>T</w:t>
      </w:r>
      <w:r w:rsidRPr="00525696">
        <w:rPr>
          <w:rFonts w:asciiTheme="majorHAnsi" w:hAnsiTheme="majorHAnsi" w:cstheme="majorHAnsi"/>
          <w:color w:val="000000"/>
          <w:sz w:val="24"/>
          <w:szCs w:val="24"/>
          <w:shd w:val="clear" w:color="auto" w:fill="FFFFFF"/>
        </w:rPr>
        <w:t>he Shannon and Weaver Model</w:t>
      </w:r>
      <w:r w:rsidR="002F55F5">
        <w:rPr>
          <w:rFonts w:asciiTheme="majorHAnsi" w:hAnsiTheme="majorHAnsi" w:cstheme="majorHAnsi"/>
          <w:color w:val="000000"/>
          <w:sz w:val="24"/>
          <w:szCs w:val="24"/>
          <w:shd w:val="clear" w:color="auto" w:fill="FFFFFF"/>
        </w:rPr>
        <w:t>'</w:t>
      </w:r>
      <w:r w:rsidRPr="00525696">
        <w:rPr>
          <w:rFonts w:asciiTheme="majorHAnsi" w:hAnsiTheme="majorHAnsi" w:cstheme="majorHAnsi"/>
          <w:color w:val="000000"/>
          <w:sz w:val="24"/>
          <w:szCs w:val="24"/>
          <w:shd w:val="clear" w:color="auto" w:fill="FFFFFF"/>
        </w:rPr>
        <w:t xml:space="preserve"> </w:t>
      </w:r>
      <w:r w:rsidRPr="00525696">
        <w:rPr>
          <w:rFonts w:asciiTheme="majorHAnsi" w:hAnsiTheme="majorHAnsi" w:cstheme="majorHAnsi"/>
          <w:sz w:val="24"/>
          <w:szCs w:val="24"/>
        </w:rPr>
        <w:t>(1949)</w:t>
      </w:r>
      <w:r w:rsidR="008A554D">
        <w:rPr>
          <w:rFonts w:asciiTheme="majorHAnsi" w:hAnsiTheme="majorHAnsi" w:cstheme="majorHAnsi"/>
          <w:sz w:val="24"/>
          <w:szCs w:val="24"/>
        </w:rPr>
        <w:t>,</w:t>
      </w:r>
      <w:r w:rsidR="001A6FEB">
        <w:rPr>
          <w:rFonts w:asciiTheme="majorHAnsi" w:hAnsiTheme="majorHAnsi" w:cstheme="majorHAnsi"/>
          <w:sz w:val="24"/>
          <w:szCs w:val="24"/>
        </w:rPr>
        <w:t xml:space="preserve"> which can be seen as </w:t>
      </w:r>
      <w:r w:rsidR="00A14B9E">
        <w:rPr>
          <w:rFonts w:asciiTheme="majorHAnsi" w:hAnsiTheme="majorHAnsi" w:cstheme="majorHAnsi"/>
          <w:sz w:val="24"/>
          <w:szCs w:val="24"/>
        </w:rPr>
        <w:t xml:space="preserve">misleading due to its mathematical basis </w:t>
      </w:r>
      <w:r w:rsidR="00BB62E4">
        <w:rPr>
          <w:rFonts w:asciiTheme="majorHAnsi" w:hAnsiTheme="majorHAnsi" w:cstheme="majorHAnsi"/>
          <w:sz w:val="24"/>
          <w:szCs w:val="24"/>
        </w:rPr>
        <w:t>(</w:t>
      </w:r>
      <w:r w:rsidR="00A14B9E" w:rsidRPr="00A14B9E">
        <w:rPr>
          <w:rFonts w:asciiTheme="majorHAnsi" w:hAnsiTheme="majorHAnsi" w:cstheme="majorHAnsi"/>
          <w:sz w:val="24"/>
          <w:szCs w:val="24"/>
        </w:rPr>
        <w:t>Course Hero Inc</w:t>
      </w:r>
      <w:r w:rsidR="00BB62E4">
        <w:rPr>
          <w:rFonts w:asciiTheme="majorHAnsi" w:hAnsiTheme="majorHAnsi" w:cstheme="majorHAnsi"/>
          <w:sz w:val="24"/>
          <w:szCs w:val="24"/>
        </w:rPr>
        <w:t xml:space="preserve">, </w:t>
      </w:r>
      <w:r w:rsidR="00A14B9E" w:rsidRPr="00A14B9E">
        <w:rPr>
          <w:rFonts w:asciiTheme="majorHAnsi" w:hAnsiTheme="majorHAnsi" w:cstheme="majorHAnsi"/>
          <w:sz w:val="24"/>
          <w:szCs w:val="24"/>
        </w:rPr>
        <w:t>2016)</w:t>
      </w:r>
      <w:r w:rsidR="00BB62E4">
        <w:rPr>
          <w:rFonts w:asciiTheme="majorHAnsi" w:hAnsiTheme="majorHAnsi" w:cstheme="majorHAnsi"/>
          <w:sz w:val="24"/>
          <w:szCs w:val="24"/>
        </w:rPr>
        <w:t>.</w:t>
      </w:r>
      <w:r>
        <w:rPr>
          <w:rFonts w:asciiTheme="majorHAnsi" w:hAnsiTheme="majorHAnsi" w:cstheme="majorHAnsi"/>
          <w:sz w:val="24"/>
          <w:szCs w:val="24"/>
        </w:rPr>
        <w:t xml:space="preserve"> </w:t>
      </w:r>
      <w:r>
        <w:rPr>
          <w:rFonts w:asciiTheme="majorHAnsi" w:hAnsiTheme="majorHAnsi" w:cstheme="majorHAnsi"/>
          <w:sz w:val="24"/>
          <w:szCs w:val="24"/>
          <w:shd w:val="clear" w:color="auto" w:fill="FFFFFF"/>
        </w:rPr>
        <w:t>Blenkinsop (201</w:t>
      </w:r>
      <w:r w:rsidR="007D4D5F">
        <w:rPr>
          <w:rFonts w:asciiTheme="majorHAnsi" w:hAnsiTheme="majorHAnsi" w:cstheme="majorHAnsi"/>
          <w:sz w:val="24"/>
          <w:szCs w:val="24"/>
          <w:shd w:val="clear" w:color="auto" w:fill="FFFFFF"/>
        </w:rPr>
        <w:t>0</w:t>
      </w:r>
      <w:r>
        <w:rPr>
          <w:rFonts w:asciiTheme="majorHAnsi" w:hAnsiTheme="majorHAnsi" w:cstheme="majorHAnsi"/>
          <w:sz w:val="24"/>
          <w:szCs w:val="24"/>
          <w:shd w:val="clear" w:color="auto" w:fill="FFFFFF"/>
        </w:rPr>
        <w:t>)</w:t>
      </w:r>
      <w:r w:rsidR="000C4DD5">
        <w:rPr>
          <w:rFonts w:asciiTheme="majorHAnsi" w:hAnsiTheme="majorHAnsi" w:cstheme="majorHAnsi"/>
          <w:sz w:val="24"/>
          <w:szCs w:val="24"/>
          <w:shd w:val="clear" w:color="auto" w:fill="FFFFFF"/>
        </w:rPr>
        <w:t xml:space="preserve"> encourages a deeper understanding </w:t>
      </w:r>
      <w:r w:rsidR="003D1BCC">
        <w:rPr>
          <w:rFonts w:asciiTheme="majorHAnsi" w:hAnsiTheme="majorHAnsi" w:cstheme="majorHAnsi"/>
          <w:sz w:val="24"/>
          <w:szCs w:val="24"/>
          <w:shd w:val="clear" w:color="auto" w:fill="FFFFFF"/>
        </w:rPr>
        <w:t>of communication</w:t>
      </w:r>
      <w:r w:rsidR="006B0CA6">
        <w:rPr>
          <w:rFonts w:asciiTheme="majorHAnsi" w:hAnsiTheme="majorHAnsi" w:cstheme="majorHAnsi"/>
          <w:sz w:val="24"/>
          <w:szCs w:val="24"/>
          <w:shd w:val="clear" w:color="auto" w:fill="FFFFFF"/>
        </w:rPr>
        <w:t xml:space="preserve"> by considering </w:t>
      </w:r>
      <w:r w:rsidR="002A5E18">
        <w:rPr>
          <w:rFonts w:asciiTheme="majorHAnsi" w:hAnsiTheme="majorHAnsi" w:cstheme="majorHAnsi"/>
          <w:sz w:val="24"/>
          <w:szCs w:val="24"/>
          <w:shd w:val="clear" w:color="auto" w:fill="FFFFFF"/>
        </w:rPr>
        <w:t>six</w:t>
      </w:r>
      <w:r w:rsidR="00887E69">
        <w:rPr>
          <w:rFonts w:asciiTheme="majorHAnsi" w:hAnsiTheme="majorHAnsi" w:cstheme="majorHAnsi"/>
          <w:sz w:val="24"/>
          <w:szCs w:val="24"/>
          <w:shd w:val="clear" w:color="auto" w:fill="FFFFFF"/>
        </w:rPr>
        <w:t xml:space="preserve"> </w:t>
      </w:r>
      <w:r w:rsidR="004F523F">
        <w:rPr>
          <w:rFonts w:asciiTheme="majorHAnsi" w:hAnsiTheme="majorHAnsi" w:cstheme="majorHAnsi"/>
          <w:sz w:val="24"/>
          <w:szCs w:val="24"/>
          <w:shd w:val="clear" w:color="auto" w:fill="FFFFFF"/>
        </w:rPr>
        <w:t xml:space="preserve">key steps and </w:t>
      </w:r>
      <w:r w:rsidR="001D0FF6">
        <w:rPr>
          <w:rFonts w:asciiTheme="majorHAnsi" w:hAnsiTheme="majorHAnsi" w:cstheme="majorHAnsi"/>
          <w:sz w:val="24"/>
          <w:szCs w:val="24"/>
          <w:shd w:val="clear" w:color="auto" w:fill="FFFFFF"/>
        </w:rPr>
        <w:t xml:space="preserve">by continuously asking, </w:t>
      </w:r>
      <w:r w:rsidR="002A5E18">
        <w:rPr>
          <w:rFonts w:asciiTheme="majorHAnsi" w:hAnsiTheme="majorHAnsi" w:cstheme="majorHAnsi"/>
          <w:sz w:val="24"/>
          <w:szCs w:val="24"/>
          <w:shd w:val="clear" w:color="auto" w:fill="FFFFFF"/>
        </w:rPr>
        <w:t>W</w:t>
      </w:r>
      <w:r w:rsidR="001D0FF6">
        <w:rPr>
          <w:rFonts w:asciiTheme="majorHAnsi" w:hAnsiTheme="majorHAnsi" w:cstheme="majorHAnsi"/>
          <w:sz w:val="24"/>
          <w:szCs w:val="24"/>
          <w:shd w:val="clear" w:color="auto" w:fill="FFFFFF"/>
        </w:rPr>
        <w:t xml:space="preserve">hy? </w:t>
      </w:r>
      <w:r w:rsidR="002A5E18">
        <w:rPr>
          <w:rFonts w:asciiTheme="majorHAnsi" w:hAnsiTheme="majorHAnsi" w:cstheme="majorHAnsi"/>
          <w:sz w:val="24"/>
          <w:szCs w:val="24"/>
          <w:shd w:val="clear" w:color="auto" w:fill="FFFFFF"/>
        </w:rPr>
        <w:t>W</w:t>
      </w:r>
      <w:r w:rsidR="001D0FF6">
        <w:rPr>
          <w:rFonts w:asciiTheme="majorHAnsi" w:hAnsiTheme="majorHAnsi" w:cstheme="majorHAnsi"/>
          <w:sz w:val="24"/>
          <w:szCs w:val="24"/>
          <w:shd w:val="clear" w:color="auto" w:fill="FFFFFF"/>
        </w:rPr>
        <w:t xml:space="preserve">hat? </w:t>
      </w:r>
      <w:r w:rsidR="002A5E18">
        <w:rPr>
          <w:rFonts w:asciiTheme="majorHAnsi" w:hAnsiTheme="majorHAnsi" w:cstheme="majorHAnsi"/>
          <w:sz w:val="24"/>
          <w:szCs w:val="24"/>
          <w:shd w:val="clear" w:color="auto" w:fill="FFFFFF"/>
        </w:rPr>
        <w:t>W</w:t>
      </w:r>
      <w:r w:rsidR="001D0FF6">
        <w:rPr>
          <w:rFonts w:asciiTheme="majorHAnsi" w:hAnsiTheme="majorHAnsi" w:cstheme="majorHAnsi"/>
          <w:sz w:val="24"/>
          <w:szCs w:val="24"/>
          <w:shd w:val="clear" w:color="auto" w:fill="FFFFFF"/>
        </w:rPr>
        <w:t>ho?</w:t>
      </w:r>
      <w:r w:rsidR="001A6FEB">
        <w:rPr>
          <w:rFonts w:asciiTheme="majorHAnsi" w:hAnsiTheme="majorHAnsi" w:cstheme="majorHAnsi"/>
          <w:sz w:val="24"/>
          <w:szCs w:val="24"/>
          <w:shd w:val="clear" w:color="auto" w:fill="FFFFFF"/>
        </w:rPr>
        <w:t xml:space="preserve"> And </w:t>
      </w:r>
      <w:r w:rsidR="002A5E18">
        <w:rPr>
          <w:rFonts w:asciiTheme="majorHAnsi" w:hAnsiTheme="majorHAnsi" w:cstheme="majorHAnsi"/>
          <w:sz w:val="24"/>
          <w:szCs w:val="24"/>
          <w:shd w:val="clear" w:color="auto" w:fill="FFFFFF"/>
        </w:rPr>
        <w:t>H</w:t>
      </w:r>
      <w:r w:rsidR="001D0FF6">
        <w:rPr>
          <w:rFonts w:asciiTheme="majorHAnsi" w:hAnsiTheme="majorHAnsi" w:cstheme="majorHAnsi"/>
          <w:sz w:val="24"/>
          <w:szCs w:val="24"/>
          <w:shd w:val="clear" w:color="auto" w:fill="FFFFFF"/>
        </w:rPr>
        <w:t>ow?</w:t>
      </w:r>
      <w:r w:rsidR="001C0089">
        <w:rPr>
          <w:rFonts w:asciiTheme="majorHAnsi" w:hAnsiTheme="majorHAnsi" w:cstheme="majorHAnsi"/>
          <w:sz w:val="24"/>
          <w:szCs w:val="24"/>
          <w:shd w:val="clear" w:color="auto" w:fill="FFFFFF"/>
        </w:rPr>
        <w:t xml:space="preserve"> Due to the </w:t>
      </w:r>
      <w:r w:rsidR="00AD792B">
        <w:rPr>
          <w:rFonts w:asciiTheme="majorHAnsi" w:hAnsiTheme="majorHAnsi" w:cstheme="majorHAnsi"/>
          <w:sz w:val="24"/>
          <w:szCs w:val="24"/>
          <w:shd w:val="clear" w:color="auto" w:fill="FFFFFF"/>
        </w:rPr>
        <w:t>cyclical nature of t</w:t>
      </w:r>
      <w:r w:rsidR="00854E2A">
        <w:rPr>
          <w:rFonts w:asciiTheme="majorHAnsi" w:hAnsiTheme="majorHAnsi" w:cstheme="majorHAnsi"/>
          <w:sz w:val="24"/>
          <w:szCs w:val="24"/>
          <w:shd w:val="clear" w:color="auto" w:fill="FFFFFF"/>
        </w:rPr>
        <w:t>his process, the user will continuously learn</w:t>
      </w:r>
      <w:r w:rsidR="00305D0E">
        <w:rPr>
          <w:rFonts w:asciiTheme="majorHAnsi" w:hAnsiTheme="majorHAnsi" w:cstheme="majorHAnsi"/>
          <w:sz w:val="24"/>
          <w:szCs w:val="24"/>
          <w:shd w:val="clear" w:color="auto" w:fill="FFFFFF"/>
        </w:rPr>
        <w:t>,</w:t>
      </w:r>
      <w:r w:rsidR="00854E2A">
        <w:rPr>
          <w:rFonts w:asciiTheme="majorHAnsi" w:hAnsiTheme="majorHAnsi" w:cstheme="majorHAnsi"/>
          <w:sz w:val="24"/>
          <w:szCs w:val="24"/>
          <w:shd w:val="clear" w:color="auto" w:fill="FFFFFF"/>
        </w:rPr>
        <w:t xml:space="preserve"> via feedback</w:t>
      </w:r>
      <w:r w:rsidR="00305D0E">
        <w:rPr>
          <w:rFonts w:asciiTheme="majorHAnsi" w:hAnsiTheme="majorHAnsi" w:cstheme="majorHAnsi"/>
          <w:sz w:val="24"/>
          <w:szCs w:val="24"/>
          <w:shd w:val="clear" w:color="auto" w:fill="FFFFFF"/>
        </w:rPr>
        <w:t>,</w:t>
      </w:r>
      <w:r w:rsidR="00854E2A">
        <w:rPr>
          <w:rFonts w:asciiTheme="majorHAnsi" w:hAnsiTheme="majorHAnsi" w:cstheme="majorHAnsi"/>
          <w:sz w:val="24"/>
          <w:szCs w:val="24"/>
          <w:shd w:val="clear" w:color="auto" w:fill="FFFFFF"/>
        </w:rPr>
        <w:t xml:space="preserve"> as to how effective</w:t>
      </w:r>
      <w:r w:rsidR="00305D0E">
        <w:rPr>
          <w:rFonts w:asciiTheme="majorHAnsi" w:hAnsiTheme="majorHAnsi" w:cstheme="majorHAnsi"/>
          <w:sz w:val="24"/>
          <w:szCs w:val="24"/>
          <w:shd w:val="clear" w:color="auto" w:fill="FFFFFF"/>
        </w:rPr>
        <w:t>ly</w:t>
      </w:r>
      <w:r w:rsidR="00854E2A">
        <w:rPr>
          <w:rFonts w:asciiTheme="majorHAnsi" w:hAnsiTheme="majorHAnsi" w:cstheme="majorHAnsi"/>
          <w:sz w:val="24"/>
          <w:szCs w:val="24"/>
          <w:shd w:val="clear" w:color="auto" w:fill="FFFFFF"/>
        </w:rPr>
        <w:t xml:space="preserve"> their communication has </w:t>
      </w:r>
      <w:r w:rsidR="00305D0E">
        <w:rPr>
          <w:rFonts w:asciiTheme="majorHAnsi" w:hAnsiTheme="majorHAnsi" w:cstheme="majorHAnsi"/>
          <w:sz w:val="24"/>
          <w:szCs w:val="24"/>
          <w:shd w:val="clear" w:color="auto" w:fill="FFFFFF"/>
        </w:rPr>
        <w:t>been received</w:t>
      </w:r>
      <w:r w:rsidR="002A4A8D">
        <w:rPr>
          <w:rFonts w:asciiTheme="majorHAnsi" w:hAnsiTheme="majorHAnsi" w:cstheme="majorHAnsi"/>
          <w:sz w:val="24"/>
          <w:szCs w:val="24"/>
          <w:shd w:val="clear" w:color="auto" w:fill="FFFFFF"/>
        </w:rPr>
        <w:t xml:space="preserve"> and </w:t>
      </w:r>
      <w:r w:rsidR="00624DF8">
        <w:rPr>
          <w:rFonts w:asciiTheme="majorHAnsi" w:hAnsiTheme="majorHAnsi" w:cstheme="majorHAnsi"/>
          <w:sz w:val="24"/>
          <w:szCs w:val="24"/>
          <w:shd w:val="clear" w:color="auto" w:fill="FFFFFF"/>
        </w:rPr>
        <w:t>how it</w:t>
      </w:r>
      <w:r w:rsidR="002A4A8D">
        <w:rPr>
          <w:rFonts w:asciiTheme="majorHAnsi" w:hAnsiTheme="majorHAnsi" w:cstheme="majorHAnsi"/>
          <w:sz w:val="24"/>
          <w:szCs w:val="24"/>
          <w:shd w:val="clear" w:color="auto" w:fill="FFFFFF"/>
        </w:rPr>
        <w:t xml:space="preserve"> could be improved </w:t>
      </w:r>
      <w:r w:rsidR="00624DF8">
        <w:rPr>
          <w:rFonts w:asciiTheme="majorHAnsi" w:hAnsiTheme="majorHAnsi" w:cstheme="majorHAnsi"/>
          <w:sz w:val="24"/>
          <w:szCs w:val="24"/>
          <w:shd w:val="clear" w:color="auto" w:fill="FFFFFF"/>
        </w:rPr>
        <w:t>in future</w:t>
      </w:r>
      <w:r w:rsidR="002A4A8D">
        <w:rPr>
          <w:rFonts w:asciiTheme="majorHAnsi" w:hAnsiTheme="majorHAnsi" w:cstheme="majorHAnsi"/>
          <w:sz w:val="24"/>
          <w:szCs w:val="24"/>
          <w:shd w:val="clear" w:color="auto" w:fill="FFFFFF"/>
        </w:rPr>
        <w:t>.</w:t>
      </w:r>
    </w:p>
    <w:p w14:paraId="02F730ED" w14:textId="601C9F1B" w:rsidR="00F47084" w:rsidRDefault="00F47084" w:rsidP="00082566">
      <w:pPr>
        <w:rPr>
          <w:rFonts w:asciiTheme="majorHAnsi" w:hAnsiTheme="majorHAnsi" w:cstheme="majorHAnsi"/>
          <w:sz w:val="24"/>
          <w:szCs w:val="24"/>
          <w:shd w:val="clear" w:color="auto" w:fill="FFFFFF"/>
        </w:rPr>
      </w:pPr>
    </w:p>
    <w:p w14:paraId="4510B2B1" w14:textId="77777777" w:rsidR="00F47084" w:rsidRDefault="00F47084" w:rsidP="00082566">
      <w:pPr>
        <w:rPr>
          <w:rFonts w:asciiTheme="majorHAnsi" w:hAnsiTheme="majorHAnsi" w:cstheme="majorHAnsi"/>
          <w:sz w:val="24"/>
          <w:szCs w:val="24"/>
          <w:shd w:val="clear" w:color="auto" w:fill="FFFFFF"/>
        </w:rPr>
      </w:pPr>
    </w:p>
    <w:p w14:paraId="3504B025" w14:textId="2F58DACE" w:rsidR="00C25EDA" w:rsidRDefault="001662C2" w:rsidP="006056C2">
      <w:pPr>
        <w:pStyle w:val="Heading2"/>
        <w:rPr>
          <w:shd w:val="clear" w:color="auto" w:fill="FFFFFF"/>
        </w:rPr>
      </w:pPr>
      <w:bookmarkStart w:id="4" w:name="_Toc73272907"/>
      <w:r>
        <w:rPr>
          <w:shd w:val="clear" w:color="auto" w:fill="FFFFFF"/>
        </w:rPr>
        <w:lastRenderedPageBreak/>
        <w:t xml:space="preserve">1.3 </w:t>
      </w:r>
      <w:r w:rsidR="00C25EDA">
        <w:rPr>
          <w:shd w:val="clear" w:color="auto" w:fill="FFFFFF"/>
        </w:rPr>
        <w:t xml:space="preserve">Personal Experiences of </w:t>
      </w:r>
      <w:r w:rsidR="006056C2">
        <w:rPr>
          <w:shd w:val="clear" w:color="auto" w:fill="FFFFFF"/>
        </w:rPr>
        <w:t>workplace</w:t>
      </w:r>
      <w:r w:rsidR="00C25EDA">
        <w:rPr>
          <w:shd w:val="clear" w:color="auto" w:fill="FFFFFF"/>
        </w:rPr>
        <w:t xml:space="preserve"> communication</w:t>
      </w:r>
      <w:bookmarkEnd w:id="4"/>
    </w:p>
    <w:p w14:paraId="6A01C459" w14:textId="77777777" w:rsidR="0070526C" w:rsidRPr="0070526C" w:rsidRDefault="0070526C" w:rsidP="0070526C"/>
    <w:p w14:paraId="5714F3C8" w14:textId="32CACE4B" w:rsidR="001A6FEB" w:rsidRDefault="00946E02" w:rsidP="00082566">
      <w:p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 xml:space="preserve">Public sector </w:t>
      </w:r>
      <w:r w:rsidR="006E15E6">
        <w:rPr>
          <w:rFonts w:asciiTheme="majorHAnsi" w:hAnsiTheme="majorHAnsi" w:cstheme="majorHAnsi"/>
          <w:sz w:val="24"/>
          <w:szCs w:val="24"/>
          <w:shd w:val="clear" w:color="auto" w:fill="FFFFFF"/>
        </w:rPr>
        <w:t xml:space="preserve">companies </w:t>
      </w:r>
      <w:r w:rsidR="0064243D">
        <w:rPr>
          <w:rFonts w:asciiTheme="majorHAnsi" w:hAnsiTheme="majorHAnsi" w:cstheme="majorHAnsi"/>
          <w:sz w:val="24"/>
          <w:szCs w:val="24"/>
          <w:shd w:val="clear" w:color="auto" w:fill="FFFFFF"/>
        </w:rPr>
        <w:t xml:space="preserve">tend to have already implemented robust communication methods and regularly seek feedback to improve </w:t>
      </w:r>
      <w:r w:rsidR="00AB5439">
        <w:rPr>
          <w:rFonts w:asciiTheme="majorHAnsi" w:hAnsiTheme="majorHAnsi" w:cstheme="majorHAnsi"/>
          <w:sz w:val="24"/>
          <w:szCs w:val="24"/>
          <w:shd w:val="clear" w:color="auto" w:fill="FFFFFF"/>
        </w:rPr>
        <w:t xml:space="preserve">and </w:t>
      </w:r>
      <w:r w:rsidR="007774DD">
        <w:rPr>
          <w:rFonts w:asciiTheme="majorHAnsi" w:hAnsiTheme="majorHAnsi" w:cstheme="majorHAnsi"/>
          <w:sz w:val="24"/>
          <w:szCs w:val="24"/>
          <w:shd w:val="clear" w:color="auto" w:fill="FFFFFF"/>
        </w:rPr>
        <w:t>monitor the successful exchange of information.</w:t>
      </w:r>
      <w:r w:rsidR="001E4EDE">
        <w:rPr>
          <w:rFonts w:asciiTheme="majorHAnsi" w:hAnsiTheme="majorHAnsi" w:cstheme="majorHAnsi"/>
          <w:sz w:val="24"/>
          <w:szCs w:val="24"/>
          <w:shd w:val="clear" w:color="auto" w:fill="FFFFFF"/>
        </w:rPr>
        <w:t xml:space="preserve"> </w:t>
      </w:r>
      <w:r w:rsidR="00CB547C" w:rsidRPr="00CB547C">
        <w:rPr>
          <w:rFonts w:asciiTheme="majorHAnsi" w:hAnsiTheme="majorHAnsi" w:cstheme="majorHAnsi"/>
          <w:sz w:val="24"/>
          <w:szCs w:val="24"/>
          <w:shd w:val="clear" w:color="auto" w:fill="FFFFFF"/>
        </w:rPr>
        <w:t xml:space="preserve">Fredriksson and Pallas, (2018). </w:t>
      </w:r>
      <w:r w:rsidR="009B4999">
        <w:rPr>
          <w:rFonts w:asciiTheme="majorHAnsi" w:hAnsiTheme="majorHAnsi" w:cstheme="majorHAnsi"/>
          <w:sz w:val="24"/>
          <w:szCs w:val="24"/>
          <w:shd w:val="clear" w:color="auto" w:fill="FFFFFF"/>
        </w:rPr>
        <w:t>However, within all organisations</w:t>
      </w:r>
      <w:r w:rsidR="00651416">
        <w:rPr>
          <w:rFonts w:asciiTheme="majorHAnsi" w:hAnsiTheme="majorHAnsi" w:cstheme="majorHAnsi"/>
          <w:sz w:val="24"/>
          <w:szCs w:val="24"/>
          <w:shd w:val="clear" w:color="auto" w:fill="FFFFFF"/>
        </w:rPr>
        <w:t>,</w:t>
      </w:r>
      <w:r w:rsidR="009B4999">
        <w:rPr>
          <w:rFonts w:asciiTheme="majorHAnsi" w:hAnsiTheme="majorHAnsi" w:cstheme="majorHAnsi"/>
          <w:sz w:val="24"/>
          <w:szCs w:val="24"/>
          <w:shd w:val="clear" w:color="auto" w:fill="FFFFFF"/>
        </w:rPr>
        <w:t xml:space="preserve"> </w:t>
      </w:r>
      <w:r w:rsidR="000D00B5">
        <w:rPr>
          <w:rFonts w:asciiTheme="majorHAnsi" w:hAnsiTheme="majorHAnsi" w:cstheme="majorHAnsi"/>
          <w:sz w:val="24"/>
          <w:szCs w:val="24"/>
          <w:shd w:val="clear" w:color="auto" w:fill="FFFFFF"/>
        </w:rPr>
        <w:t xml:space="preserve">there are </w:t>
      </w:r>
      <w:r w:rsidR="00F93B6E">
        <w:rPr>
          <w:rFonts w:asciiTheme="majorHAnsi" w:hAnsiTheme="majorHAnsi" w:cstheme="majorHAnsi"/>
          <w:sz w:val="24"/>
          <w:szCs w:val="24"/>
          <w:shd w:val="clear" w:color="auto" w:fill="FFFFFF"/>
        </w:rPr>
        <w:t xml:space="preserve">uncontrollable </w:t>
      </w:r>
      <w:r w:rsidR="0011798E">
        <w:rPr>
          <w:rFonts w:asciiTheme="majorHAnsi" w:hAnsiTheme="majorHAnsi" w:cstheme="majorHAnsi"/>
          <w:sz w:val="24"/>
          <w:szCs w:val="24"/>
          <w:shd w:val="clear" w:color="auto" w:fill="FFFFFF"/>
        </w:rPr>
        <w:t>variants</w:t>
      </w:r>
      <w:r w:rsidR="00AA4CC1">
        <w:rPr>
          <w:rFonts w:asciiTheme="majorHAnsi" w:hAnsiTheme="majorHAnsi" w:cstheme="majorHAnsi"/>
          <w:sz w:val="24"/>
          <w:szCs w:val="24"/>
          <w:shd w:val="clear" w:color="auto" w:fill="FFFFFF"/>
        </w:rPr>
        <w:t>. Therefore</w:t>
      </w:r>
      <w:r w:rsidR="00050AF5">
        <w:rPr>
          <w:rFonts w:asciiTheme="majorHAnsi" w:hAnsiTheme="majorHAnsi" w:cstheme="majorHAnsi"/>
          <w:sz w:val="24"/>
          <w:szCs w:val="24"/>
          <w:shd w:val="clear" w:color="auto" w:fill="FFFFFF"/>
        </w:rPr>
        <w:t>,</w:t>
      </w:r>
      <w:r w:rsidR="00AA4CC1">
        <w:rPr>
          <w:rFonts w:asciiTheme="majorHAnsi" w:hAnsiTheme="majorHAnsi" w:cstheme="majorHAnsi"/>
          <w:sz w:val="24"/>
          <w:szCs w:val="24"/>
          <w:shd w:val="clear" w:color="auto" w:fill="FFFFFF"/>
        </w:rPr>
        <w:t xml:space="preserve"> you cannot blindly attribute </w:t>
      </w:r>
      <w:r w:rsidR="0011798E">
        <w:rPr>
          <w:rFonts w:asciiTheme="majorHAnsi" w:hAnsiTheme="majorHAnsi" w:cstheme="majorHAnsi"/>
          <w:sz w:val="24"/>
          <w:szCs w:val="24"/>
          <w:shd w:val="clear" w:color="auto" w:fill="FFFFFF"/>
        </w:rPr>
        <w:t xml:space="preserve">communication </w:t>
      </w:r>
      <w:r w:rsidR="00BE4E35">
        <w:rPr>
          <w:rFonts w:asciiTheme="majorHAnsi" w:hAnsiTheme="majorHAnsi" w:cstheme="majorHAnsi"/>
          <w:sz w:val="24"/>
          <w:szCs w:val="24"/>
          <w:shd w:val="clear" w:color="auto" w:fill="FFFFFF"/>
        </w:rPr>
        <w:t>method</w:t>
      </w:r>
      <w:r w:rsidR="00050AF5">
        <w:rPr>
          <w:rFonts w:asciiTheme="majorHAnsi" w:hAnsiTheme="majorHAnsi" w:cstheme="majorHAnsi"/>
          <w:sz w:val="24"/>
          <w:szCs w:val="24"/>
          <w:shd w:val="clear" w:color="auto" w:fill="FFFFFF"/>
        </w:rPr>
        <w:t>s</w:t>
      </w:r>
      <w:r w:rsidR="00BE4E35">
        <w:rPr>
          <w:rFonts w:asciiTheme="majorHAnsi" w:hAnsiTheme="majorHAnsi" w:cstheme="majorHAnsi"/>
          <w:sz w:val="24"/>
          <w:szCs w:val="24"/>
          <w:shd w:val="clear" w:color="auto" w:fill="FFFFFF"/>
        </w:rPr>
        <w:t xml:space="preserve"> to all situations.</w:t>
      </w:r>
    </w:p>
    <w:p w14:paraId="046FB33C" w14:textId="1415EB5B" w:rsidR="00FE70A7" w:rsidRDefault="000A5EE1" w:rsidP="00082566">
      <w:p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In my personal experience</w:t>
      </w:r>
      <w:r w:rsidR="008E150B">
        <w:rPr>
          <w:rFonts w:asciiTheme="majorHAnsi" w:hAnsiTheme="majorHAnsi" w:cstheme="majorHAnsi"/>
          <w:sz w:val="24"/>
          <w:szCs w:val="24"/>
          <w:shd w:val="clear" w:color="auto" w:fill="FFFFFF"/>
        </w:rPr>
        <w:t>, workplace communication is never straightforward</w:t>
      </w:r>
      <w:r w:rsidR="00187A55">
        <w:rPr>
          <w:rFonts w:asciiTheme="majorHAnsi" w:hAnsiTheme="majorHAnsi" w:cstheme="majorHAnsi"/>
          <w:sz w:val="24"/>
          <w:szCs w:val="24"/>
          <w:shd w:val="clear" w:color="auto" w:fill="FFFFFF"/>
        </w:rPr>
        <w:t xml:space="preserve">. </w:t>
      </w:r>
      <w:r w:rsidR="00195ACD" w:rsidRPr="00D94776">
        <w:rPr>
          <w:rFonts w:asciiTheme="majorHAnsi" w:hAnsiTheme="majorHAnsi" w:cstheme="majorHAnsi"/>
          <w:sz w:val="24"/>
          <w:szCs w:val="24"/>
          <w:shd w:val="clear" w:color="auto" w:fill="FFFFFF"/>
        </w:rPr>
        <w:t>I feel that this is a common situation in our workplaces by narcissistic managers</w:t>
      </w:r>
      <w:r w:rsidR="00195ACD">
        <w:rPr>
          <w:rFonts w:asciiTheme="majorHAnsi" w:hAnsiTheme="majorHAnsi" w:cstheme="majorHAnsi"/>
          <w:sz w:val="24"/>
          <w:szCs w:val="24"/>
          <w:shd w:val="clear" w:color="auto" w:fill="FFFFFF"/>
        </w:rPr>
        <w:t>. Once such experience</w:t>
      </w:r>
      <w:r w:rsidR="00D22208">
        <w:rPr>
          <w:rFonts w:asciiTheme="majorHAnsi" w:hAnsiTheme="majorHAnsi" w:cstheme="majorHAnsi"/>
          <w:sz w:val="24"/>
          <w:szCs w:val="24"/>
          <w:shd w:val="clear" w:color="auto" w:fill="FFFFFF"/>
        </w:rPr>
        <w:t xml:space="preserve"> only happened a few years ago. Our team were called into a telephone meeting</w:t>
      </w:r>
      <w:r w:rsidR="004D2BD3">
        <w:rPr>
          <w:rFonts w:asciiTheme="majorHAnsi" w:hAnsiTheme="majorHAnsi" w:cstheme="majorHAnsi"/>
          <w:sz w:val="24"/>
          <w:szCs w:val="24"/>
          <w:shd w:val="clear" w:color="auto" w:fill="FFFFFF"/>
        </w:rPr>
        <w:t>,</w:t>
      </w:r>
      <w:r w:rsidR="00D22208">
        <w:rPr>
          <w:rFonts w:asciiTheme="majorHAnsi" w:hAnsiTheme="majorHAnsi" w:cstheme="majorHAnsi"/>
          <w:sz w:val="24"/>
          <w:szCs w:val="24"/>
          <w:shd w:val="clear" w:color="auto" w:fill="FFFFFF"/>
        </w:rPr>
        <w:t xml:space="preserve"> and </w:t>
      </w:r>
      <w:r w:rsidR="00E54FE2">
        <w:rPr>
          <w:rFonts w:asciiTheme="majorHAnsi" w:hAnsiTheme="majorHAnsi" w:cstheme="majorHAnsi"/>
          <w:sz w:val="24"/>
          <w:szCs w:val="24"/>
          <w:shd w:val="clear" w:color="auto" w:fill="FFFFFF"/>
        </w:rPr>
        <w:t xml:space="preserve">the manager explained a new process that we were expected to follow. The information was not clear and </w:t>
      </w:r>
      <w:r w:rsidR="001841F3">
        <w:rPr>
          <w:rFonts w:asciiTheme="majorHAnsi" w:hAnsiTheme="majorHAnsi" w:cstheme="majorHAnsi"/>
          <w:sz w:val="24"/>
          <w:szCs w:val="24"/>
          <w:shd w:val="clear" w:color="auto" w:fill="FFFFFF"/>
        </w:rPr>
        <w:t>contradictory. I wanted to understand the process better and the motivation that led to this new procedure. I also tried to explain that there were several dai</w:t>
      </w:r>
      <w:r w:rsidR="00CE4A73">
        <w:rPr>
          <w:rFonts w:asciiTheme="majorHAnsi" w:hAnsiTheme="majorHAnsi" w:cstheme="majorHAnsi"/>
          <w:sz w:val="24"/>
          <w:szCs w:val="24"/>
          <w:shd w:val="clear" w:color="auto" w:fill="FFFFFF"/>
        </w:rPr>
        <w:t xml:space="preserve">ly situations where this would not be possible or practical. </w:t>
      </w:r>
    </w:p>
    <w:p w14:paraId="2A8BEC9E" w14:textId="2533BA0E" w:rsidR="00152DFA" w:rsidRDefault="00E61FFF" w:rsidP="00082566">
      <w:p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Unfortunately</w:t>
      </w:r>
      <w:r w:rsidR="00B844EA">
        <w:rPr>
          <w:rFonts w:asciiTheme="majorHAnsi" w:hAnsiTheme="majorHAnsi" w:cstheme="majorHAnsi"/>
          <w:sz w:val="24"/>
          <w:szCs w:val="24"/>
          <w:shd w:val="clear" w:color="auto" w:fill="FFFFFF"/>
        </w:rPr>
        <w:t xml:space="preserve">, </w:t>
      </w:r>
      <w:r>
        <w:rPr>
          <w:rFonts w:asciiTheme="majorHAnsi" w:hAnsiTheme="majorHAnsi" w:cstheme="majorHAnsi"/>
          <w:sz w:val="24"/>
          <w:szCs w:val="24"/>
          <w:shd w:val="clear" w:color="auto" w:fill="FFFFFF"/>
        </w:rPr>
        <w:t>the manager was not receptive to feedback</w:t>
      </w:r>
      <w:r w:rsidR="003476A8">
        <w:rPr>
          <w:rFonts w:asciiTheme="majorHAnsi" w:hAnsiTheme="majorHAnsi" w:cstheme="majorHAnsi"/>
          <w:sz w:val="24"/>
          <w:szCs w:val="24"/>
          <w:shd w:val="clear" w:color="auto" w:fill="FFFFFF"/>
        </w:rPr>
        <w:t xml:space="preserve"> and mistook my questions as a challenge of </w:t>
      </w:r>
      <w:r w:rsidR="00BF6B7E">
        <w:rPr>
          <w:rFonts w:asciiTheme="majorHAnsi" w:hAnsiTheme="majorHAnsi" w:cstheme="majorHAnsi"/>
          <w:sz w:val="24"/>
          <w:szCs w:val="24"/>
          <w:shd w:val="clear" w:color="auto" w:fill="FFFFFF"/>
        </w:rPr>
        <w:t>authority. The final response from the manager was</w:t>
      </w:r>
      <w:r w:rsidR="004D2BD3">
        <w:rPr>
          <w:rFonts w:asciiTheme="majorHAnsi" w:hAnsiTheme="majorHAnsi" w:cstheme="majorHAnsi"/>
          <w:sz w:val="24"/>
          <w:szCs w:val="24"/>
          <w:shd w:val="clear" w:color="auto" w:fill="FFFFFF"/>
        </w:rPr>
        <w:t>,</w:t>
      </w:r>
      <w:r w:rsidR="00BF6B7E">
        <w:rPr>
          <w:rFonts w:asciiTheme="majorHAnsi" w:hAnsiTheme="majorHAnsi" w:cstheme="majorHAnsi"/>
          <w:sz w:val="24"/>
          <w:szCs w:val="24"/>
          <w:shd w:val="clear" w:color="auto" w:fill="FFFFFF"/>
        </w:rPr>
        <w:t xml:space="preserve"> </w:t>
      </w:r>
      <w:r w:rsidR="002F55F5">
        <w:rPr>
          <w:rFonts w:asciiTheme="majorHAnsi" w:hAnsiTheme="majorHAnsi" w:cstheme="majorHAnsi"/>
          <w:sz w:val="24"/>
          <w:szCs w:val="24"/>
          <w:shd w:val="clear" w:color="auto" w:fill="FFFFFF"/>
        </w:rPr>
        <w:t>"</w:t>
      </w:r>
      <w:r w:rsidR="00BF6B7E">
        <w:rPr>
          <w:rFonts w:asciiTheme="majorHAnsi" w:hAnsiTheme="majorHAnsi" w:cstheme="majorHAnsi"/>
          <w:sz w:val="24"/>
          <w:szCs w:val="24"/>
          <w:shd w:val="clear" w:color="auto" w:fill="FFFFFF"/>
        </w:rPr>
        <w:t>just do it</w:t>
      </w:r>
      <w:r w:rsidR="002F55F5">
        <w:rPr>
          <w:rFonts w:asciiTheme="majorHAnsi" w:hAnsiTheme="majorHAnsi" w:cstheme="majorHAnsi"/>
          <w:sz w:val="24"/>
          <w:szCs w:val="24"/>
          <w:shd w:val="clear" w:color="auto" w:fill="FFFFFF"/>
        </w:rPr>
        <w:t>"</w:t>
      </w:r>
      <w:r w:rsidR="00BF6B7E">
        <w:rPr>
          <w:rFonts w:asciiTheme="majorHAnsi" w:hAnsiTheme="majorHAnsi" w:cstheme="majorHAnsi"/>
          <w:sz w:val="24"/>
          <w:szCs w:val="24"/>
          <w:shd w:val="clear" w:color="auto" w:fill="FFFFFF"/>
        </w:rPr>
        <w:t xml:space="preserve">. The entire team were left </w:t>
      </w:r>
      <w:r w:rsidR="000C18FB">
        <w:rPr>
          <w:rFonts w:asciiTheme="majorHAnsi" w:hAnsiTheme="majorHAnsi" w:cstheme="majorHAnsi"/>
          <w:sz w:val="24"/>
          <w:szCs w:val="24"/>
          <w:shd w:val="clear" w:color="auto" w:fill="FFFFFF"/>
        </w:rPr>
        <w:t xml:space="preserve">frustrated and confused. </w:t>
      </w:r>
      <w:r w:rsidR="00451023">
        <w:rPr>
          <w:rFonts w:asciiTheme="majorHAnsi" w:hAnsiTheme="majorHAnsi" w:cstheme="majorHAnsi"/>
          <w:sz w:val="24"/>
          <w:szCs w:val="24"/>
          <w:shd w:val="clear" w:color="auto" w:fill="FFFFFF"/>
        </w:rPr>
        <w:t>I decided to e</w:t>
      </w:r>
      <w:r w:rsidR="00C742AE">
        <w:rPr>
          <w:rFonts w:asciiTheme="majorHAnsi" w:hAnsiTheme="majorHAnsi" w:cstheme="majorHAnsi"/>
          <w:sz w:val="24"/>
          <w:szCs w:val="24"/>
          <w:shd w:val="clear" w:color="auto" w:fill="FFFFFF"/>
        </w:rPr>
        <w:t>-</w:t>
      </w:r>
      <w:r w:rsidR="00451023">
        <w:rPr>
          <w:rFonts w:asciiTheme="majorHAnsi" w:hAnsiTheme="majorHAnsi" w:cstheme="majorHAnsi"/>
          <w:sz w:val="24"/>
          <w:szCs w:val="24"/>
          <w:shd w:val="clear" w:color="auto" w:fill="FFFFFF"/>
        </w:rPr>
        <w:t xml:space="preserve">mail the manager after the call to explain my confusion and that the reason I asked so many questions was to understand better the </w:t>
      </w:r>
      <w:r w:rsidR="00CA2260">
        <w:rPr>
          <w:rFonts w:asciiTheme="majorHAnsi" w:hAnsiTheme="majorHAnsi" w:cstheme="majorHAnsi"/>
          <w:sz w:val="24"/>
          <w:szCs w:val="24"/>
          <w:shd w:val="clear" w:color="auto" w:fill="FFFFFF"/>
        </w:rPr>
        <w:t xml:space="preserve">procedure </w:t>
      </w:r>
      <w:r w:rsidR="00632130">
        <w:rPr>
          <w:rFonts w:asciiTheme="majorHAnsi" w:hAnsiTheme="majorHAnsi" w:cstheme="majorHAnsi"/>
          <w:sz w:val="24"/>
          <w:szCs w:val="24"/>
          <w:shd w:val="clear" w:color="auto" w:fill="FFFFFF"/>
        </w:rPr>
        <w:t xml:space="preserve">to ensure I was </w:t>
      </w:r>
      <w:r w:rsidR="0073257E">
        <w:rPr>
          <w:rFonts w:asciiTheme="majorHAnsi" w:hAnsiTheme="majorHAnsi" w:cstheme="majorHAnsi"/>
          <w:sz w:val="24"/>
          <w:szCs w:val="24"/>
          <w:shd w:val="clear" w:color="auto" w:fill="FFFFFF"/>
        </w:rPr>
        <w:t xml:space="preserve">correctly </w:t>
      </w:r>
      <w:r w:rsidR="008254DB">
        <w:rPr>
          <w:rFonts w:asciiTheme="majorHAnsi" w:hAnsiTheme="majorHAnsi" w:cstheme="majorHAnsi"/>
          <w:sz w:val="24"/>
          <w:szCs w:val="24"/>
          <w:shd w:val="clear" w:color="auto" w:fill="FFFFFF"/>
        </w:rPr>
        <w:t>carrying out my duties. Not only was the e</w:t>
      </w:r>
      <w:r w:rsidR="00C742AE">
        <w:rPr>
          <w:rFonts w:asciiTheme="majorHAnsi" w:hAnsiTheme="majorHAnsi" w:cstheme="majorHAnsi"/>
          <w:sz w:val="24"/>
          <w:szCs w:val="24"/>
          <w:shd w:val="clear" w:color="auto" w:fill="FFFFFF"/>
        </w:rPr>
        <w:t>-</w:t>
      </w:r>
      <w:r w:rsidR="008254DB">
        <w:rPr>
          <w:rFonts w:asciiTheme="majorHAnsi" w:hAnsiTheme="majorHAnsi" w:cstheme="majorHAnsi"/>
          <w:sz w:val="24"/>
          <w:szCs w:val="24"/>
          <w:shd w:val="clear" w:color="auto" w:fill="FFFFFF"/>
        </w:rPr>
        <w:t>mail ignored</w:t>
      </w:r>
      <w:r w:rsidR="004D2BD3">
        <w:rPr>
          <w:rFonts w:asciiTheme="majorHAnsi" w:hAnsiTheme="majorHAnsi" w:cstheme="majorHAnsi"/>
          <w:sz w:val="24"/>
          <w:szCs w:val="24"/>
          <w:shd w:val="clear" w:color="auto" w:fill="FFFFFF"/>
        </w:rPr>
        <w:t>,</w:t>
      </w:r>
      <w:r w:rsidR="008254DB">
        <w:rPr>
          <w:rFonts w:asciiTheme="majorHAnsi" w:hAnsiTheme="majorHAnsi" w:cstheme="majorHAnsi"/>
          <w:sz w:val="24"/>
          <w:szCs w:val="24"/>
          <w:shd w:val="clear" w:color="auto" w:fill="FFFFFF"/>
        </w:rPr>
        <w:t xml:space="preserve"> but my line manager received a telephone call advising that I had behaved in an un</w:t>
      </w:r>
      <w:r w:rsidR="00B844EA">
        <w:rPr>
          <w:rFonts w:asciiTheme="majorHAnsi" w:hAnsiTheme="majorHAnsi" w:cstheme="majorHAnsi"/>
          <w:sz w:val="24"/>
          <w:szCs w:val="24"/>
          <w:shd w:val="clear" w:color="auto" w:fill="FFFFFF"/>
        </w:rPr>
        <w:t>acceptable way and that if I did this again, I would receive a verbal warning.</w:t>
      </w:r>
    </w:p>
    <w:p w14:paraId="49513FF6" w14:textId="1BAF698F" w:rsidR="009C63DF" w:rsidRDefault="009C63DF" w:rsidP="00082566">
      <w:p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 xml:space="preserve">I believe that had the conversation taken place </w:t>
      </w:r>
      <w:r w:rsidR="00C22522">
        <w:rPr>
          <w:rFonts w:asciiTheme="majorHAnsi" w:hAnsiTheme="majorHAnsi" w:cstheme="majorHAnsi"/>
          <w:sz w:val="24"/>
          <w:szCs w:val="24"/>
          <w:shd w:val="clear" w:color="auto" w:fill="FFFFFF"/>
        </w:rPr>
        <w:t>face-to-face</w:t>
      </w:r>
      <w:r w:rsidR="004D2BD3">
        <w:rPr>
          <w:rFonts w:asciiTheme="majorHAnsi" w:hAnsiTheme="majorHAnsi" w:cstheme="majorHAnsi"/>
          <w:sz w:val="24"/>
          <w:szCs w:val="24"/>
          <w:shd w:val="clear" w:color="auto" w:fill="FFFFFF"/>
        </w:rPr>
        <w:t>,</w:t>
      </w:r>
      <w:r w:rsidR="00C22522">
        <w:rPr>
          <w:rFonts w:asciiTheme="majorHAnsi" w:hAnsiTheme="majorHAnsi" w:cstheme="majorHAnsi"/>
          <w:sz w:val="24"/>
          <w:szCs w:val="24"/>
          <w:shd w:val="clear" w:color="auto" w:fill="FFFFFF"/>
        </w:rPr>
        <w:t xml:space="preserve"> this misunderstanding may have never happened</w:t>
      </w:r>
      <w:r w:rsidR="00AD4866">
        <w:rPr>
          <w:rFonts w:asciiTheme="majorHAnsi" w:hAnsiTheme="majorHAnsi" w:cstheme="majorHAnsi"/>
          <w:sz w:val="24"/>
          <w:szCs w:val="24"/>
          <w:shd w:val="clear" w:color="auto" w:fill="FFFFFF"/>
        </w:rPr>
        <w:t>. Due to the lack of non-verbal communication</w:t>
      </w:r>
      <w:r w:rsidR="004D2BD3">
        <w:rPr>
          <w:rFonts w:asciiTheme="majorHAnsi" w:hAnsiTheme="majorHAnsi" w:cstheme="majorHAnsi"/>
          <w:sz w:val="24"/>
          <w:szCs w:val="24"/>
          <w:shd w:val="clear" w:color="auto" w:fill="FFFFFF"/>
        </w:rPr>
        <w:t>,</w:t>
      </w:r>
      <w:r w:rsidR="00AD4866">
        <w:rPr>
          <w:rFonts w:asciiTheme="majorHAnsi" w:hAnsiTheme="majorHAnsi" w:cstheme="majorHAnsi"/>
          <w:sz w:val="24"/>
          <w:szCs w:val="24"/>
          <w:shd w:val="clear" w:color="auto" w:fill="FFFFFF"/>
        </w:rPr>
        <w:t xml:space="preserve"> such as facial expressions and body language</w:t>
      </w:r>
      <w:r w:rsidR="004D2BD3">
        <w:rPr>
          <w:rFonts w:asciiTheme="majorHAnsi" w:hAnsiTheme="majorHAnsi" w:cstheme="majorHAnsi"/>
          <w:sz w:val="24"/>
          <w:szCs w:val="24"/>
          <w:shd w:val="clear" w:color="auto" w:fill="FFFFFF"/>
        </w:rPr>
        <w:t>,</w:t>
      </w:r>
      <w:r w:rsidR="003C5501">
        <w:rPr>
          <w:rFonts w:asciiTheme="majorHAnsi" w:hAnsiTheme="majorHAnsi" w:cstheme="majorHAnsi"/>
          <w:sz w:val="24"/>
          <w:szCs w:val="24"/>
          <w:shd w:val="clear" w:color="auto" w:fill="FFFFFF"/>
        </w:rPr>
        <w:t xml:space="preserve"> the manager was unable to understand my intent. Also, had the manager responded to my e</w:t>
      </w:r>
      <w:r w:rsidR="00C742AE">
        <w:rPr>
          <w:rFonts w:asciiTheme="majorHAnsi" w:hAnsiTheme="majorHAnsi" w:cstheme="majorHAnsi"/>
          <w:sz w:val="24"/>
          <w:szCs w:val="24"/>
          <w:shd w:val="clear" w:color="auto" w:fill="FFFFFF"/>
        </w:rPr>
        <w:t>-</w:t>
      </w:r>
      <w:r w:rsidR="003C5501">
        <w:rPr>
          <w:rFonts w:asciiTheme="majorHAnsi" w:hAnsiTheme="majorHAnsi" w:cstheme="majorHAnsi"/>
          <w:sz w:val="24"/>
          <w:szCs w:val="24"/>
          <w:shd w:val="clear" w:color="auto" w:fill="FFFFFF"/>
        </w:rPr>
        <w:t>mail or spoken to me again privately</w:t>
      </w:r>
      <w:r w:rsidR="004D2BD3">
        <w:rPr>
          <w:rFonts w:asciiTheme="majorHAnsi" w:hAnsiTheme="majorHAnsi" w:cstheme="majorHAnsi"/>
          <w:sz w:val="24"/>
          <w:szCs w:val="24"/>
          <w:shd w:val="clear" w:color="auto" w:fill="FFFFFF"/>
        </w:rPr>
        <w:t>,</w:t>
      </w:r>
      <w:r w:rsidR="003C5501">
        <w:rPr>
          <w:rFonts w:asciiTheme="majorHAnsi" w:hAnsiTheme="majorHAnsi" w:cstheme="majorHAnsi"/>
          <w:sz w:val="24"/>
          <w:szCs w:val="24"/>
          <w:shd w:val="clear" w:color="auto" w:fill="FFFFFF"/>
        </w:rPr>
        <w:t xml:space="preserve"> we may have been able to work through the misunderstanding</w:t>
      </w:r>
      <w:r w:rsidR="00445E74">
        <w:rPr>
          <w:rFonts w:asciiTheme="majorHAnsi" w:hAnsiTheme="majorHAnsi" w:cstheme="majorHAnsi"/>
          <w:sz w:val="24"/>
          <w:szCs w:val="24"/>
          <w:shd w:val="clear" w:color="auto" w:fill="FFFFFF"/>
        </w:rPr>
        <w:t xml:space="preserve">. However, it was left unresolved. The manager </w:t>
      </w:r>
      <w:r w:rsidR="00A07634">
        <w:rPr>
          <w:rFonts w:asciiTheme="majorHAnsi" w:hAnsiTheme="majorHAnsi" w:cstheme="majorHAnsi"/>
          <w:sz w:val="24"/>
          <w:szCs w:val="24"/>
          <w:shd w:val="clear" w:color="auto" w:fill="FFFFFF"/>
        </w:rPr>
        <w:t xml:space="preserve">seemed preoccupied with being right and in charge above ensuring that </w:t>
      </w:r>
      <w:r w:rsidR="00A005D0">
        <w:rPr>
          <w:rFonts w:asciiTheme="majorHAnsi" w:hAnsiTheme="majorHAnsi" w:cstheme="majorHAnsi"/>
          <w:sz w:val="24"/>
          <w:szCs w:val="24"/>
          <w:shd w:val="clear" w:color="auto" w:fill="FFFFFF"/>
        </w:rPr>
        <w:t>the correct message had been received.</w:t>
      </w:r>
    </w:p>
    <w:p w14:paraId="7B06E4A7" w14:textId="54EED974" w:rsidR="00A005D0" w:rsidRDefault="00F469B6" w:rsidP="00082566">
      <w:p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 xml:space="preserve">For communication methods to be successful </w:t>
      </w:r>
      <w:r w:rsidR="009D1007">
        <w:rPr>
          <w:rFonts w:asciiTheme="majorHAnsi" w:hAnsiTheme="majorHAnsi" w:cstheme="majorHAnsi"/>
          <w:sz w:val="24"/>
          <w:szCs w:val="24"/>
          <w:shd w:val="clear" w:color="auto" w:fill="FFFFFF"/>
        </w:rPr>
        <w:t>within the workplace</w:t>
      </w:r>
      <w:r w:rsidR="004D2BD3">
        <w:rPr>
          <w:rFonts w:asciiTheme="majorHAnsi" w:hAnsiTheme="majorHAnsi" w:cstheme="majorHAnsi"/>
          <w:sz w:val="24"/>
          <w:szCs w:val="24"/>
          <w:shd w:val="clear" w:color="auto" w:fill="FFFFFF"/>
        </w:rPr>
        <w:t>,</w:t>
      </w:r>
      <w:r w:rsidR="0049754A">
        <w:rPr>
          <w:rFonts w:asciiTheme="majorHAnsi" w:hAnsiTheme="majorHAnsi" w:cstheme="majorHAnsi"/>
          <w:sz w:val="24"/>
          <w:szCs w:val="24"/>
          <w:shd w:val="clear" w:color="auto" w:fill="FFFFFF"/>
        </w:rPr>
        <w:t xml:space="preserve"> it would be </w:t>
      </w:r>
      <w:r w:rsidR="000B15E9">
        <w:rPr>
          <w:rFonts w:asciiTheme="majorHAnsi" w:hAnsiTheme="majorHAnsi" w:cstheme="majorHAnsi"/>
          <w:sz w:val="24"/>
          <w:szCs w:val="24"/>
          <w:shd w:val="clear" w:color="auto" w:fill="FFFFFF"/>
        </w:rPr>
        <w:t xml:space="preserve">beneficial for the manager to explain to the team </w:t>
      </w:r>
      <w:r w:rsidR="00374B4F">
        <w:rPr>
          <w:rFonts w:asciiTheme="majorHAnsi" w:hAnsiTheme="majorHAnsi" w:cstheme="majorHAnsi"/>
          <w:sz w:val="24"/>
          <w:szCs w:val="24"/>
          <w:shd w:val="clear" w:color="auto" w:fill="FFFFFF"/>
        </w:rPr>
        <w:t xml:space="preserve">the process </w:t>
      </w:r>
      <w:r w:rsidR="00CF45B0">
        <w:rPr>
          <w:rFonts w:asciiTheme="majorHAnsi" w:hAnsiTheme="majorHAnsi" w:cstheme="majorHAnsi"/>
          <w:sz w:val="24"/>
          <w:szCs w:val="24"/>
          <w:shd w:val="clear" w:color="auto" w:fill="FFFFFF"/>
        </w:rPr>
        <w:t>and to be receptive to feedback</w:t>
      </w:r>
      <w:r w:rsidR="00EC7F95">
        <w:rPr>
          <w:rFonts w:asciiTheme="majorHAnsi" w:hAnsiTheme="majorHAnsi" w:cstheme="majorHAnsi"/>
          <w:sz w:val="24"/>
          <w:szCs w:val="24"/>
          <w:shd w:val="clear" w:color="auto" w:fill="FFFFFF"/>
        </w:rPr>
        <w:t>;</w:t>
      </w:r>
      <w:r w:rsidR="00AA64AA">
        <w:rPr>
          <w:rFonts w:asciiTheme="majorHAnsi" w:hAnsiTheme="majorHAnsi" w:cstheme="majorHAnsi"/>
          <w:sz w:val="24"/>
          <w:szCs w:val="24"/>
          <w:shd w:val="clear" w:color="auto" w:fill="FFFFFF"/>
        </w:rPr>
        <w:t xml:space="preserve"> without this</w:t>
      </w:r>
      <w:r w:rsidR="00EC7F95">
        <w:rPr>
          <w:rFonts w:asciiTheme="majorHAnsi" w:hAnsiTheme="majorHAnsi" w:cstheme="majorHAnsi"/>
          <w:sz w:val="24"/>
          <w:szCs w:val="24"/>
          <w:shd w:val="clear" w:color="auto" w:fill="FFFFFF"/>
        </w:rPr>
        <w:t>,</w:t>
      </w:r>
      <w:r w:rsidR="00AA64AA">
        <w:rPr>
          <w:rFonts w:asciiTheme="majorHAnsi" w:hAnsiTheme="majorHAnsi" w:cstheme="majorHAnsi"/>
          <w:sz w:val="24"/>
          <w:szCs w:val="24"/>
          <w:shd w:val="clear" w:color="auto" w:fill="FFFFFF"/>
        </w:rPr>
        <w:t xml:space="preserve"> </w:t>
      </w:r>
      <w:r w:rsidR="0026708F">
        <w:rPr>
          <w:rFonts w:asciiTheme="majorHAnsi" w:hAnsiTheme="majorHAnsi" w:cstheme="majorHAnsi"/>
          <w:sz w:val="24"/>
          <w:szCs w:val="24"/>
          <w:shd w:val="clear" w:color="auto" w:fill="FFFFFF"/>
        </w:rPr>
        <w:t>it is not effective communication.</w:t>
      </w:r>
    </w:p>
    <w:p w14:paraId="3BB37334" w14:textId="5F872920" w:rsidR="004E45F3" w:rsidRDefault="004E45F3" w:rsidP="00545FAE">
      <w:pPr>
        <w:pStyle w:val="Heading2"/>
      </w:pPr>
      <w:bookmarkStart w:id="5" w:name="_Toc73272908"/>
      <w:r>
        <w:t>1.</w:t>
      </w:r>
      <w:r w:rsidR="001662C2">
        <w:t>4</w:t>
      </w:r>
      <w:r>
        <w:t xml:space="preserve"> </w:t>
      </w:r>
      <w:r w:rsidR="00A62FFD">
        <w:t>Active Listening</w:t>
      </w:r>
      <w:bookmarkEnd w:id="5"/>
    </w:p>
    <w:p w14:paraId="126C4090" w14:textId="77777777" w:rsidR="009C2F22" w:rsidRPr="009C2F22" w:rsidRDefault="009C2F22" w:rsidP="009C2F22"/>
    <w:p w14:paraId="7CB14ED6" w14:textId="17F90EE8" w:rsidR="00FC5189" w:rsidRDefault="00236F9F" w:rsidP="00FC5189">
      <w:pPr>
        <w:rPr>
          <w:rFonts w:asciiTheme="majorHAnsi" w:hAnsiTheme="majorHAnsi" w:cstheme="majorHAnsi"/>
          <w:sz w:val="24"/>
          <w:szCs w:val="24"/>
        </w:rPr>
      </w:pPr>
      <w:r>
        <w:rPr>
          <w:rFonts w:asciiTheme="majorHAnsi" w:hAnsiTheme="majorHAnsi" w:cstheme="majorHAnsi"/>
          <w:sz w:val="24"/>
          <w:szCs w:val="24"/>
        </w:rPr>
        <w:t>Indeed (2021) st</w:t>
      </w:r>
      <w:r w:rsidR="00F05034">
        <w:rPr>
          <w:rFonts w:asciiTheme="majorHAnsi" w:hAnsiTheme="majorHAnsi" w:cstheme="majorHAnsi"/>
          <w:sz w:val="24"/>
          <w:szCs w:val="24"/>
        </w:rPr>
        <w:t>ates that a</w:t>
      </w:r>
      <w:r w:rsidR="003B47BC" w:rsidRPr="000A150D">
        <w:rPr>
          <w:rFonts w:asciiTheme="majorHAnsi" w:hAnsiTheme="majorHAnsi" w:cstheme="majorHAnsi"/>
          <w:sz w:val="24"/>
          <w:szCs w:val="24"/>
        </w:rPr>
        <w:t xml:space="preserve">ctive listening is a </w:t>
      </w:r>
      <w:r w:rsidR="002F55F5">
        <w:rPr>
          <w:rFonts w:asciiTheme="majorHAnsi" w:hAnsiTheme="majorHAnsi" w:cstheme="majorHAnsi"/>
          <w:sz w:val="24"/>
          <w:szCs w:val="24"/>
        </w:rPr>
        <w:t>'</w:t>
      </w:r>
      <w:r w:rsidR="003B47BC" w:rsidRPr="000A150D">
        <w:rPr>
          <w:rFonts w:asciiTheme="majorHAnsi" w:hAnsiTheme="majorHAnsi" w:cstheme="majorHAnsi"/>
          <w:sz w:val="24"/>
          <w:szCs w:val="24"/>
        </w:rPr>
        <w:t>soft skill</w:t>
      </w:r>
      <w:r w:rsidR="002F55F5">
        <w:rPr>
          <w:rFonts w:asciiTheme="majorHAnsi" w:hAnsiTheme="majorHAnsi" w:cstheme="majorHAnsi"/>
          <w:sz w:val="24"/>
          <w:szCs w:val="24"/>
        </w:rPr>
        <w:t>'</w:t>
      </w:r>
      <w:r w:rsidR="003B47BC" w:rsidRPr="000A150D">
        <w:rPr>
          <w:rFonts w:asciiTheme="majorHAnsi" w:hAnsiTheme="majorHAnsi" w:cstheme="majorHAnsi"/>
          <w:sz w:val="24"/>
          <w:szCs w:val="24"/>
        </w:rPr>
        <w:t xml:space="preserve"> </w:t>
      </w:r>
      <w:r w:rsidR="00831DF0" w:rsidRPr="000A150D">
        <w:rPr>
          <w:rFonts w:asciiTheme="majorHAnsi" w:hAnsiTheme="majorHAnsi" w:cstheme="majorHAnsi"/>
          <w:sz w:val="24"/>
          <w:szCs w:val="24"/>
        </w:rPr>
        <w:t xml:space="preserve">and is </w:t>
      </w:r>
      <w:r w:rsidR="0039666D" w:rsidRPr="000A150D">
        <w:rPr>
          <w:rFonts w:asciiTheme="majorHAnsi" w:hAnsiTheme="majorHAnsi" w:cstheme="majorHAnsi"/>
          <w:sz w:val="24"/>
          <w:szCs w:val="24"/>
        </w:rPr>
        <w:t xml:space="preserve">an </w:t>
      </w:r>
      <w:r w:rsidR="00831DF0" w:rsidRPr="000A150D">
        <w:rPr>
          <w:rFonts w:asciiTheme="majorHAnsi" w:hAnsiTheme="majorHAnsi" w:cstheme="majorHAnsi"/>
          <w:sz w:val="24"/>
          <w:szCs w:val="24"/>
        </w:rPr>
        <w:t xml:space="preserve">essential </w:t>
      </w:r>
      <w:r w:rsidR="00332960" w:rsidRPr="000A150D">
        <w:rPr>
          <w:rFonts w:asciiTheme="majorHAnsi" w:hAnsiTheme="majorHAnsi" w:cstheme="majorHAnsi"/>
          <w:sz w:val="24"/>
          <w:szCs w:val="24"/>
        </w:rPr>
        <w:t xml:space="preserve">component of </w:t>
      </w:r>
      <w:r w:rsidR="0089293B" w:rsidRPr="000A150D">
        <w:rPr>
          <w:rFonts w:asciiTheme="majorHAnsi" w:hAnsiTheme="majorHAnsi" w:cstheme="majorHAnsi"/>
          <w:sz w:val="24"/>
          <w:szCs w:val="24"/>
        </w:rPr>
        <w:t>effective communicat</w:t>
      </w:r>
      <w:r w:rsidR="00332960" w:rsidRPr="000A150D">
        <w:rPr>
          <w:rFonts w:asciiTheme="majorHAnsi" w:hAnsiTheme="majorHAnsi" w:cstheme="majorHAnsi"/>
          <w:sz w:val="24"/>
          <w:szCs w:val="24"/>
        </w:rPr>
        <w:t>ion</w:t>
      </w:r>
      <w:r w:rsidR="00BA5B3F" w:rsidRPr="000A150D">
        <w:rPr>
          <w:rFonts w:asciiTheme="majorHAnsi" w:hAnsiTheme="majorHAnsi" w:cstheme="majorHAnsi"/>
          <w:sz w:val="24"/>
          <w:szCs w:val="24"/>
        </w:rPr>
        <w:t>.</w:t>
      </w:r>
      <w:r w:rsidR="00FE3BE0" w:rsidRPr="000A150D">
        <w:rPr>
          <w:rFonts w:asciiTheme="majorHAnsi" w:hAnsiTheme="majorHAnsi" w:cstheme="majorHAnsi"/>
          <w:sz w:val="24"/>
          <w:szCs w:val="24"/>
        </w:rPr>
        <w:t xml:space="preserve"> The </w:t>
      </w:r>
      <w:r w:rsidR="004E04EF" w:rsidRPr="000A150D">
        <w:rPr>
          <w:rFonts w:asciiTheme="majorHAnsi" w:hAnsiTheme="majorHAnsi" w:cstheme="majorHAnsi"/>
          <w:sz w:val="24"/>
          <w:szCs w:val="24"/>
        </w:rPr>
        <w:t>a</w:t>
      </w:r>
      <w:r w:rsidR="005E4BF8" w:rsidRPr="000A150D">
        <w:rPr>
          <w:rFonts w:asciiTheme="majorHAnsi" w:hAnsiTheme="majorHAnsi" w:cstheme="majorHAnsi"/>
          <w:sz w:val="24"/>
          <w:szCs w:val="24"/>
        </w:rPr>
        <w:t xml:space="preserve">rticle </w:t>
      </w:r>
      <w:r w:rsidR="0027462F">
        <w:rPr>
          <w:rFonts w:asciiTheme="majorHAnsi" w:hAnsiTheme="majorHAnsi" w:cstheme="majorHAnsi"/>
          <w:sz w:val="24"/>
          <w:szCs w:val="24"/>
        </w:rPr>
        <w:t>goes on to state that</w:t>
      </w:r>
      <w:r w:rsidR="00775959" w:rsidRPr="000A150D">
        <w:rPr>
          <w:rFonts w:asciiTheme="majorHAnsi" w:hAnsiTheme="majorHAnsi" w:cstheme="majorHAnsi"/>
          <w:sz w:val="24"/>
          <w:szCs w:val="24"/>
        </w:rPr>
        <w:t xml:space="preserve"> active listening </w:t>
      </w:r>
      <w:r w:rsidR="004A5C7D" w:rsidRPr="000A150D">
        <w:rPr>
          <w:rFonts w:asciiTheme="majorHAnsi" w:hAnsiTheme="majorHAnsi" w:cstheme="majorHAnsi"/>
          <w:sz w:val="24"/>
          <w:szCs w:val="24"/>
        </w:rPr>
        <w:t xml:space="preserve">requires </w:t>
      </w:r>
      <w:r w:rsidR="002E6F51" w:rsidRPr="000A150D">
        <w:rPr>
          <w:rFonts w:asciiTheme="majorHAnsi" w:hAnsiTheme="majorHAnsi" w:cstheme="majorHAnsi"/>
          <w:sz w:val="24"/>
          <w:szCs w:val="24"/>
        </w:rPr>
        <w:t>that the listener gives their undivided attention to the speaker</w:t>
      </w:r>
      <w:r w:rsidR="00EC7F95">
        <w:rPr>
          <w:rFonts w:asciiTheme="majorHAnsi" w:hAnsiTheme="majorHAnsi" w:cstheme="majorHAnsi"/>
          <w:sz w:val="24"/>
          <w:szCs w:val="24"/>
        </w:rPr>
        <w:t>,</w:t>
      </w:r>
      <w:r w:rsidR="00EB5531" w:rsidRPr="000A150D">
        <w:rPr>
          <w:rFonts w:asciiTheme="majorHAnsi" w:hAnsiTheme="majorHAnsi" w:cstheme="majorHAnsi"/>
          <w:sz w:val="24"/>
          <w:szCs w:val="24"/>
        </w:rPr>
        <w:t xml:space="preserve"> and through practi</w:t>
      </w:r>
      <w:r w:rsidR="006A0B1C">
        <w:rPr>
          <w:rFonts w:asciiTheme="majorHAnsi" w:hAnsiTheme="majorHAnsi" w:cstheme="majorHAnsi"/>
          <w:sz w:val="24"/>
          <w:szCs w:val="24"/>
        </w:rPr>
        <w:t>s</w:t>
      </w:r>
      <w:r w:rsidR="00EB5531" w:rsidRPr="000A150D">
        <w:rPr>
          <w:rFonts w:asciiTheme="majorHAnsi" w:hAnsiTheme="majorHAnsi" w:cstheme="majorHAnsi"/>
          <w:sz w:val="24"/>
          <w:szCs w:val="24"/>
        </w:rPr>
        <w:t>ing empathy</w:t>
      </w:r>
      <w:r w:rsidR="006A0B1C">
        <w:rPr>
          <w:rFonts w:asciiTheme="majorHAnsi" w:hAnsiTheme="majorHAnsi" w:cstheme="majorHAnsi"/>
          <w:sz w:val="24"/>
          <w:szCs w:val="24"/>
        </w:rPr>
        <w:t>,</w:t>
      </w:r>
      <w:r w:rsidR="00EB5531" w:rsidRPr="000A150D">
        <w:rPr>
          <w:rFonts w:asciiTheme="majorHAnsi" w:hAnsiTheme="majorHAnsi" w:cstheme="majorHAnsi"/>
          <w:sz w:val="24"/>
          <w:szCs w:val="24"/>
        </w:rPr>
        <w:t xml:space="preserve"> the listener will be able to </w:t>
      </w:r>
      <w:r w:rsidR="00056252" w:rsidRPr="000A150D">
        <w:rPr>
          <w:rFonts w:asciiTheme="majorHAnsi" w:hAnsiTheme="majorHAnsi" w:cstheme="majorHAnsi"/>
          <w:sz w:val="24"/>
          <w:szCs w:val="24"/>
        </w:rPr>
        <w:t xml:space="preserve">focus on the feelings and needs of the speaker </w:t>
      </w:r>
      <w:r w:rsidR="007365E3" w:rsidRPr="000A150D">
        <w:rPr>
          <w:rFonts w:asciiTheme="majorHAnsi" w:hAnsiTheme="majorHAnsi" w:cstheme="majorHAnsi"/>
          <w:sz w:val="24"/>
          <w:szCs w:val="24"/>
        </w:rPr>
        <w:t xml:space="preserve">without getting distracted. Part of this process </w:t>
      </w:r>
      <w:r w:rsidR="005901FD" w:rsidRPr="000A150D">
        <w:rPr>
          <w:rFonts w:asciiTheme="majorHAnsi" w:hAnsiTheme="majorHAnsi" w:cstheme="majorHAnsi"/>
          <w:sz w:val="24"/>
          <w:szCs w:val="24"/>
        </w:rPr>
        <w:t>enables the listener to correctly read the speaker</w:t>
      </w:r>
      <w:r w:rsidR="006A0B1C">
        <w:rPr>
          <w:rFonts w:asciiTheme="majorHAnsi" w:hAnsiTheme="majorHAnsi" w:cstheme="majorHAnsi"/>
          <w:sz w:val="24"/>
          <w:szCs w:val="24"/>
        </w:rPr>
        <w:t>'</w:t>
      </w:r>
      <w:r w:rsidR="005901FD" w:rsidRPr="000A150D">
        <w:rPr>
          <w:rFonts w:asciiTheme="majorHAnsi" w:hAnsiTheme="majorHAnsi" w:cstheme="majorHAnsi"/>
          <w:sz w:val="24"/>
          <w:szCs w:val="24"/>
        </w:rPr>
        <w:t xml:space="preserve">s body </w:t>
      </w:r>
      <w:r w:rsidR="008348A9" w:rsidRPr="000A150D">
        <w:rPr>
          <w:rFonts w:asciiTheme="majorHAnsi" w:hAnsiTheme="majorHAnsi" w:cstheme="majorHAnsi"/>
          <w:sz w:val="24"/>
          <w:szCs w:val="24"/>
        </w:rPr>
        <w:t>language</w:t>
      </w:r>
      <w:r w:rsidR="005901FD" w:rsidRPr="000A150D">
        <w:rPr>
          <w:rFonts w:asciiTheme="majorHAnsi" w:hAnsiTheme="majorHAnsi" w:cstheme="majorHAnsi"/>
          <w:sz w:val="24"/>
          <w:szCs w:val="24"/>
        </w:rPr>
        <w:t xml:space="preserve"> and understand non-verbal communication. </w:t>
      </w:r>
    </w:p>
    <w:p w14:paraId="68D7D2ED" w14:textId="77777777" w:rsidR="009143E2" w:rsidRDefault="009143E2" w:rsidP="00FC5189">
      <w:pPr>
        <w:rPr>
          <w:rFonts w:asciiTheme="majorHAnsi" w:hAnsiTheme="majorHAnsi" w:cstheme="majorHAnsi"/>
          <w:sz w:val="24"/>
          <w:szCs w:val="24"/>
        </w:rPr>
      </w:pPr>
    </w:p>
    <w:p w14:paraId="33036F19" w14:textId="411F4CF3" w:rsidR="00FC5189" w:rsidRPr="000A150D" w:rsidRDefault="00FC5189" w:rsidP="00FC5189">
      <w:pPr>
        <w:rPr>
          <w:rFonts w:asciiTheme="majorHAnsi" w:hAnsiTheme="majorHAnsi" w:cstheme="majorHAnsi"/>
          <w:sz w:val="24"/>
          <w:szCs w:val="24"/>
        </w:rPr>
      </w:pPr>
      <w:r w:rsidRPr="000A150D">
        <w:rPr>
          <w:rFonts w:asciiTheme="majorHAnsi" w:hAnsiTheme="majorHAnsi" w:cstheme="majorHAnsi"/>
          <w:sz w:val="24"/>
          <w:szCs w:val="24"/>
        </w:rPr>
        <w:lastRenderedPageBreak/>
        <w:t>These include:</w:t>
      </w:r>
    </w:p>
    <w:p w14:paraId="25C9E029" w14:textId="77777777" w:rsidR="00FC5189" w:rsidRPr="000A150D" w:rsidRDefault="00FC5189" w:rsidP="00FC5189">
      <w:pPr>
        <w:pStyle w:val="ListParagraph"/>
        <w:numPr>
          <w:ilvl w:val="0"/>
          <w:numId w:val="4"/>
        </w:numPr>
        <w:rPr>
          <w:rFonts w:asciiTheme="majorHAnsi" w:hAnsiTheme="majorHAnsi" w:cstheme="majorHAnsi"/>
          <w:sz w:val="24"/>
          <w:szCs w:val="24"/>
        </w:rPr>
      </w:pPr>
      <w:r w:rsidRPr="000A150D">
        <w:rPr>
          <w:rFonts w:asciiTheme="majorHAnsi" w:hAnsiTheme="majorHAnsi" w:cstheme="majorHAnsi"/>
          <w:sz w:val="24"/>
          <w:szCs w:val="24"/>
        </w:rPr>
        <w:t>Body language</w:t>
      </w:r>
    </w:p>
    <w:p w14:paraId="4CA942B6" w14:textId="77777777" w:rsidR="00FC5189" w:rsidRPr="000A150D" w:rsidRDefault="00FC5189" w:rsidP="00FC5189">
      <w:pPr>
        <w:pStyle w:val="ListParagraph"/>
        <w:numPr>
          <w:ilvl w:val="0"/>
          <w:numId w:val="4"/>
        </w:numPr>
        <w:rPr>
          <w:rFonts w:asciiTheme="majorHAnsi" w:hAnsiTheme="majorHAnsi" w:cstheme="majorHAnsi"/>
          <w:sz w:val="24"/>
          <w:szCs w:val="24"/>
        </w:rPr>
      </w:pPr>
      <w:r w:rsidRPr="000A150D">
        <w:rPr>
          <w:rFonts w:asciiTheme="majorHAnsi" w:hAnsiTheme="majorHAnsi" w:cstheme="majorHAnsi"/>
          <w:sz w:val="24"/>
          <w:szCs w:val="24"/>
        </w:rPr>
        <w:t xml:space="preserve">Eye movements  </w:t>
      </w:r>
    </w:p>
    <w:p w14:paraId="7F279CB4" w14:textId="3B1334E5" w:rsidR="00FC5189" w:rsidRPr="00963647" w:rsidRDefault="00FC5189" w:rsidP="00436E31">
      <w:pPr>
        <w:pStyle w:val="ListParagraph"/>
        <w:numPr>
          <w:ilvl w:val="0"/>
          <w:numId w:val="4"/>
        </w:numPr>
        <w:rPr>
          <w:rFonts w:asciiTheme="majorHAnsi" w:hAnsiTheme="majorHAnsi" w:cstheme="majorHAnsi"/>
          <w:sz w:val="24"/>
          <w:szCs w:val="24"/>
        </w:rPr>
      </w:pPr>
      <w:r w:rsidRPr="000A150D">
        <w:rPr>
          <w:rFonts w:asciiTheme="majorHAnsi" w:hAnsiTheme="majorHAnsi" w:cstheme="majorHAnsi"/>
          <w:sz w:val="24"/>
          <w:szCs w:val="24"/>
        </w:rPr>
        <w:t>Tone of voice</w:t>
      </w:r>
    </w:p>
    <w:p w14:paraId="5780C249" w14:textId="48BD85BD" w:rsidR="001E2BA0" w:rsidRPr="000A150D" w:rsidRDefault="005901FD" w:rsidP="00436E31">
      <w:pPr>
        <w:rPr>
          <w:rFonts w:asciiTheme="majorHAnsi" w:hAnsiTheme="majorHAnsi" w:cstheme="majorHAnsi"/>
          <w:sz w:val="24"/>
          <w:szCs w:val="24"/>
        </w:rPr>
      </w:pPr>
      <w:r w:rsidRPr="000A150D">
        <w:rPr>
          <w:rFonts w:asciiTheme="majorHAnsi" w:hAnsiTheme="majorHAnsi" w:cstheme="majorHAnsi"/>
          <w:sz w:val="24"/>
          <w:szCs w:val="24"/>
        </w:rPr>
        <w:t xml:space="preserve">Active listening provides a deeper connection to the speaker and </w:t>
      </w:r>
      <w:r w:rsidR="008348A9" w:rsidRPr="000A150D">
        <w:rPr>
          <w:rFonts w:asciiTheme="majorHAnsi" w:hAnsiTheme="majorHAnsi" w:cstheme="majorHAnsi"/>
          <w:sz w:val="24"/>
          <w:szCs w:val="24"/>
        </w:rPr>
        <w:t>ultimately a deeper understanding to facilitate effective communication.</w:t>
      </w:r>
      <w:r w:rsidR="0075573A" w:rsidRPr="000A150D">
        <w:rPr>
          <w:rFonts w:asciiTheme="majorHAnsi" w:hAnsiTheme="majorHAnsi" w:cstheme="majorHAnsi"/>
          <w:sz w:val="24"/>
          <w:szCs w:val="24"/>
        </w:rPr>
        <w:t xml:space="preserve"> It is important to clarify any points that are not fully understood,</w:t>
      </w:r>
      <w:r w:rsidR="006A0B1C">
        <w:rPr>
          <w:rFonts w:asciiTheme="majorHAnsi" w:hAnsiTheme="majorHAnsi" w:cstheme="majorHAnsi"/>
          <w:sz w:val="24"/>
          <w:szCs w:val="24"/>
        </w:rPr>
        <w:t xml:space="preserve"> and</w:t>
      </w:r>
      <w:r w:rsidR="0075573A" w:rsidRPr="000A150D">
        <w:rPr>
          <w:rFonts w:asciiTheme="majorHAnsi" w:hAnsiTheme="majorHAnsi" w:cstheme="majorHAnsi"/>
          <w:sz w:val="24"/>
          <w:szCs w:val="24"/>
        </w:rPr>
        <w:t xml:space="preserve"> this could be done by paraphrasing </w:t>
      </w:r>
      <w:r w:rsidR="005472B2" w:rsidRPr="000A150D">
        <w:rPr>
          <w:rFonts w:asciiTheme="majorHAnsi" w:hAnsiTheme="majorHAnsi" w:cstheme="majorHAnsi"/>
          <w:sz w:val="24"/>
          <w:szCs w:val="24"/>
        </w:rPr>
        <w:t>what has been said.</w:t>
      </w:r>
    </w:p>
    <w:p w14:paraId="7B57FC55" w14:textId="63670573" w:rsidR="005E285C" w:rsidRDefault="00F7654E" w:rsidP="00764706">
      <w:pPr>
        <w:pStyle w:val="Heading1"/>
      </w:pPr>
      <w:bookmarkStart w:id="6" w:name="_Toc73272909"/>
      <w:r>
        <w:t>2.0</w:t>
      </w:r>
      <w:bookmarkEnd w:id="6"/>
      <w:r>
        <w:t xml:space="preserve"> </w:t>
      </w:r>
    </w:p>
    <w:p w14:paraId="788772B8" w14:textId="0CB19A2A" w:rsidR="00B26134" w:rsidRDefault="00042CE1" w:rsidP="00771E66">
      <w:pPr>
        <w:pStyle w:val="Heading2"/>
      </w:pPr>
      <w:bookmarkStart w:id="7" w:name="_Toc73272910"/>
      <w:r>
        <w:t xml:space="preserve">2.1 </w:t>
      </w:r>
      <w:r w:rsidR="00F7654E">
        <w:t>Assessing Own Communication Skills</w:t>
      </w:r>
      <w:bookmarkEnd w:id="7"/>
      <w:r w:rsidR="00F7654E">
        <w:t xml:space="preserve"> </w:t>
      </w:r>
    </w:p>
    <w:p w14:paraId="1473EA4B" w14:textId="77777777" w:rsidR="00771E66" w:rsidRPr="00771E66" w:rsidRDefault="00771E66" w:rsidP="00771E66"/>
    <w:p w14:paraId="464E3BAC" w14:textId="009D245A" w:rsidR="004C7B28" w:rsidRPr="00B5142C" w:rsidRDefault="00715B7D" w:rsidP="00003524">
      <w:pPr>
        <w:jc w:val="both"/>
        <w:rPr>
          <w:rFonts w:asciiTheme="majorHAnsi" w:hAnsiTheme="majorHAnsi" w:cstheme="majorHAnsi"/>
          <w:bCs/>
          <w:sz w:val="24"/>
          <w:szCs w:val="24"/>
        </w:rPr>
      </w:pPr>
      <w:r w:rsidRPr="00B5142C">
        <w:rPr>
          <w:rFonts w:asciiTheme="majorHAnsi" w:hAnsiTheme="majorHAnsi" w:cstheme="majorHAnsi"/>
          <w:bCs/>
          <w:sz w:val="24"/>
          <w:szCs w:val="24"/>
        </w:rPr>
        <w:t xml:space="preserve">To assess my own communication </w:t>
      </w:r>
      <w:r w:rsidR="00B5142C" w:rsidRPr="00B5142C">
        <w:rPr>
          <w:rFonts w:asciiTheme="majorHAnsi" w:hAnsiTheme="majorHAnsi" w:cstheme="majorHAnsi"/>
          <w:bCs/>
          <w:sz w:val="24"/>
          <w:szCs w:val="24"/>
        </w:rPr>
        <w:t>skills,</w:t>
      </w:r>
      <w:r w:rsidRPr="00B5142C">
        <w:rPr>
          <w:rFonts w:asciiTheme="majorHAnsi" w:hAnsiTheme="majorHAnsi" w:cstheme="majorHAnsi"/>
          <w:bCs/>
          <w:sz w:val="24"/>
          <w:szCs w:val="24"/>
        </w:rPr>
        <w:t xml:space="preserve"> I completed two online </w:t>
      </w:r>
      <w:r w:rsidR="00726E8D" w:rsidRPr="00B5142C">
        <w:rPr>
          <w:rFonts w:asciiTheme="majorHAnsi" w:hAnsiTheme="majorHAnsi" w:cstheme="majorHAnsi"/>
          <w:bCs/>
          <w:sz w:val="24"/>
          <w:szCs w:val="24"/>
        </w:rPr>
        <w:t>tests</w:t>
      </w:r>
      <w:r w:rsidR="007E6F96">
        <w:rPr>
          <w:rFonts w:asciiTheme="majorHAnsi" w:hAnsiTheme="majorHAnsi" w:cstheme="majorHAnsi"/>
          <w:bCs/>
          <w:sz w:val="24"/>
          <w:szCs w:val="24"/>
        </w:rPr>
        <w:t>;</w:t>
      </w:r>
      <w:r w:rsidR="00726E8D" w:rsidRPr="00B5142C">
        <w:rPr>
          <w:rFonts w:asciiTheme="majorHAnsi" w:hAnsiTheme="majorHAnsi" w:cstheme="majorHAnsi"/>
          <w:bCs/>
          <w:sz w:val="24"/>
          <w:szCs w:val="24"/>
        </w:rPr>
        <w:t xml:space="preserve"> the first one </w:t>
      </w:r>
      <w:r w:rsidR="00144780">
        <w:rPr>
          <w:rFonts w:asciiTheme="majorHAnsi" w:hAnsiTheme="majorHAnsi" w:cstheme="majorHAnsi"/>
          <w:bCs/>
          <w:sz w:val="24"/>
          <w:szCs w:val="24"/>
        </w:rPr>
        <w:t>was</w:t>
      </w:r>
      <w:r w:rsidR="00726E8D" w:rsidRPr="00B5142C">
        <w:rPr>
          <w:rFonts w:asciiTheme="majorHAnsi" w:hAnsiTheme="majorHAnsi" w:cstheme="majorHAnsi"/>
          <w:bCs/>
          <w:sz w:val="24"/>
          <w:szCs w:val="24"/>
        </w:rPr>
        <w:t xml:space="preserve"> created by MindTools (2021)</w:t>
      </w:r>
      <w:r w:rsidR="00963647">
        <w:rPr>
          <w:rFonts w:asciiTheme="majorHAnsi" w:hAnsiTheme="majorHAnsi" w:cstheme="majorHAnsi"/>
          <w:bCs/>
          <w:sz w:val="24"/>
          <w:szCs w:val="24"/>
        </w:rPr>
        <w:t xml:space="preserve"> </w:t>
      </w:r>
      <w:r w:rsidR="00614BBC">
        <w:rPr>
          <w:rFonts w:asciiTheme="majorHAnsi" w:hAnsiTheme="majorHAnsi" w:cstheme="majorHAnsi"/>
          <w:bCs/>
          <w:sz w:val="24"/>
          <w:szCs w:val="24"/>
        </w:rPr>
        <w:t xml:space="preserve">called </w:t>
      </w:r>
      <w:r w:rsidR="00AD106C">
        <w:rPr>
          <w:rFonts w:asciiTheme="majorHAnsi" w:hAnsiTheme="majorHAnsi" w:cstheme="majorHAnsi"/>
          <w:bCs/>
          <w:sz w:val="24"/>
          <w:szCs w:val="24"/>
        </w:rPr>
        <w:t>'</w:t>
      </w:r>
      <w:r w:rsidR="00614BBC">
        <w:rPr>
          <w:rFonts w:asciiTheme="majorHAnsi" w:hAnsiTheme="majorHAnsi" w:cstheme="majorHAnsi"/>
          <w:bCs/>
          <w:sz w:val="24"/>
          <w:szCs w:val="24"/>
        </w:rPr>
        <w:t>The Communication Quiz</w:t>
      </w:r>
      <w:r w:rsidR="00AD106C">
        <w:rPr>
          <w:rFonts w:asciiTheme="majorHAnsi" w:hAnsiTheme="majorHAnsi" w:cstheme="majorHAnsi"/>
          <w:bCs/>
          <w:sz w:val="24"/>
          <w:szCs w:val="24"/>
        </w:rPr>
        <w:t>'</w:t>
      </w:r>
      <w:r w:rsidR="00346F5E">
        <w:rPr>
          <w:rFonts w:asciiTheme="majorHAnsi" w:hAnsiTheme="majorHAnsi" w:cstheme="majorHAnsi"/>
          <w:bCs/>
          <w:sz w:val="24"/>
          <w:szCs w:val="24"/>
        </w:rPr>
        <w:t xml:space="preserve"> </w:t>
      </w:r>
      <w:r w:rsidR="00963647">
        <w:rPr>
          <w:rFonts w:asciiTheme="majorHAnsi" w:hAnsiTheme="majorHAnsi" w:cstheme="majorHAnsi"/>
          <w:bCs/>
          <w:sz w:val="24"/>
          <w:szCs w:val="24"/>
        </w:rPr>
        <w:t>(Appendix C)</w:t>
      </w:r>
      <w:r w:rsidR="00726E8D" w:rsidRPr="00B5142C">
        <w:rPr>
          <w:rFonts w:asciiTheme="majorHAnsi" w:hAnsiTheme="majorHAnsi" w:cstheme="majorHAnsi"/>
          <w:bCs/>
          <w:sz w:val="24"/>
          <w:szCs w:val="24"/>
        </w:rPr>
        <w:t xml:space="preserve">. </w:t>
      </w:r>
      <w:r w:rsidR="00583329" w:rsidRPr="00B5142C">
        <w:rPr>
          <w:rFonts w:asciiTheme="majorHAnsi" w:hAnsiTheme="majorHAnsi" w:cstheme="majorHAnsi"/>
          <w:bCs/>
          <w:sz w:val="24"/>
          <w:szCs w:val="24"/>
        </w:rPr>
        <w:t xml:space="preserve">My score </w:t>
      </w:r>
      <w:r w:rsidR="00144780">
        <w:rPr>
          <w:rFonts w:asciiTheme="majorHAnsi" w:hAnsiTheme="majorHAnsi" w:cstheme="majorHAnsi"/>
          <w:bCs/>
          <w:sz w:val="24"/>
          <w:szCs w:val="24"/>
        </w:rPr>
        <w:t>is</w:t>
      </w:r>
      <w:r w:rsidR="00583329" w:rsidRPr="00B5142C">
        <w:rPr>
          <w:rFonts w:asciiTheme="majorHAnsi" w:hAnsiTheme="majorHAnsi" w:cstheme="majorHAnsi"/>
          <w:bCs/>
          <w:sz w:val="24"/>
          <w:szCs w:val="24"/>
        </w:rPr>
        <w:t xml:space="preserve"> 55</w:t>
      </w:r>
      <w:r w:rsidR="007E6F96">
        <w:rPr>
          <w:rFonts w:asciiTheme="majorHAnsi" w:hAnsiTheme="majorHAnsi" w:cstheme="majorHAnsi"/>
          <w:bCs/>
          <w:sz w:val="24"/>
          <w:szCs w:val="24"/>
        </w:rPr>
        <w:t>;</w:t>
      </w:r>
      <w:r w:rsidR="00583329" w:rsidRPr="00B5142C">
        <w:rPr>
          <w:rFonts w:asciiTheme="majorHAnsi" w:hAnsiTheme="majorHAnsi" w:cstheme="majorHAnsi"/>
          <w:bCs/>
          <w:sz w:val="24"/>
          <w:szCs w:val="24"/>
        </w:rPr>
        <w:t xml:space="preserve"> this indicates that I am capable </w:t>
      </w:r>
      <w:r w:rsidR="004B7DC0" w:rsidRPr="00B5142C">
        <w:rPr>
          <w:rFonts w:asciiTheme="majorHAnsi" w:hAnsiTheme="majorHAnsi" w:cstheme="majorHAnsi"/>
          <w:bCs/>
          <w:sz w:val="24"/>
          <w:szCs w:val="24"/>
        </w:rPr>
        <w:t xml:space="preserve">of communicating </w:t>
      </w:r>
      <w:r w:rsidR="00583329" w:rsidRPr="00B5142C">
        <w:rPr>
          <w:rFonts w:asciiTheme="majorHAnsi" w:hAnsiTheme="majorHAnsi" w:cstheme="majorHAnsi"/>
          <w:bCs/>
          <w:sz w:val="24"/>
          <w:szCs w:val="24"/>
        </w:rPr>
        <w:t xml:space="preserve">but that I sometimes experience problems. </w:t>
      </w:r>
      <w:r w:rsidR="00E45674" w:rsidRPr="00B5142C">
        <w:rPr>
          <w:rFonts w:asciiTheme="majorHAnsi" w:hAnsiTheme="majorHAnsi" w:cstheme="majorHAnsi"/>
          <w:bCs/>
          <w:sz w:val="24"/>
          <w:szCs w:val="24"/>
        </w:rPr>
        <w:t xml:space="preserve">The online test provides further information with suggestions </w:t>
      </w:r>
      <w:r w:rsidR="00016AD5" w:rsidRPr="00B5142C">
        <w:rPr>
          <w:rFonts w:asciiTheme="majorHAnsi" w:hAnsiTheme="majorHAnsi" w:cstheme="majorHAnsi"/>
          <w:bCs/>
          <w:sz w:val="24"/>
          <w:szCs w:val="24"/>
        </w:rPr>
        <w:t>as to how I could improve. One suggestion is that I consider my appr</w:t>
      </w:r>
      <w:r w:rsidR="00AD7965" w:rsidRPr="00B5142C">
        <w:rPr>
          <w:rFonts w:asciiTheme="majorHAnsi" w:hAnsiTheme="majorHAnsi" w:cstheme="majorHAnsi"/>
          <w:bCs/>
          <w:sz w:val="24"/>
          <w:szCs w:val="24"/>
        </w:rPr>
        <w:t>oach and focus on receiving messages effectiv</w:t>
      </w:r>
      <w:r w:rsidR="008002E8" w:rsidRPr="00B5142C">
        <w:rPr>
          <w:rFonts w:asciiTheme="majorHAnsi" w:hAnsiTheme="majorHAnsi" w:cstheme="majorHAnsi"/>
          <w:bCs/>
          <w:sz w:val="24"/>
          <w:szCs w:val="24"/>
        </w:rPr>
        <w:t xml:space="preserve">ely as well as sending them. I </w:t>
      </w:r>
      <w:r w:rsidR="00857EC9" w:rsidRPr="00B5142C">
        <w:rPr>
          <w:rFonts w:asciiTheme="majorHAnsi" w:hAnsiTheme="majorHAnsi" w:cstheme="majorHAnsi"/>
          <w:bCs/>
          <w:sz w:val="24"/>
          <w:szCs w:val="24"/>
        </w:rPr>
        <w:t xml:space="preserve">agree with this </w:t>
      </w:r>
      <w:r w:rsidR="000D719A" w:rsidRPr="00B5142C">
        <w:rPr>
          <w:rFonts w:asciiTheme="majorHAnsi" w:hAnsiTheme="majorHAnsi" w:cstheme="majorHAnsi"/>
          <w:bCs/>
          <w:sz w:val="24"/>
          <w:szCs w:val="24"/>
        </w:rPr>
        <w:t>overall</w:t>
      </w:r>
      <w:r w:rsidR="007F01C9">
        <w:rPr>
          <w:rFonts w:asciiTheme="majorHAnsi" w:hAnsiTheme="majorHAnsi" w:cstheme="majorHAnsi"/>
          <w:bCs/>
          <w:sz w:val="24"/>
          <w:szCs w:val="24"/>
        </w:rPr>
        <w:t>;</w:t>
      </w:r>
      <w:r w:rsidR="00225DCF">
        <w:rPr>
          <w:rFonts w:asciiTheme="majorHAnsi" w:hAnsiTheme="majorHAnsi" w:cstheme="majorHAnsi"/>
          <w:bCs/>
          <w:sz w:val="24"/>
          <w:szCs w:val="24"/>
        </w:rPr>
        <w:t xml:space="preserve"> I am a confident communicator and </w:t>
      </w:r>
      <w:r w:rsidR="00C2687D">
        <w:rPr>
          <w:rFonts w:asciiTheme="majorHAnsi" w:hAnsiTheme="majorHAnsi" w:cstheme="majorHAnsi"/>
          <w:bCs/>
          <w:sz w:val="24"/>
          <w:szCs w:val="24"/>
        </w:rPr>
        <w:t>feel that I usually make myself understood. Howe</w:t>
      </w:r>
      <w:r w:rsidR="00582BC2">
        <w:rPr>
          <w:rFonts w:asciiTheme="majorHAnsi" w:hAnsiTheme="majorHAnsi" w:cstheme="majorHAnsi"/>
          <w:bCs/>
          <w:sz w:val="24"/>
          <w:szCs w:val="24"/>
        </w:rPr>
        <w:t>ver,</w:t>
      </w:r>
      <w:r w:rsidR="000D719A" w:rsidRPr="00B5142C">
        <w:rPr>
          <w:rFonts w:asciiTheme="majorHAnsi" w:hAnsiTheme="majorHAnsi" w:cstheme="majorHAnsi"/>
          <w:bCs/>
          <w:sz w:val="24"/>
          <w:szCs w:val="24"/>
        </w:rPr>
        <w:t xml:space="preserve"> I think that sometimes I may rush into </w:t>
      </w:r>
      <w:r w:rsidR="007637CA" w:rsidRPr="00B5142C">
        <w:rPr>
          <w:rFonts w:asciiTheme="majorHAnsi" w:hAnsiTheme="majorHAnsi" w:cstheme="majorHAnsi"/>
          <w:bCs/>
          <w:sz w:val="24"/>
          <w:szCs w:val="24"/>
        </w:rPr>
        <w:t>sending an e</w:t>
      </w:r>
      <w:r w:rsidR="00C742AE">
        <w:rPr>
          <w:rFonts w:asciiTheme="majorHAnsi" w:hAnsiTheme="majorHAnsi" w:cstheme="majorHAnsi"/>
          <w:bCs/>
          <w:sz w:val="24"/>
          <w:szCs w:val="24"/>
        </w:rPr>
        <w:t>-</w:t>
      </w:r>
      <w:r w:rsidR="007637CA" w:rsidRPr="00B5142C">
        <w:rPr>
          <w:rFonts w:asciiTheme="majorHAnsi" w:hAnsiTheme="majorHAnsi" w:cstheme="majorHAnsi"/>
          <w:bCs/>
          <w:sz w:val="24"/>
          <w:szCs w:val="24"/>
        </w:rPr>
        <w:t>mail or voicing my opinion before I have carefully considered all aspects</w:t>
      </w:r>
      <w:r w:rsidR="002F065F" w:rsidRPr="00B5142C">
        <w:rPr>
          <w:rFonts w:asciiTheme="majorHAnsi" w:hAnsiTheme="majorHAnsi" w:cstheme="majorHAnsi"/>
          <w:bCs/>
          <w:sz w:val="24"/>
          <w:szCs w:val="24"/>
        </w:rPr>
        <w:t xml:space="preserve">. Due to poor </w:t>
      </w:r>
      <w:r w:rsidR="00B5142C" w:rsidRPr="00B5142C">
        <w:rPr>
          <w:rFonts w:asciiTheme="majorHAnsi" w:hAnsiTheme="majorHAnsi" w:cstheme="majorHAnsi"/>
          <w:bCs/>
          <w:sz w:val="24"/>
          <w:szCs w:val="24"/>
        </w:rPr>
        <w:t>self-esteem,</w:t>
      </w:r>
      <w:r w:rsidR="002F065F" w:rsidRPr="00B5142C">
        <w:rPr>
          <w:rFonts w:asciiTheme="majorHAnsi" w:hAnsiTheme="majorHAnsi" w:cstheme="majorHAnsi"/>
          <w:bCs/>
          <w:sz w:val="24"/>
          <w:szCs w:val="24"/>
        </w:rPr>
        <w:t xml:space="preserve"> I also overthink </w:t>
      </w:r>
      <w:r w:rsidR="008F0918" w:rsidRPr="00B5142C">
        <w:rPr>
          <w:rFonts w:asciiTheme="majorHAnsi" w:hAnsiTheme="majorHAnsi" w:cstheme="majorHAnsi"/>
          <w:bCs/>
          <w:sz w:val="24"/>
          <w:szCs w:val="24"/>
        </w:rPr>
        <w:t>feedback</w:t>
      </w:r>
      <w:r w:rsidR="007F01C9">
        <w:rPr>
          <w:rFonts w:asciiTheme="majorHAnsi" w:hAnsiTheme="majorHAnsi" w:cstheme="majorHAnsi"/>
          <w:bCs/>
          <w:sz w:val="24"/>
          <w:szCs w:val="24"/>
        </w:rPr>
        <w:t>,</w:t>
      </w:r>
      <w:r w:rsidR="008F0918" w:rsidRPr="00B5142C">
        <w:rPr>
          <w:rFonts w:asciiTheme="majorHAnsi" w:hAnsiTheme="majorHAnsi" w:cstheme="majorHAnsi"/>
          <w:bCs/>
          <w:sz w:val="24"/>
          <w:szCs w:val="24"/>
        </w:rPr>
        <w:t xml:space="preserve"> and I am inclined to interpret the received message as negative</w:t>
      </w:r>
      <w:r w:rsidR="00B5142C" w:rsidRPr="00B5142C">
        <w:rPr>
          <w:rFonts w:asciiTheme="majorHAnsi" w:hAnsiTheme="majorHAnsi" w:cstheme="majorHAnsi"/>
          <w:bCs/>
          <w:sz w:val="24"/>
          <w:szCs w:val="24"/>
        </w:rPr>
        <w:t>.</w:t>
      </w:r>
    </w:p>
    <w:p w14:paraId="23735B7E" w14:textId="0766309D" w:rsidR="00582BC2" w:rsidRDefault="00582BC2" w:rsidP="00582BC2">
      <w:pPr>
        <w:rPr>
          <w:rFonts w:asciiTheme="majorHAnsi" w:hAnsiTheme="majorHAnsi" w:cstheme="majorHAnsi"/>
          <w:bCs/>
          <w:sz w:val="24"/>
          <w:szCs w:val="24"/>
        </w:rPr>
      </w:pPr>
      <w:r w:rsidRPr="00516435">
        <w:rPr>
          <w:rFonts w:asciiTheme="majorHAnsi" w:hAnsiTheme="majorHAnsi" w:cstheme="majorHAnsi"/>
          <w:bCs/>
          <w:sz w:val="24"/>
          <w:szCs w:val="24"/>
        </w:rPr>
        <w:t xml:space="preserve">The second online test </w:t>
      </w:r>
      <w:r w:rsidR="000B4E1E" w:rsidRPr="00AD106C">
        <w:rPr>
          <w:rFonts w:asciiTheme="majorHAnsi" w:hAnsiTheme="majorHAnsi" w:cstheme="majorHAnsi"/>
          <w:bCs/>
          <w:sz w:val="24"/>
          <w:szCs w:val="24"/>
        </w:rPr>
        <w:t xml:space="preserve">called </w:t>
      </w:r>
      <w:r w:rsidR="00AD106C" w:rsidRPr="00AD106C">
        <w:rPr>
          <w:rFonts w:asciiTheme="majorHAnsi" w:hAnsiTheme="majorHAnsi" w:cstheme="majorHAnsi"/>
          <w:bCs/>
          <w:sz w:val="24"/>
          <w:szCs w:val="24"/>
        </w:rPr>
        <w:t>'</w:t>
      </w:r>
      <w:r w:rsidR="000B4E1E" w:rsidRPr="00AD106C">
        <w:rPr>
          <w:rFonts w:asciiTheme="majorHAnsi" w:hAnsiTheme="majorHAnsi" w:cstheme="majorHAnsi"/>
          <w:sz w:val="24"/>
          <w:szCs w:val="24"/>
          <w:shd w:val="clear" w:color="auto" w:fill="F5F5F5"/>
        </w:rPr>
        <w:t>Interpersonal Skills Self-Assessment</w:t>
      </w:r>
      <w:r w:rsidR="00AD106C" w:rsidRPr="00AD106C">
        <w:rPr>
          <w:rFonts w:asciiTheme="majorHAnsi" w:hAnsiTheme="majorHAnsi" w:cstheme="majorHAnsi"/>
          <w:sz w:val="24"/>
          <w:szCs w:val="24"/>
          <w:shd w:val="clear" w:color="auto" w:fill="F5F5F5"/>
        </w:rPr>
        <w:t>'</w:t>
      </w:r>
      <w:r w:rsidR="000B4E1E" w:rsidRPr="00AD106C">
        <w:rPr>
          <w:rFonts w:asciiTheme="majorHAnsi" w:hAnsiTheme="majorHAnsi" w:cstheme="majorHAnsi"/>
          <w:bCs/>
          <w:sz w:val="24"/>
          <w:szCs w:val="24"/>
        </w:rPr>
        <w:t xml:space="preserve"> </w:t>
      </w:r>
      <w:r w:rsidRPr="00516435">
        <w:rPr>
          <w:rFonts w:asciiTheme="majorHAnsi" w:hAnsiTheme="majorHAnsi" w:cstheme="majorHAnsi"/>
          <w:bCs/>
          <w:sz w:val="24"/>
          <w:szCs w:val="24"/>
        </w:rPr>
        <w:t>has been created by Skills You Need (2021)</w:t>
      </w:r>
      <w:r w:rsidR="00963647">
        <w:rPr>
          <w:rFonts w:asciiTheme="majorHAnsi" w:hAnsiTheme="majorHAnsi" w:cstheme="majorHAnsi"/>
          <w:bCs/>
          <w:sz w:val="24"/>
          <w:szCs w:val="24"/>
        </w:rPr>
        <w:t xml:space="preserve"> (Appendix C)</w:t>
      </w:r>
      <w:r w:rsidR="00144780" w:rsidRPr="00516435">
        <w:rPr>
          <w:rFonts w:asciiTheme="majorHAnsi" w:hAnsiTheme="majorHAnsi" w:cstheme="majorHAnsi"/>
          <w:bCs/>
          <w:sz w:val="24"/>
          <w:szCs w:val="24"/>
        </w:rPr>
        <w:t>. I scored 70</w:t>
      </w:r>
      <w:r w:rsidR="0054013C" w:rsidRPr="00516435">
        <w:rPr>
          <w:rFonts w:asciiTheme="majorHAnsi" w:hAnsiTheme="majorHAnsi" w:cstheme="majorHAnsi"/>
          <w:bCs/>
          <w:sz w:val="24"/>
          <w:szCs w:val="24"/>
        </w:rPr>
        <w:t>%</w:t>
      </w:r>
      <w:r w:rsidR="007F01C9">
        <w:rPr>
          <w:rFonts w:asciiTheme="majorHAnsi" w:hAnsiTheme="majorHAnsi" w:cstheme="majorHAnsi"/>
          <w:bCs/>
          <w:sz w:val="24"/>
          <w:szCs w:val="24"/>
        </w:rPr>
        <w:t>;</w:t>
      </w:r>
      <w:r w:rsidR="0054013C" w:rsidRPr="00516435">
        <w:rPr>
          <w:rFonts w:asciiTheme="majorHAnsi" w:hAnsiTheme="majorHAnsi" w:cstheme="majorHAnsi"/>
          <w:bCs/>
          <w:sz w:val="24"/>
          <w:szCs w:val="24"/>
        </w:rPr>
        <w:t xml:space="preserve"> this score </w:t>
      </w:r>
      <w:r w:rsidR="00467C84" w:rsidRPr="00516435">
        <w:rPr>
          <w:rFonts w:asciiTheme="majorHAnsi" w:hAnsiTheme="majorHAnsi" w:cstheme="majorHAnsi"/>
          <w:bCs/>
          <w:sz w:val="24"/>
          <w:szCs w:val="24"/>
        </w:rPr>
        <w:t xml:space="preserve">suggests that my interpersonal skills are </w:t>
      </w:r>
      <w:r w:rsidR="002F55F5">
        <w:rPr>
          <w:rFonts w:asciiTheme="majorHAnsi" w:hAnsiTheme="majorHAnsi" w:cstheme="majorHAnsi"/>
          <w:bCs/>
          <w:sz w:val="24"/>
          <w:szCs w:val="24"/>
        </w:rPr>
        <w:t>'</w:t>
      </w:r>
      <w:r w:rsidR="00BE5CFB" w:rsidRPr="00516435">
        <w:rPr>
          <w:rFonts w:asciiTheme="majorHAnsi" w:hAnsiTheme="majorHAnsi" w:cstheme="majorHAnsi"/>
          <w:bCs/>
          <w:sz w:val="24"/>
          <w:szCs w:val="24"/>
        </w:rPr>
        <w:t>about average</w:t>
      </w:r>
      <w:r w:rsidR="002F55F5">
        <w:rPr>
          <w:rFonts w:asciiTheme="majorHAnsi" w:hAnsiTheme="majorHAnsi" w:cstheme="majorHAnsi"/>
          <w:bCs/>
          <w:sz w:val="24"/>
          <w:szCs w:val="24"/>
        </w:rPr>
        <w:t>'</w:t>
      </w:r>
      <w:r w:rsidR="00BE5CFB" w:rsidRPr="00516435">
        <w:rPr>
          <w:rFonts w:asciiTheme="majorHAnsi" w:hAnsiTheme="majorHAnsi" w:cstheme="majorHAnsi"/>
          <w:bCs/>
          <w:sz w:val="24"/>
          <w:szCs w:val="24"/>
        </w:rPr>
        <w:t>.</w:t>
      </w:r>
      <w:r w:rsidR="00467C84" w:rsidRPr="00516435">
        <w:rPr>
          <w:rFonts w:asciiTheme="majorHAnsi" w:hAnsiTheme="majorHAnsi" w:cstheme="majorHAnsi"/>
          <w:bCs/>
          <w:sz w:val="24"/>
          <w:szCs w:val="24"/>
        </w:rPr>
        <w:t xml:space="preserve"> </w:t>
      </w:r>
      <w:r w:rsidR="00BE5CFB" w:rsidRPr="00516435">
        <w:rPr>
          <w:rFonts w:asciiTheme="majorHAnsi" w:hAnsiTheme="majorHAnsi" w:cstheme="majorHAnsi"/>
          <w:bCs/>
          <w:sz w:val="24"/>
          <w:szCs w:val="24"/>
        </w:rPr>
        <w:t xml:space="preserve">It continues to state that I have a </w:t>
      </w:r>
      <w:r w:rsidR="002F55F5">
        <w:rPr>
          <w:rFonts w:asciiTheme="majorHAnsi" w:hAnsiTheme="majorHAnsi" w:cstheme="majorHAnsi"/>
          <w:bCs/>
          <w:sz w:val="24"/>
          <w:szCs w:val="24"/>
        </w:rPr>
        <w:t>'</w:t>
      </w:r>
      <w:r w:rsidR="00BE5CFB" w:rsidRPr="00516435">
        <w:rPr>
          <w:rFonts w:asciiTheme="majorHAnsi" w:hAnsiTheme="majorHAnsi" w:cstheme="majorHAnsi"/>
          <w:bCs/>
          <w:sz w:val="24"/>
          <w:szCs w:val="24"/>
        </w:rPr>
        <w:t>basic grasp</w:t>
      </w:r>
      <w:r w:rsidR="002F55F5">
        <w:rPr>
          <w:rFonts w:asciiTheme="majorHAnsi" w:hAnsiTheme="majorHAnsi" w:cstheme="majorHAnsi"/>
          <w:bCs/>
          <w:sz w:val="24"/>
          <w:szCs w:val="24"/>
        </w:rPr>
        <w:t>'</w:t>
      </w:r>
      <w:r w:rsidR="00BE5CFB" w:rsidRPr="00516435">
        <w:rPr>
          <w:rFonts w:asciiTheme="majorHAnsi" w:hAnsiTheme="majorHAnsi" w:cstheme="majorHAnsi"/>
          <w:bCs/>
          <w:sz w:val="24"/>
          <w:szCs w:val="24"/>
        </w:rPr>
        <w:t xml:space="preserve"> of these skills but that there is </w:t>
      </w:r>
      <w:r w:rsidR="000E77BC" w:rsidRPr="00516435">
        <w:rPr>
          <w:rFonts w:asciiTheme="majorHAnsi" w:hAnsiTheme="majorHAnsi" w:cstheme="majorHAnsi"/>
          <w:bCs/>
          <w:sz w:val="24"/>
          <w:szCs w:val="24"/>
        </w:rPr>
        <w:t xml:space="preserve">more I can do to improve. </w:t>
      </w:r>
      <w:r w:rsidR="00105E1C" w:rsidRPr="00516435">
        <w:rPr>
          <w:rFonts w:asciiTheme="majorHAnsi" w:hAnsiTheme="majorHAnsi" w:cstheme="majorHAnsi"/>
          <w:bCs/>
          <w:sz w:val="24"/>
          <w:szCs w:val="24"/>
        </w:rPr>
        <w:t>Suggestions include practice and development of interpersonal skills to</w:t>
      </w:r>
      <w:r w:rsidR="00516435" w:rsidRPr="00516435">
        <w:rPr>
          <w:rFonts w:asciiTheme="majorHAnsi" w:hAnsiTheme="majorHAnsi" w:cstheme="majorHAnsi"/>
          <w:bCs/>
          <w:sz w:val="24"/>
          <w:szCs w:val="24"/>
        </w:rPr>
        <w:t xml:space="preserve"> further</w:t>
      </w:r>
      <w:r w:rsidR="00105E1C" w:rsidRPr="00516435">
        <w:rPr>
          <w:rFonts w:asciiTheme="majorHAnsi" w:hAnsiTheme="majorHAnsi" w:cstheme="majorHAnsi"/>
          <w:bCs/>
          <w:sz w:val="24"/>
          <w:szCs w:val="24"/>
        </w:rPr>
        <w:t xml:space="preserve"> enhance </w:t>
      </w:r>
      <w:r w:rsidR="00516435" w:rsidRPr="00516435">
        <w:rPr>
          <w:rFonts w:asciiTheme="majorHAnsi" w:hAnsiTheme="majorHAnsi" w:cstheme="majorHAnsi"/>
          <w:bCs/>
          <w:sz w:val="24"/>
          <w:szCs w:val="24"/>
        </w:rPr>
        <w:t>relationships.</w:t>
      </w:r>
    </w:p>
    <w:p w14:paraId="016B1D09" w14:textId="71970F5D" w:rsidR="00B47ABA" w:rsidRDefault="00B47ABA" w:rsidP="00582BC2">
      <w:pPr>
        <w:rPr>
          <w:rFonts w:asciiTheme="majorHAnsi" w:hAnsiTheme="majorHAnsi" w:cstheme="majorHAnsi"/>
          <w:bCs/>
          <w:sz w:val="24"/>
          <w:szCs w:val="24"/>
        </w:rPr>
      </w:pPr>
      <w:r>
        <w:rPr>
          <w:rFonts w:asciiTheme="majorHAnsi" w:hAnsiTheme="majorHAnsi" w:cstheme="majorHAnsi"/>
          <w:bCs/>
          <w:sz w:val="24"/>
          <w:szCs w:val="24"/>
        </w:rPr>
        <w:t xml:space="preserve">I was </w:t>
      </w:r>
      <w:r w:rsidR="006A21DF">
        <w:rPr>
          <w:rFonts w:asciiTheme="majorHAnsi" w:hAnsiTheme="majorHAnsi" w:cstheme="majorHAnsi"/>
          <w:bCs/>
          <w:sz w:val="24"/>
          <w:szCs w:val="24"/>
        </w:rPr>
        <w:t xml:space="preserve">surprised </w:t>
      </w:r>
      <w:r w:rsidR="00A829DB">
        <w:rPr>
          <w:rFonts w:asciiTheme="majorHAnsi" w:hAnsiTheme="majorHAnsi" w:cstheme="majorHAnsi"/>
          <w:bCs/>
          <w:sz w:val="24"/>
          <w:szCs w:val="24"/>
        </w:rPr>
        <w:t>to receive this feedback as I think I am empathic and understanding</w:t>
      </w:r>
      <w:r w:rsidR="007F01C9">
        <w:rPr>
          <w:rFonts w:asciiTheme="majorHAnsi" w:hAnsiTheme="majorHAnsi" w:cstheme="majorHAnsi"/>
          <w:bCs/>
          <w:sz w:val="24"/>
          <w:szCs w:val="24"/>
        </w:rPr>
        <w:t>.</w:t>
      </w:r>
      <w:r w:rsidR="00A829DB">
        <w:rPr>
          <w:rFonts w:asciiTheme="majorHAnsi" w:hAnsiTheme="majorHAnsi" w:cstheme="majorHAnsi"/>
          <w:bCs/>
          <w:sz w:val="24"/>
          <w:szCs w:val="24"/>
        </w:rPr>
        <w:t xml:space="preserve"> </w:t>
      </w:r>
      <w:r w:rsidR="001607BA">
        <w:rPr>
          <w:rFonts w:asciiTheme="majorHAnsi" w:hAnsiTheme="majorHAnsi" w:cstheme="majorHAnsi"/>
          <w:bCs/>
          <w:sz w:val="24"/>
          <w:szCs w:val="24"/>
        </w:rPr>
        <w:t xml:space="preserve">I utilise these </w:t>
      </w:r>
      <w:r w:rsidR="001735E2">
        <w:rPr>
          <w:rFonts w:asciiTheme="majorHAnsi" w:hAnsiTheme="majorHAnsi" w:cstheme="majorHAnsi"/>
          <w:bCs/>
          <w:sz w:val="24"/>
          <w:szCs w:val="24"/>
        </w:rPr>
        <w:t xml:space="preserve">skills </w:t>
      </w:r>
      <w:r w:rsidR="00EB41B3">
        <w:rPr>
          <w:rFonts w:asciiTheme="majorHAnsi" w:hAnsiTheme="majorHAnsi" w:cstheme="majorHAnsi"/>
          <w:bCs/>
          <w:sz w:val="24"/>
          <w:szCs w:val="24"/>
        </w:rPr>
        <w:t>whi</w:t>
      </w:r>
      <w:r w:rsidR="007F01C9">
        <w:rPr>
          <w:rFonts w:asciiTheme="majorHAnsi" w:hAnsiTheme="majorHAnsi" w:cstheme="majorHAnsi"/>
          <w:bCs/>
          <w:sz w:val="24"/>
          <w:szCs w:val="24"/>
        </w:rPr>
        <w:t>l</w:t>
      </w:r>
      <w:r w:rsidR="00EB41B3">
        <w:rPr>
          <w:rFonts w:asciiTheme="majorHAnsi" w:hAnsiTheme="majorHAnsi" w:cstheme="majorHAnsi"/>
          <w:bCs/>
          <w:sz w:val="24"/>
          <w:szCs w:val="24"/>
        </w:rPr>
        <w:t>st actively listening</w:t>
      </w:r>
      <w:r w:rsidR="00CA66F4">
        <w:rPr>
          <w:rFonts w:asciiTheme="majorHAnsi" w:hAnsiTheme="majorHAnsi" w:cstheme="majorHAnsi"/>
          <w:bCs/>
          <w:sz w:val="24"/>
          <w:szCs w:val="24"/>
        </w:rPr>
        <w:t>;</w:t>
      </w:r>
      <w:r w:rsidR="00EB41B3">
        <w:rPr>
          <w:rFonts w:asciiTheme="majorHAnsi" w:hAnsiTheme="majorHAnsi" w:cstheme="majorHAnsi"/>
          <w:bCs/>
          <w:sz w:val="24"/>
          <w:szCs w:val="24"/>
        </w:rPr>
        <w:t xml:space="preserve"> this </w:t>
      </w:r>
      <w:r w:rsidR="00A829DB">
        <w:rPr>
          <w:rFonts w:asciiTheme="majorHAnsi" w:hAnsiTheme="majorHAnsi" w:cstheme="majorHAnsi"/>
          <w:bCs/>
          <w:sz w:val="24"/>
          <w:szCs w:val="24"/>
        </w:rPr>
        <w:t>help</w:t>
      </w:r>
      <w:r w:rsidR="00EB41B3">
        <w:rPr>
          <w:rFonts w:asciiTheme="majorHAnsi" w:hAnsiTheme="majorHAnsi" w:cstheme="majorHAnsi"/>
          <w:bCs/>
          <w:sz w:val="24"/>
          <w:szCs w:val="24"/>
        </w:rPr>
        <w:t>s</w:t>
      </w:r>
      <w:r w:rsidR="00A829DB">
        <w:rPr>
          <w:rFonts w:asciiTheme="majorHAnsi" w:hAnsiTheme="majorHAnsi" w:cstheme="majorHAnsi"/>
          <w:bCs/>
          <w:sz w:val="24"/>
          <w:szCs w:val="24"/>
        </w:rPr>
        <w:t xml:space="preserve"> when considering </w:t>
      </w:r>
      <w:r w:rsidR="00512286">
        <w:rPr>
          <w:rFonts w:asciiTheme="majorHAnsi" w:hAnsiTheme="majorHAnsi" w:cstheme="majorHAnsi"/>
          <w:bCs/>
          <w:sz w:val="24"/>
          <w:szCs w:val="24"/>
        </w:rPr>
        <w:t>the viewpoints of others.</w:t>
      </w:r>
      <w:r w:rsidR="005F1C13">
        <w:rPr>
          <w:rFonts w:asciiTheme="majorHAnsi" w:hAnsiTheme="majorHAnsi" w:cstheme="majorHAnsi"/>
          <w:bCs/>
          <w:sz w:val="24"/>
          <w:szCs w:val="24"/>
        </w:rPr>
        <w:t xml:space="preserve"> However, upon reflection</w:t>
      </w:r>
      <w:r w:rsidR="00CA66F4">
        <w:rPr>
          <w:rFonts w:asciiTheme="majorHAnsi" w:hAnsiTheme="majorHAnsi" w:cstheme="majorHAnsi"/>
          <w:bCs/>
          <w:sz w:val="24"/>
          <w:szCs w:val="24"/>
        </w:rPr>
        <w:t>,</w:t>
      </w:r>
      <w:r w:rsidR="005F1C13">
        <w:rPr>
          <w:rFonts w:asciiTheme="majorHAnsi" w:hAnsiTheme="majorHAnsi" w:cstheme="majorHAnsi"/>
          <w:bCs/>
          <w:sz w:val="24"/>
          <w:szCs w:val="24"/>
        </w:rPr>
        <w:t xml:space="preserve"> I </w:t>
      </w:r>
      <w:r w:rsidR="00397CCF">
        <w:rPr>
          <w:rFonts w:asciiTheme="majorHAnsi" w:hAnsiTheme="majorHAnsi" w:cstheme="majorHAnsi"/>
          <w:bCs/>
          <w:sz w:val="24"/>
          <w:szCs w:val="24"/>
        </w:rPr>
        <w:t>understand that there are certain areas where I am lacking.</w:t>
      </w:r>
    </w:p>
    <w:p w14:paraId="071CD2A1" w14:textId="0E0363C2" w:rsidR="003C7CF3" w:rsidRDefault="00397CCF" w:rsidP="009936A9">
      <w:pPr>
        <w:rPr>
          <w:rFonts w:asciiTheme="majorHAnsi" w:hAnsiTheme="majorHAnsi" w:cstheme="majorHAnsi"/>
          <w:bCs/>
          <w:sz w:val="24"/>
          <w:szCs w:val="24"/>
        </w:rPr>
      </w:pPr>
      <w:r>
        <w:rPr>
          <w:rFonts w:asciiTheme="majorHAnsi" w:hAnsiTheme="majorHAnsi" w:cstheme="majorHAnsi"/>
          <w:bCs/>
          <w:sz w:val="24"/>
          <w:szCs w:val="24"/>
        </w:rPr>
        <w:t xml:space="preserve">Interpersonal skills, simply put, </w:t>
      </w:r>
      <w:r w:rsidR="00B069A8">
        <w:rPr>
          <w:rFonts w:asciiTheme="majorHAnsi" w:hAnsiTheme="majorHAnsi" w:cstheme="majorHAnsi"/>
          <w:bCs/>
          <w:sz w:val="24"/>
          <w:szCs w:val="24"/>
        </w:rPr>
        <w:t xml:space="preserve">are the behaviours and tactics used </w:t>
      </w:r>
      <w:r w:rsidR="00E96F1F">
        <w:rPr>
          <w:rFonts w:asciiTheme="majorHAnsi" w:hAnsiTheme="majorHAnsi" w:cstheme="majorHAnsi"/>
          <w:bCs/>
          <w:sz w:val="24"/>
          <w:szCs w:val="24"/>
        </w:rPr>
        <w:t>to effectively</w:t>
      </w:r>
      <w:r>
        <w:rPr>
          <w:rFonts w:asciiTheme="majorHAnsi" w:hAnsiTheme="majorHAnsi" w:cstheme="majorHAnsi"/>
          <w:bCs/>
          <w:sz w:val="24"/>
          <w:szCs w:val="24"/>
        </w:rPr>
        <w:t xml:space="preserve"> interact with others </w:t>
      </w:r>
      <w:r w:rsidR="00BC5B9C" w:rsidRPr="00BC5B9C">
        <w:rPr>
          <w:rFonts w:asciiTheme="majorHAnsi" w:hAnsiTheme="majorHAnsi" w:cstheme="majorHAnsi"/>
          <w:bCs/>
          <w:sz w:val="24"/>
          <w:szCs w:val="24"/>
        </w:rPr>
        <w:t>(Tarver, 2021)</w:t>
      </w:r>
      <w:r w:rsidR="00E96F1F">
        <w:rPr>
          <w:rFonts w:asciiTheme="majorHAnsi" w:hAnsiTheme="majorHAnsi" w:cstheme="majorHAnsi"/>
          <w:bCs/>
          <w:sz w:val="24"/>
          <w:szCs w:val="24"/>
        </w:rPr>
        <w:t>.</w:t>
      </w:r>
      <w:r w:rsidR="00422E2C">
        <w:rPr>
          <w:rFonts w:asciiTheme="majorHAnsi" w:hAnsiTheme="majorHAnsi" w:cstheme="majorHAnsi"/>
          <w:bCs/>
          <w:sz w:val="24"/>
          <w:szCs w:val="24"/>
        </w:rPr>
        <w:t xml:space="preserve"> I now realise that confidence is </w:t>
      </w:r>
      <w:r w:rsidR="008B3745">
        <w:rPr>
          <w:rFonts w:asciiTheme="majorHAnsi" w:hAnsiTheme="majorHAnsi" w:cstheme="majorHAnsi"/>
          <w:bCs/>
          <w:sz w:val="24"/>
          <w:szCs w:val="24"/>
        </w:rPr>
        <w:t>one of these behaviours, an area where I can sometimes be lacking</w:t>
      </w:r>
      <w:r w:rsidR="00F66C49">
        <w:rPr>
          <w:rFonts w:asciiTheme="majorHAnsi" w:hAnsiTheme="majorHAnsi" w:cstheme="majorHAnsi"/>
          <w:bCs/>
          <w:sz w:val="24"/>
          <w:szCs w:val="24"/>
        </w:rPr>
        <w:t xml:space="preserve">. Another </w:t>
      </w:r>
      <w:r w:rsidR="00C96136">
        <w:rPr>
          <w:rFonts w:asciiTheme="majorHAnsi" w:hAnsiTheme="majorHAnsi" w:cstheme="majorHAnsi"/>
          <w:bCs/>
          <w:sz w:val="24"/>
          <w:szCs w:val="24"/>
        </w:rPr>
        <w:t>area I need to practice is conflict</w:t>
      </w:r>
      <w:r w:rsidR="00CA66F4">
        <w:rPr>
          <w:rFonts w:asciiTheme="majorHAnsi" w:hAnsiTheme="majorHAnsi" w:cstheme="majorHAnsi"/>
          <w:bCs/>
          <w:sz w:val="24"/>
          <w:szCs w:val="24"/>
        </w:rPr>
        <w:t>;</w:t>
      </w:r>
      <w:r w:rsidR="00C96136">
        <w:rPr>
          <w:rFonts w:asciiTheme="majorHAnsi" w:hAnsiTheme="majorHAnsi" w:cstheme="majorHAnsi"/>
          <w:bCs/>
          <w:sz w:val="24"/>
          <w:szCs w:val="24"/>
        </w:rPr>
        <w:t xml:space="preserve"> I am very uncomfortable with conflict due to </w:t>
      </w:r>
      <w:r w:rsidR="00751350">
        <w:rPr>
          <w:rFonts w:asciiTheme="majorHAnsi" w:hAnsiTheme="majorHAnsi" w:cstheme="majorHAnsi"/>
          <w:bCs/>
          <w:sz w:val="24"/>
          <w:szCs w:val="24"/>
        </w:rPr>
        <w:t>historic personal circumstances. I am keen to learn how to overcome this.</w:t>
      </w:r>
    </w:p>
    <w:p w14:paraId="3316B1F0" w14:textId="61877E8F" w:rsidR="002242BC" w:rsidRDefault="002242BC" w:rsidP="009936A9">
      <w:pPr>
        <w:rPr>
          <w:rFonts w:asciiTheme="majorHAnsi" w:hAnsiTheme="majorHAnsi" w:cstheme="majorHAnsi"/>
          <w:bCs/>
          <w:sz w:val="24"/>
          <w:szCs w:val="24"/>
        </w:rPr>
      </w:pPr>
    </w:p>
    <w:p w14:paraId="260F12A9" w14:textId="031CADBB" w:rsidR="002242BC" w:rsidRDefault="002242BC" w:rsidP="009936A9">
      <w:pPr>
        <w:rPr>
          <w:rFonts w:asciiTheme="majorHAnsi" w:hAnsiTheme="majorHAnsi" w:cstheme="majorHAnsi"/>
          <w:bCs/>
          <w:sz w:val="24"/>
          <w:szCs w:val="24"/>
        </w:rPr>
      </w:pPr>
    </w:p>
    <w:p w14:paraId="7E418598" w14:textId="6FDB0546" w:rsidR="002242BC" w:rsidRDefault="002242BC" w:rsidP="009936A9">
      <w:pPr>
        <w:rPr>
          <w:rFonts w:asciiTheme="majorHAnsi" w:hAnsiTheme="majorHAnsi" w:cstheme="majorHAnsi"/>
          <w:bCs/>
          <w:sz w:val="24"/>
          <w:szCs w:val="24"/>
        </w:rPr>
      </w:pPr>
    </w:p>
    <w:p w14:paraId="406635C2" w14:textId="77777777" w:rsidR="002242BC" w:rsidRDefault="002242BC" w:rsidP="009936A9">
      <w:pPr>
        <w:rPr>
          <w:rFonts w:asciiTheme="majorHAnsi" w:hAnsiTheme="majorHAnsi" w:cstheme="majorHAnsi"/>
          <w:bCs/>
          <w:sz w:val="24"/>
          <w:szCs w:val="24"/>
        </w:rPr>
      </w:pPr>
    </w:p>
    <w:p w14:paraId="38796FBF" w14:textId="257C7060" w:rsidR="004C7B28" w:rsidRDefault="00CE4762" w:rsidP="0052104E">
      <w:pPr>
        <w:pStyle w:val="Heading2"/>
      </w:pPr>
      <w:bookmarkStart w:id="8" w:name="_Toc73272911"/>
      <w:r>
        <w:lastRenderedPageBreak/>
        <w:t>2.</w:t>
      </w:r>
      <w:r w:rsidR="00042CE1">
        <w:t>2</w:t>
      </w:r>
      <w:r>
        <w:t xml:space="preserve"> </w:t>
      </w:r>
      <w:r w:rsidR="0052104E">
        <w:t>Gap Analysis</w:t>
      </w:r>
      <w:bookmarkEnd w:id="8"/>
    </w:p>
    <w:p w14:paraId="4AA92D17" w14:textId="5A76016D" w:rsidR="0052104E" w:rsidRDefault="0052104E" w:rsidP="0052104E"/>
    <w:p w14:paraId="7C218E4E" w14:textId="17BE8800" w:rsidR="00F37B69" w:rsidRDefault="00540064" w:rsidP="0052104E">
      <w:pPr>
        <w:rPr>
          <w:rFonts w:asciiTheme="majorHAnsi" w:hAnsiTheme="majorHAnsi" w:cstheme="majorHAnsi"/>
          <w:sz w:val="24"/>
          <w:szCs w:val="24"/>
        </w:rPr>
      </w:pPr>
      <w:r>
        <w:rPr>
          <w:rFonts w:asciiTheme="majorHAnsi" w:hAnsiTheme="majorHAnsi" w:cstheme="majorHAnsi"/>
          <w:sz w:val="24"/>
          <w:szCs w:val="24"/>
        </w:rPr>
        <w:t xml:space="preserve">After receiving </w:t>
      </w:r>
      <w:r w:rsidR="001E4BEE">
        <w:rPr>
          <w:rFonts w:asciiTheme="majorHAnsi" w:hAnsiTheme="majorHAnsi" w:cstheme="majorHAnsi"/>
          <w:sz w:val="24"/>
          <w:szCs w:val="24"/>
        </w:rPr>
        <w:t>presentation evaluations from my peers,</w:t>
      </w:r>
      <w:r w:rsidR="00DB3926">
        <w:rPr>
          <w:rFonts w:asciiTheme="majorHAnsi" w:hAnsiTheme="majorHAnsi" w:cstheme="majorHAnsi"/>
          <w:sz w:val="24"/>
          <w:szCs w:val="24"/>
        </w:rPr>
        <w:t xml:space="preserve"> I collated the data into one </w:t>
      </w:r>
      <w:r w:rsidR="00F20569">
        <w:rPr>
          <w:rFonts w:asciiTheme="majorHAnsi" w:hAnsiTheme="majorHAnsi" w:cstheme="majorHAnsi"/>
          <w:sz w:val="24"/>
          <w:szCs w:val="24"/>
        </w:rPr>
        <w:t>document (Appendix A).</w:t>
      </w:r>
      <w:r w:rsidR="00C34D91">
        <w:rPr>
          <w:rFonts w:asciiTheme="majorHAnsi" w:hAnsiTheme="majorHAnsi" w:cstheme="majorHAnsi"/>
          <w:sz w:val="24"/>
          <w:szCs w:val="24"/>
        </w:rPr>
        <w:t xml:space="preserve"> Then, a</w:t>
      </w:r>
      <w:r w:rsidR="00190FE7">
        <w:rPr>
          <w:rFonts w:asciiTheme="majorHAnsi" w:hAnsiTheme="majorHAnsi" w:cstheme="majorHAnsi"/>
          <w:sz w:val="24"/>
          <w:szCs w:val="24"/>
        </w:rPr>
        <w:t xml:space="preserve">fter reflecting </w:t>
      </w:r>
      <w:r w:rsidR="00113191">
        <w:rPr>
          <w:rFonts w:asciiTheme="majorHAnsi" w:hAnsiTheme="majorHAnsi" w:cstheme="majorHAnsi"/>
          <w:sz w:val="24"/>
          <w:szCs w:val="24"/>
        </w:rPr>
        <w:t>upon my communication skills</w:t>
      </w:r>
      <w:r w:rsidR="00C34D91">
        <w:rPr>
          <w:rFonts w:asciiTheme="majorHAnsi" w:hAnsiTheme="majorHAnsi" w:cstheme="majorHAnsi"/>
          <w:sz w:val="24"/>
          <w:szCs w:val="24"/>
        </w:rPr>
        <w:t>,</w:t>
      </w:r>
      <w:r w:rsidR="00113191">
        <w:rPr>
          <w:rFonts w:asciiTheme="majorHAnsi" w:hAnsiTheme="majorHAnsi" w:cstheme="majorHAnsi"/>
          <w:sz w:val="24"/>
          <w:szCs w:val="24"/>
        </w:rPr>
        <w:t xml:space="preserve"> </w:t>
      </w:r>
      <w:r w:rsidR="00C34D91">
        <w:rPr>
          <w:rFonts w:asciiTheme="majorHAnsi" w:hAnsiTheme="majorHAnsi" w:cstheme="majorHAnsi"/>
          <w:sz w:val="24"/>
          <w:szCs w:val="24"/>
        </w:rPr>
        <w:t xml:space="preserve">I performed a gap analysis </w:t>
      </w:r>
      <w:r w:rsidR="00115BB2">
        <w:rPr>
          <w:rFonts w:asciiTheme="majorHAnsi" w:hAnsiTheme="majorHAnsi" w:cstheme="majorHAnsi"/>
          <w:sz w:val="24"/>
          <w:szCs w:val="24"/>
        </w:rPr>
        <w:t xml:space="preserve">to identify areas </w:t>
      </w:r>
      <w:r w:rsidR="00CA66F4">
        <w:rPr>
          <w:rFonts w:asciiTheme="majorHAnsi" w:hAnsiTheme="majorHAnsi" w:cstheme="majorHAnsi"/>
          <w:sz w:val="24"/>
          <w:szCs w:val="24"/>
        </w:rPr>
        <w:t>that</w:t>
      </w:r>
      <w:r w:rsidR="00E847D3">
        <w:rPr>
          <w:rFonts w:asciiTheme="majorHAnsi" w:hAnsiTheme="majorHAnsi" w:cstheme="majorHAnsi"/>
          <w:sz w:val="24"/>
          <w:szCs w:val="24"/>
        </w:rPr>
        <w:t xml:space="preserve"> require further development</w:t>
      </w:r>
      <w:r w:rsidR="002242BC">
        <w:rPr>
          <w:rFonts w:asciiTheme="majorHAnsi" w:hAnsiTheme="majorHAnsi" w:cstheme="majorHAnsi"/>
          <w:sz w:val="24"/>
          <w:szCs w:val="24"/>
        </w:rPr>
        <w:t>.</w:t>
      </w:r>
      <w:r w:rsidR="0067588F">
        <w:rPr>
          <w:rFonts w:asciiTheme="majorHAnsi" w:hAnsiTheme="majorHAnsi" w:cstheme="majorHAnsi"/>
          <w:sz w:val="24"/>
          <w:szCs w:val="24"/>
        </w:rPr>
        <w:t xml:space="preserve"> </w:t>
      </w:r>
    </w:p>
    <w:tbl>
      <w:tblPr>
        <w:tblW w:w="10490" w:type="dxa"/>
        <w:tblInd w:w="-714" w:type="dxa"/>
        <w:tblCellMar>
          <w:left w:w="0" w:type="dxa"/>
          <w:right w:w="0" w:type="dxa"/>
        </w:tblCellMar>
        <w:tblLook w:val="0000" w:firstRow="0" w:lastRow="0" w:firstColumn="0" w:lastColumn="0" w:noHBand="0" w:noVBand="0"/>
      </w:tblPr>
      <w:tblGrid>
        <w:gridCol w:w="2694"/>
        <w:gridCol w:w="2455"/>
        <w:gridCol w:w="2523"/>
        <w:gridCol w:w="2818"/>
      </w:tblGrid>
      <w:tr w:rsidR="002242BC" w:rsidRPr="007759B8" w14:paraId="67C276F6" w14:textId="77777777" w:rsidTr="009C05D3">
        <w:trPr>
          <w:trHeight w:hRule="exact" w:val="784"/>
        </w:trPr>
        <w:tc>
          <w:tcPr>
            <w:tcW w:w="2694" w:type="dxa"/>
            <w:tcBorders>
              <w:top w:val="single" w:sz="4" w:space="0" w:color="000000"/>
              <w:left w:val="single" w:sz="4" w:space="0" w:color="000000"/>
              <w:bottom w:val="single" w:sz="4" w:space="0" w:color="000000"/>
              <w:right w:val="single" w:sz="4" w:space="0" w:color="000000"/>
            </w:tcBorders>
            <w:shd w:val="clear" w:color="auto" w:fill="000000" w:themeFill="text1"/>
          </w:tcPr>
          <w:p w14:paraId="5F217BEE" w14:textId="77777777" w:rsidR="002242BC" w:rsidRPr="007759B8" w:rsidRDefault="002242BC" w:rsidP="009C05D3">
            <w:pPr>
              <w:widowControl w:val="0"/>
              <w:autoSpaceDE w:val="0"/>
              <w:autoSpaceDN w:val="0"/>
              <w:adjustRightInd w:val="0"/>
              <w:spacing w:before="99" w:after="0" w:line="288" w:lineRule="exact"/>
              <w:ind w:left="993" w:right="590" w:hanging="273"/>
              <w:jc w:val="center"/>
              <w:rPr>
                <w:rFonts w:asciiTheme="majorHAnsi" w:hAnsiTheme="majorHAnsi" w:cstheme="majorHAnsi"/>
                <w:bCs/>
              </w:rPr>
            </w:pPr>
            <w:r w:rsidRPr="007759B8">
              <w:rPr>
                <w:rFonts w:asciiTheme="majorHAnsi" w:hAnsiTheme="majorHAnsi" w:cstheme="majorHAnsi"/>
                <w:bCs/>
              </w:rPr>
              <w:t>Objective</w:t>
            </w:r>
          </w:p>
          <w:p w14:paraId="229C552B" w14:textId="77777777" w:rsidR="002242BC" w:rsidRPr="007759B8" w:rsidRDefault="002242BC" w:rsidP="009C05D3">
            <w:pPr>
              <w:widowControl w:val="0"/>
              <w:tabs>
                <w:tab w:val="left" w:pos="2452"/>
              </w:tabs>
              <w:autoSpaceDE w:val="0"/>
              <w:autoSpaceDN w:val="0"/>
              <w:adjustRightInd w:val="0"/>
              <w:spacing w:before="99" w:after="0" w:line="288" w:lineRule="exact"/>
              <w:ind w:left="86" w:right="278"/>
              <w:jc w:val="center"/>
              <w:rPr>
                <w:rFonts w:asciiTheme="majorHAnsi" w:hAnsiTheme="majorHAnsi" w:cstheme="majorHAnsi"/>
              </w:rPr>
            </w:pPr>
          </w:p>
        </w:tc>
        <w:tc>
          <w:tcPr>
            <w:tcW w:w="245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27C2830" w14:textId="77777777" w:rsidR="002242BC" w:rsidRPr="007759B8" w:rsidRDefault="002242BC" w:rsidP="009C05D3">
            <w:pPr>
              <w:widowControl w:val="0"/>
              <w:autoSpaceDE w:val="0"/>
              <w:autoSpaceDN w:val="0"/>
              <w:adjustRightInd w:val="0"/>
              <w:spacing w:before="88" w:after="0" w:line="240" w:lineRule="auto"/>
              <w:jc w:val="center"/>
              <w:rPr>
                <w:rFonts w:asciiTheme="majorHAnsi" w:hAnsiTheme="majorHAnsi" w:cstheme="majorHAnsi"/>
                <w:bCs/>
              </w:rPr>
            </w:pPr>
            <w:r w:rsidRPr="007759B8">
              <w:rPr>
                <w:rFonts w:asciiTheme="majorHAnsi" w:hAnsiTheme="majorHAnsi" w:cstheme="majorHAnsi"/>
                <w:bCs/>
              </w:rPr>
              <w:t>Current Position</w:t>
            </w:r>
          </w:p>
          <w:p w14:paraId="501EA3E9" w14:textId="77777777" w:rsidR="002242BC" w:rsidRPr="007759B8" w:rsidRDefault="002242BC" w:rsidP="009C05D3">
            <w:pPr>
              <w:widowControl w:val="0"/>
              <w:autoSpaceDE w:val="0"/>
              <w:autoSpaceDN w:val="0"/>
              <w:adjustRightInd w:val="0"/>
              <w:spacing w:before="88" w:after="0" w:line="240" w:lineRule="auto"/>
              <w:jc w:val="center"/>
              <w:rPr>
                <w:rFonts w:asciiTheme="majorHAnsi" w:hAnsiTheme="majorHAnsi" w:cstheme="majorHAnsi"/>
                <w:bCs/>
              </w:rPr>
            </w:pPr>
          </w:p>
        </w:tc>
        <w:tc>
          <w:tcPr>
            <w:tcW w:w="2523" w:type="dxa"/>
            <w:tcBorders>
              <w:top w:val="single" w:sz="4" w:space="0" w:color="000000"/>
              <w:left w:val="single" w:sz="4" w:space="0" w:color="000000"/>
              <w:bottom w:val="single" w:sz="4" w:space="0" w:color="000000"/>
              <w:right w:val="single" w:sz="4" w:space="0" w:color="000000"/>
            </w:tcBorders>
            <w:shd w:val="clear" w:color="auto" w:fill="000000" w:themeFill="text1"/>
          </w:tcPr>
          <w:p w14:paraId="4282FFC1" w14:textId="77777777" w:rsidR="002242BC" w:rsidRPr="007759B8" w:rsidRDefault="002242BC" w:rsidP="009C05D3">
            <w:pPr>
              <w:widowControl w:val="0"/>
              <w:autoSpaceDE w:val="0"/>
              <w:autoSpaceDN w:val="0"/>
              <w:adjustRightInd w:val="0"/>
              <w:spacing w:before="99" w:after="0" w:line="288" w:lineRule="exact"/>
              <w:ind w:right="66" w:firstLine="222"/>
              <w:jc w:val="center"/>
              <w:rPr>
                <w:rFonts w:asciiTheme="majorHAnsi" w:hAnsiTheme="majorHAnsi" w:cstheme="majorHAnsi"/>
                <w:bCs/>
              </w:rPr>
            </w:pPr>
            <w:r w:rsidRPr="007759B8">
              <w:rPr>
                <w:rFonts w:asciiTheme="majorHAnsi" w:hAnsiTheme="majorHAnsi" w:cstheme="majorHAnsi"/>
                <w:bCs/>
              </w:rPr>
              <w:t>Deficiency</w:t>
            </w:r>
          </w:p>
          <w:p w14:paraId="369A6E59" w14:textId="77777777" w:rsidR="002242BC" w:rsidRPr="007759B8" w:rsidRDefault="002242BC" w:rsidP="009C05D3">
            <w:pPr>
              <w:widowControl w:val="0"/>
              <w:autoSpaceDE w:val="0"/>
              <w:autoSpaceDN w:val="0"/>
              <w:adjustRightInd w:val="0"/>
              <w:spacing w:before="99" w:after="0" w:line="288" w:lineRule="exact"/>
              <w:ind w:right="66"/>
              <w:jc w:val="center"/>
              <w:rPr>
                <w:rFonts w:asciiTheme="majorHAnsi" w:hAnsiTheme="majorHAnsi" w:cstheme="majorHAnsi"/>
              </w:rPr>
            </w:pPr>
          </w:p>
        </w:tc>
        <w:tc>
          <w:tcPr>
            <w:tcW w:w="2818" w:type="dxa"/>
            <w:tcBorders>
              <w:top w:val="single" w:sz="4" w:space="0" w:color="000000"/>
              <w:left w:val="single" w:sz="4" w:space="0" w:color="000000"/>
              <w:bottom w:val="single" w:sz="4" w:space="0" w:color="000000"/>
              <w:right w:val="single" w:sz="4" w:space="0" w:color="000000"/>
            </w:tcBorders>
            <w:shd w:val="clear" w:color="auto" w:fill="000000" w:themeFill="text1"/>
          </w:tcPr>
          <w:p w14:paraId="5D882100" w14:textId="77777777" w:rsidR="002242BC" w:rsidRPr="007759B8" w:rsidRDefault="002242BC" w:rsidP="009C05D3">
            <w:pPr>
              <w:widowControl w:val="0"/>
              <w:autoSpaceDE w:val="0"/>
              <w:autoSpaceDN w:val="0"/>
              <w:adjustRightInd w:val="0"/>
              <w:spacing w:before="88" w:after="0" w:line="240" w:lineRule="auto"/>
              <w:ind w:left="376"/>
              <w:rPr>
                <w:rFonts w:asciiTheme="majorHAnsi" w:hAnsiTheme="majorHAnsi" w:cstheme="majorHAnsi"/>
                <w:bCs/>
              </w:rPr>
            </w:pPr>
            <w:r w:rsidRPr="007759B8">
              <w:rPr>
                <w:rFonts w:asciiTheme="majorHAnsi" w:hAnsiTheme="majorHAnsi" w:cstheme="majorHAnsi"/>
                <w:bCs/>
              </w:rPr>
              <w:t>Action</w:t>
            </w:r>
          </w:p>
          <w:p w14:paraId="4A66E094" w14:textId="77777777" w:rsidR="002242BC" w:rsidRPr="007759B8" w:rsidRDefault="002242BC" w:rsidP="009C05D3">
            <w:pPr>
              <w:widowControl w:val="0"/>
              <w:autoSpaceDE w:val="0"/>
              <w:autoSpaceDN w:val="0"/>
              <w:adjustRightInd w:val="0"/>
              <w:spacing w:before="88" w:after="0" w:line="240" w:lineRule="auto"/>
              <w:jc w:val="center"/>
              <w:rPr>
                <w:rFonts w:asciiTheme="majorHAnsi" w:hAnsiTheme="majorHAnsi" w:cstheme="majorHAnsi"/>
              </w:rPr>
            </w:pPr>
          </w:p>
        </w:tc>
      </w:tr>
      <w:tr w:rsidR="002242BC" w:rsidRPr="007759B8" w14:paraId="17685FF1" w14:textId="77777777" w:rsidTr="009C05D3">
        <w:trPr>
          <w:trHeight w:hRule="exact" w:val="707"/>
        </w:trPr>
        <w:tc>
          <w:tcPr>
            <w:tcW w:w="269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A5ABC78" w14:textId="77777777" w:rsidR="002242BC" w:rsidRPr="005307E3" w:rsidRDefault="002242BC" w:rsidP="009C05D3">
            <w:pPr>
              <w:widowControl w:val="0"/>
              <w:autoSpaceDE w:val="0"/>
              <w:autoSpaceDN w:val="0"/>
              <w:adjustRightInd w:val="0"/>
              <w:spacing w:before="18" w:after="0" w:line="280" w:lineRule="exact"/>
              <w:jc w:val="center"/>
              <w:rPr>
                <w:rFonts w:asciiTheme="majorHAnsi" w:hAnsiTheme="majorHAnsi" w:cstheme="majorHAnsi"/>
                <w:b/>
              </w:rPr>
            </w:pPr>
            <w:r w:rsidRPr="005307E3">
              <w:rPr>
                <w:rFonts w:asciiTheme="majorHAnsi" w:hAnsiTheme="majorHAnsi" w:cstheme="majorHAnsi"/>
                <w:b/>
              </w:rPr>
              <w:t>What do I want to do?</w:t>
            </w:r>
          </w:p>
          <w:p w14:paraId="75FD2028" w14:textId="77777777" w:rsidR="002242BC" w:rsidRPr="005307E3" w:rsidRDefault="002242BC" w:rsidP="009C05D3">
            <w:pPr>
              <w:widowControl w:val="0"/>
              <w:autoSpaceDE w:val="0"/>
              <w:autoSpaceDN w:val="0"/>
              <w:adjustRightInd w:val="0"/>
              <w:spacing w:after="0" w:line="240" w:lineRule="auto"/>
              <w:ind w:left="52"/>
              <w:jc w:val="center"/>
              <w:rPr>
                <w:rFonts w:asciiTheme="majorHAnsi" w:hAnsiTheme="majorHAnsi" w:cstheme="majorHAnsi"/>
                <w:b/>
              </w:rPr>
            </w:pPr>
          </w:p>
        </w:tc>
        <w:tc>
          <w:tcPr>
            <w:tcW w:w="245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C79333" w14:textId="77777777" w:rsidR="002242BC" w:rsidRPr="005307E3" w:rsidRDefault="002242BC" w:rsidP="009C05D3">
            <w:pPr>
              <w:widowControl w:val="0"/>
              <w:autoSpaceDE w:val="0"/>
              <w:autoSpaceDN w:val="0"/>
              <w:adjustRightInd w:val="0"/>
              <w:spacing w:after="0" w:line="240" w:lineRule="auto"/>
              <w:jc w:val="center"/>
              <w:rPr>
                <w:rFonts w:asciiTheme="majorHAnsi" w:hAnsiTheme="majorHAnsi" w:cstheme="majorHAnsi"/>
                <w:b/>
              </w:rPr>
            </w:pPr>
            <w:r w:rsidRPr="005307E3">
              <w:rPr>
                <w:rFonts w:asciiTheme="majorHAnsi" w:hAnsiTheme="majorHAnsi" w:cstheme="majorHAnsi"/>
                <w:b/>
              </w:rPr>
              <w:t>What can I already do?</w:t>
            </w:r>
          </w:p>
        </w:tc>
        <w:tc>
          <w:tcPr>
            <w:tcW w:w="252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66B7F6" w14:textId="77777777" w:rsidR="002242BC" w:rsidRPr="005307E3" w:rsidRDefault="002242BC" w:rsidP="009C05D3">
            <w:pPr>
              <w:widowControl w:val="0"/>
              <w:autoSpaceDE w:val="0"/>
              <w:autoSpaceDN w:val="0"/>
              <w:adjustRightInd w:val="0"/>
              <w:spacing w:after="0" w:line="240" w:lineRule="auto"/>
              <w:jc w:val="center"/>
              <w:rPr>
                <w:rFonts w:asciiTheme="majorHAnsi" w:hAnsiTheme="majorHAnsi" w:cstheme="majorHAnsi"/>
                <w:b/>
              </w:rPr>
            </w:pPr>
            <w:r w:rsidRPr="005307E3">
              <w:rPr>
                <w:rFonts w:asciiTheme="majorHAnsi" w:hAnsiTheme="majorHAnsi" w:cstheme="majorHAnsi"/>
                <w:b/>
              </w:rPr>
              <w:t>What am I lacking?</w:t>
            </w:r>
          </w:p>
        </w:tc>
        <w:tc>
          <w:tcPr>
            <w:tcW w:w="281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0AC2730" w14:textId="77777777" w:rsidR="002242BC" w:rsidRPr="005307E3" w:rsidRDefault="002242BC" w:rsidP="009C05D3">
            <w:pPr>
              <w:widowControl w:val="0"/>
              <w:autoSpaceDE w:val="0"/>
              <w:autoSpaceDN w:val="0"/>
              <w:adjustRightInd w:val="0"/>
              <w:spacing w:after="0" w:line="240" w:lineRule="auto"/>
              <w:jc w:val="center"/>
              <w:rPr>
                <w:rFonts w:asciiTheme="majorHAnsi" w:hAnsiTheme="majorHAnsi" w:cstheme="majorHAnsi"/>
                <w:b/>
              </w:rPr>
            </w:pPr>
            <w:r w:rsidRPr="005307E3">
              <w:rPr>
                <w:rFonts w:asciiTheme="majorHAnsi" w:hAnsiTheme="majorHAnsi" w:cstheme="majorHAnsi"/>
                <w:b/>
              </w:rPr>
              <w:t>How do I fix this?</w:t>
            </w:r>
          </w:p>
        </w:tc>
      </w:tr>
      <w:tr w:rsidR="002242BC" w:rsidRPr="007759B8" w14:paraId="328224C7" w14:textId="77777777" w:rsidTr="009C05D3">
        <w:trPr>
          <w:trHeight w:hRule="exact" w:val="1712"/>
        </w:trPr>
        <w:tc>
          <w:tcPr>
            <w:tcW w:w="2694" w:type="dxa"/>
            <w:tcBorders>
              <w:top w:val="single" w:sz="4" w:space="0" w:color="000000"/>
              <w:left w:val="single" w:sz="4" w:space="0" w:color="000000"/>
              <w:bottom w:val="single" w:sz="4" w:space="0" w:color="000000"/>
              <w:right w:val="single" w:sz="4" w:space="0" w:color="000000"/>
            </w:tcBorders>
          </w:tcPr>
          <w:p w14:paraId="1A354BA3" w14:textId="77777777" w:rsidR="002242BC" w:rsidRPr="007759B8" w:rsidRDefault="002242BC" w:rsidP="009C05D3">
            <w:pPr>
              <w:widowControl w:val="0"/>
              <w:autoSpaceDE w:val="0"/>
              <w:autoSpaceDN w:val="0"/>
              <w:adjustRightInd w:val="0"/>
              <w:spacing w:after="0" w:line="200" w:lineRule="exact"/>
              <w:jc w:val="center"/>
              <w:rPr>
                <w:rFonts w:asciiTheme="majorHAnsi" w:hAnsiTheme="majorHAnsi" w:cstheme="majorHAnsi"/>
              </w:rPr>
            </w:pPr>
          </w:p>
          <w:p w14:paraId="09A370B4" w14:textId="77777777" w:rsidR="002242BC" w:rsidRPr="007759B8" w:rsidRDefault="002242BC" w:rsidP="009C05D3">
            <w:pPr>
              <w:widowControl w:val="0"/>
              <w:autoSpaceDE w:val="0"/>
              <w:autoSpaceDN w:val="0"/>
              <w:adjustRightInd w:val="0"/>
              <w:spacing w:after="0" w:line="200" w:lineRule="exact"/>
              <w:jc w:val="center"/>
              <w:rPr>
                <w:rFonts w:asciiTheme="majorHAnsi" w:hAnsiTheme="majorHAnsi" w:cstheme="majorHAnsi"/>
              </w:rPr>
            </w:pPr>
            <w:r w:rsidRPr="007759B8">
              <w:rPr>
                <w:rFonts w:asciiTheme="majorHAnsi" w:hAnsiTheme="majorHAnsi" w:cstheme="majorHAnsi"/>
              </w:rPr>
              <w:t>Learn how to successfully manage conflict without it affecting me emotionally.</w:t>
            </w:r>
          </w:p>
          <w:p w14:paraId="5E275D9D" w14:textId="77777777" w:rsidR="002242BC" w:rsidRPr="007759B8" w:rsidRDefault="002242BC" w:rsidP="009C05D3">
            <w:pPr>
              <w:widowControl w:val="0"/>
              <w:autoSpaceDE w:val="0"/>
              <w:autoSpaceDN w:val="0"/>
              <w:adjustRightInd w:val="0"/>
              <w:spacing w:before="18" w:after="0" w:line="280" w:lineRule="exact"/>
              <w:jc w:val="center"/>
              <w:rPr>
                <w:rFonts w:asciiTheme="majorHAnsi" w:hAnsiTheme="majorHAnsi" w:cstheme="majorHAnsi"/>
              </w:rPr>
            </w:pPr>
          </w:p>
          <w:p w14:paraId="273F4107" w14:textId="77777777" w:rsidR="002242BC" w:rsidRPr="007759B8" w:rsidRDefault="002242BC" w:rsidP="009C05D3">
            <w:pPr>
              <w:widowControl w:val="0"/>
              <w:autoSpaceDE w:val="0"/>
              <w:autoSpaceDN w:val="0"/>
              <w:adjustRightInd w:val="0"/>
              <w:spacing w:before="18" w:after="0" w:line="280" w:lineRule="exact"/>
              <w:jc w:val="center"/>
              <w:rPr>
                <w:rFonts w:asciiTheme="majorHAnsi" w:hAnsiTheme="majorHAnsi" w:cstheme="majorHAnsi"/>
              </w:rPr>
            </w:pPr>
          </w:p>
          <w:p w14:paraId="40AE8016" w14:textId="77777777" w:rsidR="002242BC" w:rsidRPr="007759B8" w:rsidRDefault="002242BC" w:rsidP="009C05D3">
            <w:pPr>
              <w:widowControl w:val="0"/>
              <w:autoSpaceDE w:val="0"/>
              <w:autoSpaceDN w:val="0"/>
              <w:adjustRightInd w:val="0"/>
              <w:spacing w:before="18" w:after="0" w:line="280" w:lineRule="exact"/>
              <w:jc w:val="center"/>
              <w:rPr>
                <w:rFonts w:asciiTheme="majorHAnsi" w:hAnsiTheme="majorHAnsi" w:cstheme="majorHAnsi"/>
              </w:rPr>
            </w:pPr>
          </w:p>
          <w:p w14:paraId="01749DF8" w14:textId="77777777" w:rsidR="002242BC" w:rsidRPr="007759B8" w:rsidRDefault="002242BC" w:rsidP="009C05D3">
            <w:pPr>
              <w:widowControl w:val="0"/>
              <w:autoSpaceDE w:val="0"/>
              <w:autoSpaceDN w:val="0"/>
              <w:adjustRightInd w:val="0"/>
              <w:spacing w:after="0" w:line="240" w:lineRule="auto"/>
              <w:ind w:left="52"/>
              <w:jc w:val="center"/>
              <w:rPr>
                <w:rFonts w:asciiTheme="majorHAnsi" w:hAnsiTheme="majorHAnsi" w:cstheme="majorHAnsi"/>
              </w:rPr>
            </w:pPr>
          </w:p>
        </w:tc>
        <w:tc>
          <w:tcPr>
            <w:tcW w:w="2455" w:type="dxa"/>
            <w:tcBorders>
              <w:top w:val="single" w:sz="4" w:space="0" w:color="000000"/>
              <w:left w:val="single" w:sz="4" w:space="0" w:color="000000"/>
              <w:bottom w:val="single" w:sz="4" w:space="0" w:color="000000"/>
              <w:right w:val="single" w:sz="4" w:space="0" w:color="000000"/>
            </w:tcBorders>
          </w:tcPr>
          <w:p w14:paraId="71DCDBA1"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r w:rsidRPr="007759B8">
              <w:rPr>
                <w:rFonts w:asciiTheme="majorHAnsi" w:hAnsiTheme="majorHAnsi" w:cstheme="majorHAnsi"/>
              </w:rPr>
              <w:t>I am very good at avoiding conflict due to the emotional effect.</w:t>
            </w:r>
          </w:p>
          <w:p w14:paraId="40E29398"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r w:rsidRPr="007759B8">
              <w:rPr>
                <w:rFonts w:asciiTheme="majorHAnsi" w:hAnsiTheme="majorHAnsi" w:cstheme="majorHAnsi"/>
              </w:rPr>
              <w:t>I can be diplomatic to avoid potential conflict.</w:t>
            </w:r>
          </w:p>
        </w:tc>
        <w:tc>
          <w:tcPr>
            <w:tcW w:w="2523" w:type="dxa"/>
            <w:tcBorders>
              <w:top w:val="single" w:sz="4" w:space="0" w:color="000000"/>
              <w:left w:val="single" w:sz="4" w:space="0" w:color="000000"/>
              <w:bottom w:val="single" w:sz="4" w:space="0" w:color="000000"/>
              <w:right w:val="single" w:sz="4" w:space="0" w:color="000000"/>
            </w:tcBorders>
          </w:tcPr>
          <w:p w14:paraId="4F450702"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r w:rsidRPr="007759B8">
              <w:rPr>
                <w:rFonts w:asciiTheme="majorHAnsi" w:hAnsiTheme="majorHAnsi" w:cstheme="majorHAnsi"/>
              </w:rPr>
              <w:t>The ability to understand that conflict can be necessary and that it is not personal.</w:t>
            </w:r>
          </w:p>
          <w:p w14:paraId="262ABAEF"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p>
        </w:tc>
        <w:tc>
          <w:tcPr>
            <w:tcW w:w="2818" w:type="dxa"/>
            <w:tcBorders>
              <w:top w:val="single" w:sz="4" w:space="0" w:color="000000"/>
              <w:left w:val="single" w:sz="4" w:space="0" w:color="000000"/>
              <w:bottom w:val="single" w:sz="4" w:space="0" w:color="000000"/>
              <w:right w:val="single" w:sz="4" w:space="0" w:color="000000"/>
            </w:tcBorders>
          </w:tcPr>
          <w:p w14:paraId="5052292E"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r w:rsidRPr="007759B8">
              <w:rPr>
                <w:rFonts w:asciiTheme="majorHAnsi" w:hAnsiTheme="majorHAnsi" w:cstheme="majorHAnsi"/>
              </w:rPr>
              <w:t>I will practice viewing these situations objectively to better understand how they are beneficial to communication.</w:t>
            </w:r>
          </w:p>
          <w:p w14:paraId="7B02B90D"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p>
        </w:tc>
      </w:tr>
      <w:tr w:rsidR="002242BC" w:rsidRPr="007759B8" w14:paraId="3EF1F83B" w14:textId="77777777" w:rsidTr="009C05D3">
        <w:trPr>
          <w:trHeight w:hRule="exact" w:val="984"/>
        </w:trPr>
        <w:tc>
          <w:tcPr>
            <w:tcW w:w="269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C9C647"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r w:rsidRPr="007759B8">
              <w:rPr>
                <w:rFonts w:asciiTheme="majorHAnsi" w:hAnsiTheme="majorHAnsi" w:cstheme="majorHAnsi"/>
              </w:rPr>
              <w:t>Gain confidence in public speaking.</w:t>
            </w:r>
          </w:p>
        </w:tc>
        <w:tc>
          <w:tcPr>
            <w:tcW w:w="245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8C85F6B"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r w:rsidRPr="007759B8">
              <w:rPr>
                <w:rFonts w:asciiTheme="majorHAnsi" w:hAnsiTheme="majorHAnsi" w:cstheme="majorHAnsi"/>
              </w:rPr>
              <w:t>I can speak publicly and can present myself as professional.</w:t>
            </w:r>
          </w:p>
        </w:tc>
        <w:tc>
          <w:tcPr>
            <w:tcW w:w="252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A016C9A"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r w:rsidRPr="007759B8">
              <w:rPr>
                <w:rFonts w:asciiTheme="majorHAnsi" w:hAnsiTheme="majorHAnsi" w:cstheme="majorHAnsi"/>
              </w:rPr>
              <w:t>I lack emotion and personality in my delivery.</w:t>
            </w:r>
          </w:p>
          <w:p w14:paraId="53B03CE4"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p>
        </w:tc>
        <w:tc>
          <w:tcPr>
            <w:tcW w:w="281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1CD4B7"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r w:rsidRPr="007759B8">
              <w:rPr>
                <w:rFonts w:asciiTheme="majorHAnsi" w:hAnsiTheme="majorHAnsi" w:cstheme="majorHAnsi"/>
              </w:rPr>
              <w:t>I will practice public speaking to gain confidence in myself and my abilities.</w:t>
            </w:r>
          </w:p>
          <w:p w14:paraId="0C193AD0"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p>
        </w:tc>
      </w:tr>
      <w:tr w:rsidR="002242BC" w:rsidRPr="007759B8" w14:paraId="55808A5B" w14:textId="77777777" w:rsidTr="009C05D3">
        <w:trPr>
          <w:trHeight w:hRule="exact" w:val="1956"/>
        </w:trPr>
        <w:tc>
          <w:tcPr>
            <w:tcW w:w="2694" w:type="dxa"/>
            <w:tcBorders>
              <w:top w:val="single" w:sz="4" w:space="0" w:color="000000"/>
              <w:left w:val="single" w:sz="4" w:space="0" w:color="000000"/>
              <w:bottom w:val="single" w:sz="4" w:space="0" w:color="000000"/>
              <w:right w:val="single" w:sz="4" w:space="0" w:color="000000"/>
            </w:tcBorders>
          </w:tcPr>
          <w:p w14:paraId="63CCD1E3" w14:textId="77777777" w:rsidR="002242BC" w:rsidRPr="007759B8" w:rsidRDefault="002242BC" w:rsidP="009C05D3">
            <w:pPr>
              <w:widowControl w:val="0"/>
              <w:autoSpaceDE w:val="0"/>
              <w:autoSpaceDN w:val="0"/>
              <w:adjustRightInd w:val="0"/>
              <w:spacing w:after="0" w:line="200" w:lineRule="exact"/>
              <w:jc w:val="center"/>
              <w:rPr>
                <w:rFonts w:asciiTheme="majorHAnsi" w:hAnsiTheme="majorHAnsi" w:cstheme="majorHAnsi"/>
              </w:rPr>
            </w:pPr>
            <w:r w:rsidRPr="007759B8">
              <w:rPr>
                <w:rFonts w:asciiTheme="majorHAnsi" w:hAnsiTheme="majorHAnsi" w:cstheme="majorHAnsi"/>
              </w:rPr>
              <w:t>Learn how to correctly interpret feedback.</w:t>
            </w:r>
          </w:p>
        </w:tc>
        <w:tc>
          <w:tcPr>
            <w:tcW w:w="2455" w:type="dxa"/>
            <w:tcBorders>
              <w:top w:val="single" w:sz="4" w:space="0" w:color="000000"/>
              <w:left w:val="single" w:sz="4" w:space="0" w:color="000000"/>
              <w:bottom w:val="single" w:sz="4" w:space="0" w:color="000000"/>
              <w:right w:val="single" w:sz="4" w:space="0" w:color="000000"/>
            </w:tcBorders>
          </w:tcPr>
          <w:p w14:paraId="439CE53B"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r w:rsidRPr="007759B8">
              <w:rPr>
                <w:rFonts w:asciiTheme="majorHAnsi" w:hAnsiTheme="majorHAnsi" w:cstheme="majorHAnsi"/>
              </w:rPr>
              <w:t>I am happy to receive feedback</w:t>
            </w:r>
            <w:r>
              <w:rPr>
                <w:rFonts w:asciiTheme="majorHAnsi" w:hAnsiTheme="majorHAnsi" w:cstheme="majorHAnsi"/>
              </w:rPr>
              <w:t>,</w:t>
            </w:r>
            <w:r w:rsidRPr="007759B8">
              <w:rPr>
                <w:rFonts w:asciiTheme="majorHAnsi" w:hAnsiTheme="majorHAnsi" w:cstheme="majorHAnsi"/>
              </w:rPr>
              <w:t xml:space="preserve"> and I can identify the key points.</w:t>
            </w:r>
          </w:p>
        </w:tc>
        <w:tc>
          <w:tcPr>
            <w:tcW w:w="2523" w:type="dxa"/>
            <w:tcBorders>
              <w:top w:val="single" w:sz="4" w:space="0" w:color="000000"/>
              <w:left w:val="single" w:sz="4" w:space="0" w:color="000000"/>
              <w:bottom w:val="single" w:sz="4" w:space="0" w:color="000000"/>
              <w:right w:val="single" w:sz="4" w:space="0" w:color="000000"/>
            </w:tcBorders>
          </w:tcPr>
          <w:p w14:paraId="7512D442"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r w:rsidRPr="007759B8">
              <w:rPr>
                <w:rFonts w:asciiTheme="majorHAnsi" w:hAnsiTheme="majorHAnsi" w:cstheme="majorHAnsi"/>
              </w:rPr>
              <w:t>The ability to view the feedback objectively and to not take negative feedback personally.</w:t>
            </w:r>
          </w:p>
        </w:tc>
        <w:tc>
          <w:tcPr>
            <w:tcW w:w="2818" w:type="dxa"/>
            <w:tcBorders>
              <w:top w:val="single" w:sz="4" w:space="0" w:color="000000"/>
              <w:left w:val="single" w:sz="4" w:space="0" w:color="000000"/>
              <w:bottom w:val="single" w:sz="4" w:space="0" w:color="000000"/>
              <w:right w:val="single" w:sz="4" w:space="0" w:color="000000"/>
            </w:tcBorders>
          </w:tcPr>
          <w:p w14:paraId="6E65E148" w14:textId="77777777" w:rsidR="002242BC" w:rsidRPr="007759B8" w:rsidRDefault="002242BC" w:rsidP="009C05D3">
            <w:pPr>
              <w:widowControl w:val="0"/>
              <w:autoSpaceDE w:val="0"/>
              <w:autoSpaceDN w:val="0"/>
              <w:adjustRightInd w:val="0"/>
              <w:spacing w:after="0" w:line="240" w:lineRule="auto"/>
              <w:jc w:val="center"/>
              <w:rPr>
                <w:rFonts w:asciiTheme="majorHAnsi" w:hAnsiTheme="majorHAnsi" w:cstheme="majorHAnsi"/>
              </w:rPr>
            </w:pPr>
            <w:r w:rsidRPr="007759B8">
              <w:rPr>
                <w:rFonts w:asciiTheme="majorHAnsi" w:hAnsiTheme="majorHAnsi" w:cstheme="majorHAnsi"/>
              </w:rPr>
              <w:t>I need to review feedback and break it down into more manageable sections to fully understand the message. Also, to seek clarity where I do not understand.</w:t>
            </w:r>
          </w:p>
        </w:tc>
      </w:tr>
    </w:tbl>
    <w:p w14:paraId="71CCF6B5" w14:textId="77777777" w:rsidR="002242BC" w:rsidRPr="001735E2" w:rsidRDefault="002242BC" w:rsidP="0052104E">
      <w:pPr>
        <w:rPr>
          <w:rFonts w:asciiTheme="majorHAnsi" w:hAnsiTheme="majorHAnsi" w:cstheme="majorHAnsi"/>
          <w:sz w:val="24"/>
          <w:szCs w:val="24"/>
        </w:rPr>
      </w:pPr>
    </w:p>
    <w:p w14:paraId="7716FADA" w14:textId="7445E4F3" w:rsidR="003C7CF3" w:rsidRDefault="003C7CF3" w:rsidP="00003524">
      <w:pPr>
        <w:jc w:val="both"/>
        <w:rPr>
          <w:rFonts w:cstheme="minorHAnsi"/>
          <w:b/>
          <w:sz w:val="24"/>
          <w:szCs w:val="24"/>
        </w:rPr>
      </w:pPr>
    </w:p>
    <w:p w14:paraId="386D4227" w14:textId="528FAB8E" w:rsidR="002242BC" w:rsidRDefault="002242BC" w:rsidP="00003524">
      <w:pPr>
        <w:jc w:val="both"/>
        <w:rPr>
          <w:rFonts w:cstheme="minorHAnsi"/>
          <w:b/>
          <w:sz w:val="24"/>
          <w:szCs w:val="24"/>
        </w:rPr>
      </w:pPr>
    </w:p>
    <w:p w14:paraId="6CB55B2C" w14:textId="5F525DFC" w:rsidR="002242BC" w:rsidRDefault="002242BC" w:rsidP="00003524">
      <w:pPr>
        <w:jc w:val="both"/>
        <w:rPr>
          <w:rFonts w:cstheme="minorHAnsi"/>
          <w:b/>
          <w:sz w:val="24"/>
          <w:szCs w:val="24"/>
        </w:rPr>
      </w:pPr>
    </w:p>
    <w:p w14:paraId="75EC8375" w14:textId="5B10E1F2" w:rsidR="002242BC" w:rsidRDefault="002242BC" w:rsidP="00003524">
      <w:pPr>
        <w:jc w:val="both"/>
        <w:rPr>
          <w:rFonts w:cstheme="minorHAnsi"/>
          <w:b/>
          <w:sz w:val="24"/>
          <w:szCs w:val="24"/>
        </w:rPr>
      </w:pPr>
    </w:p>
    <w:p w14:paraId="31B8F97A" w14:textId="5AFBBC81" w:rsidR="002242BC" w:rsidRDefault="002242BC" w:rsidP="00003524">
      <w:pPr>
        <w:jc w:val="both"/>
        <w:rPr>
          <w:rFonts w:cstheme="minorHAnsi"/>
          <w:b/>
          <w:sz w:val="24"/>
          <w:szCs w:val="24"/>
        </w:rPr>
      </w:pPr>
    </w:p>
    <w:p w14:paraId="067B7AB5" w14:textId="00CF411F" w:rsidR="002242BC" w:rsidRDefault="002242BC" w:rsidP="00003524">
      <w:pPr>
        <w:jc w:val="both"/>
        <w:rPr>
          <w:rFonts w:cstheme="minorHAnsi"/>
          <w:b/>
          <w:sz w:val="24"/>
          <w:szCs w:val="24"/>
        </w:rPr>
      </w:pPr>
    </w:p>
    <w:p w14:paraId="2A01E7A7" w14:textId="2CA80652" w:rsidR="002242BC" w:rsidRDefault="002242BC" w:rsidP="00003524">
      <w:pPr>
        <w:jc w:val="both"/>
        <w:rPr>
          <w:rFonts w:cstheme="minorHAnsi"/>
          <w:b/>
          <w:sz w:val="24"/>
          <w:szCs w:val="24"/>
        </w:rPr>
      </w:pPr>
    </w:p>
    <w:p w14:paraId="45074DCF" w14:textId="1296A168" w:rsidR="002242BC" w:rsidRDefault="002242BC" w:rsidP="00003524">
      <w:pPr>
        <w:jc w:val="both"/>
        <w:rPr>
          <w:rFonts w:cstheme="minorHAnsi"/>
          <w:b/>
          <w:sz w:val="24"/>
          <w:szCs w:val="24"/>
        </w:rPr>
      </w:pPr>
    </w:p>
    <w:p w14:paraId="0E46477E" w14:textId="0FFDB89A" w:rsidR="002242BC" w:rsidRDefault="002242BC" w:rsidP="00003524">
      <w:pPr>
        <w:jc w:val="both"/>
        <w:rPr>
          <w:rFonts w:cstheme="minorHAnsi"/>
          <w:b/>
          <w:sz w:val="24"/>
          <w:szCs w:val="24"/>
        </w:rPr>
      </w:pPr>
    </w:p>
    <w:p w14:paraId="139F9349" w14:textId="03741F3A" w:rsidR="002242BC" w:rsidRDefault="002242BC" w:rsidP="00003524">
      <w:pPr>
        <w:jc w:val="both"/>
        <w:rPr>
          <w:rFonts w:cstheme="minorHAnsi"/>
          <w:b/>
          <w:sz w:val="24"/>
          <w:szCs w:val="24"/>
        </w:rPr>
      </w:pPr>
    </w:p>
    <w:p w14:paraId="18DEA287" w14:textId="77777777" w:rsidR="00F06492" w:rsidRDefault="00F06492" w:rsidP="00003524">
      <w:pPr>
        <w:jc w:val="both"/>
        <w:rPr>
          <w:rFonts w:cstheme="minorHAnsi"/>
          <w:b/>
          <w:sz w:val="24"/>
          <w:szCs w:val="24"/>
        </w:rPr>
      </w:pPr>
    </w:p>
    <w:p w14:paraId="27141374" w14:textId="5183F8B7" w:rsidR="00764D41" w:rsidRDefault="00CE4762" w:rsidP="0052104E">
      <w:pPr>
        <w:pStyle w:val="Heading2"/>
      </w:pPr>
      <w:bookmarkStart w:id="9" w:name="_Toc73272912"/>
      <w:r>
        <w:lastRenderedPageBreak/>
        <w:t xml:space="preserve">2.3 </w:t>
      </w:r>
      <w:r w:rsidR="0052104E">
        <w:t>PDP</w:t>
      </w:r>
      <w:bookmarkEnd w:id="9"/>
    </w:p>
    <w:p w14:paraId="4EE96D14" w14:textId="77777777" w:rsidR="001450AE" w:rsidRPr="001450AE" w:rsidRDefault="001450AE" w:rsidP="001450AE"/>
    <w:p w14:paraId="44C9C1BD" w14:textId="018F5F41" w:rsidR="00DA7393" w:rsidRDefault="001450AE" w:rsidP="00625C15">
      <w:pPr>
        <w:rPr>
          <w:rFonts w:asciiTheme="majorHAnsi" w:hAnsiTheme="majorHAnsi" w:cstheme="majorHAnsi"/>
          <w:bCs/>
          <w:sz w:val="24"/>
          <w:szCs w:val="24"/>
        </w:rPr>
      </w:pPr>
      <w:r w:rsidRPr="00705039">
        <w:rPr>
          <w:rFonts w:asciiTheme="majorHAnsi" w:hAnsiTheme="majorHAnsi" w:cstheme="majorHAnsi"/>
          <w:bCs/>
          <w:sz w:val="24"/>
          <w:szCs w:val="24"/>
        </w:rPr>
        <w:t xml:space="preserve">To further analyse my communication </w:t>
      </w:r>
      <w:r w:rsidR="007F4BD5" w:rsidRPr="00705039">
        <w:rPr>
          <w:rFonts w:asciiTheme="majorHAnsi" w:hAnsiTheme="majorHAnsi" w:cstheme="majorHAnsi"/>
          <w:bCs/>
          <w:sz w:val="24"/>
          <w:szCs w:val="24"/>
        </w:rPr>
        <w:t>skills,</w:t>
      </w:r>
      <w:r w:rsidR="00D029CB" w:rsidRPr="00705039">
        <w:rPr>
          <w:rFonts w:asciiTheme="majorHAnsi" w:hAnsiTheme="majorHAnsi" w:cstheme="majorHAnsi"/>
          <w:bCs/>
          <w:sz w:val="24"/>
          <w:szCs w:val="24"/>
        </w:rPr>
        <w:t xml:space="preserve"> I complete</w:t>
      </w:r>
      <w:r w:rsidR="00C6337A" w:rsidRPr="00705039">
        <w:rPr>
          <w:rFonts w:asciiTheme="majorHAnsi" w:hAnsiTheme="majorHAnsi" w:cstheme="majorHAnsi"/>
          <w:bCs/>
          <w:sz w:val="24"/>
          <w:szCs w:val="24"/>
        </w:rPr>
        <w:t>d</w:t>
      </w:r>
      <w:r w:rsidR="00D029CB" w:rsidRPr="00705039">
        <w:rPr>
          <w:rFonts w:asciiTheme="majorHAnsi" w:hAnsiTheme="majorHAnsi" w:cstheme="majorHAnsi"/>
          <w:bCs/>
          <w:sz w:val="24"/>
          <w:szCs w:val="24"/>
        </w:rPr>
        <w:t xml:space="preserve"> a personal development plan</w:t>
      </w:r>
      <w:r w:rsidR="00547C78" w:rsidRPr="00705039">
        <w:rPr>
          <w:rFonts w:asciiTheme="majorHAnsi" w:hAnsiTheme="majorHAnsi" w:cstheme="majorHAnsi"/>
          <w:bCs/>
          <w:sz w:val="24"/>
          <w:szCs w:val="24"/>
        </w:rPr>
        <w:t xml:space="preserve"> </w:t>
      </w:r>
      <w:r w:rsidR="00D029CB" w:rsidRPr="00705039">
        <w:rPr>
          <w:rFonts w:asciiTheme="majorHAnsi" w:hAnsiTheme="majorHAnsi" w:cstheme="majorHAnsi"/>
          <w:bCs/>
          <w:sz w:val="24"/>
          <w:szCs w:val="24"/>
        </w:rPr>
        <w:t>(PDP)</w:t>
      </w:r>
      <w:r w:rsidR="008B2A6D" w:rsidRPr="00705039">
        <w:rPr>
          <w:rFonts w:asciiTheme="majorHAnsi" w:hAnsiTheme="majorHAnsi" w:cstheme="majorHAnsi"/>
          <w:bCs/>
          <w:sz w:val="24"/>
          <w:szCs w:val="24"/>
        </w:rPr>
        <w:t>.</w:t>
      </w:r>
      <w:r w:rsidRPr="00705039">
        <w:rPr>
          <w:rFonts w:asciiTheme="majorHAnsi" w:hAnsiTheme="majorHAnsi" w:cstheme="majorHAnsi"/>
          <w:bCs/>
          <w:sz w:val="24"/>
          <w:szCs w:val="24"/>
        </w:rPr>
        <w:t xml:space="preserve"> I </w:t>
      </w:r>
      <w:r w:rsidR="00C6337A" w:rsidRPr="00705039">
        <w:rPr>
          <w:rFonts w:asciiTheme="majorHAnsi" w:hAnsiTheme="majorHAnsi" w:cstheme="majorHAnsi"/>
          <w:bCs/>
          <w:sz w:val="24"/>
          <w:szCs w:val="24"/>
        </w:rPr>
        <w:t xml:space="preserve">employed </w:t>
      </w:r>
      <w:r w:rsidRPr="00705039">
        <w:rPr>
          <w:rFonts w:asciiTheme="majorHAnsi" w:hAnsiTheme="majorHAnsi" w:cstheme="majorHAnsi"/>
          <w:bCs/>
          <w:sz w:val="24"/>
          <w:szCs w:val="24"/>
        </w:rPr>
        <w:t xml:space="preserve">the </w:t>
      </w:r>
      <w:r w:rsidR="00375387" w:rsidRPr="00705039">
        <w:rPr>
          <w:rFonts w:asciiTheme="majorHAnsi" w:hAnsiTheme="majorHAnsi" w:cstheme="majorHAnsi"/>
          <w:bCs/>
          <w:sz w:val="24"/>
          <w:szCs w:val="24"/>
        </w:rPr>
        <w:t xml:space="preserve">use of the </w:t>
      </w:r>
      <w:r w:rsidRPr="00705039">
        <w:rPr>
          <w:rFonts w:asciiTheme="majorHAnsi" w:hAnsiTheme="majorHAnsi" w:cstheme="majorHAnsi"/>
          <w:bCs/>
          <w:sz w:val="24"/>
          <w:szCs w:val="24"/>
        </w:rPr>
        <w:t xml:space="preserve">S.M.A.R.T method </w:t>
      </w:r>
      <w:r w:rsidR="00145CA4" w:rsidRPr="00705039">
        <w:rPr>
          <w:rFonts w:asciiTheme="majorHAnsi" w:hAnsiTheme="majorHAnsi" w:cstheme="majorHAnsi"/>
          <w:bCs/>
          <w:sz w:val="24"/>
          <w:szCs w:val="24"/>
        </w:rPr>
        <w:t>(</w:t>
      </w:r>
      <w:r w:rsidR="001B1150" w:rsidRPr="00705039">
        <w:rPr>
          <w:rFonts w:asciiTheme="majorHAnsi" w:hAnsiTheme="majorHAnsi" w:cstheme="majorHAnsi"/>
          <w:bCs/>
          <w:sz w:val="24"/>
          <w:szCs w:val="24"/>
          <w:shd w:val="clear" w:color="auto" w:fill="FFFFFF"/>
        </w:rPr>
        <w:t>Doran,</w:t>
      </w:r>
      <w:r w:rsidR="00145CA4" w:rsidRPr="00705039">
        <w:rPr>
          <w:rFonts w:asciiTheme="majorHAnsi" w:hAnsiTheme="majorHAnsi" w:cstheme="majorHAnsi"/>
          <w:bCs/>
          <w:sz w:val="24"/>
          <w:szCs w:val="24"/>
          <w:shd w:val="clear" w:color="auto" w:fill="FFFFFF"/>
        </w:rPr>
        <w:t xml:space="preserve"> </w:t>
      </w:r>
      <w:r w:rsidR="001B1150" w:rsidRPr="00705039">
        <w:rPr>
          <w:rFonts w:asciiTheme="majorHAnsi" w:hAnsiTheme="majorHAnsi" w:cstheme="majorHAnsi"/>
          <w:bCs/>
          <w:sz w:val="24"/>
          <w:szCs w:val="24"/>
          <w:shd w:val="clear" w:color="auto" w:fill="FFFFFF"/>
        </w:rPr>
        <w:t xml:space="preserve">1981) </w:t>
      </w:r>
      <w:r w:rsidRPr="00705039">
        <w:rPr>
          <w:rFonts w:asciiTheme="majorHAnsi" w:hAnsiTheme="majorHAnsi" w:cstheme="majorHAnsi"/>
          <w:bCs/>
          <w:sz w:val="24"/>
          <w:szCs w:val="24"/>
        </w:rPr>
        <w:t>(</w:t>
      </w:r>
      <w:r w:rsidR="008B2A6D" w:rsidRPr="00705039">
        <w:rPr>
          <w:rFonts w:asciiTheme="majorHAnsi" w:hAnsiTheme="majorHAnsi" w:cstheme="majorHAnsi"/>
          <w:bCs/>
          <w:sz w:val="24"/>
          <w:szCs w:val="24"/>
        </w:rPr>
        <w:t xml:space="preserve">Appendix </w:t>
      </w:r>
      <w:r w:rsidR="00D57694" w:rsidRPr="00705039">
        <w:rPr>
          <w:rFonts w:asciiTheme="majorHAnsi" w:hAnsiTheme="majorHAnsi" w:cstheme="majorHAnsi"/>
          <w:bCs/>
          <w:sz w:val="24"/>
          <w:szCs w:val="24"/>
        </w:rPr>
        <w:t>B</w:t>
      </w:r>
      <w:r w:rsidRPr="00705039">
        <w:rPr>
          <w:rFonts w:asciiTheme="majorHAnsi" w:hAnsiTheme="majorHAnsi" w:cstheme="majorHAnsi"/>
          <w:bCs/>
          <w:sz w:val="24"/>
          <w:szCs w:val="24"/>
        </w:rPr>
        <w:t>)</w:t>
      </w:r>
      <w:r w:rsidR="009E2C48" w:rsidRPr="00705039">
        <w:rPr>
          <w:rFonts w:asciiTheme="majorHAnsi" w:hAnsiTheme="majorHAnsi" w:cstheme="majorHAnsi"/>
          <w:bCs/>
          <w:sz w:val="24"/>
          <w:szCs w:val="24"/>
        </w:rPr>
        <w:t xml:space="preserve"> to </w:t>
      </w:r>
      <w:r w:rsidR="008E0E8D" w:rsidRPr="00705039">
        <w:rPr>
          <w:rFonts w:asciiTheme="majorHAnsi" w:hAnsiTheme="majorHAnsi" w:cstheme="majorHAnsi"/>
          <w:bCs/>
          <w:sz w:val="24"/>
          <w:szCs w:val="24"/>
        </w:rPr>
        <w:t>aid in this</w:t>
      </w:r>
      <w:r w:rsidR="0004792E" w:rsidRPr="00705039">
        <w:rPr>
          <w:rFonts w:asciiTheme="majorHAnsi" w:hAnsiTheme="majorHAnsi" w:cstheme="majorHAnsi"/>
          <w:bCs/>
          <w:sz w:val="24"/>
          <w:szCs w:val="24"/>
        </w:rPr>
        <w:t xml:space="preserve"> process</w:t>
      </w:r>
      <w:r w:rsidR="00A24C37" w:rsidRPr="00705039">
        <w:rPr>
          <w:rFonts w:asciiTheme="majorHAnsi" w:hAnsiTheme="majorHAnsi" w:cstheme="majorHAnsi"/>
          <w:bCs/>
          <w:sz w:val="24"/>
          <w:szCs w:val="24"/>
        </w:rPr>
        <w:t xml:space="preserve">. </w:t>
      </w:r>
      <w:r w:rsidR="00CB00CB" w:rsidRPr="00705039">
        <w:rPr>
          <w:rFonts w:asciiTheme="majorHAnsi" w:hAnsiTheme="majorHAnsi" w:cstheme="majorHAnsi"/>
          <w:bCs/>
          <w:sz w:val="24"/>
          <w:szCs w:val="24"/>
        </w:rPr>
        <w:t xml:space="preserve">In </w:t>
      </w:r>
      <w:r w:rsidR="006B5B7F" w:rsidRPr="00705039">
        <w:rPr>
          <w:rFonts w:asciiTheme="majorHAnsi" w:hAnsiTheme="majorHAnsi" w:cstheme="majorHAnsi"/>
          <w:bCs/>
          <w:sz w:val="24"/>
          <w:szCs w:val="24"/>
        </w:rPr>
        <w:t>addition,</w:t>
      </w:r>
      <w:r w:rsidR="00CB00CB" w:rsidRPr="00705039">
        <w:rPr>
          <w:rFonts w:asciiTheme="majorHAnsi" w:hAnsiTheme="majorHAnsi" w:cstheme="majorHAnsi"/>
          <w:bCs/>
          <w:sz w:val="24"/>
          <w:szCs w:val="24"/>
        </w:rPr>
        <w:t xml:space="preserve"> I have reflected </w:t>
      </w:r>
      <w:r w:rsidR="007B5867">
        <w:rPr>
          <w:rFonts w:asciiTheme="majorHAnsi" w:hAnsiTheme="majorHAnsi" w:cstheme="majorHAnsi"/>
          <w:bCs/>
          <w:sz w:val="24"/>
          <w:szCs w:val="24"/>
        </w:rPr>
        <w:t xml:space="preserve">upon </w:t>
      </w:r>
      <w:r w:rsidR="00C9280B">
        <w:rPr>
          <w:rFonts w:asciiTheme="majorHAnsi" w:hAnsiTheme="majorHAnsi" w:cstheme="majorHAnsi"/>
          <w:bCs/>
          <w:sz w:val="24"/>
          <w:szCs w:val="24"/>
        </w:rPr>
        <w:t xml:space="preserve">and evaluated </w:t>
      </w:r>
      <w:r w:rsidR="00CB00CB" w:rsidRPr="00705039">
        <w:rPr>
          <w:rFonts w:asciiTheme="majorHAnsi" w:hAnsiTheme="majorHAnsi" w:cstheme="majorHAnsi"/>
          <w:bCs/>
          <w:sz w:val="24"/>
          <w:szCs w:val="24"/>
        </w:rPr>
        <w:t xml:space="preserve">the presentation </w:t>
      </w:r>
      <w:r w:rsidR="007B5867">
        <w:rPr>
          <w:rFonts w:asciiTheme="majorHAnsi" w:hAnsiTheme="majorHAnsi" w:cstheme="majorHAnsi"/>
          <w:bCs/>
          <w:sz w:val="24"/>
          <w:szCs w:val="24"/>
        </w:rPr>
        <w:t>feedback</w:t>
      </w:r>
      <w:r w:rsidR="00CB00CB" w:rsidRPr="00705039">
        <w:rPr>
          <w:rFonts w:asciiTheme="majorHAnsi" w:hAnsiTheme="majorHAnsi" w:cstheme="majorHAnsi"/>
          <w:bCs/>
          <w:sz w:val="24"/>
          <w:szCs w:val="24"/>
        </w:rPr>
        <w:t xml:space="preserve"> forms</w:t>
      </w:r>
      <w:r w:rsidR="00B278A6" w:rsidRPr="00705039">
        <w:rPr>
          <w:rFonts w:asciiTheme="majorHAnsi" w:hAnsiTheme="majorHAnsi" w:cstheme="majorHAnsi"/>
          <w:bCs/>
          <w:sz w:val="24"/>
          <w:szCs w:val="24"/>
        </w:rPr>
        <w:t xml:space="preserve"> in Appendix A.</w:t>
      </w:r>
    </w:p>
    <w:tbl>
      <w:tblPr>
        <w:tblStyle w:val="GridTable4"/>
        <w:tblW w:w="10490" w:type="dxa"/>
        <w:tblInd w:w="-714" w:type="dxa"/>
        <w:tblLook w:val="04A0" w:firstRow="1" w:lastRow="0" w:firstColumn="1" w:lastColumn="0" w:noHBand="0" w:noVBand="1"/>
      </w:tblPr>
      <w:tblGrid>
        <w:gridCol w:w="1560"/>
        <w:gridCol w:w="2126"/>
        <w:gridCol w:w="2268"/>
        <w:gridCol w:w="2126"/>
        <w:gridCol w:w="2410"/>
      </w:tblGrid>
      <w:tr w:rsidR="002242BC" w:rsidRPr="007759B8" w14:paraId="69C7941E" w14:textId="77777777" w:rsidTr="009C05D3">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560" w:type="dxa"/>
          </w:tcPr>
          <w:p w14:paraId="1FCBD724" w14:textId="77777777" w:rsidR="002242BC" w:rsidRPr="007759B8" w:rsidRDefault="002242BC" w:rsidP="009C05D3">
            <w:pPr>
              <w:jc w:val="center"/>
              <w:rPr>
                <w:rFonts w:asciiTheme="majorHAnsi" w:hAnsiTheme="majorHAnsi" w:cstheme="majorHAnsi"/>
                <w:b w:val="0"/>
              </w:rPr>
            </w:pPr>
            <w:r w:rsidRPr="007759B8">
              <w:rPr>
                <w:rFonts w:asciiTheme="majorHAnsi" w:hAnsiTheme="majorHAnsi" w:cstheme="majorHAnsi"/>
                <w:b w:val="0"/>
              </w:rPr>
              <w:t>Objectives</w:t>
            </w:r>
          </w:p>
        </w:tc>
        <w:tc>
          <w:tcPr>
            <w:tcW w:w="2126" w:type="dxa"/>
          </w:tcPr>
          <w:p w14:paraId="6A09320E" w14:textId="77777777" w:rsidR="002242BC" w:rsidRPr="007759B8" w:rsidRDefault="002242BC" w:rsidP="009C05D3">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rPr>
            </w:pPr>
            <w:r w:rsidRPr="007759B8">
              <w:rPr>
                <w:rFonts w:asciiTheme="majorHAnsi" w:hAnsiTheme="majorHAnsi" w:cstheme="majorHAnsi"/>
                <w:b w:val="0"/>
              </w:rPr>
              <w:t>Tasks</w:t>
            </w:r>
          </w:p>
        </w:tc>
        <w:tc>
          <w:tcPr>
            <w:tcW w:w="2268" w:type="dxa"/>
          </w:tcPr>
          <w:p w14:paraId="7DD222D7" w14:textId="77777777" w:rsidR="002242BC" w:rsidRPr="007759B8" w:rsidRDefault="002242BC" w:rsidP="009C05D3">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rPr>
            </w:pPr>
            <w:r w:rsidRPr="007759B8">
              <w:rPr>
                <w:rFonts w:asciiTheme="majorHAnsi" w:hAnsiTheme="majorHAnsi" w:cstheme="majorHAnsi"/>
                <w:b w:val="0"/>
              </w:rPr>
              <w:t>Success Criteria</w:t>
            </w:r>
          </w:p>
        </w:tc>
        <w:tc>
          <w:tcPr>
            <w:tcW w:w="2126" w:type="dxa"/>
          </w:tcPr>
          <w:p w14:paraId="018F978F" w14:textId="77777777" w:rsidR="002242BC" w:rsidRPr="007759B8" w:rsidRDefault="002242BC" w:rsidP="009C05D3">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rPr>
            </w:pPr>
            <w:r w:rsidRPr="007759B8">
              <w:rPr>
                <w:rFonts w:asciiTheme="majorHAnsi" w:hAnsiTheme="majorHAnsi" w:cstheme="majorHAnsi"/>
                <w:b w:val="0"/>
              </w:rPr>
              <w:t>Time Frame</w:t>
            </w:r>
          </w:p>
        </w:tc>
        <w:tc>
          <w:tcPr>
            <w:tcW w:w="2410" w:type="dxa"/>
          </w:tcPr>
          <w:p w14:paraId="7CB5E964" w14:textId="77777777" w:rsidR="002242BC" w:rsidRPr="007759B8" w:rsidRDefault="002242BC" w:rsidP="009C05D3">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rPr>
            </w:pPr>
            <w:r w:rsidRPr="007759B8">
              <w:rPr>
                <w:rFonts w:asciiTheme="majorHAnsi" w:hAnsiTheme="majorHAnsi" w:cstheme="majorHAnsi"/>
                <w:b w:val="0"/>
              </w:rPr>
              <w:t>Resources</w:t>
            </w:r>
          </w:p>
        </w:tc>
      </w:tr>
      <w:tr w:rsidR="002242BC" w:rsidRPr="007759B8" w14:paraId="7D3A3278" w14:textId="77777777" w:rsidTr="009C05D3">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560" w:type="dxa"/>
            <w:shd w:val="clear" w:color="auto" w:fill="E7E6E6" w:themeFill="background2"/>
          </w:tcPr>
          <w:p w14:paraId="288A32C5" w14:textId="77777777" w:rsidR="002242BC" w:rsidRPr="007759B8" w:rsidRDefault="002242BC" w:rsidP="009C05D3">
            <w:pPr>
              <w:rPr>
                <w:rFonts w:asciiTheme="majorHAnsi" w:hAnsiTheme="majorHAnsi" w:cstheme="majorHAnsi"/>
                <w:i/>
              </w:rPr>
            </w:pPr>
            <w:r w:rsidRPr="007759B8">
              <w:rPr>
                <w:rFonts w:asciiTheme="majorHAnsi" w:hAnsiTheme="majorHAnsi" w:cstheme="majorHAnsi"/>
                <w:i/>
              </w:rPr>
              <w:t>List your Goals</w:t>
            </w:r>
          </w:p>
        </w:tc>
        <w:tc>
          <w:tcPr>
            <w:tcW w:w="2126" w:type="dxa"/>
            <w:shd w:val="clear" w:color="auto" w:fill="E7E6E6" w:themeFill="background2"/>
          </w:tcPr>
          <w:p w14:paraId="58CA6A4F" w14:textId="77777777" w:rsidR="002242BC" w:rsidRPr="007759B8" w:rsidRDefault="002242BC" w:rsidP="009C05D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rPr>
            </w:pPr>
            <w:r w:rsidRPr="007759B8">
              <w:rPr>
                <w:rFonts w:asciiTheme="majorHAnsi" w:hAnsiTheme="majorHAnsi" w:cstheme="majorHAnsi"/>
                <w:i/>
              </w:rPr>
              <w:t>What do you need to do to achieve these goals?</w:t>
            </w:r>
          </w:p>
        </w:tc>
        <w:tc>
          <w:tcPr>
            <w:tcW w:w="2268" w:type="dxa"/>
            <w:shd w:val="clear" w:color="auto" w:fill="E7E6E6" w:themeFill="background2"/>
          </w:tcPr>
          <w:p w14:paraId="685D421F" w14:textId="77777777" w:rsidR="002242BC" w:rsidRPr="007759B8" w:rsidRDefault="002242BC" w:rsidP="009C05D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rPr>
            </w:pPr>
            <w:r w:rsidRPr="007759B8">
              <w:rPr>
                <w:rFonts w:asciiTheme="majorHAnsi" w:hAnsiTheme="majorHAnsi" w:cstheme="majorHAnsi"/>
                <w:i/>
              </w:rPr>
              <w:t xml:space="preserve">How will you identify your success? </w:t>
            </w:r>
          </w:p>
        </w:tc>
        <w:tc>
          <w:tcPr>
            <w:tcW w:w="2126" w:type="dxa"/>
            <w:shd w:val="clear" w:color="auto" w:fill="E7E6E6" w:themeFill="background2"/>
          </w:tcPr>
          <w:p w14:paraId="5CBE8EE7" w14:textId="77777777" w:rsidR="002242BC" w:rsidRPr="007759B8" w:rsidRDefault="002242BC" w:rsidP="009C05D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rPr>
            </w:pPr>
            <w:r w:rsidRPr="007759B8">
              <w:rPr>
                <w:rFonts w:asciiTheme="majorHAnsi" w:hAnsiTheme="majorHAnsi" w:cstheme="majorHAnsi"/>
                <w:i/>
              </w:rPr>
              <w:t>When do they need to be done by?</w:t>
            </w:r>
          </w:p>
        </w:tc>
        <w:tc>
          <w:tcPr>
            <w:tcW w:w="2410" w:type="dxa"/>
            <w:shd w:val="clear" w:color="auto" w:fill="E7E6E6" w:themeFill="background2"/>
          </w:tcPr>
          <w:p w14:paraId="157D267C" w14:textId="77777777" w:rsidR="002242BC" w:rsidRPr="007759B8" w:rsidRDefault="002242BC" w:rsidP="009C05D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rPr>
            </w:pPr>
            <w:r w:rsidRPr="007759B8">
              <w:rPr>
                <w:rFonts w:asciiTheme="majorHAnsi" w:hAnsiTheme="majorHAnsi" w:cstheme="majorHAnsi"/>
                <w:i/>
              </w:rPr>
              <w:t>Who or what do you need to help you?</w:t>
            </w:r>
          </w:p>
        </w:tc>
      </w:tr>
      <w:tr w:rsidR="002242BC" w:rsidRPr="007759B8" w14:paraId="6BE4979F" w14:textId="77777777" w:rsidTr="009C05D3">
        <w:trPr>
          <w:trHeight w:val="1249"/>
        </w:trPr>
        <w:tc>
          <w:tcPr>
            <w:cnfStyle w:val="001000000000" w:firstRow="0" w:lastRow="0" w:firstColumn="1" w:lastColumn="0" w:oddVBand="0" w:evenVBand="0" w:oddHBand="0" w:evenHBand="0" w:firstRowFirstColumn="0" w:firstRowLastColumn="0" w:lastRowFirstColumn="0" w:lastRowLastColumn="0"/>
            <w:tcW w:w="1560" w:type="dxa"/>
          </w:tcPr>
          <w:p w14:paraId="3CAF141D" w14:textId="77777777" w:rsidR="002242BC" w:rsidRPr="007759B8" w:rsidRDefault="002242BC" w:rsidP="009C05D3">
            <w:pPr>
              <w:rPr>
                <w:rFonts w:asciiTheme="majorHAnsi" w:hAnsiTheme="majorHAnsi" w:cstheme="majorHAnsi"/>
              </w:rPr>
            </w:pPr>
            <w:r w:rsidRPr="007759B8">
              <w:rPr>
                <w:rFonts w:asciiTheme="majorHAnsi" w:hAnsiTheme="majorHAnsi" w:cstheme="majorHAnsi"/>
              </w:rPr>
              <w:t>To manage conflict without it impacting me emotionally.</w:t>
            </w:r>
          </w:p>
        </w:tc>
        <w:tc>
          <w:tcPr>
            <w:tcW w:w="2126" w:type="dxa"/>
          </w:tcPr>
          <w:p w14:paraId="23A37361" w14:textId="77777777" w:rsidR="002242BC" w:rsidRPr="007759B8" w:rsidRDefault="002242BC" w:rsidP="009C05D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759B8">
              <w:rPr>
                <w:rFonts w:asciiTheme="majorHAnsi" w:hAnsiTheme="majorHAnsi" w:cstheme="majorHAnsi"/>
              </w:rPr>
              <w:t>I need to learn and research conflict management in a professional environment.</w:t>
            </w:r>
          </w:p>
        </w:tc>
        <w:tc>
          <w:tcPr>
            <w:tcW w:w="2268" w:type="dxa"/>
          </w:tcPr>
          <w:p w14:paraId="508E17B8" w14:textId="77777777" w:rsidR="002242BC" w:rsidRPr="007759B8" w:rsidRDefault="002242BC" w:rsidP="009C05D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759B8">
              <w:rPr>
                <w:rFonts w:asciiTheme="majorHAnsi" w:hAnsiTheme="majorHAnsi" w:cstheme="majorHAnsi"/>
              </w:rPr>
              <w:t>When I have achieved a greater understanding of conflict and its place in the workplace</w:t>
            </w:r>
            <w:r>
              <w:rPr>
                <w:rFonts w:asciiTheme="majorHAnsi" w:hAnsiTheme="majorHAnsi" w:cstheme="majorHAnsi"/>
              </w:rPr>
              <w:t>,</w:t>
            </w:r>
            <w:r w:rsidRPr="007759B8">
              <w:rPr>
                <w:rFonts w:asciiTheme="majorHAnsi" w:hAnsiTheme="majorHAnsi" w:cstheme="majorHAnsi"/>
              </w:rPr>
              <w:t xml:space="preserve"> I would also like to gain a CPD certification.</w:t>
            </w:r>
          </w:p>
        </w:tc>
        <w:tc>
          <w:tcPr>
            <w:tcW w:w="2126" w:type="dxa"/>
          </w:tcPr>
          <w:p w14:paraId="7630D29F" w14:textId="77777777" w:rsidR="002242BC" w:rsidRPr="007759B8" w:rsidRDefault="002242BC" w:rsidP="009C05D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759B8">
              <w:rPr>
                <w:rFonts w:asciiTheme="majorHAnsi" w:hAnsiTheme="majorHAnsi" w:cstheme="majorHAnsi"/>
              </w:rPr>
              <w:t>Either before I enter a management position or by the end of my degree (2023)</w:t>
            </w:r>
          </w:p>
        </w:tc>
        <w:tc>
          <w:tcPr>
            <w:tcW w:w="2410" w:type="dxa"/>
          </w:tcPr>
          <w:p w14:paraId="4A0D035D" w14:textId="77777777" w:rsidR="002242BC" w:rsidRPr="007759B8" w:rsidRDefault="002242BC" w:rsidP="009C05D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759B8">
              <w:rPr>
                <w:rFonts w:asciiTheme="majorHAnsi" w:hAnsiTheme="majorHAnsi" w:cstheme="majorHAnsi"/>
              </w:rPr>
              <w:t>Continued studying with a course such as Online Conflict Management Training Course</w:t>
            </w:r>
          </w:p>
          <w:p w14:paraId="7046EC4F" w14:textId="77777777" w:rsidR="002242BC" w:rsidRPr="007759B8" w:rsidRDefault="002242BC" w:rsidP="009C05D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759B8">
              <w:rPr>
                <w:rFonts w:asciiTheme="majorHAnsi" w:hAnsiTheme="majorHAnsi" w:cstheme="majorHAnsi"/>
              </w:rPr>
              <w:t>provided by High Speed Training, (2021)</w:t>
            </w:r>
          </w:p>
        </w:tc>
      </w:tr>
      <w:tr w:rsidR="002242BC" w:rsidRPr="007759B8" w14:paraId="340CB7B8" w14:textId="77777777" w:rsidTr="009C05D3">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560" w:type="dxa"/>
            <w:shd w:val="clear" w:color="auto" w:fill="E7E6E6" w:themeFill="background2"/>
          </w:tcPr>
          <w:p w14:paraId="3B999198" w14:textId="77777777" w:rsidR="002242BC" w:rsidRPr="007759B8" w:rsidRDefault="002242BC" w:rsidP="009C05D3">
            <w:pPr>
              <w:rPr>
                <w:rFonts w:asciiTheme="majorHAnsi" w:hAnsiTheme="majorHAnsi" w:cstheme="majorHAnsi"/>
              </w:rPr>
            </w:pPr>
            <w:r w:rsidRPr="007759B8">
              <w:rPr>
                <w:rFonts w:asciiTheme="majorHAnsi" w:hAnsiTheme="majorHAnsi" w:cstheme="majorHAnsi"/>
              </w:rPr>
              <w:t>To gain confidence in public speaking.</w:t>
            </w:r>
          </w:p>
        </w:tc>
        <w:tc>
          <w:tcPr>
            <w:tcW w:w="2126" w:type="dxa"/>
            <w:shd w:val="clear" w:color="auto" w:fill="E7E6E6" w:themeFill="background2"/>
          </w:tcPr>
          <w:p w14:paraId="0D733E2D" w14:textId="77777777" w:rsidR="002242BC" w:rsidRPr="007759B8" w:rsidRDefault="002242BC" w:rsidP="009C05D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759B8">
              <w:rPr>
                <w:rFonts w:asciiTheme="majorHAnsi" w:hAnsiTheme="majorHAnsi" w:cstheme="majorHAnsi"/>
              </w:rPr>
              <w:t>I need to practice public speaking in a variety of situations.</w:t>
            </w:r>
          </w:p>
        </w:tc>
        <w:tc>
          <w:tcPr>
            <w:tcW w:w="2268" w:type="dxa"/>
            <w:shd w:val="clear" w:color="auto" w:fill="E7E6E6" w:themeFill="background2"/>
          </w:tcPr>
          <w:p w14:paraId="1925028A" w14:textId="77777777" w:rsidR="002242BC" w:rsidRPr="007759B8" w:rsidRDefault="002242BC" w:rsidP="009C05D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759B8">
              <w:rPr>
                <w:rFonts w:asciiTheme="majorHAnsi" w:hAnsiTheme="majorHAnsi" w:cstheme="majorHAnsi"/>
              </w:rPr>
              <w:t>When I no longer feel anxious in these situations and my mind is clear on what I am doing.</w:t>
            </w:r>
          </w:p>
        </w:tc>
        <w:tc>
          <w:tcPr>
            <w:tcW w:w="2126" w:type="dxa"/>
            <w:shd w:val="clear" w:color="auto" w:fill="E7E6E6" w:themeFill="background2"/>
          </w:tcPr>
          <w:p w14:paraId="3BDF38D5" w14:textId="77777777" w:rsidR="002242BC" w:rsidRPr="007759B8" w:rsidRDefault="002242BC" w:rsidP="009C05D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759B8">
              <w:rPr>
                <w:rFonts w:asciiTheme="majorHAnsi" w:hAnsiTheme="majorHAnsi" w:cstheme="majorHAnsi"/>
              </w:rPr>
              <w:t>Either before I enter a management position or by the end of my degree (2023)</w:t>
            </w:r>
          </w:p>
        </w:tc>
        <w:tc>
          <w:tcPr>
            <w:tcW w:w="2410" w:type="dxa"/>
            <w:shd w:val="clear" w:color="auto" w:fill="E7E6E6" w:themeFill="background2"/>
          </w:tcPr>
          <w:p w14:paraId="7D940EE7" w14:textId="77777777" w:rsidR="002242BC" w:rsidRPr="007759B8" w:rsidRDefault="002242BC" w:rsidP="009C05D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759B8">
              <w:rPr>
                <w:rFonts w:asciiTheme="majorHAnsi" w:hAnsiTheme="majorHAnsi" w:cstheme="majorHAnsi"/>
              </w:rPr>
              <w:t>I will practice recording myself and listening back to see if I can identify areas for improvement.  I will also ask peers for feedback.</w:t>
            </w:r>
          </w:p>
        </w:tc>
      </w:tr>
      <w:tr w:rsidR="002242BC" w:rsidRPr="007759B8" w14:paraId="37CF19AB" w14:textId="77777777" w:rsidTr="009C05D3">
        <w:trPr>
          <w:trHeight w:val="1199"/>
        </w:trPr>
        <w:tc>
          <w:tcPr>
            <w:cnfStyle w:val="001000000000" w:firstRow="0" w:lastRow="0" w:firstColumn="1" w:lastColumn="0" w:oddVBand="0" w:evenVBand="0" w:oddHBand="0" w:evenHBand="0" w:firstRowFirstColumn="0" w:firstRowLastColumn="0" w:lastRowFirstColumn="0" w:lastRowLastColumn="0"/>
            <w:tcW w:w="1560" w:type="dxa"/>
          </w:tcPr>
          <w:p w14:paraId="66F0D4CC" w14:textId="77777777" w:rsidR="002242BC" w:rsidRPr="007759B8" w:rsidRDefault="002242BC" w:rsidP="009C05D3">
            <w:pPr>
              <w:rPr>
                <w:rFonts w:asciiTheme="majorHAnsi" w:hAnsiTheme="majorHAnsi" w:cstheme="majorHAnsi"/>
              </w:rPr>
            </w:pPr>
            <w:r w:rsidRPr="007759B8">
              <w:rPr>
                <w:rFonts w:asciiTheme="majorHAnsi" w:hAnsiTheme="majorHAnsi" w:cstheme="majorHAnsi"/>
              </w:rPr>
              <w:t>Correctly interpret feedback.</w:t>
            </w:r>
          </w:p>
        </w:tc>
        <w:tc>
          <w:tcPr>
            <w:tcW w:w="2126" w:type="dxa"/>
          </w:tcPr>
          <w:p w14:paraId="402096D6" w14:textId="77777777" w:rsidR="002242BC" w:rsidRPr="007759B8" w:rsidRDefault="002242BC" w:rsidP="009C05D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759B8">
              <w:rPr>
                <w:rFonts w:asciiTheme="majorHAnsi" w:hAnsiTheme="majorHAnsi" w:cstheme="majorHAnsi"/>
              </w:rPr>
              <w:t>I need to take my time when considering feedback and ask for clarity when I do not understand to avoid misinterpretation.</w:t>
            </w:r>
          </w:p>
        </w:tc>
        <w:tc>
          <w:tcPr>
            <w:tcW w:w="2268" w:type="dxa"/>
          </w:tcPr>
          <w:p w14:paraId="3D476BD4" w14:textId="77777777" w:rsidR="002242BC" w:rsidRPr="007759B8" w:rsidRDefault="002242BC" w:rsidP="009C05D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759B8">
              <w:rPr>
                <w:rFonts w:asciiTheme="majorHAnsi" w:hAnsiTheme="majorHAnsi" w:cstheme="majorHAnsi"/>
              </w:rPr>
              <w:t>When I can receive feedback and not automatically look for a negative connotation, I will have succeeded.</w:t>
            </w:r>
          </w:p>
        </w:tc>
        <w:tc>
          <w:tcPr>
            <w:tcW w:w="2126" w:type="dxa"/>
          </w:tcPr>
          <w:p w14:paraId="780086EB" w14:textId="77777777" w:rsidR="002242BC" w:rsidRPr="007759B8" w:rsidRDefault="002242BC" w:rsidP="009C05D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Six</w:t>
            </w:r>
            <w:r w:rsidRPr="007759B8">
              <w:rPr>
                <w:rFonts w:asciiTheme="majorHAnsi" w:hAnsiTheme="majorHAnsi" w:cstheme="majorHAnsi"/>
              </w:rPr>
              <w:t xml:space="preserve"> months</w:t>
            </w:r>
          </w:p>
        </w:tc>
        <w:tc>
          <w:tcPr>
            <w:tcW w:w="2410" w:type="dxa"/>
          </w:tcPr>
          <w:p w14:paraId="4744DC95" w14:textId="77777777" w:rsidR="002242BC" w:rsidRPr="007759B8" w:rsidRDefault="002242BC" w:rsidP="009C05D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759B8">
              <w:rPr>
                <w:rFonts w:asciiTheme="majorHAnsi" w:hAnsiTheme="majorHAnsi" w:cstheme="majorHAnsi"/>
              </w:rPr>
              <w:t>To support this, I will need further study into interpersonal communication,</w:t>
            </w:r>
            <w:r>
              <w:rPr>
                <w:rFonts w:asciiTheme="majorHAnsi" w:hAnsiTheme="majorHAnsi" w:cstheme="majorHAnsi"/>
              </w:rPr>
              <w:t xml:space="preserve"> and</w:t>
            </w:r>
            <w:r w:rsidRPr="007759B8">
              <w:rPr>
                <w:rFonts w:asciiTheme="majorHAnsi" w:hAnsiTheme="majorHAnsi" w:cstheme="majorHAnsi"/>
              </w:rPr>
              <w:t xml:space="preserve"> I will research this topic online, consulting academic resources.</w:t>
            </w:r>
          </w:p>
        </w:tc>
      </w:tr>
    </w:tbl>
    <w:p w14:paraId="382DB401" w14:textId="78C5F056" w:rsidR="00DA7393" w:rsidRDefault="00DA7393" w:rsidP="00625C15">
      <w:pPr>
        <w:rPr>
          <w:rFonts w:asciiTheme="majorHAnsi" w:hAnsiTheme="majorHAnsi" w:cstheme="majorHAnsi"/>
          <w:bCs/>
          <w:sz w:val="24"/>
          <w:szCs w:val="24"/>
        </w:rPr>
      </w:pPr>
    </w:p>
    <w:p w14:paraId="5CA21099" w14:textId="649BC18E" w:rsidR="00DA7393" w:rsidRDefault="00DA7393" w:rsidP="00625C15">
      <w:pPr>
        <w:rPr>
          <w:rFonts w:asciiTheme="majorHAnsi" w:hAnsiTheme="majorHAnsi" w:cstheme="majorHAnsi"/>
          <w:bCs/>
          <w:sz w:val="24"/>
          <w:szCs w:val="24"/>
        </w:rPr>
      </w:pPr>
    </w:p>
    <w:p w14:paraId="465D42FF" w14:textId="67CAB819" w:rsidR="00DA7393" w:rsidRDefault="00DA7393" w:rsidP="00625C15">
      <w:pPr>
        <w:rPr>
          <w:rFonts w:asciiTheme="majorHAnsi" w:hAnsiTheme="majorHAnsi" w:cstheme="majorHAnsi"/>
          <w:bCs/>
          <w:sz w:val="24"/>
          <w:szCs w:val="24"/>
        </w:rPr>
      </w:pPr>
    </w:p>
    <w:p w14:paraId="67058932" w14:textId="689A51E7" w:rsidR="00DA7393" w:rsidRDefault="00DA7393" w:rsidP="00625C15">
      <w:pPr>
        <w:rPr>
          <w:rFonts w:asciiTheme="majorHAnsi" w:hAnsiTheme="majorHAnsi" w:cstheme="majorHAnsi"/>
          <w:bCs/>
          <w:sz w:val="24"/>
          <w:szCs w:val="24"/>
        </w:rPr>
      </w:pPr>
    </w:p>
    <w:p w14:paraId="034506EE" w14:textId="3D1236D8" w:rsidR="00DA7393" w:rsidRDefault="00DA7393" w:rsidP="00625C15">
      <w:pPr>
        <w:rPr>
          <w:rFonts w:asciiTheme="majorHAnsi" w:hAnsiTheme="majorHAnsi" w:cstheme="majorHAnsi"/>
          <w:bCs/>
          <w:sz w:val="24"/>
          <w:szCs w:val="24"/>
        </w:rPr>
      </w:pPr>
    </w:p>
    <w:p w14:paraId="7ECEDBA9" w14:textId="21B5BE97" w:rsidR="00DA7393" w:rsidRDefault="00DA7393" w:rsidP="00625C15">
      <w:pPr>
        <w:rPr>
          <w:rFonts w:asciiTheme="majorHAnsi" w:hAnsiTheme="majorHAnsi" w:cstheme="majorHAnsi"/>
          <w:bCs/>
          <w:sz w:val="24"/>
          <w:szCs w:val="24"/>
        </w:rPr>
      </w:pPr>
    </w:p>
    <w:p w14:paraId="545D5D2D" w14:textId="57F54EF7" w:rsidR="00DA7393" w:rsidRDefault="00DA7393" w:rsidP="00625C15">
      <w:pPr>
        <w:rPr>
          <w:rFonts w:asciiTheme="majorHAnsi" w:hAnsiTheme="majorHAnsi" w:cstheme="majorHAnsi"/>
          <w:bCs/>
          <w:sz w:val="24"/>
          <w:szCs w:val="24"/>
        </w:rPr>
      </w:pPr>
    </w:p>
    <w:p w14:paraId="38481A8E" w14:textId="71CAA83F" w:rsidR="00DA7393" w:rsidRDefault="00DA7393" w:rsidP="00625C15">
      <w:pPr>
        <w:rPr>
          <w:rFonts w:asciiTheme="majorHAnsi" w:hAnsiTheme="majorHAnsi" w:cstheme="majorHAnsi"/>
          <w:bCs/>
          <w:sz w:val="24"/>
          <w:szCs w:val="24"/>
        </w:rPr>
      </w:pPr>
    </w:p>
    <w:p w14:paraId="06A57BF1" w14:textId="77777777" w:rsidR="002242BC" w:rsidRDefault="002242BC" w:rsidP="00625C15">
      <w:pPr>
        <w:rPr>
          <w:rFonts w:asciiTheme="majorHAnsi" w:hAnsiTheme="majorHAnsi" w:cstheme="majorHAnsi"/>
          <w:bCs/>
          <w:sz w:val="24"/>
          <w:szCs w:val="24"/>
        </w:rPr>
      </w:pPr>
    </w:p>
    <w:p w14:paraId="118265B3" w14:textId="5C25FE08" w:rsidR="00625C15" w:rsidRDefault="00625C15" w:rsidP="00625C15">
      <w:pPr>
        <w:pStyle w:val="Heading1"/>
      </w:pPr>
      <w:bookmarkStart w:id="10" w:name="_Toc73272913"/>
      <w:r>
        <w:lastRenderedPageBreak/>
        <w:t>References</w:t>
      </w:r>
      <w:bookmarkEnd w:id="10"/>
      <w:r>
        <w:t xml:space="preserve"> </w:t>
      </w:r>
    </w:p>
    <w:p w14:paraId="388F7297" w14:textId="77777777" w:rsidR="00D73AB3" w:rsidRPr="00D73AB3" w:rsidRDefault="00D73AB3" w:rsidP="00D73AB3"/>
    <w:p w14:paraId="3443EDB1" w14:textId="31C20BDB" w:rsidR="00625C15" w:rsidRPr="00F25404" w:rsidRDefault="00625C15" w:rsidP="00F25404">
      <w:pPr>
        <w:spacing w:line="240" w:lineRule="auto"/>
        <w:rPr>
          <w:rFonts w:asciiTheme="majorHAnsi" w:hAnsiTheme="majorHAnsi" w:cstheme="majorHAnsi"/>
        </w:rPr>
      </w:pPr>
      <w:r w:rsidRPr="00F25404">
        <w:rPr>
          <w:rFonts w:asciiTheme="majorHAnsi" w:hAnsiTheme="majorHAnsi" w:cstheme="majorHAnsi"/>
        </w:rPr>
        <w:t xml:space="preserve">Blenkinsop, P. (2010) </w:t>
      </w:r>
      <w:r w:rsidRPr="00F25404">
        <w:rPr>
          <w:rFonts w:asciiTheme="majorHAnsi" w:hAnsiTheme="majorHAnsi" w:cstheme="majorHAnsi"/>
          <w:i/>
        </w:rPr>
        <w:t>The Communication Cycle.</w:t>
      </w:r>
      <w:r w:rsidRPr="00F25404">
        <w:rPr>
          <w:rFonts w:asciiTheme="majorHAnsi" w:hAnsiTheme="majorHAnsi" w:cstheme="majorHAnsi"/>
        </w:rPr>
        <w:t xml:space="preserve"> [online] Available at: </w:t>
      </w:r>
      <w:hyperlink r:id="rId16" w:history="1">
        <w:r w:rsidRPr="00F25404">
          <w:rPr>
            <w:rStyle w:val="Hyperlink"/>
            <w:rFonts w:asciiTheme="majorHAnsi" w:hAnsiTheme="majorHAnsi" w:cstheme="majorHAnsi"/>
            <w:color w:val="auto"/>
          </w:rPr>
          <w:t>http://manyana-education.blogspot.com/2010/10/communication-cycle.html</w:t>
        </w:r>
      </w:hyperlink>
      <w:r w:rsidRPr="00F25404">
        <w:rPr>
          <w:rFonts w:asciiTheme="majorHAnsi" w:hAnsiTheme="majorHAnsi" w:cstheme="majorHAnsi"/>
        </w:rPr>
        <w:t xml:space="preserve"> </w:t>
      </w:r>
      <w:r w:rsidR="003B4E9C" w:rsidRPr="00F25404">
        <w:rPr>
          <w:rFonts w:asciiTheme="majorHAnsi" w:hAnsiTheme="majorHAnsi" w:cstheme="majorHAnsi"/>
        </w:rPr>
        <w:t>(</w:t>
      </w:r>
      <w:r w:rsidRPr="00F25404">
        <w:rPr>
          <w:rFonts w:asciiTheme="majorHAnsi" w:hAnsiTheme="majorHAnsi" w:cstheme="majorHAnsi"/>
        </w:rPr>
        <w:t xml:space="preserve">Accessed: </w:t>
      </w:r>
      <w:r w:rsidR="003B4E9C" w:rsidRPr="00F25404">
        <w:rPr>
          <w:rFonts w:asciiTheme="majorHAnsi" w:hAnsiTheme="majorHAnsi" w:cstheme="majorHAnsi"/>
        </w:rPr>
        <w:t>23 May 2021)</w:t>
      </w:r>
      <w:r w:rsidRPr="00F25404">
        <w:rPr>
          <w:rFonts w:asciiTheme="majorHAnsi" w:hAnsiTheme="majorHAnsi" w:cstheme="majorHAnsi"/>
        </w:rPr>
        <w:br/>
      </w:r>
    </w:p>
    <w:p w14:paraId="2D027C70" w14:textId="4A8C5627" w:rsidR="00625C15" w:rsidRPr="00F25404" w:rsidRDefault="00F25404" w:rsidP="00F25404">
      <w:pPr>
        <w:widowControl w:val="0"/>
        <w:autoSpaceDE w:val="0"/>
        <w:autoSpaceDN w:val="0"/>
        <w:adjustRightInd w:val="0"/>
        <w:spacing w:after="240" w:line="240" w:lineRule="auto"/>
        <w:rPr>
          <w:rFonts w:asciiTheme="majorHAnsi" w:hAnsiTheme="majorHAnsi" w:cstheme="majorHAnsi"/>
          <w:lang w:val="en-US"/>
        </w:rPr>
      </w:pPr>
      <w:r w:rsidRPr="00F25404">
        <w:rPr>
          <w:rFonts w:asciiTheme="majorHAnsi" w:hAnsiTheme="majorHAnsi" w:cstheme="majorHAnsi"/>
          <w:lang w:val="en-US"/>
        </w:rPr>
        <w:t>B</w:t>
      </w:r>
      <w:r w:rsidR="00625C15" w:rsidRPr="00F25404">
        <w:rPr>
          <w:rFonts w:asciiTheme="majorHAnsi" w:hAnsiTheme="majorHAnsi" w:cstheme="majorHAnsi"/>
          <w:lang w:val="en-US"/>
        </w:rPr>
        <w:t xml:space="preserve">usinesstopia (2018) </w:t>
      </w:r>
      <w:r w:rsidR="00625C15" w:rsidRPr="00F25404">
        <w:rPr>
          <w:rFonts w:asciiTheme="majorHAnsi" w:hAnsiTheme="majorHAnsi" w:cstheme="majorHAnsi"/>
          <w:i/>
          <w:iCs/>
          <w:lang w:val="en-US"/>
        </w:rPr>
        <w:t>Shannon and Weaver Model Of Communication - Businesstopia</w:t>
      </w:r>
      <w:r w:rsidR="00625C15" w:rsidRPr="00F25404">
        <w:rPr>
          <w:rFonts w:asciiTheme="majorHAnsi" w:hAnsiTheme="majorHAnsi" w:cstheme="majorHAnsi"/>
          <w:lang w:val="en-US"/>
        </w:rPr>
        <w:t xml:space="preserve"> [Online]. Available at </w:t>
      </w:r>
      <w:hyperlink r:id="rId17" w:history="1">
        <w:r w:rsidR="00625C15" w:rsidRPr="00F25404">
          <w:rPr>
            <w:rFonts w:asciiTheme="majorHAnsi" w:hAnsiTheme="majorHAnsi" w:cstheme="majorHAnsi"/>
            <w:lang w:val="en-US"/>
          </w:rPr>
          <w:t>https://www.businesstopia.net/communication/shannon-and-weaver-model-communication</w:t>
        </w:r>
      </w:hyperlink>
      <w:r w:rsidR="00625C15" w:rsidRPr="00F25404">
        <w:rPr>
          <w:rFonts w:asciiTheme="majorHAnsi" w:hAnsiTheme="majorHAnsi" w:cstheme="majorHAnsi"/>
          <w:lang w:val="en-US"/>
        </w:rPr>
        <w:t xml:space="preserve"> (Accessed 23 May 2021).</w:t>
      </w:r>
    </w:p>
    <w:p w14:paraId="5FDD9596" w14:textId="77777777" w:rsidR="00956DCA" w:rsidRPr="00956DCA" w:rsidRDefault="00956DCA" w:rsidP="00F25404">
      <w:pPr>
        <w:spacing w:after="240" w:line="240" w:lineRule="auto"/>
        <w:rPr>
          <w:rFonts w:asciiTheme="majorHAnsi" w:eastAsia="Times New Roman" w:hAnsiTheme="majorHAnsi" w:cstheme="majorHAnsi"/>
          <w:lang w:eastAsia="en-GB"/>
        </w:rPr>
      </w:pPr>
      <w:r w:rsidRPr="00956DCA">
        <w:rPr>
          <w:rFonts w:asciiTheme="majorHAnsi" w:eastAsia="Times New Roman" w:hAnsiTheme="majorHAnsi" w:cstheme="majorHAnsi"/>
          <w:lang w:eastAsia="en-GB"/>
        </w:rPr>
        <w:t xml:space="preserve">Course Hero Inc (2016) </w:t>
      </w:r>
      <w:r w:rsidRPr="00956DCA">
        <w:rPr>
          <w:rFonts w:asciiTheme="majorHAnsi" w:eastAsia="Times New Roman" w:hAnsiTheme="majorHAnsi" w:cstheme="majorHAnsi"/>
          <w:i/>
          <w:iCs/>
          <w:lang w:eastAsia="en-GB"/>
        </w:rPr>
        <w:t>The weaknesses of the Shannon and Weavers communication...</w:t>
      </w:r>
      <w:r w:rsidRPr="00956DCA">
        <w:rPr>
          <w:rFonts w:asciiTheme="majorHAnsi" w:eastAsia="Times New Roman" w:hAnsiTheme="majorHAnsi" w:cstheme="majorHAnsi"/>
          <w:lang w:eastAsia="en-GB"/>
        </w:rPr>
        <w:t xml:space="preserve"> [Online]. Available at https://www.coursehero.com/file/p1dsq44/The-weaknesses-of-the-Shannon-and-Weavers-communication-model-is-it-can-be/#:~:text=The%20weaknesses%20of%20the%20Shannon%20and%20Weaver’s%20communication%20model%20is,group%20communication%20and%20mass%20communication. (Accessed 26 May 2021).</w:t>
      </w:r>
    </w:p>
    <w:p w14:paraId="0A2B7155" w14:textId="2BDA90CA" w:rsidR="00625C15" w:rsidRPr="00E02995" w:rsidRDefault="00625C15" w:rsidP="00F25404">
      <w:pPr>
        <w:spacing w:line="240" w:lineRule="auto"/>
        <w:rPr>
          <w:rFonts w:asciiTheme="majorHAnsi" w:hAnsiTheme="majorHAnsi" w:cstheme="majorHAnsi"/>
          <w:shd w:val="clear" w:color="auto" w:fill="FFFFFF"/>
        </w:rPr>
      </w:pPr>
      <w:r w:rsidRPr="00E02995">
        <w:rPr>
          <w:rFonts w:asciiTheme="majorHAnsi" w:hAnsiTheme="majorHAnsi" w:cstheme="majorHAnsi"/>
          <w:shd w:val="clear" w:color="auto" w:fill="FFFFFF"/>
        </w:rPr>
        <w:t xml:space="preserve">Doran, G. T. (1981). </w:t>
      </w:r>
      <w:r w:rsidRPr="00E02995">
        <w:rPr>
          <w:rFonts w:asciiTheme="majorHAnsi" w:hAnsiTheme="majorHAnsi" w:cstheme="majorHAnsi"/>
          <w:i/>
          <w:iCs/>
          <w:shd w:val="clear" w:color="auto" w:fill="FFFFFF"/>
        </w:rPr>
        <w:t>There</w:t>
      </w:r>
      <w:r w:rsidR="002F55F5">
        <w:rPr>
          <w:rFonts w:asciiTheme="majorHAnsi" w:hAnsiTheme="majorHAnsi" w:cstheme="majorHAnsi"/>
          <w:i/>
          <w:iCs/>
          <w:shd w:val="clear" w:color="auto" w:fill="FFFFFF"/>
        </w:rPr>
        <w:t>'</w:t>
      </w:r>
      <w:r w:rsidRPr="00E02995">
        <w:rPr>
          <w:rFonts w:asciiTheme="majorHAnsi" w:hAnsiTheme="majorHAnsi" w:cstheme="majorHAnsi"/>
          <w:i/>
          <w:iCs/>
          <w:shd w:val="clear" w:color="auto" w:fill="FFFFFF"/>
        </w:rPr>
        <w:t>s a S.M.A.R.T. Way to Write Management</w:t>
      </w:r>
      <w:r w:rsidR="002F55F5">
        <w:rPr>
          <w:rFonts w:asciiTheme="majorHAnsi" w:hAnsiTheme="majorHAnsi" w:cstheme="majorHAnsi"/>
          <w:i/>
          <w:iCs/>
          <w:shd w:val="clear" w:color="auto" w:fill="FFFFFF"/>
        </w:rPr>
        <w:t>'</w:t>
      </w:r>
      <w:r w:rsidRPr="00E02995">
        <w:rPr>
          <w:rFonts w:asciiTheme="majorHAnsi" w:hAnsiTheme="majorHAnsi" w:cstheme="majorHAnsi"/>
          <w:i/>
          <w:iCs/>
          <w:shd w:val="clear" w:color="auto" w:fill="FFFFFF"/>
        </w:rPr>
        <w:t>s Goals and Objectives</w:t>
      </w:r>
      <w:r w:rsidRPr="00E02995">
        <w:rPr>
          <w:rFonts w:asciiTheme="majorHAnsi" w:hAnsiTheme="majorHAnsi" w:cstheme="majorHAnsi"/>
          <w:shd w:val="clear" w:color="auto" w:fill="FFFFFF"/>
        </w:rPr>
        <w:t>. Management Review, 70, 35-36.</w:t>
      </w:r>
    </w:p>
    <w:p w14:paraId="0BCDD1F1" w14:textId="6E0C5C35" w:rsidR="002B2AB8" w:rsidRPr="00F25404" w:rsidRDefault="002B2AB8" w:rsidP="00F25404">
      <w:pPr>
        <w:spacing w:after="240" w:line="240" w:lineRule="auto"/>
        <w:rPr>
          <w:rFonts w:asciiTheme="majorHAnsi" w:eastAsia="Times New Roman" w:hAnsiTheme="majorHAnsi" w:cstheme="majorHAnsi"/>
          <w:lang w:eastAsia="en-GB"/>
        </w:rPr>
      </w:pPr>
      <w:r w:rsidRPr="002B2AB8">
        <w:rPr>
          <w:rFonts w:asciiTheme="majorHAnsi" w:eastAsia="Times New Roman" w:hAnsiTheme="majorHAnsi" w:cstheme="majorHAnsi"/>
          <w:lang w:eastAsia="en-GB"/>
        </w:rPr>
        <w:t xml:space="preserve">Fredriksson, M. and Pallas, J. (2018) </w:t>
      </w:r>
      <w:r w:rsidR="002F55F5">
        <w:rPr>
          <w:rFonts w:asciiTheme="majorHAnsi" w:eastAsia="Times New Roman" w:hAnsiTheme="majorHAnsi" w:cstheme="majorHAnsi"/>
          <w:lang w:eastAsia="en-GB"/>
        </w:rPr>
        <w:t>"</w:t>
      </w:r>
      <w:r w:rsidRPr="002B2AB8">
        <w:rPr>
          <w:rFonts w:asciiTheme="majorHAnsi" w:eastAsia="Times New Roman" w:hAnsiTheme="majorHAnsi" w:cstheme="majorHAnsi"/>
          <w:lang w:eastAsia="en-GB"/>
        </w:rPr>
        <w:t>Public Sector Communication,</w:t>
      </w:r>
      <w:r w:rsidR="002F55F5">
        <w:rPr>
          <w:rFonts w:asciiTheme="majorHAnsi" w:eastAsia="Times New Roman" w:hAnsiTheme="majorHAnsi" w:cstheme="majorHAnsi"/>
          <w:lang w:eastAsia="en-GB"/>
        </w:rPr>
        <w:t>"</w:t>
      </w:r>
      <w:r w:rsidRPr="002B2AB8">
        <w:rPr>
          <w:rFonts w:asciiTheme="majorHAnsi" w:eastAsia="Times New Roman" w:hAnsiTheme="majorHAnsi" w:cstheme="majorHAnsi"/>
          <w:lang w:eastAsia="en-GB"/>
        </w:rPr>
        <w:t xml:space="preserve"> </w:t>
      </w:r>
      <w:r w:rsidRPr="002B2AB8">
        <w:rPr>
          <w:rFonts w:asciiTheme="majorHAnsi" w:eastAsia="Times New Roman" w:hAnsiTheme="majorHAnsi" w:cstheme="majorHAnsi"/>
          <w:i/>
          <w:iCs/>
          <w:lang w:eastAsia="en-GB"/>
        </w:rPr>
        <w:t>ResearchGate</w:t>
      </w:r>
      <w:r w:rsidRPr="002B2AB8">
        <w:rPr>
          <w:rFonts w:asciiTheme="majorHAnsi" w:eastAsia="Times New Roman" w:hAnsiTheme="majorHAnsi" w:cstheme="majorHAnsi"/>
          <w:lang w:eastAsia="en-GB"/>
        </w:rPr>
        <w:t xml:space="preserve">, </w:t>
      </w:r>
      <w:r w:rsidRPr="00F25404">
        <w:rPr>
          <w:rFonts w:asciiTheme="majorHAnsi" w:eastAsia="Times New Roman" w:hAnsiTheme="majorHAnsi" w:cstheme="majorHAnsi"/>
          <w:lang w:eastAsia="en-GB"/>
        </w:rPr>
        <w:t xml:space="preserve">unknown </w:t>
      </w:r>
      <w:r w:rsidRPr="002B2AB8">
        <w:rPr>
          <w:rFonts w:asciiTheme="majorHAnsi" w:eastAsia="Times New Roman" w:hAnsiTheme="majorHAnsi" w:cstheme="majorHAnsi"/>
          <w:lang w:eastAsia="en-GB"/>
        </w:rPr>
        <w:t>pp. 1–11 [Online]. DOI: 10.1002/9781119010722.iesc0141 (Accessed 26 May 2021).</w:t>
      </w:r>
    </w:p>
    <w:p w14:paraId="3FA7823A" w14:textId="60D3D10B" w:rsidR="00625C15" w:rsidRPr="00F25404" w:rsidRDefault="00625C15" w:rsidP="00F25404">
      <w:pPr>
        <w:widowControl w:val="0"/>
        <w:autoSpaceDE w:val="0"/>
        <w:autoSpaceDN w:val="0"/>
        <w:adjustRightInd w:val="0"/>
        <w:spacing w:after="240" w:line="240" w:lineRule="auto"/>
        <w:rPr>
          <w:rFonts w:asciiTheme="majorHAnsi" w:hAnsiTheme="majorHAnsi" w:cstheme="majorHAnsi"/>
          <w:lang w:val="en-US"/>
        </w:rPr>
      </w:pPr>
      <w:r w:rsidRPr="00F25404">
        <w:rPr>
          <w:rFonts w:asciiTheme="majorHAnsi" w:hAnsiTheme="majorHAnsi" w:cstheme="majorHAnsi"/>
          <w:lang w:val="en-US"/>
        </w:rPr>
        <w:t xml:space="preserve">High Speed Training (2021) </w:t>
      </w:r>
      <w:r w:rsidRPr="00F25404">
        <w:rPr>
          <w:rFonts w:asciiTheme="majorHAnsi" w:hAnsiTheme="majorHAnsi" w:cstheme="majorHAnsi"/>
          <w:i/>
          <w:iCs/>
          <w:lang w:val="en-US"/>
        </w:rPr>
        <w:t>Online Conflict Management Training Course</w:t>
      </w:r>
      <w:r w:rsidRPr="00F25404">
        <w:rPr>
          <w:rFonts w:asciiTheme="majorHAnsi" w:hAnsiTheme="majorHAnsi" w:cstheme="majorHAnsi"/>
          <w:lang w:val="en-US"/>
        </w:rPr>
        <w:t xml:space="preserve"> [Online]. Available at </w:t>
      </w:r>
      <w:hyperlink r:id="rId18" w:history="1">
        <w:r w:rsidRPr="00F25404">
          <w:rPr>
            <w:rFonts w:asciiTheme="majorHAnsi" w:hAnsiTheme="majorHAnsi" w:cstheme="majorHAnsi"/>
            <w:lang w:val="en-US"/>
          </w:rPr>
          <w:t>https://www.highspeedtraining.co.uk/business-skills/conflict-management-training-course.aspx</w:t>
        </w:r>
      </w:hyperlink>
      <w:r w:rsidRPr="00F25404">
        <w:rPr>
          <w:rFonts w:asciiTheme="majorHAnsi" w:hAnsiTheme="majorHAnsi" w:cstheme="majorHAnsi"/>
          <w:lang w:val="en-US"/>
        </w:rPr>
        <w:t xml:space="preserve"> (Accessed 25 May 2021).</w:t>
      </w:r>
    </w:p>
    <w:p w14:paraId="390780D7" w14:textId="4DC5DFD8" w:rsidR="00CD511F" w:rsidRPr="00F25404" w:rsidRDefault="00CD511F" w:rsidP="00F25404">
      <w:pPr>
        <w:spacing w:after="240" w:line="240" w:lineRule="auto"/>
        <w:rPr>
          <w:rFonts w:asciiTheme="majorHAnsi" w:eastAsia="Times New Roman" w:hAnsiTheme="majorHAnsi" w:cstheme="majorHAnsi"/>
          <w:lang w:eastAsia="en-GB"/>
        </w:rPr>
      </w:pPr>
      <w:r w:rsidRPr="00CD511F">
        <w:rPr>
          <w:rFonts w:asciiTheme="majorHAnsi" w:eastAsia="Times New Roman" w:hAnsiTheme="majorHAnsi" w:cstheme="majorHAnsi"/>
          <w:lang w:eastAsia="en-GB"/>
        </w:rPr>
        <w:t xml:space="preserve">Indeed (2021) </w:t>
      </w:r>
      <w:r w:rsidRPr="00CD511F">
        <w:rPr>
          <w:rFonts w:asciiTheme="majorHAnsi" w:eastAsia="Times New Roman" w:hAnsiTheme="majorHAnsi" w:cstheme="majorHAnsi"/>
          <w:i/>
          <w:iCs/>
          <w:lang w:eastAsia="en-GB"/>
        </w:rPr>
        <w:t>How to Improve Your Active Listening Skills</w:t>
      </w:r>
      <w:r w:rsidRPr="00CD511F">
        <w:rPr>
          <w:rFonts w:asciiTheme="majorHAnsi" w:eastAsia="Times New Roman" w:hAnsiTheme="majorHAnsi" w:cstheme="majorHAnsi"/>
          <w:lang w:eastAsia="en-GB"/>
        </w:rPr>
        <w:t xml:space="preserve"> [Online]. Available at https://uk.indeed.com/career-advice/career-development/active-listening-skills (Accessed 27 May 2021).</w:t>
      </w:r>
    </w:p>
    <w:p w14:paraId="183BB554" w14:textId="38604DA7" w:rsidR="00625C15" w:rsidRPr="00F25404" w:rsidRDefault="00625C15" w:rsidP="00F25404">
      <w:pPr>
        <w:widowControl w:val="0"/>
        <w:autoSpaceDE w:val="0"/>
        <w:autoSpaceDN w:val="0"/>
        <w:adjustRightInd w:val="0"/>
        <w:spacing w:after="240" w:line="240" w:lineRule="auto"/>
        <w:rPr>
          <w:rFonts w:asciiTheme="majorHAnsi" w:hAnsiTheme="majorHAnsi" w:cstheme="majorHAnsi"/>
          <w:lang w:val="en-US"/>
        </w:rPr>
      </w:pPr>
      <w:r w:rsidRPr="00F25404">
        <w:rPr>
          <w:rFonts w:asciiTheme="majorHAnsi" w:hAnsiTheme="majorHAnsi" w:cstheme="majorHAnsi"/>
          <w:lang w:val="en-US"/>
        </w:rPr>
        <w:t xml:space="preserve">Jouany, V. and Martic, K. (2020) </w:t>
      </w:r>
      <w:r w:rsidRPr="00F25404">
        <w:rPr>
          <w:rFonts w:asciiTheme="majorHAnsi" w:hAnsiTheme="majorHAnsi" w:cstheme="majorHAnsi"/>
          <w:i/>
          <w:iCs/>
          <w:lang w:val="en-US"/>
        </w:rPr>
        <w:t>Top Communication Channels to Consider for Your Business</w:t>
      </w:r>
      <w:r w:rsidRPr="00F25404">
        <w:rPr>
          <w:rFonts w:asciiTheme="majorHAnsi" w:hAnsiTheme="majorHAnsi" w:cstheme="majorHAnsi"/>
          <w:lang w:val="en-US"/>
        </w:rPr>
        <w:t xml:space="preserve"> </w:t>
      </w:r>
      <w:r w:rsidRPr="002965B4">
        <w:rPr>
          <w:rFonts w:asciiTheme="majorHAnsi" w:hAnsiTheme="majorHAnsi" w:cstheme="majorHAnsi"/>
          <w:lang w:val="en-US"/>
        </w:rPr>
        <w:t>[Blog]</w:t>
      </w:r>
      <w:r w:rsidR="002965B4" w:rsidRPr="002965B4">
        <w:rPr>
          <w:rFonts w:asciiTheme="majorHAnsi" w:hAnsiTheme="majorHAnsi" w:cstheme="majorHAnsi"/>
          <w:lang w:val="en-US"/>
        </w:rPr>
        <w:t xml:space="preserve"> 8 Oct</w:t>
      </w:r>
      <w:r w:rsidRPr="002965B4">
        <w:rPr>
          <w:rFonts w:asciiTheme="majorHAnsi" w:hAnsiTheme="majorHAnsi" w:cstheme="majorHAnsi"/>
          <w:lang w:val="en-US"/>
        </w:rPr>
        <w:t>.</w:t>
      </w:r>
      <w:r w:rsidRPr="00F25404">
        <w:rPr>
          <w:rFonts w:asciiTheme="majorHAnsi" w:hAnsiTheme="majorHAnsi" w:cstheme="majorHAnsi"/>
          <w:color w:val="FF0000"/>
          <w:lang w:val="en-US"/>
        </w:rPr>
        <w:t xml:space="preserve"> </w:t>
      </w:r>
      <w:r w:rsidRPr="00F25404">
        <w:rPr>
          <w:rFonts w:asciiTheme="majorHAnsi" w:hAnsiTheme="majorHAnsi" w:cstheme="majorHAnsi"/>
          <w:lang w:val="en-US"/>
        </w:rPr>
        <w:t xml:space="preserve">Available at </w:t>
      </w:r>
      <w:hyperlink r:id="rId19" w:history="1">
        <w:r w:rsidRPr="00F25404">
          <w:rPr>
            <w:rFonts w:asciiTheme="majorHAnsi" w:hAnsiTheme="majorHAnsi" w:cstheme="majorHAnsi"/>
            <w:lang w:val="en-US"/>
          </w:rPr>
          <w:t>https://blog.smarp.com/top-communication-channels-to-consider-for-your-business</w:t>
        </w:r>
      </w:hyperlink>
      <w:r w:rsidRPr="00F25404">
        <w:rPr>
          <w:rFonts w:asciiTheme="majorHAnsi" w:hAnsiTheme="majorHAnsi" w:cstheme="majorHAnsi"/>
          <w:lang w:val="en-US"/>
        </w:rPr>
        <w:t xml:space="preserve"> (Accessed 24 May 2021).</w:t>
      </w:r>
    </w:p>
    <w:p w14:paraId="45A80B37" w14:textId="77777777" w:rsidR="00625C15" w:rsidRPr="00F25404" w:rsidRDefault="00625C15" w:rsidP="00F25404">
      <w:pPr>
        <w:widowControl w:val="0"/>
        <w:autoSpaceDE w:val="0"/>
        <w:autoSpaceDN w:val="0"/>
        <w:adjustRightInd w:val="0"/>
        <w:spacing w:after="240" w:line="240" w:lineRule="auto"/>
        <w:rPr>
          <w:rFonts w:asciiTheme="majorHAnsi" w:hAnsiTheme="majorHAnsi" w:cstheme="majorHAnsi"/>
          <w:lang w:val="en-US"/>
        </w:rPr>
      </w:pPr>
      <w:r w:rsidRPr="00F25404">
        <w:rPr>
          <w:rFonts w:asciiTheme="majorHAnsi" w:hAnsiTheme="majorHAnsi" w:cstheme="majorHAnsi"/>
          <w:lang w:val="en-US"/>
        </w:rPr>
        <w:t xml:space="preserve">Juneja, P. (2015) </w:t>
      </w:r>
      <w:r w:rsidRPr="00F25404">
        <w:rPr>
          <w:rFonts w:asciiTheme="majorHAnsi" w:hAnsiTheme="majorHAnsi" w:cstheme="majorHAnsi"/>
          <w:i/>
          <w:iCs/>
          <w:lang w:val="en-US"/>
        </w:rPr>
        <w:t>Difference between Communication and Effective Communication</w:t>
      </w:r>
      <w:r w:rsidRPr="00F25404">
        <w:rPr>
          <w:rFonts w:asciiTheme="majorHAnsi" w:hAnsiTheme="majorHAnsi" w:cstheme="majorHAnsi"/>
          <w:lang w:val="en-US"/>
        </w:rPr>
        <w:t xml:space="preserve"> [Online]. Available at </w:t>
      </w:r>
      <w:hyperlink r:id="rId20" w:history="1">
        <w:r w:rsidRPr="00F25404">
          <w:rPr>
            <w:rFonts w:asciiTheme="majorHAnsi" w:hAnsiTheme="majorHAnsi" w:cstheme="majorHAnsi"/>
            <w:lang w:val="en-US"/>
          </w:rPr>
          <w:t>https://www.managementstudyguide.com/difference-communication-and-effective-communication.htm</w:t>
        </w:r>
      </w:hyperlink>
      <w:r w:rsidRPr="00F25404">
        <w:rPr>
          <w:rFonts w:asciiTheme="majorHAnsi" w:hAnsiTheme="majorHAnsi" w:cstheme="majorHAnsi"/>
          <w:lang w:val="en-US"/>
        </w:rPr>
        <w:t xml:space="preserve"> (Accessed 20 May 2021).</w:t>
      </w:r>
    </w:p>
    <w:p w14:paraId="0B37F1FB" w14:textId="77777777" w:rsidR="00625C15" w:rsidRPr="00F25404" w:rsidRDefault="00625C15" w:rsidP="00F25404">
      <w:pPr>
        <w:widowControl w:val="0"/>
        <w:autoSpaceDE w:val="0"/>
        <w:autoSpaceDN w:val="0"/>
        <w:adjustRightInd w:val="0"/>
        <w:spacing w:after="240" w:line="240" w:lineRule="auto"/>
        <w:rPr>
          <w:rFonts w:asciiTheme="majorHAnsi" w:hAnsiTheme="majorHAnsi" w:cstheme="majorHAnsi"/>
          <w:lang w:val="en-US"/>
        </w:rPr>
      </w:pPr>
      <w:r w:rsidRPr="00F25404">
        <w:rPr>
          <w:rFonts w:asciiTheme="majorHAnsi" w:hAnsiTheme="majorHAnsi" w:cstheme="majorHAnsi"/>
          <w:lang w:val="en-US"/>
        </w:rPr>
        <w:t xml:space="preserve">Kobiruzzaman, M. M. (2019) </w:t>
      </w:r>
      <w:r w:rsidRPr="00F25404">
        <w:rPr>
          <w:rFonts w:asciiTheme="majorHAnsi" w:hAnsiTheme="majorHAnsi" w:cstheme="majorHAnsi"/>
          <w:i/>
          <w:iCs/>
          <w:lang w:val="en-US"/>
        </w:rPr>
        <w:t>Communication Noise, 5 Types of Noise in Communication Barriers</w:t>
      </w:r>
      <w:r w:rsidRPr="00F25404">
        <w:rPr>
          <w:rFonts w:asciiTheme="majorHAnsi" w:hAnsiTheme="majorHAnsi" w:cstheme="majorHAnsi"/>
          <w:lang w:val="en-US"/>
        </w:rPr>
        <w:t xml:space="preserve"> [Online]. Available at </w:t>
      </w:r>
      <w:hyperlink r:id="rId21" w:history="1">
        <w:r w:rsidRPr="00F25404">
          <w:rPr>
            <w:rFonts w:asciiTheme="majorHAnsi" w:hAnsiTheme="majorHAnsi" w:cstheme="majorHAnsi"/>
            <w:lang w:val="en-US"/>
          </w:rPr>
          <w:t>https://newsmoor.com/communication-noise-5-types-of-noise-in-communication-barriers/</w:t>
        </w:r>
      </w:hyperlink>
      <w:r w:rsidRPr="00F25404">
        <w:rPr>
          <w:rFonts w:asciiTheme="majorHAnsi" w:hAnsiTheme="majorHAnsi" w:cstheme="majorHAnsi"/>
          <w:lang w:val="en-US"/>
        </w:rPr>
        <w:t xml:space="preserve"> (Accessed 20 May 2021).</w:t>
      </w:r>
    </w:p>
    <w:p w14:paraId="7C4AD32B" w14:textId="77777777" w:rsidR="00625C15" w:rsidRPr="00F25404" w:rsidRDefault="00625C15" w:rsidP="00F25404">
      <w:pPr>
        <w:widowControl w:val="0"/>
        <w:autoSpaceDE w:val="0"/>
        <w:autoSpaceDN w:val="0"/>
        <w:adjustRightInd w:val="0"/>
        <w:spacing w:after="240" w:line="240" w:lineRule="auto"/>
        <w:rPr>
          <w:rFonts w:asciiTheme="majorHAnsi" w:hAnsiTheme="majorHAnsi" w:cstheme="majorHAnsi"/>
          <w:lang w:val="en-US"/>
        </w:rPr>
      </w:pPr>
      <w:r w:rsidRPr="00F25404">
        <w:rPr>
          <w:rFonts w:asciiTheme="majorHAnsi" w:hAnsiTheme="majorHAnsi" w:cstheme="majorHAnsi"/>
        </w:rPr>
        <w:t xml:space="preserve">MindTools (2021) </w:t>
      </w:r>
      <w:r w:rsidRPr="00F25404">
        <w:rPr>
          <w:rFonts w:asciiTheme="majorHAnsi" w:hAnsiTheme="majorHAnsi" w:cstheme="majorHAnsi"/>
          <w:i/>
        </w:rPr>
        <w:t xml:space="preserve">How good are your communication skills? </w:t>
      </w:r>
      <w:r w:rsidRPr="00F25404">
        <w:rPr>
          <w:rFonts w:asciiTheme="majorHAnsi" w:hAnsiTheme="majorHAnsi" w:cstheme="majorHAnsi"/>
        </w:rPr>
        <w:t>[online] Available at:</w:t>
      </w:r>
      <w:r w:rsidRPr="00F25404">
        <w:rPr>
          <w:rFonts w:asciiTheme="majorHAnsi" w:hAnsiTheme="majorHAnsi" w:cstheme="majorHAnsi"/>
          <w:i/>
        </w:rPr>
        <w:t xml:space="preserve"> </w:t>
      </w:r>
      <w:hyperlink r:id="rId22" w:history="1">
        <w:r w:rsidRPr="00F25404">
          <w:rPr>
            <w:rStyle w:val="Hyperlink"/>
            <w:rFonts w:asciiTheme="majorHAnsi" w:hAnsiTheme="majorHAnsi" w:cstheme="majorHAnsi"/>
          </w:rPr>
          <w:t>https://www.mindtools.com/pages/article/newCS_99.htm</w:t>
        </w:r>
      </w:hyperlink>
      <w:r w:rsidRPr="00F25404">
        <w:rPr>
          <w:rStyle w:val="Hyperlink"/>
          <w:rFonts w:asciiTheme="majorHAnsi" w:hAnsiTheme="majorHAnsi" w:cstheme="majorHAnsi"/>
        </w:rPr>
        <w:t xml:space="preserve">  </w:t>
      </w:r>
      <w:r w:rsidRPr="00F25404">
        <w:rPr>
          <w:rFonts w:asciiTheme="majorHAnsi" w:hAnsiTheme="majorHAnsi" w:cstheme="majorHAnsi"/>
          <w:lang w:val="en-US"/>
        </w:rPr>
        <w:t>(Accessed 20 May 2021).</w:t>
      </w:r>
    </w:p>
    <w:p w14:paraId="5D94002C" w14:textId="77777777" w:rsidR="00625C15" w:rsidRPr="00F25404" w:rsidRDefault="00625C15" w:rsidP="00F25404">
      <w:pPr>
        <w:widowControl w:val="0"/>
        <w:autoSpaceDE w:val="0"/>
        <w:autoSpaceDN w:val="0"/>
        <w:adjustRightInd w:val="0"/>
        <w:spacing w:after="240" w:line="240" w:lineRule="auto"/>
        <w:rPr>
          <w:rFonts w:asciiTheme="majorHAnsi" w:hAnsiTheme="majorHAnsi" w:cstheme="majorHAnsi"/>
          <w:lang w:val="en-US"/>
        </w:rPr>
      </w:pPr>
      <w:r w:rsidRPr="00F25404">
        <w:rPr>
          <w:rFonts w:asciiTheme="majorHAnsi" w:hAnsiTheme="majorHAnsi" w:cstheme="majorHAnsi"/>
          <w:lang w:val="en-US"/>
        </w:rPr>
        <w:t xml:space="preserve">Moriarty, M. (2010) </w:t>
      </w:r>
      <w:r w:rsidRPr="00F25404">
        <w:rPr>
          <w:rFonts w:asciiTheme="majorHAnsi" w:hAnsiTheme="majorHAnsi" w:cstheme="majorHAnsi"/>
          <w:i/>
          <w:iCs/>
          <w:lang w:val="en-US"/>
        </w:rPr>
        <w:t>workplace misunderstandings Archives - Path to Change</w:t>
      </w:r>
      <w:r w:rsidRPr="00F25404">
        <w:rPr>
          <w:rFonts w:asciiTheme="majorHAnsi" w:hAnsiTheme="majorHAnsi" w:cstheme="majorHAnsi"/>
          <w:lang w:val="en-US"/>
        </w:rPr>
        <w:t xml:space="preserve"> [Online]. Available at </w:t>
      </w:r>
      <w:hyperlink r:id="rId23" w:history="1">
        <w:r w:rsidRPr="00F25404">
          <w:rPr>
            <w:rFonts w:asciiTheme="majorHAnsi" w:hAnsiTheme="majorHAnsi" w:cstheme="majorHAnsi"/>
            <w:lang w:val="en-US"/>
          </w:rPr>
          <w:t>https://pathtochange.com/tag/workplace-misunderstandings/</w:t>
        </w:r>
      </w:hyperlink>
      <w:r w:rsidRPr="00F25404">
        <w:rPr>
          <w:rFonts w:asciiTheme="majorHAnsi" w:hAnsiTheme="majorHAnsi" w:cstheme="majorHAnsi"/>
          <w:lang w:val="en-US"/>
        </w:rPr>
        <w:t xml:space="preserve"> (Accessed 20 May 2021).</w:t>
      </w:r>
    </w:p>
    <w:p w14:paraId="2BDFB51D" w14:textId="77777777" w:rsidR="00CA5544" w:rsidRPr="00F25404" w:rsidRDefault="00625C15" w:rsidP="00F25404">
      <w:pPr>
        <w:widowControl w:val="0"/>
        <w:autoSpaceDE w:val="0"/>
        <w:autoSpaceDN w:val="0"/>
        <w:adjustRightInd w:val="0"/>
        <w:spacing w:after="240" w:line="240" w:lineRule="auto"/>
        <w:rPr>
          <w:rFonts w:asciiTheme="majorHAnsi" w:hAnsiTheme="majorHAnsi" w:cstheme="majorHAnsi"/>
          <w:lang w:val="en-US"/>
        </w:rPr>
      </w:pPr>
      <w:r w:rsidRPr="00F25404">
        <w:rPr>
          <w:rFonts w:asciiTheme="majorHAnsi" w:hAnsiTheme="majorHAnsi" w:cstheme="majorHAnsi"/>
          <w:lang w:val="en-US"/>
        </w:rPr>
        <w:t xml:space="preserve">Newsmoor (2019) </w:t>
      </w:r>
      <w:r w:rsidRPr="00F25404">
        <w:rPr>
          <w:rFonts w:asciiTheme="majorHAnsi" w:hAnsiTheme="majorHAnsi" w:cstheme="majorHAnsi"/>
          <w:i/>
          <w:iCs/>
          <w:lang w:val="en-US"/>
        </w:rPr>
        <w:t>Communication Noise, 5 Types of Noise in Communication Barriers</w:t>
      </w:r>
      <w:r w:rsidRPr="00F25404">
        <w:rPr>
          <w:rFonts w:asciiTheme="majorHAnsi" w:hAnsiTheme="majorHAnsi" w:cstheme="majorHAnsi"/>
          <w:lang w:val="en-US"/>
        </w:rPr>
        <w:t xml:space="preserve"> [Online]. Available at </w:t>
      </w:r>
      <w:hyperlink r:id="rId24" w:history="1">
        <w:r w:rsidRPr="00F25404">
          <w:rPr>
            <w:rFonts w:asciiTheme="majorHAnsi" w:hAnsiTheme="majorHAnsi" w:cstheme="majorHAnsi"/>
            <w:lang w:val="en-US"/>
          </w:rPr>
          <w:t>https://newsmoor.com/communication-noise-5-types-of-noise-in-communication-barriers/</w:t>
        </w:r>
      </w:hyperlink>
      <w:r w:rsidRPr="00F25404">
        <w:rPr>
          <w:rFonts w:asciiTheme="majorHAnsi" w:hAnsiTheme="majorHAnsi" w:cstheme="majorHAnsi"/>
          <w:lang w:val="en-US"/>
        </w:rPr>
        <w:t xml:space="preserve"> (Accessed 24 May 2021).</w:t>
      </w:r>
    </w:p>
    <w:p w14:paraId="37533EC4" w14:textId="3C7E25D3" w:rsidR="002C1BDD" w:rsidRPr="00F25404" w:rsidRDefault="00F25404" w:rsidP="00F25404">
      <w:pPr>
        <w:spacing w:line="240" w:lineRule="auto"/>
        <w:rPr>
          <w:rFonts w:asciiTheme="majorHAnsi" w:hAnsiTheme="majorHAnsi" w:cstheme="majorHAnsi"/>
        </w:rPr>
      </w:pPr>
      <w:r w:rsidRPr="00F25404">
        <w:rPr>
          <w:rFonts w:asciiTheme="majorHAnsi" w:hAnsiTheme="majorHAnsi" w:cstheme="majorHAnsi"/>
        </w:rPr>
        <w:lastRenderedPageBreak/>
        <w:t xml:space="preserve">Shannon, C. and Weaver, W. (1949) </w:t>
      </w:r>
      <w:r w:rsidRPr="00F25404">
        <w:rPr>
          <w:rFonts w:asciiTheme="majorHAnsi" w:hAnsiTheme="majorHAnsi" w:cstheme="majorHAnsi"/>
          <w:i/>
        </w:rPr>
        <w:t>The Mathematical Theory of Communication</w:t>
      </w:r>
      <w:r w:rsidRPr="00F25404">
        <w:rPr>
          <w:rFonts w:asciiTheme="majorHAnsi" w:hAnsiTheme="majorHAnsi" w:cstheme="majorHAnsi"/>
        </w:rPr>
        <w:t>. Urbana: University of Illinois Press. </w:t>
      </w:r>
      <w:r w:rsidR="00353270" w:rsidRPr="00353270">
        <w:rPr>
          <w:rFonts w:asciiTheme="majorHAnsi" w:hAnsiTheme="majorHAnsi" w:cstheme="majorHAnsi"/>
        </w:rPr>
        <w:t>(Weaver, 1949)</w:t>
      </w:r>
    </w:p>
    <w:p w14:paraId="56D950CB" w14:textId="4BFABC3B" w:rsidR="00625C15" w:rsidRPr="00F25404" w:rsidRDefault="00163EB7" w:rsidP="00F25404">
      <w:pPr>
        <w:widowControl w:val="0"/>
        <w:autoSpaceDE w:val="0"/>
        <w:autoSpaceDN w:val="0"/>
        <w:adjustRightInd w:val="0"/>
        <w:spacing w:after="240" w:line="240" w:lineRule="auto"/>
        <w:rPr>
          <w:rFonts w:asciiTheme="majorHAnsi" w:hAnsiTheme="majorHAnsi" w:cstheme="majorHAnsi"/>
          <w:lang w:val="en-US"/>
        </w:rPr>
      </w:pPr>
      <w:r w:rsidRPr="00F25404">
        <w:rPr>
          <w:rFonts w:asciiTheme="majorHAnsi" w:hAnsiTheme="majorHAnsi" w:cstheme="majorHAnsi"/>
        </w:rPr>
        <w:t xml:space="preserve">Skills You Need </w:t>
      </w:r>
      <w:r w:rsidR="00625C15" w:rsidRPr="00F25404">
        <w:rPr>
          <w:rFonts w:asciiTheme="majorHAnsi" w:hAnsiTheme="majorHAnsi" w:cstheme="majorHAnsi"/>
          <w:lang w:val="en-US"/>
        </w:rPr>
        <w:t xml:space="preserve">(2018) </w:t>
      </w:r>
      <w:r w:rsidR="00625C15" w:rsidRPr="00F25404">
        <w:rPr>
          <w:rFonts w:asciiTheme="majorHAnsi" w:hAnsiTheme="majorHAnsi" w:cstheme="majorHAnsi"/>
          <w:i/>
          <w:iCs/>
          <w:lang w:val="en-US"/>
        </w:rPr>
        <w:t>Communication Skills | SkillsYouNeed</w:t>
      </w:r>
      <w:r w:rsidR="00625C15" w:rsidRPr="00F25404">
        <w:rPr>
          <w:rFonts w:asciiTheme="majorHAnsi" w:hAnsiTheme="majorHAnsi" w:cstheme="majorHAnsi"/>
          <w:lang w:val="en-US"/>
        </w:rPr>
        <w:t xml:space="preserve"> [Online]. Available at </w:t>
      </w:r>
      <w:hyperlink r:id="rId25" w:history="1">
        <w:r w:rsidR="00625C15" w:rsidRPr="00F25404">
          <w:rPr>
            <w:rFonts w:asciiTheme="majorHAnsi" w:hAnsiTheme="majorHAnsi" w:cstheme="majorHAnsi"/>
            <w:lang w:val="en-US"/>
          </w:rPr>
          <w:t>https://www.skillsyouneed.com/ips/communication-skills.html</w:t>
        </w:r>
      </w:hyperlink>
      <w:r w:rsidR="00625C15" w:rsidRPr="00F25404">
        <w:rPr>
          <w:rFonts w:asciiTheme="majorHAnsi" w:hAnsiTheme="majorHAnsi" w:cstheme="majorHAnsi"/>
          <w:lang w:val="en-US"/>
        </w:rPr>
        <w:t xml:space="preserve"> (Accessed 23 May 2021).</w:t>
      </w:r>
    </w:p>
    <w:p w14:paraId="69FD4FF7" w14:textId="77777777" w:rsidR="00625C15" w:rsidRPr="00F25404" w:rsidRDefault="00625C15" w:rsidP="00F25404">
      <w:pPr>
        <w:widowControl w:val="0"/>
        <w:autoSpaceDE w:val="0"/>
        <w:autoSpaceDN w:val="0"/>
        <w:adjustRightInd w:val="0"/>
        <w:spacing w:after="240" w:line="240" w:lineRule="auto"/>
        <w:rPr>
          <w:rFonts w:asciiTheme="majorHAnsi" w:hAnsiTheme="majorHAnsi" w:cstheme="majorHAnsi"/>
          <w:lang w:val="en-US"/>
        </w:rPr>
      </w:pPr>
      <w:r w:rsidRPr="00F25404">
        <w:rPr>
          <w:rFonts w:asciiTheme="majorHAnsi" w:hAnsiTheme="majorHAnsi" w:cstheme="majorHAnsi"/>
        </w:rPr>
        <w:t xml:space="preserve">Skills You Need (2021) </w:t>
      </w:r>
      <w:r w:rsidRPr="00F25404">
        <w:rPr>
          <w:rFonts w:asciiTheme="majorHAnsi" w:hAnsiTheme="majorHAnsi" w:cstheme="majorHAnsi"/>
          <w:i/>
        </w:rPr>
        <w:t>Interpersonal Skills Self-Assessment.</w:t>
      </w:r>
      <w:r w:rsidRPr="00F25404">
        <w:rPr>
          <w:rFonts w:asciiTheme="majorHAnsi" w:hAnsiTheme="majorHAnsi" w:cstheme="majorHAnsi"/>
        </w:rPr>
        <w:t xml:space="preserve">  [online] Available at: </w:t>
      </w:r>
      <w:hyperlink r:id="rId26" w:history="1">
        <w:r w:rsidRPr="00F25404">
          <w:rPr>
            <w:rStyle w:val="Hyperlink"/>
            <w:rFonts w:asciiTheme="majorHAnsi" w:hAnsiTheme="majorHAnsi" w:cstheme="majorHAnsi"/>
          </w:rPr>
          <w:t>https://www.skillsyouneed.com/ls/index.php/343479</w:t>
        </w:r>
      </w:hyperlink>
      <w:r w:rsidRPr="00F25404">
        <w:rPr>
          <w:rFonts w:asciiTheme="majorHAnsi" w:hAnsiTheme="majorHAnsi" w:cstheme="majorHAnsi"/>
        </w:rPr>
        <w:t xml:space="preserve">  (Accessed: 24 May 2021)</w:t>
      </w:r>
    </w:p>
    <w:p w14:paraId="32376F7C" w14:textId="77777777" w:rsidR="00625C15" w:rsidRPr="00F25404" w:rsidRDefault="00625C15" w:rsidP="00F25404">
      <w:pPr>
        <w:widowControl w:val="0"/>
        <w:autoSpaceDE w:val="0"/>
        <w:autoSpaceDN w:val="0"/>
        <w:adjustRightInd w:val="0"/>
        <w:spacing w:after="240" w:line="240" w:lineRule="auto"/>
        <w:rPr>
          <w:rFonts w:asciiTheme="majorHAnsi" w:hAnsiTheme="majorHAnsi" w:cstheme="majorHAnsi"/>
          <w:lang w:val="en-US"/>
        </w:rPr>
      </w:pPr>
      <w:r w:rsidRPr="00F25404">
        <w:rPr>
          <w:rFonts w:asciiTheme="majorHAnsi" w:hAnsiTheme="majorHAnsi" w:cstheme="majorHAnsi"/>
          <w:lang w:val="en-US"/>
        </w:rPr>
        <w:t xml:space="preserve">Tarver, E. (2021) </w:t>
      </w:r>
      <w:r w:rsidRPr="00F25404">
        <w:rPr>
          <w:rFonts w:asciiTheme="majorHAnsi" w:hAnsiTheme="majorHAnsi" w:cstheme="majorHAnsi"/>
          <w:i/>
          <w:iCs/>
          <w:lang w:val="en-US"/>
        </w:rPr>
        <w:t>Why Everyone Needs Strong Interpersonal Skills</w:t>
      </w:r>
      <w:r w:rsidRPr="00F25404">
        <w:rPr>
          <w:rFonts w:asciiTheme="majorHAnsi" w:hAnsiTheme="majorHAnsi" w:cstheme="majorHAnsi"/>
          <w:lang w:val="en-US"/>
        </w:rPr>
        <w:t xml:space="preserve"> [Online]. Available at </w:t>
      </w:r>
      <w:hyperlink r:id="rId27" w:history="1">
        <w:r w:rsidRPr="00F25404">
          <w:rPr>
            <w:rFonts w:asciiTheme="majorHAnsi" w:hAnsiTheme="majorHAnsi" w:cstheme="majorHAnsi"/>
            <w:lang w:val="en-US"/>
          </w:rPr>
          <w:t>https://www.investopedia.com/terms/i/interpersonal-skills.asp</w:t>
        </w:r>
      </w:hyperlink>
      <w:r w:rsidRPr="00F25404">
        <w:rPr>
          <w:rFonts w:asciiTheme="majorHAnsi" w:hAnsiTheme="majorHAnsi" w:cstheme="majorHAnsi"/>
          <w:lang w:val="en-US"/>
        </w:rPr>
        <w:t xml:space="preserve"> (Accessed 24 May 2021).</w:t>
      </w:r>
    </w:p>
    <w:p w14:paraId="7C5D1DD9" w14:textId="391A6867" w:rsidR="00CA5544" w:rsidRPr="00F25404" w:rsidRDefault="00625C15" w:rsidP="00F25404">
      <w:pPr>
        <w:widowControl w:val="0"/>
        <w:autoSpaceDE w:val="0"/>
        <w:autoSpaceDN w:val="0"/>
        <w:adjustRightInd w:val="0"/>
        <w:spacing w:after="240" w:line="240" w:lineRule="auto"/>
        <w:rPr>
          <w:rFonts w:asciiTheme="majorHAnsi" w:hAnsiTheme="majorHAnsi" w:cstheme="majorHAnsi"/>
          <w:lang w:val="en-US"/>
        </w:rPr>
      </w:pPr>
      <w:r w:rsidRPr="00F25404">
        <w:rPr>
          <w:rFonts w:asciiTheme="majorHAnsi" w:hAnsiTheme="majorHAnsi" w:cstheme="majorHAnsi"/>
          <w:lang w:val="en-US"/>
        </w:rPr>
        <w:t xml:space="preserve">Think Marketing (2012) </w:t>
      </w:r>
      <w:r w:rsidRPr="00F25404">
        <w:rPr>
          <w:rFonts w:asciiTheme="majorHAnsi" w:hAnsiTheme="majorHAnsi" w:cstheme="majorHAnsi"/>
          <w:i/>
          <w:iCs/>
          <w:lang w:val="en-US"/>
        </w:rPr>
        <w:t>Planning for new objectives? Here is how to create SMART goals</w:t>
      </w:r>
      <w:r w:rsidRPr="00F25404">
        <w:rPr>
          <w:rFonts w:asciiTheme="majorHAnsi" w:hAnsiTheme="majorHAnsi" w:cstheme="majorHAnsi"/>
          <w:lang w:val="en-US"/>
        </w:rPr>
        <w:t xml:space="preserve"> [Online]. Available at </w:t>
      </w:r>
      <w:hyperlink r:id="rId28" w:history="1">
        <w:r w:rsidRPr="00F25404">
          <w:rPr>
            <w:rFonts w:asciiTheme="majorHAnsi" w:hAnsiTheme="majorHAnsi" w:cstheme="majorHAnsi"/>
            <w:lang w:val="en-US"/>
          </w:rPr>
          <w:t>https://thinkmarketingmagazine.com/how-to-create-smart-goals/</w:t>
        </w:r>
      </w:hyperlink>
      <w:r w:rsidRPr="00F25404">
        <w:rPr>
          <w:rFonts w:asciiTheme="majorHAnsi" w:hAnsiTheme="majorHAnsi" w:cstheme="majorHAnsi"/>
          <w:lang w:val="en-US"/>
        </w:rPr>
        <w:t xml:space="preserve"> (Accessed 24 May 2021).</w:t>
      </w:r>
    </w:p>
    <w:p w14:paraId="01F1097B" w14:textId="77777777" w:rsidR="00CA5544" w:rsidRDefault="00EF6ABD" w:rsidP="00CA5544">
      <w:pPr>
        <w:pStyle w:val="Heading1"/>
      </w:pPr>
      <w:bookmarkStart w:id="11" w:name="_Toc73272914"/>
      <w:r>
        <w:lastRenderedPageBreak/>
        <w:t xml:space="preserve">Appendix </w:t>
      </w:r>
      <w:r w:rsidR="00430D08">
        <w:t>A</w:t>
      </w:r>
      <w:bookmarkEnd w:id="11"/>
    </w:p>
    <w:p w14:paraId="0C66EFDA" w14:textId="4DBB700D" w:rsidR="00A0636F" w:rsidRDefault="00A0636F" w:rsidP="001662C2">
      <w:pPr>
        <w:pStyle w:val="Heading3"/>
      </w:pPr>
      <w:bookmarkStart w:id="12" w:name="_Toc73272915"/>
      <w:r w:rsidRPr="001735E2">
        <w:t>Presentation Feedback</w:t>
      </w:r>
      <w:bookmarkEnd w:id="12"/>
    </w:p>
    <w:p w14:paraId="38F3A3E6" w14:textId="6C702B8E" w:rsidR="00DC76B5" w:rsidRPr="009B2CAC" w:rsidRDefault="00030DD5" w:rsidP="009B2CAC">
      <w:r w:rsidRPr="00030DD5">
        <w:rPr>
          <w:noProof/>
        </w:rPr>
        <w:drawing>
          <wp:inline distT="0" distB="0" distL="0" distR="0" wp14:anchorId="49A6365B" wp14:editId="272D0E60">
            <wp:extent cx="5875655" cy="7658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0927" cy="7743173"/>
                    </a:xfrm>
                    <a:prstGeom prst="rect">
                      <a:avLst/>
                    </a:prstGeom>
                  </pic:spPr>
                </pic:pic>
              </a:graphicData>
            </a:graphic>
          </wp:inline>
        </w:drawing>
      </w:r>
    </w:p>
    <w:p w14:paraId="7A70A694" w14:textId="2252AB38" w:rsidR="00A0636F" w:rsidRDefault="00A0636F" w:rsidP="001662C2">
      <w:pPr>
        <w:pStyle w:val="Heading3"/>
      </w:pPr>
      <w:bookmarkStart w:id="13" w:name="_Toc73272916"/>
      <w:r>
        <w:lastRenderedPageBreak/>
        <w:t>Evaluation</w:t>
      </w:r>
      <w:bookmarkEnd w:id="13"/>
    </w:p>
    <w:p w14:paraId="016413F1" w14:textId="1EB98018" w:rsidR="006311DD" w:rsidRPr="00B278A6" w:rsidRDefault="0070526C" w:rsidP="006311DD">
      <w:pPr>
        <w:rPr>
          <w:rFonts w:asciiTheme="majorHAnsi" w:hAnsiTheme="majorHAnsi" w:cstheme="majorHAnsi"/>
          <w:sz w:val="24"/>
          <w:szCs w:val="24"/>
        </w:rPr>
      </w:pPr>
      <w:r w:rsidRPr="00B278A6">
        <w:rPr>
          <w:rFonts w:asciiTheme="majorHAnsi" w:hAnsiTheme="majorHAnsi" w:cstheme="majorHAnsi"/>
          <w:sz w:val="24"/>
          <w:szCs w:val="24"/>
        </w:rPr>
        <w:t xml:space="preserve">After collating the data from </w:t>
      </w:r>
      <w:r w:rsidR="00163F15" w:rsidRPr="00B278A6">
        <w:rPr>
          <w:rFonts w:asciiTheme="majorHAnsi" w:hAnsiTheme="majorHAnsi" w:cstheme="majorHAnsi"/>
          <w:sz w:val="24"/>
          <w:szCs w:val="24"/>
        </w:rPr>
        <w:t>the presentation evaluation forms, I was please</w:t>
      </w:r>
      <w:r w:rsidR="000F7CE8">
        <w:rPr>
          <w:rFonts w:asciiTheme="majorHAnsi" w:hAnsiTheme="majorHAnsi" w:cstheme="majorHAnsi"/>
          <w:sz w:val="24"/>
          <w:szCs w:val="24"/>
        </w:rPr>
        <w:t>d</w:t>
      </w:r>
      <w:r w:rsidR="00163F15" w:rsidRPr="00B278A6">
        <w:rPr>
          <w:rFonts w:asciiTheme="majorHAnsi" w:hAnsiTheme="majorHAnsi" w:cstheme="majorHAnsi"/>
          <w:sz w:val="24"/>
          <w:szCs w:val="24"/>
        </w:rPr>
        <w:t xml:space="preserve"> that all responses were either good or excellent. I worked hard </w:t>
      </w:r>
      <w:r w:rsidR="000A0A09">
        <w:rPr>
          <w:rFonts w:asciiTheme="majorHAnsi" w:hAnsiTheme="majorHAnsi" w:cstheme="majorHAnsi"/>
          <w:sz w:val="24"/>
          <w:szCs w:val="24"/>
        </w:rPr>
        <w:t>to create my</w:t>
      </w:r>
      <w:r w:rsidR="00163F15" w:rsidRPr="00B278A6">
        <w:rPr>
          <w:rFonts w:asciiTheme="majorHAnsi" w:hAnsiTheme="majorHAnsi" w:cstheme="majorHAnsi"/>
          <w:sz w:val="24"/>
          <w:szCs w:val="24"/>
        </w:rPr>
        <w:t xml:space="preserve"> presentation and </w:t>
      </w:r>
      <w:r w:rsidR="009B2D4F" w:rsidRPr="00B278A6">
        <w:rPr>
          <w:rFonts w:asciiTheme="majorHAnsi" w:hAnsiTheme="majorHAnsi" w:cstheme="majorHAnsi"/>
          <w:sz w:val="24"/>
          <w:szCs w:val="24"/>
        </w:rPr>
        <w:t>would have been disappointed to receive weak or fair responses.</w:t>
      </w:r>
    </w:p>
    <w:p w14:paraId="437A9C13" w14:textId="114188C1" w:rsidR="009B2D4F" w:rsidRPr="00B278A6" w:rsidRDefault="004B67C6" w:rsidP="006311DD">
      <w:pPr>
        <w:rPr>
          <w:rFonts w:asciiTheme="majorHAnsi" w:hAnsiTheme="majorHAnsi" w:cstheme="majorHAnsi"/>
          <w:sz w:val="24"/>
          <w:szCs w:val="24"/>
        </w:rPr>
      </w:pPr>
      <w:r w:rsidRPr="00B278A6">
        <w:rPr>
          <w:rFonts w:asciiTheme="majorHAnsi" w:hAnsiTheme="majorHAnsi" w:cstheme="majorHAnsi"/>
          <w:sz w:val="24"/>
          <w:szCs w:val="24"/>
        </w:rPr>
        <w:t xml:space="preserve">I decided to total </w:t>
      </w:r>
      <w:r w:rsidR="006D52F3">
        <w:rPr>
          <w:rFonts w:asciiTheme="majorHAnsi" w:hAnsiTheme="majorHAnsi" w:cstheme="majorHAnsi"/>
          <w:sz w:val="24"/>
          <w:szCs w:val="24"/>
        </w:rPr>
        <w:t xml:space="preserve">the </w:t>
      </w:r>
      <w:r w:rsidRPr="00B278A6">
        <w:rPr>
          <w:rFonts w:asciiTheme="majorHAnsi" w:hAnsiTheme="majorHAnsi" w:cstheme="majorHAnsi"/>
          <w:sz w:val="24"/>
          <w:szCs w:val="24"/>
        </w:rPr>
        <w:t>responses into percentages to allow a clear ove</w:t>
      </w:r>
      <w:r w:rsidR="00C47DAE" w:rsidRPr="00B278A6">
        <w:rPr>
          <w:rFonts w:asciiTheme="majorHAnsi" w:hAnsiTheme="majorHAnsi" w:cstheme="majorHAnsi"/>
          <w:sz w:val="24"/>
          <w:szCs w:val="24"/>
        </w:rPr>
        <w:t xml:space="preserve">rview. 24% </w:t>
      </w:r>
      <w:r w:rsidR="00BD2F99" w:rsidRPr="00B278A6">
        <w:rPr>
          <w:rFonts w:asciiTheme="majorHAnsi" w:hAnsiTheme="majorHAnsi" w:cstheme="majorHAnsi"/>
          <w:sz w:val="24"/>
          <w:szCs w:val="24"/>
        </w:rPr>
        <w:t>thought that elements of the presentation were good</w:t>
      </w:r>
      <w:r w:rsidR="00F4696C">
        <w:rPr>
          <w:rFonts w:asciiTheme="majorHAnsi" w:hAnsiTheme="majorHAnsi" w:cstheme="majorHAnsi"/>
          <w:sz w:val="24"/>
          <w:szCs w:val="24"/>
        </w:rPr>
        <w:t>,</w:t>
      </w:r>
      <w:r w:rsidR="00BD2F99" w:rsidRPr="00B278A6">
        <w:rPr>
          <w:rFonts w:asciiTheme="majorHAnsi" w:hAnsiTheme="majorHAnsi" w:cstheme="majorHAnsi"/>
          <w:sz w:val="24"/>
          <w:szCs w:val="24"/>
        </w:rPr>
        <w:t xml:space="preserve"> and 76% thought that elements were excellent. </w:t>
      </w:r>
    </w:p>
    <w:tbl>
      <w:tblPr>
        <w:tblW w:w="9202" w:type="dxa"/>
        <w:tblLook w:val="04A0" w:firstRow="1" w:lastRow="0" w:firstColumn="1" w:lastColumn="0" w:noHBand="0" w:noVBand="1"/>
      </w:tblPr>
      <w:tblGrid>
        <w:gridCol w:w="3975"/>
        <w:gridCol w:w="1266"/>
        <w:gridCol w:w="967"/>
        <w:gridCol w:w="1215"/>
        <w:gridCol w:w="1779"/>
      </w:tblGrid>
      <w:tr w:rsidR="009B2D4F" w:rsidRPr="00183CBE" w14:paraId="111B1B1A" w14:textId="77777777" w:rsidTr="00DC76B5">
        <w:trPr>
          <w:trHeight w:val="188"/>
        </w:trPr>
        <w:tc>
          <w:tcPr>
            <w:tcW w:w="3975" w:type="dxa"/>
            <w:tcBorders>
              <w:top w:val="single" w:sz="8" w:space="0" w:color="auto"/>
              <w:left w:val="single" w:sz="8" w:space="0" w:color="auto"/>
              <w:bottom w:val="single" w:sz="4" w:space="0" w:color="4472C4"/>
              <w:right w:val="nil"/>
            </w:tcBorders>
            <w:shd w:val="clear" w:color="auto" w:fill="auto"/>
            <w:noWrap/>
            <w:vAlign w:val="bottom"/>
            <w:hideMark/>
          </w:tcPr>
          <w:p w14:paraId="79E5BB9D" w14:textId="77777777" w:rsidR="009B2D4F" w:rsidRPr="00183CBE" w:rsidRDefault="009B2D4F" w:rsidP="00B360EC">
            <w:pPr>
              <w:spacing w:after="0" w:line="240" w:lineRule="auto"/>
              <w:rPr>
                <w:rFonts w:ascii="Calibri" w:eastAsia="Times New Roman" w:hAnsi="Calibri" w:cs="Calibri"/>
                <w:b/>
                <w:bCs/>
                <w:color w:val="305496"/>
                <w:lang w:eastAsia="en-GB"/>
              </w:rPr>
            </w:pPr>
            <w:r w:rsidRPr="00183CBE">
              <w:rPr>
                <w:rFonts w:ascii="Calibri" w:eastAsia="Times New Roman" w:hAnsi="Calibri" w:cs="Calibri"/>
                <w:b/>
                <w:bCs/>
                <w:color w:val="305496"/>
                <w:lang w:eastAsia="en-GB"/>
              </w:rPr>
              <w:t>Evaluation Criteria</w:t>
            </w:r>
          </w:p>
        </w:tc>
        <w:tc>
          <w:tcPr>
            <w:tcW w:w="1266" w:type="dxa"/>
            <w:tcBorders>
              <w:top w:val="single" w:sz="8" w:space="0" w:color="auto"/>
              <w:left w:val="nil"/>
              <w:bottom w:val="single" w:sz="4" w:space="0" w:color="4472C4"/>
              <w:right w:val="nil"/>
            </w:tcBorders>
            <w:shd w:val="clear" w:color="auto" w:fill="auto"/>
            <w:noWrap/>
            <w:vAlign w:val="bottom"/>
            <w:hideMark/>
          </w:tcPr>
          <w:p w14:paraId="7D5B6CCB" w14:textId="77777777" w:rsidR="009B2D4F" w:rsidRPr="00183CBE" w:rsidRDefault="009B2D4F" w:rsidP="00B360EC">
            <w:pPr>
              <w:spacing w:after="0" w:line="240" w:lineRule="auto"/>
              <w:rPr>
                <w:rFonts w:ascii="Calibri" w:eastAsia="Times New Roman" w:hAnsi="Calibri" w:cs="Calibri"/>
                <w:b/>
                <w:bCs/>
                <w:color w:val="305496"/>
                <w:lang w:eastAsia="en-GB"/>
              </w:rPr>
            </w:pPr>
            <w:r w:rsidRPr="00183CBE">
              <w:rPr>
                <w:rFonts w:ascii="Calibri" w:eastAsia="Times New Roman" w:hAnsi="Calibri" w:cs="Calibri"/>
                <w:b/>
                <w:bCs/>
                <w:color w:val="305496"/>
                <w:lang w:eastAsia="en-GB"/>
              </w:rPr>
              <w:t>Weak</w:t>
            </w:r>
          </w:p>
        </w:tc>
        <w:tc>
          <w:tcPr>
            <w:tcW w:w="967" w:type="dxa"/>
            <w:tcBorders>
              <w:top w:val="single" w:sz="8" w:space="0" w:color="auto"/>
              <w:left w:val="nil"/>
              <w:bottom w:val="single" w:sz="4" w:space="0" w:color="4472C4"/>
              <w:right w:val="nil"/>
            </w:tcBorders>
            <w:shd w:val="clear" w:color="auto" w:fill="auto"/>
            <w:noWrap/>
            <w:vAlign w:val="bottom"/>
            <w:hideMark/>
          </w:tcPr>
          <w:p w14:paraId="3769A434" w14:textId="77777777" w:rsidR="009B2D4F" w:rsidRPr="00183CBE" w:rsidRDefault="009B2D4F" w:rsidP="00B360EC">
            <w:pPr>
              <w:spacing w:after="0" w:line="240" w:lineRule="auto"/>
              <w:rPr>
                <w:rFonts w:ascii="Calibri" w:eastAsia="Times New Roman" w:hAnsi="Calibri" w:cs="Calibri"/>
                <w:b/>
                <w:bCs/>
                <w:color w:val="305496"/>
                <w:lang w:eastAsia="en-GB"/>
              </w:rPr>
            </w:pPr>
            <w:r w:rsidRPr="00183CBE">
              <w:rPr>
                <w:rFonts w:ascii="Calibri" w:eastAsia="Times New Roman" w:hAnsi="Calibri" w:cs="Calibri"/>
                <w:b/>
                <w:bCs/>
                <w:color w:val="305496"/>
                <w:lang w:eastAsia="en-GB"/>
              </w:rPr>
              <w:t>Fair</w:t>
            </w:r>
          </w:p>
        </w:tc>
        <w:tc>
          <w:tcPr>
            <w:tcW w:w="1215" w:type="dxa"/>
            <w:tcBorders>
              <w:top w:val="single" w:sz="8" w:space="0" w:color="auto"/>
              <w:left w:val="nil"/>
              <w:bottom w:val="single" w:sz="4" w:space="0" w:color="4472C4"/>
              <w:right w:val="nil"/>
            </w:tcBorders>
            <w:shd w:val="clear" w:color="auto" w:fill="auto"/>
            <w:noWrap/>
            <w:vAlign w:val="bottom"/>
            <w:hideMark/>
          </w:tcPr>
          <w:p w14:paraId="6ACD2D7D" w14:textId="77777777" w:rsidR="009B2D4F" w:rsidRPr="00183CBE" w:rsidRDefault="009B2D4F" w:rsidP="00B360EC">
            <w:pPr>
              <w:spacing w:after="0" w:line="240" w:lineRule="auto"/>
              <w:rPr>
                <w:rFonts w:ascii="Calibri" w:eastAsia="Times New Roman" w:hAnsi="Calibri" w:cs="Calibri"/>
                <w:b/>
                <w:bCs/>
                <w:color w:val="305496"/>
                <w:lang w:eastAsia="en-GB"/>
              </w:rPr>
            </w:pPr>
            <w:r w:rsidRPr="00183CBE">
              <w:rPr>
                <w:rFonts w:ascii="Calibri" w:eastAsia="Times New Roman" w:hAnsi="Calibri" w:cs="Calibri"/>
                <w:b/>
                <w:bCs/>
                <w:color w:val="305496"/>
                <w:lang w:eastAsia="en-GB"/>
              </w:rPr>
              <w:t>Good</w:t>
            </w:r>
          </w:p>
        </w:tc>
        <w:tc>
          <w:tcPr>
            <w:tcW w:w="1779" w:type="dxa"/>
            <w:tcBorders>
              <w:top w:val="single" w:sz="8" w:space="0" w:color="auto"/>
              <w:left w:val="nil"/>
              <w:bottom w:val="single" w:sz="4" w:space="0" w:color="4472C4"/>
              <w:right w:val="single" w:sz="8" w:space="0" w:color="auto"/>
            </w:tcBorders>
            <w:shd w:val="clear" w:color="auto" w:fill="auto"/>
            <w:noWrap/>
            <w:vAlign w:val="bottom"/>
            <w:hideMark/>
          </w:tcPr>
          <w:p w14:paraId="5C570301" w14:textId="77777777" w:rsidR="009B2D4F" w:rsidRPr="00183CBE" w:rsidRDefault="009B2D4F" w:rsidP="00B360EC">
            <w:pPr>
              <w:spacing w:after="0" w:line="240" w:lineRule="auto"/>
              <w:rPr>
                <w:rFonts w:ascii="Calibri" w:eastAsia="Times New Roman" w:hAnsi="Calibri" w:cs="Calibri"/>
                <w:b/>
                <w:bCs/>
                <w:color w:val="305496"/>
                <w:lang w:eastAsia="en-GB"/>
              </w:rPr>
            </w:pPr>
            <w:r w:rsidRPr="00183CBE">
              <w:rPr>
                <w:rFonts w:ascii="Calibri" w:eastAsia="Times New Roman" w:hAnsi="Calibri" w:cs="Calibri"/>
                <w:b/>
                <w:bCs/>
                <w:color w:val="305496"/>
                <w:lang w:eastAsia="en-GB"/>
              </w:rPr>
              <w:t>Excellent</w:t>
            </w:r>
          </w:p>
        </w:tc>
      </w:tr>
      <w:tr w:rsidR="009B2D4F" w:rsidRPr="00183CBE" w14:paraId="588D945B" w14:textId="77777777" w:rsidTr="00DC76B5">
        <w:trPr>
          <w:trHeight w:val="188"/>
        </w:trPr>
        <w:tc>
          <w:tcPr>
            <w:tcW w:w="3975" w:type="dxa"/>
            <w:tcBorders>
              <w:top w:val="nil"/>
              <w:left w:val="single" w:sz="8" w:space="0" w:color="auto"/>
              <w:bottom w:val="nil"/>
              <w:right w:val="nil"/>
            </w:tcBorders>
            <w:shd w:val="clear" w:color="D9E1F2" w:fill="D9E1F2"/>
            <w:noWrap/>
            <w:vAlign w:val="center"/>
            <w:hideMark/>
          </w:tcPr>
          <w:p w14:paraId="57EB70D6" w14:textId="77777777" w:rsidR="009B2D4F" w:rsidRPr="00183CBE" w:rsidRDefault="009B2D4F" w:rsidP="00B360EC">
            <w:pPr>
              <w:spacing w:after="0" w:line="240" w:lineRule="auto"/>
              <w:rPr>
                <w:rFonts w:ascii="Calibri Light" w:eastAsia="Times New Roman" w:hAnsi="Calibri Light" w:cs="Calibri Light"/>
                <w:color w:val="000000"/>
                <w:lang w:eastAsia="en-GB"/>
              </w:rPr>
            </w:pPr>
            <w:r w:rsidRPr="00183CBE">
              <w:rPr>
                <w:rFonts w:ascii="Calibri Light" w:eastAsia="Times New Roman" w:hAnsi="Calibri Light" w:cs="Calibri Light"/>
                <w:color w:val="000000"/>
                <w:lang w:eastAsia="en-GB"/>
              </w:rPr>
              <w:t>Prepared for Presentation</w:t>
            </w:r>
          </w:p>
        </w:tc>
        <w:tc>
          <w:tcPr>
            <w:tcW w:w="1266" w:type="dxa"/>
            <w:tcBorders>
              <w:top w:val="nil"/>
              <w:left w:val="nil"/>
              <w:bottom w:val="nil"/>
              <w:right w:val="nil"/>
            </w:tcBorders>
            <w:shd w:val="clear" w:color="D9E1F2" w:fill="D9E1F2"/>
            <w:noWrap/>
            <w:vAlign w:val="center"/>
            <w:hideMark/>
          </w:tcPr>
          <w:p w14:paraId="7E54AB03"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967" w:type="dxa"/>
            <w:tcBorders>
              <w:top w:val="nil"/>
              <w:left w:val="nil"/>
              <w:bottom w:val="nil"/>
              <w:right w:val="nil"/>
            </w:tcBorders>
            <w:shd w:val="clear" w:color="D9E1F2" w:fill="D9E1F2"/>
            <w:noWrap/>
            <w:vAlign w:val="center"/>
            <w:hideMark/>
          </w:tcPr>
          <w:p w14:paraId="11319A2A"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1215" w:type="dxa"/>
            <w:tcBorders>
              <w:top w:val="nil"/>
              <w:left w:val="nil"/>
              <w:bottom w:val="nil"/>
              <w:right w:val="nil"/>
            </w:tcBorders>
            <w:shd w:val="clear" w:color="D9E1F2" w:fill="D9E1F2"/>
            <w:noWrap/>
            <w:vAlign w:val="center"/>
            <w:hideMark/>
          </w:tcPr>
          <w:p w14:paraId="36F3EB57"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0</w:t>
            </w:r>
          </w:p>
        </w:tc>
        <w:tc>
          <w:tcPr>
            <w:tcW w:w="1779" w:type="dxa"/>
            <w:tcBorders>
              <w:top w:val="nil"/>
              <w:left w:val="nil"/>
              <w:bottom w:val="nil"/>
              <w:right w:val="single" w:sz="8" w:space="0" w:color="auto"/>
            </w:tcBorders>
            <w:shd w:val="clear" w:color="D9E1F2" w:fill="D9E1F2"/>
            <w:noWrap/>
            <w:vAlign w:val="center"/>
            <w:hideMark/>
          </w:tcPr>
          <w:p w14:paraId="46983748"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6</w:t>
            </w:r>
          </w:p>
        </w:tc>
      </w:tr>
      <w:tr w:rsidR="009B2D4F" w:rsidRPr="00183CBE" w14:paraId="6BCF2937" w14:textId="77777777" w:rsidTr="00DC76B5">
        <w:trPr>
          <w:trHeight w:val="188"/>
        </w:trPr>
        <w:tc>
          <w:tcPr>
            <w:tcW w:w="3975" w:type="dxa"/>
            <w:tcBorders>
              <w:top w:val="nil"/>
              <w:left w:val="single" w:sz="8" w:space="0" w:color="auto"/>
              <w:bottom w:val="nil"/>
              <w:right w:val="nil"/>
            </w:tcBorders>
            <w:shd w:val="clear" w:color="auto" w:fill="auto"/>
            <w:noWrap/>
            <w:vAlign w:val="center"/>
            <w:hideMark/>
          </w:tcPr>
          <w:p w14:paraId="4A8140AC" w14:textId="77777777" w:rsidR="009B2D4F" w:rsidRPr="00183CBE" w:rsidRDefault="009B2D4F" w:rsidP="00B360EC">
            <w:pPr>
              <w:spacing w:after="0" w:line="240" w:lineRule="auto"/>
              <w:rPr>
                <w:rFonts w:ascii="Calibri Light" w:eastAsia="Times New Roman" w:hAnsi="Calibri Light" w:cs="Calibri Light"/>
                <w:color w:val="000000"/>
                <w:lang w:eastAsia="en-GB"/>
              </w:rPr>
            </w:pPr>
            <w:r w:rsidRPr="00183CBE">
              <w:rPr>
                <w:rFonts w:ascii="Calibri Light" w:eastAsia="Times New Roman" w:hAnsi="Calibri Light" w:cs="Calibri Light"/>
                <w:color w:val="000000"/>
                <w:lang w:eastAsia="en-GB"/>
              </w:rPr>
              <w:t>Presented in an interesting way</w:t>
            </w:r>
          </w:p>
        </w:tc>
        <w:tc>
          <w:tcPr>
            <w:tcW w:w="1266" w:type="dxa"/>
            <w:tcBorders>
              <w:top w:val="nil"/>
              <w:left w:val="nil"/>
              <w:bottom w:val="nil"/>
              <w:right w:val="nil"/>
            </w:tcBorders>
            <w:shd w:val="clear" w:color="auto" w:fill="auto"/>
            <w:noWrap/>
            <w:vAlign w:val="center"/>
            <w:hideMark/>
          </w:tcPr>
          <w:p w14:paraId="5B9AE99D"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967" w:type="dxa"/>
            <w:tcBorders>
              <w:top w:val="nil"/>
              <w:left w:val="nil"/>
              <w:bottom w:val="nil"/>
              <w:right w:val="nil"/>
            </w:tcBorders>
            <w:shd w:val="clear" w:color="auto" w:fill="auto"/>
            <w:noWrap/>
            <w:vAlign w:val="center"/>
            <w:hideMark/>
          </w:tcPr>
          <w:p w14:paraId="610111C9"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1215" w:type="dxa"/>
            <w:tcBorders>
              <w:top w:val="nil"/>
              <w:left w:val="nil"/>
              <w:bottom w:val="nil"/>
              <w:right w:val="nil"/>
            </w:tcBorders>
            <w:shd w:val="clear" w:color="auto" w:fill="auto"/>
            <w:noWrap/>
            <w:vAlign w:val="center"/>
            <w:hideMark/>
          </w:tcPr>
          <w:p w14:paraId="01143F7D"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1</w:t>
            </w:r>
          </w:p>
        </w:tc>
        <w:tc>
          <w:tcPr>
            <w:tcW w:w="1779" w:type="dxa"/>
            <w:tcBorders>
              <w:top w:val="nil"/>
              <w:left w:val="nil"/>
              <w:bottom w:val="nil"/>
              <w:right w:val="single" w:sz="8" w:space="0" w:color="auto"/>
            </w:tcBorders>
            <w:shd w:val="clear" w:color="auto" w:fill="auto"/>
            <w:noWrap/>
            <w:vAlign w:val="center"/>
            <w:hideMark/>
          </w:tcPr>
          <w:p w14:paraId="00D44E5E"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5</w:t>
            </w:r>
          </w:p>
        </w:tc>
      </w:tr>
      <w:tr w:rsidR="009B2D4F" w:rsidRPr="00183CBE" w14:paraId="759F4D8C" w14:textId="77777777" w:rsidTr="00DC76B5">
        <w:trPr>
          <w:trHeight w:val="188"/>
        </w:trPr>
        <w:tc>
          <w:tcPr>
            <w:tcW w:w="3975" w:type="dxa"/>
            <w:tcBorders>
              <w:top w:val="nil"/>
              <w:left w:val="single" w:sz="8" w:space="0" w:color="auto"/>
              <w:bottom w:val="nil"/>
              <w:right w:val="nil"/>
            </w:tcBorders>
            <w:shd w:val="clear" w:color="D9E1F2" w:fill="D9E1F2"/>
            <w:noWrap/>
            <w:vAlign w:val="center"/>
            <w:hideMark/>
          </w:tcPr>
          <w:p w14:paraId="056D09BF" w14:textId="77777777" w:rsidR="009B2D4F" w:rsidRPr="00183CBE" w:rsidRDefault="009B2D4F" w:rsidP="00B360EC">
            <w:pPr>
              <w:spacing w:after="0" w:line="240" w:lineRule="auto"/>
              <w:rPr>
                <w:rFonts w:ascii="Calibri Light" w:eastAsia="Times New Roman" w:hAnsi="Calibri Light" w:cs="Calibri Light"/>
                <w:color w:val="000000"/>
                <w:lang w:eastAsia="en-GB"/>
              </w:rPr>
            </w:pPr>
            <w:r w:rsidRPr="00183CBE">
              <w:rPr>
                <w:rFonts w:ascii="Calibri Light" w:eastAsia="Times New Roman" w:hAnsi="Calibri Light" w:cs="Calibri Light"/>
                <w:color w:val="000000"/>
                <w:lang w:eastAsia="en-GB"/>
              </w:rPr>
              <w:t>Objectives of the presentation are clear</w:t>
            </w:r>
          </w:p>
        </w:tc>
        <w:tc>
          <w:tcPr>
            <w:tcW w:w="1266" w:type="dxa"/>
            <w:tcBorders>
              <w:top w:val="nil"/>
              <w:left w:val="nil"/>
              <w:bottom w:val="nil"/>
              <w:right w:val="nil"/>
            </w:tcBorders>
            <w:shd w:val="clear" w:color="D9E1F2" w:fill="D9E1F2"/>
            <w:noWrap/>
            <w:vAlign w:val="center"/>
            <w:hideMark/>
          </w:tcPr>
          <w:p w14:paraId="431B98C3"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967" w:type="dxa"/>
            <w:tcBorders>
              <w:top w:val="nil"/>
              <w:left w:val="nil"/>
              <w:bottom w:val="nil"/>
              <w:right w:val="nil"/>
            </w:tcBorders>
            <w:shd w:val="clear" w:color="D9E1F2" w:fill="D9E1F2"/>
            <w:noWrap/>
            <w:vAlign w:val="center"/>
            <w:hideMark/>
          </w:tcPr>
          <w:p w14:paraId="14C04968"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1215" w:type="dxa"/>
            <w:tcBorders>
              <w:top w:val="nil"/>
              <w:left w:val="nil"/>
              <w:bottom w:val="nil"/>
              <w:right w:val="nil"/>
            </w:tcBorders>
            <w:shd w:val="clear" w:color="D9E1F2" w:fill="D9E1F2"/>
            <w:noWrap/>
            <w:vAlign w:val="center"/>
            <w:hideMark/>
          </w:tcPr>
          <w:p w14:paraId="2FCCE915"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1</w:t>
            </w:r>
          </w:p>
        </w:tc>
        <w:tc>
          <w:tcPr>
            <w:tcW w:w="1779" w:type="dxa"/>
            <w:tcBorders>
              <w:top w:val="nil"/>
              <w:left w:val="nil"/>
              <w:bottom w:val="nil"/>
              <w:right w:val="single" w:sz="8" w:space="0" w:color="auto"/>
            </w:tcBorders>
            <w:shd w:val="clear" w:color="D9E1F2" w:fill="D9E1F2"/>
            <w:noWrap/>
            <w:vAlign w:val="center"/>
            <w:hideMark/>
          </w:tcPr>
          <w:p w14:paraId="63169D59"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5</w:t>
            </w:r>
          </w:p>
        </w:tc>
      </w:tr>
      <w:tr w:rsidR="009B2D4F" w:rsidRPr="00183CBE" w14:paraId="0F8FF08A" w14:textId="77777777" w:rsidTr="00DC76B5">
        <w:trPr>
          <w:trHeight w:val="188"/>
        </w:trPr>
        <w:tc>
          <w:tcPr>
            <w:tcW w:w="3975" w:type="dxa"/>
            <w:tcBorders>
              <w:top w:val="nil"/>
              <w:left w:val="single" w:sz="8" w:space="0" w:color="auto"/>
              <w:bottom w:val="nil"/>
              <w:right w:val="nil"/>
            </w:tcBorders>
            <w:shd w:val="clear" w:color="auto" w:fill="auto"/>
            <w:noWrap/>
            <w:vAlign w:val="center"/>
            <w:hideMark/>
          </w:tcPr>
          <w:p w14:paraId="7B6EFB7A" w14:textId="77777777" w:rsidR="009B2D4F" w:rsidRPr="00183CBE" w:rsidRDefault="009B2D4F" w:rsidP="00B360EC">
            <w:pPr>
              <w:spacing w:after="0" w:line="240" w:lineRule="auto"/>
              <w:rPr>
                <w:rFonts w:ascii="Calibri Light" w:eastAsia="Times New Roman" w:hAnsi="Calibri Light" w:cs="Calibri Light"/>
                <w:color w:val="000000"/>
                <w:lang w:eastAsia="en-GB"/>
              </w:rPr>
            </w:pPr>
            <w:r w:rsidRPr="00183CBE">
              <w:rPr>
                <w:rFonts w:ascii="Calibri Light" w:eastAsia="Times New Roman" w:hAnsi="Calibri Light" w:cs="Calibri Light"/>
                <w:color w:val="000000"/>
                <w:lang w:eastAsia="en-GB"/>
              </w:rPr>
              <w:t>Used visual aids effectively</w:t>
            </w:r>
          </w:p>
        </w:tc>
        <w:tc>
          <w:tcPr>
            <w:tcW w:w="1266" w:type="dxa"/>
            <w:tcBorders>
              <w:top w:val="nil"/>
              <w:left w:val="nil"/>
              <w:bottom w:val="nil"/>
              <w:right w:val="nil"/>
            </w:tcBorders>
            <w:shd w:val="clear" w:color="auto" w:fill="auto"/>
            <w:noWrap/>
            <w:vAlign w:val="center"/>
            <w:hideMark/>
          </w:tcPr>
          <w:p w14:paraId="6BB26ED4"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967" w:type="dxa"/>
            <w:tcBorders>
              <w:top w:val="nil"/>
              <w:left w:val="nil"/>
              <w:bottom w:val="nil"/>
              <w:right w:val="nil"/>
            </w:tcBorders>
            <w:shd w:val="clear" w:color="auto" w:fill="auto"/>
            <w:noWrap/>
            <w:vAlign w:val="center"/>
            <w:hideMark/>
          </w:tcPr>
          <w:p w14:paraId="3752B06E"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1215" w:type="dxa"/>
            <w:tcBorders>
              <w:top w:val="nil"/>
              <w:left w:val="nil"/>
              <w:bottom w:val="nil"/>
              <w:right w:val="nil"/>
            </w:tcBorders>
            <w:shd w:val="clear" w:color="auto" w:fill="auto"/>
            <w:noWrap/>
            <w:vAlign w:val="center"/>
            <w:hideMark/>
          </w:tcPr>
          <w:p w14:paraId="7A4737B6"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0</w:t>
            </w:r>
          </w:p>
        </w:tc>
        <w:tc>
          <w:tcPr>
            <w:tcW w:w="1779" w:type="dxa"/>
            <w:tcBorders>
              <w:top w:val="nil"/>
              <w:left w:val="nil"/>
              <w:bottom w:val="nil"/>
              <w:right w:val="single" w:sz="8" w:space="0" w:color="auto"/>
            </w:tcBorders>
            <w:shd w:val="clear" w:color="auto" w:fill="auto"/>
            <w:noWrap/>
            <w:vAlign w:val="center"/>
            <w:hideMark/>
          </w:tcPr>
          <w:p w14:paraId="19313376"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6</w:t>
            </w:r>
          </w:p>
        </w:tc>
      </w:tr>
      <w:tr w:rsidR="009B2D4F" w:rsidRPr="00183CBE" w14:paraId="20F860AB" w14:textId="77777777" w:rsidTr="00DC76B5">
        <w:trPr>
          <w:trHeight w:val="188"/>
        </w:trPr>
        <w:tc>
          <w:tcPr>
            <w:tcW w:w="3975" w:type="dxa"/>
            <w:tcBorders>
              <w:top w:val="nil"/>
              <w:left w:val="single" w:sz="8" w:space="0" w:color="auto"/>
              <w:bottom w:val="nil"/>
              <w:right w:val="nil"/>
            </w:tcBorders>
            <w:shd w:val="clear" w:color="D9E1F2" w:fill="D9E1F2"/>
            <w:noWrap/>
            <w:vAlign w:val="center"/>
            <w:hideMark/>
          </w:tcPr>
          <w:p w14:paraId="200B9A3A" w14:textId="77777777" w:rsidR="009B2D4F" w:rsidRPr="00183CBE" w:rsidRDefault="009B2D4F" w:rsidP="00B360EC">
            <w:pPr>
              <w:spacing w:after="0" w:line="240" w:lineRule="auto"/>
              <w:rPr>
                <w:rFonts w:ascii="Calibri Light" w:eastAsia="Times New Roman" w:hAnsi="Calibri Light" w:cs="Calibri Light"/>
                <w:color w:val="000000"/>
                <w:lang w:eastAsia="en-GB"/>
              </w:rPr>
            </w:pPr>
            <w:r w:rsidRPr="00183CBE">
              <w:rPr>
                <w:rFonts w:ascii="Calibri Light" w:eastAsia="Times New Roman" w:hAnsi="Calibri Light" w:cs="Calibri Light"/>
                <w:color w:val="000000"/>
                <w:lang w:eastAsia="en-GB"/>
              </w:rPr>
              <w:t>Organised the presentation logically</w:t>
            </w:r>
          </w:p>
        </w:tc>
        <w:tc>
          <w:tcPr>
            <w:tcW w:w="1266" w:type="dxa"/>
            <w:tcBorders>
              <w:top w:val="nil"/>
              <w:left w:val="nil"/>
              <w:bottom w:val="nil"/>
              <w:right w:val="nil"/>
            </w:tcBorders>
            <w:shd w:val="clear" w:color="D9E1F2" w:fill="D9E1F2"/>
            <w:noWrap/>
            <w:vAlign w:val="center"/>
            <w:hideMark/>
          </w:tcPr>
          <w:p w14:paraId="78287078"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967" w:type="dxa"/>
            <w:tcBorders>
              <w:top w:val="nil"/>
              <w:left w:val="nil"/>
              <w:bottom w:val="nil"/>
              <w:right w:val="nil"/>
            </w:tcBorders>
            <w:shd w:val="clear" w:color="D9E1F2" w:fill="D9E1F2"/>
            <w:noWrap/>
            <w:vAlign w:val="center"/>
            <w:hideMark/>
          </w:tcPr>
          <w:p w14:paraId="426F9DC9"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1215" w:type="dxa"/>
            <w:tcBorders>
              <w:top w:val="nil"/>
              <w:left w:val="nil"/>
              <w:bottom w:val="nil"/>
              <w:right w:val="nil"/>
            </w:tcBorders>
            <w:shd w:val="clear" w:color="D9E1F2" w:fill="D9E1F2"/>
            <w:noWrap/>
            <w:vAlign w:val="center"/>
            <w:hideMark/>
          </w:tcPr>
          <w:p w14:paraId="4F04FAF7"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1</w:t>
            </w:r>
          </w:p>
        </w:tc>
        <w:tc>
          <w:tcPr>
            <w:tcW w:w="1779" w:type="dxa"/>
            <w:tcBorders>
              <w:top w:val="nil"/>
              <w:left w:val="nil"/>
              <w:bottom w:val="nil"/>
              <w:right w:val="single" w:sz="8" w:space="0" w:color="auto"/>
            </w:tcBorders>
            <w:shd w:val="clear" w:color="D9E1F2" w:fill="D9E1F2"/>
            <w:noWrap/>
            <w:vAlign w:val="center"/>
            <w:hideMark/>
          </w:tcPr>
          <w:p w14:paraId="0D1CB27F"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5</w:t>
            </w:r>
          </w:p>
        </w:tc>
      </w:tr>
      <w:tr w:rsidR="009B2D4F" w:rsidRPr="00183CBE" w14:paraId="65284A96" w14:textId="77777777" w:rsidTr="00DC76B5">
        <w:trPr>
          <w:trHeight w:val="188"/>
        </w:trPr>
        <w:tc>
          <w:tcPr>
            <w:tcW w:w="3975" w:type="dxa"/>
            <w:tcBorders>
              <w:top w:val="nil"/>
              <w:left w:val="single" w:sz="8" w:space="0" w:color="auto"/>
              <w:bottom w:val="nil"/>
              <w:right w:val="nil"/>
            </w:tcBorders>
            <w:shd w:val="clear" w:color="auto" w:fill="auto"/>
            <w:noWrap/>
            <w:vAlign w:val="center"/>
            <w:hideMark/>
          </w:tcPr>
          <w:p w14:paraId="73A1523D" w14:textId="77777777" w:rsidR="009B2D4F" w:rsidRPr="00183CBE" w:rsidRDefault="009B2D4F" w:rsidP="00B360EC">
            <w:pPr>
              <w:spacing w:after="0" w:line="240" w:lineRule="auto"/>
              <w:rPr>
                <w:rFonts w:ascii="Calibri Light" w:eastAsia="Times New Roman" w:hAnsi="Calibri Light" w:cs="Calibri Light"/>
                <w:color w:val="000000"/>
                <w:lang w:eastAsia="en-GB"/>
              </w:rPr>
            </w:pPr>
            <w:r w:rsidRPr="00183CBE">
              <w:rPr>
                <w:rFonts w:ascii="Calibri Light" w:eastAsia="Times New Roman" w:hAnsi="Calibri Light" w:cs="Calibri Light"/>
                <w:color w:val="000000"/>
                <w:lang w:eastAsia="en-GB"/>
              </w:rPr>
              <w:t>Spoke loudly enough</w:t>
            </w:r>
          </w:p>
        </w:tc>
        <w:tc>
          <w:tcPr>
            <w:tcW w:w="1266" w:type="dxa"/>
            <w:tcBorders>
              <w:top w:val="nil"/>
              <w:left w:val="nil"/>
              <w:bottom w:val="nil"/>
              <w:right w:val="nil"/>
            </w:tcBorders>
            <w:shd w:val="clear" w:color="auto" w:fill="auto"/>
            <w:noWrap/>
            <w:vAlign w:val="center"/>
            <w:hideMark/>
          </w:tcPr>
          <w:p w14:paraId="0EDCF15D"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967" w:type="dxa"/>
            <w:tcBorders>
              <w:top w:val="nil"/>
              <w:left w:val="nil"/>
              <w:bottom w:val="nil"/>
              <w:right w:val="nil"/>
            </w:tcBorders>
            <w:shd w:val="clear" w:color="auto" w:fill="auto"/>
            <w:noWrap/>
            <w:vAlign w:val="center"/>
            <w:hideMark/>
          </w:tcPr>
          <w:p w14:paraId="4D24325C"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1215" w:type="dxa"/>
            <w:tcBorders>
              <w:top w:val="nil"/>
              <w:left w:val="nil"/>
              <w:bottom w:val="nil"/>
              <w:right w:val="nil"/>
            </w:tcBorders>
            <w:shd w:val="clear" w:color="auto" w:fill="auto"/>
            <w:noWrap/>
            <w:vAlign w:val="center"/>
            <w:hideMark/>
          </w:tcPr>
          <w:p w14:paraId="00ACC865"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2</w:t>
            </w:r>
          </w:p>
        </w:tc>
        <w:tc>
          <w:tcPr>
            <w:tcW w:w="1779" w:type="dxa"/>
            <w:tcBorders>
              <w:top w:val="nil"/>
              <w:left w:val="nil"/>
              <w:bottom w:val="nil"/>
              <w:right w:val="single" w:sz="8" w:space="0" w:color="auto"/>
            </w:tcBorders>
            <w:shd w:val="clear" w:color="auto" w:fill="auto"/>
            <w:noWrap/>
            <w:vAlign w:val="center"/>
            <w:hideMark/>
          </w:tcPr>
          <w:p w14:paraId="7F907D6A"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4</w:t>
            </w:r>
          </w:p>
        </w:tc>
      </w:tr>
      <w:tr w:rsidR="009B2D4F" w:rsidRPr="00183CBE" w14:paraId="7F214A4A" w14:textId="77777777" w:rsidTr="00DC76B5">
        <w:trPr>
          <w:trHeight w:val="188"/>
        </w:trPr>
        <w:tc>
          <w:tcPr>
            <w:tcW w:w="3975" w:type="dxa"/>
            <w:tcBorders>
              <w:top w:val="nil"/>
              <w:left w:val="single" w:sz="8" w:space="0" w:color="auto"/>
              <w:bottom w:val="nil"/>
              <w:right w:val="nil"/>
            </w:tcBorders>
            <w:shd w:val="clear" w:color="D9E1F2" w:fill="D9E1F2"/>
            <w:noWrap/>
            <w:vAlign w:val="center"/>
            <w:hideMark/>
          </w:tcPr>
          <w:p w14:paraId="55C24444" w14:textId="77777777" w:rsidR="009B2D4F" w:rsidRPr="00183CBE" w:rsidRDefault="009B2D4F" w:rsidP="00B360EC">
            <w:pPr>
              <w:spacing w:after="0" w:line="240" w:lineRule="auto"/>
              <w:rPr>
                <w:rFonts w:ascii="Calibri Light" w:eastAsia="Times New Roman" w:hAnsi="Calibri Light" w:cs="Calibri Light"/>
                <w:color w:val="000000"/>
                <w:lang w:eastAsia="en-GB"/>
              </w:rPr>
            </w:pPr>
            <w:r w:rsidRPr="00183CBE">
              <w:rPr>
                <w:rFonts w:ascii="Calibri Light" w:eastAsia="Times New Roman" w:hAnsi="Calibri Light" w:cs="Calibri Light"/>
                <w:color w:val="000000"/>
                <w:lang w:eastAsia="en-GB"/>
              </w:rPr>
              <w:t>Spoke slowly and clearly</w:t>
            </w:r>
          </w:p>
        </w:tc>
        <w:tc>
          <w:tcPr>
            <w:tcW w:w="1266" w:type="dxa"/>
            <w:tcBorders>
              <w:top w:val="nil"/>
              <w:left w:val="nil"/>
              <w:bottom w:val="nil"/>
              <w:right w:val="nil"/>
            </w:tcBorders>
            <w:shd w:val="clear" w:color="D9E1F2" w:fill="D9E1F2"/>
            <w:noWrap/>
            <w:vAlign w:val="center"/>
            <w:hideMark/>
          </w:tcPr>
          <w:p w14:paraId="18C1D480"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967" w:type="dxa"/>
            <w:tcBorders>
              <w:top w:val="nil"/>
              <w:left w:val="nil"/>
              <w:bottom w:val="nil"/>
              <w:right w:val="nil"/>
            </w:tcBorders>
            <w:shd w:val="clear" w:color="D9E1F2" w:fill="D9E1F2"/>
            <w:noWrap/>
            <w:vAlign w:val="center"/>
            <w:hideMark/>
          </w:tcPr>
          <w:p w14:paraId="5F01E646"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1215" w:type="dxa"/>
            <w:tcBorders>
              <w:top w:val="nil"/>
              <w:left w:val="nil"/>
              <w:bottom w:val="nil"/>
              <w:right w:val="nil"/>
            </w:tcBorders>
            <w:shd w:val="clear" w:color="D9E1F2" w:fill="D9E1F2"/>
            <w:noWrap/>
            <w:vAlign w:val="center"/>
            <w:hideMark/>
          </w:tcPr>
          <w:p w14:paraId="66EBF8F9"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1</w:t>
            </w:r>
          </w:p>
        </w:tc>
        <w:tc>
          <w:tcPr>
            <w:tcW w:w="1779" w:type="dxa"/>
            <w:tcBorders>
              <w:top w:val="nil"/>
              <w:left w:val="nil"/>
              <w:bottom w:val="nil"/>
              <w:right w:val="single" w:sz="8" w:space="0" w:color="auto"/>
            </w:tcBorders>
            <w:shd w:val="clear" w:color="D9E1F2" w:fill="D9E1F2"/>
            <w:noWrap/>
            <w:vAlign w:val="center"/>
            <w:hideMark/>
          </w:tcPr>
          <w:p w14:paraId="05BB57BB"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5</w:t>
            </w:r>
          </w:p>
        </w:tc>
      </w:tr>
      <w:tr w:rsidR="009B2D4F" w:rsidRPr="00183CBE" w14:paraId="4FE61904" w14:textId="77777777" w:rsidTr="00DC76B5">
        <w:trPr>
          <w:trHeight w:val="188"/>
        </w:trPr>
        <w:tc>
          <w:tcPr>
            <w:tcW w:w="3975" w:type="dxa"/>
            <w:tcBorders>
              <w:top w:val="nil"/>
              <w:left w:val="single" w:sz="8" w:space="0" w:color="auto"/>
              <w:bottom w:val="nil"/>
              <w:right w:val="nil"/>
            </w:tcBorders>
            <w:shd w:val="clear" w:color="auto" w:fill="auto"/>
            <w:noWrap/>
            <w:vAlign w:val="center"/>
            <w:hideMark/>
          </w:tcPr>
          <w:p w14:paraId="3B2C0347" w14:textId="77777777" w:rsidR="009B2D4F" w:rsidRPr="00183CBE" w:rsidRDefault="009B2D4F" w:rsidP="00B360EC">
            <w:pPr>
              <w:spacing w:after="0" w:line="240" w:lineRule="auto"/>
              <w:rPr>
                <w:rFonts w:ascii="Calibri Light" w:eastAsia="Times New Roman" w:hAnsi="Calibri Light" w:cs="Calibri Light"/>
                <w:color w:val="000000"/>
                <w:lang w:eastAsia="en-GB"/>
              </w:rPr>
            </w:pPr>
            <w:r w:rsidRPr="00183CBE">
              <w:rPr>
                <w:rFonts w:ascii="Calibri Light" w:eastAsia="Times New Roman" w:hAnsi="Calibri Light" w:cs="Calibri Light"/>
                <w:color w:val="000000"/>
                <w:lang w:eastAsia="en-GB"/>
              </w:rPr>
              <w:t>Presented within appropriate time</w:t>
            </w:r>
          </w:p>
        </w:tc>
        <w:tc>
          <w:tcPr>
            <w:tcW w:w="1266" w:type="dxa"/>
            <w:tcBorders>
              <w:top w:val="nil"/>
              <w:left w:val="nil"/>
              <w:bottom w:val="nil"/>
              <w:right w:val="nil"/>
            </w:tcBorders>
            <w:shd w:val="clear" w:color="auto" w:fill="auto"/>
            <w:noWrap/>
            <w:vAlign w:val="center"/>
            <w:hideMark/>
          </w:tcPr>
          <w:p w14:paraId="22868127"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967" w:type="dxa"/>
            <w:tcBorders>
              <w:top w:val="nil"/>
              <w:left w:val="nil"/>
              <w:bottom w:val="nil"/>
              <w:right w:val="nil"/>
            </w:tcBorders>
            <w:shd w:val="clear" w:color="auto" w:fill="auto"/>
            <w:noWrap/>
            <w:vAlign w:val="center"/>
            <w:hideMark/>
          </w:tcPr>
          <w:p w14:paraId="1D157E27"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1215" w:type="dxa"/>
            <w:tcBorders>
              <w:top w:val="nil"/>
              <w:left w:val="nil"/>
              <w:bottom w:val="nil"/>
              <w:right w:val="nil"/>
            </w:tcBorders>
            <w:shd w:val="clear" w:color="auto" w:fill="auto"/>
            <w:noWrap/>
            <w:vAlign w:val="center"/>
            <w:hideMark/>
          </w:tcPr>
          <w:p w14:paraId="5C954E7F"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4</w:t>
            </w:r>
          </w:p>
        </w:tc>
        <w:tc>
          <w:tcPr>
            <w:tcW w:w="1779" w:type="dxa"/>
            <w:tcBorders>
              <w:top w:val="nil"/>
              <w:left w:val="nil"/>
              <w:bottom w:val="nil"/>
              <w:right w:val="single" w:sz="8" w:space="0" w:color="auto"/>
            </w:tcBorders>
            <w:shd w:val="clear" w:color="auto" w:fill="auto"/>
            <w:noWrap/>
            <w:vAlign w:val="center"/>
            <w:hideMark/>
          </w:tcPr>
          <w:p w14:paraId="66F13E0B"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2</w:t>
            </w:r>
          </w:p>
        </w:tc>
      </w:tr>
      <w:tr w:rsidR="009B2D4F" w:rsidRPr="00183CBE" w14:paraId="02F5A1B0" w14:textId="77777777" w:rsidTr="00DC76B5">
        <w:trPr>
          <w:trHeight w:val="188"/>
        </w:trPr>
        <w:tc>
          <w:tcPr>
            <w:tcW w:w="3975" w:type="dxa"/>
            <w:tcBorders>
              <w:top w:val="nil"/>
              <w:left w:val="single" w:sz="8" w:space="0" w:color="auto"/>
              <w:bottom w:val="nil"/>
              <w:right w:val="nil"/>
            </w:tcBorders>
            <w:shd w:val="clear" w:color="D9E1F2" w:fill="D9E1F2"/>
            <w:noWrap/>
            <w:vAlign w:val="center"/>
            <w:hideMark/>
          </w:tcPr>
          <w:p w14:paraId="495A934E" w14:textId="77777777" w:rsidR="009B2D4F" w:rsidRPr="00183CBE" w:rsidRDefault="009B2D4F" w:rsidP="00B360EC">
            <w:pPr>
              <w:spacing w:after="0" w:line="240" w:lineRule="auto"/>
              <w:rPr>
                <w:rFonts w:ascii="Calibri Light" w:eastAsia="Times New Roman" w:hAnsi="Calibri Light" w:cs="Calibri Light"/>
                <w:color w:val="000000"/>
                <w:lang w:eastAsia="en-GB"/>
              </w:rPr>
            </w:pPr>
            <w:r w:rsidRPr="00183CBE">
              <w:rPr>
                <w:rFonts w:ascii="Calibri Light" w:eastAsia="Times New Roman" w:hAnsi="Calibri Light" w:cs="Calibri Light"/>
                <w:color w:val="000000"/>
                <w:lang w:eastAsia="en-GB"/>
              </w:rPr>
              <w:t>Responded to questions accurately</w:t>
            </w:r>
          </w:p>
        </w:tc>
        <w:tc>
          <w:tcPr>
            <w:tcW w:w="1266" w:type="dxa"/>
            <w:tcBorders>
              <w:top w:val="nil"/>
              <w:left w:val="nil"/>
              <w:bottom w:val="nil"/>
              <w:right w:val="nil"/>
            </w:tcBorders>
            <w:shd w:val="clear" w:color="D9E1F2" w:fill="D9E1F2"/>
            <w:noWrap/>
            <w:vAlign w:val="center"/>
            <w:hideMark/>
          </w:tcPr>
          <w:p w14:paraId="32D203E8"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967" w:type="dxa"/>
            <w:tcBorders>
              <w:top w:val="nil"/>
              <w:left w:val="nil"/>
              <w:bottom w:val="nil"/>
              <w:right w:val="nil"/>
            </w:tcBorders>
            <w:shd w:val="clear" w:color="D9E1F2" w:fill="D9E1F2"/>
            <w:noWrap/>
            <w:vAlign w:val="center"/>
            <w:hideMark/>
          </w:tcPr>
          <w:p w14:paraId="3DECBCB0" w14:textId="77777777" w:rsidR="009B2D4F" w:rsidRPr="00183CBE" w:rsidRDefault="009B2D4F" w:rsidP="00B360EC">
            <w:pPr>
              <w:spacing w:after="0" w:line="240" w:lineRule="auto"/>
              <w:jc w:val="center"/>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1215" w:type="dxa"/>
            <w:tcBorders>
              <w:top w:val="nil"/>
              <w:left w:val="nil"/>
              <w:bottom w:val="nil"/>
              <w:right w:val="nil"/>
            </w:tcBorders>
            <w:shd w:val="clear" w:color="D9E1F2" w:fill="D9E1F2"/>
            <w:noWrap/>
            <w:vAlign w:val="center"/>
            <w:hideMark/>
          </w:tcPr>
          <w:p w14:paraId="3E0F8ADF"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 3</w:t>
            </w:r>
          </w:p>
        </w:tc>
        <w:tc>
          <w:tcPr>
            <w:tcW w:w="1779" w:type="dxa"/>
            <w:tcBorders>
              <w:top w:val="nil"/>
              <w:left w:val="nil"/>
              <w:bottom w:val="nil"/>
              <w:right w:val="single" w:sz="8" w:space="0" w:color="auto"/>
            </w:tcBorders>
            <w:shd w:val="clear" w:color="D9E1F2" w:fill="D9E1F2"/>
            <w:noWrap/>
            <w:vAlign w:val="center"/>
            <w:hideMark/>
          </w:tcPr>
          <w:p w14:paraId="754F6C2B" w14:textId="77777777" w:rsidR="009B2D4F" w:rsidRPr="00183CBE" w:rsidRDefault="009B2D4F" w:rsidP="00B360EC">
            <w:pPr>
              <w:spacing w:after="0" w:line="240" w:lineRule="auto"/>
              <w:jc w:val="center"/>
              <w:rPr>
                <w:rFonts w:ascii="Calibri" w:eastAsia="Times New Roman" w:hAnsi="Calibri" w:cs="Calibri"/>
                <w:color w:val="000000"/>
                <w:lang w:eastAsia="en-GB"/>
              </w:rPr>
            </w:pPr>
            <w:r w:rsidRPr="00183CBE">
              <w:rPr>
                <w:rFonts w:ascii="Calibri" w:eastAsia="Times New Roman" w:hAnsi="Calibri" w:cs="Calibri"/>
                <w:color w:val="000000"/>
                <w:lang w:eastAsia="en-GB"/>
              </w:rPr>
              <w:t>3</w:t>
            </w:r>
          </w:p>
        </w:tc>
      </w:tr>
      <w:tr w:rsidR="009B2D4F" w:rsidRPr="00183CBE" w14:paraId="5F7449FC" w14:textId="77777777" w:rsidTr="00DC76B5">
        <w:trPr>
          <w:trHeight w:val="188"/>
        </w:trPr>
        <w:tc>
          <w:tcPr>
            <w:tcW w:w="3975" w:type="dxa"/>
            <w:tcBorders>
              <w:top w:val="nil"/>
              <w:left w:val="single" w:sz="8" w:space="0" w:color="auto"/>
              <w:bottom w:val="single" w:sz="8" w:space="0" w:color="auto"/>
              <w:right w:val="nil"/>
            </w:tcBorders>
            <w:shd w:val="clear" w:color="auto" w:fill="auto"/>
            <w:noWrap/>
            <w:vAlign w:val="center"/>
            <w:hideMark/>
          </w:tcPr>
          <w:p w14:paraId="24489E5A" w14:textId="77777777" w:rsidR="009B2D4F" w:rsidRPr="00183CBE" w:rsidRDefault="009B2D4F" w:rsidP="00B360EC">
            <w:pPr>
              <w:spacing w:after="0" w:line="240" w:lineRule="auto"/>
              <w:rPr>
                <w:rFonts w:ascii="Calibri Light" w:eastAsia="Times New Roman" w:hAnsi="Calibri Light" w:cs="Calibri Light"/>
                <w:b/>
                <w:bCs/>
                <w:color w:val="000000"/>
                <w:lang w:eastAsia="en-GB"/>
              </w:rPr>
            </w:pPr>
            <w:r w:rsidRPr="00183CBE">
              <w:rPr>
                <w:rFonts w:ascii="Calibri Light" w:eastAsia="Times New Roman" w:hAnsi="Calibri Light" w:cs="Calibri Light"/>
                <w:b/>
                <w:bCs/>
                <w:color w:val="000000"/>
                <w:lang w:eastAsia="en-GB"/>
              </w:rPr>
              <w:t>Total</w:t>
            </w:r>
          </w:p>
        </w:tc>
        <w:tc>
          <w:tcPr>
            <w:tcW w:w="1266" w:type="dxa"/>
            <w:tcBorders>
              <w:top w:val="nil"/>
              <w:left w:val="nil"/>
              <w:bottom w:val="single" w:sz="8" w:space="0" w:color="auto"/>
              <w:right w:val="nil"/>
            </w:tcBorders>
            <w:shd w:val="clear" w:color="auto" w:fill="auto"/>
            <w:noWrap/>
            <w:vAlign w:val="bottom"/>
            <w:hideMark/>
          </w:tcPr>
          <w:p w14:paraId="10EFAC21" w14:textId="77777777" w:rsidR="009B2D4F" w:rsidRPr="00183CBE" w:rsidRDefault="009B2D4F" w:rsidP="00B360EC">
            <w:pPr>
              <w:spacing w:after="0" w:line="240" w:lineRule="auto"/>
              <w:jc w:val="right"/>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967" w:type="dxa"/>
            <w:tcBorders>
              <w:top w:val="nil"/>
              <w:left w:val="nil"/>
              <w:bottom w:val="single" w:sz="8" w:space="0" w:color="auto"/>
              <w:right w:val="nil"/>
            </w:tcBorders>
            <w:shd w:val="clear" w:color="auto" w:fill="auto"/>
            <w:noWrap/>
            <w:vAlign w:val="bottom"/>
            <w:hideMark/>
          </w:tcPr>
          <w:p w14:paraId="55AB38C4" w14:textId="77777777" w:rsidR="009B2D4F" w:rsidRPr="00183CBE" w:rsidRDefault="009B2D4F" w:rsidP="00B360EC">
            <w:pPr>
              <w:spacing w:after="0" w:line="240" w:lineRule="auto"/>
              <w:jc w:val="right"/>
              <w:rPr>
                <w:rFonts w:ascii="Calibri" w:eastAsia="Times New Roman" w:hAnsi="Calibri" w:cs="Calibri"/>
                <w:color w:val="305496"/>
                <w:lang w:eastAsia="en-GB"/>
              </w:rPr>
            </w:pPr>
            <w:r w:rsidRPr="00183CBE">
              <w:rPr>
                <w:rFonts w:ascii="Calibri" w:eastAsia="Times New Roman" w:hAnsi="Calibri" w:cs="Calibri"/>
                <w:color w:val="305496"/>
                <w:lang w:eastAsia="en-GB"/>
              </w:rPr>
              <w:t>0%</w:t>
            </w:r>
          </w:p>
        </w:tc>
        <w:tc>
          <w:tcPr>
            <w:tcW w:w="1215" w:type="dxa"/>
            <w:tcBorders>
              <w:top w:val="nil"/>
              <w:left w:val="nil"/>
              <w:bottom w:val="single" w:sz="8" w:space="0" w:color="auto"/>
              <w:right w:val="nil"/>
            </w:tcBorders>
            <w:shd w:val="clear" w:color="auto" w:fill="auto"/>
            <w:noWrap/>
            <w:vAlign w:val="bottom"/>
            <w:hideMark/>
          </w:tcPr>
          <w:p w14:paraId="24AD9BAF" w14:textId="77777777" w:rsidR="009B2D4F" w:rsidRPr="00183CBE" w:rsidRDefault="009B2D4F" w:rsidP="00B360EC">
            <w:pPr>
              <w:spacing w:after="0" w:line="240" w:lineRule="auto"/>
              <w:jc w:val="right"/>
              <w:rPr>
                <w:rFonts w:ascii="Calibri" w:eastAsia="Times New Roman" w:hAnsi="Calibri" w:cs="Calibri"/>
                <w:color w:val="305496"/>
                <w:lang w:eastAsia="en-GB"/>
              </w:rPr>
            </w:pPr>
            <w:r w:rsidRPr="00183CBE">
              <w:rPr>
                <w:rFonts w:ascii="Calibri" w:eastAsia="Times New Roman" w:hAnsi="Calibri" w:cs="Calibri"/>
                <w:color w:val="305496"/>
                <w:lang w:eastAsia="en-GB"/>
              </w:rPr>
              <w:t>24%</w:t>
            </w:r>
          </w:p>
        </w:tc>
        <w:tc>
          <w:tcPr>
            <w:tcW w:w="1779" w:type="dxa"/>
            <w:tcBorders>
              <w:top w:val="nil"/>
              <w:left w:val="nil"/>
              <w:bottom w:val="single" w:sz="8" w:space="0" w:color="auto"/>
              <w:right w:val="single" w:sz="8" w:space="0" w:color="auto"/>
            </w:tcBorders>
            <w:shd w:val="clear" w:color="auto" w:fill="auto"/>
            <w:noWrap/>
            <w:vAlign w:val="bottom"/>
            <w:hideMark/>
          </w:tcPr>
          <w:p w14:paraId="333A524E" w14:textId="77777777" w:rsidR="009B2D4F" w:rsidRPr="00183CBE" w:rsidRDefault="009B2D4F" w:rsidP="00B360EC">
            <w:pPr>
              <w:spacing w:after="0" w:line="240" w:lineRule="auto"/>
              <w:jc w:val="right"/>
              <w:rPr>
                <w:rFonts w:ascii="Calibri" w:eastAsia="Times New Roman" w:hAnsi="Calibri" w:cs="Calibri"/>
                <w:color w:val="305496"/>
                <w:lang w:eastAsia="en-GB"/>
              </w:rPr>
            </w:pPr>
            <w:r w:rsidRPr="00183CBE">
              <w:rPr>
                <w:rFonts w:ascii="Calibri" w:eastAsia="Times New Roman" w:hAnsi="Calibri" w:cs="Calibri"/>
                <w:color w:val="305496"/>
                <w:lang w:eastAsia="en-GB"/>
              </w:rPr>
              <w:t>76%</w:t>
            </w:r>
          </w:p>
        </w:tc>
      </w:tr>
    </w:tbl>
    <w:p w14:paraId="758B615C" w14:textId="645F6EBE" w:rsidR="00C00631" w:rsidRDefault="00C00631" w:rsidP="00C00631"/>
    <w:p w14:paraId="3C2857B3" w14:textId="133D81A9" w:rsidR="00B278A6" w:rsidRPr="00C9503D" w:rsidRDefault="00B278A6" w:rsidP="00C00631">
      <w:pPr>
        <w:rPr>
          <w:rFonts w:asciiTheme="majorHAnsi" w:hAnsiTheme="majorHAnsi" w:cstheme="majorHAnsi"/>
          <w:sz w:val="24"/>
          <w:szCs w:val="24"/>
        </w:rPr>
      </w:pPr>
      <w:r w:rsidRPr="00C9503D">
        <w:rPr>
          <w:rFonts w:asciiTheme="majorHAnsi" w:hAnsiTheme="majorHAnsi" w:cstheme="majorHAnsi"/>
          <w:sz w:val="24"/>
          <w:szCs w:val="24"/>
        </w:rPr>
        <w:t>I have broken this down further into a</w:t>
      </w:r>
      <w:r w:rsidR="004325FD" w:rsidRPr="00C9503D">
        <w:rPr>
          <w:rFonts w:asciiTheme="majorHAnsi" w:hAnsiTheme="majorHAnsi" w:cstheme="majorHAnsi"/>
          <w:sz w:val="24"/>
          <w:szCs w:val="24"/>
        </w:rPr>
        <w:t xml:space="preserve"> visually appealing Pie chart showing the percentages of responses.</w:t>
      </w:r>
    </w:p>
    <w:p w14:paraId="4A6F90AD" w14:textId="537F8ED9" w:rsidR="00DA20E4" w:rsidRDefault="00972C26" w:rsidP="00C00631">
      <w:r>
        <w:rPr>
          <w:noProof/>
        </w:rPr>
        <w:drawing>
          <wp:inline distT="0" distB="0" distL="0" distR="0" wp14:anchorId="5F98054E" wp14:editId="14A46F8D">
            <wp:extent cx="5810250" cy="2533650"/>
            <wp:effectExtent l="0" t="0" r="0" b="0"/>
            <wp:docPr id="15" name="Chart 15">
              <a:extLst xmlns:a="http://schemas.openxmlformats.org/drawingml/2006/main">
                <a:ext uri="{FF2B5EF4-FFF2-40B4-BE49-F238E27FC236}">
                  <a16:creationId xmlns:a16="http://schemas.microsoft.com/office/drawing/2014/main" id="{38249196-1294-48E1-BF33-B059A434E4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DD04EEC" w14:textId="0EB6D93D" w:rsidR="00FC785E" w:rsidRDefault="00234CC6" w:rsidP="00BD4916">
      <w:pPr>
        <w:rPr>
          <w:rFonts w:asciiTheme="majorHAnsi" w:hAnsiTheme="majorHAnsi" w:cstheme="majorHAnsi"/>
          <w:sz w:val="24"/>
          <w:szCs w:val="24"/>
        </w:rPr>
      </w:pPr>
      <w:r w:rsidRPr="000A0A09">
        <w:rPr>
          <w:rFonts w:asciiTheme="majorHAnsi" w:hAnsiTheme="majorHAnsi" w:cstheme="majorHAnsi"/>
          <w:sz w:val="24"/>
          <w:szCs w:val="24"/>
        </w:rPr>
        <w:t>The</w:t>
      </w:r>
      <w:r w:rsidR="0007771B" w:rsidRPr="000A0A09">
        <w:rPr>
          <w:rFonts w:asciiTheme="majorHAnsi" w:hAnsiTheme="majorHAnsi" w:cstheme="majorHAnsi"/>
          <w:sz w:val="24"/>
          <w:szCs w:val="24"/>
        </w:rPr>
        <w:t xml:space="preserve"> data suggests</w:t>
      </w:r>
      <w:r w:rsidRPr="000A0A09">
        <w:rPr>
          <w:rFonts w:asciiTheme="majorHAnsi" w:hAnsiTheme="majorHAnsi" w:cstheme="majorHAnsi"/>
          <w:sz w:val="24"/>
          <w:szCs w:val="24"/>
        </w:rPr>
        <w:t xml:space="preserve">, </w:t>
      </w:r>
      <w:r w:rsidR="0007771B" w:rsidRPr="000A0A09">
        <w:rPr>
          <w:rFonts w:asciiTheme="majorHAnsi" w:hAnsiTheme="majorHAnsi" w:cstheme="majorHAnsi"/>
          <w:sz w:val="24"/>
          <w:szCs w:val="24"/>
        </w:rPr>
        <w:t xml:space="preserve">the main point for improvement </w:t>
      </w:r>
      <w:r w:rsidR="00251116" w:rsidRPr="000A0A09">
        <w:rPr>
          <w:rFonts w:asciiTheme="majorHAnsi" w:hAnsiTheme="majorHAnsi" w:cstheme="majorHAnsi"/>
          <w:sz w:val="24"/>
          <w:szCs w:val="24"/>
        </w:rPr>
        <w:t>is</w:t>
      </w:r>
      <w:r w:rsidR="0007771B" w:rsidRPr="000A0A09">
        <w:rPr>
          <w:rFonts w:asciiTheme="majorHAnsi" w:hAnsiTheme="majorHAnsi" w:cstheme="majorHAnsi"/>
          <w:sz w:val="24"/>
          <w:szCs w:val="24"/>
        </w:rPr>
        <w:t xml:space="preserve"> </w:t>
      </w:r>
      <w:r w:rsidRPr="000A0A09">
        <w:rPr>
          <w:rFonts w:asciiTheme="majorHAnsi" w:hAnsiTheme="majorHAnsi" w:cstheme="majorHAnsi"/>
          <w:sz w:val="24"/>
          <w:szCs w:val="24"/>
        </w:rPr>
        <w:t xml:space="preserve">the length of </w:t>
      </w:r>
      <w:r w:rsidR="002817FB">
        <w:rPr>
          <w:rFonts w:asciiTheme="majorHAnsi" w:hAnsiTheme="majorHAnsi" w:cstheme="majorHAnsi"/>
          <w:sz w:val="24"/>
          <w:szCs w:val="24"/>
        </w:rPr>
        <w:t xml:space="preserve">the </w:t>
      </w:r>
      <w:r w:rsidRPr="000A0A09">
        <w:rPr>
          <w:rFonts w:asciiTheme="majorHAnsi" w:hAnsiTheme="majorHAnsi" w:cstheme="majorHAnsi"/>
          <w:sz w:val="24"/>
          <w:szCs w:val="24"/>
        </w:rPr>
        <w:t>presentation</w:t>
      </w:r>
      <w:r w:rsidR="009C5DAC">
        <w:rPr>
          <w:rFonts w:asciiTheme="majorHAnsi" w:hAnsiTheme="majorHAnsi" w:cstheme="majorHAnsi"/>
          <w:sz w:val="24"/>
          <w:szCs w:val="24"/>
        </w:rPr>
        <w:t xml:space="preserve">. When rehearsing </w:t>
      </w:r>
      <w:r w:rsidR="00DC6280">
        <w:rPr>
          <w:rFonts w:asciiTheme="majorHAnsi" w:hAnsiTheme="majorHAnsi" w:cstheme="majorHAnsi"/>
          <w:sz w:val="24"/>
          <w:szCs w:val="24"/>
        </w:rPr>
        <w:t>my presentation, I took care to speak slowly and clearly and using a timer</w:t>
      </w:r>
      <w:r w:rsidR="002817FB">
        <w:rPr>
          <w:rFonts w:asciiTheme="majorHAnsi" w:hAnsiTheme="majorHAnsi" w:cstheme="majorHAnsi"/>
          <w:sz w:val="24"/>
          <w:szCs w:val="24"/>
        </w:rPr>
        <w:t>,</w:t>
      </w:r>
      <w:r w:rsidR="00B30F2E">
        <w:rPr>
          <w:rFonts w:asciiTheme="majorHAnsi" w:hAnsiTheme="majorHAnsi" w:cstheme="majorHAnsi"/>
          <w:sz w:val="24"/>
          <w:szCs w:val="24"/>
        </w:rPr>
        <w:t xml:space="preserve"> and</w:t>
      </w:r>
      <w:r w:rsidR="00DC6280">
        <w:rPr>
          <w:rFonts w:asciiTheme="majorHAnsi" w:hAnsiTheme="majorHAnsi" w:cstheme="majorHAnsi"/>
          <w:sz w:val="24"/>
          <w:szCs w:val="24"/>
        </w:rPr>
        <w:t xml:space="preserve"> I was confident that the presentation would last for between </w:t>
      </w:r>
      <w:r w:rsidR="00E4400D">
        <w:rPr>
          <w:rFonts w:asciiTheme="majorHAnsi" w:hAnsiTheme="majorHAnsi" w:cstheme="majorHAnsi"/>
          <w:sz w:val="24"/>
          <w:szCs w:val="24"/>
        </w:rPr>
        <w:t xml:space="preserve">9 1/2 minutes to 10 minutes. However, </w:t>
      </w:r>
      <w:r w:rsidR="004632A7">
        <w:rPr>
          <w:rFonts w:asciiTheme="majorHAnsi" w:hAnsiTheme="majorHAnsi" w:cstheme="majorHAnsi"/>
          <w:sz w:val="24"/>
          <w:szCs w:val="24"/>
        </w:rPr>
        <w:t>when presenting live,</w:t>
      </w:r>
      <w:r w:rsidRPr="000A0A09">
        <w:rPr>
          <w:rFonts w:asciiTheme="majorHAnsi" w:hAnsiTheme="majorHAnsi" w:cstheme="majorHAnsi"/>
          <w:sz w:val="24"/>
          <w:szCs w:val="24"/>
        </w:rPr>
        <w:t xml:space="preserve"> I panicked and</w:t>
      </w:r>
      <w:r w:rsidR="004632A7">
        <w:rPr>
          <w:rFonts w:asciiTheme="majorHAnsi" w:hAnsiTheme="majorHAnsi" w:cstheme="majorHAnsi"/>
          <w:sz w:val="24"/>
          <w:szCs w:val="24"/>
        </w:rPr>
        <w:t xml:space="preserve"> could feel myself speaking faster </w:t>
      </w:r>
      <w:r w:rsidRPr="000A0A09">
        <w:rPr>
          <w:rFonts w:asciiTheme="majorHAnsi" w:hAnsiTheme="majorHAnsi" w:cstheme="majorHAnsi"/>
          <w:sz w:val="24"/>
          <w:szCs w:val="24"/>
        </w:rPr>
        <w:t>towards the end</w:t>
      </w:r>
      <w:r w:rsidR="00D351F4">
        <w:rPr>
          <w:rFonts w:asciiTheme="majorHAnsi" w:hAnsiTheme="majorHAnsi" w:cstheme="majorHAnsi"/>
          <w:sz w:val="24"/>
          <w:szCs w:val="24"/>
        </w:rPr>
        <w:t xml:space="preserve">. I believe this is partially due </w:t>
      </w:r>
      <w:r w:rsidR="008D2303">
        <w:rPr>
          <w:rFonts w:asciiTheme="majorHAnsi" w:hAnsiTheme="majorHAnsi" w:cstheme="majorHAnsi"/>
          <w:sz w:val="24"/>
          <w:szCs w:val="24"/>
        </w:rPr>
        <w:t>to the fact that I could not see a clock.</w:t>
      </w:r>
    </w:p>
    <w:p w14:paraId="23D13F78" w14:textId="040CD32D" w:rsidR="00430D08" w:rsidRPr="006D134E" w:rsidRDefault="005B5BF2" w:rsidP="006D134E">
      <w:pPr>
        <w:rPr>
          <w:rFonts w:asciiTheme="majorHAnsi" w:hAnsiTheme="majorHAnsi" w:cstheme="majorHAnsi"/>
          <w:sz w:val="24"/>
          <w:szCs w:val="24"/>
        </w:rPr>
      </w:pPr>
      <w:r>
        <w:rPr>
          <w:rFonts w:asciiTheme="majorHAnsi" w:hAnsiTheme="majorHAnsi" w:cstheme="majorHAnsi"/>
          <w:sz w:val="24"/>
          <w:szCs w:val="24"/>
        </w:rPr>
        <w:t>Overall,</w:t>
      </w:r>
      <w:r w:rsidR="009742C7">
        <w:rPr>
          <w:rFonts w:asciiTheme="majorHAnsi" w:hAnsiTheme="majorHAnsi" w:cstheme="majorHAnsi"/>
          <w:sz w:val="24"/>
          <w:szCs w:val="24"/>
        </w:rPr>
        <w:t xml:space="preserve"> the presentation was well</w:t>
      </w:r>
      <w:r w:rsidR="00B30F2E">
        <w:rPr>
          <w:rFonts w:asciiTheme="majorHAnsi" w:hAnsiTheme="majorHAnsi" w:cstheme="majorHAnsi"/>
          <w:sz w:val="24"/>
          <w:szCs w:val="24"/>
        </w:rPr>
        <w:t>-</w:t>
      </w:r>
      <w:r w:rsidR="009742C7">
        <w:rPr>
          <w:rFonts w:asciiTheme="majorHAnsi" w:hAnsiTheme="majorHAnsi" w:cstheme="majorHAnsi"/>
          <w:sz w:val="24"/>
          <w:szCs w:val="24"/>
        </w:rPr>
        <w:t>received</w:t>
      </w:r>
      <w:r w:rsidR="00B30F2E">
        <w:rPr>
          <w:rFonts w:asciiTheme="majorHAnsi" w:hAnsiTheme="majorHAnsi" w:cstheme="majorHAnsi"/>
          <w:sz w:val="24"/>
          <w:szCs w:val="24"/>
        </w:rPr>
        <w:t>,</w:t>
      </w:r>
      <w:r w:rsidR="009742C7">
        <w:rPr>
          <w:rFonts w:asciiTheme="majorHAnsi" w:hAnsiTheme="majorHAnsi" w:cstheme="majorHAnsi"/>
          <w:sz w:val="24"/>
          <w:szCs w:val="24"/>
        </w:rPr>
        <w:t xml:space="preserve"> with </w:t>
      </w:r>
      <w:r w:rsidR="00D76EAF">
        <w:rPr>
          <w:rFonts w:asciiTheme="majorHAnsi" w:hAnsiTheme="majorHAnsi" w:cstheme="majorHAnsi"/>
          <w:sz w:val="24"/>
          <w:szCs w:val="24"/>
        </w:rPr>
        <w:t xml:space="preserve">the majority </w:t>
      </w:r>
      <w:r>
        <w:rPr>
          <w:rFonts w:asciiTheme="majorHAnsi" w:hAnsiTheme="majorHAnsi" w:cstheme="majorHAnsi"/>
          <w:sz w:val="24"/>
          <w:szCs w:val="24"/>
        </w:rPr>
        <w:t xml:space="preserve">(76%) </w:t>
      </w:r>
      <w:r w:rsidR="00D76EAF">
        <w:rPr>
          <w:rFonts w:asciiTheme="majorHAnsi" w:hAnsiTheme="majorHAnsi" w:cstheme="majorHAnsi"/>
          <w:sz w:val="24"/>
          <w:szCs w:val="24"/>
        </w:rPr>
        <w:t xml:space="preserve">finding it easy to understand, </w:t>
      </w:r>
      <w:r w:rsidR="00D27FE7">
        <w:rPr>
          <w:rFonts w:asciiTheme="majorHAnsi" w:hAnsiTheme="majorHAnsi" w:cstheme="majorHAnsi"/>
          <w:sz w:val="24"/>
          <w:szCs w:val="24"/>
        </w:rPr>
        <w:t xml:space="preserve">with clear visual aids and </w:t>
      </w:r>
      <w:r>
        <w:rPr>
          <w:rFonts w:asciiTheme="majorHAnsi" w:hAnsiTheme="majorHAnsi" w:cstheme="majorHAnsi"/>
          <w:sz w:val="24"/>
          <w:szCs w:val="24"/>
        </w:rPr>
        <w:t>a good flow.</w:t>
      </w:r>
      <w:r w:rsidR="006305CD">
        <w:rPr>
          <w:rFonts w:asciiTheme="majorHAnsi" w:hAnsiTheme="majorHAnsi" w:cstheme="majorHAnsi"/>
          <w:sz w:val="24"/>
          <w:szCs w:val="24"/>
        </w:rPr>
        <w:t xml:space="preserve"> I am pleased with the outcome</w:t>
      </w:r>
      <w:r w:rsidR="00587E35">
        <w:rPr>
          <w:rFonts w:asciiTheme="majorHAnsi" w:hAnsiTheme="majorHAnsi" w:cstheme="majorHAnsi"/>
          <w:sz w:val="24"/>
          <w:szCs w:val="24"/>
        </w:rPr>
        <w:t xml:space="preserve"> and </w:t>
      </w:r>
      <w:r w:rsidR="00ED2BAB">
        <w:rPr>
          <w:rFonts w:asciiTheme="majorHAnsi" w:hAnsiTheme="majorHAnsi" w:cstheme="majorHAnsi"/>
          <w:sz w:val="24"/>
          <w:szCs w:val="24"/>
        </w:rPr>
        <w:t xml:space="preserve">that </w:t>
      </w:r>
      <w:r w:rsidR="00587E35">
        <w:rPr>
          <w:rFonts w:asciiTheme="majorHAnsi" w:hAnsiTheme="majorHAnsi" w:cstheme="majorHAnsi"/>
          <w:sz w:val="24"/>
          <w:szCs w:val="24"/>
        </w:rPr>
        <w:t>my peers th</w:t>
      </w:r>
      <w:r w:rsidR="00ED2BAB">
        <w:rPr>
          <w:rFonts w:asciiTheme="majorHAnsi" w:hAnsiTheme="majorHAnsi" w:cstheme="majorHAnsi"/>
          <w:sz w:val="24"/>
          <w:szCs w:val="24"/>
        </w:rPr>
        <w:t>ink</w:t>
      </w:r>
      <w:r w:rsidR="00587E35">
        <w:rPr>
          <w:rFonts w:asciiTheme="majorHAnsi" w:hAnsiTheme="majorHAnsi" w:cstheme="majorHAnsi"/>
          <w:sz w:val="24"/>
          <w:szCs w:val="24"/>
        </w:rPr>
        <w:t xml:space="preserve"> I </w:t>
      </w:r>
      <w:r w:rsidR="00185693">
        <w:rPr>
          <w:rFonts w:asciiTheme="majorHAnsi" w:hAnsiTheme="majorHAnsi" w:cstheme="majorHAnsi"/>
          <w:sz w:val="24"/>
          <w:szCs w:val="24"/>
        </w:rPr>
        <w:t>am knowledgeable</w:t>
      </w:r>
      <w:r w:rsidR="00B30F2E">
        <w:rPr>
          <w:rFonts w:asciiTheme="majorHAnsi" w:hAnsiTheme="majorHAnsi" w:cstheme="majorHAnsi"/>
          <w:sz w:val="24"/>
          <w:szCs w:val="24"/>
        </w:rPr>
        <w:t>,</w:t>
      </w:r>
      <w:r w:rsidR="0003390C">
        <w:rPr>
          <w:rFonts w:asciiTheme="majorHAnsi" w:hAnsiTheme="majorHAnsi" w:cstheme="majorHAnsi"/>
          <w:sz w:val="24"/>
          <w:szCs w:val="24"/>
        </w:rPr>
        <w:t xml:space="preserve"> and that I provided</w:t>
      </w:r>
      <w:r w:rsidR="00587E35">
        <w:rPr>
          <w:rFonts w:asciiTheme="majorHAnsi" w:hAnsiTheme="majorHAnsi" w:cstheme="majorHAnsi"/>
          <w:sz w:val="24"/>
          <w:szCs w:val="24"/>
        </w:rPr>
        <w:t xml:space="preserve"> </w:t>
      </w:r>
      <w:r w:rsidR="00825840">
        <w:rPr>
          <w:rFonts w:asciiTheme="majorHAnsi" w:hAnsiTheme="majorHAnsi" w:cstheme="majorHAnsi"/>
          <w:sz w:val="24"/>
          <w:szCs w:val="24"/>
        </w:rPr>
        <w:t xml:space="preserve">good examples to support </w:t>
      </w:r>
      <w:r w:rsidR="00B62745">
        <w:rPr>
          <w:rFonts w:asciiTheme="majorHAnsi" w:hAnsiTheme="majorHAnsi" w:cstheme="majorHAnsi"/>
          <w:sz w:val="24"/>
          <w:szCs w:val="24"/>
        </w:rPr>
        <w:t xml:space="preserve">the models and theories </w:t>
      </w:r>
      <w:r w:rsidR="00CF68C4">
        <w:rPr>
          <w:rFonts w:asciiTheme="majorHAnsi" w:hAnsiTheme="majorHAnsi" w:cstheme="majorHAnsi"/>
          <w:sz w:val="24"/>
          <w:szCs w:val="24"/>
        </w:rPr>
        <w:t>presented.</w:t>
      </w:r>
    </w:p>
    <w:p w14:paraId="2D7CB31D" w14:textId="77777777" w:rsidR="00430D08" w:rsidRDefault="00430D08" w:rsidP="00430D08">
      <w:pPr>
        <w:pStyle w:val="Heading1"/>
      </w:pPr>
      <w:bookmarkStart w:id="14" w:name="_Toc73272917"/>
      <w:r>
        <w:lastRenderedPageBreak/>
        <w:t>Appendix B</w:t>
      </w:r>
      <w:bookmarkEnd w:id="14"/>
    </w:p>
    <w:p w14:paraId="4955455C" w14:textId="77777777" w:rsidR="007759B8" w:rsidRDefault="00430D08" w:rsidP="00C00631">
      <w:r w:rsidRPr="00247D0D">
        <w:rPr>
          <w:noProof/>
        </w:rPr>
        <w:drawing>
          <wp:inline distT="0" distB="0" distL="0" distR="0" wp14:anchorId="5134F0CA" wp14:editId="2F774307">
            <wp:extent cx="6323330" cy="3708400"/>
            <wp:effectExtent l="0" t="0" r="127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330618" cy="3712674"/>
                    </a:xfrm>
                    <a:prstGeom prst="rect">
                      <a:avLst/>
                    </a:prstGeom>
                  </pic:spPr>
                </pic:pic>
              </a:graphicData>
            </a:graphic>
          </wp:inline>
        </w:drawing>
      </w:r>
    </w:p>
    <w:p w14:paraId="2B863FC1" w14:textId="1C4FA6DF" w:rsidR="002E5068" w:rsidRPr="007759B8" w:rsidRDefault="007759B8" w:rsidP="00C00631">
      <w:pPr>
        <w:rPr>
          <w:rFonts w:asciiTheme="majorHAnsi" w:hAnsiTheme="majorHAnsi" w:cstheme="majorHAnsi"/>
          <w:sz w:val="20"/>
          <w:szCs w:val="20"/>
        </w:rPr>
      </w:pPr>
      <w:r>
        <w:rPr>
          <w:rFonts w:asciiTheme="majorHAnsi" w:hAnsiTheme="majorHAnsi" w:cstheme="majorHAnsi"/>
          <w:sz w:val="20"/>
          <w:szCs w:val="20"/>
        </w:rPr>
        <w:t xml:space="preserve">Source: </w:t>
      </w:r>
      <w:r w:rsidR="00430D08" w:rsidRPr="007759B8">
        <w:rPr>
          <w:rFonts w:asciiTheme="majorHAnsi" w:hAnsiTheme="majorHAnsi" w:cstheme="majorHAnsi"/>
          <w:sz w:val="20"/>
          <w:szCs w:val="20"/>
        </w:rPr>
        <w:t xml:space="preserve">Think Marketing, </w:t>
      </w:r>
      <w:r>
        <w:rPr>
          <w:rFonts w:asciiTheme="majorHAnsi" w:hAnsiTheme="majorHAnsi" w:cstheme="majorHAnsi"/>
          <w:sz w:val="20"/>
          <w:szCs w:val="20"/>
        </w:rPr>
        <w:t>(</w:t>
      </w:r>
      <w:r w:rsidR="00430D08" w:rsidRPr="007759B8">
        <w:rPr>
          <w:rFonts w:asciiTheme="majorHAnsi" w:hAnsiTheme="majorHAnsi" w:cstheme="majorHAnsi"/>
          <w:sz w:val="20"/>
          <w:szCs w:val="20"/>
        </w:rPr>
        <w:t>2012)</w:t>
      </w:r>
    </w:p>
    <w:p w14:paraId="5B666CD1" w14:textId="031092E5" w:rsidR="00496ADD" w:rsidRDefault="00496ADD" w:rsidP="00C00631">
      <w:pPr>
        <w:rPr>
          <w:sz w:val="24"/>
          <w:szCs w:val="24"/>
        </w:rPr>
      </w:pPr>
    </w:p>
    <w:p w14:paraId="2DE01CC1" w14:textId="09BBEF7C" w:rsidR="00EC4562" w:rsidRDefault="00EC4562" w:rsidP="00C00631">
      <w:pPr>
        <w:rPr>
          <w:sz w:val="24"/>
          <w:szCs w:val="24"/>
        </w:rPr>
      </w:pPr>
    </w:p>
    <w:p w14:paraId="09DF2A96" w14:textId="63666DF9" w:rsidR="00EC4562" w:rsidRDefault="00EC4562" w:rsidP="00C00631">
      <w:pPr>
        <w:rPr>
          <w:sz w:val="24"/>
          <w:szCs w:val="24"/>
        </w:rPr>
      </w:pPr>
    </w:p>
    <w:p w14:paraId="6B95CA43" w14:textId="2B0D6EE4" w:rsidR="00EC4562" w:rsidRDefault="00EC4562" w:rsidP="00C00631">
      <w:pPr>
        <w:rPr>
          <w:sz w:val="24"/>
          <w:szCs w:val="24"/>
        </w:rPr>
      </w:pPr>
    </w:p>
    <w:p w14:paraId="3D63DAD3" w14:textId="4A3692C4" w:rsidR="00EC4562" w:rsidRDefault="00EC4562" w:rsidP="00C00631">
      <w:pPr>
        <w:rPr>
          <w:sz w:val="24"/>
          <w:szCs w:val="24"/>
        </w:rPr>
      </w:pPr>
    </w:p>
    <w:p w14:paraId="2AA9357B" w14:textId="58F86E1D" w:rsidR="00EC4562" w:rsidRDefault="00EC4562" w:rsidP="00C00631">
      <w:pPr>
        <w:rPr>
          <w:sz w:val="24"/>
          <w:szCs w:val="24"/>
        </w:rPr>
      </w:pPr>
    </w:p>
    <w:p w14:paraId="4DA531E4" w14:textId="4BEDCF3A" w:rsidR="00EC4562" w:rsidRDefault="00EC4562" w:rsidP="00C00631">
      <w:pPr>
        <w:rPr>
          <w:sz w:val="24"/>
          <w:szCs w:val="24"/>
        </w:rPr>
      </w:pPr>
    </w:p>
    <w:p w14:paraId="7D33BD02" w14:textId="000AF677" w:rsidR="00EC4562" w:rsidRDefault="00EC4562" w:rsidP="00C00631">
      <w:pPr>
        <w:rPr>
          <w:sz w:val="24"/>
          <w:szCs w:val="24"/>
        </w:rPr>
      </w:pPr>
    </w:p>
    <w:p w14:paraId="3F9DD446" w14:textId="6A653BB7" w:rsidR="00EC4562" w:rsidRDefault="00EC4562" w:rsidP="00C00631">
      <w:pPr>
        <w:rPr>
          <w:sz w:val="24"/>
          <w:szCs w:val="24"/>
        </w:rPr>
      </w:pPr>
    </w:p>
    <w:p w14:paraId="48B0CECB" w14:textId="7B395B24" w:rsidR="00EC4562" w:rsidRDefault="00EC4562" w:rsidP="00C00631">
      <w:pPr>
        <w:rPr>
          <w:sz w:val="24"/>
          <w:szCs w:val="24"/>
        </w:rPr>
      </w:pPr>
    </w:p>
    <w:p w14:paraId="626A5E1A" w14:textId="427B6EE1" w:rsidR="00EC4562" w:rsidRDefault="00EC4562" w:rsidP="00C00631">
      <w:pPr>
        <w:rPr>
          <w:sz w:val="24"/>
          <w:szCs w:val="24"/>
        </w:rPr>
      </w:pPr>
    </w:p>
    <w:p w14:paraId="14598076" w14:textId="2382BE3B" w:rsidR="00EC4562" w:rsidRDefault="00EC4562" w:rsidP="00C00631">
      <w:pPr>
        <w:rPr>
          <w:sz w:val="24"/>
          <w:szCs w:val="24"/>
        </w:rPr>
      </w:pPr>
    </w:p>
    <w:p w14:paraId="69C89E78" w14:textId="494DCCDA" w:rsidR="00EC4562" w:rsidRDefault="00EC4562" w:rsidP="00C00631">
      <w:pPr>
        <w:rPr>
          <w:sz w:val="24"/>
          <w:szCs w:val="24"/>
        </w:rPr>
      </w:pPr>
    </w:p>
    <w:p w14:paraId="48B8A1B5" w14:textId="43B13AC0" w:rsidR="00EC4562" w:rsidRDefault="00EC4562" w:rsidP="00C00631">
      <w:pPr>
        <w:rPr>
          <w:sz w:val="24"/>
          <w:szCs w:val="24"/>
        </w:rPr>
      </w:pPr>
    </w:p>
    <w:p w14:paraId="5710678B" w14:textId="65A7965E" w:rsidR="00EC4562" w:rsidRDefault="00EC4562" w:rsidP="00C00631">
      <w:pPr>
        <w:rPr>
          <w:sz w:val="24"/>
          <w:szCs w:val="24"/>
        </w:rPr>
      </w:pPr>
    </w:p>
    <w:p w14:paraId="69407C12" w14:textId="77777777" w:rsidR="00EC4562" w:rsidRDefault="00EC4562" w:rsidP="00C00631">
      <w:pPr>
        <w:rPr>
          <w:sz w:val="24"/>
          <w:szCs w:val="24"/>
        </w:rPr>
      </w:pPr>
    </w:p>
    <w:p w14:paraId="7F092D00" w14:textId="0C6C7908" w:rsidR="00496ADD" w:rsidRDefault="00B54311" w:rsidP="00B54311">
      <w:pPr>
        <w:pStyle w:val="Heading1"/>
      </w:pPr>
      <w:bookmarkStart w:id="15" w:name="_Toc73272918"/>
      <w:r>
        <w:t xml:space="preserve">Appendix </w:t>
      </w:r>
      <w:r w:rsidR="00EF6ABD">
        <w:t>C</w:t>
      </w:r>
      <w:bookmarkEnd w:id="15"/>
    </w:p>
    <w:p w14:paraId="386BDAC9" w14:textId="1CB5114F" w:rsidR="00EC4562" w:rsidRDefault="00EC4562" w:rsidP="00EC4562"/>
    <w:p w14:paraId="6965D7B1" w14:textId="28A83811" w:rsidR="00EC4562" w:rsidRPr="00EC4562" w:rsidRDefault="00E355E5" w:rsidP="00E355E5">
      <w:pPr>
        <w:jc w:val="center"/>
      </w:pPr>
      <w:r>
        <w:rPr>
          <w:rFonts w:asciiTheme="majorHAnsi" w:hAnsiTheme="majorHAnsi" w:cstheme="majorHAnsi"/>
          <w:bCs/>
          <w:sz w:val="24"/>
          <w:szCs w:val="24"/>
        </w:rPr>
        <w:t>'The Communication Quiz'</w:t>
      </w:r>
    </w:p>
    <w:p w14:paraId="3CA198FF" w14:textId="1E43A3C3" w:rsidR="002E5068" w:rsidRDefault="00827EB4" w:rsidP="00C00631">
      <w:pPr>
        <w:rPr>
          <w:sz w:val="24"/>
          <w:szCs w:val="24"/>
        </w:rPr>
      </w:pPr>
      <w:r w:rsidRPr="00827EB4">
        <w:rPr>
          <w:noProof/>
          <w:sz w:val="24"/>
          <w:szCs w:val="24"/>
        </w:rPr>
        <w:drawing>
          <wp:inline distT="0" distB="0" distL="0" distR="0" wp14:anchorId="6E42F05C" wp14:editId="05FF9929">
            <wp:extent cx="5731510" cy="8255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825500"/>
                    </a:xfrm>
                    <a:prstGeom prst="rect">
                      <a:avLst/>
                    </a:prstGeom>
                  </pic:spPr>
                </pic:pic>
              </a:graphicData>
            </a:graphic>
          </wp:inline>
        </w:drawing>
      </w:r>
    </w:p>
    <w:p w14:paraId="23EE2797" w14:textId="2DDA53A6" w:rsidR="008A3EA8" w:rsidRDefault="008A3EA8" w:rsidP="00C00631">
      <w:pPr>
        <w:rPr>
          <w:rFonts w:asciiTheme="majorHAnsi" w:hAnsiTheme="majorHAnsi" w:cstheme="majorHAnsi"/>
          <w:sz w:val="20"/>
          <w:szCs w:val="20"/>
        </w:rPr>
      </w:pPr>
      <w:r w:rsidRPr="00C9503D">
        <w:rPr>
          <w:rFonts w:asciiTheme="majorHAnsi" w:hAnsiTheme="majorHAnsi" w:cstheme="majorHAnsi"/>
          <w:sz w:val="20"/>
          <w:szCs w:val="20"/>
        </w:rPr>
        <w:t>MindTools (2021)</w:t>
      </w:r>
    </w:p>
    <w:p w14:paraId="2BC7C379" w14:textId="29A2CD54" w:rsidR="00EC4562" w:rsidRDefault="00EC4562" w:rsidP="00C00631">
      <w:pPr>
        <w:rPr>
          <w:rFonts w:asciiTheme="majorHAnsi" w:hAnsiTheme="majorHAnsi" w:cstheme="majorHAnsi"/>
          <w:sz w:val="20"/>
          <w:szCs w:val="20"/>
        </w:rPr>
      </w:pPr>
    </w:p>
    <w:p w14:paraId="65ABD738" w14:textId="248D4038" w:rsidR="00EC4562" w:rsidRPr="00C9503D" w:rsidRDefault="00E355E5" w:rsidP="00E355E5">
      <w:pPr>
        <w:jc w:val="center"/>
        <w:rPr>
          <w:rFonts w:asciiTheme="majorHAnsi" w:hAnsiTheme="majorHAnsi" w:cstheme="majorHAnsi"/>
          <w:sz w:val="20"/>
          <w:szCs w:val="20"/>
        </w:rPr>
      </w:pPr>
      <w:r w:rsidRPr="00AD106C">
        <w:rPr>
          <w:rFonts w:asciiTheme="majorHAnsi" w:hAnsiTheme="majorHAnsi" w:cstheme="majorHAnsi"/>
          <w:bCs/>
          <w:sz w:val="24"/>
          <w:szCs w:val="24"/>
        </w:rPr>
        <w:t>'</w:t>
      </w:r>
      <w:r w:rsidRPr="00AD106C">
        <w:rPr>
          <w:rFonts w:asciiTheme="majorHAnsi" w:hAnsiTheme="majorHAnsi" w:cstheme="majorHAnsi"/>
          <w:sz w:val="24"/>
          <w:szCs w:val="24"/>
          <w:shd w:val="clear" w:color="auto" w:fill="F5F5F5"/>
        </w:rPr>
        <w:t>Interpersonal Skills Self-Assessment'</w:t>
      </w:r>
    </w:p>
    <w:p w14:paraId="303E69ED" w14:textId="443D83DF" w:rsidR="00B223F5" w:rsidRDefault="00B223F5" w:rsidP="00C00631">
      <w:pPr>
        <w:rPr>
          <w:sz w:val="24"/>
          <w:szCs w:val="24"/>
        </w:rPr>
      </w:pPr>
      <w:r w:rsidRPr="00B223F5">
        <w:rPr>
          <w:noProof/>
          <w:sz w:val="24"/>
          <w:szCs w:val="24"/>
        </w:rPr>
        <w:drawing>
          <wp:inline distT="0" distB="0" distL="0" distR="0" wp14:anchorId="7BE45BE2" wp14:editId="64A8DD59">
            <wp:extent cx="5731510" cy="14020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402080"/>
                    </a:xfrm>
                    <a:prstGeom prst="rect">
                      <a:avLst/>
                    </a:prstGeom>
                  </pic:spPr>
                </pic:pic>
              </a:graphicData>
            </a:graphic>
          </wp:inline>
        </w:drawing>
      </w:r>
    </w:p>
    <w:p w14:paraId="06F8E140" w14:textId="20B72A31" w:rsidR="0092324C" w:rsidRPr="00C9503D" w:rsidRDefault="0092324C" w:rsidP="00C00631">
      <w:pPr>
        <w:rPr>
          <w:rFonts w:asciiTheme="majorHAnsi" w:hAnsiTheme="majorHAnsi" w:cstheme="majorHAnsi"/>
          <w:sz w:val="20"/>
          <w:szCs w:val="20"/>
        </w:rPr>
      </w:pPr>
      <w:r w:rsidRPr="00C9503D">
        <w:rPr>
          <w:rFonts w:asciiTheme="majorHAnsi" w:hAnsiTheme="majorHAnsi" w:cstheme="majorHAnsi"/>
          <w:sz w:val="20"/>
          <w:szCs w:val="20"/>
        </w:rPr>
        <w:t>Skills You Need (2021)</w:t>
      </w:r>
    </w:p>
    <w:p w14:paraId="1D556D22" w14:textId="71486F8A" w:rsidR="002C50FA" w:rsidRDefault="002C50FA" w:rsidP="00C00631">
      <w:pPr>
        <w:rPr>
          <w:rFonts w:cstheme="minorHAnsi"/>
          <w:sz w:val="20"/>
          <w:szCs w:val="20"/>
        </w:rPr>
      </w:pPr>
    </w:p>
    <w:p w14:paraId="02EBF833" w14:textId="319D61C5" w:rsidR="002C50FA" w:rsidRDefault="002C50FA" w:rsidP="00C00631">
      <w:pPr>
        <w:rPr>
          <w:rFonts w:cstheme="minorHAnsi"/>
          <w:sz w:val="20"/>
          <w:szCs w:val="20"/>
        </w:rPr>
      </w:pPr>
    </w:p>
    <w:p w14:paraId="7DBC809B" w14:textId="439EBA70" w:rsidR="002C50FA" w:rsidRDefault="002C50FA" w:rsidP="00C00631">
      <w:pPr>
        <w:rPr>
          <w:rFonts w:cstheme="minorHAnsi"/>
          <w:sz w:val="20"/>
          <w:szCs w:val="20"/>
        </w:rPr>
      </w:pPr>
    </w:p>
    <w:p w14:paraId="3B63258B" w14:textId="65A40A94" w:rsidR="002C50FA" w:rsidRDefault="002C50FA" w:rsidP="00C00631">
      <w:pPr>
        <w:rPr>
          <w:rFonts w:cstheme="minorHAnsi"/>
          <w:sz w:val="20"/>
          <w:szCs w:val="20"/>
        </w:rPr>
      </w:pPr>
    </w:p>
    <w:p w14:paraId="6136BBBC" w14:textId="0D532200" w:rsidR="002C50FA" w:rsidRDefault="002C50FA" w:rsidP="00C00631">
      <w:pPr>
        <w:rPr>
          <w:rFonts w:cstheme="minorHAnsi"/>
          <w:sz w:val="20"/>
          <w:szCs w:val="20"/>
        </w:rPr>
      </w:pPr>
    </w:p>
    <w:p w14:paraId="494C098B" w14:textId="0516E9C9" w:rsidR="007759B8" w:rsidRDefault="007759B8" w:rsidP="00C00631">
      <w:pPr>
        <w:rPr>
          <w:rFonts w:cstheme="minorHAnsi"/>
          <w:sz w:val="20"/>
          <w:szCs w:val="20"/>
        </w:rPr>
      </w:pPr>
    </w:p>
    <w:p w14:paraId="5B137C5D" w14:textId="1AF72643" w:rsidR="007759B8" w:rsidRDefault="007759B8" w:rsidP="00C00631">
      <w:pPr>
        <w:rPr>
          <w:rFonts w:cstheme="minorHAnsi"/>
          <w:sz w:val="20"/>
          <w:szCs w:val="20"/>
        </w:rPr>
      </w:pPr>
    </w:p>
    <w:p w14:paraId="1683A55E" w14:textId="79E413D3" w:rsidR="007759B8" w:rsidRDefault="007759B8" w:rsidP="00C00631">
      <w:pPr>
        <w:rPr>
          <w:rFonts w:cstheme="minorHAnsi"/>
          <w:sz w:val="20"/>
          <w:szCs w:val="20"/>
        </w:rPr>
      </w:pPr>
    </w:p>
    <w:p w14:paraId="3DD96C3B" w14:textId="19D4356D" w:rsidR="007759B8" w:rsidRDefault="007759B8" w:rsidP="00C00631">
      <w:pPr>
        <w:rPr>
          <w:rFonts w:cstheme="minorHAnsi"/>
          <w:sz w:val="20"/>
          <w:szCs w:val="20"/>
        </w:rPr>
      </w:pPr>
    </w:p>
    <w:p w14:paraId="7D124B7E" w14:textId="41BD59B2" w:rsidR="007759B8" w:rsidRDefault="007759B8" w:rsidP="00C00631">
      <w:pPr>
        <w:rPr>
          <w:rFonts w:cstheme="minorHAnsi"/>
          <w:sz w:val="20"/>
          <w:szCs w:val="20"/>
        </w:rPr>
      </w:pPr>
    </w:p>
    <w:p w14:paraId="1826D31D" w14:textId="305C3669" w:rsidR="007759B8" w:rsidRDefault="007759B8" w:rsidP="00C00631">
      <w:pPr>
        <w:rPr>
          <w:rFonts w:cstheme="minorHAnsi"/>
          <w:sz w:val="20"/>
          <w:szCs w:val="20"/>
        </w:rPr>
      </w:pPr>
    </w:p>
    <w:p w14:paraId="5CA030AF" w14:textId="65815699" w:rsidR="007759B8" w:rsidRDefault="007759B8" w:rsidP="00C00631">
      <w:pPr>
        <w:rPr>
          <w:rFonts w:cstheme="minorHAnsi"/>
          <w:sz w:val="20"/>
          <w:szCs w:val="20"/>
        </w:rPr>
      </w:pPr>
    </w:p>
    <w:p w14:paraId="2DE41F33" w14:textId="566D7C76" w:rsidR="007759B8" w:rsidRDefault="007759B8" w:rsidP="00C00631">
      <w:pPr>
        <w:rPr>
          <w:rFonts w:cstheme="minorHAnsi"/>
          <w:sz w:val="20"/>
          <w:szCs w:val="20"/>
        </w:rPr>
      </w:pPr>
    </w:p>
    <w:p w14:paraId="414C96CE" w14:textId="77777777" w:rsidR="007759B8" w:rsidRDefault="007759B8" w:rsidP="00C00631">
      <w:pPr>
        <w:rPr>
          <w:rFonts w:cstheme="minorHAnsi"/>
          <w:sz w:val="20"/>
          <w:szCs w:val="20"/>
        </w:rPr>
      </w:pPr>
    </w:p>
    <w:sectPr w:rsidR="007759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CB188" w14:textId="77777777" w:rsidR="006B5416" w:rsidRDefault="006B5416" w:rsidP="00D82C25">
      <w:pPr>
        <w:spacing w:after="0" w:line="240" w:lineRule="auto"/>
      </w:pPr>
      <w:r>
        <w:separator/>
      </w:r>
    </w:p>
  </w:endnote>
  <w:endnote w:type="continuationSeparator" w:id="0">
    <w:p w14:paraId="71B65BD0" w14:textId="77777777" w:rsidR="006B5416" w:rsidRDefault="006B5416" w:rsidP="00D8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6BFB0" w14:textId="77777777" w:rsidR="006B5416" w:rsidRDefault="006B5416" w:rsidP="00D82C25">
      <w:pPr>
        <w:spacing w:after="0" w:line="240" w:lineRule="auto"/>
      </w:pPr>
      <w:r>
        <w:separator/>
      </w:r>
    </w:p>
  </w:footnote>
  <w:footnote w:type="continuationSeparator" w:id="0">
    <w:p w14:paraId="55DFD8A5" w14:textId="77777777" w:rsidR="006B5416" w:rsidRDefault="006B5416" w:rsidP="00D82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5930"/>
    <w:multiLevelType w:val="hybridMultilevel"/>
    <w:tmpl w:val="B77ECCA6"/>
    <w:lvl w:ilvl="0" w:tplc="CEA2AF8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22DF3"/>
    <w:multiLevelType w:val="multilevel"/>
    <w:tmpl w:val="030AE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1F08CD"/>
    <w:multiLevelType w:val="hybridMultilevel"/>
    <w:tmpl w:val="A56A77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5A3695"/>
    <w:multiLevelType w:val="hybridMultilevel"/>
    <w:tmpl w:val="5504CE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NK0FAJw2zFotAAAA"/>
  </w:docVars>
  <w:rsids>
    <w:rsidRoot w:val="00436E31"/>
    <w:rsid w:val="00000045"/>
    <w:rsid w:val="00003524"/>
    <w:rsid w:val="00012F7B"/>
    <w:rsid w:val="00014ECB"/>
    <w:rsid w:val="000151EF"/>
    <w:rsid w:val="00015458"/>
    <w:rsid w:val="00016AD5"/>
    <w:rsid w:val="000252E7"/>
    <w:rsid w:val="00026714"/>
    <w:rsid w:val="000276E1"/>
    <w:rsid w:val="00030DD5"/>
    <w:rsid w:val="000312B4"/>
    <w:rsid w:val="00032430"/>
    <w:rsid w:val="0003390C"/>
    <w:rsid w:val="00042CE1"/>
    <w:rsid w:val="0004792E"/>
    <w:rsid w:val="00050AF5"/>
    <w:rsid w:val="00051A32"/>
    <w:rsid w:val="00052C0C"/>
    <w:rsid w:val="00054B62"/>
    <w:rsid w:val="00056252"/>
    <w:rsid w:val="00061E71"/>
    <w:rsid w:val="000624AC"/>
    <w:rsid w:val="00073440"/>
    <w:rsid w:val="0007771B"/>
    <w:rsid w:val="00082566"/>
    <w:rsid w:val="0008744C"/>
    <w:rsid w:val="0009582C"/>
    <w:rsid w:val="000A0A09"/>
    <w:rsid w:val="000A150D"/>
    <w:rsid w:val="000A4812"/>
    <w:rsid w:val="000A5EE1"/>
    <w:rsid w:val="000B15E9"/>
    <w:rsid w:val="000B3C5F"/>
    <w:rsid w:val="000B4E1E"/>
    <w:rsid w:val="000B66CC"/>
    <w:rsid w:val="000C079C"/>
    <w:rsid w:val="000C0B38"/>
    <w:rsid w:val="000C18FB"/>
    <w:rsid w:val="000C4DD5"/>
    <w:rsid w:val="000C5808"/>
    <w:rsid w:val="000D00B5"/>
    <w:rsid w:val="000D1946"/>
    <w:rsid w:val="000D37D2"/>
    <w:rsid w:val="000D474B"/>
    <w:rsid w:val="000D54DE"/>
    <w:rsid w:val="000D719A"/>
    <w:rsid w:val="000D75FB"/>
    <w:rsid w:val="000E77BC"/>
    <w:rsid w:val="000E7C46"/>
    <w:rsid w:val="000F0A28"/>
    <w:rsid w:val="000F11D4"/>
    <w:rsid w:val="000F7CE8"/>
    <w:rsid w:val="00101499"/>
    <w:rsid w:val="001030D2"/>
    <w:rsid w:val="0010441F"/>
    <w:rsid w:val="00105AA2"/>
    <w:rsid w:val="00105D5F"/>
    <w:rsid w:val="00105E1C"/>
    <w:rsid w:val="00107A98"/>
    <w:rsid w:val="00110B3E"/>
    <w:rsid w:val="001112A5"/>
    <w:rsid w:val="00111804"/>
    <w:rsid w:val="00113191"/>
    <w:rsid w:val="00115BB2"/>
    <w:rsid w:val="001170B9"/>
    <w:rsid w:val="0011798E"/>
    <w:rsid w:val="00117EFB"/>
    <w:rsid w:val="0012420B"/>
    <w:rsid w:val="00137022"/>
    <w:rsid w:val="0014352B"/>
    <w:rsid w:val="00144780"/>
    <w:rsid w:val="001450AE"/>
    <w:rsid w:val="00145CA4"/>
    <w:rsid w:val="0014707E"/>
    <w:rsid w:val="00152DFA"/>
    <w:rsid w:val="00154E8E"/>
    <w:rsid w:val="00156FDF"/>
    <w:rsid w:val="001607BA"/>
    <w:rsid w:val="00163EB7"/>
    <w:rsid w:val="00163F15"/>
    <w:rsid w:val="001662C2"/>
    <w:rsid w:val="0017039F"/>
    <w:rsid w:val="001735E2"/>
    <w:rsid w:val="00173F7B"/>
    <w:rsid w:val="001800CD"/>
    <w:rsid w:val="00181BC0"/>
    <w:rsid w:val="00183CBE"/>
    <w:rsid w:val="001841F3"/>
    <w:rsid w:val="00185693"/>
    <w:rsid w:val="00187A55"/>
    <w:rsid w:val="00190FE7"/>
    <w:rsid w:val="00191EA7"/>
    <w:rsid w:val="00192BB9"/>
    <w:rsid w:val="00193C53"/>
    <w:rsid w:val="00194046"/>
    <w:rsid w:val="00194AA9"/>
    <w:rsid w:val="00195599"/>
    <w:rsid w:val="00195ACD"/>
    <w:rsid w:val="001972D2"/>
    <w:rsid w:val="001A0735"/>
    <w:rsid w:val="001A07E7"/>
    <w:rsid w:val="001A25C8"/>
    <w:rsid w:val="001A3F05"/>
    <w:rsid w:val="001A668D"/>
    <w:rsid w:val="001A6FEB"/>
    <w:rsid w:val="001B01D1"/>
    <w:rsid w:val="001B1150"/>
    <w:rsid w:val="001B4E51"/>
    <w:rsid w:val="001B6178"/>
    <w:rsid w:val="001C0089"/>
    <w:rsid w:val="001C705C"/>
    <w:rsid w:val="001D0FF6"/>
    <w:rsid w:val="001D28ED"/>
    <w:rsid w:val="001D5806"/>
    <w:rsid w:val="001D75DB"/>
    <w:rsid w:val="001E1C66"/>
    <w:rsid w:val="001E2BA0"/>
    <w:rsid w:val="001E3208"/>
    <w:rsid w:val="001E367E"/>
    <w:rsid w:val="001E4BEE"/>
    <w:rsid w:val="001E4EDE"/>
    <w:rsid w:val="001E5E92"/>
    <w:rsid w:val="001F4CE7"/>
    <w:rsid w:val="00210E1B"/>
    <w:rsid w:val="00216421"/>
    <w:rsid w:val="00222A9D"/>
    <w:rsid w:val="00222D8C"/>
    <w:rsid w:val="002242BC"/>
    <w:rsid w:val="00225BAB"/>
    <w:rsid w:val="00225DCF"/>
    <w:rsid w:val="00225E78"/>
    <w:rsid w:val="00231534"/>
    <w:rsid w:val="0023426C"/>
    <w:rsid w:val="0023469C"/>
    <w:rsid w:val="00234CC6"/>
    <w:rsid w:val="002356DB"/>
    <w:rsid w:val="00236F9F"/>
    <w:rsid w:val="00244066"/>
    <w:rsid w:val="002457AC"/>
    <w:rsid w:val="00246810"/>
    <w:rsid w:val="00247D0D"/>
    <w:rsid w:val="00251116"/>
    <w:rsid w:val="00252ECA"/>
    <w:rsid w:val="00253A53"/>
    <w:rsid w:val="00264133"/>
    <w:rsid w:val="0026486A"/>
    <w:rsid w:val="0026708F"/>
    <w:rsid w:val="0027462F"/>
    <w:rsid w:val="00280ED5"/>
    <w:rsid w:val="002817FB"/>
    <w:rsid w:val="00282C50"/>
    <w:rsid w:val="00282D01"/>
    <w:rsid w:val="002835DA"/>
    <w:rsid w:val="00291CBC"/>
    <w:rsid w:val="002965B4"/>
    <w:rsid w:val="00296780"/>
    <w:rsid w:val="002A2378"/>
    <w:rsid w:val="002A3294"/>
    <w:rsid w:val="002A4A8D"/>
    <w:rsid w:val="002A5E18"/>
    <w:rsid w:val="002B2AB8"/>
    <w:rsid w:val="002B4212"/>
    <w:rsid w:val="002B5029"/>
    <w:rsid w:val="002C1BDD"/>
    <w:rsid w:val="002C46E7"/>
    <w:rsid w:val="002C50FA"/>
    <w:rsid w:val="002C5A14"/>
    <w:rsid w:val="002E0B3D"/>
    <w:rsid w:val="002E1245"/>
    <w:rsid w:val="002E3A71"/>
    <w:rsid w:val="002E5068"/>
    <w:rsid w:val="002E6F51"/>
    <w:rsid w:val="002F065F"/>
    <w:rsid w:val="002F34C3"/>
    <w:rsid w:val="002F5280"/>
    <w:rsid w:val="002F55F5"/>
    <w:rsid w:val="00302AF3"/>
    <w:rsid w:val="00304B04"/>
    <w:rsid w:val="00305656"/>
    <w:rsid w:val="00305D0E"/>
    <w:rsid w:val="00311181"/>
    <w:rsid w:val="00314B95"/>
    <w:rsid w:val="003162E8"/>
    <w:rsid w:val="00317E80"/>
    <w:rsid w:val="0032778F"/>
    <w:rsid w:val="00327A96"/>
    <w:rsid w:val="0033113F"/>
    <w:rsid w:val="00332960"/>
    <w:rsid w:val="00340D3B"/>
    <w:rsid w:val="00341FB9"/>
    <w:rsid w:val="00342488"/>
    <w:rsid w:val="003447BF"/>
    <w:rsid w:val="0034696E"/>
    <w:rsid w:val="00346F5E"/>
    <w:rsid w:val="00347244"/>
    <w:rsid w:val="003476A8"/>
    <w:rsid w:val="0035041D"/>
    <w:rsid w:val="0035082C"/>
    <w:rsid w:val="00353270"/>
    <w:rsid w:val="003532A2"/>
    <w:rsid w:val="003549A0"/>
    <w:rsid w:val="00355007"/>
    <w:rsid w:val="003572DC"/>
    <w:rsid w:val="003623C8"/>
    <w:rsid w:val="003643C9"/>
    <w:rsid w:val="00374B4F"/>
    <w:rsid w:val="003751F5"/>
    <w:rsid w:val="00375387"/>
    <w:rsid w:val="00377741"/>
    <w:rsid w:val="00380ACB"/>
    <w:rsid w:val="00381598"/>
    <w:rsid w:val="00392234"/>
    <w:rsid w:val="00394DA3"/>
    <w:rsid w:val="0039666D"/>
    <w:rsid w:val="00397CCF"/>
    <w:rsid w:val="003A3CD0"/>
    <w:rsid w:val="003B0A62"/>
    <w:rsid w:val="003B3557"/>
    <w:rsid w:val="003B47BC"/>
    <w:rsid w:val="003B4E9C"/>
    <w:rsid w:val="003B5137"/>
    <w:rsid w:val="003B5703"/>
    <w:rsid w:val="003C5501"/>
    <w:rsid w:val="003C5BD4"/>
    <w:rsid w:val="003C7019"/>
    <w:rsid w:val="003C7CF3"/>
    <w:rsid w:val="003D1BCC"/>
    <w:rsid w:val="003D2086"/>
    <w:rsid w:val="003E5095"/>
    <w:rsid w:val="003E60A0"/>
    <w:rsid w:val="003E784B"/>
    <w:rsid w:val="003F14A2"/>
    <w:rsid w:val="003F4E8A"/>
    <w:rsid w:val="003F5293"/>
    <w:rsid w:val="003F65BD"/>
    <w:rsid w:val="003F7AEF"/>
    <w:rsid w:val="00401741"/>
    <w:rsid w:val="00404101"/>
    <w:rsid w:val="00405327"/>
    <w:rsid w:val="00406DAF"/>
    <w:rsid w:val="00414922"/>
    <w:rsid w:val="0042004F"/>
    <w:rsid w:val="00422E2C"/>
    <w:rsid w:val="004237F7"/>
    <w:rsid w:val="00430D08"/>
    <w:rsid w:val="004325FD"/>
    <w:rsid w:val="00436E31"/>
    <w:rsid w:val="00443E60"/>
    <w:rsid w:val="00445E74"/>
    <w:rsid w:val="00451023"/>
    <w:rsid w:val="00453F0D"/>
    <w:rsid w:val="00456B23"/>
    <w:rsid w:val="0046290C"/>
    <w:rsid w:val="004632A7"/>
    <w:rsid w:val="00467C84"/>
    <w:rsid w:val="0047391A"/>
    <w:rsid w:val="00474DD0"/>
    <w:rsid w:val="00474F5E"/>
    <w:rsid w:val="00477646"/>
    <w:rsid w:val="00477726"/>
    <w:rsid w:val="00482EEE"/>
    <w:rsid w:val="0049074A"/>
    <w:rsid w:val="004924D6"/>
    <w:rsid w:val="00494D2F"/>
    <w:rsid w:val="00495D65"/>
    <w:rsid w:val="00496ADD"/>
    <w:rsid w:val="0049754A"/>
    <w:rsid w:val="00497846"/>
    <w:rsid w:val="004A0A9B"/>
    <w:rsid w:val="004A31B4"/>
    <w:rsid w:val="004A4A46"/>
    <w:rsid w:val="004A5C7D"/>
    <w:rsid w:val="004B1444"/>
    <w:rsid w:val="004B46A4"/>
    <w:rsid w:val="004B67C6"/>
    <w:rsid w:val="004B7694"/>
    <w:rsid w:val="004B7DC0"/>
    <w:rsid w:val="004C7B28"/>
    <w:rsid w:val="004D194F"/>
    <w:rsid w:val="004D2BD3"/>
    <w:rsid w:val="004D5537"/>
    <w:rsid w:val="004D61B7"/>
    <w:rsid w:val="004E04EF"/>
    <w:rsid w:val="004E1041"/>
    <w:rsid w:val="004E126C"/>
    <w:rsid w:val="004E3BFF"/>
    <w:rsid w:val="004E45F3"/>
    <w:rsid w:val="004F523F"/>
    <w:rsid w:val="005029A2"/>
    <w:rsid w:val="00503930"/>
    <w:rsid w:val="00505AC1"/>
    <w:rsid w:val="00506022"/>
    <w:rsid w:val="005076B6"/>
    <w:rsid w:val="00512286"/>
    <w:rsid w:val="00516342"/>
    <w:rsid w:val="00516435"/>
    <w:rsid w:val="00517843"/>
    <w:rsid w:val="0052104E"/>
    <w:rsid w:val="0052460D"/>
    <w:rsid w:val="00525696"/>
    <w:rsid w:val="0052616A"/>
    <w:rsid w:val="005307E3"/>
    <w:rsid w:val="005327FB"/>
    <w:rsid w:val="00535046"/>
    <w:rsid w:val="005360FB"/>
    <w:rsid w:val="0053741B"/>
    <w:rsid w:val="00540064"/>
    <w:rsid w:val="0054013C"/>
    <w:rsid w:val="00545FAE"/>
    <w:rsid w:val="005472B2"/>
    <w:rsid w:val="00547C78"/>
    <w:rsid w:val="0055217E"/>
    <w:rsid w:val="005522C2"/>
    <w:rsid w:val="00553B4F"/>
    <w:rsid w:val="005640A8"/>
    <w:rsid w:val="00565294"/>
    <w:rsid w:val="005657E0"/>
    <w:rsid w:val="00571054"/>
    <w:rsid w:val="00571611"/>
    <w:rsid w:val="0057492B"/>
    <w:rsid w:val="00576C7B"/>
    <w:rsid w:val="0058219E"/>
    <w:rsid w:val="00582BC2"/>
    <w:rsid w:val="00583329"/>
    <w:rsid w:val="00587E35"/>
    <w:rsid w:val="005901FD"/>
    <w:rsid w:val="0059119F"/>
    <w:rsid w:val="00592F69"/>
    <w:rsid w:val="005A15BA"/>
    <w:rsid w:val="005B0A4D"/>
    <w:rsid w:val="005B1733"/>
    <w:rsid w:val="005B1B9B"/>
    <w:rsid w:val="005B5BF2"/>
    <w:rsid w:val="005D18E2"/>
    <w:rsid w:val="005D5A77"/>
    <w:rsid w:val="005D7C2B"/>
    <w:rsid w:val="005E285C"/>
    <w:rsid w:val="005E4BF8"/>
    <w:rsid w:val="005F072F"/>
    <w:rsid w:val="005F1C13"/>
    <w:rsid w:val="006056C2"/>
    <w:rsid w:val="00606A9B"/>
    <w:rsid w:val="006073EC"/>
    <w:rsid w:val="00613961"/>
    <w:rsid w:val="00614BBC"/>
    <w:rsid w:val="00621046"/>
    <w:rsid w:val="00623A05"/>
    <w:rsid w:val="00624DF8"/>
    <w:rsid w:val="00625C15"/>
    <w:rsid w:val="006305CD"/>
    <w:rsid w:val="006311DD"/>
    <w:rsid w:val="00631E69"/>
    <w:rsid w:val="00632130"/>
    <w:rsid w:val="00632939"/>
    <w:rsid w:val="006417F7"/>
    <w:rsid w:val="0064243D"/>
    <w:rsid w:val="00651416"/>
    <w:rsid w:val="0065222A"/>
    <w:rsid w:val="00655DBF"/>
    <w:rsid w:val="006569FF"/>
    <w:rsid w:val="00662456"/>
    <w:rsid w:val="00662B0B"/>
    <w:rsid w:val="00664678"/>
    <w:rsid w:val="00666BB9"/>
    <w:rsid w:val="006710E3"/>
    <w:rsid w:val="0067588F"/>
    <w:rsid w:val="00677247"/>
    <w:rsid w:val="006838E2"/>
    <w:rsid w:val="00685475"/>
    <w:rsid w:val="006929C2"/>
    <w:rsid w:val="006A0A61"/>
    <w:rsid w:val="006A0B1C"/>
    <w:rsid w:val="006A21DF"/>
    <w:rsid w:val="006B0CA6"/>
    <w:rsid w:val="006B2F6B"/>
    <w:rsid w:val="006B5416"/>
    <w:rsid w:val="006B5B7F"/>
    <w:rsid w:val="006D134E"/>
    <w:rsid w:val="006D2809"/>
    <w:rsid w:val="006D52F3"/>
    <w:rsid w:val="006E15E6"/>
    <w:rsid w:val="006E73E2"/>
    <w:rsid w:val="006F2E08"/>
    <w:rsid w:val="006F70CE"/>
    <w:rsid w:val="00703667"/>
    <w:rsid w:val="00705039"/>
    <w:rsid w:val="0070526C"/>
    <w:rsid w:val="007144EF"/>
    <w:rsid w:val="007158CC"/>
    <w:rsid w:val="00715921"/>
    <w:rsid w:val="00715B7D"/>
    <w:rsid w:val="007174A4"/>
    <w:rsid w:val="00725B22"/>
    <w:rsid w:val="00726E8D"/>
    <w:rsid w:val="00732560"/>
    <w:rsid w:val="0073257E"/>
    <w:rsid w:val="007365E3"/>
    <w:rsid w:val="007456E9"/>
    <w:rsid w:val="007458D1"/>
    <w:rsid w:val="00751350"/>
    <w:rsid w:val="00753F8E"/>
    <w:rsid w:val="0075573A"/>
    <w:rsid w:val="00757DF2"/>
    <w:rsid w:val="007615B5"/>
    <w:rsid w:val="007637CA"/>
    <w:rsid w:val="00764706"/>
    <w:rsid w:val="00764D41"/>
    <w:rsid w:val="0077107D"/>
    <w:rsid w:val="00771E61"/>
    <w:rsid w:val="00771E66"/>
    <w:rsid w:val="00775959"/>
    <w:rsid w:val="007759B8"/>
    <w:rsid w:val="00775CA0"/>
    <w:rsid w:val="007774DD"/>
    <w:rsid w:val="007855C9"/>
    <w:rsid w:val="00790FFA"/>
    <w:rsid w:val="0079122E"/>
    <w:rsid w:val="00792EE1"/>
    <w:rsid w:val="00793FDC"/>
    <w:rsid w:val="007964E4"/>
    <w:rsid w:val="007A44B5"/>
    <w:rsid w:val="007A5F8E"/>
    <w:rsid w:val="007B1ECD"/>
    <w:rsid w:val="007B2211"/>
    <w:rsid w:val="007B470E"/>
    <w:rsid w:val="007B5867"/>
    <w:rsid w:val="007C0E82"/>
    <w:rsid w:val="007C2E9F"/>
    <w:rsid w:val="007C752E"/>
    <w:rsid w:val="007D2D7F"/>
    <w:rsid w:val="007D4D5F"/>
    <w:rsid w:val="007D6F3B"/>
    <w:rsid w:val="007D7CD3"/>
    <w:rsid w:val="007D7FED"/>
    <w:rsid w:val="007E1EC5"/>
    <w:rsid w:val="007E6F96"/>
    <w:rsid w:val="007F01C9"/>
    <w:rsid w:val="007F4BD5"/>
    <w:rsid w:val="008002E8"/>
    <w:rsid w:val="008134B9"/>
    <w:rsid w:val="00814744"/>
    <w:rsid w:val="008147C9"/>
    <w:rsid w:val="00816B69"/>
    <w:rsid w:val="008254DB"/>
    <w:rsid w:val="00825840"/>
    <w:rsid w:val="00827EB4"/>
    <w:rsid w:val="00831DF0"/>
    <w:rsid w:val="00832F8B"/>
    <w:rsid w:val="008348A9"/>
    <w:rsid w:val="00844EE7"/>
    <w:rsid w:val="00851F43"/>
    <w:rsid w:val="00854E2A"/>
    <w:rsid w:val="008577E9"/>
    <w:rsid w:val="00857EC9"/>
    <w:rsid w:val="00860E03"/>
    <w:rsid w:val="00865869"/>
    <w:rsid w:val="0087321B"/>
    <w:rsid w:val="00874EBD"/>
    <w:rsid w:val="008771F2"/>
    <w:rsid w:val="00882765"/>
    <w:rsid w:val="00885531"/>
    <w:rsid w:val="0088644F"/>
    <w:rsid w:val="00887E69"/>
    <w:rsid w:val="0089293B"/>
    <w:rsid w:val="00895281"/>
    <w:rsid w:val="00895B12"/>
    <w:rsid w:val="008A164D"/>
    <w:rsid w:val="008A1F14"/>
    <w:rsid w:val="008A3EA8"/>
    <w:rsid w:val="008A4B52"/>
    <w:rsid w:val="008A554D"/>
    <w:rsid w:val="008B2A6D"/>
    <w:rsid w:val="008B3745"/>
    <w:rsid w:val="008B44D6"/>
    <w:rsid w:val="008B627B"/>
    <w:rsid w:val="008B67C5"/>
    <w:rsid w:val="008D0186"/>
    <w:rsid w:val="008D2303"/>
    <w:rsid w:val="008D6CD6"/>
    <w:rsid w:val="008D6D4A"/>
    <w:rsid w:val="008D73CC"/>
    <w:rsid w:val="008E0E8D"/>
    <w:rsid w:val="008E150B"/>
    <w:rsid w:val="008E1C9D"/>
    <w:rsid w:val="008E4A39"/>
    <w:rsid w:val="008E71E0"/>
    <w:rsid w:val="008F0918"/>
    <w:rsid w:val="008F5EBA"/>
    <w:rsid w:val="008F682E"/>
    <w:rsid w:val="008F7FF5"/>
    <w:rsid w:val="009101FA"/>
    <w:rsid w:val="00910C8B"/>
    <w:rsid w:val="00912EC8"/>
    <w:rsid w:val="009143E2"/>
    <w:rsid w:val="009160F6"/>
    <w:rsid w:val="00920171"/>
    <w:rsid w:val="0092324C"/>
    <w:rsid w:val="0092445C"/>
    <w:rsid w:val="00927766"/>
    <w:rsid w:val="009307B5"/>
    <w:rsid w:val="00936399"/>
    <w:rsid w:val="009372BE"/>
    <w:rsid w:val="00937D48"/>
    <w:rsid w:val="00940C36"/>
    <w:rsid w:val="00944A5A"/>
    <w:rsid w:val="00945126"/>
    <w:rsid w:val="00946E02"/>
    <w:rsid w:val="00950577"/>
    <w:rsid w:val="0095067C"/>
    <w:rsid w:val="00956DCA"/>
    <w:rsid w:val="00963647"/>
    <w:rsid w:val="00967CD2"/>
    <w:rsid w:val="0097079C"/>
    <w:rsid w:val="00972C26"/>
    <w:rsid w:val="00973638"/>
    <w:rsid w:val="009742C7"/>
    <w:rsid w:val="00987725"/>
    <w:rsid w:val="009936A9"/>
    <w:rsid w:val="00996A86"/>
    <w:rsid w:val="00997BCE"/>
    <w:rsid w:val="009B12B4"/>
    <w:rsid w:val="009B295A"/>
    <w:rsid w:val="009B2CAC"/>
    <w:rsid w:val="009B2D4F"/>
    <w:rsid w:val="009B4999"/>
    <w:rsid w:val="009B64CA"/>
    <w:rsid w:val="009C1CBD"/>
    <w:rsid w:val="009C2F22"/>
    <w:rsid w:val="009C5DAC"/>
    <w:rsid w:val="009C6131"/>
    <w:rsid w:val="009C63DF"/>
    <w:rsid w:val="009C7814"/>
    <w:rsid w:val="009D1007"/>
    <w:rsid w:val="009D68BC"/>
    <w:rsid w:val="009D6FBD"/>
    <w:rsid w:val="009E2C48"/>
    <w:rsid w:val="009E7C28"/>
    <w:rsid w:val="009F7B39"/>
    <w:rsid w:val="00A002B8"/>
    <w:rsid w:val="00A005D0"/>
    <w:rsid w:val="00A02DE3"/>
    <w:rsid w:val="00A049FB"/>
    <w:rsid w:val="00A05828"/>
    <w:rsid w:val="00A0636F"/>
    <w:rsid w:val="00A07634"/>
    <w:rsid w:val="00A139E4"/>
    <w:rsid w:val="00A13A62"/>
    <w:rsid w:val="00A14B9E"/>
    <w:rsid w:val="00A17D51"/>
    <w:rsid w:val="00A24C37"/>
    <w:rsid w:val="00A3647D"/>
    <w:rsid w:val="00A510C0"/>
    <w:rsid w:val="00A51BD4"/>
    <w:rsid w:val="00A52FE7"/>
    <w:rsid w:val="00A62FFD"/>
    <w:rsid w:val="00A64353"/>
    <w:rsid w:val="00A646CB"/>
    <w:rsid w:val="00A6728C"/>
    <w:rsid w:val="00A73BD6"/>
    <w:rsid w:val="00A829DB"/>
    <w:rsid w:val="00A835A4"/>
    <w:rsid w:val="00A91DDD"/>
    <w:rsid w:val="00AA0AD6"/>
    <w:rsid w:val="00AA25D9"/>
    <w:rsid w:val="00AA4CC1"/>
    <w:rsid w:val="00AA549B"/>
    <w:rsid w:val="00AA586D"/>
    <w:rsid w:val="00AA64AA"/>
    <w:rsid w:val="00AB280A"/>
    <w:rsid w:val="00AB5439"/>
    <w:rsid w:val="00AD106C"/>
    <w:rsid w:val="00AD4866"/>
    <w:rsid w:val="00AD63D9"/>
    <w:rsid w:val="00AD7281"/>
    <w:rsid w:val="00AD792B"/>
    <w:rsid w:val="00AD7965"/>
    <w:rsid w:val="00AE6A5E"/>
    <w:rsid w:val="00AF252A"/>
    <w:rsid w:val="00B046A2"/>
    <w:rsid w:val="00B069A8"/>
    <w:rsid w:val="00B07E55"/>
    <w:rsid w:val="00B164CF"/>
    <w:rsid w:val="00B17E52"/>
    <w:rsid w:val="00B203C5"/>
    <w:rsid w:val="00B223F5"/>
    <w:rsid w:val="00B25F25"/>
    <w:rsid w:val="00B26134"/>
    <w:rsid w:val="00B26FA8"/>
    <w:rsid w:val="00B278A6"/>
    <w:rsid w:val="00B3002B"/>
    <w:rsid w:val="00B30F2E"/>
    <w:rsid w:val="00B34586"/>
    <w:rsid w:val="00B419B2"/>
    <w:rsid w:val="00B476E5"/>
    <w:rsid w:val="00B47ABA"/>
    <w:rsid w:val="00B5142C"/>
    <w:rsid w:val="00B536C9"/>
    <w:rsid w:val="00B54311"/>
    <w:rsid w:val="00B55553"/>
    <w:rsid w:val="00B62745"/>
    <w:rsid w:val="00B638D3"/>
    <w:rsid w:val="00B649B4"/>
    <w:rsid w:val="00B677FA"/>
    <w:rsid w:val="00B72054"/>
    <w:rsid w:val="00B72583"/>
    <w:rsid w:val="00B80987"/>
    <w:rsid w:val="00B82B40"/>
    <w:rsid w:val="00B844EA"/>
    <w:rsid w:val="00B92791"/>
    <w:rsid w:val="00B92990"/>
    <w:rsid w:val="00BA319E"/>
    <w:rsid w:val="00BA34A8"/>
    <w:rsid w:val="00BA387E"/>
    <w:rsid w:val="00BA3B10"/>
    <w:rsid w:val="00BA51BA"/>
    <w:rsid w:val="00BA5B3F"/>
    <w:rsid w:val="00BA5F60"/>
    <w:rsid w:val="00BB1AE0"/>
    <w:rsid w:val="00BB1FD5"/>
    <w:rsid w:val="00BB2FCD"/>
    <w:rsid w:val="00BB4367"/>
    <w:rsid w:val="00BB62E4"/>
    <w:rsid w:val="00BB79A5"/>
    <w:rsid w:val="00BC20C0"/>
    <w:rsid w:val="00BC3A08"/>
    <w:rsid w:val="00BC510E"/>
    <w:rsid w:val="00BC5B9C"/>
    <w:rsid w:val="00BD2F99"/>
    <w:rsid w:val="00BD3514"/>
    <w:rsid w:val="00BD3602"/>
    <w:rsid w:val="00BD4916"/>
    <w:rsid w:val="00BE4E35"/>
    <w:rsid w:val="00BE5CFB"/>
    <w:rsid w:val="00BE66D4"/>
    <w:rsid w:val="00BF2C33"/>
    <w:rsid w:val="00BF338E"/>
    <w:rsid w:val="00BF6B7E"/>
    <w:rsid w:val="00C00631"/>
    <w:rsid w:val="00C0125B"/>
    <w:rsid w:val="00C0127D"/>
    <w:rsid w:val="00C04660"/>
    <w:rsid w:val="00C056C9"/>
    <w:rsid w:val="00C05B82"/>
    <w:rsid w:val="00C0657E"/>
    <w:rsid w:val="00C07FB4"/>
    <w:rsid w:val="00C126B1"/>
    <w:rsid w:val="00C13DEA"/>
    <w:rsid w:val="00C15CA4"/>
    <w:rsid w:val="00C17169"/>
    <w:rsid w:val="00C200C0"/>
    <w:rsid w:val="00C22522"/>
    <w:rsid w:val="00C25EDA"/>
    <w:rsid w:val="00C26696"/>
    <w:rsid w:val="00C2687D"/>
    <w:rsid w:val="00C3264E"/>
    <w:rsid w:val="00C330D6"/>
    <w:rsid w:val="00C34D91"/>
    <w:rsid w:val="00C41235"/>
    <w:rsid w:val="00C46210"/>
    <w:rsid w:val="00C47DAE"/>
    <w:rsid w:val="00C55DD5"/>
    <w:rsid w:val="00C5669E"/>
    <w:rsid w:val="00C57032"/>
    <w:rsid w:val="00C6337A"/>
    <w:rsid w:val="00C645A7"/>
    <w:rsid w:val="00C66BED"/>
    <w:rsid w:val="00C71042"/>
    <w:rsid w:val="00C742AE"/>
    <w:rsid w:val="00C8478F"/>
    <w:rsid w:val="00C9280B"/>
    <w:rsid w:val="00C935BB"/>
    <w:rsid w:val="00C9503D"/>
    <w:rsid w:val="00C96136"/>
    <w:rsid w:val="00CA2260"/>
    <w:rsid w:val="00CA4B51"/>
    <w:rsid w:val="00CA5544"/>
    <w:rsid w:val="00CA66F4"/>
    <w:rsid w:val="00CA6ABA"/>
    <w:rsid w:val="00CB00CB"/>
    <w:rsid w:val="00CB3C00"/>
    <w:rsid w:val="00CB547C"/>
    <w:rsid w:val="00CC3FE7"/>
    <w:rsid w:val="00CC7D27"/>
    <w:rsid w:val="00CD3972"/>
    <w:rsid w:val="00CD4CFE"/>
    <w:rsid w:val="00CD4D4C"/>
    <w:rsid w:val="00CD511F"/>
    <w:rsid w:val="00CD5B60"/>
    <w:rsid w:val="00CE4762"/>
    <w:rsid w:val="00CE4A73"/>
    <w:rsid w:val="00CE7AD9"/>
    <w:rsid w:val="00CF1A85"/>
    <w:rsid w:val="00CF45B0"/>
    <w:rsid w:val="00CF68C4"/>
    <w:rsid w:val="00D027AB"/>
    <w:rsid w:val="00D029CB"/>
    <w:rsid w:val="00D070A3"/>
    <w:rsid w:val="00D131BB"/>
    <w:rsid w:val="00D1396A"/>
    <w:rsid w:val="00D13F32"/>
    <w:rsid w:val="00D17AD8"/>
    <w:rsid w:val="00D22208"/>
    <w:rsid w:val="00D22E1C"/>
    <w:rsid w:val="00D27FE7"/>
    <w:rsid w:val="00D31EF0"/>
    <w:rsid w:val="00D351F4"/>
    <w:rsid w:val="00D45BAE"/>
    <w:rsid w:val="00D46D82"/>
    <w:rsid w:val="00D573AB"/>
    <w:rsid w:val="00D57694"/>
    <w:rsid w:val="00D60610"/>
    <w:rsid w:val="00D61036"/>
    <w:rsid w:val="00D7137F"/>
    <w:rsid w:val="00D72F8D"/>
    <w:rsid w:val="00D73AB3"/>
    <w:rsid w:val="00D7501E"/>
    <w:rsid w:val="00D75590"/>
    <w:rsid w:val="00D76EAF"/>
    <w:rsid w:val="00D7759C"/>
    <w:rsid w:val="00D77E26"/>
    <w:rsid w:val="00D82C25"/>
    <w:rsid w:val="00D94776"/>
    <w:rsid w:val="00DA20E4"/>
    <w:rsid w:val="00DA7393"/>
    <w:rsid w:val="00DB0CF8"/>
    <w:rsid w:val="00DB1D75"/>
    <w:rsid w:val="00DB387C"/>
    <w:rsid w:val="00DB3926"/>
    <w:rsid w:val="00DB3CAB"/>
    <w:rsid w:val="00DB4C7C"/>
    <w:rsid w:val="00DB5668"/>
    <w:rsid w:val="00DB74C1"/>
    <w:rsid w:val="00DC1488"/>
    <w:rsid w:val="00DC4659"/>
    <w:rsid w:val="00DC4681"/>
    <w:rsid w:val="00DC6280"/>
    <w:rsid w:val="00DC6A05"/>
    <w:rsid w:val="00DC76B5"/>
    <w:rsid w:val="00DC7BE1"/>
    <w:rsid w:val="00DD0A45"/>
    <w:rsid w:val="00DD2B8F"/>
    <w:rsid w:val="00DE3F11"/>
    <w:rsid w:val="00DE4177"/>
    <w:rsid w:val="00DE7D69"/>
    <w:rsid w:val="00DF164D"/>
    <w:rsid w:val="00DF312B"/>
    <w:rsid w:val="00E02995"/>
    <w:rsid w:val="00E03FBC"/>
    <w:rsid w:val="00E22DB7"/>
    <w:rsid w:val="00E23308"/>
    <w:rsid w:val="00E23F4C"/>
    <w:rsid w:val="00E3157E"/>
    <w:rsid w:val="00E353BA"/>
    <w:rsid w:val="00E355E5"/>
    <w:rsid w:val="00E3569B"/>
    <w:rsid w:val="00E42781"/>
    <w:rsid w:val="00E4400D"/>
    <w:rsid w:val="00E45674"/>
    <w:rsid w:val="00E46BDD"/>
    <w:rsid w:val="00E54FE2"/>
    <w:rsid w:val="00E60875"/>
    <w:rsid w:val="00E61FFF"/>
    <w:rsid w:val="00E70B5F"/>
    <w:rsid w:val="00E71E00"/>
    <w:rsid w:val="00E74423"/>
    <w:rsid w:val="00E76864"/>
    <w:rsid w:val="00E847D3"/>
    <w:rsid w:val="00E84AE3"/>
    <w:rsid w:val="00E85584"/>
    <w:rsid w:val="00E90B1E"/>
    <w:rsid w:val="00E93A25"/>
    <w:rsid w:val="00E94B01"/>
    <w:rsid w:val="00E96F1F"/>
    <w:rsid w:val="00E978F0"/>
    <w:rsid w:val="00EA0462"/>
    <w:rsid w:val="00EA4453"/>
    <w:rsid w:val="00EA7FF6"/>
    <w:rsid w:val="00EB41B3"/>
    <w:rsid w:val="00EB5531"/>
    <w:rsid w:val="00EC4562"/>
    <w:rsid w:val="00EC7F95"/>
    <w:rsid w:val="00ED2BAB"/>
    <w:rsid w:val="00ED5864"/>
    <w:rsid w:val="00EE1BE4"/>
    <w:rsid w:val="00EF2C87"/>
    <w:rsid w:val="00EF3BA6"/>
    <w:rsid w:val="00EF6ABD"/>
    <w:rsid w:val="00F04A31"/>
    <w:rsid w:val="00F04C68"/>
    <w:rsid w:val="00F05034"/>
    <w:rsid w:val="00F06492"/>
    <w:rsid w:val="00F072E3"/>
    <w:rsid w:val="00F11A51"/>
    <w:rsid w:val="00F123E9"/>
    <w:rsid w:val="00F12DAE"/>
    <w:rsid w:val="00F15FEA"/>
    <w:rsid w:val="00F20569"/>
    <w:rsid w:val="00F20ED1"/>
    <w:rsid w:val="00F25404"/>
    <w:rsid w:val="00F279D4"/>
    <w:rsid w:val="00F27C4E"/>
    <w:rsid w:val="00F32789"/>
    <w:rsid w:val="00F33746"/>
    <w:rsid w:val="00F37B69"/>
    <w:rsid w:val="00F44C59"/>
    <w:rsid w:val="00F4696C"/>
    <w:rsid w:val="00F469B6"/>
    <w:rsid w:val="00F47084"/>
    <w:rsid w:val="00F66496"/>
    <w:rsid w:val="00F66590"/>
    <w:rsid w:val="00F66C49"/>
    <w:rsid w:val="00F7155E"/>
    <w:rsid w:val="00F7654E"/>
    <w:rsid w:val="00F76DCA"/>
    <w:rsid w:val="00F81ED4"/>
    <w:rsid w:val="00F8630F"/>
    <w:rsid w:val="00F93B6E"/>
    <w:rsid w:val="00F970CE"/>
    <w:rsid w:val="00F97D69"/>
    <w:rsid w:val="00FA649D"/>
    <w:rsid w:val="00FA6F3C"/>
    <w:rsid w:val="00FB379C"/>
    <w:rsid w:val="00FC0CA8"/>
    <w:rsid w:val="00FC120D"/>
    <w:rsid w:val="00FC5189"/>
    <w:rsid w:val="00FC785E"/>
    <w:rsid w:val="00FD6F9D"/>
    <w:rsid w:val="00FE1830"/>
    <w:rsid w:val="00FE292C"/>
    <w:rsid w:val="00FE3BE0"/>
    <w:rsid w:val="00FE406B"/>
    <w:rsid w:val="00FE70A7"/>
    <w:rsid w:val="00FE7AF0"/>
    <w:rsid w:val="00FF2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62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82C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8E4A39"/>
    <w:rPr>
      <w:color w:val="954F72" w:themeColor="followedHyperlink"/>
      <w:u w:val="single"/>
    </w:rPr>
  </w:style>
  <w:style w:type="paragraph" w:customStyle="1" w:styleId="trt0xe">
    <w:name w:val="trt0xe"/>
    <w:basedOn w:val="Normal"/>
    <w:rsid w:val="00A049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C1CBD"/>
    <w:rPr>
      <w:b/>
      <w:bCs/>
    </w:rPr>
  </w:style>
  <w:style w:type="paragraph" w:styleId="ListParagraph">
    <w:name w:val="List Paragraph"/>
    <w:basedOn w:val="Normal"/>
    <w:uiPriority w:val="34"/>
    <w:qFormat/>
    <w:rsid w:val="003F14A2"/>
    <w:pPr>
      <w:ind w:left="720"/>
      <w:contextualSpacing/>
    </w:pPr>
  </w:style>
  <w:style w:type="paragraph" w:styleId="NormalWeb">
    <w:name w:val="Normal (Web)"/>
    <w:basedOn w:val="Normal"/>
    <w:uiPriority w:val="99"/>
    <w:semiHidden/>
    <w:unhideWhenUsed/>
    <w:rsid w:val="00BC3A0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F0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282C50"/>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D82C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C25"/>
  </w:style>
  <w:style w:type="paragraph" w:styleId="Footer">
    <w:name w:val="footer"/>
    <w:basedOn w:val="Normal"/>
    <w:link w:val="FooterChar"/>
    <w:uiPriority w:val="99"/>
    <w:unhideWhenUsed/>
    <w:rsid w:val="00D82C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C25"/>
  </w:style>
  <w:style w:type="paragraph" w:customStyle="1" w:styleId="bottomoftipbox">
    <w:name w:val="bottomoftipbox"/>
    <w:basedOn w:val="Normal"/>
    <w:rsid w:val="001A6F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s-module--contentsection--qwyk">
    <w:name w:val="styles-module--contentsection--_qwyk"/>
    <w:basedOn w:val="Normal"/>
    <w:rsid w:val="001E2B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662C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662C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46865">
      <w:bodyDiv w:val="1"/>
      <w:marLeft w:val="0"/>
      <w:marRight w:val="0"/>
      <w:marTop w:val="0"/>
      <w:marBottom w:val="0"/>
      <w:divBdr>
        <w:top w:val="none" w:sz="0" w:space="0" w:color="auto"/>
        <w:left w:val="none" w:sz="0" w:space="0" w:color="auto"/>
        <w:bottom w:val="none" w:sz="0" w:space="0" w:color="auto"/>
        <w:right w:val="none" w:sz="0" w:space="0" w:color="auto"/>
      </w:divBdr>
    </w:div>
    <w:div w:id="77678753">
      <w:bodyDiv w:val="1"/>
      <w:marLeft w:val="0"/>
      <w:marRight w:val="0"/>
      <w:marTop w:val="0"/>
      <w:marBottom w:val="0"/>
      <w:divBdr>
        <w:top w:val="none" w:sz="0" w:space="0" w:color="auto"/>
        <w:left w:val="none" w:sz="0" w:space="0" w:color="auto"/>
        <w:bottom w:val="none" w:sz="0" w:space="0" w:color="auto"/>
        <w:right w:val="none" w:sz="0" w:space="0" w:color="auto"/>
      </w:divBdr>
    </w:div>
    <w:div w:id="98111902">
      <w:bodyDiv w:val="1"/>
      <w:marLeft w:val="0"/>
      <w:marRight w:val="0"/>
      <w:marTop w:val="0"/>
      <w:marBottom w:val="0"/>
      <w:divBdr>
        <w:top w:val="none" w:sz="0" w:space="0" w:color="auto"/>
        <w:left w:val="none" w:sz="0" w:space="0" w:color="auto"/>
        <w:bottom w:val="none" w:sz="0" w:space="0" w:color="auto"/>
        <w:right w:val="none" w:sz="0" w:space="0" w:color="auto"/>
      </w:divBdr>
    </w:div>
    <w:div w:id="115104476">
      <w:bodyDiv w:val="1"/>
      <w:marLeft w:val="0"/>
      <w:marRight w:val="0"/>
      <w:marTop w:val="0"/>
      <w:marBottom w:val="0"/>
      <w:divBdr>
        <w:top w:val="none" w:sz="0" w:space="0" w:color="auto"/>
        <w:left w:val="none" w:sz="0" w:space="0" w:color="auto"/>
        <w:bottom w:val="none" w:sz="0" w:space="0" w:color="auto"/>
        <w:right w:val="none" w:sz="0" w:space="0" w:color="auto"/>
      </w:divBdr>
      <w:divsChild>
        <w:div w:id="825392651">
          <w:marLeft w:val="0"/>
          <w:marRight w:val="0"/>
          <w:marTop w:val="0"/>
          <w:marBottom w:val="0"/>
          <w:divBdr>
            <w:top w:val="none" w:sz="0" w:space="0" w:color="auto"/>
            <w:left w:val="none" w:sz="0" w:space="0" w:color="auto"/>
            <w:bottom w:val="none" w:sz="0" w:space="0" w:color="auto"/>
            <w:right w:val="none" w:sz="0" w:space="0" w:color="auto"/>
          </w:divBdr>
        </w:div>
      </w:divsChild>
    </w:div>
    <w:div w:id="172456549">
      <w:bodyDiv w:val="1"/>
      <w:marLeft w:val="0"/>
      <w:marRight w:val="0"/>
      <w:marTop w:val="0"/>
      <w:marBottom w:val="0"/>
      <w:divBdr>
        <w:top w:val="none" w:sz="0" w:space="0" w:color="auto"/>
        <w:left w:val="none" w:sz="0" w:space="0" w:color="auto"/>
        <w:bottom w:val="none" w:sz="0" w:space="0" w:color="auto"/>
        <w:right w:val="none" w:sz="0" w:space="0" w:color="auto"/>
      </w:divBdr>
    </w:div>
    <w:div w:id="205414795">
      <w:bodyDiv w:val="1"/>
      <w:marLeft w:val="0"/>
      <w:marRight w:val="0"/>
      <w:marTop w:val="0"/>
      <w:marBottom w:val="0"/>
      <w:divBdr>
        <w:top w:val="none" w:sz="0" w:space="0" w:color="auto"/>
        <w:left w:val="none" w:sz="0" w:space="0" w:color="auto"/>
        <w:bottom w:val="none" w:sz="0" w:space="0" w:color="auto"/>
        <w:right w:val="none" w:sz="0" w:space="0" w:color="auto"/>
      </w:divBdr>
    </w:div>
    <w:div w:id="551775062">
      <w:bodyDiv w:val="1"/>
      <w:marLeft w:val="0"/>
      <w:marRight w:val="0"/>
      <w:marTop w:val="0"/>
      <w:marBottom w:val="0"/>
      <w:divBdr>
        <w:top w:val="none" w:sz="0" w:space="0" w:color="auto"/>
        <w:left w:val="none" w:sz="0" w:space="0" w:color="auto"/>
        <w:bottom w:val="none" w:sz="0" w:space="0" w:color="auto"/>
        <w:right w:val="none" w:sz="0" w:space="0" w:color="auto"/>
      </w:divBdr>
    </w:div>
    <w:div w:id="832259854">
      <w:bodyDiv w:val="1"/>
      <w:marLeft w:val="0"/>
      <w:marRight w:val="0"/>
      <w:marTop w:val="0"/>
      <w:marBottom w:val="0"/>
      <w:divBdr>
        <w:top w:val="none" w:sz="0" w:space="0" w:color="auto"/>
        <w:left w:val="none" w:sz="0" w:space="0" w:color="auto"/>
        <w:bottom w:val="none" w:sz="0" w:space="0" w:color="auto"/>
        <w:right w:val="none" w:sz="0" w:space="0" w:color="auto"/>
      </w:divBdr>
    </w:div>
    <w:div w:id="958876090">
      <w:bodyDiv w:val="1"/>
      <w:marLeft w:val="0"/>
      <w:marRight w:val="0"/>
      <w:marTop w:val="0"/>
      <w:marBottom w:val="0"/>
      <w:divBdr>
        <w:top w:val="none" w:sz="0" w:space="0" w:color="auto"/>
        <w:left w:val="none" w:sz="0" w:space="0" w:color="auto"/>
        <w:bottom w:val="none" w:sz="0" w:space="0" w:color="auto"/>
        <w:right w:val="none" w:sz="0" w:space="0" w:color="auto"/>
      </w:divBdr>
    </w:div>
    <w:div w:id="1340425016">
      <w:bodyDiv w:val="1"/>
      <w:marLeft w:val="0"/>
      <w:marRight w:val="0"/>
      <w:marTop w:val="0"/>
      <w:marBottom w:val="0"/>
      <w:divBdr>
        <w:top w:val="none" w:sz="0" w:space="0" w:color="auto"/>
        <w:left w:val="none" w:sz="0" w:space="0" w:color="auto"/>
        <w:bottom w:val="none" w:sz="0" w:space="0" w:color="auto"/>
        <w:right w:val="none" w:sz="0" w:space="0" w:color="auto"/>
      </w:divBdr>
    </w:div>
    <w:div w:id="1461069602">
      <w:bodyDiv w:val="1"/>
      <w:marLeft w:val="0"/>
      <w:marRight w:val="0"/>
      <w:marTop w:val="0"/>
      <w:marBottom w:val="0"/>
      <w:divBdr>
        <w:top w:val="none" w:sz="0" w:space="0" w:color="auto"/>
        <w:left w:val="none" w:sz="0" w:space="0" w:color="auto"/>
        <w:bottom w:val="none" w:sz="0" w:space="0" w:color="auto"/>
        <w:right w:val="none" w:sz="0" w:space="0" w:color="auto"/>
      </w:divBdr>
    </w:div>
    <w:div w:id="1463958885">
      <w:bodyDiv w:val="1"/>
      <w:marLeft w:val="0"/>
      <w:marRight w:val="0"/>
      <w:marTop w:val="0"/>
      <w:marBottom w:val="0"/>
      <w:divBdr>
        <w:top w:val="none" w:sz="0" w:space="0" w:color="auto"/>
        <w:left w:val="none" w:sz="0" w:space="0" w:color="auto"/>
        <w:bottom w:val="none" w:sz="0" w:space="0" w:color="auto"/>
        <w:right w:val="none" w:sz="0" w:space="0" w:color="auto"/>
      </w:divBdr>
      <w:divsChild>
        <w:div w:id="81493453">
          <w:marLeft w:val="0"/>
          <w:marRight w:val="0"/>
          <w:marTop w:val="0"/>
          <w:marBottom w:val="0"/>
          <w:divBdr>
            <w:top w:val="none" w:sz="0" w:space="0" w:color="auto"/>
            <w:left w:val="none" w:sz="0" w:space="0" w:color="auto"/>
            <w:bottom w:val="none" w:sz="0" w:space="0" w:color="auto"/>
            <w:right w:val="none" w:sz="0" w:space="0" w:color="auto"/>
          </w:divBdr>
        </w:div>
      </w:divsChild>
    </w:div>
    <w:div w:id="1524132276">
      <w:bodyDiv w:val="1"/>
      <w:marLeft w:val="0"/>
      <w:marRight w:val="0"/>
      <w:marTop w:val="0"/>
      <w:marBottom w:val="0"/>
      <w:divBdr>
        <w:top w:val="none" w:sz="0" w:space="0" w:color="auto"/>
        <w:left w:val="none" w:sz="0" w:space="0" w:color="auto"/>
        <w:bottom w:val="none" w:sz="0" w:space="0" w:color="auto"/>
        <w:right w:val="none" w:sz="0" w:space="0" w:color="auto"/>
      </w:divBdr>
    </w:div>
    <w:div w:id="1796559059">
      <w:bodyDiv w:val="1"/>
      <w:marLeft w:val="0"/>
      <w:marRight w:val="0"/>
      <w:marTop w:val="0"/>
      <w:marBottom w:val="0"/>
      <w:divBdr>
        <w:top w:val="none" w:sz="0" w:space="0" w:color="auto"/>
        <w:left w:val="none" w:sz="0" w:space="0" w:color="auto"/>
        <w:bottom w:val="none" w:sz="0" w:space="0" w:color="auto"/>
        <w:right w:val="none" w:sz="0" w:space="0" w:color="auto"/>
      </w:divBdr>
      <w:divsChild>
        <w:div w:id="1414162862">
          <w:marLeft w:val="0"/>
          <w:marRight w:val="0"/>
          <w:marTop w:val="0"/>
          <w:marBottom w:val="0"/>
          <w:divBdr>
            <w:top w:val="none" w:sz="0" w:space="0" w:color="auto"/>
            <w:left w:val="none" w:sz="0" w:space="0" w:color="auto"/>
            <w:bottom w:val="none" w:sz="0" w:space="0" w:color="auto"/>
            <w:right w:val="none" w:sz="0" w:space="0" w:color="auto"/>
          </w:divBdr>
        </w:div>
      </w:divsChild>
    </w:div>
    <w:div w:id="1866868246">
      <w:bodyDiv w:val="1"/>
      <w:marLeft w:val="0"/>
      <w:marRight w:val="0"/>
      <w:marTop w:val="0"/>
      <w:marBottom w:val="0"/>
      <w:divBdr>
        <w:top w:val="none" w:sz="0" w:space="0" w:color="auto"/>
        <w:left w:val="none" w:sz="0" w:space="0" w:color="auto"/>
        <w:bottom w:val="none" w:sz="0" w:space="0" w:color="auto"/>
        <w:right w:val="none" w:sz="0" w:space="0" w:color="auto"/>
      </w:divBdr>
      <w:divsChild>
        <w:div w:id="1834101679">
          <w:marLeft w:val="0"/>
          <w:marRight w:val="0"/>
          <w:marTop w:val="0"/>
          <w:marBottom w:val="0"/>
          <w:divBdr>
            <w:top w:val="none" w:sz="0" w:space="0" w:color="auto"/>
            <w:left w:val="none" w:sz="0" w:space="0" w:color="auto"/>
            <w:bottom w:val="none" w:sz="0" w:space="0" w:color="auto"/>
            <w:right w:val="none" w:sz="0" w:space="0" w:color="auto"/>
          </w:divBdr>
        </w:div>
      </w:divsChild>
    </w:div>
    <w:div w:id="1870096043">
      <w:bodyDiv w:val="1"/>
      <w:marLeft w:val="0"/>
      <w:marRight w:val="0"/>
      <w:marTop w:val="0"/>
      <w:marBottom w:val="0"/>
      <w:divBdr>
        <w:top w:val="none" w:sz="0" w:space="0" w:color="auto"/>
        <w:left w:val="none" w:sz="0" w:space="0" w:color="auto"/>
        <w:bottom w:val="none" w:sz="0" w:space="0" w:color="auto"/>
        <w:right w:val="none" w:sz="0" w:space="0" w:color="auto"/>
      </w:divBdr>
      <w:divsChild>
        <w:div w:id="1736124859">
          <w:marLeft w:val="0"/>
          <w:marRight w:val="0"/>
          <w:marTop w:val="0"/>
          <w:marBottom w:val="0"/>
          <w:divBdr>
            <w:top w:val="none" w:sz="0" w:space="0" w:color="auto"/>
            <w:left w:val="none" w:sz="0" w:space="0" w:color="auto"/>
            <w:bottom w:val="none" w:sz="0" w:space="0" w:color="auto"/>
            <w:right w:val="none" w:sz="0" w:space="0" w:color="auto"/>
          </w:divBdr>
        </w:div>
      </w:divsChild>
    </w:div>
    <w:div w:id="2014796486">
      <w:bodyDiv w:val="1"/>
      <w:marLeft w:val="0"/>
      <w:marRight w:val="0"/>
      <w:marTop w:val="0"/>
      <w:marBottom w:val="0"/>
      <w:divBdr>
        <w:top w:val="none" w:sz="0" w:space="0" w:color="auto"/>
        <w:left w:val="none" w:sz="0" w:space="0" w:color="auto"/>
        <w:bottom w:val="none" w:sz="0" w:space="0" w:color="auto"/>
        <w:right w:val="none" w:sz="0" w:space="0" w:color="auto"/>
      </w:divBdr>
      <w:divsChild>
        <w:div w:id="745221767">
          <w:marLeft w:val="480"/>
          <w:marRight w:val="0"/>
          <w:marTop w:val="0"/>
          <w:marBottom w:val="0"/>
          <w:divBdr>
            <w:top w:val="none" w:sz="0" w:space="0" w:color="auto"/>
            <w:left w:val="none" w:sz="0" w:space="0" w:color="auto"/>
            <w:bottom w:val="none" w:sz="0" w:space="0" w:color="auto"/>
            <w:right w:val="none" w:sz="0" w:space="0" w:color="auto"/>
          </w:divBdr>
          <w:divsChild>
            <w:div w:id="162287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hyperlink" Target="https://www.highspeedtraining.co.uk/business-skills/conflict-management-training-course.aspx" TargetMode="External"/><Relationship Id="rId26" Type="http://schemas.openxmlformats.org/officeDocument/2006/relationships/hyperlink" Target="https://www.skillsyouneed.com/ls/index.php/343479" TargetMode="External"/><Relationship Id="rId3" Type="http://schemas.openxmlformats.org/officeDocument/2006/relationships/customXml" Target="../customXml/item3.xml"/><Relationship Id="rId21" Type="http://schemas.openxmlformats.org/officeDocument/2006/relationships/hyperlink" Target="https://newsmoor.com/communication-noise-5-types-of-noise-in-communication-barrier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businesstopia.net/communication/shannon-and-weaver-model-communication" TargetMode="External"/><Relationship Id="rId25" Type="http://schemas.openxmlformats.org/officeDocument/2006/relationships/hyperlink" Target="https://www.skillsyouneed.com/ips/communication-skills.html" TargetMode="External"/><Relationship Id="rId33"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manyana-education.blogspot.com/2010/10/communication-cycle.html" TargetMode="External"/><Relationship Id="rId20" Type="http://schemas.openxmlformats.org/officeDocument/2006/relationships/hyperlink" Target="https://www.managementstudyguide.com/difference-communication-and-effective-communication.htm"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newsmoor.com/communication-noise-5-types-of-noise-in-communication-barriers/" TargetMode="External"/><Relationship Id="rId32"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pathtochange.com/tag/workplace-misunderstandings/" TargetMode="External"/><Relationship Id="rId28" Type="http://schemas.openxmlformats.org/officeDocument/2006/relationships/hyperlink" Target="https://thinkmarketingmagazine.com/how-to-create-smart-goals/" TargetMode="External"/><Relationship Id="rId10" Type="http://schemas.openxmlformats.org/officeDocument/2006/relationships/endnotes" Target="endnotes.xml"/><Relationship Id="rId19" Type="http://schemas.openxmlformats.org/officeDocument/2006/relationships/hyperlink" Target="https://blog.smarp.com/top-communication-channels-to-consider-for-your-business" TargetMode="External"/><Relationship Id="rId31"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mindtools.com/pages/article/newCS_99.htm" TargetMode="External"/><Relationship Id="rId27" Type="http://schemas.openxmlformats.org/officeDocument/2006/relationships/hyperlink" Target="https://www.investopedia.com/terms/i/interpersonal-skills.asp" TargetMode="External"/><Relationship Id="rId30" Type="http://schemas.openxmlformats.org/officeDocument/2006/relationships/chart" Target="charts/chart1.xml"/><Relationship Id="rId35" Type="http://schemas.openxmlformats.org/officeDocument/2006/relationships/theme" Target="theme/theme1.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08032_student_uwtsd_ac_uk/Documents/Book%20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Presentation feedback</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55C-487E-BEE9-2089748B2321}"/>
              </c:ext>
            </c:extLst>
          </c:dPt>
          <c:dPt>
            <c:idx val="1"/>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55C-487E-BEE9-2089748B2321}"/>
              </c:ext>
            </c:extLst>
          </c:dPt>
          <c:dPt>
            <c:idx val="2"/>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55C-487E-BEE9-2089748B2321}"/>
              </c:ext>
            </c:extLst>
          </c:dPt>
          <c:dPt>
            <c:idx val="3"/>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55C-487E-BEE9-2089748B232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bestFit"/>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Sheet2!$A$1:$D$1</c:f>
              <c:strCache>
                <c:ptCount val="4"/>
                <c:pt idx="0">
                  <c:v>Weak</c:v>
                </c:pt>
                <c:pt idx="1">
                  <c:v>Fair</c:v>
                </c:pt>
                <c:pt idx="2">
                  <c:v>Good</c:v>
                </c:pt>
                <c:pt idx="3">
                  <c:v>Excellent</c:v>
                </c:pt>
              </c:strCache>
            </c:strRef>
          </c:cat>
          <c:val>
            <c:numRef>
              <c:f>Sheet2!$A$2:$D$2</c:f>
              <c:numCache>
                <c:formatCode>0%</c:formatCode>
                <c:ptCount val="4"/>
                <c:pt idx="0">
                  <c:v>0</c:v>
                </c:pt>
                <c:pt idx="1">
                  <c:v>0</c:v>
                </c:pt>
                <c:pt idx="2">
                  <c:v>0.24</c:v>
                </c:pt>
                <c:pt idx="3">
                  <c:v>0.76</c:v>
                </c:pt>
              </c:numCache>
            </c:numRef>
          </c:val>
          <c:extLst>
            <c:ext xmlns:c16="http://schemas.microsoft.com/office/drawing/2014/chart" uri="{C3380CC4-5D6E-409C-BE32-E72D297353CC}">
              <c16:uniqueId val="{00000008-455C-487E-BEE9-2089748B2321}"/>
            </c:ext>
          </c:extLst>
        </c:ser>
        <c:dLbls>
          <c:dLblPos val="bestFit"/>
          <c:showLegendKey val="0"/>
          <c:showVal val="1"/>
          <c:showCatName val="1"/>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BA5565-1ACF-4675-B7A2-001EC8C9FD48}">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1" ma:contentTypeDescription="Create a new document." ma:contentTypeScope="" ma:versionID="578da18e8d08f9829065a45942538d3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0eef3a3854da4da7e9d3293c5179a934"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79A52C-B9A3-4662-89AD-6E8F0E23B320}">
  <ds:schemaRefs>
    <ds:schemaRef ds:uri="http://schemas.microsoft.com/sharepoint/v3/contenttype/forms"/>
  </ds:schemaRefs>
</ds:datastoreItem>
</file>

<file path=customXml/itemProps2.xml><?xml version="1.0" encoding="utf-8"?>
<ds:datastoreItem xmlns:ds="http://schemas.openxmlformats.org/officeDocument/2006/customXml" ds:itemID="{DAFF62CA-4DAD-4D58-80C0-8D494289F6E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customXml/itemProps4.xml><?xml version="1.0" encoding="utf-8"?>
<ds:datastoreItem xmlns:ds="http://schemas.openxmlformats.org/officeDocument/2006/customXml" ds:itemID="{D157AABA-5CF1-44B9-AE7E-D34CE714D4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4725</TotalTime>
  <Pages>16</Pages>
  <Words>3508</Words>
  <Characters>20000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BMSK4002 Assignment Part 2</vt:lpstr>
    </vt:vector>
  </TitlesOfParts>
  <Company/>
  <LinksUpToDate>false</LinksUpToDate>
  <CharactersWithSpaces>23462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BMSK4002 Assignment Part 2</dc:title>
  <dc:subject>BMSK4002 Assignment Part 2</dc:subject>
  <dc:creator>Steven Pattin</dc:creator>
  <cp:keywords/>
  <dc:description/>
  <cp:lastModifiedBy>Jemma Rees</cp:lastModifiedBy>
  <cp:revision>768</cp:revision>
  <cp:lastPrinted>2021-05-29T18:33:00Z</cp:lastPrinted>
  <dcterms:created xsi:type="dcterms:W3CDTF">2021-05-12T04:24:00Z</dcterms:created>
  <dcterms:modified xsi:type="dcterms:W3CDTF">2021-05-30T12:15:00Z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