
<file path=[Content_Types].xml><?xml version="1.0" encoding="utf-8"?>
<Types xmlns="http://schemas.openxmlformats.org/package/2006/content-types">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90B9E" w:rsidRPr="004B6038" w:rsidRDefault="00690B9E" w:rsidP="00690B9E">
      <w:pPr>
        <w:rPr>
          <w:rFonts w:asciiTheme="majorHAnsi" w:hAnsiTheme="majorHAnsi" w:cstheme="majorHAnsi"/>
          <w:sz w:val="24"/>
          <w:szCs w:val="24"/>
        </w:rPr>
      </w:pPr>
    </w:p>
    <w:p w:rsidR="00690B9E" w:rsidRPr="004B6038" w:rsidRDefault="00690B9E" w:rsidP="00690B9E">
      <w:pPr>
        <w:rPr>
          <w:rFonts w:asciiTheme="majorHAnsi" w:hAnsiTheme="majorHAnsi" w:cstheme="majorHAnsi"/>
          <w:sz w:val="24"/>
          <w:szCs w:val="24"/>
        </w:rPr>
      </w:pPr>
    </w:p>
    <w:p w:rsidR="00690B9E" w:rsidRPr="004B6038" w:rsidRDefault="00690B9E" w:rsidP="00690B9E">
      <w:pPr>
        <w:rPr>
          <w:rFonts w:asciiTheme="majorHAnsi" w:hAnsiTheme="majorHAnsi" w:cstheme="majorHAnsi"/>
          <w:sz w:val="24"/>
          <w:szCs w:val="24"/>
        </w:rPr>
      </w:pPr>
    </w:p>
    <w:p w:rsidR="00690B9E" w:rsidRPr="004B6038" w:rsidRDefault="004B6038" w:rsidP="00690B9E">
      <w:pPr>
        <w:pStyle w:val="Title"/>
        <w:rPr>
          <w:rFonts w:cstheme="majorHAnsi"/>
        </w:rPr>
      </w:pPr>
      <w:r w:rsidRPr="004B6038">
        <w:rPr>
          <w:rFonts w:cstheme="majorHAnsi"/>
        </w:rPr>
        <w:t>Infographic discussion</w:t>
      </w:r>
    </w:p>
    <w:p w:rsidR="004B6038" w:rsidRPr="004B6038" w:rsidRDefault="004B6038" w:rsidP="004B6038">
      <w:pPr>
        <w:rPr>
          <w:rFonts w:asciiTheme="majorHAnsi" w:hAnsiTheme="majorHAnsi" w:cstheme="majorHAnsi"/>
          <w:sz w:val="24"/>
          <w:szCs w:val="24"/>
        </w:rPr>
      </w:pPr>
      <w:r w:rsidRPr="004B6038">
        <w:rPr>
          <w:rFonts w:asciiTheme="majorHAnsi" w:hAnsiTheme="majorHAnsi" w:cstheme="majorHAnsi"/>
          <w:sz w:val="24"/>
          <w:szCs w:val="24"/>
        </w:rPr>
        <w:t>By Donna Wright 1808260</w:t>
      </w:r>
    </w:p>
    <w:p w:rsidR="00690B9E" w:rsidRPr="004B6038" w:rsidRDefault="00690B9E">
      <w:pPr>
        <w:rPr>
          <w:rFonts w:asciiTheme="majorHAnsi" w:hAnsiTheme="majorHAnsi" w:cstheme="majorHAnsi"/>
          <w:sz w:val="24"/>
          <w:szCs w:val="24"/>
        </w:rPr>
      </w:pPr>
      <w:r w:rsidRPr="004B6038">
        <w:rPr>
          <w:rFonts w:asciiTheme="majorHAnsi" w:hAnsiTheme="majorHAnsi" w:cstheme="majorHAnsi"/>
          <w:sz w:val="24"/>
          <w:szCs w:val="24"/>
        </w:rPr>
        <w:br w:type="page"/>
      </w:r>
    </w:p>
    <w:sdt>
      <w:sdtPr>
        <w:rPr>
          <w:rFonts w:asciiTheme="minorHAnsi" w:eastAsiaTheme="minorHAnsi" w:hAnsiTheme="minorHAnsi" w:cstheme="minorBidi"/>
          <w:color w:val="auto"/>
          <w:sz w:val="22"/>
          <w:szCs w:val="22"/>
          <w:lang w:val="en-GB"/>
        </w:rPr>
        <w:id w:val="-97952156"/>
        <w:docPartObj>
          <w:docPartGallery w:val="Table of Contents"/>
          <w:docPartUnique/>
        </w:docPartObj>
      </w:sdtPr>
      <w:sdtEndPr>
        <w:rPr>
          <w:b/>
          <w:bCs/>
          <w:noProof/>
        </w:rPr>
      </w:sdtEndPr>
      <w:sdtContent>
        <w:p w:rsidR="004B6038" w:rsidRDefault="004B6038">
          <w:pPr>
            <w:pStyle w:val="TOCHeading"/>
          </w:pPr>
          <w:r>
            <w:t>Contents</w:t>
          </w:r>
        </w:p>
        <w:p w:rsidR="00A3548C" w:rsidRDefault="00926CCF">
          <w:pPr>
            <w:pStyle w:val="TOC1"/>
            <w:tabs>
              <w:tab w:val="right" w:leader="dot" w:pos="9016"/>
            </w:tabs>
            <w:rPr>
              <w:rFonts w:eastAsiaTheme="minorEastAsia"/>
              <w:noProof/>
              <w:lang w:eastAsia="en-GB"/>
            </w:rPr>
          </w:pPr>
          <w:r w:rsidRPr="00926CCF">
            <w:fldChar w:fldCharType="begin"/>
          </w:r>
          <w:r w:rsidR="004B6038">
            <w:instrText xml:space="preserve"> TOC \o "1-3" \h \z \u </w:instrText>
          </w:r>
          <w:r w:rsidRPr="00926CCF">
            <w:fldChar w:fldCharType="separate"/>
          </w:r>
          <w:hyperlink w:anchor="_Toc28683501" w:history="1">
            <w:r w:rsidR="00A3548C" w:rsidRPr="00C82974">
              <w:rPr>
                <w:rStyle w:val="Hyperlink"/>
                <w:noProof/>
              </w:rPr>
              <w:t>Introduction</w:t>
            </w:r>
            <w:r w:rsidR="00A3548C">
              <w:rPr>
                <w:noProof/>
                <w:webHidden/>
              </w:rPr>
              <w:tab/>
            </w:r>
            <w:r>
              <w:rPr>
                <w:noProof/>
                <w:webHidden/>
              </w:rPr>
              <w:fldChar w:fldCharType="begin"/>
            </w:r>
            <w:r w:rsidR="00A3548C">
              <w:rPr>
                <w:noProof/>
                <w:webHidden/>
              </w:rPr>
              <w:instrText xml:space="preserve"> PAGEREF _Toc28683501 \h </w:instrText>
            </w:r>
            <w:r>
              <w:rPr>
                <w:noProof/>
                <w:webHidden/>
              </w:rPr>
            </w:r>
            <w:r>
              <w:rPr>
                <w:noProof/>
                <w:webHidden/>
              </w:rPr>
              <w:fldChar w:fldCharType="separate"/>
            </w:r>
            <w:r w:rsidR="00A3548C">
              <w:rPr>
                <w:noProof/>
                <w:webHidden/>
              </w:rPr>
              <w:t>3</w:t>
            </w:r>
            <w:r>
              <w:rPr>
                <w:noProof/>
                <w:webHidden/>
              </w:rPr>
              <w:fldChar w:fldCharType="end"/>
            </w:r>
          </w:hyperlink>
        </w:p>
        <w:p w:rsidR="00A3548C" w:rsidRDefault="00926CCF">
          <w:pPr>
            <w:pStyle w:val="TOC1"/>
            <w:tabs>
              <w:tab w:val="right" w:leader="dot" w:pos="9016"/>
            </w:tabs>
            <w:rPr>
              <w:rFonts w:eastAsiaTheme="minorEastAsia"/>
              <w:noProof/>
              <w:lang w:eastAsia="en-GB"/>
            </w:rPr>
          </w:pPr>
          <w:hyperlink w:anchor="_Toc28683502" w:history="1">
            <w:r w:rsidR="00A3548C" w:rsidRPr="00C82974">
              <w:rPr>
                <w:rStyle w:val="Hyperlink"/>
                <w:noProof/>
              </w:rPr>
              <w:t>Analysis and improvements</w:t>
            </w:r>
            <w:r w:rsidR="00A3548C">
              <w:rPr>
                <w:noProof/>
                <w:webHidden/>
              </w:rPr>
              <w:tab/>
            </w:r>
            <w:r>
              <w:rPr>
                <w:noProof/>
                <w:webHidden/>
              </w:rPr>
              <w:fldChar w:fldCharType="begin"/>
            </w:r>
            <w:r w:rsidR="00A3548C">
              <w:rPr>
                <w:noProof/>
                <w:webHidden/>
              </w:rPr>
              <w:instrText xml:space="preserve"> PAGEREF _Toc28683502 \h </w:instrText>
            </w:r>
            <w:r>
              <w:rPr>
                <w:noProof/>
                <w:webHidden/>
              </w:rPr>
            </w:r>
            <w:r>
              <w:rPr>
                <w:noProof/>
                <w:webHidden/>
              </w:rPr>
              <w:fldChar w:fldCharType="separate"/>
            </w:r>
            <w:r w:rsidR="00A3548C">
              <w:rPr>
                <w:noProof/>
                <w:webHidden/>
              </w:rPr>
              <w:t>3</w:t>
            </w:r>
            <w:r>
              <w:rPr>
                <w:noProof/>
                <w:webHidden/>
              </w:rPr>
              <w:fldChar w:fldCharType="end"/>
            </w:r>
          </w:hyperlink>
        </w:p>
        <w:p w:rsidR="00A3548C" w:rsidRDefault="00926CCF">
          <w:pPr>
            <w:pStyle w:val="TOC2"/>
            <w:tabs>
              <w:tab w:val="right" w:leader="dot" w:pos="9016"/>
            </w:tabs>
            <w:rPr>
              <w:rFonts w:eastAsiaTheme="minorEastAsia"/>
              <w:noProof/>
              <w:lang w:eastAsia="en-GB"/>
            </w:rPr>
          </w:pPr>
          <w:hyperlink w:anchor="_Toc28683503" w:history="1">
            <w:r w:rsidR="00A3548C" w:rsidRPr="00C82974">
              <w:rPr>
                <w:rStyle w:val="Hyperlink"/>
                <w:noProof/>
              </w:rPr>
              <w:t>Aspects of the infographic</w:t>
            </w:r>
            <w:r w:rsidR="00A3548C">
              <w:rPr>
                <w:noProof/>
                <w:webHidden/>
              </w:rPr>
              <w:tab/>
            </w:r>
            <w:r>
              <w:rPr>
                <w:noProof/>
                <w:webHidden/>
              </w:rPr>
              <w:fldChar w:fldCharType="begin"/>
            </w:r>
            <w:r w:rsidR="00A3548C">
              <w:rPr>
                <w:noProof/>
                <w:webHidden/>
              </w:rPr>
              <w:instrText xml:space="preserve"> PAGEREF _Toc28683503 \h </w:instrText>
            </w:r>
            <w:r>
              <w:rPr>
                <w:noProof/>
                <w:webHidden/>
              </w:rPr>
            </w:r>
            <w:r>
              <w:rPr>
                <w:noProof/>
                <w:webHidden/>
              </w:rPr>
              <w:fldChar w:fldCharType="separate"/>
            </w:r>
            <w:r w:rsidR="00A3548C">
              <w:rPr>
                <w:noProof/>
                <w:webHidden/>
              </w:rPr>
              <w:t>3</w:t>
            </w:r>
            <w:r>
              <w:rPr>
                <w:noProof/>
                <w:webHidden/>
              </w:rPr>
              <w:fldChar w:fldCharType="end"/>
            </w:r>
          </w:hyperlink>
        </w:p>
        <w:p w:rsidR="00A3548C" w:rsidRDefault="00926CCF">
          <w:pPr>
            <w:pStyle w:val="TOC3"/>
            <w:tabs>
              <w:tab w:val="right" w:leader="dot" w:pos="9016"/>
            </w:tabs>
            <w:rPr>
              <w:rFonts w:eastAsiaTheme="minorEastAsia"/>
              <w:noProof/>
              <w:lang w:eastAsia="en-GB"/>
            </w:rPr>
          </w:pPr>
          <w:hyperlink w:anchor="_Toc28683504" w:history="1">
            <w:r w:rsidR="00A3548C" w:rsidRPr="00C82974">
              <w:rPr>
                <w:rStyle w:val="Hyperlink"/>
                <w:noProof/>
              </w:rPr>
              <w:t>What is the message</w:t>
            </w:r>
            <w:r w:rsidR="00A3548C">
              <w:rPr>
                <w:noProof/>
                <w:webHidden/>
              </w:rPr>
              <w:tab/>
            </w:r>
            <w:r>
              <w:rPr>
                <w:noProof/>
                <w:webHidden/>
              </w:rPr>
              <w:fldChar w:fldCharType="begin"/>
            </w:r>
            <w:r w:rsidR="00A3548C">
              <w:rPr>
                <w:noProof/>
                <w:webHidden/>
              </w:rPr>
              <w:instrText xml:space="preserve"> PAGEREF _Toc28683504 \h </w:instrText>
            </w:r>
            <w:r>
              <w:rPr>
                <w:noProof/>
                <w:webHidden/>
              </w:rPr>
            </w:r>
            <w:r>
              <w:rPr>
                <w:noProof/>
                <w:webHidden/>
              </w:rPr>
              <w:fldChar w:fldCharType="separate"/>
            </w:r>
            <w:r w:rsidR="00A3548C">
              <w:rPr>
                <w:noProof/>
                <w:webHidden/>
              </w:rPr>
              <w:t>3</w:t>
            </w:r>
            <w:r>
              <w:rPr>
                <w:noProof/>
                <w:webHidden/>
              </w:rPr>
              <w:fldChar w:fldCharType="end"/>
            </w:r>
          </w:hyperlink>
        </w:p>
        <w:p w:rsidR="00A3548C" w:rsidRDefault="00926CCF">
          <w:pPr>
            <w:pStyle w:val="TOC3"/>
            <w:tabs>
              <w:tab w:val="right" w:leader="dot" w:pos="9016"/>
            </w:tabs>
            <w:rPr>
              <w:rFonts w:eastAsiaTheme="minorEastAsia"/>
              <w:noProof/>
              <w:lang w:eastAsia="en-GB"/>
            </w:rPr>
          </w:pPr>
          <w:hyperlink w:anchor="_Toc28683505" w:history="1">
            <w:r w:rsidR="00A3548C" w:rsidRPr="00C82974">
              <w:rPr>
                <w:rStyle w:val="Hyperlink"/>
                <w:noProof/>
              </w:rPr>
              <w:t>Colour</w:t>
            </w:r>
            <w:r w:rsidR="00A3548C">
              <w:rPr>
                <w:noProof/>
                <w:webHidden/>
              </w:rPr>
              <w:tab/>
            </w:r>
            <w:r>
              <w:rPr>
                <w:noProof/>
                <w:webHidden/>
              </w:rPr>
              <w:fldChar w:fldCharType="begin"/>
            </w:r>
            <w:r w:rsidR="00A3548C">
              <w:rPr>
                <w:noProof/>
                <w:webHidden/>
              </w:rPr>
              <w:instrText xml:space="preserve"> PAGEREF _Toc28683505 \h </w:instrText>
            </w:r>
            <w:r>
              <w:rPr>
                <w:noProof/>
                <w:webHidden/>
              </w:rPr>
            </w:r>
            <w:r>
              <w:rPr>
                <w:noProof/>
                <w:webHidden/>
              </w:rPr>
              <w:fldChar w:fldCharType="separate"/>
            </w:r>
            <w:r w:rsidR="00A3548C">
              <w:rPr>
                <w:noProof/>
                <w:webHidden/>
              </w:rPr>
              <w:t>3</w:t>
            </w:r>
            <w:r>
              <w:rPr>
                <w:noProof/>
                <w:webHidden/>
              </w:rPr>
              <w:fldChar w:fldCharType="end"/>
            </w:r>
          </w:hyperlink>
        </w:p>
        <w:p w:rsidR="00A3548C" w:rsidRDefault="00926CCF">
          <w:pPr>
            <w:pStyle w:val="TOC3"/>
            <w:tabs>
              <w:tab w:val="right" w:leader="dot" w:pos="9016"/>
            </w:tabs>
            <w:rPr>
              <w:rFonts w:eastAsiaTheme="minorEastAsia"/>
              <w:noProof/>
              <w:lang w:eastAsia="en-GB"/>
            </w:rPr>
          </w:pPr>
          <w:hyperlink w:anchor="_Toc28683506" w:history="1">
            <w:r w:rsidR="00A3548C" w:rsidRPr="00C82974">
              <w:rPr>
                <w:rStyle w:val="Hyperlink"/>
                <w:noProof/>
              </w:rPr>
              <w:t>Text</w:t>
            </w:r>
            <w:r w:rsidR="00A3548C">
              <w:rPr>
                <w:noProof/>
                <w:webHidden/>
              </w:rPr>
              <w:tab/>
            </w:r>
            <w:r>
              <w:rPr>
                <w:noProof/>
                <w:webHidden/>
              </w:rPr>
              <w:fldChar w:fldCharType="begin"/>
            </w:r>
            <w:r w:rsidR="00A3548C">
              <w:rPr>
                <w:noProof/>
                <w:webHidden/>
              </w:rPr>
              <w:instrText xml:space="preserve"> PAGEREF _Toc28683506 \h </w:instrText>
            </w:r>
            <w:r>
              <w:rPr>
                <w:noProof/>
                <w:webHidden/>
              </w:rPr>
            </w:r>
            <w:r>
              <w:rPr>
                <w:noProof/>
                <w:webHidden/>
              </w:rPr>
              <w:fldChar w:fldCharType="separate"/>
            </w:r>
            <w:r w:rsidR="00A3548C">
              <w:rPr>
                <w:noProof/>
                <w:webHidden/>
              </w:rPr>
              <w:t>3</w:t>
            </w:r>
            <w:r>
              <w:rPr>
                <w:noProof/>
                <w:webHidden/>
              </w:rPr>
              <w:fldChar w:fldCharType="end"/>
            </w:r>
          </w:hyperlink>
        </w:p>
        <w:p w:rsidR="00A3548C" w:rsidRDefault="00926CCF">
          <w:pPr>
            <w:pStyle w:val="TOC3"/>
            <w:tabs>
              <w:tab w:val="right" w:leader="dot" w:pos="9016"/>
            </w:tabs>
            <w:rPr>
              <w:rFonts w:eastAsiaTheme="minorEastAsia"/>
              <w:noProof/>
              <w:lang w:eastAsia="en-GB"/>
            </w:rPr>
          </w:pPr>
          <w:hyperlink w:anchor="_Toc28683507" w:history="1">
            <w:r w:rsidR="00A3548C" w:rsidRPr="00C82974">
              <w:rPr>
                <w:rStyle w:val="Hyperlink"/>
                <w:noProof/>
              </w:rPr>
              <w:t>Graphs</w:t>
            </w:r>
            <w:r w:rsidR="00A3548C">
              <w:rPr>
                <w:noProof/>
                <w:webHidden/>
              </w:rPr>
              <w:tab/>
            </w:r>
            <w:r>
              <w:rPr>
                <w:noProof/>
                <w:webHidden/>
              </w:rPr>
              <w:fldChar w:fldCharType="begin"/>
            </w:r>
            <w:r w:rsidR="00A3548C">
              <w:rPr>
                <w:noProof/>
                <w:webHidden/>
              </w:rPr>
              <w:instrText xml:space="preserve"> PAGEREF _Toc28683507 \h </w:instrText>
            </w:r>
            <w:r>
              <w:rPr>
                <w:noProof/>
                <w:webHidden/>
              </w:rPr>
            </w:r>
            <w:r>
              <w:rPr>
                <w:noProof/>
                <w:webHidden/>
              </w:rPr>
              <w:fldChar w:fldCharType="separate"/>
            </w:r>
            <w:r w:rsidR="00A3548C">
              <w:rPr>
                <w:noProof/>
                <w:webHidden/>
              </w:rPr>
              <w:t>3</w:t>
            </w:r>
            <w:r>
              <w:rPr>
                <w:noProof/>
                <w:webHidden/>
              </w:rPr>
              <w:fldChar w:fldCharType="end"/>
            </w:r>
          </w:hyperlink>
        </w:p>
        <w:p w:rsidR="00A3548C" w:rsidRDefault="00926CCF">
          <w:pPr>
            <w:pStyle w:val="TOC3"/>
            <w:tabs>
              <w:tab w:val="right" w:leader="dot" w:pos="9016"/>
            </w:tabs>
            <w:rPr>
              <w:rFonts w:eastAsiaTheme="minorEastAsia"/>
              <w:noProof/>
              <w:lang w:eastAsia="en-GB"/>
            </w:rPr>
          </w:pPr>
          <w:hyperlink w:anchor="_Toc28683508" w:history="1">
            <w:r w:rsidR="00A3548C" w:rsidRPr="00C82974">
              <w:rPr>
                <w:rStyle w:val="Hyperlink"/>
                <w:noProof/>
              </w:rPr>
              <w:t>Graphics</w:t>
            </w:r>
            <w:r w:rsidR="00A3548C">
              <w:rPr>
                <w:noProof/>
                <w:webHidden/>
              </w:rPr>
              <w:tab/>
            </w:r>
            <w:r>
              <w:rPr>
                <w:noProof/>
                <w:webHidden/>
              </w:rPr>
              <w:fldChar w:fldCharType="begin"/>
            </w:r>
            <w:r w:rsidR="00A3548C">
              <w:rPr>
                <w:noProof/>
                <w:webHidden/>
              </w:rPr>
              <w:instrText xml:space="preserve"> PAGEREF _Toc28683508 \h </w:instrText>
            </w:r>
            <w:r>
              <w:rPr>
                <w:noProof/>
                <w:webHidden/>
              </w:rPr>
            </w:r>
            <w:r>
              <w:rPr>
                <w:noProof/>
                <w:webHidden/>
              </w:rPr>
              <w:fldChar w:fldCharType="separate"/>
            </w:r>
            <w:r w:rsidR="00A3548C">
              <w:rPr>
                <w:noProof/>
                <w:webHidden/>
              </w:rPr>
              <w:t>3</w:t>
            </w:r>
            <w:r>
              <w:rPr>
                <w:noProof/>
                <w:webHidden/>
              </w:rPr>
              <w:fldChar w:fldCharType="end"/>
            </w:r>
          </w:hyperlink>
        </w:p>
        <w:p w:rsidR="00A3548C" w:rsidRDefault="00926CCF">
          <w:pPr>
            <w:pStyle w:val="TOC3"/>
            <w:tabs>
              <w:tab w:val="right" w:leader="dot" w:pos="9016"/>
            </w:tabs>
            <w:rPr>
              <w:rFonts w:eastAsiaTheme="minorEastAsia"/>
              <w:noProof/>
              <w:lang w:eastAsia="en-GB"/>
            </w:rPr>
          </w:pPr>
          <w:hyperlink w:anchor="_Toc28683509" w:history="1">
            <w:r w:rsidR="00A3548C" w:rsidRPr="00C82974">
              <w:rPr>
                <w:rStyle w:val="Hyperlink"/>
                <w:noProof/>
              </w:rPr>
              <w:t>Cognition</w:t>
            </w:r>
            <w:r w:rsidR="00A3548C">
              <w:rPr>
                <w:noProof/>
                <w:webHidden/>
              </w:rPr>
              <w:tab/>
            </w:r>
            <w:r>
              <w:rPr>
                <w:noProof/>
                <w:webHidden/>
              </w:rPr>
              <w:fldChar w:fldCharType="begin"/>
            </w:r>
            <w:r w:rsidR="00A3548C">
              <w:rPr>
                <w:noProof/>
                <w:webHidden/>
              </w:rPr>
              <w:instrText xml:space="preserve"> PAGEREF _Toc28683509 \h </w:instrText>
            </w:r>
            <w:r>
              <w:rPr>
                <w:noProof/>
                <w:webHidden/>
              </w:rPr>
            </w:r>
            <w:r>
              <w:rPr>
                <w:noProof/>
                <w:webHidden/>
              </w:rPr>
              <w:fldChar w:fldCharType="separate"/>
            </w:r>
            <w:r w:rsidR="00A3548C">
              <w:rPr>
                <w:noProof/>
                <w:webHidden/>
              </w:rPr>
              <w:t>3</w:t>
            </w:r>
            <w:r>
              <w:rPr>
                <w:noProof/>
                <w:webHidden/>
              </w:rPr>
              <w:fldChar w:fldCharType="end"/>
            </w:r>
          </w:hyperlink>
        </w:p>
        <w:p w:rsidR="00A3548C" w:rsidRDefault="00926CCF">
          <w:pPr>
            <w:pStyle w:val="TOC2"/>
            <w:tabs>
              <w:tab w:val="right" w:leader="dot" w:pos="9016"/>
            </w:tabs>
            <w:rPr>
              <w:rFonts w:eastAsiaTheme="minorEastAsia"/>
              <w:noProof/>
              <w:lang w:eastAsia="en-GB"/>
            </w:rPr>
          </w:pPr>
          <w:hyperlink w:anchor="_Toc28683510" w:history="1">
            <w:r w:rsidR="00A3548C" w:rsidRPr="00C82974">
              <w:rPr>
                <w:rStyle w:val="Hyperlink"/>
                <w:noProof/>
              </w:rPr>
              <w:t>Practical improvements</w:t>
            </w:r>
            <w:r w:rsidR="00A3548C">
              <w:rPr>
                <w:noProof/>
                <w:webHidden/>
              </w:rPr>
              <w:tab/>
            </w:r>
            <w:r>
              <w:rPr>
                <w:noProof/>
                <w:webHidden/>
              </w:rPr>
              <w:fldChar w:fldCharType="begin"/>
            </w:r>
            <w:r w:rsidR="00A3548C">
              <w:rPr>
                <w:noProof/>
                <w:webHidden/>
              </w:rPr>
              <w:instrText xml:space="preserve"> PAGEREF _Toc28683510 \h </w:instrText>
            </w:r>
            <w:r>
              <w:rPr>
                <w:noProof/>
                <w:webHidden/>
              </w:rPr>
            </w:r>
            <w:r>
              <w:rPr>
                <w:noProof/>
                <w:webHidden/>
              </w:rPr>
              <w:fldChar w:fldCharType="separate"/>
            </w:r>
            <w:r w:rsidR="00A3548C">
              <w:rPr>
                <w:noProof/>
                <w:webHidden/>
              </w:rPr>
              <w:t>3</w:t>
            </w:r>
            <w:r>
              <w:rPr>
                <w:noProof/>
                <w:webHidden/>
              </w:rPr>
              <w:fldChar w:fldCharType="end"/>
            </w:r>
          </w:hyperlink>
        </w:p>
        <w:p w:rsidR="00A3548C" w:rsidRDefault="00926CCF">
          <w:pPr>
            <w:pStyle w:val="TOC1"/>
            <w:tabs>
              <w:tab w:val="right" w:leader="dot" w:pos="9016"/>
            </w:tabs>
            <w:rPr>
              <w:rFonts w:eastAsiaTheme="minorEastAsia"/>
              <w:noProof/>
              <w:lang w:eastAsia="en-GB"/>
            </w:rPr>
          </w:pPr>
          <w:hyperlink w:anchor="_Toc28683511" w:history="1">
            <w:r w:rsidR="00A3548C" w:rsidRPr="00C82974">
              <w:rPr>
                <w:rStyle w:val="Hyperlink"/>
                <w:noProof/>
              </w:rPr>
              <w:t>References</w:t>
            </w:r>
            <w:r w:rsidR="00A3548C">
              <w:rPr>
                <w:noProof/>
                <w:webHidden/>
              </w:rPr>
              <w:tab/>
            </w:r>
            <w:r>
              <w:rPr>
                <w:noProof/>
                <w:webHidden/>
              </w:rPr>
              <w:fldChar w:fldCharType="begin"/>
            </w:r>
            <w:r w:rsidR="00A3548C">
              <w:rPr>
                <w:noProof/>
                <w:webHidden/>
              </w:rPr>
              <w:instrText xml:space="preserve"> PAGEREF _Toc28683511 \h </w:instrText>
            </w:r>
            <w:r>
              <w:rPr>
                <w:noProof/>
                <w:webHidden/>
              </w:rPr>
            </w:r>
            <w:r>
              <w:rPr>
                <w:noProof/>
                <w:webHidden/>
              </w:rPr>
              <w:fldChar w:fldCharType="separate"/>
            </w:r>
            <w:r w:rsidR="00A3548C">
              <w:rPr>
                <w:noProof/>
                <w:webHidden/>
              </w:rPr>
              <w:t>3</w:t>
            </w:r>
            <w:r>
              <w:rPr>
                <w:noProof/>
                <w:webHidden/>
              </w:rPr>
              <w:fldChar w:fldCharType="end"/>
            </w:r>
          </w:hyperlink>
        </w:p>
        <w:p w:rsidR="004B6038" w:rsidRDefault="00926CCF">
          <w:r>
            <w:rPr>
              <w:b/>
              <w:bCs/>
              <w:noProof/>
            </w:rPr>
            <w:fldChar w:fldCharType="end"/>
          </w:r>
        </w:p>
      </w:sdtContent>
    </w:sdt>
    <w:p w:rsidR="004B6038" w:rsidRDefault="004B6038" w:rsidP="004B6038">
      <w:pPr>
        <w:pStyle w:val="Heading1"/>
      </w:pPr>
    </w:p>
    <w:p w:rsidR="004B6038" w:rsidRDefault="004B6038">
      <w:pPr>
        <w:rPr>
          <w:rFonts w:asciiTheme="majorHAnsi" w:eastAsiaTheme="majorEastAsia" w:hAnsiTheme="majorHAnsi" w:cstheme="majorBidi"/>
          <w:color w:val="2E74B5" w:themeColor="accent1" w:themeShade="BF"/>
          <w:sz w:val="32"/>
          <w:szCs w:val="32"/>
        </w:rPr>
      </w:pPr>
      <w:r>
        <w:br w:type="page"/>
      </w:r>
    </w:p>
    <w:p w:rsidR="00690B9E" w:rsidRPr="004B6038" w:rsidRDefault="00690B9E" w:rsidP="004B6038">
      <w:pPr>
        <w:pStyle w:val="Heading1"/>
      </w:pPr>
      <w:bookmarkStart w:id="0" w:name="_Toc28683501"/>
      <w:r w:rsidRPr="004B6038">
        <w:lastRenderedPageBreak/>
        <w:t>Introduction</w:t>
      </w:r>
      <w:bookmarkEnd w:id="0"/>
    </w:p>
    <w:p w:rsidR="004B6038" w:rsidRPr="00574119" w:rsidRDefault="00AC5B3B">
      <w:r w:rsidRPr="00574119">
        <w:t>Data visualisation is a great skill to utilise when there is a need to make sense of information or relay a message. Data analysis can be undertaken and the results presented in a visual format that allows the information to be communicated clear</w:t>
      </w:r>
      <w:r w:rsidR="00245D28">
        <w:t>ly</w:t>
      </w:r>
      <w:r w:rsidRPr="00574119">
        <w:t xml:space="preserve">, for example in a poster. </w:t>
      </w:r>
      <w:r w:rsidR="00A3548C" w:rsidRPr="00574119">
        <w:t>This report aims to discuss how effective the secret of success infographic below is at presenting the information i</w:t>
      </w:r>
      <w:r w:rsidR="00C72793" w:rsidRPr="00574119">
        <w:t>t</w:t>
      </w:r>
      <w:r w:rsidR="00A3548C" w:rsidRPr="00574119">
        <w:t xml:space="preserve"> contains.</w:t>
      </w:r>
    </w:p>
    <w:p w:rsidR="00A3548C" w:rsidRDefault="00A3548C">
      <w:pPr>
        <w:rPr>
          <w:rFonts w:asciiTheme="majorHAnsi" w:hAnsiTheme="majorHAnsi" w:cstheme="majorHAnsi"/>
          <w:sz w:val="24"/>
          <w:szCs w:val="24"/>
        </w:rPr>
      </w:pPr>
    </w:p>
    <w:p w:rsidR="00A3548C" w:rsidRDefault="00A3548C" w:rsidP="00A3548C">
      <w:pPr>
        <w:jc w:val="center"/>
        <w:rPr>
          <w:rFonts w:asciiTheme="majorHAnsi" w:hAnsiTheme="majorHAnsi" w:cstheme="majorHAnsi"/>
          <w:sz w:val="24"/>
          <w:szCs w:val="24"/>
        </w:rPr>
      </w:pPr>
      <w:r>
        <w:rPr>
          <w:rFonts w:asciiTheme="majorHAnsi" w:hAnsiTheme="majorHAnsi" w:cstheme="majorHAnsi"/>
          <w:noProof/>
          <w:sz w:val="24"/>
          <w:szCs w:val="24"/>
          <w:lang w:eastAsia="en-GB"/>
        </w:rPr>
        <w:drawing>
          <wp:inline distT="0" distB="0" distL="0" distR="0">
            <wp:extent cx="5457184" cy="7086600"/>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ecret-Of-Success.jpg"/>
                    <pic:cNvPicPr/>
                  </pic:nvPicPr>
                  <pic:blipFill>
                    <a:blip r:embed="rId6"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457407" cy="7086889"/>
                    </a:xfrm>
                    <a:prstGeom prst="rect">
                      <a:avLst/>
                    </a:prstGeom>
                  </pic:spPr>
                </pic:pic>
              </a:graphicData>
            </a:graphic>
          </wp:inline>
        </w:drawing>
      </w:r>
    </w:p>
    <w:p w:rsidR="004B6038" w:rsidRDefault="004B6038" w:rsidP="004B6038">
      <w:pPr>
        <w:pStyle w:val="Heading1"/>
      </w:pPr>
      <w:bookmarkStart w:id="1" w:name="_Toc28683502"/>
      <w:r>
        <w:lastRenderedPageBreak/>
        <w:t>Analysis and improvements</w:t>
      </w:r>
      <w:bookmarkEnd w:id="1"/>
    </w:p>
    <w:p w:rsidR="004B6038" w:rsidRDefault="00245D28" w:rsidP="004B6038">
      <w:r>
        <w:t>T</w:t>
      </w:r>
      <w:r w:rsidR="003C38FD">
        <w:t>he infographic has a clear title and makes use of strong</w:t>
      </w:r>
      <w:r>
        <w:t>, eye-catching</w:t>
      </w:r>
      <w:r w:rsidR="003C38FD">
        <w:t xml:space="preserve"> colours</w:t>
      </w:r>
      <w:r>
        <w:t xml:space="preserve"> in its graph</w:t>
      </w:r>
      <w:r w:rsidR="003C38FD">
        <w:t>. Unfortunately the same can</w:t>
      </w:r>
      <w:r>
        <w:t>no</w:t>
      </w:r>
      <w:r w:rsidR="003C38FD">
        <w:t xml:space="preserve">t be said for the rest of the </w:t>
      </w:r>
      <w:r w:rsidR="00E2749A">
        <w:t>infographic</w:t>
      </w:r>
      <w:r w:rsidR="00724600">
        <w:t>, for example</w:t>
      </w:r>
      <w:r>
        <w:t xml:space="preserve"> </w:t>
      </w:r>
      <w:r w:rsidR="00724600">
        <w:t xml:space="preserve">from </w:t>
      </w:r>
      <w:r>
        <w:t>v</w:t>
      </w:r>
      <w:r w:rsidR="00665B55">
        <w:t>isual analysis of the poster it is not apparent how the statistical information was derived.</w:t>
      </w:r>
      <w:r w:rsidR="003C38FD">
        <w:t xml:space="preserve"> In the following section</w:t>
      </w:r>
      <w:r w:rsidR="00724600">
        <w:t>s,</w:t>
      </w:r>
      <w:r w:rsidR="003C38FD">
        <w:t xml:space="preserve"> various aspects of the infographic have been discussed in more detail.</w:t>
      </w:r>
    </w:p>
    <w:p w:rsidR="000C69FD" w:rsidRDefault="000C69FD" w:rsidP="000C69FD">
      <w:pPr>
        <w:pStyle w:val="Heading2"/>
      </w:pPr>
      <w:bookmarkStart w:id="2" w:name="_Toc28683503"/>
      <w:r>
        <w:t>Aspects of the infographic</w:t>
      </w:r>
      <w:bookmarkEnd w:id="2"/>
    </w:p>
    <w:p w:rsidR="000C69FD" w:rsidRDefault="007D06F1" w:rsidP="000C69FD">
      <w:pPr>
        <w:pStyle w:val="Heading3"/>
      </w:pPr>
      <w:bookmarkStart w:id="3" w:name="_Toc28683504"/>
      <w:r>
        <w:t>M</w:t>
      </w:r>
      <w:r w:rsidR="000C69FD">
        <w:t>essage</w:t>
      </w:r>
      <w:bookmarkEnd w:id="3"/>
    </w:p>
    <w:p w:rsidR="000C69FD" w:rsidRDefault="007343D2" w:rsidP="004B6038">
      <w:r>
        <w:t>The message this infographic is trying to convey is somewhat ambiguous. At first glance it seems to depict the reasons an individual is successful, however on closer inspection it actually</w:t>
      </w:r>
      <w:r w:rsidR="00C72793">
        <w:t xml:space="preserve"> show</w:t>
      </w:r>
      <w:r>
        <w:t>s</w:t>
      </w:r>
      <w:r w:rsidR="00C72793">
        <w:t xml:space="preserve"> the opinions of individuals within different social strata’s on what makes a person successful.</w:t>
      </w:r>
    </w:p>
    <w:p w:rsidR="004B6038" w:rsidRDefault="004B6038" w:rsidP="004B6038">
      <w:pPr>
        <w:pStyle w:val="Heading3"/>
      </w:pPr>
      <w:bookmarkStart w:id="4" w:name="_Toc28683505"/>
      <w:r>
        <w:t>Colour</w:t>
      </w:r>
      <w:bookmarkEnd w:id="4"/>
    </w:p>
    <w:p w:rsidR="004B6038" w:rsidRDefault="00E70716" w:rsidP="00E2749A">
      <w:r>
        <w:t>The use of colour in an infographic is very important. The correct use of colour can complement the content</w:t>
      </w:r>
      <w:r w:rsidR="00665B55">
        <w:t>. S</w:t>
      </w:r>
      <w:r>
        <w:t xml:space="preserve">o it is vital that the colour scheme chosen to represent the information is appropriate. </w:t>
      </w:r>
      <w:r w:rsidR="00E2749A">
        <w:t xml:space="preserve">In her article on using colour, Connie </w:t>
      </w:r>
      <w:proofErr w:type="spellStart"/>
      <w:r w:rsidR="00E2749A">
        <w:t>Malamed</w:t>
      </w:r>
      <w:proofErr w:type="spellEnd"/>
      <w:r w:rsidR="00E2749A">
        <w:t xml:space="preserve"> points out that;</w:t>
      </w:r>
    </w:p>
    <w:p w:rsidR="00E2749A" w:rsidRPr="00E2749A" w:rsidRDefault="00E2749A" w:rsidP="00E2749A">
      <w:r w:rsidRPr="00E2749A">
        <w:tab/>
        <w:t xml:space="preserve">“Our brains are compelled to find meaning, whether it is intended or not. Because the eyes are attracted to bright and high-contrast </w:t>
      </w:r>
      <w:proofErr w:type="spellStart"/>
      <w:r w:rsidRPr="00E2749A">
        <w:t>colors</w:t>
      </w:r>
      <w:proofErr w:type="spellEnd"/>
      <w:r w:rsidRPr="00E2749A">
        <w:t>, viewers will derive meaning from something that stands out.”</w:t>
      </w:r>
      <w:sdt>
        <w:sdtPr>
          <w:id w:val="8410888"/>
          <w:citation/>
        </w:sdtPr>
        <w:sdtContent>
          <w:r w:rsidR="00926CCF">
            <w:fldChar w:fldCharType="begin"/>
          </w:r>
          <w:r w:rsidR="0058275E">
            <w:instrText xml:space="preserve"> CITATION Con20 \l 2057 </w:instrText>
          </w:r>
          <w:r w:rsidR="00926CCF">
            <w:fldChar w:fldCharType="separate"/>
          </w:r>
          <w:r w:rsidR="00B53DB9">
            <w:rPr>
              <w:noProof/>
            </w:rPr>
            <w:t xml:space="preserve"> </w:t>
          </w:r>
          <w:r w:rsidR="00B53DB9" w:rsidRPr="00B53DB9">
            <w:rPr>
              <w:noProof/>
            </w:rPr>
            <w:t>[1]</w:t>
          </w:r>
          <w:r w:rsidR="00926CCF">
            <w:rPr>
              <w:noProof/>
            </w:rPr>
            <w:fldChar w:fldCharType="end"/>
          </w:r>
        </w:sdtContent>
      </w:sdt>
    </w:p>
    <w:p w:rsidR="00665B55" w:rsidRDefault="00E70716" w:rsidP="00E2749A">
      <w:r>
        <w:t>Therefore it is logical to conclude that the use of colour is an important factor in designing infographic</w:t>
      </w:r>
      <w:r w:rsidR="00856AFD">
        <w:t>s</w:t>
      </w:r>
      <w:r>
        <w:t xml:space="preserve">.  </w:t>
      </w:r>
      <w:r w:rsidR="00E2749A">
        <w:t>Th</w:t>
      </w:r>
      <w:r>
        <w:t>is</w:t>
      </w:r>
      <w:r w:rsidR="00E2749A">
        <w:t xml:space="preserve"> is true of this infographic. The bright colours used to depict th</w:t>
      </w:r>
      <w:r w:rsidR="00574119">
        <w:t>e statistical data draw the eye, however there is little data attached to it for the viewer to find meaning. For that they would need to look at the</w:t>
      </w:r>
      <w:r w:rsidR="00856AFD">
        <w:t xml:space="preserve"> associated</w:t>
      </w:r>
      <w:r w:rsidR="00574119">
        <w:t xml:space="preserve"> text. </w:t>
      </w:r>
    </w:p>
    <w:p w:rsidR="00E2749A" w:rsidRPr="00E2749A" w:rsidRDefault="00665B55" w:rsidP="00E2749A">
      <w:r>
        <w:t xml:space="preserve">Whilst the bright colours used have a good initial impact, </w:t>
      </w:r>
      <w:r w:rsidR="00574119">
        <w:t>the use of a grey background restricts the ability to easily read the black text used.</w:t>
      </w:r>
      <w:r>
        <w:t xml:space="preserve"> This also detracts the impact of the title as this too is using black font.</w:t>
      </w:r>
    </w:p>
    <w:p w:rsidR="004B6038" w:rsidRDefault="004B6038" w:rsidP="004B6038">
      <w:pPr>
        <w:pStyle w:val="Heading3"/>
      </w:pPr>
      <w:bookmarkStart w:id="5" w:name="_Toc28683506"/>
      <w:r>
        <w:t>Text</w:t>
      </w:r>
      <w:bookmarkEnd w:id="5"/>
    </w:p>
    <w:p w:rsidR="004B6038" w:rsidRDefault="00023A1C" w:rsidP="00023A1C">
      <w:r>
        <w:t>As already commented, the title on this infographic is clear and bold, unfortunately this is not the case for the remaining text. The font used is too small to read from a distance even when the infographic is printed in A3 size. This coupled with the colour selection discussed above result in the te</w:t>
      </w:r>
      <w:r w:rsidR="004C18CE">
        <w:t>x</w:t>
      </w:r>
      <w:r>
        <w:t>t being very difficult to read, even when close up.</w:t>
      </w:r>
    </w:p>
    <w:p w:rsidR="00574119" w:rsidRDefault="00574119" w:rsidP="00023A1C">
      <w:r>
        <w:t>The infographic attempts to depict the views on the reasons for success using a radar graph. It provides a good visual of the statistics but the figures included have no context, rendering them meaningless.</w:t>
      </w:r>
    </w:p>
    <w:p w:rsidR="004B6038" w:rsidRDefault="004B6038" w:rsidP="004B6038">
      <w:pPr>
        <w:pStyle w:val="Heading3"/>
      </w:pPr>
      <w:bookmarkStart w:id="6" w:name="_Toc28683507"/>
      <w:r>
        <w:t>Graphs</w:t>
      </w:r>
      <w:bookmarkEnd w:id="6"/>
    </w:p>
    <w:p w:rsidR="004B6038" w:rsidRDefault="00243441" w:rsidP="00243441">
      <w:r>
        <w:t xml:space="preserve">David J </w:t>
      </w:r>
      <w:proofErr w:type="spellStart"/>
      <w:r>
        <w:t>Slutsky</w:t>
      </w:r>
      <w:proofErr w:type="spellEnd"/>
      <w:sdt>
        <w:sdtPr>
          <w:id w:val="8410895"/>
          <w:citation/>
        </w:sdtPr>
        <w:sdtContent>
          <w:r w:rsidR="00926CCF">
            <w:fldChar w:fldCharType="begin"/>
          </w:r>
          <w:r w:rsidR="0058275E">
            <w:instrText xml:space="preserve"> CITATION Dav14 \l 2057  </w:instrText>
          </w:r>
          <w:r w:rsidR="00926CCF">
            <w:fldChar w:fldCharType="separate"/>
          </w:r>
          <w:r w:rsidR="00B53DB9">
            <w:rPr>
              <w:noProof/>
            </w:rPr>
            <w:t xml:space="preserve"> </w:t>
          </w:r>
          <w:r w:rsidR="00B53DB9" w:rsidRPr="00B53DB9">
            <w:rPr>
              <w:noProof/>
            </w:rPr>
            <w:t>[2]</w:t>
          </w:r>
          <w:r w:rsidR="00926CCF">
            <w:rPr>
              <w:noProof/>
            </w:rPr>
            <w:fldChar w:fldCharType="end"/>
          </w:r>
        </w:sdtContent>
      </w:sdt>
      <w:r>
        <w:t xml:space="preserve"> summarised that a graph was a commonly used method when visually representing relationships in data. In his article he also highlights the importance of using the right graph and having a clear and descriptive legend.</w:t>
      </w:r>
    </w:p>
    <w:p w:rsidR="00243441" w:rsidRDefault="00243441" w:rsidP="00243441">
      <w:r>
        <w:t>The infographic depicts a radar graph which is a good choice to display multivariate data.</w:t>
      </w:r>
      <w:r w:rsidR="0078462F">
        <w:t xml:space="preserve"> A criticism of this type of chart has been identified by </w:t>
      </w:r>
      <w:proofErr w:type="spellStart"/>
      <w:r w:rsidR="0078462F">
        <w:t>Howicki</w:t>
      </w:r>
      <w:proofErr w:type="spellEnd"/>
      <w:r w:rsidR="0078462F">
        <w:t xml:space="preserve"> and </w:t>
      </w:r>
      <w:proofErr w:type="spellStart"/>
      <w:r w:rsidR="0078462F">
        <w:t>C.Merenstein</w:t>
      </w:r>
      <w:proofErr w:type="spellEnd"/>
      <w:sdt>
        <w:sdtPr>
          <w:id w:val="8410917"/>
          <w:citation/>
        </w:sdtPr>
        <w:sdtContent>
          <w:r w:rsidR="00926CCF">
            <w:fldChar w:fldCharType="begin"/>
          </w:r>
          <w:r w:rsidR="0058275E">
            <w:instrText xml:space="preserve"> CITATION Now16 \l 2057 </w:instrText>
          </w:r>
          <w:r w:rsidR="00926CCF">
            <w:fldChar w:fldCharType="separate"/>
          </w:r>
          <w:r w:rsidR="00B53DB9">
            <w:rPr>
              <w:noProof/>
            </w:rPr>
            <w:t xml:space="preserve"> </w:t>
          </w:r>
          <w:r w:rsidR="00B53DB9" w:rsidRPr="00B53DB9">
            <w:rPr>
              <w:noProof/>
            </w:rPr>
            <w:t>[3]</w:t>
          </w:r>
          <w:r w:rsidR="00926CCF">
            <w:rPr>
              <w:noProof/>
            </w:rPr>
            <w:fldChar w:fldCharType="end"/>
          </w:r>
        </w:sdtContent>
      </w:sdt>
      <w:r w:rsidR="0078462F">
        <w:t>;</w:t>
      </w:r>
    </w:p>
    <w:p w:rsidR="0078462F" w:rsidRDefault="0078462F" w:rsidP="00243441">
      <w:r>
        <w:tab/>
        <w:t>“</w:t>
      </w:r>
      <w:proofErr w:type="gramStart"/>
      <w:r w:rsidRPr="0078462F">
        <w:t>the</w:t>
      </w:r>
      <w:proofErr w:type="gramEnd"/>
      <w:r w:rsidRPr="0078462F">
        <w:t xml:space="preserve"> area and shape of the polygons can change greatly depending on how the axes are positioned around the circle.”</w:t>
      </w:r>
    </w:p>
    <w:p w:rsidR="0078462F" w:rsidRDefault="0078462F" w:rsidP="00243441">
      <w:r>
        <w:lastRenderedPageBreak/>
        <w:t>This means that if the axis where swapped the visual representation would be different. Without sight of the original stats or narrative to explain the figures it is difficult to reach a conclusive opinion</w:t>
      </w:r>
      <w:r w:rsidR="004C18CE">
        <w:t xml:space="preserve"> on the results</w:t>
      </w:r>
      <w:r>
        <w:t>.</w:t>
      </w:r>
    </w:p>
    <w:p w:rsidR="004B6038" w:rsidRDefault="004B6038" w:rsidP="004B6038">
      <w:pPr>
        <w:pStyle w:val="Heading3"/>
      </w:pPr>
      <w:bookmarkStart w:id="7" w:name="_Toc28683508"/>
      <w:r>
        <w:t>Graphics</w:t>
      </w:r>
      <w:bookmarkEnd w:id="7"/>
    </w:p>
    <w:p w:rsidR="00257F31" w:rsidRDefault="003D5567" w:rsidP="00FF24A0">
      <w:r>
        <w:t xml:space="preserve">In her article on designing effective infographics, </w:t>
      </w:r>
      <w:proofErr w:type="spellStart"/>
      <w:r>
        <w:t>Lexi</w:t>
      </w:r>
      <w:r w:rsidR="000F02C8">
        <w:t>e</w:t>
      </w:r>
      <w:proofErr w:type="spellEnd"/>
      <w:r>
        <w:t xml:space="preserve"> Kane</w:t>
      </w:r>
      <w:sdt>
        <w:sdtPr>
          <w:id w:val="18351833"/>
          <w:citation/>
        </w:sdtPr>
        <w:sdtContent>
          <w:fldSimple w:instr=" CITATION Lex18 \l 2057 ">
            <w:r>
              <w:rPr>
                <w:noProof/>
              </w:rPr>
              <w:t xml:space="preserve"> </w:t>
            </w:r>
            <w:r w:rsidRPr="003D5567">
              <w:rPr>
                <w:noProof/>
              </w:rPr>
              <w:t>[4]</w:t>
            </w:r>
          </w:fldSimple>
        </w:sdtContent>
      </w:sdt>
      <w:r>
        <w:t xml:space="preserve"> points out that items within an infographic should communicate </w:t>
      </w:r>
      <w:r w:rsidR="00257F31">
        <w:t>significant information. This is true of any graphics used on an infographic.</w:t>
      </w:r>
    </w:p>
    <w:p w:rsidR="00B53DB9" w:rsidRDefault="00FF24A0" w:rsidP="00FF24A0">
      <w:r>
        <w:t>The</w:t>
      </w:r>
      <w:r w:rsidR="00484139">
        <w:t xml:space="preserve"> Secret of Success</w:t>
      </w:r>
      <w:r>
        <w:t xml:space="preserve"> infographic makes use of graphics to depict the different</w:t>
      </w:r>
      <w:r w:rsidR="00856AFD">
        <w:t xml:space="preserve"> values that have been measured;</w:t>
      </w:r>
      <w:r w:rsidR="00B53DB9">
        <w:t xml:space="preserve"> a mortarboard, a light bulb, a Knot, a dartboard, an Anvil and a superman logo. These graphics are clear on the page however they do not give a clear indication what they represent. Whilst there is accompanying text it is in a small font which is difficult to read. Additionally they are in a plain black colour and do not drawer the eye.</w:t>
      </w:r>
    </w:p>
    <w:p w:rsidR="004B6038" w:rsidRDefault="004B6038" w:rsidP="004B6038">
      <w:pPr>
        <w:pStyle w:val="Heading3"/>
      </w:pPr>
      <w:bookmarkStart w:id="8" w:name="_Toc28683509"/>
      <w:r>
        <w:t>Cognition</w:t>
      </w:r>
      <w:bookmarkEnd w:id="8"/>
    </w:p>
    <w:p w:rsidR="004B6038" w:rsidRDefault="000F02C8" w:rsidP="004B6038">
      <w:r>
        <w:t xml:space="preserve">The infographic has been designed </w:t>
      </w:r>
      <w:r w:rsidR="00484139">
        <w:t>to convey a particular message, as depicted by the layout selected for the radar graph. The author pointed out that the visual would be different if the axis was changed. The</w:t>
      </w:r>
      <w:r w:rsidR="00856AFD">
        <w:t xml:space="preserve"> infographics</w:t>
      </w:r>
      <w:r w:rsidR="00484139">
        <w:t xml:space="preserve"> narrative reinforces this theory as it states “poor need to change their life approach”, however it does not give much explanation of the thought process that led to this hypothesis.</w:t>
      </w:r>
    </w:p>
    <w:p w:rsidR="004B6038" w:rsidRDefault="004B6038" w:rsidP="004B6038">
      <w:pPr>
        <w:pStyle w:val="Heading2"/>
      </w:pPr>
      <w:bookmarkStart w:id="9" w:name="_Toc28683510"/>
      <w:r>
        <w:t>Practical improvements</w:t>
      </w:r>
      <w:bookmarkEnd w:id="9"/>
    </w:p>
    <w:p w:rsidR="006B15BB" w:rsidRDefault="006B15BB" w:rsidP="004C18CE">
      <w:r>
        <w:t>As already discussed, the use of colour is an important aspect of any infographic. The author identified that the colours used for the graph on the infographic are eye-catching, however the background colour and text</w:t>
      </w:r>
      <w:r w:rsidR="0058275E">
        <w:t xml:space="preserve"> used on</w:t>
      </w:r>
      <w:r>
        <w:t xml:space="preserve"> the Secret of Success infographic are </w:t>
      </w:r>
      <w:r w:rsidR="0058275E">
        <w:t>not complementary. To allow the black text to stand out more</w:t>
      </w:r>
      <w:r w:rsidR="00856AFD">
        <w:t>,</w:t>
      </w:r>
      <w:r w:rsidR="0058275E">
        <w:t xml:space="preserve"> a white background would be more beneficial </w:t>
      </w:r>
      <w:r w:rsidR="00856AFD">
        <w:t xml:space="preserve">providing </w:t>
      </w:r>
      <w:r w:rsidR="0058275E">
        <w:t xml:space="preserve">contrast. In addition using a bolder text and larger font would enable viewers to read the text from a distance. </w:t>
      </w:r>
    </w:p>
    <w:p w:rsidR="0058275E" w:rsidRDefault="0058275E" w:rsidP="004C18CE">
      <w:r>
        <w:t xml:space="preserve">The </w:t>
      </w:r>
      <w:r w:rsidR="00856AFD">
        <w:t>graphics</w:t>
      </w:r>
      <w:r>
        <w:t xml:space="preserve"> surrounding the graph are small, and the accompanying text is too small. Considering the space available it would not be impractical to enlarge these. In addition, adding some colour to these sections would also drawer the eye of the viewer</w:t>
      </w:r>
      <w:sdt>
        <w:sdtPr>
          <w:id w:val="-1080370452"/>
          <w:citation/>
        </w:sdtPr>
        <w:sdtContent>
          <w:r w:rsidR="00926CCF">
            <w:fldChar w:fldCharType="begin"/>
          </w:r>
          <w:r>
            <w:instrText xml:space="preserve"> CITATION Con20 \l 2057 </w:instrText>
          </w:r>
          <w:r w:rsidR="00926CCF">
            <w:fldChar w:fldCharType="separate"/>
          </w:r>
          <w:r w:rsidR="00B53DB9">
            <w:rPr>
              <w:noProof/>
            </w:rPr>
            <w:t xml:space="preserve"> </w:t>
          </w:r>
          <w:r w:rsidR="00B53DB9" w:rsidRPr="00B53DB9">
            <w:rPr>
              <w:noProof/>
            </w:rPr>
            <w:t>[1]</w:t>
          </w:r>
          <w:r w:rsidR="00926CCF">
            <w:fldChar w:fldCharType="end"/>
          </w:r>
        </w:sdtContent>
      </w:sdt>
      <w:r>
        <w:t>.</w:t>
      </w:r>
      <w:r w:rsidR="00856AFD">
        <w:t xml:space="preserve"> Alternatively the use of a legend would be beneficial.</w:t>
      </w:r>
    </w:p>
    <w:p w:rsidR="0058275E" w:rsidRDefault="00484139" w:rsidP="004C18CE">
      <w:r>
        <w:t>Whilst the radar graph is</w:t>
      </w:r>
      <w:r w:rsidR="0058275E">
        <w:t xml:space="preserve"> a good choice when displaying multivariate data</w:t>
      </w:r>
      <w:r>
        <w:t xml:space="preserve"> there is not much other data to support it. </w:t>
      </w:r>
      <w:r w:rsidR="00856AFD">
        <w:t>Either a</w:t>
      </w:r>
      <w:r>
        <w:t>dditional information on the data used or a different graph type</w:t>
      </w:r>
      <w:r w:rsidR="00856AFD">
        <w:t xml:space="preserve"> would assist in conveying the relevant data</w:t>
      </w:r>
      <w:r>
        <w:t>.</w:t>
      </w:r>
      <w:r w:rsidR="004F61F6">
        <w:t xml:space="preserve"> Alternatives that could be used include scatter charts which can show clustering trends or bubble charts which add another dimension to a scatter chart.</w:t>
      </w:r>
    </w:p>
    <w:p w:rsidR="004F61F6" w:rsidRDefault="004F61F6" w:rsidP="004C18CE">
      <w:r>
        <w:t>There will be occasions when a single chart will not be enough, which it seems is true in this case. In these situations the use of a multi axis chart may be the best choice. Whilst they cannot accommodate exact comparisons they are good for showing common trends and relationships.</w:t>
      </w:r>
    </w:p>
    <w:p w:rsidR="00484139" w:rsidRDefault="00484139">
      <w:r>
        <w:br w:type="page"/>
      </w:r>
    </w:p>
    <w:bookmarkStart w:id="10" w:name="_Toc28683511" w:displacedByCustomXml="next"/>
    <w:sdt>
      <w:sdtPr>
        <w:rPr>
          <w:rFonts w:asciiTheme="minorHAnsi" w:eastAsiaTheme="minorHAnsi" w:hAnsiTheme="minorHAnsi" w:cstheme="minorBidi"/>
          <w:color w:val="auto"/>
          <w:sz w:val="22"/>
          <w:szCs w:val="22"/>
        </w:rPr>
        <w:id w:val="799814387"/>
        <w:docPartObj>
          <w:docPartGallery w:val="Bibliographies"/>
          <w:docPartUnique/>
        </w:docPartObj>
      </w:sdtPr>
      <w:sdtContent>
        <w:p w:rsidR="004B6038" w:rsidRDefault="004B6038">
          <w:pPr>
            <w:pStyle w:val="Heading1"/>
          </w:pPr>
          <w:r>
            <w:t>References</w:t>
          </w:r>
          <w:bookmarkEnd w:id="10"/>
        </w:p>
        <w:sdt>
          <w:sdtPr>
            <w:id w:val="-573587230"/>
            <w:bibliography/>
          </w:sdtPr>
          <w:sdtContent>
            <w:p w:rsidR="00B53DB9" w:rsidRDefault="00926CCF">
              <w:pPr>
                <w:rPr>
                  <w:noProof/>
                </w:rPr>
              </w:pPr>
              <w:r w:rsidRPr="00926CCF">
                <w:fldChar w:fldCharType="begin"/>
              </w:r>
              <w:r w:rsidR="004B6038">
                <w:instrText xml:space="preserve"> BIBLIOGRAPHY </w:instrText>
              </w:r>
              <w:r w:rsidRPr="00926CCF">
                <w:fldChar w:fldCharType="separate"/>
              </w:r>
            </w:p>
            <w:tbl>
              <w:tblPr>
                <w:tblW w:w="5000" w:type="pct"/>
                <w:tblCellSpacing w:w="15" w:type="dxa"/>
                <w:tblCellMar>
                  <w:top w:w="15" w:type="dxa"/>
                  <w:left w:w="15" w:type="dxa"/>
                  <w:bottom w:w="15" w:type="dxa"/>
                  <w:right w:w="15" w:type="dxa"/>
                </w:tblCellMar>
                <w:tblLook w:val="04A0"/>
              </w:tblPr>
              <w:tblGrid>
                <w:gridCol w:w="322"/>
                <w:gridCol w:w="8794"/>
              </w:tblGrid>
              <w:tr w:rsidR="00B53DB9">
                <w:trPr>
                  <w:divId w:val="1384670630"/>
                  <w:tblCellSpacing w:w="15" w:type="dxa"/>
                </w:trPr>
                <w:tc>
                  <w:tcPr>
                    <w:tcW w:w="50" w:type="pct"/>
                    <w:hideMark/>
                  </w:tcPr>
                  <w:p w:rsidR="00B53DB9" w:rsidRDefault="00B53DB9">
                    <w:pPr>
                      <w:pStyle w:val="Bibliography"/>
                      <w:rPr>
                        <w:rFonts w:eastAsiaTheme="minorEastAsia"/>
                        <w:noProof/>
                      </w:rPr>
                    </w:pPr>
                    <w:r>
                      <w:rPr>
                        <w:noProof/>
                      </w:rPr>
                      <w:t xml:space="preserve">[1] </w:t>
                    </w:r>
                  </w:p>
                </w:tc>
                <w:tc>
                  <w:tcPr>
                    <w:tcW w:w="0" w:type="auto"/>
                    <w:hideMark/>
                  </w:tcPr>
                  <w:p w:rsidR="00B53DB9" w:rsidRDefault="00B53DB9">
                    <w:pPr>
                      <w:pStyle w:val="Bibliography"/>
                      <w:rPr>
                        <w:rFonts w:eastAsiaTheme="minorEastAsia"/>
                        <w:noProof/>
                      </w:rPr>
                    </w:pPr>
                    <w:r>
                      <w:rPr>
                        <w:noProof/>
                      </w:rPr>
                      <w:t>C. Malamed, “Understanding Graphics,” [Online]. Available: http://understandinggraphics.com/design/10-reasons-to-use-color/. [Accessed 10 01 2020].</w:t>
                    </w:r>
                  </w:p>
                </w:tc>
              </w:tr>
              <w:tr w:rsidR="00B53DB9">
                <w:trPr>
                  <w:divId w:val="1384670630"/>
                  <w:tblCellSpacing w:w="15" w:type="dxa"/>
                </w:trPr>
                <w:tc>
                  <w:tcPr>
                    <w:tcW w:w="50" w:type="pct"/>
                    <w:hideMark/>
                  </w:tcPr>
                  <w:p w:rsidR="00B53DB9" w:rsidRDefault="00B53DB9">
                    <w:pPr>
                      <w:pStyle w:val="Bibliography"/>
                      <w:rPr>
                        <w:rFonts w:eastAsiaTheme="minorEastAsia"/>
                        <w:noProof/>
                      </w:rPr>
                    </w:pPr>
                    <w:r>
                      <w:rPr>
                        <w:noProof/>
                      </w:rPr>
                      <w:t xml:space="preserve">[2] </w:t>
                    </w:r>
                  </w:p>
                </w:tc>
                <w:tc>
                  <w:tcPr>
                    <w:tcW w:w="0" w:type="auto"/>
                    <w:hideMark/>
                  </w:tcPr>
                  <w:p w:rsidR="00B53DB9" w:rsidRDefault="00B53DB9">
                    <w:pPr>
                      <w:pStyle w:val="Bibliography"/>
                      <w:rPr>
                        <w:rFonts w:eastAsiaTheme="minorEastAsia"/>
                        <w:noProof/>
                      </w:rPr>
                    </w:pPr>
                    <w:r>
                      <w:rPr>
                        <w:noProof/>
                      </w:rPr>
                      <w:t>D. J. Slutsky, “NCBI,” May 2014. [Online]. Available: https://www.ncbi.nlm.nih.gov/pmc/articles/PMC4078179/. [Accessed 10 01 2020].</w:t>
                    </w:r>
                  </w:p>
                </w:tc>
              </w:tr>
              <w:tr w:rsidR="00B53DB9">
                <w:trPr>
                  <w:divId w:val="1384670630"/>
                  <w:tblCellSpacing w:w="15" w:type="dxa"/>
                </w:trPr>
                <w:tc>
                  <w:tcPr>
                    <w:tcW w:w="50" w:type="pct"/>
                    <w:hideMark/>
                  </w:tcPr>
                  <w:p w:rsidR="00B53DB9" w:rsidRDefault="00B53DB9">
                    <w:pPr>
                      <w:pStyle w:val="Bibliography"/>
                      <w:rPr>
                        <w:rFonts w:eastAsiaTheme="minorEastAsia"/>
                        <w:noProof/>
                      </w:rPr>
                    </w:pPr>
                    <w:r>
                      <w:rPr>
                        <w:noProof/>
                      </w:rPr>
                      <w:t xml:space="preserve">[3] </w:t>
                    </w:r>
                  </w:p>
                </w:tc>
                <w:tc>
                  <w:tcPr>
                    <w:tcW w:w="0" w:type="auto"/>
                    <w:hideMark/>
                  </w:tcPr>
                  <w:p w:rsidR="00B53DB9" w:rsidRDefault="00B53DB9">
                    <w:pPr>
                      <w:pStyle w:val="Bibliography"/>
                      <w:rPr>
                        <w:rFonts w:eastAsiaTheme="minorEastAsia"/>
                        <w:noProof/>
                      </w:rPr>
                    </w:pPr>
                    <w:r>
                      <w:rPr>
                        <w:noProof/>
                      </w:rPr>
                      <w:t>H. Nowicki and C. Merenstein, “Middlebury College,” Spring 2016. [Online]. Available: http://www.cs.middlebury.edu/~candrews/showcase/infovis_techniques_s16/radar_chart/. [Accessed 10 01 2020].</w:t>
                    </w:r>
                  </w:p>
                </w:tc>
              </w:tr>
              <w:tr w:rsidR="00B53DB9">
                <w:trPr>
                  <w:divId w:val="1384670630"/>
                  <w:tblCellSpacing w:w="15" w:type="dxa"/>
                </w:trPr>
                <w:tc>
                  <w:tcPr>
                    <w:tcW w:w="50" w:type="pct"/>
                    <w:hideMark/>
                  </w:tcPr>
                  <w:p w:rsidR="00B53DB9" w:rsidRDefault="00B53DB9">
                    <w:pPr>
                      <w:pStyle w:val="Bibliography"/>
                      <w:rPr>
                        <w:rFonts w:eastAsiaTheme="minorEastAsia"/>
                        <w:noProof/>
                      </w:rPr>
                    </w:pPr>
                    <w:r>
                      <w:rPr>
                        <w:noProof/>
                      </w:rPr>
                      <w:t xml:space="preserve">[4] </w:t>
                    </w:r>
                  </w:p>
                </w:tc>
                <w:tc>
                  <w:tcPr>
                    <w:tcW w:w="0" w:type="auto"/>
                    <w:hideMark/>
                  </w:tcPr>
                  <w:p w:rsidR="00B53DB9" w:rsidRDefault="00B53DB9">
                    <w:pPr>
                      <w:pStyle w:val="Bibliography"/>
                      <w:rPr>
                        <w:rFonts w:eastAsiaTheme="minorEastAsia"/>
                        <w:noProof/>
                      </w:rPr>
                    </w:pPr>
                    <w:r>
                      <w:rPr>
                        <w:noProof/>
                      </w:rPr>
                      <w:t>S. Few, “Interaction Design Foundation,” [Online]. Available: https://www.interaction-design.org/literature/book/the-encyclopedia-of-human-computer-interaction-2nd-ed/data-visualization-for-human-perception. [Accessed 05 01 2020].</w:t>
                    </w:r>
                  </w:p>
                </w:tc>
              </w:tr>
              <w:tr w:rsidR="00B53DB9">
                <w:trPr>
                  <w:divId w:val="1384670630"/>
                  <w:tblCellSpacing w:w="15" w:type="dxa"/>
                </w:trPr>
                <w:tc>
                  <w:tcPr>
                    <w:tcW w:w="50" w:type="pct"/>
                    <w:hideMark/>
                  </w:tcPr>
                  <w:p w:rsidR="00B53DB9" w:rsidRDefault="00B53DB9">
                    <w:pPr>
                      <w:pStyle w:val="Bibliography"/>
                      <w:rPr>
                        <w:rFonts w:eastAsiaTheme="minorEastAsia"/>
                        <w:noProof/>
                      </w:rPr>
                    </w:pPr>
                    <w:r>
                      <w:rPr>
                        <w:noProof/>
                      </w:rPr>
                      <w:t xml:space="preserve">[5] </w:t>
                    </w:r>
                  </w:p>
                </w:tc>
                <w:tc>
                  <w:tcPr>
                    <w:tcW w:w="0" w:type="auto"/>
                    <w:hideMark/>
                  </w:tcPr>
                  <w:p w:rsidR="00B53DB9" w:rsidRDefault="00B53DB9">
                    <w:pPr>
                      <w:pStyle w:val="Bibliography"/>
                      <w:rPr>
                        <w:rFonts w:eastAsiaTheme="minorEastAsia"/>
                        <w:noProof/>
                      </w:rPr>
                    </w:pPr>
                    <w:r>
                      <w:rPr>
                        <w:noProof/>
                      </w:rPr>
                      <w:t>L. Kane, “Nielsen Norman Group,” 12 August 2018. [Online]. Available: https://www.nngroup.com/articles/designing-effective-infographics/. [Accessed 05 01 2020].</w:t>
                    </w:r>
                  </w:p>
                </w:tc>
              </w:tr>
            </w:tbl>
            <w:p w:rsidR="00B53DB9" w:rsidRDefault="00B53DB9">
              <w:pPr>
                <w:divId w:val="1384670630"/>
                <w:rPr>
                  <w:rFonts w:eastAsia="Times New Roman"/>
                  <w:noProof/>
                </w:rPr>
              </w:pPr>
            </w:p>
            <w:p w:rsidR="004B6038" w:rsidRDefault="00926CCF">
              <w:r>
                <w:rPr>
                  <w:b/>
                  <w:bCs/>
                  <w:noProof/>
                </w:rPr>
                <w:fldChar w:fldCharType="end"/>
              </w:r>
            </w:p>
          </w:sdtContent>
        </w:sdt>
      </w:sdtContent>
    </w:sdt>
    <w:p w:rsidR="00690B9E" w:rsidRPr="004B6038" w:rsidRDefault="00690B9E" w:rsidP="00690B9E">
      <w:pPr>
        <w:rPr>
          <w:rFonts w:asciiTheme="majorHAnsi" w:hAnsiTheme="majorHAnsi" w:cstheme="majorHAnsi"/>
          <w:sz w:val="24"/>
          <w:szCs w:val="24"/>
        </w:rPr>
      </w:pPr>
    </w:p>
    <w:sectPr w:rsidR="00690B9E" w:rsidRPr="004B6038" w:rsidSect="00156ED6">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A1A3D16"/>
    <w:multiLevelType w:val="multilevel"/>
    <w:tmpl w:val="6C08E2B4"/>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1">
    <w:nsid w:val="52C17211"/>
    <w:multiLevelType w:val="multilevel"/>
    <w:tmpl w:val="94644278"/>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690B9E"/>
    <w:rsid w:val="00023A1C"/>
    <w:rsid w:val="000A3F5C"/>
    <w:rsid w:val="000C69FD"/>
    <w:rsid w:val="000F02C8"/>
    <w:rsid w:val="00156ED6"/>
    <w:rsid w:val="00243441"/>
    <w:rsid w:val="00245D28"/>
    <w:rsid w:val="00257E41"/>
    <w:rsid w:val="00257F31"/>
    <w:rsid w:val="003C38FD"/>
    <w:rsid w:val="003D5567"/>
    <w:rsid w:val="003E5028"/>
    <w:rsid w:val="00484139"/>
    <w:rsid w:val="004B6038"/>
    <w:rsid w:val="004C18CE"/>
    <w:rsid w:val="004F61F6"/>
    <w:rsid w:val="00527E67"/>
    <w:rsid w:val="00574119"/>
    <w:rsid w:val="0058275E"/>
    <w:rsid w:val="005F1F74"/>
    <w:rsid w:val="00665B55"/>
    <w:rsid w:val="00686C11"/>
    <w:rsid w:val="00687777"/>
    <w:rsid w:val="00690B9E"/>
    <w:rsid w:val="006B15BB"/>
    <w:rsid w:val="00724600"/>
    <w:rsid w:val="00727A7D"/>
    <w:rsid w:val="007343D2"/>
    <w:rsid w:val="0078462F"/>
    <w:rsid w:val="007D06F1"/>
    <w:rsid w:val="00856AFD"/>
    <w:rsid w:val="009053FB"/>
    <w:rsid w:val="00912AA6"/>
    <w:rsid w:val="00926CCF"/>
    <w:rsid w:val="00A3548C"/>
    <w:rsid w:val="00A374A9"/>
    <w:rsid w:val="00A4419D"/>
    <w:rsid w:val="00AB5CFA"/>
    <w:rsid w:val="00AC5B3B"/>
    <w:rsid w:val="00B53DB9"/>
    <w:rsid w:val="00C72793"/>
    <w:rsid w:val="00C73F3F"/>
    <w:rsid w:val="00DF7ACA"/>
    <w:rsid w:val="00E2749A"/>
    <w:rsid w:val="00E70716"/>
    <w:rsid w:val="00EF0E72"/>
    <w:rsid w:val="00F03218"/>
    <w:rsid w:val="00F03434"/>
    <w:rsid w:val="00FF24A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56ED6"/>
  </w:style>
  <w:style w:type="paragraph" w:styleId="Heading1">
    <w:name w:val="heading 1"/>
    <w:basedOn w:val="Normal"/>
    <w:next w:val="Normal"/>
    <w:link w:val="Heading1Char"/>
    <w:uiPriority w:val="9"/>
    <w:qFormat/>
    <w:rsid w:val="00690B9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B603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4B6038"/>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90B9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0B9E"/>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690B9E"/>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690B9E"/>
    <w:pPr>
      <w:spacing w:after="0" w:line="240" w:lineRule="auto"/>
      <w:ind w:left="720"/>
      <w:contextualSpacing/>
    </w:pPr>
    <w:rPr>
      <w:rFonts w:ascii="Times New Roman" w:eastAsia="Times New Roman" w:hAnsi="Times New Roman" w:cs="Times New Roman"/>
      <w:sz w:val="20"/>
      <w:szCs w:val="20"/>
      <w:lang w:eastAsia="en-GB"/>
    </w:rPr>
  </w:style>
  <w:style w:type="paragraph" w:styleId="TOCHeading">
    <w:name w:val="TOC Heading"/>
    <w:basedOn w:val="Heading1"/>
    <w:next w:val="Normal"/>
    <w:uiPriority w:val="39"/>
    <w:unhideWhenUsed/>
    <w:qFormat/>
    <w:rsid w:val="004B6038"/>
    <w:pPr>
      <w:outlineLvl w:val="9"/>
    </w:pPr>
    <w:rPr>
      <w:lang w:val="en-US"/>
    </w:rPr>
  </w:style>
  <w:style w:type="paragraph" w:styleId="TOC1">
    <w:name w:val="toc 1"/>
    <w:basedOn w:val="Normal"/>
    <w:next w:val="Normal"/>
    <w:autoRedefine/>
    <w:uiPriority w:val="39"/>
    <w:unhideWhenUsed/>
    <w:rsid w:val="004B6038"/>
    <w:pPr>
      <w:spacing w:after="100"/>
    </w:pPr>
  </w:style>
  <w:style w:type="character" w:styleId="Hyperlink">
    <w:name w:val="Hyperlink"/>
    <w:basedOn w:val="DefaultParagraphFont"/>
    <w:uiPriority w:val="99"/>
    <w:unhideWhenUsed/>
    <w:rsid w:val="004B6038"/>
    <w:rPr>
      <w:color w:val="0563C1" w:themeColor="hyperlink"/>
      <w:u w:val="single"/>
    </w:rPr>
  </w:style>
  <w:style w:type="character" w:customStyle="1" w:styleId="Heading2Char">
    <w:name w:val="Heading 2 Char"/>
    <w:basedOn w:val="DefaultParagraphFont"/>
    <w:link w:val="Heading2"/>
    <w:uiPriority w:val="9"/>
    <w:rsid w:val="004B6038"/>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4B6038"/>
    <w:pPr>
      <w:spacing w:after="100"/>
      <w:ind w:left="220"/>
    </w:pPr>
  </w:style>
  <w:style w:type="character" w:customStyle="1" w:styleId="Heading3Char">
    <w:name w:val="Heading 3 Char"/>
    <w:basedOn w:val="DefaultParagraphFont"/>
    <w:link w:val="Heading3"/>
    <w:uiPriority w:val="9"/>
    <w:rsid w:val="004B6038"/>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0C69FD"/>
    <w:pPr>
      <w:spacing w:after="100"/>
      <w:ind w:left="440"/>
    </w:pPr>
  </w:style>
  <w:style w:type="paragraph" w:styleId="BalloonText">
    <w:name w:val="Balloon Text"/>
    <w:basedOn w:val="Normal"/>
    <w:link w:val="BalloonTextChar"/>
    <w:uiPriority w:val="99"/>
    <w:semiHidden/>
    <w:unhideWhenUsed/>
    <w:rsid w:val="00912AA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12AA6"/>
    <w:rPr>
      <w:rFonts w:ascii="Tahoma" w:hAnsi="Tahoma" w:cs="Tahoma"/>
      <w:sz w:val="16"/>
      <w:szCs w:val="16"/>
    </w:rPr>
  </w:style>
  <w:style w:type="paragraph" w:styleId="Bibliography">
    <w:name w:val="Bibliography"/>
    <w:basedOn w:val="Normal"/>
    <w:next w:val="Normal"/>
    <w:uiPriority w:val="37"/>
    <w:unhideWhenUsed/>
    <w:rsid w:val="00574119"/>
  </w:style>
</w:styles>
</file>

<file path=word/webSettings.xml><?xml version="1.0" encoding="utf-8"?>
<w:webSettings xmlns:r="http://schemas.openxmlformats.org/officeDocument/2006/relationships" xmlns:w="http://schemas.openxmlformats.org/wordprocessingml/2006/main">
  <w:divs>
    <w:div w:id="20612046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2006" Version="2006">
  <b:Source>
    <b:Tag>Con20</b:Tag>
    <b:SourceType>InternetSite</b:SourceType>
    <b:Guid>{17510A91-38C0-4B60-B834-6C3F6EEE4C5A}</b:Guid>
    <b:Author>
      <b:Author>
        <b:NameList>
          <b:Person>
            <b:Last>Malamed</b:Last>
            <b:First>Connie</b:First>
          </b:Person>
        </b:NameList>
      </b:Author>
    </b:Author>
    <b:Title>Understanding Graphics</b:Title>
    <b:YearAccessed>2020</b:YearAccessed>
    <b:MonthAccessed>01</b:MonthAccessed>
    <b:DayAccessed>10</b:DayAccessed>
    <b:URL>http://understandinggraphics.com/design/10-reasons-to-use-color/</b:URL>
    <b:RefOrder>1</b:RefOrder>
  </b:Source>
  <b:Source>
    <b:Tag>Dav14</b:Tag>
    <b:SourceType>InternetSite</b:SourceType>
    <b:Guid>{112CCE4E-C931-4D18-9AE3-F427CA5FE07E}</b:Guid>
    <b:Author>
      <b:Author>
        <b:NameList>
          <b:Person>
            <b:Last>Slutsky</b:Last>
            <b:First>David</b:First>
            <b:Middle>J</b:Middle>
          </b:Person>
        </b:NameList>
      </b:Author>
    </b:Author>
    <b:Title>NCBI</b:Title>
    <b:Year>2014</b:Year>
    <b:Month>May</b:Month>
    <b:YearAccessed>2020</b:YearAccessed>
    <b:MonthAccessed>01</b:MonthAccessed>
    <b:DayAccessed>10</b:DayAccessed>
    <b:URL>https://www.ncbi.nlm.nih.gov/pmc/articles/PMC4078179/</b:URL>
    <b:ShortTitle>The effective use of Graphs</b:ShortTitle>
    <b:RefOrder>2</b:RefOrder>
  </b:Source>
  <b:Source>
    <b:Tag>Now16</b:Tag>
    <b:SourceType>InternetSite</b:SourceType>
    <b:Guid>{DED2FC6F-5230-481A-9E62-E6221AA1A13E}</b:Guid>
    <b:Author>
      <b:Author>
        <b:NameList>
          <b:Person>
            <b:Last>Nowicki</b:Last>
            <b:First>Hanna</b:First>
          </b:Person>
          <b:Person>
            <b:Last>Merenstein</b:Last>
            <b:First>Carter</b:First>
          </b:Person>
        </b:NameList>
      </b:Author>
    </b:Author>
    <b:Title>Middlebury College</b:Title>
    <b:Year>2016</b:Year>
    <b:Month>Spring</b:Month>
    <b:YearAccessed>2020</b:YearAccessed>
    <b:MonthAccessed>01</b:MonthAccessed>
    <b:DayAccessed>10</b:DayAccessed>
    <b:URL>http://www.cs.middlebury.edu/~candrews/showcase/infovis_techniques_s16/radar_chart/</b:URL>
    <b:RefOrder>3</b:RefOrder>
  </b:Source>
  <b:Source>
    <b:Tag>Few20</b:Tag>
    <b:SourceType>InternetSite</b:SourceType>
    <b:Guid>{37FD692E-AA96-49EB-8F79-BFCC2929A55F}</b:Guid>
    <b:LCID>0</b:LCID>
    <b:Author>
      <b:Author>
        <b:NameList>
          <b:Person>
            <b:Last>Few</b:Last>
            <b:First>Stephen</b:First>
          </b:Person>
        </b:NameList>
      </b:Author>
    </b:Author>
    <b:Title>Interaction Design Foundation</b:Title>
    <b:YearAccessed>2020</b:YearAccessed>
    <b:MonthAccessed>01</b:MonthAccessed>
    <b:DayAccessed>05</b:DayAccessed>
    <b:URL>https://www.interaction-design.org/literature/book/the-encyclopedia-of-human-computer-interaction-2nd-ed/data-visualization-for-human-perception</b:URL>
    <b:RefOrder>5</b:RefOrder>
  </b:Source>
  <b:Source>
    <b:Tag>Lex18</b:Tag>
    <b:SourceType>InternetSite</b:SourceType>
    <b:Guid>{DFBF5958-1493-4645-986A-181A80437DFD}</b:Guid>
    <b:LCID>0</b:LCID>
    <b:Author>
      <b:Author>
        <b:NameList>
          <b:Person>
            <b:Last>Kane</b:Last>
            <b:First>Lexie</b:First>
          </b:Person>
        </b:NameList>
      </b:Author>
    </b:Author>
    <b:Title>Nielsen Norman Group</b:Title>
    <b:Year>2018</b:Year>
    <b:Month>August</b:Month>
    <b:Day>12</b:Day>
    <b:YearAccessed>2020</b:YearAccessed>
    <b:MonthAccessed>01</b:MonthAccessed>
    <b:DayAccessed>05</b:DayAccessed>
    <b:URL>https://www.nngroup.com/articles/designing-effective-infographics/</b:URL>
    <b:RefOrder>4</b:RefOrder>
  </b:Source>
</b:Sources>
</file>

<file path=customXml/itemProps1.xml><?xml version="1.0" encoding="utf-8"?>
<ds:datastoreItem xmlns:ds="http://schemas.openxmlformats.org/officeDocument/2006/customXml" ds:itemID="{E20B8E57-4973-4464-BCF7-9F1CB96BFD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190</TotalTime>
  <Pages>6</Pages>
  <Words>1209</Words>
  <Characters>6897</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DVLA</Company>
  <LinksUpToDate>false</LinksUpToDate>
  <CharactersWithSpaces>8090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user-admin</dc:creator>
  <cp:lastModifiedBy>wrightd2</cp:lastModifiedBy>
  <cp:revision>10</cp:revision>
  <dcterms:created xsi:type="dcterms:W3CDTF">2020-01-22T11:36:00Z</dcterms:created>
  <dcterms:modified xsi:type="dcterms:W3CDTF">2020-01-22T14:46:00Z</dcterms:modified>
</cp:coreProperties>
</file>