
<file path=[Content_Types].xml><?xml version="1.0" encoding="utf-8"?>
<Types xmlns="http://schemas.openxmlformats.org/package/2006/content-types">
  <Default Extension="xml" ContentType="application/xml"/>
  <Default Extension="rels" ContentType="application/vnd.openxmlformats-package.relationships+xml"/>
  <Default Extension="bin" ContentType="application/vnd.openxmlformats-officedocument.wordprocessingml.printerSettings"/>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55D1B6" w14:textId="39FA13C5" w:rsidR="00DE6EB7" w:rsidRPr="000A5ABA" w:rsidRDefault="00E42AD2" w:rsidP="009402C7">
      <w:pPr>
        <w:spacing w:line="360" w:lineRule="auto"/>
        <w:jc w:val="both"/>
        <w:rPr>
          <w:rFonts w:ascii="Arial" w:hAnsi="Arial" w:cs="Arial"/>
        </w:rPr>
      </w:pPr>
      <w:r w:rsidRPr="000A5ABA">
        <w:rPr>
          <w:rFonts w:ascii="Arial" w:hAnsi="Arial" w:cs="Arial"/>
        </w:rPr>
        <w:t xml:space="preserve">Children’s free play is a big part of their development and learning. Through play, children learn the different roles of society, they develop physical and cognitive abilities, creativity skills and realise their self-worth and efficacy. </w:t>
      </w:r>
      <w:r w:rsidR="00DC2C29" w:rsidRPr="000A5ABA">
        <w:rPr>
          <w:rFonts w:ascii="Arial" w:hAnsi="Arial" w:cs="Arial"/>
        </w:rPr>
        <w:t xml:space="preserve">Play allows children to explore their interests, their likes and dislikes and abilities, problem solving and decision-making skills, to develop and maintain relationships with peers and how to regulate their emotions. (Pellegrini, 2009). </w:t>
      </w:r>
    </w:p>
    <w:p w14:paraId="5FE91BD8" w14:textId="77777777" w:rsidR="00DE6EB7" w:rsidRDefault="00D232B7" w:rsidP="009402C7">
      <w:pPr>
        <w:spacing w:line="360" w:lineRule="auto"/>
        <w:jc w:val="both"/>
        <w:rPr>
          <w:rFonts w:ascii="Arial" w:hAnsi="Arial" w:cs="Arial"/>
        </w:rPr>
      </w:pPr>
      <w:r w:rsidRPr="000A5ABA">
        <w:rPr>
          <w:rFonts w:ascii="Arial" w:hAnsi="Arial" w:cs="Arial"/>
        </w:rPr>
        <w:t>It is important that adults working with children have the appropriate knowledge and understanding of play in order to enable children in their play. To support play and development, adults need to plan carefully and use adaptable resources which support the needs of a child. Adults need to consider: sp</w:t>
      </w:r>
      <w:r w:rsidR="00DE6EB7" w:rsidRPr="000A5ABA">
        <w:rPr>
          <w:rFonts w:ascii="Arial" w:hAnsi="Arial" w:cs="Arial"/>
        </w:rPr>
        <w:t xml:space="preserve">ace, resources, time and peers. (Sheridan et al., 2002). </w:t>
      </w:r>
    </w:p>
    <w:p w14:paraId="2DE60A68" w14:textId="77777777" w:rsidR="000A5ABA" w:rsidRPr="000A5ABA" w:rsidRDefault="000A5ABA" w:rsidP="009402C7">
      <w:pPr>
        <w:spacing w:line="360" w:lineRule="auto"/>
        <w:jc w:val="both"/>
        <w:rPr>
          <w:rFonts w:ascii="Arial" w:hAnsi="Arial" w:cs="Arial"/>
        </w:rPr>
      </w:pPr>
    </w:p>
    <w:p w14:paraId="561296A3" w14:textId="5187EEF4" w:rsidR="00092CDB" w:rsidRDefault="00E34063" w:rsidP="009402C7">
      <w:pPr>
        <w:spacing w:line="360" w:lineRule="auto"/>
        <w:jc w:val="both"/>
        <w:rPr>
          <w:rFonts w:ascii="Arial" w:hAnsi="Arial" w:cs="Arial"/>
        </w:rPr>
      </w:pPr>
      <w:r w:rsidRPr="000A5ABA">
        <w:rPr>
          <w:rFonts w:ascii="Arial" w:hAnsi="Arial" w:cs="Arial"/>
        </w:rPr>
        <w:t>Adults should also encourage children when playing to develop a sense of self positively, as this is influenced by their surroundings and response of others to them. A child who has a poor self-esteem is likely to make a slower developmental process. Children who feel different to other individual’s due to a disability, being a particular race or needing to wear a hearing aid or glasses. Adults should adopt a positive use of language and a sensitive way of handling situations to support more vulnerable children to make them feel inclusive while playing and make resources accessible to all children. (Sheridan et al., 2002).</w:t>
      </w:r>
    </w:p>
    <w:p w14:paraId="6D2A0E8C" w14:textId="77777777" w:rsidR="000A5ABA" w:rsidRPr="000A5ABA" w:rsidRDefault="000A5ABA" w:rsidP="009402C7">
      <w:pPr>
        <w:spacing w:line="360" w:lineRule="auto"/>
        <w:jc w:val="both"/>
        <w:rPr>
          <w:rFonts w:ascii="Arial" w:hAnsi="Arial" w:cs="Arial"/>
        </w:rPr>
      </w:pPr>
    </w:p>
    <w:p w14:paraId="2B494546" w14:textId="19165FF5" w:rsidR="005C52C7" w:rsidRDefault="003B2ED8" w:rsidP="009402C7">
      <w:pPr>
        <w:spacing w:line="360" w:lineRule="auto"/>
        <w:jc w:val="both"/>
        <w:rPr>
          <w:rFonts w:ascii="Arial" w:hAnsi="Arial" w:cs="Arial"/>
        </w:rPr>
      </w:pPr>
      <w:r w:rsidRPr="000A5ABA">
        <w:rPr>
          <w:rFonts w:ascii="Arial" w:hAnsi="Arial" w:cs="Arial"/>
        </w:rPr>
        <w:t>The role of the adult is crucial in providing the opportunity for children to play outdoors</w:t>
      </w:r>
      <w:r w:rsidR="00C2320A" w:rsidRPr="000A5ABA">
        <w:rPr>
          <w:rFonts w:ascii="Arial" w:hAnsi="Arial" w:cs="Arial"/>
        </w:rPr>
        <w:t xml:space="preserve">. </w:t>
      </w:r>
      <w:proofErr w:type="spellStart"/>
      <w:r w:rsidR="00C2320A" w:rsidRPr="000A5ABA">
        <w:rPr>
          <w:rFonts w:ascii="Arial" w:hAnsi="Arial" w:cs="Arial"/>
        </w:rPr>
        <w:t>Ofsted</w:t>
      </w:r>
      <w:proofErr w:type="spellEnd"/>
      <w:r w:rsidR="00C2320A" w:rsidRPr="000A5ABA">
        <w:rPr>
          <w:rFonts w:ascii="Arial" w:hAnsi="Arial" w:cs="Arial"/>
        </w:rPr>
        <w:t xml:space="preserve"> (2006) have recognised good practice in relation to health and safety. It suggests that </w:t>
      </w:r>
      <w:r w:rsidR="000A5ABA" w:rsidRPr="000A5ABA">
        <w:rPr>
          <w:rFonts w:ascii="Arial" w:hAnsi="Arial" w:cs="Arial"/>
        </w:rPr>
        <w:t xml:space="preserve">children should be provided a controlled and supportive environment, they can undertake risky behavior. </w:t>
      </w:r>
    </w:p>
    <w:p w14:paraId="017CF7BD" w14:textId="77777777" w:rsidR="000A5ABA" w:rsidRPr="000A5ABA" w:rsidRDefault="000A5ABA" w:rsidP="009402C7">
      <w:pPr>
        <w:spacing w:line="360" w:lineRule="auto"/>
        <w:jc w:val="both"/>
        <w:rPr>
          <w:rFonts w:ascii="Arial" w:hAnsi="Arial" w:cs="Arial"/>
        </w:rPr>
      </w:pPr>
    </w:p>
    <w:p w14:paraId="54F616F7" w14:textId="49D54F9F" w:rsidR="00493C34" w:rsidRDefault="00082FC9" w:rsidP="009402C7">
      <w:pPr>
        <w:spacing w:line="360" w:lineRule="auto"/>
        <w:jc w:val="both"/>
        <w:rPr>
          <w:rFonts w:ascii="Arial" w:hAnsi="Arial" w:cs="Arial"/>
        </w:rPr>
      </w:pPr>
      <w:bookmarkStart w:id="0" w:name="_GoBack"/>
      <w:bookmarkEnd w:id="0"/>
      <w:r w:rsidRPr="000A5ABA">
        <w:rPr>
          <w:rFonts w:ascii="Arial" w:hAnsi="Arial" w:cs="Arial"/>
        </w:rPr>
        <w:t xml:space="preserve">When playing children should be </w:t>
      </w:r>
      <w:r w:rsidR="000D250B" w:rsidRPr="000A5ABA">
        <w:rPr>
          <w:rFonts w:ascii="Arial" w:hAnsi="Arial" w:cs="Arial"/>
        </w:rPr>
        <w:t xml:space="preserve">allowed to choose what to play with and make up their own rules of their chosen game. This allows children to think independently and figure out things for themselves whilst also realising how they can take risks without causing harm to themselves or peers. It also allows them to express their feelings of the world and their environment based on their individual intrinsically motivated interests. Self-directed play provides opportunities of development in a variety of ways including: communication, creativity, problem solving and team work skills to work with peers who may have opposing opinions. </w:t>
      </w:r>
      <w:r w:rsidR="0015196D" w:rsidRPr="000A5ABA">
        <w:rPr>
          <w:rFonts w:ascii="Arial" w:hAnsi="Arial" w:cs="Arial"/>
        </w:rPr>
        <w:t xml:space="preserve">Children also develop a feeling of joy and thrill by experiencing self-discovery, by being able to use their creative ideas without sticking to rules or the correct way. (Juster, 2015). </w:t>
      </w:r>
    </w:p>
    <w:p w14:paraId="3238D046" w14:textId="77777777" w:rsidR="000A5ABA" w:rsidRPr="000A5ABA" w:rsidRDefault="000A5ABA" w:rsidP="009402C7">
      <w:pPr>
        <w:spacing w:line="360" w:lineRule="auto"/>
        <w:jc w:val="both"/>
        <w:rPr>
          <w:rFonts w:ascii="Arial" w:hAnsi="Arial" w:cs="Arial"/>
        </w:rPr>
      </w:pPr>
    </w:p>
    <w:p w14:paraId="337B8A45" w14:textId="61778F31" w:rsidR="009042F7" w:rsidRDefault="000F676B" w:rsidP="009402C7">
      <w:pPr>
        <w:spacing w:line="360" w:lineRule="auto"/>
        <w:jc w:val="both"/>
        <w:rPr>
          <w:rFonts w:ascii="Arial" w:hAnsi="Arial" w:cs="Arial"/>
        </w:rPr>
      </w:pPr>
      <w:r w:rsidRPr="000A5ABA">
        <w:rPr>
          <w:rFonts w:ascii="Arial" w:hAnsi="Arial" w:cs="Arial"/>
        </w:rPr>
        <w:t>A holistic approach to a child’s development is to support their physical, emotional, relational, intellectual and spiritual aspects of the child’s life.</w:t>
      </w:r>
      <w:r w:rsidR="00220067" w:rsidRPr="000A5ABA">
        <w:rPr>
          <w:rFonts w:ascii="Arial" w:hAnsi="Arial" w:cs="Arial"/>
        </w:rPr>
        <w:t xml:space="preserve"> Holistic development in a child is to explore, interact, deal with challenges and take risks. (Foundation Education, 2017). </w:t>
      </w:r>
      <w:r w:rsidR="00E77864" w:rsidRPr="000A5ABA">
        <w:rPr>
          <w:rFonts w:ascii="Arial" w:hAnsi="Arial" w:cs="Arial"/>
        </w:rPr>
        <w:t>Both symbolic play and rough and tumble play support children in different aspects of development.</w:t>
      </w:r>
    </w:p>
    <w:p w14:paraId="489AD344" w14:textId="77777777" w:rsidR="000A5ABA" w:rsidRPr="000A5ABA" w:rsidRDefault="000A5ABA" w:rsidP="009402C7">
      <w:pPr>
        <w:spacing w:line="360" w:lineRule="auto"/>
        <w:jc w:val="both"/>
        <w:rPr>
          <w:rFonts w:ascii="Arial" w:hAnsi="Arial" w:cs="Arial"/>
        </w:rPr>
      </w:pPr>
    </w:p>
    <w:p w14:paraId="6630AC62" w14:textId="270E1BFE" w:rsidR="00952930" w:rsidRPr="000A5ABA" w:rsidRDefault="004624DA" w:rsidP="009402C7">
      <w:pPr>
        <w:spacing w:line="360" w:lineRule="auto"/>
        <w:jc w:val="both"/>
        <w:rPr>
          <w:rFonts w:ascii="Arial" w:hAnsi="Arial" w:cs="Arial"/>
        </w:rPr>
      </w:pPr>
      <w:r w:rsidRPr="000A5ABA">
        <w:rPr>
          <w:rFonts w:ascii="Arial" w:hAnsi="Arial" w:cs="Arial"/>
        </w:rPr>
        <w:t>Play outdoors supports children’s physical learning, as there is a present problem with child obesity, to encourage children in physical exercise is important but also supports their cognitive development. It also supports them with their fine motor skills, using tools and natural resources the outdoor environment provides, but also hand eye co-ordination and being self-aware of their movements.</w:t>
      </w:r>
      <w:r w:rsidR="00792280" w:rsidRPr="000A5ABA">
        <w:rPr>
          <w:rFonts w:ascii="Arial" w:hAnsi="Arial" w:cs="Arial"/>
        </w:rPr>
        <w:t xml:space="preserve"> (White, 2011). </w:t>
      </w:r>
    </w:p>
    <w:p w14:paraId="2C68D2DF" w14:textId="6354A8C7" w:rsidR="0063485B" w:rsidRPr="000A5ABA" w:rsidRDefault="0061088F" w:rsidP="009402C7">
      <w:pPr>
        <w:spacing w:line="360" w:lineRule="auto"/>
        <w:jc w:val="both"/>
        <w:rPr>
          <w:rFonts w:ascii="Arial" w:hAnsi="Arial" w:cs="Arial"/>
        </w:rPr>
      </w:pPr>
      <w:r w:rsidRPr="000A5ABA">
        <w:rPr>
          <w:rFonts w:ascii="Arial" w:hAnsi="Arial" w:cs="Arial"/>
        </w:rPr>
        <w:t>Symbolic play is the ability to use objects, speech, movements and actions</w:t>
      </w:r>
      <w:r w:rsidR="00072188" w:rsidRPr="000A5ABA">
        <w:rPr>
          <w:rFonts w:ascii="Arial" w:hAnsi="Arial" w:cs="Arial"/>
        </w:rPr>
        <w:t xml:space="preserve"> to </w:t>
      </w:r>
      <w:r w:rsidR="007E0CE5" w:rsidRPr="000A5ABA">
        <w:rPr>
          <w:rFonts w:ascii="Arial" w:hAnsi="Arial" w:cs="Arial"/>
        </w:rPr>
        <w:t xml:space="preserve">represent actual or an imaginary experience. (Fawcett and Hay, 2008). </w:t>
      </w:r>
    </w:p>
    <w:p w14:paraId="24E11FEA" w14:textId="2C9FE702" w:rsidR="00952930" w:rsidRDefault="00020693" w:rsidP="009402C7">
      <w:pPr>
        <w:spacing w:line="360" w:lineRule="auto"/>
        <w:jc w:val="both"/>
        <w:rPr>
          <w:rFonts w:ascii="Arial" w:hAnsi="Arial" w:cs="Arial"/>
          <w:color w:val="000000"/>
        </w:rPr>
      </w:pPr>
      <w:r w:rsidRPr="000A5ABA">
        <w:rPr>
          <w:rFonts w:ascii="Arial" w:hAnsi="Arial" w:cs="Arial"/>
        </w:rPr>
        <w:t>Symbolic play also supports children’s holistic development by developing their cognitive, socio-emotional and physical development. They are different mental processes such as: the symbolic function, thinking, memory, imagination, speech, creativity which develop during symbolic play. Symbolic play also supports children with realistic life experiences such as, relationships with family members, shopping</w:t>
      </w:r>
      <w:r w:rsidR="00572D2C" w:rsidRPr="000A5ABA">
        <w:rPr>
          <w:rFonts w:ascii="Arial" w:hAnsi="Arial" w:cs="Arial"/>
        </w:rPr>
        <w:t xml:space="preserve"> and people working. </w:t>
      </w:r>
      <w:r w:rsidR="00047A04" w:rsidRPr="000A5ABA">
        <w:rPr>
          <w:rFonts w:ascii="Arial" w:hAnsi="Arial" w:cs="Arial"/>
        </w:rPr>
        <w:t>(</w:t>
      </w:r>
      <w:proofErr w:type="spellStart"/>
      <w:r w:rsidR="00047A04" w:rsidRPr="000A5ABA">
        <w:rPr>
          <w:rFonts w:ascii="Arial" w:hAnsi="Arial" w:cs="Arial"/>
          <w:color w:val="000000"/>
        </w:rPr>
        <w:t>Petrovic</w:t>
      </w:r>
      <w:proofErr w:type="spellEnd"/>
      <w:r w:rsidR="00047A04" w:rsidRPr="000A5ABA">
        <w:rPr>
          <w:rFonts w:ascii="Arial" w:hAnsi="Arial" w:cs="Arial"/>
          <w:color w:val="000000"/>
        </w:rPr>
        <w:t>́-</w:t>
      </w:r>
      <w:proofErr w:type="spellStart"/>
      <w:r w:rsidR="00047A04" w:rsidRPr="000A5ABA">
        <w:rPr>
          <w:rFonts w:ascii="Arial" w:hAnsi="Arial" w:cs="Arial"/>
          <w:color w:val="000000"/>
        </w:rPr>
        <w:t>Sočo</w:t>
      </w:r>
      <w:proofErr w:type="spellEnd"/>
      <w:r w:rsidR="00047A04" w:rsidRPr="000A5ABA">
        <w:rPr>
          <w:rFonts w:ascii="Arial" w:hAnsi="Arial" w:cs="Arial"/>
          <w:color w:val="000000"/>
        </w:rPr>
        <w:t xml:space="preserve">, 2013). </w:t>
      </w:r>
    </w:p>
    <w:p w14:paraId="76A7A1C4" w14:textId="77777777" w:rsidR="000A5ABA" w:rsidRPr="000A5ABA" w:rsidRDefault="000A5ABA" w:rsidP="009402C7">
      <w:pPr>
        <w:spacing w:line="360" w:lineRule="auto"/>
        <w:jc w:val="both"/>
        <w:rPr>
          <w:rFonts w:ascii="Arial" w:hAnsi="Arial" w:cs="Arial"/>
          <w:color w:val="000000"/>
        </w:rPr>
      </w:pPr>
    </w:p>
    <w:p w14:paraId="105D75E7" w14:textId="41DBBB66" w:rsidR="001E0FB1" w:rsidRDefault="00792280" w:rsidP="009402C7">
      <w:pPr>
        <w:spacing w:line="360" w:lineRule="auto"/>
        <w:jc w:val="both"/>
        <w:rPr>
          <w:rFonts w:ascii="Arial" w:hAnsi="Arial" w:cs="Arial"/>
          <w:color w:val="000000"/>
        </w:rPr>
      </w:pPr>
      <w:r w:rsidRPr="000A5ABA">
        <w:rPr>
          <w:rFonts w:ascii="Arial" w:hAnsi="Arial" w:cs="Arial"/>
          <w:color w:val="000000"/>
        </w:rPr>
        <w:t xml:space="preserve">Children are able to use their </w:t>
      </w:r>
      <w:proofErr w:type="gramStart"/>
      <w:r w:rsidRPr="000A5ABA">
        <w:rPr>
          <w:rFonts w:ascii="Arial" w:hAnsi="Arial" w:cs="Arial"/>
          <w:color w:val="000000"/>
        </w:rPr>
        <w:t>whole body</w:t>
      </w:r>
      <w:proofErr w:type="gramEnd"/>
      <w:r w:rsidRPr="000A5ABA">
        <w:rPr>
          <w:rFonts w:ascii="Arial" w:hAnsi="Arial" w:cs="Arial"/>
          <w:color w:val="000000"/>
        </w:rPr>
        <w:t xml:space="preserve"> movements during symbolic play with an outdoor play environment as they are able to make larger scale movements, and be faster or spontaneous with their play. (White, 2011).</w:t>
      </w:r>
    </w:p>
    <w:p w14:paraId="17F5DE6E" w14:textId="77777777" w:rsidR="000A5ABA" w:rsidRPr="000A5ABA" w:rsidRDefault="000A5ABA" w:rsidP="009402C7">
      <w:pPr>
        <w:spacing w:line="360" w:lineRule="auto"/>
        <w:jc w:val="both"/>
        <w:rPr>
          <w:rFonts w:ascii="Arial" w:hAnsi="Arial" w:cs="Arial"/>
          <w:color w:val="000000"/>
        </w:rPr>
      </w:pPr>
    </w:p>
    <w:p w14:paraId="225FF1F3" w14:textId="7548B606" w:rsidR="00F14245" w:rsidRDefault="00304C56" w:rsidP="009402C7">
      <w:pPr>
        <w:spacing w:line="360" w:lineRule="auto"/>
        <w:jc w:val="both"/>
        <w:rPr>
          <w:rFonts w:ascii="Arial" w:hAnsi="Arial" w:cs="Arial"/>
        </w:rPr>
      </w:pPr>
      <w:r w:rsidRPr="000A5ABA">
        <w:rPr>
          <w:rFonts w:ascii="Arial" w:hAnsi="Arial" w:cs="Arial"/>
        </w:rPr>
        <w:t>Children should be encouraged to get involved with rough and tumble play to learn how to distinguish between aggression and rough and tumble play, so they can learn to control playing without it turning in to a fight. Children who have not experience</w:t>
      </w:r>
      <w:r w:rsidR="0070655D" w:rsidRPr="000A5ABA">
        <w:rPr>
          <w:rFonts w:ascii="Arial" w:hAnsi="Arial" w:cs="Arial"/>
        </w:rPr>
        <w:t>d</w:t>
      </w:r>
      <w:r w:rsidRPr="000A5ABA">
        <w:rPr>
          <w:rFonts w:ascii="Arial" w:hAnsi="Arial" w:cs="Arial"/>
        </w:rPr>
        <w:t xml:space="preserve"> rough and tumble play</w:t>
      </w:r>
      <w:r w:rsidR="0070655D" w:rsidRPr="000A5ABA">
        <w:rPr>
          <w:rFonts w:ascii="Arial" w:hAnsi="Arial" w:cs="Arial"/>
        </w:rPr>
        <w:t xml:space="preserve"> and </w:t>
      </w:r>
      <w:r w:rsidR="00B023FA" w:rsidRPr="000A5ABA">
        <w:rPr>
          <w:rFonts w:ascii="Arial" w:hAnsi="Arial" w:cs="Arial"/>
        </w:rPr>
        <w:t xml:space="preserve">not </w:t>
      </w:r>
      <w:r w:rsidR="0070655D" w:rsidRPr="000A5ABA">
        <w:rPr>
          <w:rFonts w:ascii="Arial" w:hAnsi="Arial" w:cs="Arial"/>
        </w:rPr>
        <w:t>developed the skills</w:t>
      </w:r>
      <w:r w:rsidRPr="000A5ABA">
        <w:rPr>
          <w:rFonts w:ascii="Arial" w:hAnsi="Arial" w:cs="Arial"/>
        </w:rPr>
        <w:t xml:space="preserve"> are not able to limit </w:t>
      </w:r>
      <w:r w:rsidR="0070655D" w:rsidRPr="000A5ABA">
        <w:rPr>
          <w:rFonts w:ascii="Arial" w:hAnsi="Arial" w:cs="Arial"/>
        </w:rPr>
        <w:t xml:space="preserve">how rough they are. </w:t>
      </w:r>
      <w:r w:rsidR="00CD573C" w:rsidRPr="000A5ABA">
        <w:rPr>
          <w:rFonts w:ascii="Arial" w:hAnsi="Arial" w:cs="Arial"/>
        </w:rPr>
        <w:t>(</w:t>
      </w:r>
      <w:proofErr w:type="spellStart"/>
      <w:r w:rsidR="00CD573C" w:rsidRPr="000A5ABA">
        <w:rPr>
          <w:rFonts w:ascii="Arial" w:hAnsi="Arial" w:cs="Arial"/>
        </w:rPr>
        <w:t>Nurrs</w:t>
      </w:r>
      <w:proofErr w:type="spellEnd"/>
      <w:r w:rsidR="00CD573C" w:rsidRPr="000A5ABA">
        <w:rPr>
          <w:rFonts w:ascii="Arial" w:hAnsi="Arial" w:cs="Arial"/>
        </w:rPr>
        <w:t xml:space="preserve">, 1989). </w:t>
      </w:r>
    </w:p>
    <w:p w14:paraId="125DA740" w14:textId="77777777" w:rsidR="000A5ABA" w:rsidRPr="000A5ABA" w:rsidRDefault="000A5ABA" w:rsidP="009402C7">
      <w:pPr>
        <w:spacing w:line="360" w:lineRule="auto"/>
        <w:jc w:val="both"/>
        <w:rPr>
          <w:rFonts w:ascii="Arial" w:hAnsi="Arial" w:cs="Arial"/>
        </w:rPr>
      </w:pPr>
    </w:p>
    <w:p w14:paraId="0CE55936" w14:textId="25B1217B" w:rsidR="0046306D" w:rsidRDefault="009B4BD7" w:rsidP="009402C7">
      <w:pPr>
        <w:spacing w:line="360" w:lineRule="auto"/>
        <w:jc w:val="both"/>
        <w:rPr>
          <w:rFonts w:ascii="Arial" w:hAnsi="Arial" w:cs="Arial"/>
        </w:rPr>
      </w:pPr>
      <w:r w:rsidRPr="000A5ABA">
        <w:rPr>
          <w:rFonts w:ascii="Arial" w:hAnsi="Arial" w:cs="Arial"/>
        </w:rPr>
        <w:t xml:space="preserve">Rough and tumble play often can make parents or teachers anxious as it can look uncontrollable and as if someone may get hurt. </w:t>
      </w:r>
      <w:r w:rsidR="00B6028E" w:rsidRPr="000A5ABA">
        <w:rPr>
          <w:rFonts w:ascii="Arial" w:hAnsi="Arial" w:cs="Arial"/>
        </w:rPr>
        <w:t>However,</w:t>
      </w:r>
      <w:r w:rsidRPr="000A5ABA">
        <w:rPr>
          <w:rFonts w:ascii="Arial" w:hAnsi="Arial" w:cs="Arial"/>
        </w:rPr>
        <w:t xml:space="preserve"> when children engage in rough and tumble play it is very different to becoming aggressive and fighting, if appropriate </w:t>
      </w:r>
      <w:r w:rsidR="002B541C" w:rsidRPr="000A5ABA">
        <w:rPr>
          <w:rFonts w:ascii="Arial" w:hAnsi="Arial" w:cs="Arial"/>
        </w:rPr>
        <w:t>s</w:t>
      </w:r>
      <w:r w:rsidRPr="000A5ABA">
        <w:rPr>
          <w:rFonts w:ascii="Arial" w:hAnsi="Arial" w:cs="Arial"/>
        </w:rPr>
        <w:t>kills have been developed it is</w:t>
      </w:r>
      <w:r w:rsidR="002B541C" w:rsidRPr="000A5ABA">
        <w:rPr>
          <w:rFonts w:ascii="Arial" w:hAnsi="Arial" w:cs="Arial"/>
        </w:rPr>
        <w:t xml:space="preserve"> the opposite.</w:t>
      </w:r>
      <w:r w:rsidRPr="000A5ABA">
        <w:rPr>
          <w:rFonts w:ascii="Arial" w:hAnsi="Arial" w:cs="Arial"/>
        </w:rPr>
        <w:t xml:space="preserve"> Rough and tumble play can also support children with their holistic development, as it supports them with social situations and solving problems. </w:t>
      </w:r>
    </w:p>
    <w:p w14:paraId="4E62F01C" w14:textId="77777777" w:rsidR="000A5ABA" w:rsidRPr="000A5ABA" w:rsidRDefault="000A5ABA" w:rsidP="009402C7">
      <w:pPr>
        <w:spacing w:line="360" w:lineRule="auto"/>
        <w:jc w:val="both"/>
        <w:rPr>
          <w:rFonts w:ascii="Arial" w:hAnsi="Arial" w:cs="Arial"/>
        </w:rPr>
      </w:pPr>
    </w:p>
    <w:p w14:paraId="51E8176F" w14:textId="3F39DABB" w:rsidR="00D23008" w:rsidRPr="000A5ABA" w:rsidRDefault="00D23008" w:rsidP="009402C7">
      <w:pPr>
        <w:spacing w:line="360" w:lineRule="auto"/>
        <w:jc w:val="both"/>
        <w:rPr>
          <w:rFonts w:ascii="Arial" w:hAnsi="Arial" w:cs="Arial"/>
        </w:rPr>
      </w:pPr>
      <w:proofErr w:type="spellStart"/>
      <w:r w:rsidRPr="000A5ABA">
        <w:rPr>
          <w:rFonts w:ascii="Arial" w:hAnsi="Arial" w:cs="Arial"/>
        </w:rPr>
        <w:t>Nurrs</w:t>
      </w:r>
      <w:proofErr w:type="spellEnd"/>
      <w:r w:rsidRPr="000A5ABA">
        <w:rPr>
          <w:rFonts w:ascii="Arial" w:hAnsi="Arial" w:cs="Arial"/>
        </w:rPr>
        <w:t xml:space="preserve">, 1989 </w:t>
      </w:r>
      <w:r w:rsidR="00B6028E" w:rsidRPr="000A5ABA">
        <w:rPr>
          <w:rFonts w:ascii="Arial" w:hAnsi="Arial" w:cs="Arial"/>
        </w:rPr>
        <w:t xml:space="preserve">writes about a child named Jeff who is only 6 years old, who struggles to play with his friends without hitting them and causing a fight as he has not learnt the </w:t>
      </w:r>
      <w:r w:rsidR="00B6028E" w:rsidRPr="000A5ABA">
        <w:rPr>
          <w:rFonts w:ascii="Arial" w:hAnsi="Arial" w:cs="Arial"/>
        </w:rPr>
        <w:lastRenderedPageBreak/>
        <w:t xml:space="preserve">boundaries and skills of rough and tumble play. He has not developed the skills of play fighting </w:t>
      </w:r>
      <w:r w:rsidR="00DA75F0" w:rsidRPr="000A5ABA">
        <w:rPr>
          <w:rFonts w:ascii="Arial" w:hAnsi="Arial" w:cs="Arial"/>
        </w:rPr>
        <w:t>and when involved tries to defend himself by hurting someone.</w:t>
      </w:r>
      <w:r w:rsidR="00851D57" w:rsidRPr="000A5ABA">
        <w:rPr>
          <w:rFonts w:ascii="Arial" w:hAnsi="Arial" w:cs="Arial"/>
        </w:rPr>
        <w:t xml:space="preserve"> </w:t>
      </w:r>
    </w:p>
    <w:p w14:paraId="08EF0EA0" w14:textId="2E39C207" w:rsidR="004824D4" w:rsidRDefault="002B541C" w:rsidP="009402C7">
      <w:pPr>
        <w:spacing w:line="360" w:lineRule="auto"/>
        <w:jc w:val="both"/>
        <w:rPr>
          <w:rFonts w:ascii="Arial" w:hAnsi="Arial" w:cs="Arial"/>
        </w:rPr>
      </w:pPr>
      <w:r w:rsidRPr="000A5ABA">
        <w:rPr>
          <w:rFonts w:ascii="Arial" w:hAnsi="Arial" w:cs="Arial"/>
        </w:rPr>
        <w:t>This is why children should be encouraged in rough and tumble play to acquire appropriate skills to play with their peers in a nice manner. (</w:t>
      </w:r>
      <w:proofErr w:type="spellStart"/>
      <w:r w:rsidRPr="000A5ABA">
        <w:rPr>
          <w:rFonts w:ascii="Arial" w:hAnsi="Arial" w:cs="Arial"/>
        </w:rPr>
        <w:t>Nurrs</w:t>
      </w:r>
      <w:proofErr w:type="spellEnd"/>
      <w:r w:rsidRPr="000A5ABA">
        <w:rPr>
          <w:rFonts w:ascii="Arial" w:hAnsi="Arial" w:cs="Arial"/>
        </w:rPr>
        <w:t>, 1989).</w:t>
      </w:r>
    </w:p>
    <w:p w14:paraId="0FBB5AA0" w14:textId="77777777" w:rsidR="00284E03" w:rsidRPr="000A5ABA" w:rsidRDefault="00284E03" w:rsidP="009402C7">
      <w:pPr>
        <w:spacing w:line="360" w:lineRule="auto"/>
        <w:jc w:val="both"/>
        <w:rPr>
          <w:rFonts w:ascii="Arial" w:hAnsi="Arial" w:cs="Arial"/>
        </w:rPr>
      </w:pPr>
    </w:p>
    <w:p w14:paraId="1115CDF8" w14:textId="175E34F7" w:rsidR="00134E9C" w:rsidRDefault="004824D4" w:rsidP="009402C7">
      <w:pPr>
        <w:spacing w:line="360" w:lineRule="auto"/>
        <w:jc w:val="both"/>
        <w:rPr>
          <w:rFonts w:ascii="Arial" w:hAnsi="Arial" w:cs="Arial"/>
        </w:rPr>
      </w:pPr>
      <w:r w:rsidRPr="000A5ABA">
        <w:rPr>
          <w:rFonts w:ascii="Arial" w:hAnsi="Arial" w:cs="Arial"/>
        </w:rPr>
        <w:t>The role of the adult during rough and tumble play is to encourage children to involve themselves in this type of play and develop the skills and learn the boundaries. They should be provided with plenty of opportunity to play outdoors in a big, soft space to play. If they are unsure, then watching other children playing at the park will help them to understand rough and tumble play or aggressive play</w:t>
      </w:r>
      <w:r w:rsidR="00744FE0" w:rsidRPr="000A5ABA">
        <w:rPr>
          <w:rFonts w:ascii="Arial" w:hAnsi="Arial" w:cs="Arial"/>
        </w:rPr>
        <w:t>. It</w:t>
      </w:r>
      <w:r w:rsidR="00FE499A" w:rsidRPr="000A5ABA">
        <w:rPr>
          <w:rFonts w:ascii="Arial" w:hAnsi="Arial" w:cs="Arial"/>
        </w:rPr>
        <w:t xml:space="preserve"> is beneficial </w:t>
      </w:r>
      <w:r w:rsidR="00744FE0" w:rsidRPr="000A5ABA">
        <w:rPr>
          <w:rFonts w:ascii="Arial" w:hAnsi="Arial" w:cs="Arial"/>
        </w:rPr>
        <w:t>to ask the child</w:t>
      </w:r>
      <w:r w:rsidR="00FE499A" w:rsidRPr="000A5ABA">
        <w:rPr>
          <w:rFonts w:ascii="Arial" w:hAnsi="Arial" w:cs="Arial"/>
        </w:rPr>
        <w:t xml:space="preserve"> questions </w:t>
      </w:r>
      <w:r w:rsidR="00840F2C" w:rsidRPr="000A5ABA">
        <w:rPr>
          <w:rFonts w:ascii="Arial" w:hAnsi="Arial" w:cs="Arial"/>
        </w:rPr>
        <w:t>about what they can see, or how the children may feel, whether they look like they are enjoying themselves or</w:t>
      </w:r>
      <w:r w:rsidR="00744FE0" w:rsidRPr="000A5ABA">
        <w:rPr>
          <w:rFonts w:ascii="Arial" w:hAnsi="Arial" w:cs="Arial"/>
        </w:rPr>
        <w:t xml:space="preserve"> if it looks aggressive at all, so they can learn from an outside point of view what rough and tumble play looks like. </w:t>
      </w:r>
      <w:r w:rsidR="007B2A68" w:rsidRPr="000A5ABA">
        <w:rPr>
          <w:rFonts w:ascii="Arial" w:hAnsi="Arial" w:cs="Arial"/>
        </w:rPr>
        <w:t xml:space="preserve">Another way as an adult to support children in developing these skills, carrying out rough and tumble play with the child will help them how to play with other children. </w:t>
      </w:r>
    </w:p>
    <w:p w14:paraId="1422B3EF" w14:textId="77777777" w:rsidR="000A5ABA" w:rsidRPr="000A5ABA" w:rsidRDefault="000A5ABA" w:rsidP="009402C7">
      <w:pPr>
        <w:spacing w:line="360" w:lineRule="auto"/>
        <w:jc w:val="both"/>
        <w:rPr>
          <w:rFonts w:ascii="Arial" w:hAnsi="Arial" w:cs="Arial"/>
        </w:rPr>
      </w:pPr>
    </w:p>
    <w:p w14:paraId="5A8499B1" w14:textId="666A2891" w:rsidR="00134E9C" w:rsidRPr="000A5ABA" w:rsidRDefault="00C175AE" w:rsidP="009402C7">
      <w:pPr>
        <w:spacing w:line="360" w:lineRule="auto"/>
        <w:jc w:val="both"/>
        <w:rPr>
          <w:rFonts w:ascii="Arial" w:hAnsi="Arial" w:cs="Arial"/>
        </w:rPr>
      </w:pPr>
      <w:r w:rsidRPr="000A5ABA">
        <w:rPr>
          <w:rFonts w:ascii="Arial" w:hAnsi="Arial" w:cs="Arial"/>
        </w:rPr>
        <w:t xml:space="preserve">Children need to be exposed to risk engaging their independence and develop various skills and resilience they need to be safe and manage difficult environments. By not allowing children to develop these skills, it can have a long term affect and cause many challenges in the future. Some of these affects include; a lack of environmental awareness or concern, low levels of fitness which may cause obesity, low self-esteem, a lack of active citizenship and a lack of innovation. (Council for Learning Outside the Classroom, No Date). </w:t>
      </w:r>
    </w:p>
    <w:p w14:paraId="691CB889" w14:textId="15C2C462" w:rsidR="00047A04" w:rsidRDefault="004728A0" w:rsidP="009402C7">
      <w:pPr>
        <w:spacing w:line="360" w:lineRule="auto"/>
        <w:jc w:val="both"/>
        <w:rPr>
          <w:rFonts w:ascii="Arial" w:hAnsi="Arial" w:cs="Arial"/>
        </w:rPr>
      </w:pPr>
      <w:r w:rsidRPr="000A5ABA">
        <w:rPr>
          <w:rFonts w:ascii="Arial" w:hAnsi="Arial" w:cs="Arial"/>
        </w:rPr>
        <w:t xml:space="preserve">Although allowing children to take risks and exposing them to risks may seem dangerous, it does allow children to learn how to manage these risks safely and make a sensible decision which affects their safety. It requires children to make an informed choice </w:t>
      </w:r>
      <w:r w:rsidR="00D2150D" w:rsidRPr="000A5ABA">
        <w:rPr>
          <w:rFonts w:ascii="Arial" w:hAnsi="Arial" w:cs="Arial"/>
        </w:rPr>
        <w:t xml:space="preserve">and to take responsibility for any consequences. </w:t>
      </w:r>
      <w:r w:rsidR="003C4E66" w:rsidRPr="000A5ABA">
        <w:rPr>
          <w:rFonts w:ascii="Arial" w:hAnsi="Arial" w:cs="Arial"/>
        </w:rPr>
        <w:t>(Council for Learning Outside the Classroom, No Date).</w:t>
      </w:r>
    </w:p>
    <w:p w14:paraId="21905EC7" w14:textId="77777777" w:rsidR="00284E03" w:rsidRPr="000A5ABA" w:rsidRDefault="00284E03" w:rsidP="009402C7">
      <w:pPr>
        <w:spacing w:line="360" w:lineRule="auto"/>
        <w:jc w:val="both"/>
        <w:rPr>
          <w:rFonts w:ascii="Arial" w:hAnsi="Arial" w:cs="Arial"/>
        </w:rPr>
      </w:pPr>
    </w:p>
    <w:p w14:paraId="2ED13A1E" w14:textId="7DA5C693" w:rsidR="00047A04" w:rsidRPr="000A5ABA" w:rsidRDefault="003C4E66" w:rsidP="009402C7">
      <w:pPr>
        <w:spacing w:line="360" w:lineRule="auto"/>
        <w:jc w:val="both"/>
        <w:rPr>
          <w:rFonts w:ascii="Arial" w:hAnsi="Arial" w:cs="Arial"/>
        </w:rPr>
      </w:pPr>
      <w:r w:rsidRPr="000A5ABA">
        <w:rPr>
          <w:rFonts w:ascii="Arial" w:hAnsi="Arial" w:cs="Arial"/>
        </w:rPr>
        <w:t>There is a control to the amount of risk children are exposed to when learning outside of the classroom. This includes; suitable planning, supervising from various adults, the use of safety checked equipment and the consideration of the weather, or time of day will make activities safer for children, while still providing challenges for them. (Council for Learning Outside the Classroom, No Date).</w:t>
      </w:r>
    </w:p>
    <w:p w14:paraId="2BAF6C63" w14:textId="77777777" w:rsidR="00047A04" w:rsidRPr="000A5ABA" w:rsidRDefault="00047A04" w:rsidP="009402C7">
      <w:pPr>
        <w:spacing w:line="360" w:lineRule="auto"/>
        <w:jc w:val="both"/>
        <w:rPr>
          <w:rFonts w:ascii="Arial" w:hAnsi="Arial" w:cs="Arial"/>
        </w:rPr>
      </w:pPr>
    </w:p>
    <w:p w14:paraId="726CFDDC" w14:textId="13E90ACB" w:rsidR="00047A04" w:rsidRPr="000A5ABA" w:rsidRDefault="001366BA" w:rsidP="009402C7">
      <w:pPr>
        <w:spacing w:line="360" w:lineRule="auto"/>
        <w:jc w:val="both"/>
        <w:rPr>
          <w:rFonts w:ascii="Arial" w:hAnsi="Arial" w:cs="Arial"/>
        </w:rPr>
      </w:pPr>
      <w:r w:rsidRPr="000A5ABA">
        <w:rPr>
          <w:rFonts w:ascii="Arial" w:hAnsi="Arial" w:cs="Arial"/>
        </w:rPr>
        <w:t>Adults naturally want to try and keep children safe by preventing injury, trying to keep them free from any possible risk of injury due to various health and safety rules and the pressures put on adults to keep children safe. However, more research is showing that by restricting children too much, this is likely to affect their development. Play is very important for children’s development and provide them skills throughout their life, that limiting the amount of opportunities given to children will hinder their health and well-being. (</w:t>
      </w:r>
      <w:proofErr w:type="spellStart"/>
      <w:r w:rsidRPr="000A5ABA">
        <w:rPr>
          <w:rFonts w:ascii="Arial" w:hAnsi="Arial" w:cs="Arial"/>
        </w:rPr>
        <w:t>Brussoni</w:t>
      </w:r>
      <w:proofErr w:type="spellEnd"/>
      <w:r w:rsidRPr="000A5ABA">
        <w:rPr>
          <w:rFonts w:ascii="Arial" w:hAnsi="Arial" w:cs="Arial"/>
        </w:rPr>
        <w:t xml:space="preserve">, Mariana et </w:t>
      </w:r>
      <w:proofErr w:type="gramStart"/>
      <w:r w:rsidRPr="000A5ABA">
        <w:rPr>
          <w:rFonts w:ascii="Arial" w:hAnsi="Arial" w:cs="Arial"/>
        </w:rPr>
        <w:t>al,.</w:t>
      </w:r>
      <w:proofErr w:type="gramEnd"/>
      <w:r w:rsidRPr="000A5ABA">
        <w:rPr>
          <w:rFonts w:ascii="Arial" w:hAnsi="Arial" w:cs="Arial"/>
        </w:rPr>
        <w:t xml:space="preserve"> 2012)</w:t>
      </w:r>
    </w:p>
    <w:p w14:paraId="2FBD8020" w14:textId="77777777" w:rsidR="001366BA" w:rsidRPr="000A5ABA" w:rsidRDefault="001366BA" w:rsidP="009402C7">
      <w:pPr>
        <w:spacing w:line="360" w:lineRule="auto"/>
        <w:jc w:val="both"/>
        <w:rPr>
          <w:rFonts w:ascii="Arial" w:hAnsi="Arial" w:cs="Arial"/>
        </w:rPr>
      </w:pPr>
    </w:p>
    <w:p w14:paraId="5A53DDC0" w14:textId="426BBE74" w:rsidR="00047A04" w:rsidRDefault="004C0EAB" w:rsidP="009402C7">
      <w:pPr>
        <w:spacing w:line="360" w:lineRule="auto"/>
        <w:jc w:val="both"/>
        <w:rPr>
          <w:rFonts w:ascii="Arial" w:hAnsi="Arial" w:cs="Arial"/>
        </w:rPr>
      </w:pPr>
      <w:r w:rsidRPr="000A5ABA">
        <w:rPr>
          <w:rFonts w:ascii="Arial" w:hAnsi="Arial" w:cs="Arial"/>
        </w:rPr>
        <w:lastRenderedPageBreak/>
        <w:t>There are many problems that may occur by not allowing a child to explore risk including; a lack of independence, lack of motivation, obesity, issues concerning mental health and a decrease in learning, perception and judgement skills. (Eager and Little, 2011)</w:t>
      </w:r>
    </w:p>
    <w:p w14:paraId="3A90CA0A" w14:textId="77777777" w:rsidR="00284E03" w:rsidRPr="000A5ABA" w:rsidRDefault="00284E03" w:rsidP="009402C7">
      <w:pPr>
        <w:spacing w:line="360" w:lineRule="auto"/>
        <w:jc w:val="both"/>
        <w:rPr>
          <w:rFonts w:ascii="Arial" w:hAnsi="Arial" w:cs="Arial"/>
        </w:rPr>
      </w:pPr>
    </w:p>
    <w:p w14:paraId="16A45EB9" w14:textId="0FE0AE99" w:rsidR="00AA2163" w:rsidRDefault="0065247C" w:rsidP="009402C7">
      <w:pPr>
        <w:spacing w:line="360" w:lineRule="auto"/>
        <w:jc w:val="both"/>
        <w:rPr>
          <w:rFonts w:ascii="Arial" w:hAnsi="Arial" w:cs="Arial"/>
        </w:rPr>
      </w:pPr>
      <w:r w:rsidRPr="000A5ABA">
        <w:rPr>
          <w:rFonts w:ascii="Arial" w:hAnsi="Arial" w:cs="Arial"/>
        </w:rPr>
        <w:t xml:space="preserve">Health and safety rules and overprotective parenting practices have an effect on the amount of risky play a child is allowed to be involved in. </w:t>
      </w:r>
      <w:r w:rsidR="00854766" w:rsidRPr="000A5ABA">
        <w:rPr>
          <w:rFonts w:ascii="Arial" w:hAnsi="Arial" w:cs="Arial"/>
        </w:rPr>
        <w:t>(</w:t>
      </w:r>
      <w:proofErr w:type="spellStart"/>
      <w:r w:rsidR="00854766" w:rsidRPr="000A5ABA">
        <w:rPr>
          <w:rFonts w:ascii="Arial" w:hAnsi="Arial" w:cs="Arial"/>
        </w:rPr>
        <w:t>Brussoni</w:t>
      </w:r>
      <w:proofErr w:type="spellEnd"/>
      <w:r w:rsidR="00854766" w:rsidRPr="000A5ABA">
        <w:rPr>
          <w:rFonts w:ascii="Arial" w:hAnsi="Arial" w:cs="Arial"/>
        </w:rPr>
        <w:t xml:space="preserve">, Mariana et </w:t>
      </w:r>
      <w:proofErr w:type="gramStart"/>
      <w:r w:rsidR="00854766" w:rsidRPr="000A5ABA">
        <w:rPr>
          <w:rFonts w:ascii="Arial" w:hAnsi="Arial" w:cs="Arial"/>
        </w:rPr>
        <w:t>al,.</w:t>
      </w:r>
      <w:proofErr w:type="gramEnd"/>
      <w:r w:rsidR="00854766" w:rsidRPr="000A5ABA">
        <w:rPr>
          <w:rFonts w:ascii="Arial" w:hAnsi="Arial" w:cs="Arial"/>
        </w:rPr>
        <w:t xml:space="preserve"> 2012). </w:t>
      </w:r>
    </w:p>
    <w:p w14:paraId="5FA3C1FD" w14:textId="77777777" w:rsidR="00284E03" w:rsidRPr="000A5ABA" w:rsidRDefault="00284E03" w:rsidP="009402C7">
      <w:pPr>
        <w:spacing w:line="360" w:lineRule="auto"/>
        <w:jc w:val="both"/>
        <w:rPr>
          <w:rFonts w:ascii="Arial" w:hAnsi="Arial" w:cs="Arial"/>
        </w:rPr>
      </w:pPr>
    </w:p>
    <w:p w14:paraId="69F8B5A3" w14:textId="3996D902" w:rsidR="00E42AD2" w:rsidRDefault="00E42AD2" w:rsidP="009402C7">
      <w:pPr>
        <w:spacing w:line="360" w:lineRule="auto"/>
        <w:jc w:val="both"/>
        <w:rPr>
          <w:rFonts w:ascii="Arial" w:hAnsi="Arial" w:cs="Arial"/>
        </w:rPr>
      </w:pPr>
      <w:r w:rsidRPr="000A5ABA">
        <w:rPr>
          <w:rFonts w:ascii="Arial" w:hAnsi="Arial" w:cs="Arial"/>
        </w:rPr>
        <w:t>It is important that children are allowed to be exposed to risk so they are able to learn independently to test their physical limits, learn to avoid dangerous environments or activities and to develop boundaries. (</w:t>
      </w:r>
      <w:proofErr w:type="spellStart"/>
      <w:r w:rsidRPr="000A5ABA">
        <w:rPr>
          <w:rFonts w:ascii="Arial" w:hAnsi="Arial" w:cs="Arial"/>
        </w:rPr>
        <w:t>Jambor</w:t>
      </w:r>
      <w:proofErr w:type="spellEnd"/>
      <w:r w:rsidRPr="000A5ABA">
        <w:rPr>
          <w:rFonts w:ascii="Arial" w:hAnsi="Arial" w:cs="Arial"/>
        </w:rPr>
        <w:t xml:space="preserve">, 1998). </w:t>
      </w:r>
    </w:p>
    <w:p w14:paraId="2855F761" w14:textId="77777777" w:rsidR="00284E03" w:rsidRPr="000A5ABA" w:rsidRDefault="00284E03" w:rsidP="009402C7">
      <w:pPr>
        <w:spacing w:line="360" w:lineRule="auto"/>
        <w:jc w:val="both"/>
        <w:rPr>
          <w:rFonts w:ascii="Arial" w:hAnsi="Arial" w:cs="Arial"/>
        </w:rPr>
      </w:pPr>
    </w:p>
    <w:p w14:paraId="60ADFAAB" w14:textId="191CFE6F" w:rsidR="00134E9C" w:rsidRPr="000A5ABA" w:rsidRDefault="00F23D47" w:rsidP="009402C7">
      <w:pPr>
        <w:spacing w:line="360" w:lineRule="auto"/>
        <w:jc w:val="both"/>
        <w:rPr>
          <w:rFonts w:ascii="Arial" w:hAnsi="Arial" w:cs="Arial"/>
        </w:rPr>
      </w:pPr>
      <w:r w:rsidRPr="000A5ABA">
        <w:rPr>
          <w:rFonts w:ascii="Arial" w:hAnsi="Arial" w:cs="Arial"/>
        </w:rPr>
        <w:t xml:space="preserve">Playgrounds designed especially for children provide a safe play environment for </w:t>
      </w:r>
      <w:r w:rsidR="00547129" w:rsidRPr="000A5ABA">
        <w:rPr>
          <w:rFonts w:ascii="Arial" w:hAnsi="Arial" w:cs="Arial"/>
        </w:rPr>
        <w:t>them</w:t>
      </w:r>
      <w:r w:rsidRPr="000A5ABA">
        <w:rPr>
          <w:rFonts w:ascii="Arial" w:hAnsi="Arial" w:cs="Arial"/>
        </w:rPr>
        <w:t xml:space="preserve"> to take risks as they give </w:t>
      </w:r>
      <w:r w:rsidR="00547129" w:rsidRPr="000A5ABA">
        <w:rPr>
          <w:rFonts w:ascii="Arial" w:hAnsi="Arial" w:cs="Arial"/>
        </w:rPr>
        <w:t>a feeling of</w:t>
      </w:r>
      <w:r w:rsidRPr="000A5ABA">
        <w:rPr>
          <w:rFonts w:ascii="Arial" w:hAnsi="Arial" w:cs="Arial"/>
        </w:rPr>
        <w:t xml:space="preserve"> freedom to play using their imagin</w:t>
      </w:r>
      <w:r w:rsidR="00547129" w:rsidRPr="000A5ABA">
        <w:rPr>
          <w:rFonts w:ascii="Arial" w:hAnsi="Arial" w:cs="Arial"/>
        </w:rPr>
        <w:t xml:space="preserve">ation and doing what interests them. For example, climbing walls or frames, allow children to challenge themselves with what they feel comfortable with. </w:t>
      </w:r>
      <w:r w:rsidR="00101EF3" w:rsidRPr="000A5ABA">
        <w:rPr>
          <w:rFonts w:ascii="Arial" w:hAnsi="Arial" w:cs="Arial"/>
        </w:rPr>
        <w:t>(</w:t>
      </w:r>
      <w:proofErr w:type="spellStart"/>
      <w:r w:rsidR="00101EF3" w:rsidRPr="000A5ABA">
        <w:rPr>
          <w:rFonts w:ascii="Arial" w:hAnsi="Arial" w:cs="Arial"/>
        </w:rPr>
        <w:t>Kozlovsky</w:t>
      </w:r>
      <w:proofErr w:type="spellEnd"/>
      <w:r w:rsidR="00101EF3" w:rsidRPr="000A5ABA">
        <w:rPr>
          <w:rFonts w:ascii="Arial" w:hAnsi="Arial" w:cs="Arial"/>
        </w:rPr>
        <w:t xml:space="preserve">, 2008). </w:t>
      </w:r>
    </w:p>
    <w:p w14:paraId="7806F10A" w14:textId="77777777" w:rsidR="00101EF3" w:rsidRPr="000A5ABA" w:rsidRDefault="00101EF3" w:rsidP="009402C7">
      <w:pPr>
        <w:spacing w:line="360" w:lineRule="auto"/>
        <w:jc w:val="both"/>
        <w:rPr>
          <w:rFonts w:ascii="Arial" w:hAnsi="Arial" w:cs="Arial"/>
        </w:rPr>
      </w:pPr>
    </w:p>
    <w:p w14:paraId="47D23969" w14:textId="104D5133" w:rsidR="00B620E1" w:rsidRDefault="00563138" w:rsidP="009402C7">
      <w:pPr>
        <w:spacing w:line="360" w:lineRule="auto"/>
        <w:jc w:val="both"/>
        <w:rPr>
          <w:rFonts w:ascii="Arial" w:hAnsi="Arial" w:cs="Arial"/>
        </w:rPr>
      </w:pPr>
      <w:r w:rsidRPr="000A5ABA">
        <w:rPr>
          <w:rFonts w:ascii="Arial" w:hAnsi="Arial" w:cs="Arial"/>
        </w:rPr>
        <w:t>As stated by Play Wales</w:t>
      </w:r>
      <w:r w:rsidR="00BE1C15" w:rsidRPr="000A5ABA">
        <w:rPr>
          <w:rFonts w:ascii="Arial" w:hAnsi="Arial" w:cs="Arial"/>
        </w:rPr>
        <w:t xml:space="preserve"> </w:t>
      </w:r>
      <w:r w:rsidRPr="000A5ABA">
        <w:rPr>
          <w:rFonts w:ascii="Arial" w:hAnsi="Arial" w:cs="Arial"/>
        </w:rPr>
        <w:t>(2013)</w:t>
      </w:r>
      <w:r w:rsidR="00B620E1" w:rsidRPr="000A5ABA">
        <w:rPr>
          <w:rFonts w:ascii="Arial" w:hAnsi="Arial" w:cs="Arial"/>
        </w:rPr>
        <w:t xml:space="preserve"> an activity that has an element of risk should be balanced with the benefits it will provide children. </w:t>
      </w:r>
    </w:p>
    <w:p w14:paraId="0500105F" w14:textId="77777777" w:rsidR="00284E03" w:rsidRPr="000A5ABA" w:rsidRDefault="00284E03" w:rsidP="009402C7">
      <w:pPr>
        <w:spacing w:line="360" w:lineRule="auto"/>
        <w:jc w:val="both"/>
        <w:rPr>
          <w:rFonts w:ascii="Arial" w:hAnsi="Arial" w:cs="Arial"/>
        </w:rPr>
      </w:pPr>
    </w:p>
    <w:p w14:paraId="3D5A129B" w14:textId="24CFB12D" w:rsidR="00101EF3" w:rsidRPr="000A5ABA" w:rsidRDefault="00B620E1" w:rsidP="009402C7">
      <w:pPr>
        <w:spacing w:line="360" w:lineRule="auto"/>
        <w:jc w:val="both"/>
        <w:rPr>
          <w:rFonts w:ascii="Arial" w:hAnsi="Arial" w:cs="Arial"/>
        </w:rPr>
      </w:pPr>
      <w:r w:rsidRPr="000A5ABA">
        <w:rPr>
          <w:rFonts w:ascii="Arial" w:hAnsi="Arial" w:cs="Arial"/>
        </w:rPr>
        <w:t xml:space="preserve">The Play Safety Forum is a tool that play providers can use as a guideline of support when making an activity that contains risk and challenges. </w:t>
      </w:r>
      <w:r w:rsidR="00EE7206" w:rsidRPr="000A5ABA">
        <w:rPr>
          <w:rFonts w:ascii="Arial" w:hAnsi="Arial" w:cs="Arial"/>
        </w:rPr>
        <w:t xml:space="preserve">(Play Wales, 2013). </w:t>
      </w:r>
    </w:p>
    <w:p w14:paraId="00E4A741" w14:textId="1968BE0C" w:rsidR="00486B92" w:rsidRPr="000A5ABA" w:rsidRDefault="00EA238A" w:rsidP="009402C7">
      <w:pPr>
        <w:spacing w:line="360" w:lineRule="auto"/>
        <w:jc w:val="both"/>
        <w:rPr>
          <w:rFonts w:ascii="Arial" w:hAnsi="Arial" w:cs="Arial"/>
        </w:rPr>
      </w:pPr>
      <w:r w:rsidRPr="000A5ABA">
        <w:rPr>
          <w:rFonts w:ascii="Arial" w:hAnsi="Arial" w:cs="Arial"/>
        </w:rPr>
        <w:t>Children need to experience risks so they learn how to deal with arising challenges and react to uncertainty independently. By limiting their ability to develop these skills by reducing their play to a safe environment they are not going to learn these adaptable skills which will also support them later through life. Therefore, children should be encouraged to experience realistic risks in order to learn how to deal with them. (Play Wales, 2013).</w:t>
      </w:r>
    </w:p>
    <w:p w14:paraId="2EF692BB" w14:textId="77777777" w:rsidR="00142401" w:rsidRPr="000A5ABA" w:rsidRDefault="00142401" w:rsidP="009402C7">
      <w:pPr>
        <w:spacing w:line="360" w:lineRule="auto"/>
        <w:jc w:val="both"/>
        <w:rPr>
          <w:rFonts w:ascii="Arial" w:hAnsi="Arial" w:cs="Arial"/>
        </w:rPr>
      </w:pPr>
    </w:p>
    <w:p w14:paraId="499EE366" w14:textId="77777777" w:rsidR="000F676B" w:rsidRPr="000A5ABA" w:rsidRDefault="000F676B" w:rsidP="009402C7">
      <w:pPr>
        <w:spacing w:line="360" w:lineRule="auto"/>
        <w:jc w:val="both"/>
        <w:rPr>
          <w:rFonts w:ascii="Arial" w:hAnsi="Arial" w:cs="Arial"/>
        </w:rPr>
      </w:pPr>
    </w:p>
    <w:p w14:paraId="4CF168EA" w14:textId="3D00DC07" w:rsidR="00142401" w:rsidRPr="000A5ABA" w:rsidRDefault="007E2C4B" w:rsidP="009402C7">
      <w:pPr>
        <w:spacing w:line="360" w:lineRule="auto"/>
        <w:jc w:val="both"/>
        <w:rPr>
          <w:rFonts w:ascii="Arial" w:hAnsi="Arial" w:cs="Arial"/>
        </w:rPr>
      </w:pPr>
      <w:r w:rsidRPr="000A5ABA">
        <w:rPr>
          <w:rFonts w:ascii="Arial" w:hAnsi="Arial" w:cs="Arial"/>
        </w:rPr>
        <w:t xml:space="preserve">To facilitate my reflection, I am using Gibbs’ model of reflection as a template to evaluate my risk assessment. (Gibbs, 1998). </w:t>
      </w:r>
    </w:p>
    <w:p w14:paraId="6505D634" w14:textId="77777777" w:rsidR="007E2C4B" w:rsidRPr="000A5ABA" w:rsidRDefault="007E2C4B" w:rsidP="009402C7">
      <w:pPr>
        <w:spacing w:line="360" w:lineRule="auto"/>
        <w:jc w:val="both"/>
        <w:rPr>
          <w:rFonts w:ascii="Arial" w:hAnsi="Arial" w:cs="Arial"/>
        </w:rPr>
      </w:pPr>
    </w:p>
    <w:p w14:paraId="78A63ED0" w14:textId="07D6FEB1" w:rsidR="00725B42" w:rsidRDefault="00E15DF1" w:rsidP="009402C7">
      <w:pPr>
        <w:spacing w:line="360" w:lineRule="auto"/>
        <w:jc w:val="both"/>
        <w:rPr>
          <w:rFonts w:ascii="Arial" w:hAnsi="Arial" w:cs="Arial"/>
        </w:rPr>
      </w:pPr>
      <w:r w:rsidRPr="000A5ABA">
        <w:rPr>
          <w:rFonts w:ascii="Arial" w:hAnsi="Arial" w:cs="Arial"/>
        </w:rPr>
        <w:t xml:space="preserve">I have written a risk assessment for 12 children aged 5 to 7 years old, accompanied by 4 members of staff from school to attend an outdoor activity center with a variety of obstacles. The children worked their way around the obstacles in small groups of 3-4 with one adult per group for </w:t>
      </w:r>
      <w:r w:rsidR="007B7CA9" w:rsidRPr="000A5ABA">
        <w:rPr>
          <w:rFonts w:ascii="Arial" w:hAnsi="Arial" w:cs="Arial"/>
        </w:rPr>
        <w:t>3</w:t>
      </w:r>
      <w:r w:rsidRPr="000A5ABA">
        <w:rPr>
          <w:rFonts w:ascii="Arial" w:hAnsi="Arial" w:cs="Arial"/>
        </w:rPr>
        <w:t xml:space="preserve"> hours before lunch and continued for 1 hour after lunch. I wrote the risk assessment based on the factors that may impact the day, such as the weather, the amount and types of children and the challenges that may occur.</w:t>
      </w:r>
    </w:p>
    <w:p w14:paraId="6E80AE9A" w14:textId="77777777" w:rsidR="00284E03" w:rsidRPr="000A5ABA" w:rsidRDefault="00284E03" w:rsidP="009402C7">
      <w:pPr>
        <w:spacing w:line="360" w:lineRule="auto"/>
        <w:jc w:val="both"/>
        <w:rPr>
          <w:rFonts w:ascii="Arial" w:hAnsi="Arial" w:cs="Arial"/>
        </w:rPr>
      </w:pPr>
    </w:p>
    <w:p w14:paraId="1E34CE03" w14:textId="6C717B58" w:rsidR="00E15DF1" w:rsidRDefault="00E15DF1" w:rsidP="009402C7">
      <w:pPr>
        <w:spacing w:line="360" w:lineRule="auto"/>
        <w:jc w:val="both"/>
        <w:rPr>
          <w:rFonts w:ascii="Arial" w:hAnsi="Arial" w:cs="Arial"/>
        </w:rPr>
      </w:pPr>
      <w:r w:rsidRPr="000A5ABA">
        <w:rPr>
          <w:rFonts w:ascii="Arial" w:hAnsi="Arial" w:cs="Arial"/>
        </w:rPr>
        <w:t xml:space="preserve">When beginning to write the risk assessment I thought of a scenario of what I thought would be a fun day out for the children away from their school but that was challenging for the children to undertake. I wanted to balance the amount of risk taking that would occur and the amount of safety and rules that needed to put in place to reduce the amount of injuries. </w:t>
      </w:r>
    </w:p>
    <w:p w14:paraId="59B73C96" w14:textId="77777777" w:rsidR="00284E03" w:rsidRPr="000A5ABA" w:rsidRDefault="00284E03" w:rsidP="009402C7">
      <w:pPr>
        <w:spacing w:line="360" w:lineRule="auto"/>
        <w:jc w:val="both"/>
        <w:rPr>
          <w:rFonts w:ascii="Arial" w:hAnsi="Arial" w:cs="Arial"/>
        </w:rPr>
      </w:pPr>
    </w:p>
    <w:p w14:paraId="6ACA4371" w14:textId="25067FC1" w:rsidR="002909ED" w:rsidRPr="000A5ABA" w:rsidRDefault="002909ED" w:rsidP="009402C7">
      <w:pPr>
        <w:spacing w:line="360" w:lineRule="auto"/>
        <w:jc w:val="both"/>
        <w:rPr>
          <w:rFonts w:ascii="Arial" w:hAnsi="Arial" w:cs="Arial"/>
        </w:rPr>
      </w:pPr>
      <w:r w:rsidRPr="000A5ABA">
        <w:rPr>
          <w:rFonts w:ascii="Arial" w:hAnsi="Arial" w:cs="Arial"/>
        </w:rPr>
        <w:t>I did feel a little apprehensive about doing the risk assessment</w:t>
      </w:r>
      <w:r w:rsidR="00940102" w:rsidRPr="000A5ABA">
        <w:rPr>
          <w:rFonts w:ascii="Arial" w:hAnsi="Arial" w:cs="Arial"/>
        </w:rPr>
        <w:t xml:space="preserve"> as I wanted to ensure the children could challenge themselves to what they felt capable with but also to ensure there was an amount of safety put in place to minimalise risks. </w:t>
      </w:r>
    </w:p>
    <w:p w14:paraId="1CC4BD02" w14:textId="58FFEBB5" w:rsidR="00725B42" w:rsidRDefault="00482594" w:rsidP="009402C7">
      <w:pPr>
        <w:spacing w:line="360" w:lineRule="auto"/>
        <w:jc w:val="both"/>
        <w:rPr>
          <w:rFonts w:ascii="Arial" w:hAnsi="Arial" w:cs="Arial"/>
        </w:rPr>
      </w:pPr>
      <w:r w:rsidRPr="000A5ABA">
        <w:rPr>
          <w:rFonts w:ascii="Arial" w:hAnsi="Arial" w:cs="Arial"/>
        </w:rPr>
        <w:t xml:space="preserve">Although I have done a lot of risk assessments previously while working as a care assistant and risk assessor with vulnerable adults I did find this quite difficult to do without being at the venue, and not being able to explore the different risks that could be an issue. </w:t>
      </w:r>
      <w:r w:rsidR="0027551A" w:rsidRPr="000A5ABA">
        <w:rPr>
          <w:rFonts w:ascii="Arial" w:hAnsi="Arial" w:cs="Arial"/>
        </w:rPr>
        <w:t xml:space="preserve">Although I have heard good things about this outdoor center being brilliant for children’s development, I had not seen it before hand. </w:t>
      </w:r>
    </w:p>
    <w:p w14:paraId="659C1D08" w14:textId="77777777" w:rsidR="00284E03" w:rsidRPr="000A5ABA" w:rsidRDefault="00284E03" w:rsidP="009402C7">
      <w:pPr>
        <w:spacing w:line="360" w:lineRule="auto"/>
        <w:jc w:val="both"/>
        <w:rPr>
          <w:rFonts w:ascii="Arial" w:hAnsi="Arial" w:cs="Arial"/>
        </w:rPr>
      </w:pPr>
    </w:p>
    <w:p w14:paraId="4D7CC28A" w14:textId="1F129CEA" w:rsidR="007B7CA9" w:rsidRDefault="007B7CA9" w:rsidP="009402C7">
      <w:pPr>
        <w:spacing w:line="360" w:lineRule="auto"/>
        <w:jc w:val="both"/>
        <w:rPr>
          <w:rFonts w:ascii="Arial" w:hAnsi="Arial" w:cs="Arial"/>
        </w:rPr>
      </w:pPr>
      <w:r w:rsidRPr="000A5ABA">
        <w:rPr>
          <w:rFonts w:ascii="Arial" w:hAnsi="Arial" w:cs="Arial"/>
        </w:rPr>
        <w:t xml:space="preserve">Overall the experience was good and the children thoroughly enjoyed their time and some of the children who were quite shy at trying new things enjoyed the pleasure and enjoyment of challenging themselves to new obstacles they had not faced before. The equipment was damp from it raining over-night, therefore a couple of the obstacles that required the children to walk across, for example the balancing beam were quite slippery which added an extra challenge to it. The children were engaged in the experience and listened to the instructor of the outdoor park who gave a </w:t>
      </w:r>
      <w:proofErr w:type="gramStart"/>
      <w:r w:rsidRPr="000A5ABA">
        <w:rPr>
          <w:rFonts w:ascii="Arial" w:hAnsi="Arial" w:cs="Arial"/>
        </w:rPr>
        <w:t>20 minute</w:t>
      </w:r>
      <w:proofErr w:type="gramEnd"/>
      <w:r w:rsidRPr="000A5ABA">
        <w:rPr>
          <w:rFonts w:ascii="Arial" w:hAnsi="Arial" w:cs="Arial"/>
        </w:rPr>
        <w:t xml:space="preserve"> talk on the correct use of obstacles very well and put what they had heard into practice. </w:t>
      </w:r>
    </w:p>
    <w:p w14:paraId="3112B43E" w14:textId="77777777" w:rsidR="00284E03" w:rsidRPr="000A5ABA" w:rsidRDefault="00284E03" w:rsidP="009402C7">
      <w:pPr>
        <w:spacing w:line="360" w:lineRule="auto"/>
        <w:jc w:val="both"/>
        <w:rPr>
          <w:rFonts w:ascii="Arial" w:hAnsi="Arial" w:cs="Arial"/>
        </w:rPr>
      </w:pPr>
    </w:p>
    <w:p w14:paraId="281A779B" w14:textId="26411EDA" w:rsidR="007B7CA9" w:rsidRDefault="004E1F11" w:rsidP="009402C7">
      <w:pPr>
        <w:spacing w:line="360" w:lineRule="auto"/>
        <w:jc w:val="both"/>
        <w:rPr>
          <w:rFonts w:ascii="Arial" w:hAnsi="Arial" w:cs="Arial"/>
        </w:rPr>
      </w:pPr>
      <w:r w:rsidRPr="000A5ABA">
        <w:rPr>
          <w:rFonts w:ascii="Arial" w:hAnsi="Arial" w:cs="Arial"/>
        </w:rPr>
        <w:t>I was thankful that an adult had been relied on as standby in case of any sickness with the members of staff who were attending the trip, as they were needed for the day of trip.</w:t>
      </w:r>
    </w:p>
    <w:p w14:paraId="35997D6D" w14:textId="77777777" w:rsidR="00284E03" w:rsidRPr="000A5ABA" w:rsidRDefault="00284E03" w:rsidP="009402C7">
      <w:pPr>
        <w:spacing w:line="360" w:lineRule="auto"/>
        <w:jc w:val="both"/>
        <w:rPr>
          <w:rFonts w:ascii="Arial" w:hAnsi="Arial" w:cs="Arial"/>
        </w:rPr>
      </w:pPr>
    </w:p>
    <w:p w14:paraId="0E8BDD5B" w14:textId="33A13C8A" w:rsidR="008E3111" w:rsidRDefault="008E3111" w:rsidP="009402C7">
      <w:pPr>
        <w:spacing w:line="360" w:lineRule="auto"/>
        <w:jc w:val="both"/>
        <w:rPr>
          <w:rFonts w:ascii="Arial" w:hAnsi="Arial" w:cs="Arial"/>
        </w:rPr>
      </w:pPr>
      <w:r w:rsidRPr="000A5ABA">
        <w:rPr>
          <w:rFonts w:ascii="Arial" w:hAnsi="Arial" w:cs="Arial"/>
        </w:rPr>
        <w:t>When writing the risk assessment, I did find it difficult to balance the</w:t>
      </w:r>
      <w:r w:rsidR="00D465D6" w:rsidRPr="000A5ABA">
        <w:rPr>
          <w:rFonts w:ascii="Arial" w:hAnsi="Arial" w:cs="Arial"/>
        </w:rPr>
        <w:t xml:space="preserve"> amount of risk that was appropriate</w:t>
      </w:r>
      <w:r w:rsidRPr="000A5ABA">
        <w:rPr>
          <w:rFonts w:ascii="Arial" w:hAnsi="Arial" w:cs="Arial"/>
        </w:rPr>
        <w:t>, to provide children with the challenge and decision-making development needs in risky play.</w:t>
      </w:r>
    </w:p>
    <w:p w14:paraId="5C6D7C56" w14:textId="77777777" w:rsidR="00284E03" w:rsidRPr="000A5ABA" w:rsidRDefault="00284E03" w:rsidP="009402C7">
      <w:pPr>
        <w:spacing w:line="360" w:lineRule="auto"/>
        <w:jc w:val="both"/>
        <w:rPr>
          <w:rFonts w:ascii="Arial" w:hAnsi="Arial" w:cs="Arial"/>
        </w:rPr>
      </w:pPr>
    </w:p>
    <w:p w14:paraId="01A1FA5E" w14:textId="71E48F78" w:rsidR="008E3111" w:rsidRDefault="000A5BD7" w:rsidP="009402C7">
      <w:pPr>
        <w:spacing w:line="360" w:lineRule="auto"/>
        <w:jc w:val="both"/>
        <w:rPr>
          <w:rFonts w:ascii="Arial" w:hAnsi="Arial" w:cs="Arial"/>
        </w:rPr>
      </w:pPr>
      <w:r w:rsidRPr="000A5ABA">
        <w:rPr>
          <w:rFonts w:ascii="Arial" w:hAnsi="Arial" w:cs="Arial"/>
        </w:rPr>
        <w:t xml:space="preserve">Although I would consider changing the venue to an indoor one due to the change of weather conditions, when researching the benefits of outdoor </w:t>
      </w:r>
      <w:proofErr w:type="gramStart"/>
      <w:r w:rsidRPr="000A5ABA">
        <w:rPr>
          <w:rFonts w:ascii="Arial" w:hAnsi="Arial" w:cs="Arial"/>
        </w:rPr>
        <w:t>play</w:t>
      </w:r>
      <w:proofErr w:type="gramEnd"/>
      <w:r w:rsidRPr="000A5ABA">
        <w:rPr>
          <w:rFonts w:ascii="Arial" w:hAnsi="Arial" w:cs="Arial"/>
        </w:rPr>
        <w:t xml:space="preserve"> I do struggle to justify whether this is the correct answer to solving the problem. </w:t>
      </w:r>
      <w:r w:rsidR="00206E4D" w:rsidRPr="000A5ABA">
        <w:rPr>
          <w:rFonts w:ascii="Arial" w:hAnsi="Arial" w:cs="Arial"/>
        </w:rPr>
        <w:t>This is because of the holistic development outdoor play provides children</w:t>
      </w:r>
      <w:r w:rsidR="00D465D6" w:rsidRPr="000A5ABA">
        <w:rPr>
          <w:rFonts w:ascii="Arial" w:hAnsi="Arial" w:cs="Arial"/>
        </w:rPr>
        <w:t>,</w:t>
      </w:r>
      <w:r w:rsidR="00206E4D" w:rsidRPr="000A5ABA">
        <w:rPr>
          <w:rFonts w:ascii="Arial" w:hAnsi="Arial" w:cs="Arial"/>
        </w:rPr>
        <w:t xml:space="preserve"> without realising they are learning such as: emotional, social, intellectual and physical development. (White, 2011)</w:t>
      </w:r>
    </w:p>
    <w:p w14:paraId="6F47E2DB" w14:textId="77777777" w:rsidR="00284E03" w:rsidRPr="000A5ABA" w:rsidRDefault="00284E03" w:rsidP="009402C7">
      <w:pPr>
        <w:spacing w:line="360" w:lineRule="auto"/>
        <w:jc w:val="both"/>
        <w:rPr>
          <w:rFonts w:ascii="Arial" w:hAnsi="Arial" w:cs="Arial"/>
        </w:rPr>
      </w:pPr>
    </w:p>
    <w:p w14:paraId="1711AFE8" w14:textId="77777777" w:rsidR="00AC1D98" w:rsidRDefault="00792280" w:rsidP="009402C7">
      <w:pPr>
        <w:spacing w:line="360" w:lineRule="auto"/>
        <w:jc w:val="both"/>
        <w:rPr>
          <w:rFonts w:ascii="Arial" w:hAnsi="Arial" w:cs="Arial"/>
        </w:rPr>
      </w:pPr>
      <w:r w:rsidRPr="000A5ABA">
        <w:rPr>
          <w:rFonts w:ascii="Arial" w:hAnsi="Arial" w:cs="Arial"/>
        </w:rPr>
        <w:t>However, an outdoor environment supports children’s holistic development in a variety of ways. The children’s cognitive learning is developing whilst they need to solve problems, or engage their attention or observation in an activity outdoors which may stimulate their curiosity to explore.</w:t>
      </w:r>
      <w:r w:rsidR="007052A1" w:rsidRPr="000A5ABA">
        <w:rPr>
          <w:rFonts w:ascii="Arial" w:hAnsi="Arial" w:cs="Arial"/>
        </w:rPr>
        <w:t xml:space="preserve"> Another important factor is their emotional learning whilst playing outdoors. Children are presented with a direct sensory experience which they can explore by smelling, touching or hearing which is likely to give an emotional response. </w:t>
      </w:r>
      <w:r w:rsidR="003A2666" w:rsidRPr="000A5ABA">
        <w:rPr>
          <w:rFonts w:ascii="Arial" w:hAnsi="Arial" w:cs="Arial"/>
        </w:rPr>
        <w:t>Children will develop their confidence and build up self-esteem when they realise their ability to do activities and also learn to further challenge themselves but by setting boundaries, thinking of possible risks and to build up resilience. (White, 2011).</w:t>
      </w:r>
    </w:p>
    <w:p w14:paraId="33D6CFD0" w14:textId="77777777" w:rsidR="00284E03" w:rsidRPr="000A5ABA" w:rsidRDefault="00284E03" w:rsidP="009402C7">
      <w:pPr>
        <w:spacing w:line="360" w:lineRule="auto"/>
        <w:jc w:val="both"/>
        <w:rPr>
          <w:rFonts w:ascii="Arial" w:hAnsi="Arial" w:cs="Arial"/>
        </w:rPr>
      </w:pPr>
    </w:p>
    <w:p w14:paraId="62D14420" w14:textId="6CAAD141" w:rsidR="004624DA" w:rsidRDefault="00AC1D98" w:rsidP="009402C7">
      <w:pPr>
        <w:spacing w:line="360" w:lineRule="auto"/>
        <w:jc w:val="both"/>
        <w:rPr>
          <w:rFonts w:ascii="Arial" w:hAnsi="Arial" w:cs="Arial"/>
        </w:rPr>
      </w:pPr>
      <w:r w:rsidRPr="000A5ABA">
        <w:rPr>
          <w:rFonts w:ascii="Arial" w:hAnsi="Arial" w:cs="Arial"/>
        </w:rPr>
        <w:t>Although, providing an outdoor space for the children to play in, gives them plenty of space and freedom for them to explore their limits and set themselves challenges. However, as Tovey (2010)</w:t>
      </w:r>
      <w:r w:rsidR="00792280" w:rsidRPr="000A5ABA">
        <w:rPr>
          <w:rFonts w:ascii="Arial" w:hAnsi="Arial" w:cs="Arial"/>
        </w:rPr>
        <w:t xml:space="preserve"> </w:t>
      </w:r>
      <w:r w:rsidRPr="000A5ABA">
        <w:rPr>
          <w:rFonts w:ascii="Arial" w:hAnsi="Arial" w:cs="Arial"/>
        </w:rPr>
        <w:t xml:space="preserve">suggests although knowing that outdoor risky play is important that it is encouraged, practitioners still reluctant to expose children to take risks due to accidents and blame. </w:t>
      </w:r>
    </w:p>
    <w:p w14:paraId="52EF39E6" w14:textId="77777777" w:rsidR="00284E03" w:rsidRPr="000A5ABA" w:rsidRDefault="00284E03" w:rsidP="009402C7">
      <w:pPr>
        <w:spacing w:line="360" w:lineRule="auto"/>
        <w:jc w:val="both"/>
        <w:rPr>
          <w:rFonts w:ascii="Arial" w:hAnsi="Arial" w:cs="Arial"/>
        </w:rPr>
      </w:pPr>
    </w:p>
    <w:p w14:paraId="2CE17976" w14:textId="77DDA9CA" w:rsidR="004747BF" w:rsidRPr="000A5ABA" w:rsidRDefault="004747BF" w:rsidP="009402C7">
      <w:pPr>
        <w:spacing w:line="360" w:lineRule="auto"/>
        <w:jc w:val="both"/>
        <w:rPr>
          <w:rFonts w:ascii="Arial" w:hAnsi="Arial" w:cs="Arial"/>
        </w:rPr>
      </w:pPr>
      <w:r w:rsidRPr="000A5ABA">
        <w:rPr>
          <w:rFonts w:ascii="Arial" w:hAnsi="Arial" w:cs="Arial"/>
        </w:rPr>
        <w:t xml:space="preserve">The UK Mental Health Foundation argue that outdoor free play provides an opportunity for children to take risks, make independent decisions and grow in self- confidence and have a greater resilience. The report written argued that very little opportunity provided for children to endure in risky play outdoors would be damaging their well-being and resilience. (Mental Health Foundation, 1999). </w:t>
      </w:r>
    </w:p>
    <w:p w14:paraId="3E322F07" w14:textId="61CB1A11" w:rsidR="00792280" w:rsidRPr="000A5ABA" w:rsidRDefault="004E3A5B" w:rsidP="009402C7">
      <w:pPr>
        <w:spacing w:line="360" w:lineRule="auto"/>
        <w:jc w:val="both"/>
        <w:rPr>
          <w:rFonts w:ascii="Arial" w:hAnsi="Arial" w:cs="Arial"/>
        </w:rPr>
      </w:pPr>
      <w:r w:rsidRPr="000A5ABA">
        <w:rPr>
          <w:rFonts w:ascii="Arial" w:hAnsi="Arial" w:cs="Arial"/>
        </w:rPr>
        <w:t xml:space="preserve">An issue of removing all risks and making an environment as safe as it can possibly e, turns into an unsafe environment is does not give children the opportunity to develop the skills than keep children safe and build resilience. </w:t>
      </w:r>
      <w:r w:rsidR="00466A43" w:rsidRPr="000A5ABA">
        <w:rPr>
          <w:rFonts w:ascii="Arial" w:hAnsi="Arial" w:cs="Arial"/>
        </w:rPr>
        <w:t>The main importance is to keep the risk of injury to a minimum. (White, 2011).</w:t>
      </w:r>
    </w:p>
    <w:p w14:paraId="64DF2274" w14:textId="77777777" w:rsidR="004E3A5B" w:rsidRPr="000A5ABA" w:rsidRDefault="004E3A5B" w:rsidP="009402C7">
      <w:pPr>
        <w:spacing w:line="360" w:lineRule="auto"/>
        <w:jc w:val="both"/>
        <w:rPr>
          <w:rFonts w:ascii="Arial" w:hAnsi="Arial" w:cs="Arial"/>
        </w:rPr>
      </w:pPr>
    </w:p>
    <w:p w14:paraId="1A6B2A6F" w14:textId="3B338890" w:rsidR="007B7CA9" w:rsidRPr="000A5ABA" w:rsidRDefault="007B7CA9" w:rsidP="009402C7">
      <w:pPr>
        <w:spacing w:line="360" w:lineRule="auto"/>
        <w:jc w:val="both"/>
        <w:rPr>
          <w:rFonts w:ascii="Arial" w:hAnsi="Arial" w:cs="Arial"/>
        </w:rPr>
      </w:pPr>
      <w:r w:rsidRPr="000A5ABA">
        <w:rPr>
          <w:rFonts w:ascii="Arial" w:hAnsi="Arial" w:cs="Arial"/>
        </w:rPr>
        <w:t>Next time, due to not seeing the venue beforehand I would make sure that myself and one other member of staff attended any new venue, to write down possibly risks or hazards that need to be identified.</w:t>
      </w:r>
      <w:r w:rsidR="004E1F11" w:rsidRPr="000A5ABA">
        <w:rPr>
          <w:rFonts w:ascii="Arial" w:hAnsi="Arial" w:cs="Arial"/>
        </w:rPr>
        <w:t xml:space="preserve"> Also, to check the suitability of the venue. A couple of children where restricted to a wheelchair, one child however with limited walking ability. There were very few obstacles the two children could be included in with the rest of their group, therefore finding some-where with more disability access would be very important for the next trip to ensure inclusion of these children.</w:t>
      </w:r>
    </w:p>
    <w:p w14:paraId="430ACC1C" w14:textId="1A7C83E7" w:rsidR="004E1F11" w:rsidRPr="000A5ABA" w:rsidRDefault="004E1F11" w:rsidP="009402C7">
      <w:pPr>
        <w:spacing w:line="360" w:lineRule="auto"/>
        <w:jc w:val="both"/>
        <w:rPr>
          <w:rFonts w:ascii="Arial" w:hAnsi="Arial" w:cs="Arial"/>
        </w:rPr>
      </w:pPr>
      <w:r w:rsidRPr="000A5ABA">
        <w:rPr>
          <w:rFonts w:ascii="Arial" w:hAnsi="Arial" w:cs="Arial"/>
        </w:rPr>
        <w:t xml:space="preserve">Due to the obstacles being damp, bringing towels to wipe down some of the equipment would have been useful to make them less slippery for the children. However also, next time if I was planning an activity at this time of year when the weather conditions are not brilliant I would consider using an indoor venue, because if the weather had of been raining that day the trip would have had to be canceled due to the risk of children hurting themselves whilst on the equipment. </w:t>
      </w:r>
    </w:p>
    <w:p w14:paraId="15165944" w14:textId="54F858E9" w:rsidR="00725B42" w:rsidRPr="000A5ABA" w:rsidRDefault="007B7CA9" w:rsidP="009402C7">
      <w:pPr>
        <w:spacing w:line="360" w:lineRule="auto"/>
        <w:jc w:val="both"/>
        <w:rPr>
          <w:rFonts w:ascii="Arial" w:hAnsi="Arial" w:cs="Arial"/>
        </w:rPr>
      </w:pPr>
      <w:r w:rsidRPr="000A5ABA">
        <w:rPr>
          <w:rFonts w:ascii="Arial" w:hAnsi="Arial" w:cs="Arial"/>
        </w:rPr>
        <w:t xml:space="preserve"> </w:t>
      </w:r>
    </w:p>
    <w:p w14:paraId="1E5608EC" w14:textId="7522D954" w:rsidR="00142401" w:rsidRPr="000A5ABA" w:rsidRDefault="00725B42" w:rsidP="009402C7">
      <w:pPr>
        <w:spacing w:line="360" w:lineRule="auto"/>
        <w:jc w:val="both"/>
        <w:rPr>
          <w:rFonts w:ascii="Arial" w:hAnsi="Arial" w:cs="Arial"/>
        </w:rPr>
      </w:pPr>
      <w:r w:rsidRPr="000A5ABA">
        <w:rPr>
          <w:rFonts w:ascii="Arial" w:hAnsi="Arial" w:cs="Arial"/>
        </w:rPr>
        <w:t>Reference List</w:t>
      </w:r>
    </w:p>
    <w:p w14:paraId="74AF750F" w14:textId="77777777" w:rsidR="00142401" w:rsidRPr="000A5ABA" w:rsidRDefault="00142401" w:rsidP="009402C7">
      <w:pPr>
        <w:spacing w:line="360" w:lineRule="auto"/>
        <w:jc w:val="both"/>
        <w:rPr>
          <w:rFonts w:ascii="Arial" w:hAnsi="Arial" w:cs="Arial"/>
          <w:color w:val="000000" w:themeColor="text1"/>
        </w:rPr>
      </w:pPr>
      <w:proofErr w:type="spellStart"/>
      <w:r w:rsidRPr="000A5ABA">
        <w:rPr>
          <w:rFonts w:ascii="Arial" w:hAnsi="Arial" w:cs="Arial"/>
        </w:rPr>
        <w:t>Brussoni</w:t>
      </w:r>
      <w:proofErr w:type="spellEnd"/>
      <w:r w:rsidRPr="000A5ABA">
        <w:rPr>
          <w:rFonts w:ascii="Arial" w:hAnsi="Arial" w:cs="Arial"/>
        </w:rPr>
        <w:t xml:space="preserve">, Mariana et </w:t>
      </w:r>
      <w:proofErr w:type="gramStart"/>
      <w:r w:rsidRPr="000A5ABA">
        <w:rPr>
          <w:rFonts w:ascii="Arial" w:hAnsi="Arial" w:cs="Arial"/>
          <w:color w:val="000000" w:themeColor="text1"/>
        </w:rPr>
        <w:t>al,.</w:t>
      </w:r>
      <w:proofErr w:type="gramEnd"/>
      <w:r w:rsidRPr="000A5ABA">
        <w:rPr>
          <w:rFonts w:ascii="Arial" w:hAnsi="Arial" w:cs="Arial"/>
          <w:color w:val="000000" w:themeColor="text1"/>
        </w:rPr>
        <w:t xml:space="preserve"> (2012) ‘Risky Play and Children’s Safety: Balancing Priorities for Optimal Child Development’, </w:t>
      </w:r>
      <w:r w:rsidRPr="000A5ABA">
        <w:rPr>
          <w:rFonts w:ascii="Arial" w:hAnsi="Arial" w:cs="Arial"/>
          <w:i/>
          <w:color w:val="000000" w:themeColor="text1"/>
        </w:rPr>
        <w:t xml:space="preserve">International Journal of Environmental Research and Public Health, </w:t>
      </w:r>
      <w:r w:rsidRPr="000A5ABA">
        <w:rPr>
          <w:rFonts w:ascii="Arial" w:hAnsi="Arial" w:cs="Arial"/>
          <w:color w:val="000000" w:themeColor="text1"/>
        </w:rPr>
        <w:t>August, pp. 3134-3148.</w:t>
      </w:r>
    </w:p>
    <w:p w14:paraId="0A2AA4EF" w14:textId="77777777" w:rsidR="00142401" w:rsidRPr="000A5ABA" w:rsidRDefault="00142401" w:rsidP="009402C7">
      <w:pPr>
        <w:spacing w:line="360" w:lineRule="auto"/>
        <w:jc w:val="both"/>
        <w:rPr>
          <w:rFonts w:ascii="Arial" w:hAnsi="Arial" w:cs="Arial"/>
        </w:rPr>
      </w:pPr>
      <w:r w:rsidRPr="000A5ABA">
        <w:rPr>
          <w:rFonts w:ascii="Arial" w:hAnsi="Arial" w:cs="Arial"/>
        </w:rPr>
        <w:t xml:space="preserve">Council for Learning Outside the Classroom. (No Date) ‘Risk, Challenge and Adventure’ </w:t>
      </w:r>
      <w:hyperlink r:id="rId7" w:history="1">
        <w:r w:rsidRPr="000A5ABA">
          <w:rPr>
            <w:rStyle w:val="Hyperlink"/>
            <w:rFonts w:ascii="Arial" w:hAnsi="Arial" w:cs="Arial"/>
          </w:rPr>
          <w:t>http://www.lotc.org.uk/why/risk-challenge-and-adventure/</w:t>
        </w:r>
      </w:hyperlink>
      <w:r w:rsidRPr="000A5ABA">
        <w:rPr>
          <w:rFonts w:ascii="Arial" w:hAnsi="Arial" w:cs="Arial"/>
        </w:rPr>
        <w:t xml:space="preserve"> [Accessed 18</w:t>
      </w:r>
      <w:r w:rsidRPr="000A5ABA">
        <w:rPr>
          <w:rFonts w:ascii="Arial" w:hAnsi="Arial" w:cs="Arial"/>
          <w:vertAlign w:val="superscript"/>
        </w:rPr>
        <w:t>th</w:t>
      </w:r>
      <w:r w:rsidRPr="000A5ABA">
        <w:rPr>
          <w:rFonts w:ascii="Arial" w:hAnsi="Arial" w:cs="Arial"/>
        </w:rPr>
        <w:t xml:space="preserve"> January 2018]</w:t>
      </w:r>
    </w:p>
    <w:p w14:paraId="21060844" w14:textId="77777777" w:rsidR="00142401" w:rsidRPr="000A5ABA" w:rsidRDefault="00142401" w:rsidP="009402C7">
      <w:pPr>
        <w:pStyle w:val="NormalWeb"/>
        <w:spacing w:line="360" w:lineRule="auto"/>
        <w:jc w:val="both"/>
        <w:rPr>
          <w:rFonts w:ascii="Arial" w:hAnsi="Arial" w:cs="Arial"/>
        </w:rPr>
      </w:pPr>
      <w:r w:rsidRPr="000A5ABA">
        <w:rPr>
          <w:rFonts w:ascii="Arial" w:hAnsi="Arial" w:cs="Arial"/>
        </w:rPr>
        <w:t xml:space="preserve">Eager, D.; Little, H. Risk Deficit Disorder. In </w:t>
      </w:r>
      <w:r w:rsidRPr="000A5ABA">
        <w:rPr>
          <w:rFonts w:ascii="Arial" w:hAnsi="Arial" w:cs="Arial"/>
          <w:i/>
          <w:iCs/>
        </w:rPr>
        <w:t>Proceeding of IPWEA International Public Works Conference</w:t>
      </w:r>
      <w:r w:rsidRPr="000A5ABA">
        <w:rPr>
          <w:rFonts w:ascii="Arial" w:hAnsi="Arial" w:cs="Arial"/>
        </w:rPr>
        <w:t xml:space="preserve">, Canberra, Australia, 21–24 August 2011. </w:t>
      </w:r>
    </w:p>
    <w:p w14:paraId="7F77EF51" w14:textId="77777777" w:rsidR="00142401" w:rsidRPr="000A5ABA" w:rsidRDefault="00142401" w:rsidP="009402C7">
      <w:pPr>
        <w:pStyle w:val="NormalWeb"/>
        <w:spacing w:line="360" w:lineRule="auto"/>
        <w:jc w:val="both"/>
        <w:rPr>
          <w:rFonts w:ascii="Arial" w:hAnsi="Arial" w:cs="Arial"/>
        </w:rPr>
      </w:pPr>
      <w:proofErr w:type="spellStart"/>
      <w:r w:rsidRPr="000A5ABA">
        <w:rPr>
          <w:rFonts w:ascii="Arial" w:hAnsi="Arial" w:cs="Arial"/>
        </w:rPr>
        <w:t>Jambor</w:t>
      </w:r>
      <w:proofErr w:type="spellEnd"/>
      <w:r w:rsidRPr="000A5ABA">
        <w:rPr>
          <w:rFonts w:ascii="Arial" w:hAnsi="Arial" w:cs="Arial"/>
        </w:rPr>
        <w:t xml:space="preserve">, T. Challenge and Risk-Taking in Play. In </w:t>
      </w:r>
      <w:r w:rsidRPr="000A5ABA">
        <w:rPr>
          <w:rFonts w:ascii="Arial" w:hAnsi="Arial" w:cs="Arial"/>
          <w:i/>
          <w:iCs/>
        </w:rPr>
        <w:t>Play from Birth to Twelve and Beyond: Contexts, Perspectives, and Meanings</w:t>
      </w:r>
      <w:r w:rsidRPr="000A5ABA">
        <w:rPr>
          <w:rFonts w:ascii="Arial" w:hAnsi="Arial" w:cs="Arial"/>
        </w:rPr>
        <w:t xml:space="preserve">; </w:t>
      </w:r>
      <w:proofErr w:type="spellStart"/>
      <w:r w:rsidRPr="000A5ABA">
        <w:rPr>
          <w:rFonts w:ascii="Arial" w:hAnsi="Arial" w:cs="Arial"/>
        </w:rPr>
        <w:t>Fromberg</w:t>
      </w:r>
      <w:proofErr w:type="spellEnd"/>
      <w:r w:rsidRPr="000A5ABA">
        <w:rPr>
          <w:rFonts w:ascii="Arial" w:hAnsi="Arial" w:cs="Arial"/>
        </w:rPr>
        <w:t xml:space="preserve">, D.P., Bergen, D., Eds.; Routledge: New York, NY, USA, 1998. </w:t>
      </w:r>
    </w:p>
    <w:p w14:paraId="3724F5BB" w14:textId="77777777" w:rsidR="00142401" w:rsidRPr="000A5ABA" w:rsidRDefault="00142401" w:rsidP="009402C7">
      <w:pPr>
        <w:spacing w:line="360" w:lineRule="auto"/>
        <w:jc w:val="both"/>
        <w:rPr>
          <w:rFonts w:ascii="Arial" w:hAnsi="Arial" w:cs="Arial"/>
        </w:rPr>
      </w:pPr>
      <w:r w:rsidRPr="000A5ABA">
        <w:rPr>
          <w:rFonts w:ascii="Arial" w:hAnsi="Arial" w:cs="Arial"/>
        </w:rPr>
        <w:t xml:space="preserve">Juster, A. (2015) ‘The Amazing Benefits of Self-Directed Play’ </w:t>
      </w:r>
      <w:hyperlink r:id="rId8" w:history="1">
        <w:r w:rsidRPr="000A5ABA">
          <w:rPr>
            <w:rStyle w:val="Hyperlink"/>
            <w:rFonts w:ascii="Arial" w:hAnsi="Arial" w:cs="Arial"/>
          </w:rPr>
          <w:t>http://www.beactivekids.org/assets/pdf/MorganLeichterSaxby.pdf</w:t>
        </w:r>
      </w:hyperlink>
      <w:r w:rsidRPr="000A5ABA">
        <w:rPr>
          <w:rFonts w:ascii="Arial" w:hAnsi="Arial" w:cs="Arial"/>
        </w:rPr>
        <w:t xml:space="preserve"> [Date Accessed: Monday 22nd January 2018]. </w:t>
      </w:r>
    </w:p>
    <w:p w14:paraId="1FF3D1CA" w14:textId="77777777" w:rsidR="00142401" w:rsidRPr="000A5ABA" w:rsidRDefault="00142401" w:rsidP="009402C7">
      <w:pPr>
        <w:pStyle w:val="NormalWeb"/>
        <w:spacing w:line="360" w:lineRule="auto"/>
        <w:jc w:val="both"/>
        <w:rPr>
          <w:rFonts w:ascii="Arial" w:hAnsi="Arial" w:cs="Arial"/>
        </w:rPr>
      </w:pPr>
      <w:proofErr w:type="spellStart"/>
      <w:r w:rsidRPr="000A5ABA">
        <w:rPr>
          <w:rFonts w:ascii="Arial" w:hAnsi="Arial" w:cs="Arial"/>
        </w:rPr>
        <w:t>Kozlovsky</w:t>
      </w:r>
      <w:proofErr w:type="spellEnd"/>
      <w:r w:rsidRPr="000A5ABA">
        <w:rPr>
          <w:rFonts w:ascii="Arial" w:hAnsi="Arial" w:cs="Arial"/>
        </w:rPr>
        <w:t xml:space="preserve">, R. Adventure Playgrounds and Postwar Reconstruction. In </w:t>
      </w:r>
      <w:r w:rsidRPr="000A5ABA">
        <w:rPr>
          <w:rFonts w:ascii="Arial" w:hAnsi="Arial" w:cs="Arial"/>
          <w:i/>
          <w:iCs/>
        </w:rPr>
        <w:t>Designing Modern Childhoods: History, Space and the Material Culture of Children: An International Reader</w:t>
      </w:r>
      <w:r w:rsidRPr="000A5ABA">
        <w:rPr>
          <w:rFonts w:ascii="Arial" w:hAnsi="Arial" w:cs="Arial"/>
        </w:rPr>
        <w:t xml:space="preserve">; </w:t>
      </w:r>
      <w:proofErr w:type="spellStart"/>
      <w:proofErr w:type="gramStart"/>
      <w:r w:rsidRPr="000A5ABA">
        <w:rPr>
          <w:rFonts w:ascii="Arial" w:hAnsi="Arial" w:cs="Arial"/>
        </w:rPr>
        <w:t>Gutman,M</w:t>
      </w:r>
      <w:proofErr w:type="spellEnd"/>
      <w:r w:rsidRPr="000A5ABA">
        <w:rPr>
          <w:rFonts w:ascii="Arial" w:hAnsi="Arial" w:cs="Arial"/>
        </w:rPr>
        <w:t>.</w:t>
      </w:r>
      <w:proofErr w:type="gramEnd"/>
      <w:r w:rsidRPr="000A5ABA">
        <w:rPr>
          <w:rFonts w:ascii="Arial" w:hAnsi="Arial" w:cs="Arial"/>
        </w:rPr>
        <w:t xml:space="preserve">, </w:t>
      </w:r>
      <w:proofErr w:type="spellStart"/>
      <w:r w:rsidRPr="000A5ABA">
        <w:rPr>
          <w:rFonts w:ascii="Arial" w:hAnsi="Arial" w:cs="Arial"/>
        </w:rPr>
        <w:t>Coninck</w:t>
      </w:r>
      <w:proofErr w:type="spellEnd"/>
      <w:r w:rsidRPr="000A5ABA">
        <w:rPr>
          <w:rFonts w:ascii="Arial" w:hAnsi="Arial" w:cs="Arial"/>
        </w:rPr>
        <w:t xml:space="preserve">-Smith, N.D., Eds.; Rutgers University Press: New Brunswick, NJ, Canada, 2008. </w:t>
      </w:r>
    </w:p>
    <w:p w14:paraId="67C3F777" w14:textId="77777777" w:rsidR="00142401" w:rsidRPr="000A5ABA" w:rsidRDefault="00142401" w:rsidP="009402C7">
      <w:pPr>
        <w:spacing w:line="360" w:lineRule="auto"/>
        <w:jc w:val="both"/>
        <w:rPr>
          <w:rFonts w:ascii="Arial" w:hAnsi="Arial" w:cs="Arial"/>
        </w:rPr>
      </w:pPr>
      <w:proofErr w:type="spellStart"/>
      <w:r w:rsidRPr="000A5ABA">
        <w:rPr>
          <w:rFonts w:ascii="Arial" w:hAnsi="Arial" w:cs="Arial"/>
        </w:rPr>
        <w:t>Nurrs</w:t>
      </w:r>
      <w:proofErr w:type="spellEnd"/>
      <w:r w:rsidRPr="000A5ABA">
        <w:rPr>
          <w:rFonts w:ascii="Arial" w:hAnsi="Arial" w:cs="Arial"/>
        </w:rPr>
        <w:t xml:space="preserve">, S. (1989) ‘What might look like fighting is really a learning experience’. </w:t>
      </w:r>
      <w:r w:rsidRPr="000A5ABA">
        <w:rPr>
          <w:rFonts w:ascii="Arial" w:hAnsi="Arial" w:cs="Arial"/>
          <w:i/>
        </w:rPr>
        <w:t xml:space="preserve">Rough-And-Tumble Play, </w:t>
      </w:r>
      <w:r w:rsidRPr="000A5ABA">
        <w:rPr>
          <w:rFonts w:ascii="Arial" w:hAnsi="Arial" w:cs="Arial"/>
        </w:rPr>
        <w:t xml:space="preserve">Volume 64, Issue 11, November 1989, pp.243. Access at: </w:t>
      </w:r>
      <w:hyperlink r:id="rId9" w:history="1">
        <w:r w:rsidRPr="000A5ABA">
          <w:rPr>
            <w:rStyle w:val="Hyperlink"/>
            <w:rFonts w:ascii="Arial" w:hAnsi="Arial" w:cs="Arial"/>
          </w:rPr>
          <w:t>https://search-proquest-com.ezproxy.uwtsd.ac.uk/docview/222196479?accountid=130472&amp;rfr_id=info%3Axri%2Fsid%3Aprimo</w:t>
        </w:r>
      </w:hyperlink>
      <w:r w:rsidRPr="000A5ABA">
        <w:rPr>
          <w:rFonts w:ascii="Arial" w:hAnsi="Arial" w:cs="Arial"/>
        </w:rPr>
        <w:t xml:space="preserve"> </w:t>
      </w:r>
    </w:p>
    <w:p w14:paraId="63F97C33" w14:textId="77777777" w:rsidR="00142401" w:rsidRPr="000A5ABA" w:rsidRDefault="00142401" w:rsidP="009402C7">
      <w:pPr>
        <w:pStyle w:val="NormalWeb"/>
        <w:spacing w:line="360" w:lineRule="auto"/>
        <w:jc w:val="both"/>
        <w:rPr>
          <w:rFonts w:ascii="Arial" w:hAnsi="Arial" w:cs="Arial"/>
        </w:rPr>
      </w:pPr>
      <w:r w:rsidRPr="000A5ABA">
        <w:rPr>
          <w:rFonts w:ascii="Arial" w:hAnsi="Arial" w:cs="Arial"/>
        </w:rPr>
        <w:t xml:space="preserve">Pellegrini, A.D. Play: What is It? In </w:t>
      </w:r>
      <w:r w:rsidRPr="000A5ABA">
        <w:rPr>
          <w:rFonts w:ascii="Arial" w:hAnsi="Arial" w:cs="Arial"/>
          <w:i/>
          <w:iCs/>
        </w:rPr>
        <w:t>The role of Play in Human Development</w:t>
      </w:r>
      <w:r w:rsidRPr="000A5ABA">
        <w:rPr>
          <w:rFonts w:ascii="Arial" w:hAnsi="Arial" w:cs="Arial"/>
        </w:rPr>
        <w:t xml:space="preserve">; Oxford University Press: Oxford, UK, 2009; pp. 6–20. </w:t>
      </w:r>
    </w:p>
    <w:p w14:paraId="751EA6E9" w14:textId="77777777" w:rsidR="00142401" w:rsidRPr="000A5ABA" w:rsidRDefault="00142401" w:rsidP="009402C7">
      <w:pPr>
        <w:widowControl w:val="0"/>
        <w:autoSpaceDE w:val="0"/>
        <w:autoSpaceDN w:val="0"/>
        <w:adjustRightInd w:val="0"/>
        <w:spacing w:after="240" w:line="360" w:lineRule="auto"/>
        <w:jc w:val="both"/>
        <w:rPr>
          <w:rFonts w:ascii="Arial" w:hAnsi="Arial" w:cs="Arial"/>
          <w:color w:val="000000"/>
        </w:rPr>
      </w:pPr>
      <w:proofErr w:type="spellStart"/>
      <w:r w:rsidRPr="000A5ABA">
        <w:rPr>
          <w:rFonts w:ascii="Arial" w:hAnsi="Arial" w:cs="Arial"/>
          <w:color w:val="000000"/>
        </w:rPr>
        <w:t>Petrovic</w:t>
      </w:r>
      <w:proofErr w:type="spellEnd"/>
      <w:r w:rsidRPr="000A5ABA">
        <w:rPr>
          <w:rFonts w:ascii="Arial" w:hAnsi="Arial" w:cs="Arial"/>
          <w:color w:val="000000"/>
        </w:rPr>
        <w:t>́-</w:t>
      </w:r>
      <w:proofErr w:type="spellStart"/>
      <w:r w:rsidRPr="000A5ABA">
        <w:rPr>
          <w:rFonts w:ascii="Arial" w:hAnsi="Arial" w:cs="Arial"/>
          <w:color w:val="000000"/>
        </w:rPr>
        <w:t>Sočo</w:t>
      </w:r>
      <w:proofErr w:type="spellEnd"/>
      <w:r w:rsidRPr="000A5ABA">
        <w:rPr>
          <w:rFonts w:ascii="Arial" w:hAnsi="Arial" w:cs="Arial"/>
          <w:color w:val="000000"/>
        </w:rPr>
        <w:t xml:space="preserve">, B. (2013) ‘Symbolic Play of Children at an Early Age’, </w:t>
      </w:r>
      <w:r w:rsidRPr="000A5ABA">
        <w:rPr>
          <w:rFonts w:ascii="Arial" w:hAnsi="Arial" w:cs="Arial"/>
          <w:i/>
          <w:color w:val="000000"/>
        </w:rPr>
        <w:t xml:space="preserve">Croatian Journal of Education, </w:t>
      </w:r>
      <w:r w:rsidRPr="000A5ABA">
        <w:rPr>
          <w:rFonts w:ascii="Arial" w:hAnsi="Arial" w:cs="Arial"/>
          <w:color w:val="000000"/>
        </w:rPr>
        <w:t xml:space="preserve">Volume 16, pp.235-251.  </w:t>
      </w:r>
    </w:p>
    <w:p w14:paraId="33F6388C" w14:textId="77777777" w:rsidR="00142401" w:rsidRPr="000A5ABA" w:rsidRDefault="00142401" w:rsidP="009402C7">
      <w:pPr>
        <w:spacing w:line="360" w:lineRule="auto"/>
        <w:jc w:val="both"/>
        <w:rPr>
          <w:rFonts w:ascii="Arial" w:hAnsi="Arial" w:cs="Arial"/>
        </w:rPr>
      </w:pPr>
      <w:r w:rsidRPr="000A5ABA">
        <w:rPr>
          <w:rFonts w:ascii="Arial" w:hAnsi="Arial" w:cs="Arial"/>
        </w:rPr>
        <w:t xml:space="preserve">Play Wales, (2013) ‘Managing Risk in Play Provision: Implementation guide’ </w:t>
      </w:r>
      <w:hyperlink r:id="rId10" w:history="1">
        <w:r w:rsidRPr="000A5ABA">
          <w:rPr>
            <w:rStyle w:val="Hyperlink"/>
            <w:rFonts w:ascii="Arial" w:hAnsi="Arial" w:cs="Arial"/>
          </w:rPr>
          <w:t>http://www.playwales.org.uk/eng/managingrisk</w:t>
        </w:r>
      </w:hyperlink>
      <w:r w:rsidRPr="000A5ABA">
        <w:rPr>
          <w:rFonts w:ascii="Arial" w:hAnsi="Arial" w:cs="Arial"/>
        </w:rPr>
        <w:t xml:space="preserve"> [Date Accessed: 18th January 2018]</w:t>
      </w:r>
    </w:p>
    <w:p w14:paraId="1503DAD2" w14:textId="77777777" w:rsidR="00142401" w:rsidRPr="000A5ABA" w:rsidRDefault="00142401" w:rsidP="009402C7">
      <w:pPr>
        <w:spacing w:line="360" w:lineRule="auto"/>
        <w:jc w:val="both"/>
        <w:rPr>
          <w:rFonts w:ascii="Arial" w:hAnsi="Arial" w:cs="Arial"/>
        </w:rPr>
      </w:pPr>
    </w:p>
    <w:p w14:paraId="07E42F1A" w14:textId="77777777" w:rsidR="00142401" w:rsidRPr="000A5ABA" w:rsidRDefault="00142401" w:rsidP="009402C7">
      <w:pPr>
        <w:spacing w:line="360" w:lineRule="auto"/>
        <w:jc w:val="both"/>
        <w:rPr>
          <w:rFonts w:ascii="Arial" w:eastAsia="Times New Roman" w:hAnsi="Arial" w:cs="Arial"/>
          <w:color w:val="000000"/>
          <w:shd w:val="clear" w:color="auto" w:fill="FFFFFF"/>
        </w:rPr>
      </w:pPr>
      <w:r w:rsidRPr="000A5ABA">
        <w:rPr>
          <w:rFonts w:ascii="Arial" w:eastAsia="Times New Roman" w:hAnsi="Arial" w:cs="Arial"/>
          <w:color w:val="000000"/>
          <w:shd w:val="clear" w:color="auto" w:fill="FFFFFF"/>
        </w:rPr>
        <w:t>Sheridan et al., 2002.</w:t>
      </w:r>
      <w:r w:rsidRPr="000A5ABA">
        <w:rPr>
          <w:rStyle w:val="apple-converted-space"/>
          <w:rFonts w:ascii="Arial" w:eastAsia="Times New Roman" w:hAnsi="Arial" w:cs="Arial"/>
          <w:color w:val="000000"/>
          <w:shd w:val="clear" w:color="auto" w:fill="FFFFFF"/>
        </w:rPr>
        <w:t> </w:t>
      </w:r>
      <w:r w:rsidRPr="000A5ABA">
        <w:rPr>
          <w:rFonts w:ascii="Arial" w:eastAsia="Times New Roman" w:hAnsi="Arial" w:cs="Arial"/>
          <w:i/>
          <w:iCs/>
          <w:color w:val="000000"/>
          <w:bdr w:val="none" w:sz="0" w:space="0" w:color="auto" w:frame="1"/>
        </w:rPr>
        <w:t>Play in early childhood from birth to six years</w:t>
      </w:r>
      <w:r w:rsidRPr="000A5ABA">
        <w:rPr>
          <w:rStyle w:val="apple-converted-space"/>
          <w:rFonts w:ascii="Arial" w:eastAsia="Times New Roman" w:hAnsi="Arial" w:cs="Arial"/>
          <w:color w:val="000000"/>
          <w:shd w:val="clear" w:color="auto" w:fill="FFFFFF"/>
        </w:rPr>
        <w:t> </w:t>
      </w:r>
      <w:r w:rsidRPr="000A5ABA">
        <w:rPr>
          <w:rFonts w:ascii="Arial" w:eastAsia="Times New Roman" w:hAnsi="Arial" w:cs="Arial"/>
          <w:color w:val="000000"/>
          <w:shd w:val="clear" w:color="auto" w:fill="FFFFFF"/>
        </w:rPr>
        <w:t xml:space="preserve">Taylor &amp; Francis e-Library </w:t>
      </w:r>
      <w:proofErr w:type="spellStart"/>
      <w:r w:rsidRPr="000A5ABA">
        <w:rPr>
          <w:rFonts w:ascii="Arial" w:eastAsia="Times New Roman" w:hAnsi="Arial" w:cs="Arial"/>
          <w:color w:val="000000"/>
          <w:shd w:val="clear" w:color="auto" w:fill="FFFFFF"/>
        </w:rPr>
        <w:t>ed</w:t>
      </w:r>
      <w:proofErr w:type="spellEnd"/>
      <w:r w:rsidRPr="000A5ABA">
        <w:rPr>
          <w:rFonts w:ascii="Arial" w:eastAsia="Times New Roman" w:hAnsi="Arial" w:cs="Arial"/>
          <w:color w:val="000000"/>
          <w:shd w:val="clear" w:color="auto" w:fill="FFFFFF"/>
        </w:rPr>
        <w:t xml:space="preserve">, rev. and updated / by Jackie Harding and Liz </w:t>
      </w:r>
      <w:proofErr w:type="spellStart"/>
      <w:r w:rsidRPr="000A5ABA">
        <w:rPr>
          <w:rFonts w:ascii="Arial" w:eastAsia="Times New Roman" w:hAnsi="Arial" w:cs="Arial"/>
          <w:color w:val="000000"/>
          <w:shd w:val="clear" w:color="auto" w:fill="FFFFFF"/>
        </w:rPr>
        <w:t>Meldon</w:t>
      </w:r>
      <w:proofErr w:type="spellEnd"/>
      <w:r w:rsidRPr="000A5ABA">
        <w:rPr>
          <w:rFonts w:ascii="Arial" w:eastAsia="Times New Roman" w:hAnsi="Arial" w:cs="Arial"/>
          <w:color w:val="000000"/>
          <w:shd w:val="clear" w:color="auto" w:fill="FFFFFF"/>
        </w:rPr>
        <w:t xml:space="preserve">-Smith., </w:t>
      </w:r>
      <w:proofErr w:type="gramStart"/>
      <w:r w:rsidRPr="000A5ABA">
        <w:rPr>
          <w:rFonts w:ascii="Arial" w:eastAsia="Times New Roman" w:hAnsi="Arial" w:cs="Arial"/>
          <w:color w:val="000000"/>
          <w:shd w:val="clear" w:color="auto" w:fill="FFFFFF"/>
        </w:rPr>
        <w:t>London ;</w:t>
      </w:r>
      <w:proofErr w:type="gramEnd"/>
      <w:r w:rsidRPr="000A5ABA">
        <w:rPr>
          <w:rFonts w:ascii="Arial" w:eastAsia="Times New Roman" w:hAnsi="Arial" w:cs="Arial"/>
          <w:color w:val="000000"/>
          <w:shd w:val="clear" w:color="auto" w:fill="FFFFFF"/>
        </w:rPr>
        <w:t xml:space="preserve"> New York: Routledge.</w:t>
      </w:r>
    </w:p>
    <w:p w14:paraId="17455BAB" w14:textId="77777777" w:rsidR="00220067" w:rsidRPr="000A5ABA" w:rsidRDefault="00220067" w:rsidP="009402C7">
      <w:pPr>
        <w:spacing w:line="360" w:lineRule="auto"/>
        <w:jc w:val="both"/>
        <w:rPr>
          <w:rFonts w:ascii="Arial" w:eastAsia="Times New Roman" w:hAnsi="Arial" w:cs="Arial"/>
          <w:color w:val="000000"/>
          <w:shd w:val="clear" w:color="auto" w:fill="FFFFFF"/>
        </w:rPr>
      </w:pPr>
    </w:p>
    <w:p w14:paraId="5ADA6884" w14:textId="086A2F66" w:rsidR="00220067" w:rsidRPr="000A5ABA" w:rsidRDefault="00220067" w:rsidP="009402C7">
      <w:pPr>
        <w:spacing w:line="360" w:lineRule="auto"/>
        <w:jc w:val="both"/>
        <w:rPr>
          <w:rFonts w:eastAsia="Times New Roman"/>
        </w:rPr>
      </w:pPr>
      <w:r w:rsidRPr="000A5ABA">
        <w:rPr>
          <w:rFonts w:ascii="Arial" w:eastAsia="Times New Roman" w:hAnsi="Arial" w:cs="Arial"/>
          <w:color w:val="000000"/>
          <w:shd w:val="clear" w:color="auto" w:fill="FFFFFF"/>
        </w:rPr>
        <w:t xml:space="preserve">Foundation Education, (2017) ‘How can I support the holistic development of children?’ </w:t>
      </w:r>
      <w:hyperlink r:id="rId11" w:history="1">
        <w:r w:rsidRPr="000A5ABA">
          <w:rPr>
            <w:rStyle w:val="Hyperlink"/>
            <w:rFonts w:ascii="Arial" w:eastAsia="Times New Roman" w:hAnsi="Arial" w:cs="Arial"/>
            <w:shd w:val="clear" w:color="auto" w:fill="FFFFFF"/>
          </w:rPr>
          <w:t>https://www.foundationeducation.edu.au/articles/2017/09/support-holistic-development-children-early-childhood-education</w:t>
        </w:r>
      </w:hyperlink>
      <w:r w:rsidRPr="000A5ABA">
        <w:rPr>
          <w:rFonts w:ascii="Arial" w:eastAsia="Times New Roman" w:hAnsi="Arial" w:cs="Arial"/>
          <w:color w:val="000000"/>
          <w:shd w:val="clear" w:color="auto" w:fill="FFFFFF"/>
        </w:rPr>
        <w:t xml:space="preserve"> [Date Accessed: 25th January 2017].</w:t>
      </w:r>
    </w:p>
    <w:p w14:paraId="61223709" w14:textId="77777777" w:rsidR="00725B42" w:rsidRPr="000A5ABA" w:rsidRDefault="00725B42" w:rsidP="009402C7">
      <w:pPr>
        <w:spacing w:line="360" w:lineRule="auto"/>
        <w:jc w:val="both"/>
        <w:rPr>
          <w:rFonts w:ascii="Arial" w:hAnsi="Arial" w:cs="Arial"/>
        </w:rPr>
      </w:pPr>
    </w:p>
    <w:p w14:paraId="796DCE9C" w14:textId="1D826C39" w:rsidR="00725B42" w:rsidRPr="000A5ABA" w:rsidRDefault="00A379AD" w:rsidP="009402C7">
      <w:pPr>
        <w:spacing w:line="360" w:lineRule="auto"/>
        <w:jc w:val="both"/>
        <w:rPr>
          <w:rFonts w:ascii="Arial" w:hAnsi="Arial" w:cs="Arial"/>
        </w:rPr>
      </w:pPr>
      <w:r w:rsidRPr="000A5ABA">
        <w:rPr>
          <w:rFonts w:ascii="Arial" w:hAnsi="Arial" w:cs="Arial"/>
        </w:rPr>
        <w:t xml:space="preserve">White, J., (2011) </w:t>
      </w:r>
      <w:r w:rsidRPr="000A5ABA">
        <w:rPr>
          <w:rFonts w:ascii="Arial" w:hAnsi="Arial" w:cs="Arial"/>
          <w:i/>
        </w:rPr>
        <w:t>Outdoor provision in the early years</w:t>
      </w:r>
      <w:r w:rsidRPr="000A5ABA">
        <w:rPr>
          <w:rFonts w:ascii="Arial" w:hAnsi="Arial" w:cs="Arial"/>
        </w:rPr>
        <w:t>. London: SAGE. [e-book]. Available at:</w:t>
      </w:r>
      <w:r w:rsidRPr="000A5ABA">
        <w:t xml:space="preserve"> </w:t>
      </w:r>
      <w:hyperlink r:id="rId12" w:history="1">
        <w:r w:rsidRPr="000A5ABA">
          <w:rPr>
            <w:rStyle w:val="Hyperlink"/>
            <w:rFonts w:ascii="Arial" w:hAnsi="Arial" w:cs="Arial"/>
          </w:rPr>
          <w:t>https://www-dawsonera-com.ezproxy.uwtsd.ac.uk/readonline/9781446209578</w:t>
        </w:r>
      </w:hyperlink>
      <w:r w:rsidRPr="000A5ABA">
        <w:rPr>
          <w:rFonts w:ascii="Arial" w:hAnsi="Arial" w:cs="Arial"/>
        </w:rPr>
        <w:t xml:space="preserve"> [Accessed:25th January 2018]. </w:t>
      </w:r>
    </w:p>
    <w:p w14:paraId="7BB38EBD" w14:textId="77777777" w:rsidR="00FF28BD" w:rsidRPr="000A5ABA" w:rsidRDefault="00FF28BD" w:rsidP="009402C7">
      <w:pPr>
        <w:spacing w:line="360" w:lineRule="auto"/>
        <w:jc w:val="both"/>
        <w:rPr>
          <w:rFonts w:ascii="Arial" w:hAnsi="Arial" w:cs="Arial"/>
        </w:rPr>
      </w:pPr>
    </w:p>
    <w:p w14:paraId="40A28E88" w14:textId="374E80D0" w:rsidR="00725B42" w:rsidRPr="000A5ABA" w:rsidRDefault="00AC1D98" w:rsidP="009402C7">
      <w:pPr>
        <w:tabs>
          <w:tab w:val="left" w:pos="1971"/>
        </w:tabs>
        <w:spacing w:line="360" w:lineRule="auto"/>
        <w:jc w:val="both"/>
        <w:rPr>
          <w:rFonts w:ascii="Arial" w:hAnsi="Arial" w:cs="Arial"/>
        </w:rPr>
      </w:pPr>
      <w:r w:rsidRPr="000A5ABA">
        <w:rPr>
          <w:rFonts w:ascii="Arial" w:hAnsi="Arial" w:cs="Arial"/>
        </w:rPr>
        <w:t xml:space="preserve">Tovey, H. (2010) ‘Playing on the edge: Perceptions of risk and danger in outdoor play’, in P. Broadhead, J. Howard and E. Woods (eds) </w:t>
      </w:r>
      <w:r w:rsidRPr="000A5ABA">
        <w:rPr>
          <w:rFonts w:ascii="Arial" w:hAnsi="Arial" w:cs="Arial"/>
          <w:i/>
        </w:rPr>
        <w:t xml:space="preserve">Play and Learning in the Early Years: From Research to Practice. </w:t>
      </w:r>
      <w:r w:rsidRPr="000A5ABA">
        <w:rPr>
          <w:rFonts w:ascii="Arial" w:hAnsi="Arial" w:cs="Arial"/>
        </w:rPr>
        <w:t xml:space="preserve">London: SAGE. </w:t>
      </w:r>
    </w:p>
    <w:p w14:paraId="50E539AA" w14:textId="77777777" w:rsidR="004747BF" w:rsidRPr="000A5ABA" w:rsidRDefault="004747BF" w:rsidP="009402C7">
      <w:pPr>
        <w:tabs>
          <w:tab w:val="left" w:pos="1971"/>
        </w:tabs>
        <w:spacing w:line="360" w:lineRule="auto"/>
        <w:jc w:val="both"/>
        <w:rPr>
          <w:rFonts w:ascii="Arial" w:hAnsi="Arial" w:cs="Arial"/>
        </w:rPr>
      </w:pPr>
    </w:p>
    <w:p w14:paraId="04E2206E" w14:textId="34DE5E0F" w:rsidR="004747BF" w:rsidRPr="000A5ABA" w:rsidRDefault="004747BF" w:rsidP="009402C7">
      <w:pPr>
        <w:tabs>
          <w:tab w:val="left" w:pos="1971"/>
        </w:tabs>
        <w:spacing w:line="360" w:lineRule="auto"/>
        <w:jc w:val="both"/>
        <w:rPr>
          <w:rFonts w:ascii="Arial" w:hAnsi="Arial" w:cs="Arial"/>
        </w:rPr>
      </w:pPr>
      <w:r w:rsidRPr="000A5ABA">
        <w:rPr>
          <w:rFonts w:ascii="Arial" w:hAnsi="Arial" w:cs="Arial"/>
        </w:rPr>
        <w:t xml:space="preserve">Mental Health Foundation (1999) </w:t>
      </w:r>
      <w:r w:rsidRPr="000A5ABA">
        <w:rPr>
          <w:rFonts w:ascii="Arial" w:hAnsi="Arial" w:cs="Arial"/>
          <w:i/>
        </w:rPr>
        <w:t xml:space="preserve">Bright Futures: Promoting Children and Young People’s Mental Health. </w:t>
      </w:r>
      <w:r w:rsidRPr="000A5ABA">
        <w:rPr>
          <w:rFonts w:ascii="Arial" w:hAnsi="Arial" w:cs="Arial"/>
        </w:rPr>
        <w:t xml:space="preserve">London: Mental Health Foundation. </w:t>
      </w:r>
    </w:p>
    <w:p w14:paraId="211DECCD" w14:textId="77777777" w:rsidR="004747BF" w:rsidRPr="000A5ABA" w:rsidRDefault="004747BF" w:rsidP="009402C7">
      <w:pPr>
        <w:spacing w:line="360" w:lineRule="auto"/>
        <w:jc w:val="both"/>
        <w:rPr>
          <w:rFonts w:ascii="Arial" w:hAnsi="Arial" w:cs="Arial"/>
        </w:rPr>
      </w:pPr>
    </w:p>
    <w:p w14:paraId="67EC1EC1" w14:textId="77777777" w:rsidR="00725B42" w:rsidRPr="000A5ABA" w:rsidRDefault="00725B42" w:rsidP="009402C7">
      <w:pPr>
        <w:spacing w:line="360" w:lineRule="auto"/>
        <w:jc w:val="both"/>
        <w:rPr>
          <w:rFonts w:ascii="Arial" w:hAnsi="Arial" w:cs="Arial"/>
        </w:rPr>
      </w:pPr>
    </w:p>
    <w:p w14:paraId="51F6CE52" w14:textId="77777777" w:rsidR="00FF28BD" w:rsidRPr="000A5ABA" w:rsidRDefault="00FF28BD" w:rsidP="009402C7">
      <w:pPr>
        <w:spacing w:line="360" w:lineRule="auto"/>
        <w:jc w:val="both"/>
        <w:rPr>
          <w:rFonts w:ascii="Arial" w:hAnsi="Arial" w:cs="Arial"/>
        </w:rPr>
      </w:pPr>
      <w:r w:rsidRPr="000A5ABA">
        <w:rPr>
          <w:rFonts w:ascii="Arial" w:hAnsi="Arial" w:cs="Arial"/>
        </w:rPr>
        <w:t>Risk Assessment:</w:t>
      </w:r>
    </w:p>
    <w:p w14:paraId="0455F7C2" w14:textId="77777777" w:rsidR="00FF28BD" w:rsidRPr="000A5ABA" w:rsidRDefault="00FF28BD" w:rsidP="009402C7">
      <w:pPr>
        <w:spacing w:line="360" w:lineRule="auto"/>
        <w:jc w:val="both"/>
        <w:rPr>
          <w:rFonts w:ascii="Arial" w:hAnsi="Arial" w:cs="Arial"/>
        </w:rPr>
      </w:pPr>
      <w:r w:rsidRPr="000A5ABA">
        <w:rPr>
          <w:rFonts w:ascii="Arial" w:hAnsi="Arial" w:cs="Arial"/>
        </w:rPr>
        <w:t>Details: Outdoor Activities at Local Play Centre</w:t>
      </w:r>
    </w:p>
    <w:p w14:paraId="710E8A64" w14:textId="77777777" w:rsidR="00FF28BD" w:rsidRPr="000A5ABA" w:rsidRDefault="00FF28BD" w:rsidP="009402C7">
      <w:pPr>
        <w:spacing w:line="360" w:lineRule="auto"/>
        <w:jc w:val="both"/>
        <w:rPr>
          <w:rFonts w:ascii="Arial" w:hAnsi="Arial" w:cs="Arial"/>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FF28BD" w:rsidRPr="000A5ABA" w14:paraId="38DFD9EA" w14:textId="77777777" w:rsidTr="00206E4D">
        <w:tc>
          <w:tcPr>
            <w:tcW w:w="2660" w:type="dxa"/>
            <w:shd w:val="clear" w:color="auto" w:fill="auto"/>
          </w:tcPr>
          <w:p w14:paraId="55E01204" w14:textId="77777777" w:rsidR="00FF28BD" w:rsidRPr="000A5ABA" w:rsidRDefault="00FF28BD" w:rsidP="009402C7">
            <w:pPr>
              <w:spacing w:line="360" w:lineRule="auto"/>
              <w:jc w:val="both"/>
              <w:rPr>
                <w:rFonts w:ascii="Arial" w:hAnsi="Arial" w:cs="Arial"/>
              </w:rPr>
            </w:pPr>
            <w:r w:rsidRPr="000A5ABA">
              <w:rPr>
                <w:rFonts w:ascii="Arial" w:hAnsi="Arial" w:cs="Arial"/>
              </w:rPr>
              <w:t>Description</w:t>
            </w:r>
          </w:p>
        </w:tc>
        <w:tc>
          <w:tcPr>
            <w:tcW w:w="5862" w:type="dxa"/>
            <w:shd w:val="clear" w:color="auto" w:fill="auto"/>
          </w:tcPr>
          <w:p w14:paraId="10200EAE" w14:textId="77777777" w:rsidR="00FF28BD" w:rsidRPr="000A5ABA" w:rsidRDefault="00FF28BD" w:rsidP="009402C7">
            <w:pPr>
              <w:spacing w:line="360" w:lineRule="auto"/>
              <w:jc w:val="both"/>
              <w:rPr>
                <w:rFonts w:ascii="Arial" w:hAnsi="Arial" w:cs="Arial"/>
              </w:rPr>
            </w:pPr>
            <w:r w:rsidRPr="000A5ABA">
              <w:rPr>
                <w:rFonts w:ascii="Arial" w:hAnsi="Arial" w:cs="Arial"/>
              </w:rPr>
              <w:t>Outdoor Play Centre</w:t>
            </w:r>
          </w:p>
        </w:tc>
      </w:tr>
      <w:tr w:rsidR="00FF28BD" w:rsidRPr="000A5ABA" w14:paraId="01FE738A" w14:textId="77777777" w:rsidTr="00206E4D">
        <w:tc>
          <w:tcPr>
            <w:tcW w:w="2660" w:type="dxa"/>
            <w:shd w:val="clear" w:color="auto" w:fill="auto"/>
          </w:tcPr>
          <w:p w14:paraId="7EB7C264" w14:textId="77777777" w:rsidR="00FF28BD" w:rsidRPr="000A5ABA" w:rsidRDefault="00FF28BD" w:rsidP="009402C7">
            <w:pPr>
              <w:spacing w:line="360" w:lineRule="auto"/>
              <w:jc w:val="both"/>
              <w:rPr>
                <w:rFonts w:ascii="Arial" w:hAnsi="Arial" w:cs="Arial"/>
              </w:rPr>
            </w:pPr>
            <w:r w:rsidRPr="000A5ABA">
              <w:rPr>
                <w:rFonts w:ascii="Arial" w:hAnsi="Arial" w:cs="Arial"/>
              </w:rPr>
              <w:t>Department:</w:t>
            </w:r>
          </w:p>
        </w:tc>
        <w:tc>
          <w:tcPr>
            <w:tcW w:w="5862" w:type="dxa"/>
            <w:shd w:val="clear" w:color="auto" w:fill="auto"/>
          </w:tcPr>
          <w:p w14:paraId="6AA9751B" w14:textId="77777777" w:rsidR="00FF28BD" w:rsidRPr="000A5ABA" w:rsidRDefault="00FF28BD" w:rsidP="009402C7">
            <w:pPr>
              <w:spacing w:line="360" w:lineRule="auto"/>
              <w:jc w:val="both"/>
              <w:rPr>
                <w:rFonts w:ascii="Arial" w:hAnsi="Arial" w:cs="Arial"/>
              </w:rPr>
            </w:pPr>
            <w:r w:rsidRPr="000A5ABA">
              <w:rPr>
                <w:rFonts w:ascii="Arial" w:hAnsi="Arial" w:cs="Arial"/>
              </w:rPr>
              <w:t>Early Years</w:t>
            </w:r>
          </w:p>
        </w:tc>
      </w:tr>
      <w:tr w:rsidR="00FF28BD" w:rsidRPr="000A5ABA" w14:paraId="3A6EE6B9" w14:textId="77777777" w:rsidTr="00206E4D">
        <w:trPr>
          <w:trHeight w:val="421"/>
        </w:trPr>
        <w:tc>
          <w:tcPr>
            <w:tcW w:w="2660" w:type="dxa"/>
            <w:shd w:val="clear" w:color="auto" w:fill="auto"/>
          </w:tcPr>
          <w:p w14:paraId="19A329BC" w14:textId="77777777" w:rsidR="00FF28BD" w:rsidRPr="000A5ABA" w:rsidRDefault="00FF28BD" w:rsidP="009402C7">
            <w:pPr>
              <w:spacing w:line="360" w:lineRule="auto"/>
              <w:jc w:val="both"/>
              <w:rPr>
                <w:rFonts w:ascii="Arial" w:hAnsi="Arial" w:cs="Arial"/>
              </w:rPr>
            </w:pPr>
            <w:r w:rsidRPr="000A5ABA">
              <w:rPr>
                <w:rFonts w:ascii="Arial" w:hAnsi="Arial" w:cs="Arial"/>
              </w:rPr>
              <w:t>Location:</w:t>
            </w:r>
          </w:p>
        </w:tc>
        <w:tc>
          <w:tcPr>
            <w:tcW w:w="5862" w:type="dxa"/>
            <w:shd w:val="clear" w:color="auto" w:fill="auto"/>
          </w:tcPr>
          <w:p w14:paraId="2384D869" w14:textId="77777777" w:rsidR="00FF28BD" w:rsidRPr="000A5ABA" w:rsidRDefault="00FF28BD" w:rsidP="009402C7">
            <w:pPr>
              <w:spacing w:line="360" w:lineRule="auto"/>
              <w:jc w:val="both"/>
              <w:rPr>
                <w:rFonts w:ascii="Arial" w:hAnsi="Arial" w:cs="Arial"/>
              </w:rPr>
            </w:pPr>
            <w:r w:rsidRPr="000A5ABA">
              <w:rPr>
                <w:rFonts w:ascii="Arial" w:hAnsi="Arial" w:cs="Arial"/>
              </w:rPr>
              <w:t>Local Play Centre</w:t>
            </w:r>
          </w:p>
        </w:tc>
      </w:tr>
      <w:tr w:rsidR="00FF28BD" w:rsidRPr="000A5ABA" w14:paraId="53C53746" w14:textId="77777777" w:rsidTr="00206E4D">
        <w:tc>
          <w:tcPr>
            <w:tcW w:w="2660" w:type="dxa"/>
            <w:tcBorders>
              <w:top w:val="single" w:sz="4" w:space="0" w:color="auto"/>
              <w:left w:val="single" w:sz="4" w:space="0" w:color="auto"/>
              <w:bottom w:val="single" w:sz="4" w:space="0" w:color="auto"/>
              <w:right w:val="single" w:sz="4" w:space="0" w:color="auto"/>
            </w:tcBorders>
            <w:shd w:val="clear" w:color="auto" w:fill="auto"/>
          </w:tcPr>
          <w:p w14:paraId="4B9611FC" w14:textId="77777777" w:rsidR="00FF28BD" w:rsidRPr="000A5ABA" w:rsidRDefault="00FF28BD" w:rsidP="009402C7">
            <w:pPr>
              <w:spacing w:line="360" w:lineRule="auto"/>
              <w:jc w:val="both"/>
              <w:rPr>
                <w:rFonts w:ascii="Arial" w:hAnsi="Arial" w:cs="Arial"/>
              </w:rPr>
            </w:pPr>
            <w:r w:rsidRPr="000A5ABA">
              <w:rPr>
                <w:rFonts w:ascii="Arial" w:hAnsi="Arial"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73CD506" w14:textId="77777777" w:rsidR="00FF28BD" w:rsidRPr="000A5ABA" w:rsidRDefault="00FF28BD" w:rsidP="009402C7">
            <w:pPr>
              <w:spacing w:line="360" w:lineRule="auto"/>
              <w:jc w:val="both"/>
              <w:rPr>
                <w:rFonts w:ascii="Arial" w:hAnsi="Arial" w:cs="Arial"/>
              </w:rPr>
            </w:pPr>
            <w:r w:rsidRPr="000A5ABA">
              <w:rPr>
                <w:rFonts w:ascii="Arial" w:hAnsi="Arial" w:cs="Arial"/>
              </w:rPr>
              <w:t>Kia Symons</w:t>
            </w:r>
          </w:p>
        </w:tc>
      </w:tr>
      <w:tr w:rsidR="00FF28BD" w:rsidRPr="000A5ABA" w14:paraId="417AD4EB" w14:textId="77777777" w:rsidTr="00206E4D">
        <w:tc>
          <w:tcPr>
            <w:tcW w:w="2660" w:type="dxa"/>
            <w:tcBorders>
              <w:top w:val="single" w:sz="4" w:space="0" w:color="auto"/>
              <w:left w:val="single" w:sz="4" w:space="0" w:color="auto"/>
              <w:bottom w:val="single" w:sz="4" w:space="0" w:color="auto"/>
              <w:right w:val="single" w:sz="4" w:space="0" w:color="auto"/>
            </w:tcBorders>
            <w:shd w:val="clear" w:color="auto" w:fill="auto"/>
          </w:tcPr>
          <w:p w14:paraId="4FE64814" w14:textId="77777777" w:rsidR="00FF28BD" w:rsidRPr="000A5ABA" w:rsidRDefault="00FF28BD" w:rsidP="009402C7">
            <w:pPr>
              <w:spacing w:line="360" w:lineRule="auto"/>
              <w:jc w:val="both"/>
              <w:rPr>
                <w:rFonts w:ascii="Arial" w:hAnsi="Arial" w:cs="Arial"/>
              </w:rPr>
            </w:pPr>
            <w:r w:rsidRPr="000A5ABA">
              <w:rPr>
                <w:rFonts w:ascii="Arial" w:hAnsi="Arial" w:cs="Arial"/>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0680453" w14:textId="77777777" w:rsidR="00FF28BD" w:rsidRPr="000A5ABA" w:rsidRDefault="00FF28BD" w:rsidP="009402C7">
            <w:pPr>
              <w:spacing w:line="360" w:lineRule="auto"/>
              <w:jc w:val="both"/>
              <w:rPr>
                <w:rFonts w:ascii="Arial" w:hAnsi="Arial" w:cs="Arial"/>
              </w:rPr>
            </w:pPr>
            <w:r w:rsidRPr="000A5ABA">
              <w:rPr>
                <w:rFonts w:ascii="Arial" w:hAnsi="Arial" w:cs="Arial"/>
              </w:rPr>
              <w:t>?</w:t>
            </w:r>
          </w:p>
        </w:tc>
      </w:tr>
      <w:tr w:rsidR="00FF28BD" w:rsidRPr="000A5ABA" w14:paraId="73933F9B" w14:textId="77777777" w:rsidTr="00206E4D">
        <w:tc>
          <w:tcPr>
            <w:tcW w:w="2660" w:type="dxa"/>
            <w:tcBorders>
              <w:top w:val="single" w:sz="4" w:space="0" w:color="auto"/>
              <w:left w:val="single" w:sz="4" w:space="0" w:color="auto"/>
              <w:bottom w:val="single" w:sz="4" w:space="0" w:color="auto"/>
              <w:right w:val="single" w:sz="4" w:space="0" w:color="auto"/>
            </w:tcBorders>
            <w:shd w:val="clear" w:color="auto" w:fill="auto"/>
          </w:tcPr>
          <w:p w14:paraId="20472360" w14:textId="77777777" w:rsidR="00FF28BD" w:rsidRPr="000A5ABA" w:rsidRDefault="00FF28BD" w:rsidP="009402C7">
            <w:pPr>
              <w:spacing w:line="360" w:lineRule="auto"/>
              <w:jc w:val="both"/>
              <w:rPr>
                <w:rFonts w:ascii="Arial" w:hAnsi="Arial" w:cs="Arial"/>
              </w:rPr>
            </w:pPr>
            <w:r w:rsidRPr="000A5ABA">
              <w:rPr>
                <w:rFonts w:ascii="Arial" w:hAnsi="Arial"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424D1D8" w14:textId="77777777" w:rsidR="00FF28BD" w:rsidRPr="000A5ABA" w:rsidRDefault="00FF28BD" w:rsidP="009402C7">
            <w:pPr>
              <w:spacing w:line="360" w:lineRule="auto"/>
              <w:jc w:val="both"/>
              <w:rPr>
                <w:rFonts w:ascii="Arial" w:hAnsi="Arial" w:cs="Arial"/>
                <w:color w:val="000000" w:themeColor="text1"/>
              </w:rPr>
            </w:pPr>
            <w:r w:rsidRPr="000A5ABA">
              <w:rPr>
                <w:rStyle w:val="PlaceholderText"/>
                <w:rFonts w:ascii="Arial" w:hAnsi="Arial" w:cs="Arial"/>
                <w:color w:val="000000" w:themeColor="text1"/>
              </w:rPr>
              <w:t>January 2018</w:t>
            </w:r>
          </w:p>
        </w:tc>
      </w:tr>
      <w:tr w:rsidR="00FF28BD" w:rsidRPr="000A5ABA" w14:paraId="06F48543" w14:textId="77777777" w:rsidTr="00206E4D">
        <w:tc>
          <w:tcPr>
            <w:tcW w:w="2660" w:type="dxa"/>
            <w:tcBorders>
              <w:top w:val="single" w:sz="4" w:space="0" w:color="auto"/>
              <w:left w:val="single" w:sz="4" w:space="0" w:color="auto"/>
              <w:bottom w:val="single" w:sz="4" w:space="0" w:color="auto"/>
              <w:right w:val="single" w:sz="4" w:space="0" w:color="auto"/>
            </w:tcBorders>
            <w:shd w:val="clear" w:color="auto" w:fill="auto"/>
          </w:tcPr>
          <w:p w14:paraId="72FC0BFA" w14:textId="77777777" w:rsidR="00FF28BD" w:rsidRPr="000A5ABA" w:rsidRDefault="00FF28BD" w:rsidP="009402C7">
            <w:pPr>
              <w:spacing w:line="360" w:lineRule="auto"/>
              <w:jc w:val="both"/>
              <w:rPr>
                <w:rFonts w:ascii="Arial" w:hAnsi="Arial" w:cs="Arial"/>
              </w:rPr>
            </w:pPr>
            <w:r w:rsidRPr="000A5ABA">
              <w:rPr>
                <w:rFonts w:ascii="Arial" w:hAnsi="Arial"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A645A99" w14:textId="77777777" w:rsidR="00FF28BD" w:rsidRPr="000A5ABA" w:rsidRDefault="00FF28BD" w:rsidP="009402C7">
            <w:pPr>
              <w:spacing w:line="360" w:lineRule="auto"/>
              <w:jc w:val="both"/>
              <w:rPr>
                <w:rFonts w:ascii="Arial" w:hAnsi="Arial" w:cs="Arial"/>
              </w:rPr>
            </w:pPr>
            <w:r w:rsidRPr="000A5ABA">
              <w:rPr>
                <w:rFonts w:ascii="Arial" w:hAnsi="Arial" w:cs="Arial"/>
              </w:rPr>
              <w:t xml:space="preserve">See Risk Assessment </w:t>
            </w:r>
          </w:p>
        </w:tc>
      </w:tr>
      <w:tr w:rsidR="00FF28BD" w:rsidRPr="000A5ABA" w14:paraId="24ED7AD3" w14:textId="77777777" w:rsidTr="00206E4D">
        <w:tc>
          <w:tcPr>
            <w:tcW w:w="2660" w:type="dxa"/>
            <w:tcBorders>
              <w:top w:val="single" w:sz="4" w:space="0" w:color="auto"/>
              <w:left w:val="single" w:sz="4" w:space="0" w:color="auto"/>
              <w:bottom w:val="single" w:sz="4" w:space="0" w:color="auto"/>
              <w:right w:val="single" w:sz="4" w:space="0" w:color="auto"/>
            </w:tcBorders>
            <w:shd w:val="clear" w:color="auto" w:fill="auto"/>
          </w:tcPr>
          <w:p w14:paraId="6DA92178" w14:textId="77777777" w:rsidR="00FF28BD" w:rsidRPr="000A5ABA" w:rsidRDefault="00FF28BD" w:rsidP="009402C7">
            <w:pPr>
              <w:spacing w:line="360" w:lineRule="auto"/>
              <w:jc w:val="both"/>
              <w:rPr>
                <w:rFonts w:ascii="Arial" w:hAnsi="Arial" w:cs="Arial"/>
              </w:rPr>
            </w:pPr>
            <w:r w:rsidRPr="000A5ABA">
              <w:rPr>
                <w:rFonts w:ascii="Arial" w:hAnsi="Arial"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0C75F966" w14:textId="77777777" w:rsidR="00FF28BD" w:rsidRPr="000A5ABA" w:rsidRDefault="00FF28BD" w:rsidP="009402C7">
            <w:pPr>
              <w:spacing w:line="360" w:lineRule="auto"/>
              <w:jc w:val="both"/>
              <w:rPr>
                <w:rFonts w:ascii="Arial" w:hAnsi="Arial" w:cs="Arial"/>
              </w:rPr>
            </w:pPr>
            <w:r w:rsidRPr="000A5ABA">
              <w:rPr>
                <w:rFonts w:ascii="Arial" w:hAnsi="Arial" w:cs="Arial"/>
              </w:rPr>
              <w:t>Attached</w:t>
            </w:r>
          </w:p>
        </w:tc>
      </w:tr>
      <w:tr w:rsidR="00FF28BD" w:rsidRPr="000A5ABA" w14:paraId="1B918C67" w14:textId="77777777" w:rsidTr="00206E4D">
        <w:tc>
          <w:tcPr>
            <w:tcW w:w="2660" w:type="dxa"/>
            <w:tcBorders>
              <w:top w:val="single" w:sz="4" w:space="0" w:color="auto"/>
              <w:left w:val="single" w:sz="4" w:space="0" w:color="auto"/>
              <w:bottom w:val="single" w:sz="4" w:space="0" w:color="auto"/>
              <w:right w:val="single" w:sz="4" w:space="0" w:color="auto"/>
            </w:tcBorders>
            <w:shd w:val="clear" w:color="auto" w:fill="auto"/>
          </w:tcPr>
          <w:p w14:paraId="458DB00B" w14:textId="77777777" w:rsidR="00FF28BD" w:rsidRPr="000A5ABA" w:rsidRDefault="00FF28BD" w:rsidP="009402C7">
            <w:pPr>
              <w:spacing w:line="360" w:lineRule="auto"/>
              <w:jc w:val="both"/>
              <w:rPr>
                <w:rFonts w:ascii="Arial" w:hAnsi="Arial" w:cs="Arial"/>
              </w:rPr>
            </w:pPr>
            <w:r w:rsidRPr="000A5ABA">
              <w:rPr>
                <w:rFonts w:ascii="Arial" w:hAnsi="Arial"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7A76318" w14:textId="77777777" w:rsidR="00FF28BD" w:rsidRPr="000A5ABA" w:rsidRDefault="00FF28BD" w:rsidP="009402C7">
            <w:pPr>
              <w:spacing w:line="360" w:lineRule="auto"/>
              <w:jc w:val="both"/>
              <w:rPr>
                <w:rFonts w:ascii="Arial" w:hAnsi="Arial" w:cs="Arial"/>
              </w:rPr>
            </w:pPr>
            <w:r w:rsidRPr="000A5ABA">
              <w:rPr>
                <w:rFonts w:ascii="Arial" w:hAnsi="Arial" w:cs="Arial"/>
              </w:rPr>
              <w:t>1</w:t>
            </w:r>
          </w:p>
        </w:tc>
      </w:tr>
      <w:tr w:rsidR="00FF28BD" w:rsidRPr="000A5ABA" w14:paraId="2CF6B1AE" w14:textId="77777777" w:rsidTr="00206E4D">
        <w:tc>
          <w:tcPr>
            <w:tcW w:w="2660" w:type="dxa"/>
            <w:tcBorders>
              <w:top w:val="single" w:sz="4" w:space="0" w:color="auto"/>
              <w:left w:val="single" w:sz="4" w:space="0" w:color="auto"/>
              <w:bottom w:val="single" w:sz="4" w:space="0" w:color="auto"/>
              <w:right w:val="single" w:sz="4" w:space="0" w:color="auto"/>
            </w:tcBorders>
            <w:shd w:val="clear" w:color="auto" w:fill="auto"/>
          </w:tcPr>
          <w:p w14:paraId="39C4087C" w14:textId="77777777" w:rsidR="00FF28BD" w:rsidRPr="000A5ABA" w:rsidRDefault="00FF28BD" w:rsidP="009402C7">
            <w:pPr>
              <w:spacing w:line="360" w:lineRule="auto"/>
              <w:jc w:val="both"/>
              <w:rPr>
                <w:rFonts w:ascii="Arial" w:hAnsi="Arial" w:cs="Arial"/>
              </w:rPr>
            </w:pPr>
            <w:r w:rsidRPr="000A5ABA">
              <w:rPr>
                <w:rFonts w:ascii="Arial" w:hAnsi="Arial"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0865850" w14:textId="77777777" w:rsidR="00FF28BD" w:rsidRPr="000A5ABA" w:rsidRDefault="00FF28BD" w:rsidP="009402C7">
            <w:pPr>
              <w:spacing w:line="360" w:lineRule="auto"/>
              <w:jc w:val="both"/>
              <w:rPr>
                <w:rFonts w:ascii="Arial" w:hAnsi="Arial" w:cs="Arial"/>
                <w:color w:val="000000" w:themeColor="text1"/>
              </w:rPr>
            </w:pPr>
            <w:r w:rsidRPr="000A5ABA">
              <w:rPr>
                <w:rStyle w:val="PlaceholderText"/>
                <w:rFonts w:ascii="Arial" w:hAnsi="Arial" w:cs="Arial"/>
                <w:color w:val="000000" w:themeColor="text1"/>
              </w:rPr>
              <w:t>January 2019</w:t>
            </w:r>
          </w:p>
        </w:tc>
      </w:tr>
      <w:tr w:rsidR="00FF28BD" w:rsidRPr="000A5ABA" w14:paraId="5EC68F08" w14:textId="77777777" w:rsidTr="00206E4D">
        <w:tc>
          <w:tcPr>
            <w:tcW w:w="2660" w:type="dxa"/>
            <w:tcBorders>
              <w:top w:val="single" w:sz="4" w:space="0" w:color="auto"/>
              <w:left w:val="single" w:sz="4" w:space="0" w:color="auto"/>
              <w:bottom w:val="single" w:sz="4" w:space="0" w:color="auto"/>
              <w:right w:val="single" w:sz="4" w:space="0" w:color="auto"/>
            </w:tcBorders>
            <w:shd w:val="clear" w:color="auto" w:fill="auto"/>
          </w:tcPr>
          <w:p w14:paraId="0F0B3808" w14:textId="77777777" w:rsidR="00FF28BD" w:rsidRPr="000A5ABA" w:rsidRDefault="00FF28BD" w:rsidP="009402C7">
            <w:pPr>
              <w:spacing w:line="360" w:lineRule="auto"/>
              <w:jc w:val="both"/>
              <w:rPr>
                <w:rFonts w:ascii="Arial" w:hAnsi="Arial" w:cs="Arial"/>
              </w:rPr>
            </w:pPr>
            <w:r w:rsidRPr="000A5ABA">
              <w:rPr>
                <w:rFonts w:ascii="Arial" w:hAnsi="Arial" w:cs="Arial"/>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C7139E3" w14:textId="77777777" w:rsidR="00FF28BD" w:rsidRPr="000A5ABA" w:rsidRDefault="00FF28BD" w:rsidP="009402C7">
            <w:pPr>
              <w:spacing w:line="360" w:lineRule="auto"/>
              <w:jc w:val="both"/>
              <w:rPr>
                <w:rFonts w:ascii="Arial" w:hAnsi="Arial" w:cs="Arial"/>
              </w:rPr>
            </w:pPr>
          </w:p>
        </w:tc>
      </w:tr>
      <w:tr w:rsidR="00FF28BD" w:rsidRPr="000A5ABA" w14:paraId="286F3092" w14:textId="77777777" w:rsidTr="00206E4D">
        <w:tc>
          <w:tcPr>
            <w:tcW w:w="2660" w:type="dxa"/>
            <w:tcBorders>
              <w:top w:val="single" w:sz="4" w:space="0" w:color="auto"/>
              <w:left w:val="single" w:sz="4" w:space="0" w:color="auto"/>
              <w:bottom w:val="single" w:sz="4" w:space="0" w:color="auto"/>
              <w:right w:val="single" w:sz="4" w:space="0" w:color="auto"/>
            </w:tcBorders>
            <w:shd w:val="clear" w:color="auto" w:fill="auto"/>
          </w:tcPr>
          <w:p w14:paraId="026A1062" w14:textId="77777777" w:rsidR="00FF28BD" w:rsidRPr="000A5ABA" w:rsidRDefault="00FF28BD" w:rsidP="009402C7">
            <w:pPr>
              <w:spacing w:line="360" w:lineRule="auto"/>
              <w:jc w:val="both"/>
              <w:rPr>
                <w:rFonts w:ascii="Arial" w:hAnsi="Arial" w:cs="Arial"/>
              </w:rPr>
            </w:pPr>
            <w:r w:rsidRPr="000A5ABA">
              <w:rPr>
                <w:rFonts w:ascii="Arial" w:hAnsi="Arial" w:cs="Arial"/>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A033759" w14:textId="7D26FD6C" w:rsidR="00FF28BD" w:rsidRPr="000A5ABA" w:rsidRDefault="00FF28BD" w:rsidP="009402C7">
            <w:pPr>
              <w:spacing w:line="360" w:lineRule="auto"/>
              <w:jc w:val="both"/>
              <w:rPr>
                <w:rFonts w:ascii="Arial" w:hAnsi="Arial" w:cs="Arial"/>
              </w:rPr>
            </w:pPr>
            <w:r w:rsidRPr="000A5ABA">
              <w:rPr>
                <w:rFonts w:ascii="Arial" w:hAnsi="Arial" w:cs="Arial"/>
              </w:rPr>
              <w:t xml:space="preserve">To ensure safety of equipment at play </w:t>
            </w:r>
            <w:r w:rsidR="00725B42" w:rsidRPr="000A5ABA">
              <w:rPr>
                <w:rFonts w:ascii="Arial" w:hAnsi="Arial" w:cs="Arial"/>
              </w:rPr>
              <w:t>center</w:t>
            </w:r>
          </w:p>
        </w:tc>
      </w:tr>
    </w:tbl>
    <w:p w14:paraId="4CA71659" w14:textId="77777777" w:rsidR="00FF28BD" w:rsidRPr="000A5ABA" w:rsidRDefault="00FF28BD" w:rsidP="009402C7">
      <w:pPr>
        <w:spacing w:line="360" w:lineRule="auto"/>
        <w:jc w:val="both"/>
        <w:rPr>
          <w:rFonts w:ascii="Arial" w:hAnsi="Arial" w:cs="Arial"/>
        </w:rPr>
      </w:pPr>
      <w:r w:rsidRPr="000A5ABA">
        <w:rPr>
          <w:rFonts w:ascii="Arial" w:hAnsi="Arial" w:cs="Arial"/>
        </w:rPr>
        <w:br w:type="textWrapping" w:clear="all"/>
      </w:r>
    </w:p>
    <w:p w14:paraId="41112ED8" w14:textId="77777777" w:rsidR="00FF28BD" w:rsidRPr="000A5ABA" w:rsidRDefault="00FF28BD" w:rsidP="009402C7">
      <w:pPr>
        <w:spacing w:line="360" w:lineRule="auto"/>
        <w:jc w:val="both"/>
        <w:rPr>
          <w:rFonts w:ascii="Arial" w:hAnsi="Arial" w:cs="Arial"/>
        </w:rPr>
      </w:pPr>
      <w:r w:rsidRPr="000A5ABA">
        <w:rPr>
          <w:rFonts w:ascii="Arial" w:hAnsi="Arial" w:cs="Arial"/>
        </w:rPr>
        <w:t>Print name:</w:t>
      </w:r>
      <w:r w:rsidRPr="000A5ABA">
        <w:rPr>
          <w:rFonts w:ascii="Arial" w:hAnsi="Arial" w:cs="Arial"/>
        </w:rPr>
        <w:tab/>
      </w:r>
      <w:r w:rsidRPr="000A5ABA">
        <w:rPr>
          <w:rFonts w:ascii="Arial" w:hAnsi="Arial" w:cs="Arial"/>
        </w:rPr>
        <w:tab/>
        <w:t>Kia Symons</w:t>
      </w:r>
    </w:p>
    <w:p w14:paraId="4B3EFE7E" w14:textId="77777777" w:rsidR="00FF28BD" w:rsidRPr="000A5ABA" w:rsidRDefault="00FF28BD" w:rsidP="009402C7">
      <w:pPr>
        <w:spacing w:line="360" w:lineRule="auto"/>
        <w:jc w:val="both"/>
        <w:rPr>
          <w:rFonts w:ascii="Arial" w:hAnsi="Arial" w:cs="Arial"/>
        </w:rPr>
      </w:pPr>
      <w:r w:rsidRPr="000A5ABA">
        <w:rPr>
          <w:rFonts w:ascii="Arial" w:hAnsi="Arial" w:cs="Arial"/>
        </w:rPr>
        <w:t xml:space="preserve">Signed: </w:t>
      </w:r>
      <w:r w:rsidRPr="000A5ABA">
        <w:rPr>
          <w:rFonts w:ascii="Arial" w:hAnsi="Arial" w:cs="Arial"/>
        </w:rPr>
        <w:tab/>
      </w:r>
      <w:r w:rsidRPr="000A5ABA">
        <w:rPr>
          <w:rFonts w:ascii="Arial" w:hAnsi="Arial" w:cs="Arial"/>
        </w:rPr>
        <w:tab/>
        <w:t>___________________________________</w:t>
      </w:r>
    </w:p>
    <w:p w14:paraId="4AB60270" w14:textId="77777777" w:rsidR="00FF28BD" w:rsidRPr="000A5ABA" w:rsidRDefault="00FF28BD" w:rsidP="009402C7">
      <w:pPr>
        <w:spacing w:line="360" w:lineRule="auto"/>
        <w:jc w:val="both"/>
        <w:rPr>
          <w:rFonts w:ascii="Arial" w:hAnsi="Arial" w:cs="Arial"/>
        </w:rPr>
      </w:pPr>
      <w:proofErr w:type="spellStart"/>
      <w:r w:rsidRPr="000A5ABA">
        <w:rPr>
          <w:rFonts w:ascii="Arial" w:hAnsi="Arial" w:cs="Arial"/>
        </w:rPr>
        <w:t>Authorised</w:t>
      </w:r>
      <w:proofErr w:type="spellEnd"/>
      <w:r w:rsidRPr="000A5ABA">
        <w:rPr>
          <w:rFonts w:ascii="Arial" w:hAnsi="Arial" w:cs="Arial"/>
        </w:rPr>
        <w:t xml:space="preserve"> by: </w:t>
      </w:r>
      <w:r w:rsidRPr="000A5ABA">
        <w:rPr>
          <w:rFonts w:ascii="Arial" w:hAnsi="Arial" w:cs="Arial"/>
        </w:rPr>
        <w:tab/>
        <w:t>___________________________________</w:t>
      </w:r>
    </w:p>
    <w:p w14:paraId="43885449" w14:textId="77777777" w:rsidR="00FF28BD" w:rsidRPr="000A5ABA" w:rsidRDefault="00FF28BD" w:rsidP="009402C7">
      <w:pPr>
        <w:spacing w:line="360" w:lineRule="auto"/>
        <w:jc w:val="both"/>
        <w:rPr>
          <w:rFonts w:ascii="Arial" w:hAnsi="Arial" w:cs="Arial"/>
        </w:rPr>
      </w:pPr>
      <w:r w:rsidRPr="000A5ABA">
        <w:rPr>
          <w:rFonts w:ascii="Arial" w:hAnsi="Arial" w:cs="Arial"/>
        </w:rPr>
        <w:t>Print name:</w:t>
      </w:r>
      <w:r w:rsidRPr="000A5ABA">
        <w:rPr>
          <w:rFonts w:ascii="Arial" w:hAnsi="Arial" w:cs="Arial"/>
        </w:rPr>
        <w:tab/>
      </w:r>
      <w:r w:rsidRPr="000A5ABA">
        <w:rPr>
          <w:rFonts w:ascii="Arial" w:hAnsi="Arial" w:cs="Arial"/>
        </w:rPr>
        <w:tab/>
        <w:t>___________________________________</w:t>
      </w:r>
    </w:p>
    <w:p w14:paraId="601646F0" w14:textId="77777777" w:rsidR="00FF28BD" w:rsidRPr="000A5ABA" w:rsidRDefault="00FF28BD" w:rsidP="009402C7">
      <w:pPr>
        <w:spacing w:line="360" w:lineRule="auto"/>
        <w:jc w:val="both"/>
        <w:rPr>
          <w:rFonts w:ascii="Arial" w:hAnsi="Arial" w:cs="Arial"/>
        </w:rPr>
      </w:pPr>
    </w:p>
    <w:p w14:paraId="51AC5DE5" w14:textId="77777777" w:rsidR="00FF28BD" w:rsidRPr="000A5ABA" w:rsidRDefault="00FF28BD" w:rsidP="009402C7">
      <w:pPr>
        <w:spacing w:line="360" w:lineRule="auto"/>
        <w:jc w:val="both"/>
        <w:rPr>
          <w:rFonts w:ascii="Arial" w:hAnsi="Arial" w:cs="Arial"/>
        </w:rPr>
      </w:pPr>
    </w:p>
    <w:p w14:paraId="5C9B0BEE" w14:textId="77777777" w:rsidR="00FF28BD" w:rsidRPr="000A5ABA" w:rsidRDefault="00FF28BD" w:rsidP="00FF28BD">
      <w:pPr>
        <w:rPr>
          <w:rFonts w:ascii="Arial" w:hAnsi="Arial" w:cs="Arial"/>
        </w:rPr>
      </w:pPr>
    </w:p>
    <w:p w14:paraId="43259F53" w14:textId="77777777" w:rsidR="00FF28BD" w:rsidRPr="000A5ABA" w:rsidRDefault="00FF28BD" w:rsidP="00FF28BD">
      <w:pPr>
        <w:rPr>
          <w:rFonts w:ascii="Arial" w:hAnsi="Arial" w:cs="Arial"/>
        </w:rPr>
      </w:pPr>
    </w:p>
    <w:p w14:paraId="155E0248" w14:textId="77777777" w:rsidR="00FF28BD" w:rsidRPr="000A5ABA" w:rsidRDefault="00FF28BD" w:rsidP="00FF28BD">
      <w:pPr>
        <w:rPr>
          <w:rFonts w:ascii="Arial" w:hAnsi="Arial" w:cs="Arial"/>
        </w:rPr>
      </w:pPr>
    </w:p>
    <w:p w14:paraId="528A3070" w14:textId="77777777" w:rsidR="00FF28BD" w:rsidRPr="000A5ABA" w:rsidRDefault="00FF28BD" w:rsidP="00FF28BD">
      <w:pPr>
        <w:rPr>
          <w:rFonts w:ascii="Arial" w:hAnsi="Arial" w:cs="Arial"/>
        </w:rPr>
        <w:sectPr w:rsidR="00FF28BD" w:rsidRPr="000A5ABA">
          <w:headerReference w:type="default" r:id="rId13"/>
          <w:footerReference w:type="even" r:id="rId14"/>
          <w:footerReference w:type="default" r:id="rId15"/>
          <w:headerReference w:type="first" r:id="rId16"/>
          <w:pgSz w:w="11906" w:h="16838"/>
          <w:pgMar w:top="1440" w:right="1440" w:bottom="1440" w:left="1440" w:header="708" w:footer="708" w:gutter="0"/>
          <w:cols w:space="708"/>
          <w:docGrid w:linePitch="360"/>
        </w:sectPr>
      </w:pPr>
    </w:p>
    <w:p w14:paraId="1A711FF1" w14:textId="5FD2B85E" w:rsidR="00FF28BD" w:rsidRPr="000A5ABA" w:rsidRDefault="00FF28BD" w:rsidP="00FF28BD">
      <w:pPr>
        <w:outlineLvl w:val="0"/>
        <w:rPr>
          <w:rFonts w:ascii="Arial" w:hAnsi="Arial" w:cs="Arial"/>
        </w:rPr>
      </w:pPr>
      <w:r w:rsidRPr="000A5ABA">
        <w:rPr>
          <w:rFonts w:ascii="Arial" w:hAnsi="Arial" w:cs="Arial"/>
        </w:rPr>
        <w:t>Risk Assessment</w:t>
      </w:r>
      <w:r w:rsidR="00933852" w:rsidRPr="000A5ABA">
        <w:rPr>
          <w:rFonts w:ascii="Arial" w:hAnsi="Arial" w:cs="Arial"/>
        </w:rPr>
        <w:t xml:space="preserve">: 12 Children aged 5-7 with 4 members of staff attending a day trip to an outdoor activity center. </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5"/>
        <w:gridCol w:w="2340"/>
        <w:gridCol w:w="1890"/>
        <w:gridCol w:w="3870"/>
        <w:gridCol w:w="3007"/>
        <w:gridCol w:w="1403"/>
        <w:gridCol w:w="865"/>
      </w:tblGrid>
      <w:tr w:rsidR="00FF28BD" w:rsidRPr="000A5ABA" w14:paraId="3F3F81E2" w14:textId="77777777" w:rsidTr="00206E4D">
        <w:trPr>
          <w:trHeight w:val="322"/>
        </w:trPr>
        <w:tc>
          <w:tcPr>
            <w:tcW w:w="625" w:type="dxa"/>
            <w:shd w:val="clear" w:color="auto" w:fill="C0C0C0"/>
          </w:tcPr>
          <w:p w14:paraId="00E31F92" w14:textId="77777777" w:rsidR="00FF28BD" w:rsidRPr="000A5ABA" w:rsidRDefault="00FF28BD" w:rsidP="00206E4D">
            <w:pPr>
              <w:jc w:val="center"/>
              <w:rPr>
                <w:rFonts w:ascii="Arial" w:hAnsi="Arial" w:cs="Arial"/>
              </w:rPr>
            </w:pPr>
            <w:r w:rsidRPr="000A5ABA">
              <w:rPr>
                <w:rFonts w:ascii="Arial" w:hAnsi="Arial" w:cs="Arial"/>
              </w:rPr>
              <w:t>Ref</w:t>
            </w:r>
          </w:p>
        </w:tc>
        <w:tc>
          <w:tcPr>
            <w:tcW w:w="2340" w:type="dxa"/>
            <w:shd w:val="clear" w:color="auto" w:fill="C0C0C0"/>
          </w:tcPr>
          <w:p w14:paraId="243ECE4D" w14:textId="77777777" w:rsidR="00FF28BD" w:rsidRPr="000A5ABA" w:rsidRDefault="00FF28BD" w:rsidP="00206E4D">
            <w:pPr>
              <w:jc w:val="center"/>
              <w:rPr>
                <w:rFonts w:ascii="Arial" w:hAnsi="Arial" w:cs="Arial"/>
              </w:rPr>
            </w:pPr>
            <w:r w:rsidRPr="000A5ABA">
              <w:rPr>
                <w:rFonts w:ascii="Arial" w:hAnsi="Arial" w:cs="Arial"/>
              </w:rPr>
              <w:t>Hazard / Task / Activity</w:t>
            </w:r>
          </w:p>
          <w:p w14:paraId="187D2489" w14:textId="77777777" w:rsidR="00FF28BD" w:rsidRPr="000A5ABA" w:rsidRDefault="00FF28BD" w:rsidP="00206E4D">
            <w:pPr>
              <w:jc w:val="center"/>
              <w:rPr>
                <w:rFonts w:ascii="Arial" w:hAnsi="Arial" w:cs="Arial"/>
              </w:rPr>
            </w:pPr>
            <w:r w:rsidRPr="000A5ABA">
              <w:rPr>
                <w:rFonts w:ascii="Arial" w:hAnsi="Arial" w:cs="Arial"/>
              </w:rPr>
              <w:t xml:space="preserve"> Area of Concern</w:t>
            </w:r>
          </w:p>
        </w:tc>
        <w:tc>
          <w:tcPr>
            <w:tcW w:w="1890" w:type="dxa"/>
            <w:shd w:val="clear" w:color="auto" w:fill="C0C0C0"/>
          </w:tcPr>
          <w:p w14:paraId="13EF6278" w14:textId="77777777" w:rsidR="00FF28BD" w:rsidRPr="000A5ABA" w:rsidRDefault="00FF28BD" w:rsidP="00206E4D">
            <w:pPr>
              <w:jc w:val="center"/>
              <w:rPr>
                <w:rFonts w:ascii="Arial" w:hAnsi="Arial" w:cs="Arial"/>
              </w:rPr>
            </w:pPr>
            <w:r w:rsidRPr="000A5ABA">
              <w:rPr>
                <w:rFonts w:ascii="Arial" w:hAnsi="Arial" w:cs="Arial"/>
              </w:rPr>
              <w:t>Persons at Risk</w:t>
            </w:r>
          </w:p>
        </w:tc>
        <w:tc>
          <w:tcPr>
            <w:tcW w:w="3870" w:type="dxa"/>
            <w:shd w:val="clear" w:color="auto" w:fill="C0C0C0"/>
          </w:tcPr>
          <w:p w14:paraId="61A14462" w14:textId="77777777" w:rsidR="00FF28BD" w:rsidRPr="000A5ABA" w:rsidRDefault="00FF28BD" w:rsidP="00206E4D">
            <w:pPr>
              <w:jc w:val="center"/>
              <w:rPr>
                <w:rFonts w:ascii="Arial" w:hAnsi="Arial" w:cs="Arial"/>
              </w:rPr>
            </w:pPr>
            <w:r w:rsidRPr="000A5ABA">
              <w:rPr>
                <w:rFonts w:ascii="Arial" w:hAnsi="Arial" w:cs="Arial"/>
              </w:rPr>
              <w:t>Existing Controls</w:t>
            </w:r>
          </w:p>
        </w:tc>
        <w:tc>
          <w:tcPr>
            <w:tcW w:w="3007" w:type="dxa"/>
            <w:shd w:val="clear" w:color="auto" w:fill="C0C0C0"/>
          </w:tcPr>
          <w:p w14:paraId="02C9614C" w14:textId="77777777" w:rsidR="00FF28BD" w:rsidRPr="000A5ABA" w:rsidRDefault="00FF28BD" w:rsidP="00206E4D">
            <w:pPr>
              <w:jc w:val="center"/>
              <w:rPr>
                <w:rFonts w:ascii="Arial" w:hAnsi="Arial" w:cs="Arial"/>
              </w:rPr>
            </w:pPr>
            <w:r w:rsidRPr="000A5ABA">
              <w:rPr>
                <w:rFonts w:ascii="Arial" w:hAnsi="Arial" w:cs="Arial"/>
              </w:rPr>
              <w:t>Describe Any Further Controls / Actions Needed</w:t>
            </w:r>
          </w:p>
        </w:tc>
        <w:tc>
          <w:tcPr>
            <w:tcW w:w="1403" w:type="dxa"/>
            <w:shd w:val="clear" w:color="auto" w:fill="C0C0C0"/>
          </w:tcPr>
          <w:p w14:paraId="02A65BCF" w14:textId="77777777" w:rsidR="00FF28BD" w:rsidRPr="000A5ABA" w:rsidRDefault="00FF28BD" w:rsidP="00206E4D">
            <w:pPr>
              <w:jc w:val="center"/>
              <w:rPr>
                <w:rFonts w:ascii="Arial" w:hAnsi="Arial" w:cs="Arial"/>
              </w:rPr>
            </w:pPr>
            <w:r w:rsidRPr="000A5ABA">
              <w:rPr>
                <w:rFonts w:ascii="Arial" w:hAnsi="Arial" w:cs="Arial"/>
              </w:rPr>
              <w:t xml:space="preserve">Actions </w:t>
            </w:r>
            <w:proofErr w:type="gramStart"/>
            <w:r w:rsidRPr="000A5ABA">
              <w:rPr>
                <w:rFonts w:ascii="Arial" w:hAnsi="Arial" w:cs="Arial"/>
              </w:rPr>
              <w:t>By</w:t>
            </w:r>
            <w:proofErr w:type="gramEnd"/>
            <w:r w:rsidRPr="000A5ABA">
              <w:rPr>
                <w:rFonts w:ascii="Arial" w:hAnsi="Arial" w:cs="Arial"/>
              </w:rPr>
              <w:t xml:space="preserve"> Whom</w:t>
            </w:r>
          </w:p>
        </w:tc>
        <w:tc>
          <w:tcPr>
            <w:tcW w:w="865" w:type="dxa"/>
            <w:shd w:val="clear" w:color="auto" w:fill="C0C0C0"/>
          </w:tcPr>
          <w:p w14:paraId="431CB459" w14:textId="77777777" w:rsidR="00FF28BD" w:rsidRPr="000A5ABA" w:rsidRDefault="00FF28BD" w:rsidP="00206E4D">
            <w:pPr>
              <w:rPr>
                <w:rFonts w:ascii="Arial" w:hAnsi="Arial" w:cs="Arial"/>
              </w:rPr>
            </w:pPr>
            <w:r w:rsidRPr="000A5ABA">
              <w:rPr>
                <w:rFonts w:ascii="Arial" w:hAnsi="Arial" w:cs="Arial"/>
              </w:rPr>
              <w:t xml:space="preserve">Action </w:t>
            </w:r>
            <w:proofErr w:type="gramStart"/>
            <w:r w:rsidRPr="000A5ABA">
              <w:rPr>
                <w:rFonts w:ascii="Arial" w:hAnsi="Arial" w:cs="Arial"/>
              </w:rPr>
              <w:t>By</w:t>
            </w:r>
            <w:proofErr w:type="gramEnd"/>
            <w:r w:rsidRPr="000A5ABA">
              <w:rPr>
                <w:rFonts w:ascii="Arial" w:hAnsi="Arial" w:cs="Arial"/>
              </w:rPr>
              <w:t xml:space="preserve"> When</w:t>
            </w:r>
          </w:p>
        </w:tc>
      </w:tr>
      <w:tr w:rsidR="00FF28BD" w:rsidRPr="000A5ABA" w14:paraId="790AC41C" w14:textId="77777777" w:rsidTr="00206E4D">
        <w:trPr>
          <w:trHeight w:val="596"/>
        </w:trPr>
        <w:tc>
          <w:tcPr>
            <w:tcW w:w="625" w:type="dxa"/>
            <w:shd w:val="clear" w:color="auto" w:fill="auto"/>
          </w:tcPr>
          <w:p w14:paraId="02669F36" w14:textId="77777777" w:rsidR="00FF28BD" w:rsidRPr="000A5ABA" w:rsidRDefault="00FF28BD" w:rsidP="00206E4D">
            <w:pPr>
              <w:rPr>
                <w:rFonts w:ascii="Arial" w:hAnsi="Arial" w:cs="Arial"/>
              </w:rPr>
            </w:pPr>
          </w:p>
          <w:p w14:paraId="35F68182" w14:textId="77777777" w:rsidR="00FF28BD" w:rsidRPr="000A5ABA" w:rsidRDefault="00FF28BD" w:rsidP="00206E4D">
            <w:pPr>
              <w:rPr>
                <w:rFonts w:ascii="Arial" w:hAnsi="Arial" w:cs="Arial"/>
              </w:rPr>
            </w:pPr>
            <w:r w:rsidRPr="000A5ABA">
              <w:rPr>
                <w:rFonts w:ascii="Arial" w:hAnsi="Arial" w:cs="Arial"/>
              </w:rPr>
              <w:t>1</w:t>
            </w:r>
          </w:p>
        </w:tc>
        <w:tc>
          <w:tcPr>
            <w:tcW w:w="2340" w:type="dxa"/>
            <w:shd w:val="clear" w:color="auto" w:fill="auto"/>
          </w:tcPr>
          <w:p w14:paraId="4CD3161F" w14:textId="77777777" w:rsidR="00FF28BD" w:rsidRPr="000A5ABA" w:rsidRDefault="00FF28BD" w:rsidP="00206E4D">
            <w:pPr>
              <w:rPr>
                <w:rFonts w:ascii="Arial" w:hAnsi="Arial" w:cs="Arial"/>
              </w:rPr>
            </w:pPr>
            <w:r w:rsidRPr="000A5ABA">
              <w:rPr>
                <w:rFonts w:ascii="Arial" w:hAnsi="Arial" w:cs="Arial"/>
              </w:rPr>
              <w:t>Falling from play objects- accidents.</w:t>
            </w:r>
          </w:p>
        </w:tc>
        <w:tc>
          <w:tcPr>
            <w:tcW w:w="1890" w:type="dxa"/>
            <w:shd w:val="clear" w:color="auto" w:fill="auto"/>
          </w:tcPr>
          <w:p w14:paraId="59046F17" w14:textId="77777777" w:rsidR="00FF28BD" w:rsidRPr="000A5ABA" w:rsidRDefault="00FF28BD" w:rsidP="00206E4D">
            <w:pPr>
              <w:rPr>
                <w:rFonts w:ascii="Arial" w:hAnsi="Arial" w:cs="Arial"/>
              </w:rPr>
            </w:pPr>
            <w:r w:rsidRPr="000A5ABA">
              <w:rPr>
                <w:rFonts w:ascii="Arial" w:hAnsi="Arial" w:cs="Arial"/>
              </w:rPr>
              <w:t>Children</w:t>
            </w:r>
          </w:p>
        </w:tc>
        <w:tc>
          <w:tcPr>
            <w:tcW w:w="3870" w:type="dxa"/>
            <w:shd w:val="clear" w:color="auto" w:fill="auto"/>
          </w:tcPr>
          <w:p w14:paraId="1A26984E" w14:textId="77777777" w:rsidR="00FF28BD" w:rsidRPr="000A5ABA" w:rsidRDefault="00FF28BD" w:rsidP="00206E4D">
            <w:pPr>
              <w:rPr>
                <w:rFonts w:ascii="Arial" w:hAnsi="Arial" w:cs="Arial"/>
              </w:rPr>
            </w:pPr>
            <w:r w:rsidRPr="000A5ABA">
              <w:rPr>
                <w:rFonts w:ascii="Arial" w:hAnsi="Arial" w:cs="Arial"/>
              </w:rPr>
              <w:t>First aid kit on site</w:t>
            </w:r>
          </w:p>
          <w:p w14:paraId="55AD9EBC" w14:textId="77777777" w:rsidR="00FF28BD" w:rsidRPr="000A5ABA" w:rsidRDefault="00FF28BD" w:rsidP="00206E4D">
            <w:pPr>
              <w:rPr>
                <w:rFonts w:ascii="Arial" w:hAnsi="Arial" w:cs="Arial"/>
              </w:rPr>
            </w:pPr>
            <w:r w:rsidRPr="000A5ABA">
              <w:rPr>
                <w:rFonts w:ascii="Arial" w:hAnsi="Arial" w:cs="Arial"/>
              </w:rPr>
              <w:t>Protective equipment available- hard hats, harnesses</w:t>
            </w:r>
          </w:p>
          <w:p w14:paraId="00AF6732" w14:textId="77777777" w:rsidR="00FF28BD" w:rsidRPr="000A5ABA" w:rsidRDefault="00FF28BD" w:rsidP="00206E4D">
            <w:pPr>
              <w:rPr>
                <w:rFonts w:ascii="Arial" w:hAnsi="Arial" w:cs="Arial"/>
              </w:rPr>
            </w:pPr>
            <w:r w:rsidRPr="000A5ABA">
              <w:rPr>
                <w:rFonts w:ascii="Arial" w:hAnsi="Arial" w:cs="Arial"/>
              </w:rPr>
              <w:t xml:space="preserve">Contact numbers for parents/ guardians </w:t>
            </w:r>
          </w:p>
          <w:p w14:paraId="641694EC" w14:textId="77777777" w:rsidR="00FF28BD" w:rsidRPr="000A5ABA" w:rsidRDefault="00FF28BD" w:rsidP="00206E4D">
            <w:pPr>
              <w:rPr>
                <w:rFonts w:ascii="Arial" w:hAnsi="Arial" w:cs="Arial"/>
              </w:rPr>
            </w:pPr>
            <w:r w:rsidRPr="000A5ABA">
              <w:rPr>
                <w:rFonts w:ascii="Arial" w:hAnsi="Arial" w:cs="Arial"/>
              </w:rPr>
              <w:t>Teacher’s to have first aid training and made sure it is up to date</w:t>
            </w:r>
          </w:p>
          <w:p w14:paraId="515BFE92" w14:textId="77777777" w:rsidR="00FF28BD" w:rsidRPr="000A5ABA" w:rsidRDefault="00FF28BD" w:rsidP="00206E4D">
            <w:pPr>
              <w:rPr>
                <w:rFonts w:ascii="Arial" w:hAnsi="Arial" w:cs="Arial"/>
              </w:rPr>
            </w:pPr>
            <w:r w:rsidRPr="000A5ABA">
              <w:rPr>
                <w:rFonts w:ascii="Arial" w:hAnsi="Arial" w:cs="Arial"/>
              </w:rPr>
              <w:t>Small groups of 4 only</w:t>
            </w:r>
          </w:p>
          <w:p w14:paraId="51420E5D" w14:textId="77777777" w:rsidR="00FF28BD" w:rsidRPr="000A5ABA" w:rsidRDefault="00FF28BD" w:rsidP="00206E4D">
            <w:pPr>
              <w:rPr>
                <w:rFonts w:ascii="Arial" w:hAnsi="Arial" w:cs="Arial"/>
              </w:rPr>
            </w:pPr>
            <w:r w:rsidRPr="000A5ABA">
              <w:rPr>
                <w:rFonts w:ascii="Arial" w:hAnsi="Arial" w:cs="Arial"/>
              </w:rPr>
              <w:t>Children to wear appropriate footwear</w:t>
            </w:r>
          </w:p>
        </w:tc>
        <w:tc>
          <w:tcPr>
            <w:tcW w:w="3007" w:type="dxa"/>
            <w:shd w:val="clear" w:color="auto" w:fill="auto"/>
          </w:tcPr>
          <w:p w14:paraId="6E2DF221" w14:textId="77777777" w:rsidR="00FF28BD" w:rsidRPr="000A5ABA" w:rsidRDefault="00FF28BD" w:rsidP="00206E4D">
            <w:pPr>
              <w:rPr>
                <w:rFonts w:ascii="Arial" w:hAnsi="Arial" w:cs="Arial"/>
              </w:rPr>
            </w:pPr>
            <w:r w:rsidRPr="000A5ABA">
              <w:rPr>
                <w:rFonts w:ascii="Arial" w:hAnsi="Arial" w:cs="Arial"/>
              </w:rPr>
              <w:t>Letters and consent forms sent out to parents before activity</w:t>
            </w:r>
          </w:p>
          <w:p w14:paraId="73AECEDA" w14:textId="77777777" w:rsidR="00FF28BD" w:rsidRPr="000A5ABA" w:rsidRDefault="00FF28BD" w:rsidP="00206E4D">
            <w:pPr>
              <w:rPr>
                <w:rFonts w:ascii="Arial" w:hAnsi="Arial" w:cs="Arial"/>
              </w:rPr>
            </w:pPr>
            <w:r w:rsidRPr="000A5ABA">
              <w:rPr>
                <w:rFonts w:ascii="Arial" w:hAnsi="Arial" w:cs="Arial"/>
              </w:rPr>
              <w:t>Accident forms to be filled out if anything happens</w:t>
            </w:r>
          </w:p>
          <w:p w14:paraId="14426C92" w14:textId="1086FFF6" w:rsidR="00FF28BD" w:rsidRPr="000A5ABA" w:rsidRDefault="00FF28BD" w:rsidP="00206E4D">
            <w:pPr>
              <w:rPr>
                <w:rFonts w:ascii="Arial" w:hAnsi="Arial" w:cs="Arial"/>
              </w:rPr>
            </w:pPr>
            <w:r w:rsidRPr="000A5ABA">
              <w:rPr>
                <w:rFonts w:ascii="Arial" w:hAnsi="Arial" w:cs="Arial"/>
              </w:rPr>
              <w:t xml:space="preserve">Play obstacles annually checked by play </w:t>
            </w:r>
            <w:r w:rsidR="00D22BB9" w:rsidRPr="000A5ABA">
              <w:rPr>
                <w:rFonts w:ascii="Arial" w:hAnsi="Arial" w:cs="Arial"/>
              </w:rPr>
              <w:t>center</w:t>
            </w:r>
          </w:p>
        </w:tc>
        <w:tc>
          <w:tcPr>
            <w:tcW w:w="1403" w:type="dxa"/>
            <w:shd w:val="clear" w:color="auto" w:fill="auto"/>
          </w:tcPr>
          <w:p w14:paraId="534BDBC1" w14:textId="77777777" w:rsidR="00FF28BD" w:rsidRPr="000A5ABA" w:rsidRDefault="00FF28BD" w:rsidP="00206E4D">
            <w:pPr>
              <w:rPr>
                <w:rFonts w:ascii="Arial" w:hAnsi="Arial" w:cs="Arial"/>
              </w:rPr>
            </w:pPr>
            <w:r w:rsidRPr="000A5ABA">
              <w:rPr>
                <w:rFonts w:ascii="Arial" w:hAnsi="Arial" w:cs="Arial"/>
              </w:rPr>
              <w:t>Manager to check first aid certificates</w:t>
            </w:r>
          </w:p>
        </w:tc>
        <w:tc>
          <w:tcPr>
            <w:tcW w:w="865" w:type="dxa"/>
            <w:shd w:val="clear" w:color="auto" w:fill="auto"/>
          </w:tcPr>
          <w:p w14:paraId="203A563A" w14:textId="77777777" w:rsidR="00FF28BD" w:rsidRPr="000A5ABA" w:rsidRDefault="00FF28BD" w:rsidP="00206E4D">
            <w:pPr>
              <w:rPr>
                <w:rFonts w:ascii="Arial" w:hAnsi="Arial" w:cs="Arial"/>
              </w:rPr>
            </w:pPr>
            <w:r w:rsidRPr="000A5ABA">
              <w:rPr>
                <w:rFonts w:ascii="Arial" w:hAnsi="Arial" w:cs="Arial"/>
              </w:rPr>
              <w:t>Day of trip</w:t>
            </w:r>
          </w:p>
        </w:tc>
      </w:tr>
      <w:tr w:rsidR="00FF28BD" w:rsidRPr="000A5ABA" w14:paraId="7F4CB8CE" w14:textId="77777777" w:rsidTr="00206E4D">
        <w:trPr>
          <w:trHeight w:val="555"/>
        </w:trPr>
        <w:tc>
          <w:tcPr>
            <w:tcW w:w="625" w:type="dxa"/>
            <w:shd w:val="clear" w:color="auto" w:fill="auto"/>
          </w:tcPr>
          <w:p w14:paraId="2D126C98" w14:textId="77777777" w:rsidR="00FF28BD" w:rsidRPr="000A5ABA" w:rsidRDefault="00FF28BD" w:rsidP="00206E4D">
            <w:pPr>
              <w:rPr>
                <w:rFonts w:ascii="Arial" w:hAnsi="Arial" w:cs="Arial"/>
              </w:rPr>
            </w:pPr>
          </w:p>
          <w:p w14:paraId="36DCD7F7" w14:textId="77777777" w:rsidR="00FF28BD" w:rsidRPr="000A5ABA" w:rsidRDefault="00FF28BD" w:rsidP="00206E4D">
            <w:pPr>
              <w:rPr>
                <w:rFonts w:ascii="Arial" w:hAnsi="Arial" w:cs="Arial"/>
              </w:rPr>
            </w:pPr>
            <w:r w:rsidRPr="000A5ABA">
              <w:rPr>
                <w:rFonts w:ascii="Arial" w:hAnsi="Arial" w:cs="Arial"/>
              </w:rPr>
              <w:t>2</w:t>
            </w:r>
          </w:p>
        </w:tc>
        <w:tc>
          <w:tcPr>
            <w:tcW w:w="2340" w:type="dxa"/>
            <w:shd w:val="clear" w:color="auto" w:fill="auto"/>
          </w:tcPr>
          <w:p w14:paraId="5155E2EA" w14:textId="77777777" w:rsidR="00FF28BD" w:rsidRPr="000A5ABA" w:rsidRDefault="00FF28BD" w:rsidP="00206E4D">
            <w:pPr>
              <w:rPr>
                <w:rFonts w:ascii="Arial" w:hAnsi="Arial" w:cs="Arial"/>
              </w:rPr>
            </w:pPr>
            <w:r w:rsidRPr="000A5ABA">
              <w:rPr>
                <w:rFonts w:ascii="Arial" w:hAnsi="Arial" w:cs="Arial"/>
              </w:rPr>
              <w:t>Injury from other children</w:t>
            </w:r>
          </w:p>
        </w:tc>
        <w:tc>
          <w:tcPr>
            <w:tcW w:w="1890" w:type="dxa"/>
            <w:shd w:val="clear" w:color="auto" w:fill="auto"/>
          </w:tcPr>
          <w:p w14:paraId="66EF1016" w14:textId="77777777" w:rsidR="00FF28BD" w:rsidRPr="000A5ABA" w:rsidRDefault="00FF28BD" w:rsidP="00206E4D">
            <w:pPr>
              <w:rPr>
                <w:rFonts w:ascii="Arial" w:hAnsi="Arial" w:cs="Arial"/>
              </w:rPr>
            </w:pPr>
            <w:r w:rsidRPr="000A5ABA">
              <w:rPr>
                <w:rFonts w:ascii="Arial" w:hAnsi="Arial" w:cs="Arial"/>
              </w:rPr>
              <w:t>Children</w:t>
            </w:r>
          </w:p>
        </w:tc>
        <w:tc>
          <w:tcPr>
            <w:tcW w:w="3870" w:type="dxa"/>
            <w:shd w:val="clear" w:color="auto" w:fill="auto"/>
          </w:tcPr>
          <w:p w14:paraId="7C48F71A" w14:textId="77777777" w:rsidR="00FF28BD" w:rsidRPr="000A5ABA" w:rsidRDefault="00FF28BD" w:rsidP="00206E4D">
            <w:pPr>
              <w:rPr>
                <w:rFonts w:ascii="Arial" w:hAnsi="Arial" w:cs="Arial"/>
              </w:rPr>
            </w:pPr>
            <w:r w:rsidRPr="000A5ABA">
              <w:rPr>
                <w:rFonts w:ascii="Arial" w:hAnsi="Arial" w:cs="Arial"/>
              </w:rPr>
              <w:t>Adults to have four children per group and to closely monitor</w:t>
            </w:r>
          </w:p>
          <w:p w14:paraId="163C9BDB" w14:textId="15B0598C" w:rsidR="00FF28BD" w:rsidRPr="000A5ABA" w:rsidRDefault="00FF28BD" w:rsidP="00206E4D">
            <w:pPr>
              <w:rPr>
                <w:rFonts w:ascii="Arial" w:hAnsi="Arial" w:cs="Arial"/>
              </w:rPr>
            </w:pPr>
            <w:r w:rsidRPr="000A5ABA">
              <w:rPr>
                <w:rFonts w:ascii="Arial" w:hAnsi="Arial" w:cs="Arial"/>
              </w:rPr>
              <w:t xml:space="preserve">Teachers to go through activities with children and give a brief </w:t>
            </w:r>
            <w:r w:rsidR="00725B42" w:rsidRPr="000A5ABA">
              <w:rPr>
                <w:rFonts w:ascii="Arial" w:hAnsi="Arial" w:cs="Arial"/>
              </w:rPr>
              <w:t>behavior</w:t>
            </w:r>
            <w:r w:rsidRPr="000A5ABA">
              <w:rPr>
                <w:rFonts w:ascii="Arial" w:hAnsi="Arial" w:cs="Arial"/>
              </w:rPr>
              <w:t xml:space="preserve"> discussion of conduct</w:t>
            </w:r>
          </w:p>
        </w:tc>
        <w:tc>
          <w:tcPr>
            <w:tcW w:w="3007" w:type="dxa"/>
            <w:shd w:val="clear" w:color="auto" w:fill="auto"/>
          </w:tcPr>
          <w:p w14:paraId="2E33DA54" w14:textId="77777777" w:rsidR="00FF28BD" w:rsidRPr="000A5ABA" w:rsidRDefault="00FF28BD" w:rsidP="00206E4D">
            <w:pPr>
              <w:rPr>
                <w:rFonts w:ascii="Arial" w:hAnsi="Arial" w:cs="Arial"/>
              </w:rPr>
            </w:pPr>
            <w:r w:rsidRPr="000A5ABA">
              <w:rPr>
                <w:rFonts w:ascii="Arial" w:hAnsi="Arial" w:cs="Arial"/>
              </w:rPr>
              <w:t>Accident forms to be filled out if any injury occurs</w:t>
            </w:r>
          </w:p>
        </w:tc>
        <w:tc>
          <w:tcPr>
            <w:tcW w:w="1403" w:type="dxa"/>
            <w:shd w:val="clear" w:color="auto" w:fill="auto"/>
          </w:tcPr>
          <w:p w14:paraId="164BA415" w14:textId="77777777" w:rsidR="00FF28BD" w:rsidRPr="000A5ABA" w:rsidRDefault="00FF28BD" w:rsidP="00206E4D">
            <w:pPr>
              <w:rPr>
                <w:rFonts w:ascii="Arial" w:hAnsi="Arial" w:cs="Arial"/>
              </w:rPr>
            </w:pPr>
            <w:r w:rsidRPr="000A5ABA">
              <w:rPr>
                <w:rFonts w:ascii="Arial" w:hAnsi="Arial" w:cs="Arial"/>
              </w:rPr>
              <w:t>Teachers</w:t>
            </w:r>
          </w:p>
        </w:tc>
        <w:tc>
          <w:tcPr>
            <w:tcW w:w="865" w:type="dxa"/>
            <w:shd w:val="clear" w:color="auto" w:fill="auto"/>
          </w:tcPr>
          <w:p w14:paraId="6EE26BC1" w14:textId="77777777" w:rsidR="00FF28BD" w:rsidRPr="000A5ABA" w:rsidRDefault="00FF28BD" w:rsidP="00206E4D">
            <w:pPr>
              <w:rPr>
                <w:rFonts w:ascii="Arial" w:hAnsi="Arial" w:cs="Arial"/>
              </w:rPr>
            </w:pPr>
            <w:r w:rsidRPr="000A5ABA">
              <w:rPr>
                <w:rFonts w:ascii="Arial" w:hAnsi="Arial" w:cs="Arial"/>
              </w:rPr>
              <w:t>Day of trip</w:t>
            </w:r>
          </w:p>
        </w:tc>
      </w:tr>
      <w:tr w:rsidR="00FF28BD" w:rsidRPr="000A5ABA" w14:paraId="655B0AFD" w14:textId="77777777" w:rsidTr="00206E4D">
        <w:trPr>
          <w:trHeight w:val="229"/>
        </w:trPr>
        <w:tc>
          <w:tcPr>
            <w:tcW w:w="625" w:type="dxa"/>
            <w:shd w:val="clear" w:color="auto" w:fill="auto"/>
          </w:tcPr>
          <w:p w14:paraId="3D5AB40B" w14:textId="77777777" w:rsidR="00FF28BD" w:rsidRPr="000A5ABA" w:rsidRDefault="00FF28BD" w:rsidP="00206E4D">
            <w:pPr>
              <w:rPr>
                <w:rFonts w:ascii="Arial" w:hAnsi="Arial" w:cs="Arial"/>
              </w:rPr>
            </w:pPr>
          </w:p>
          <w:p w14:paraId="5BB9D18D" w14:textId="77777777" w:rsidR="00FF28BD" w:rsidRPr="000A5ABA" w:rsidRDefault="00FF28BD" w:rsidP="00206E4D">
            <w:pPr>
              <w:rPr>
                <w:rFonts w:ascii="Arial" w:hAnsi="Arial" w:cs="Arial"/>
              </w:rPr>
            </w:pPr>
            <w:r w:rsidRPr="000A5ABA">
              <w:rPr>
                <w:rFonts w:ascii="Arial" w:hAnsi="Arial" w:cs="Arial"/>
              </w:rPr>
              <w:t>3</w:t>
            </w:r>
          </w:p>
        </w:tc>
        <w:tc>
          <w:tcPr>
            <w:tcW w:w="2340" w:type="dxa"/>
            <w:shd w:val="clear" w:color="auto" w:fill="auto"/>
          </w:tcPr>
          <w:p w14:paraId="02A8F9F9" w14:textId="77777777" w:rsidR="00FF28BD" w:rsidRPr="000A5ABA" w:rsidRDefault="00FF28BD" w:rsidP="00206E4D">
            <w:pPr>
              <w:rPr>
                <w:rFonts w:ascii="Arial" w:hAnsi="Arial" w:cs="Arial"/>
              </w:rPr>
            </w:pPr>
            <w:r w:rsidRPr="000A5ABA">
              <w:rPr>
                <w:rFonts w:ascii="Arial" w:hAnsi="Arial" w:cs="Arial"/>
              </w:rPr>
              <w:t>Weather</w:t>
            </w:r>
          </w:p>
        </w:tc>
        <w:tc>
          <w:tcPr>
            <w:tcW w:w="1890" w:type="dxa"/>
            <w:shd w:val="clear" w:color="auto" w:fill="auto"/>
          </w:tcPr>
          <w:p w14:paraId="278A8094" w14:textId="77777777" w:rsidR="00FF28BD" w:rsidRPr="000A5ABA" w:rsidRDefault="00FF28BD" w:rsidP="00206E4D">
            <w:pPr>
              <w:rPr>
                <w:rFonts w:ascii="Arial" w:hAnsi="Arial" w:cs="Arial"/>
              </w:rPr>
            </w:pPr>
            <w:r w:rsidRPr="000A5ABA">
              <w:rPr>
                <w:rFonts w:ascii="Arial" w:hAnsi="Arial" w:cs="Arial"/>
              </w:rPr>
              <w:t>Children, teachers</w:t>
            </w:r>
          </w:p>
        </w:tc>
        <w:tc>
          <w:tcPr>
            <w:tcW w:w="3870" w:type="dxa"/>
            <w:shd w:val="clear" w:color="auto" w:fill="auto"/>
          </w:tcPr>
          <w:p w14:paraId="07736D50" w14:textId="77777777" w:rsidR="00FF28BD" w:rsidRPr="000A5ABA" w:rsidRDefault="00FF28BD" w:rsidP="00206E4D">
            <w:pPr>
              <w:rPr>
                <w:rFonts w:ascii="Arial" w:hAnsi="Arial" w:cs="Arial"/>
              </w:rPr>
            </w:pPr>
            <w:r w:rsidRPr="000A5ABA">
              <w:rPr>
                <w:rFonts w:ascii="Arial" w:hAnsi="Arial" w:cs="Arial"/>
              </w:rPr>
              <w:t>Appropriate clothing to suit weather- sun cream, sun hats/ rain coats, trainers</w:t>
            </w:r>
          </w:p>
          <w:p w14:paraId="72353B60" w14:textId="77777777" w:rsidR="00FF28BD" w:rsidRPr="000A5ABA" w:rsidRDefault="00FF28BD" w:rsidP="00206E4D">
            <w:pPr>
              <w:rPr>
                <w:rFonts w:ascii="Arial" w:hAnsi="Arial" w:cs="Arial"/>
              </w:rPr>
            </w:pPr>
          </w:p>
        </w:tc>
        <w:tc>
          <w:tcPr>
            <w:tcW w:w="3007" w:type="dxa"/>
            <w:shd w:val="clear" w:color="auto" w:fill="auto"/>
          </w:tcPr>
          <w:p w14:paraId="7F33BD3E" w14:textId="77777777" w:rsidR="00FF28BD" w:rsidRPr="000A5ABA" w:rsidRDefault="00FF28BD" w:rsidP="00206E4D">
            <w:pPr>
              <w:rPr>
                <w:rFonts w:ascii="Arial" w:hAnsi="Arial" w:cs="Arial"/>
              </w:rPr>
            </w:pPr>
            <w:r w:rsidRPr="000A5ABA">
              <w:rPr>
                <w:rFonts w:ascii="Arial" w:hAnsi="Arial" w:cs="Arial"/>
              </w:rPr>
              <w:t>Reminders to parent’s day before trip to supply appropriate clothing</w:t>
            </w:r>
          </w:p>
          <w:p w14:paraId="7EEFFEF6" w14:textId="77777777" w:rsidR="00FF28BD" w:rsidRPr="000A5ABA" w:rsidRDefault="00FF28BD" w:rsidP="00206E4D">
            <w:pPr>
              <w:rPr>
                <w:rFonts w:ascii="Arial" w:hAnsi="Arial" w:cs="Arial"/>
              </w:rPr>
            </w:pPr>
            <w:r w:rsidRPr="000A5ABA">
              <w:rPr>
                <w:rFonts w:ascii="Arial" w:hAnsi="Arial" w:cs="Arial"/>
              </w:rPr>
              <w:t>Reminders to also be supplied on notice board</w:t>
            </w:r>
          </w:p>
          <w:p w14:paraId="581524EB" w14:textId="77777777" w:rsidR="00FF28BD" w:rsidRPr="000A5ABA" w:rsidRDefault="00FF28BD" w:rsidP="00206E4D">
            <w:pPr>
              <w:rPr>
                <w:rFonts w:ascii="Arial" w:hAnsi="Arial" w:cs="Arial"/>
              </w:rPr>
            </w:pPr>
            <w:r w:rsidRPr="000A5ABA">
              <w:rPr>
                <w:rFonts w:ascii="Arial" w:hAnsi="Arial" w:cs="Arial"/>
              </w:rPr>
              <w:t>Teachers to ensure all children have appropriate clothing to carry out activity and to seek clothing from lost property box if not</w:t>
            </w:r>
          </w:p>
        </w:tc>
        <w:tc>
          <w:tcPr>
            <w:tcW w:w="1403" w:type="dxa"/>
            <w:shd w:val="clear" w:color="auto" w:fill="auto"/>
          </w:tcPr>
          <w:p w14:paraId="3E362775" w14:textId="77777777" w:rsidR="00FF28BD" w:rsidRPr="000A5ABA" w:rsidRDefault="00FF28BD" w:rsidP="00206E4D">
            <w:pPr>
              <w:rPr>
                <w:rFonts w:ascii="Arial" w:hAnsi="Arial" w:cs="Arial"/>
              </w:rPr>
            </w:pPr>
            <w:r w:rsidRPr="000A5ABA">
              <w:rPr>
                <w:rFonts w:ascii="Arial" w:hAnsi="Arial" w:cs="Arial"/>
              </w:rPr>
              <w:t>Teachers, parents</w:t>
            </w:r>
          </w:p>
        </w:tc>
        <w:tc>
          <w:tcPr>
            <w:tcW w:w="865" w:type="dxa"/>
            <w:shd w:val="clear" w:color="auto" w:fill="auto"/>
          </w:tcPr>
          <w:p w14:paraId="3E949669" w14:textId="77777777" w:rsidR="00FF28BD" w:rsidRPr="000A5ABA" w:rsidRDefault="00FF28BD" w:rsidP="00206E4D">
            <w:pPr>
              <w:rPr>
                <w:rFonts w:ascii="Arial" w:hAnsi="Arial" w:cs="Arial"/>
              </w:rPr>
            </w:pPr>
            <w:r w:rsidRPr="000A5ABA">
              <w:rPr>
                <w:rFonts w:ascii="Arial" w:hAnsi="Arial" w:cs="Arial"/>
              </w:rPr>
              <w:t>Day of trip</w:t>
            </w:r>
          </w:p>
        </w:tc>
      </w:tr>
      <w:tr w:rsidR="00FF28BD" w:rsidRPr="000A5ABA" w14:paraId="60559DD4" w14:textId="77777777" w:rsidTr="00206E4D">
        <w:trPr>
          <w:trHeight w:val="1061"/>
        </w:trPr>
        <w:tc>
          <w:tcPr>
            <w:tcW w:w="625" w:type="dxa"/>
            <w:shd w:val="clear" w:color="auto" w:fill="auto"/>
          </w:tcPr>
          <w:p w14:paraId="70C18BBC" w14:textId="77777777" w:rsidR="00FF28BD" w:rsidRPr="000A5ABA" w:rsidRDefault="00FF28BD" w:rsidP="00206E4D">
            <w:pPr>
              <w:rPr>
                <w:rFonts w:ascii="Arial" w:hAnsi="Arial" w:cs="Arial"/>
              </w:rPr>
            </w:pPr>
          </w:p>
          <w:p w14:paraId="4C1AA6DA" w14:textId="77777777" w:rsidR="00FF28BD" w:rsidRPr="000A5ABA" w:rsidRDefault="00FF28BD" w:rsidP="00206E4D">
            <w:pPr>
              <w:rPr>
                <w:rFonts w:ascii="Arial" w:hAnsi="Arial" w:cs="Arial"/>
              </w:rPr>
            </w:pPr>
            <w:r w:rsidRPr="000A5ABA">
              <w:rPr>
                <w:rFonts w:ascii="Arial" w:hAnsi="Arial" w:cs="Arial"/>
              </w:rPr>
              <w:t>4</w:t>
            </w:r>
          </w:p>
        </w:tc>
        <w:tc>
          <w:tcPr>
            <w:tcW w:w="2340" w:type="dxa"/>
            <w:shd w:val="clear" w:color="auto" w:fill="auto"/>
          </w:tcPr>
          <w:p w14:paraId="357FE744" w14:textId="77777777" w:rsidR="00FF28BD" w:rsidRPr="000A5ABA" w:rsidRDefault="00FF28BD" w:rsidP="00206E4D">
            <w:pPr>
              <w:rPr>
                <w:rFonts w:ascii="Arial" w:hAnsi="Arial" w:cs="Arial"/>
              </w:rPr>
            </w:pPr>
            <w:r w:rsidRPr="000A5ABA">
              <w:rPr>
                <w:rFonts w:ascii="Arial" w:hAnsi="Arial" w:cs="Arial"/>
              </w:rPr>
              <w:t>Child to adult ratio</w:t>
            </w:r>
          </w:p>
        </w:tc>
        <w:tc>
          <w:tcPr>
            <w:tcW w:w="1890" w:type="dxa"/>
            <w:shd w:val="clear" w:color="auto" w:fill="auto"/>
          </w:tcPr>
          <w:p w14:paraId="06D7EF07" w14:textId="77777777" w:rsidR="00FF28BD" w:rsidRPr="000A5ABA" w:rsidRDefault="00FF28BD" w:rsidP="00206E4D">
            <w:pPr>
              <w:rPr>
                <w:rFonts w:ascii="Arial" w:hAnsi="Arial" w:cs="Arial"/>
              </w:rPr>
            </w:pPr>
            <w:r w:rsidRPr="000A5ABA">
              <w:rPr>
                <w:rFonts w:ascii="Arial" w:hAnsi="Arial" w:cs="Arial"/>
              </w:rPr>
              <w:t>Children, teachers</w:t>
            </w:r>
          </w:p>
        </w:tc>
        <w:tc>
          <w:tcPr>
            <w:tcW w:w="3870" w:type="dxa"/>
            <w:shd w:val="clear" w:color="auto" w:fill="auto"/>
          </w:tcPr>
          <w:p w14:paraId="24F9926C" w14:textId="77777777" w:rsidR="00FF28BD" w:rsidRPr="000A5ABA" w:rsidRDefault="00FF28BD" w:rsidP="00206E4D">
            <w:pPr>
              <w:rPr>
                <w:rFonts w:ascii="Arial" w:hAnsi="Arial" w:cs="Arial"/>
              </w:rPr>
            </w:pPr>
            <w:r w:rsidRPr="000A5ABA">
              <w:rPr>
                <w:rFonts w:ascii="Arial" w:hAnsi="Arial" w:cs="Arial"/>
              </w:rPr>
              <w:t>One adult to be with every 4 children</w:t>
            </w:r>
          </w:p>
        </w:tc>
        <w:tc>
          <w:tcPr>
            <w:tcW w:w="3007" w:type="dxa"/>
            <w:shd w:val="clear" w:color="auto" w:fill="auto"/>
          </w:tcPr>
          <w:p w14:paraId="1572F987" w14:textId="77777777" w:rsidR="00FF28BD" w:rsidRPr="000A5ABA" w:rsidRDefault="00FF28BD" w:rsidP="00206E4D">
            <w:pPr>
              <w:rPr>
                <w:rFonts w:ascii="Arial" w:hAnsi="Arial" w:cs="Arial"/>
              </w:rPr>
            </w:pPr>
            <w:r w:rsidRPr="000A5ABA">
              <w:rPr>
                <w:rFonts w:ascii="Arial" w:hAnsi="Arial" w:cs="Arial"/>
              </w:rPr>
              <w:t>A spare teacher to be on standby to cover sickness</w:t>
            </w:r>
          </w:p>
        </w:tc>
        <w:tc>
          <w:tcPr>
            <w:tcW w:w="1403" w:type="dxa"/>
            <w:shd w:val="clear" w:color="auto" w:fill="auto"/>
          </w:tcPr>
          <w:p w14:paraId="76DB5DAC" w14:textId="77777777" w:rsidR="00FF28BD" w:rsidRPr="000A5ABA" w:rsidRDefault="00FF28BD" w:rsidP="00206E4D">
            <w:pPr>
              <w:rPr>
                <w:rFonts w:ascii="Arial" w:hAnsi="Arial" w:cs="Arial"/>
              </w:rPr>
            </w:pPr>
            <w:r w:rsidRPr="000A5ABA">
              <w:rPr>
                <w:rFonts w:ascii="Arial" w:hAnsi="Arial" w:cs="Arial"/>
              </w:rPr>
              <w:t>Teachers</w:t>
            </w:r>
          </w:p>
        </w:tc>
        <w:tc>
          <w:tcPr>
            <w:tcW w:w="865" w:type="dxa"/>
            <w:shd w:val="clear" w:color="auto" w:fill="auto"/>
          </w:tcPr>
          <w:p w14:paraId="58A58113" w14:textId="77777777" w:rsidR="00FF28BD" w:rsidRPr="000A5ABA" w:rsidRDefault="00FF28BD" w:rsidP="00206E4D">
            <w:pPr>
              <w:rPr>
                <w:rFonts w:ascii="Arial" w:hAnsi="Arial" w:cs="Arial"/>
              </w:rPr>
            </w:pPr>
            <w:r w:rsidRPr="000A5ABA">
              <w:rPr>
                <w:rFonts w:ascii="Arial" w:hAnsi="Arial" w:cs="Arial"/>
              </w:rPr>
              <w:t>Day of trip</w:t>
            </w:r>
          </w:p>
        </w:tc>
      </w:tr>
      <w:tr w:rsidR="00FF28BD" w:rsidRPr="000A5ABA" w14:paraId="4BFB62D4" w14:textId="77777777" w:rsidTr="00206E4D">
        <w:trPr>
          <w:trHeight w:val="642"/>
        </w:trPr>
        <w:tc>
          <w:tcPr>
            <w:tcW w:w="625" w:type="dxa"/>
            <w:shd w:val="clear" w:color="auto" w:fill="auto"/>
          </w:tcPr>
          <w:p w14:paraId="4F94A562" w14:textId="77777777" w:rsidR="00FF28BD" w:rsidRPr="000A5ABA" w:rsidRDefault="00FF28BD" w:rsidP="00206E4D">
            <w:pPr>
              <w:rPr>
                <w:rFonts w:ascii="Arial" w:hAnsi="Arial" w:cs="Arial"/>
              </w:rPr>
            </w:pPr>
          </w:p>
          <w:p w14:paraId="14997280" w14:textId="77777777" w:rsidR="00FF28BD" w:rsidRPr="000A5ABA" w:rsidRDefault="00FF28BD" w:rsidP="00206E4D">
            <w:pPr>
              <w:rPr>
                <w:rFonts w:ascii="Arial" w:hAnsi="Arial" w:cs="Arial"/>
              </w:rPr>
            </w:pPr>
            <w:r w:rsidRPr="000A5ABA">
              <w:rPr>
                <w:rFonts w:ascii="Arial" w:hAnsi="Arial" w:cs="Arial"/>
              </w:rPr>
              <w:t>5</w:t>
            </w:r>
          </w:p>
        </w:tc>
        <w:tc>
          <w:tcPr>
            <w:tcW w:w="2340" w:type="dxa"/>
            <w:shd w:val="clear" w:color="auto" w:fill="auto"/>
          </w:tcPr>
          <w:p w14:paraId="5DCA606E" w14:textId="77777777" w:rsidR="00FF28BD" w:rsidRPr="000A5ABA" w:rsidRDefault="00FF28BD" w:rsidP="00206E4D">
            <w:pPr>
              <w:rPr>
                <w:rFonts w:ascii="Arial" w:hAnsi="Arial" w:cs="Arial"/>
              </w:rPr>
            </w:pPr>
            <w:r w:rsidRPr="000A5ABA">
              <w:rPr>
                <w:rFonts w:ascii="Arial" w:hAnsi="Arial" w:cs="Arial"/>
              </w:rPr>
              <w:t>Medical issues</w:t>
            </w:r>
          </w:p>
        </w:tc>
        <w:tc>
          <w:tcPr>
            <w:tcW w:w="1890" w:type="dxa"/>
            <w:shd w:val="clear" w:color="auto" w:fill="auto"/>
          </w:tcPr>
          <w:p w14:paraId="37E24430" w14:textId="77777777" w:rsidR="00FF28BD" w:rsidRPr="000A5ABA" w:rsidRDefault="00FF28BD" w:rsidP="00206E4D">
            <w:pPr>
              <w:rPr>
                <w:rFonts w:ascii="Arial" w:hAnsi="Arial" w:cs="Arial"/>
              </w:rPr>
            </w:pPr>
            <w:r w:rsidRPr="000A5ABA">
              <w:rPr>
                <w:rFonts w:ascii="Arial" w:hAnsi="Arial" w:cs="Arial"/>
              </w:rPr>
              <w:t>Children, teachers</w:t>
            </w:r>
          </w:p>
        </w:tc>
        <w:tc>
          <w:tcPr>
            <w:tcW w:w="3870" w:type="dxa"/>
            <w:shd w:val="clear" w:color="auto" w:fill="auto"/>
          </w:tcPr>
          <w:p w14:paraId="7E5EB24F" w14:textId="77777777" w:rsidR="00FF28BD" w:rsidRPr="000A5ABA" w:rsidRDefault="00FF28BD" w:rsidP="00206E4D">
            <w:pPr>
              <w:rPr>
                <w:rFonts w:ascii="Arial" w:hAnsi="Arial" w:cs="Arial"/>
              </w:rPr>
            </w:pPr>
            <w:r w:rsidRPr="000A5ABA">
              <w:rPr>
                <w:rFonts w:ascii="Arial" w:hAnsi="Arial" w:cs="Arial"/>
              </w:rPr>
              <w:t xml:space="preserve">Adults going on trip to read children’s medical forms </w:t>
            </w:r>
          </w:p>
          <w:p w14:paraId="11EB8ED7" w14:textId="77777777" w:rsidR="00FF28BD" w:rsidRPr="000A5ABA" w:rsidRDefault="00FF28BD" w:rsidP="00206E4D">
            <w:pPr>
              <w:rPr>
                <w:rFonts w:ascii="Arial" w:hAnsi="Arial" w:cs="Arial"/>
              </w:rPr>
            </w:pPr>
            <w:r w:rsidRPr="000A5ABA">
              <w:rPr>
                <w:rFonts w:ascii="Arial" w:hAnsi="Arial" w:cs="Arial"/>
              </w:rPr>
              <w:t>Appropriate medication for children in need</w:t>
            </w:r>
          </w:p>
        </w:tc>
        <w:tc>
          <w:tcPr>
            <w:tcW w:w="3007" w:type="dxa"/>
            <w:shd w:val="clear" w:color="auto" w:fill="auto"/>
          </w:tcPr>
          <w:p w14:paraId="14D3979D" w14:textId="77777777" w:rsidR="00FF28BD" w:rsidRPr="000A5ABA" w:rsidRDefault="00FF28BD" w:rsidP="00206E4D">
            <w:pPr>
              <w:rPr>
                <w:rFonts w:ascii="Arial" w:hAnsi="Arial" w:cs="Arial"/>
              </w:rPr>
            </w:pPr>
            <w:r w:rsidRPr="000A5ABA">
              <w:rPr>
                <w:rFonts w:ascii="Arial" w:hAnsi="Arial" w:cs="Arial"/>
              </w:rPr>
              <w:t>Seek consent from parents</w:t>
            </w:r>
          </w:p>
          <w:p w14:paraId="146C1CC8" w14:textId="77777777" w:rsidR="00FF28BD" w:rsidRPr="000A5ABA" w:rsidRDefault="00FF28BD" w:rsidP="00206E4D">
            <w:pPr>
              <w:rPr>
                <w:rFonts w:ascii="Arial" w:hAnsi="Arial" w:cs="Arial"/>
              </w:rPr>
            </w:pPr>
            <w:r w:rsidRPr="000A5ABA">
              <w:rPr>
                <w:rFonts w:ascii="Arial" w:hAnsi="Arial" w:cs="Arial"/>
              </w:rPr>
              <w:t>Reminders to parents to provide adequate medicine for trip, i.e. asthma pumps</w:t>
            </w:r>
          </w:p>
        </w:tc>
        <w:tc>
          <w:tcPr>
            <w:tcW w:w="1403" w:type="dxa"/>
            <w:shd w:val="clear" w:color="auto" w:fill="auto"/>
          </w:tcPr>
          <w:p w14:paraId="1298E7B8" w14:textId="77777777" w:rsidR="00FF28BD" w:rsidRPr="000A5ABA" w:rsidRDefault="00FF28BD" w:rsidP="00206E4D">
            <w:pPr>
              <w:rPr>
                <w:rFonts w:ascii="Arial" w:hAnsi="Arial" w:cs="Arial"/>
              </w:rPr>
            </w:pPr>
            <w:r w:rsidRPr="000A5ABA">
              <w:rPr>
                <w:rFonts w:ascii="Arial" w:hAnsi="Arial" w:cs="Arial"/>
              </w:rPr>
              <w:t>Teachers, parents</w:t>
            </w:r>
          </w:p>
        </w:tc>
        <w:tc>
          <w:tcPr>
            <w:tcW w:w="865" w:type="dxa"/>
            <w:shd w:val="clear" w:color="auto" w:fill="auto"/>
          </w:tcPr>
          <w:p w14:paraId="0EFE4720" w14:textId="77777777" w:rsidR="00FF28BD" w:rsidRPr="000A5ABA" w:rsidRDefault="00FF28BD" w:rsidP="00206E4D">
            <w:pPr>
              <w:rPr>
                <w:rFonts w:ascii="Arial" w:hAnsi="Arial" w:cs="Arial"/>
              </w:rPr>
            </w:pPr>
            <w:r w:rsidRPr="000A5ABA">
              <w:rPr>
                <w:rFonts w:ascii="Arial" w:hAnsi="Arial" w:cs="Arial"/>
              </w:rPr>
              <w:t>Day of trip</w:t>
            </w:r>
          </w:p>
        </w:tc>
      </w:tr>
      <w:tr w:rsidR="00FF28BD" w:rsidRPr="000A5ABA" w14:paraId="52911C74" w14:textId="77777777" w:rsidTr="00206E4D">
        <w:trPr>
          <w:trHeight w:val="642"/>
        </w:trPr>
        <w:tc>
          <w:tcPr>
            <w:tcW w:w="625" w:type="dxa"/>
            <w:shd w:val="clear" w:color="auto" w:fill="auto"/>
          </w:tcPr>
          <w:p w14:paraId="060B2E72" w14:textId="77777777" w:rsidR="00FF28BD" w:rsidRPr="000A5ABA" w:rsidRDefault="00FF28BD" w:rsidP="00206E4D">
            <w:pPr>
              <w:rPr>
                <w:rFonts w:ascii="Arial" w:hAnsi="Arial" w:cs="Arial"/>
              </w:rPr>
            </w:pPr>
            <w:r w:rsidRPr="000A5ABA">
              <w:rPr>
                <w:rFonts w:ascii="Arial" w:hAnsi="Arial" w:cs="Arial"/>
              </w:rPr>
              <w:t>6</w:t>
            </w:r>
          </w:p>
        </w:tc>
        <w:tc>
          <w:tcPr>
            <w:tcW w:w="2340" w:type="dxa"/>
            <w:shd w:val="clear" w:color="auto" w:fill="auto"/>
          </w:tcPr>
          <w:p w14:paraId="76016D34" w14:textId="04609410" w:rsidR="00FF28BD" w:rsidRPr="000A5ABA" w:rsidRDefault="00DF1FBB" w:rsidP="00206E4D">
            <w:pPr>
              <w:rPr>
                <w:rFonts w:ascii="Arial" w:hAnsi="Arial" w:cs="Arial"/>
              </w:rPr>
            </w:pPr>
            <w:r w:rsidRPr="000A5ABA">
              <w:rPr>
                <w:rFonts w:ascii="Arial" w:hAnsi="Arial" w:cs="Arial"/>
              </w:rPr>
              <w:t>Inclusion- 2 children using wheelchairs</w:t>
            </w:r>
          </w:p>
        </w:tc>
        <w:tc>
          <w:tcPr>
            <w:tcW w:w="1890" w:type="dxa"/>
            <w:shd w:val="clear" w:color="auto" w:fill="auto"/>
          </w:tcPr>
          <w:p w14:paraId="2FC76106" w14:textId="77777777" w:rsidR="00FF28BD" w:rsidRPr="000A5ABA" w:rsidRDefault="00FF28BD" w:rsidP="00206E4D">
            <w:pPr>
              <w:rPr>
                <w:rFonts w:ascii="Arial" w:hAnsi="Arial" w:cs="Arial"/>
              </w:rPr>
            </w:pPr>
            <w:r w:rsidRPr="000A5ABA">
              <w:rPr>
                <w:rFonts w:ascii="Arial" w:hAnsi="Arial" w:cs="Arial"/>
              </w:rPr>
              <w:t>Children</w:t>
            </w:r>
          </w:p>
        </w:tc>
        <w:tc>
          <w:tcPr>
            <w:tcW w:w="3870" w:type="dxa"/>
            <w:shd w:val="clear" w:color="auto" w:fill="auto"/>
          </w:tcPr>
          <w:p w14:paraId="0EE1E3D9" w14:textId="77777777" w:rsidR="00FF28BD" w:rsidRPr="000A5ABA" w:rsidRDefault="00FF28BD" w:rsidP="00206E4D">
            <w:pPr>
              <w:rPr>
                <w:rFonts w:ascii="Arial" w:hAnsi="Arial" w:cs="Arial"/>
              </w:rPr>
            </w:pPr>
            <w:r w:rsidRPr="000A5ABA">
              <w:rPr>
                <w:rFonts w:ascii="Arial" w:hAnsi="Arial" w:cs="Arial"/>
              </w:rPr>
              <w:t>One to one guidance given to 2 children with a wheelchair</w:t>
            </w:r>
          </w:p>
          <w:p w14:paraId="0AEEA5F2" w14:textId="130DD31B" w:rsidR="00FF28BD" w:rsidRPr="000A5ABA" w:rsidRDefault="00FF28BD" w:rsidP="00206E4D">
            <w:pPr>
              <w:rPr>
                <w:rFonts w:ascii="Arial" w:hAnsi="Arial" w:cs="Arial"/>
              </w:rPr>
            </w:pPr>
            <w:r w:rsidRPr="000A5ABA">
              <w:rPr>
                <w:rFonts w:ascii="Arial" w:hAnsi="Arial" w:cs="Arial"/>
              </w:rPr>
              <w:t xml:space="preserve">Specialist swings with adaptations available, teacher to supervise at all times. Play </w:t>
            </w:r>
            <w:r w:rsidR="00260733" w:rsidRPr="000A5ABA">
              <w:rPr>
                <w:rFonts w:ascii="Arial" w:hAnsi="Arial" w:cs="Arial"/>
              </w:rPr>
              <w:t>center</w:t>
            </w:r>
            <w:r w:rsidRPr="000A5ABA">
              <w:rPr>
                <w:rFonts w:ascii="Arial" w:hAnsi="Arial" w:cs="Arial"/>
              </w:rPr>
              <w:t xml:space="preserve"> supervisor to also support during use of specialist equipment</w:t>
            </w:r>
          </w:p>
        </w:tc>
        <w:tc>
          <w:tcPr>
            <w:tcW w:w="3007" w:type="dxa"/>
            <w:shd w:val="clear" w:color="auto" w:fill="auto"/>
          </w:tcPr>
          <w:p w14:paraId="0060EB8A" w14:textId="0992CF30" w:rsidR="00FF28BD" w:rsidRPr="000A5ABA" w:rsidRDefault="00FF28BD" w:rsidP="00206E4D">
            <w:pPr>
              <w:rPr>
                <w:rFonts w:ascii="Arial" w:hAnsi="Arial" w:cs="Arial"/>
              </w:rPr>
            </w:pPr>
            <w:r w:rsidRPr="000A5ABA">
              <w:rPr>
                <w:rFonts w:ascii="Arial" w:hAnsi="Arial" w:cs="Arial"/>
              </w:rPr>
              <w:t xml:space="preserve">Phone Play </w:t>
            </w:r>
            <w:r w:rsidR="00260733" w:rsidRPr="000A5ABA">
              <w:rPr>
                <w:rFonts w:ascii="Arial" w:hAnsi="Arial" w:cs="Arial"/>
              </w:rPr>
              <w:t>center</w:t>
            </w:r>
            <w:r w:rsidRPr="000A5ABA">
              <w:rPr>
                <w:rFonts w:ascii="Arial" w:hAnsi="Arial" w:cs="Arial"/>
              </w:rPr>
              <w:t xml:space="preserve"> to inform of number of children attending and one child needing use of specialist equipment</w:t>
            </w:r>
          </w:p>
        </w:tc>
        <w:tc>
          <w:tcPr>
            <w:tcW w:w="1403" w:type="dxa"/>
            <w:shd w:val="clear" w:color="auto" w:fill="auto"/>
          </w:tcPr>
          <w:p w14:paraId="2138D092" w14:textId="3FEB970F" w:rsidR="00FF28BD" w:rsidRPr="000A5ABA" w:rsidRDefault="00FF28BD" w:rsidP="00206E4D">
            <w:pPr>
              <w:rPr>
                <w:rFonts w:ascii="Arial" w:hAnsi="Arial" w:cs="Arial"/>
              </w:rPr>
            </w:pPr>
            <w:r w:rsidRPr="000A5ABA">
              <w:rPr>
                <w:rFonts w:ascii="Arial" w:hAnsi="Arial" w:cs="Arial"/>
              </w:rPr>
              <w:t xml:space="preserve">Teachers, parents, play </w:t>
            </w:r>
            <w:r w:rsidR="00260733" w:rsidRPr="000A5ABA">
              <w:rPr>
                <w:rFonts w:ascii="Arial" w:hAnsi="Arial" w:cs="Arial"/>
              </w:rPr>
              <w:t>center</w:t>
            </w:r>
            <w:r w:rsidRPr="000A5ABA">
              <w:rPr>
                <w:rFonts w:ascii="Arial" w:hAnsi="Arial" w:cs="Arial"/>
              </w:rPr>
              <w:t xml:space="preserve"> supervisor</w:t>
            </w:r>
          </w:p>
        </w:tc>
        <w:tc>
          <w:tcPr>
            <w:tcW w:w="865" w:type="dxa"/>
            <w:shd w:val="clear" w:color="auto" w:fill="auto"/>
          </w:tcPr>
          <w:p w14:paraId="1BA636CD" w14:textId="77777777" w:rsidR="00FF28BD" w:rsidRPr="000A5ABA" w:rsidRDefault="00FF28BD" w:rsidP="00206E4D">
            <w:pPr>
              <w:rPr>
                <w:rFonts w:ascii="Arial" w:hAnsi="Arial" w:cs="Arial"/>
              </w:rPr>
            </w:pPr>
            <w:r w:rsidRPr="000A5ABA">
              <w:rPr>
                <w:rFonts w:ascii="Arial" w:hAnsi="Arial" w:cs="Arial"/>
              </w:rPr>
              <w:t>Day of trip</w:t>
            </w:r>
          </w:p>
        </w:tc>
      </w:tr>
      <w:tr w:rsidR="00FF28BD" w:rsidRPr="000A5ABA" w14:paraId="5664E905" w14:textId="77777777" w:rsidTr="00206E4D">
        <w:trPr>
          <w:trHeight w:val="642"/>
        </w:trPr>
        <w:tc>
          <w:tcPr>
            <w:tcW w:w="625" w:type="dxa"/>
            <w:shd w:val="clear" w:color="auto" w:fill="auto"/>
          </w:tcPr>
          <w:p w14:paraId="23FD8102" w14:textId="77777777" w:rsidR="00FF28BD" w:rsidRPr="000A5ABA" w:rsidRDefault="00FF28BD" w:rsidP="00206E4D">
            <w:pPr>
              <w:rPr>
                <w:rFonts w:ascii="Arial" w:hAnsi="Arial" w:cs="Arial"/>
              </w:rPr>
            </w:pPr>
            <w:r w:rsidRPr="000A5ABA">
              <w:rPr>
                <w:rFonts w:ascii="Arial" w:hAnsi="Arial" w:cs="Arial"/>
              </w:rPr>
              <w:t>7</w:t>
            </w:r>
          </w:p>
        </w:tc>
        <w:tc>
          <w:tcPr>
            <w:tcW w:w="2340" w:type="dxa"/>
            <w:shd w:val="clear" w:color="auto" w:fill="auto"/>
          </w:tcPr>
          <w:p w14:paraId="4F4AEEA9" w14:textId="77777777" w:rsidR="00FF28BD" w:rsidRPr="000A5ABA" w:rsidRDefault="00FF28BD" w:rsidP="00206E4D">
            <w:pPr>
              <w:rPr>
                <w:rFonts w:ascii="Arial" w:hAnsi="Arial" w:cs="Arial"/>
              </w:rPr>
            </w:pPr>
            <w:r w:rsidRPr="000A5ABA">
              <w:rPr>
                <w:rFonts w:ascii="Arial" w:hAnsi="Arial" w:cs="Arial"/>
              </w:rPr>
              <w:t>Transport</w:t>
            </w:r>
          </w:p>
        </w:tc>
        <w:tc>
          <w:tcPr>
            <w:tcW w:w="1890" w:type="dxa"/>
            <w:shd w:val="clear" w:color="auto" w:fill="auto"/>
          </w:tcPr>
          <w:p w14:paraId="08B2A76F" w14:textId="77777777" w:rsidR="00FF28BD" w:rsidRPr="000A5ABA" w:rsidRDefault="00FF28BD" w:rsidP="00206E4D">
            <w:pPr>
              <w:rPr>
                <w:rFonts w:ascii="Arial" w:hAnsi="Arial" w:cs="Arial"/>
              </w:rPr>
            </w:pPr>
            <w:r w:rsidRPr="000A5ABA">
              <w:rPr>
                <w:rFonts w:ascii="Arial" w:hAnsi="Arial" w:cs="Arial"/>
              </w:rPr>
              <w:t>Children, staff</w:t>
            </w:r>
          </w:p>
        </w:tc>
        <w:tc>
          <w:tcPr>
            <w:tcW w:w="3870" w:type="dxa"/>
            <w:shd w:val="clear" w:color="auto" w:fill="auto"/>
          </w:tcPr>
          <w:p w14:paraId="48CDFF3A" w14:textId="77777777" w:rsidR="00FF28BD" w:rsidRPr="000A5ABA" w:rsidRDefault="00FF28BD" w:rsidP="00206E4D">
            <w:pPr>
              <w:rPr>
                <w:rFonts w:ascii="Arial" w:hAnsi="Arial" w:cs="Arial"/>
              </w:rPr>
            </w:pPr>
            <w:r w:rsidRPr="000A5ABA">
              <w:rPr>
                <w:rFonts w:ascii="Arial" w:hAnsi="Arial" w:cs="Arial"/>
              </w:rPr>
              <w:t>Adequate seats for children and staff on van</w:t>
            </w:r>
          </w:p>
          <w:p w14:paraId="21C52CDD" w14:textId="77777777" w:rsidR="00FF28BD" w:rsidRPr="000A5ABA" w:rsidRDefault="00FF28BD" w:rsidP="00206E4D">
            <w:pPr>
              <w:rPr>
                <w:rFonts w:ascii="Arial" w:hAnsi="Arial" w:cs="Arial"/>
              </w:rPr>
            </w:pPr>
            <w:r w:rsidRPr="000A5ABA">
              <w:rPr>
                <w:rFonts w:ascii="Arial" w:hAnsi="Arial" w:cs="Arial"/>
              </w:rPr>
              <w:t>Disabled access at back of the van for wheelchair access</w:t>
            </w:r>
          </w:p>
          <w:p w14:paraId="2456D721" w14:textId="77777777" w:rsidR="00FF28BD" w:rsidRPr="000A5ABA" w:rsidRDefault="00FF28BD" w:rsidP="00206E4D">
            <w:pPr>
              <w:rPr>
                <w:rFonts w:ascii="Arial" w:hAnsi="Arial" w:cs="Arial"/>
              </w:rPr>
            </w:pPr>
            <w:r w:rsidRPr="000A5ABA">
              <w:rPr>
                <w:rFonts w:ascii="Arial" w:hAnsi="Arial" w:cs="Arial"/>
              </w:rPr>
              <w:t>Vehicle check on van</w:t>
            </w:r>
          </w:p>
        </w:tc>
        <w:tc>
          <w:tcPr>
            <w:tcW w:w="3007" w:type="dxa"/>
            <w:shd w:val="clear" w:color="auto" w:fill="auto"/>
          </w:tcPr>
          <w:p w14:paraId="3287D359" w14:textId="77777777" w:rsidR="00FF28BD" w:rsidRPr="000A5ABA" w:rsidRDefault="00FF28BD" w:rsidP="00206E4D">
            <w:pPr>
              <w:rPr>
                <w:rFonts w:ascii="Arial" w:hAnsi="Arial" w:cs="Arial"/>
              </w:rPr>
            </w:pPr>
            <w:r w:rsidRPr="000A5ABA">
              <w:rPr>
                <w:rFonts w:ascii="Arial" w:hAnsi="Arial" w:cs="Arial"/>
              </w:rPr>
              <w:t>Manager to ensure safety of vehicle</w:t>
            </w:r>
          </w:p>
        </w:tc>
        <w:tc>
          <w:tcPr>
            <w:tcW w:w="1403" w:type="dxa"/>
            <w:shd w:val="clear" w:color="auto" w:fill="auto"/>
          </w:tcPr>
          <w:p w14:paraId="1FC3C651" w14:textId="77777777" w:rsidR="00FF28BD" w:rsidRPr="000A5ABA" w:rsidRDefault="00FF28BD" w:rsidP="00206E4D">
            <w:pPr>
              <w:rPr>
                <w:rFonts w:ascii="Arial" w:hAnsi="Arial" w:cs="Arial"/>
              </w:rPr>
            </w:pPr>
            <w:r w:rsidRPr="000A5ABA">
              <w:rPr>
                <w:rFonts w:ascii="Arial" w:hAnsi="Arial" w:cs="Arial"/>
              </w:rPr>
              <w:t>Manager, teachers</w:t>
            </w:r>
          </w:p>
        </w:tc>
        <w:tc>
          <w:tcPr>
            <w:tcW w:w="865" w:type="dxa"/>
            <w:shd w:val="clear" w:color="auto" w:fill="auto"/>
          </w:tcPr>
          <w:p w14:paraId="349BC1C1" w14:textId="77777777" w:rsidR="00FF28BD" w:rsidRPr="000A5ABA" w:rsidRDefault="00FF28BD" w:rsidP="00206E4D">
            <w:pPr>
              <w:rPr>
                <w:rFonts w:ascii="Arial" w:hAnsi="Arial" w:cs="Arial"/>
              </w:rPr>
            </w:pPr>
            <w:r w:rsidRPr="000A5ABA">
              <w:rPr>
                <w:rFonts w:ascii="Arial" w:hAnsi="Arial" w:cs="Arial"/>
              </w:rPr>
              <w:t>Day of trip</w:t>
            </w:r>
          </w:p>
        </w:tc>
      </w:tr>
      <w:tr w:rsidR="00FF28BD" w:rsidRPr="000A5ABA" w14:paraId="752A3246" w14:textId="77777777" w:rsidTr="00206E4D">
        <w:trPr>
          <w:trHeight w:val="642"/>
        </w:trPr>
        <w:tc>
          <w:tcPr>
            <w:tcW w:w="625" w:type="dxa"/>
            <w:shd w:val="clear" w:color="auto" w:fill="auto"/>
          </w:tcPr>
          <w:p w14:paraId="784C51D5" w14:textId="77777777" w:rsidR="00FF28BD" w:rsidRPr="000A5ABA" w:rsidRDefault="00FF28BD" w:rsidP="00206E4D">
            <w:pPr>
              <w:rPr>
                <w:rFonts w:ascii="Arial" w:hAnsi="Arial" w:cs="Arial"/>
              </w:rPr>
            </w:pPr>
            <w:r w:rsidRPr="000A5ABA">
              <w:rPr>
                <w:rFonts w:ascii="Arial" w:hAnsi="Arial" w:cs="Arial"/>
              </w:rPr>
              <w:t>8</w:t>
            </w:r>
          </w:p>
        </w:tc>
        <w:tc>
          <w:tcPr>
            <w:tcW w:w="2340" w:type="dxa"/>
            <w:shd w:val="clear" w:color="auto" w:fill="auto"/>
          </w:tcPr>
          <w:p w14:paraId="22EC6399" w14:textId="77777777" w:rsidR="00FF28BD" w:rsidRPr="000A5ABA" w:rsidRDefault="00FF28BD" w:rsidP="00206E4D">
            <w:pPr>
              <w:rPr>
                <w:rFonts w:ascii="Arial" w:hAnsi="Arial" w:cs="Arial"/>
              </w:rPr>
            </w:pPr>
            <w:r w:rsidRPr="000A5ABA">
              <w:rPr>
                <w:rFonts w:ascii="Arial" w:hAnsi="Arial" w:cs="Arial"/>
              </w:rPr>
              <w:t>Food and drink</w:t>
            </w:r>
          </w:p>
        </w:tc>
        <w:tc>
          <w:tcPr>
            <w:tcW w:w="1890" w:type="dxa"/>
            <w:shd w:val="clear" w:color="auto" w:fill="auto"/>
          </w:tcPr>
          <w:p w14:paraId="61B5AAF0" w14:textId="77777777" w:rsidR="00FF28BD" w:rsidRPr="000A5ABA" w:rsidRDefault="00FF28BD" w:rsidP="00206E4D">
            <w:pPr>
              <w:rPr>
                <w:rFonts w:ascii="Arial" w:hAnsi="Arial" w:cs="Arial"/>
              </w:rPr>
            </w:pPr>
            <w:r w:rsidRPr="000A5ABA">
              <w:rPr>
                <w:rFonts w:ascii="Arial" w:hAnsi="Arial" w:cs="Arial"/>
              </w:rPr>
              <w:t>Children, staff</w:t>
            </w:r>
          </w:p>
        </w:tc>
        <w:tc>
          <w:tcPr>
            <w:tcW w:w="3870" w:type="dxa"/>
            <w:shd w:val="clear" w:color="auto" w:fill="auto"/>
          </w:tcPr>
          <w:p w14:paraId="116BA889" w14:textId="77777777" w:rsidR="00FF28BD" w:rsidRPr="000A5ABA" w:rsidRDefault="00FF28BD" w:rsidP="00206E4D">
            <w:pPr>
              <w:rPr>
                <w:rFonts w:ascii="Arial" w:hAnsi="Arial" w:cs="Arial"/>
              </w:rPr>
            </w:pPr>
            <w:r w:rsidRPr="000A5ABA">
              <w:rPr>
                <w:rFonts w:ascii="Arial" w:hAnsi="Arial" w:cs="Arial"/>
              </w:rPr>
              <w:t>Packed lunches to be supplied for all children with drinks</w:t>
            </w:r>
          </w:p>
          <w:p w14:paraId="6A2D4019" w14:textId="77777777" w:rsidR="00FF28BD" w:rsidRPr="000A5ABA" w:rsidRDefault="00FF28BD" w:rsidP="00206E4D">
            <w:pPr>
              <w:rPr>
                <w:rFonts w:ascii="Arial" w:hAnsi="Arial" w:cs="Arial"/>
              </w:rPr>
            </w:pPr>
            <w:r w:rsidRPr="000A5ABA">
              <w:rPr>
                <w:rFonts w:ascii="Arial" w:hAnsi="Arial" w:cs="Arial"/>
              </w:rPr>
              <w:t>Staff to have appropriate understanding with food hygiene</w:t>
            </w:r>
          </w:p>
          <w:p w14:paraId="6500DEFD" w14:textId="77777777" w:rsidR="00FF28BD" w:rsidRPr="000A5ABA" w:rsidRDefault="00FF28BD" w:rsidP="00206E4D">
            <w:pPr>
              <w:rPr>
                <w:rFonts w:ascii="Arial" w:hAnsi="Arial" w:cs="Arial"/>
              </w:rPr>
            </w:pPr>
            <w:r w:rsidRPr="000A5ABA">
              <w:rPr>
                <w:rFonts w:ascii="Arial" w:hAnsi="Arial" w:cs="Arial"/>
              </w:rPr>
              <w:t>Food and drink to be stored appropriately indoors</w:t>
            </w:r>
          </w:p>
          <w:p w14:paraId="6D777CEE" w14:textId="77777777" w:rsidR="00FF28BD" w:rsidRPr="000A5ABA" w:rsidRDefault="00FF28BD" w:rsidP="00206E4D">
            <w:pPr>
              <w:rPr>
                <w:rFonts w:ascii="Arial" w:hAnsi="Arial" w:cs="Arial"/>
              </w:rPr>
            </w:pPr>
            <w:r w:rsidRPr="000A5ABA">
              <w:rPr>
                <w:rFonts w:ascii="Arial" w:hAnsi="Arial" w:cs="Arial"/>
              </w:rPr>
              <w:t>Children to eat indoors if poor weather or to use supplied benches outdoors</w:t>
            </w:r>
          </w:p>
        </w:tc>
        <w:tc>
          <w:tcPr>
            <w:tcW w:w="3007" w:type="dxa"/>
            <w:shd w:val="clear" w:color="auto" w:fill="auto"/>
          </w:tcPr>
          <w:p w14:paraId="1C009B51" w14:textId="77777777" w:rsidR="00FF28BD" w:rsidRPr="000A5ABA" w:rsidRDefault="00FF28BD" w:rsidP="00206E4D">
            <w:pPr>
              <w:rPr>
                <w:rFonts w:ascii="Arial" w:hAnsi="Arial" w:cs="Arial"/>
              </w:rPr>
            </w:pPr>
            <w:r w:rsidRPr="000A5ABA">
              <w:rPr>
                <w:rFonts w:ascii="Arial" w:hAnsi="Arial" w:cs="Arial"/>
              </w:rPr>
              <w:t>Reminders to parents to supply pack lunches</w:t>
            </w:r>
          </w:p>
          <w:p w14:paraId="5E5338C8" w14:textId="77777777" w:rsidR="00FF28BD" w:rsidRPr="000A5ABA" w:rsidRDefault="00FF28BD" w:rsidP="00206E4D">
            <w:pPr>
              <w:rPr>
                <w:rFonts w:ascii="Arial" w:hAnsi="Arial" w:cs="Arial"/>
              </w:rPr>
            </w:pPr>
            <w:r w:rsidRPr="000A5ABA">
              <w:rPr>
                <w:rFonts w:ascii="Arial" w:hAnsi="Arial" w:cs="Arial"/>
              </w:rPr>
              <w:t>Letters sent out</w:t>
            </w:r>
          </w:p>
          <w:p w14:paraId="39B64000" w14:textId="77777777" w:rsidR="00FF28BD" w:rsidRPr="000A5ABA" w:rsidRDefault="00FF28BD" w:rsidP="00206E4D">
            <w:pPr>
              <w:rPr>
                <w:rFonts w:ascii="Arial" w:hAnsi="Arial" w:cs="Arial"/>
              </w:rPr>
            </w:pPr>
            <w:r w:rsidRPr="000A5ABA">
              <w:rPr>
                <w:rFonts w:ascii="Arial" w:hAnsi="Arial" w:cs="Arial"/>
              </w:rPr>
              <w:t>Notice board updated and reminders available</w:t>
            </w:r>
          </w:p>
        </w:tc>
        <w:tc>
          <w:tcPr>
            <w:tcW w:w="1403" w:type="dxa"/>
            <w:shd w:val="clear" w:color="auto" w:fill="auto"/>
          </w:tcPr>
          <w:p w14:paraId="1FC216B2" w14:textId="77777777" w:rsidR="00FF28BD" w:rsidRPr="000A5ABA" w:rsidRDefault="00FF28BD" w:rsidP="00206E4D">
            <w:pPr>
              <w:rPr>
                <w:rFonts w:ascii="Arial" w:hAnsi="Arial" w:cs="Arial"/>
              </w:rPr>
            </w:pPr>
            <w:r w:rsidRPr="000A5ABA">
              <w:rPr>
                <w:rFonts w:ascii="Arial" w:hAnsi="Arial" w:cs="Arial"/>
              </w:rPr>
              <w:t>Teachers, parents</w:t>
            </w:r>
          </w:p>
        </w:tc>
        <w:tc>
          <w:tcPr>
            <w:tcW w:w="865" w:type="dxa"/>
            <w:shd w:val="clear" w:color="auto" w:fill="auto"/>
          </w:tcPr>
          <w:p w14:paraId="73ED6435" w14:textId="77777777" w:rsidR="00FF28BD" w:rsidRPr="000A5ABA" w:rsidRDefault="00FF28BD" w:rsidP="00206E4D">
            <w:pPr>
              <w:rPr>
                <w:rFonts w:ascii="Arial" w:hAnsi="Arial" w:cs="Arial"/>
              </w:rPr>
            </w:pPr>
            <w:r w:rsidRPr="000A5ABA">
              <w:rPr>
                <w:rFonts w:ascii="Arial" w:hAnsi="Arial" w:cs="Arial"/>
              </w:rPr>
              <w:t>Day of trip</w:t>
            </w:r>
          </w:p>
        </w:tc>
      </w:tr>
    </w:tbl>
    <w:p w14:paraId="3993E2BA" w14:textId="77777777" w:rsidR="00725B42" w:rsidRPr="000A5ABA" w:rsidRDefault="00725B42">
      <w:pPr>
        <w:rPr>
          <w:rFonts w:ascii="Arial" w:hAnsi="Arial" w:cs="Arial"/>
        </w:rPr>
      </w:pPr>
    </w:p>
    <w:sectPr w:rsidR="00725B42" w:rsidRPr="000A5ABA" w:rsidSect="00725B42">
      <w:headerReference w:type="default" r:id="rId17"/>
      <w:pgSz w:w="15840" w:h="12240" w:orient="landscape"/>
      <w:pgMar w:top="1440" w:right="1440" w:bottom="1440" w:left="1440" w:header="720" w:footer="720" w:gutter="0"/>
      <w:cols w:space="720"/>
      <w:docGrid w:linePitch="360"/>
      <w:printerSettings r:id="rId1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5EED0D" w14:textId="77777777" w:rsidR="00206E4D" w:rsidRDefault="00206E4D" w:rsidP="00275901">
      <w:r>
        <w:separator/>
      </w:r>
    </w:p>
  </w:endnote>
  <w:endnote w:type="continuationSeparator" w:id="0">
    <w:p w14:paraId="73916D6D" w14:textId="77777777" w:rsidR="00206E4D" w:rsidRDefault="00206E4D" w:rsidP="00275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36889" w14:textId="77777777" w:rsidR="000C7B56" w:rsidRDefault="000C7B56" w:rsidP="00300B0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3C6FD95" w14:textId="77777777" w:rsidR="000C7B56" w:rsidRDefault="000C7B56" w:rsidP="000C7B5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BE3107" w14:textId="77777777" w:rsidR="000C7B56" w:rsidRDefault="000C7B56" w:rsidP="00300B0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D67E4">
      <w:rPr>
        <w:rStyle w:val="PageNumber"/>
        <w:noProof/>
      </w:rPr>
      <w:t>12</w:t>
    </w:r>
    <w:r>
      <w:rPr>
        <w:rStyle w:val="PageNumber"/>
      </w:rPr>
      <w:fldChar w:fldCharType="end"/>
    </w:r>
  </w:p>
  <w:p w14:paraId="03AC14D1" w14:textId="77777777" w:rsidR="00206E4D" w:rsidRDefault="00206E4D" w:rsidP="000C7B56">
    <w:pPr>
      <w:pStyle w:val="Footer"/>
      <w:ind w:right="360"/>
      <w:jc w:val="both"/>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B941CE" w14:textId="77777777" w:rsidR="00206E4D" w:rsidRDefault="00206E4D" w:rsidP="00275901">
      <w:r>
        <w:separator/>
      </w:r>
    </w:p>
  </w:footnote>
  <w:footnote w:type="continuationSeparator" w:id="0">
    <w:p w14:paraId="7831F469" w14:textId="77777777" w:rsidR="00206E4D" w:rsidRDefault="00206E4D" w:rsidP="0027590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78C5B" w14:textId="22C34900" w:rsidR="00206E4D" w:rsidRPr="009A2543" w:rsidRDefault="000C7B56" w:rsidP="00206E4D">
    <w:pPr>
      <w:pStyle w:val="Header"/>
      <w:jc w:val="right"/>
    </w:pPr>
    <w:r>
      <w:t>1708506</w:t>
    </w:r>
    <w:r>
      <w:ptab w:relativeTo="margin" w:alignment="center" w:leader="none"/>
    </w:r>
    <w:r>
      <w:t>EAEE4007/C</w:t>
    </w:r>
    <w:r>
      <w:ptab w:relativeTo="margin" w:alignment="right" w:leader="none"/>
    </w:r>
    <w:r>
      <w:t xml:space="preserve">3,163 Words </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F6D7BC" w14:textId="77777777" w:rsidR="00206E4D" w:rsidRDefault="00206E4D" w:rsidP="00206E4D">
    <w:pPr>
      <w:pStyle w:val="Header"/>
      <w:tabs>
        <w:tab w:val="right" w:pos="8505"/>
      </w:tabs>
    </w:pPr>
    <w:r>
      <w:rPr>
        <w:rFonts w:cs="Arial"/>
        <w:noProof/>
        <w:sz w:val="16"/>
        <w:szCs w:val="16"/>
      </w:rPr>
      <mc:AlternateContent>
        <mc:Choice Requires="wps">
          <w:drawing>
            <wp:anchor distT="0" distB="0" distL="114300" distR="114300" simplePos="0" relativeHeight="251659264" behindDoc="0" locked="0" layoutInCell="1" allowOverlap="1" wp14:anchorId="38D378A3" wp14:editId="23C7E02E">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57A461"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"/>
          </w:pict>
        </mc:Fallback>
      </mc:AlternateContent>
    </w:r>
    <w:r>
      <w:rPr>
        <w:rFonts w:cs="Arial"/>
        <w:noProof/>
        <w:sz w:val="16"/>
        <w:szCs w:val="16"/>
      </w:rPr>
      <w:t>Risk Assessments</w:t>
    </w:r>
    <w:r>
      <w:rPr>
        <w:rFonts w:cs="Arial"/>
        <w:sz w:val="16"/>
        <w:szCs w:val="16"/>
      </w:rPr>
      <w:t xml:space="preserve"> </w:t>
    </w:r>
    <w:r>
      <w:rPr>
        <w:rFonts w:cs="Arial"/>
        <w:sz w:val="16"/>
        <w:szCs w:val="16"/>
      </w:rPr>
      <w:tab/>
    </w:r>
    <w:r w:rsidRPr="00044EDE">
      <w:rPr>
        <w:rFonts w:cs="Arial"/>
        <w:sz w:val="16"/>
        <w:szCs w:val="16"/>
      </w:rPr>
      <w:tab/>
    </w:r>
  </w:p>
  <w:p w14:paraId="04BF23B0" w14:textId="77777777" w:rsidR="00206E4D" w:rsidRPr="002D7C61" w:rsidRDefault="00206E4D" w:rsidP="00206E4D">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52520C" w14:textId="02DC6C0C" w:rsidR="00206E4D" w:rsidRDefault="00206E4D">
    <w:pPr>
      <w:pStyle w:val="Header"/>
    </w:pPr>
    <w:r>
      <w:t>Kia Symons</w:t>
    </w:r>
    <w:r>
      <w:ptab w:relativeTo="margin" w:alignment="center" w:leader="none"/>
    </w:r>
    <w:r>
      <w:t>EAEE40047/C</w:t>
    </w:r>
    <w:r>
      <w:ptab w:relativeTo="margin" w:alignment="right" w:leader="none"/>
    </w:r>
    <w:r>
      <w:t>1708506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A2B69"/>
    <w:multiLevelType w:val="multilevel"/>
    <w:tmpl w:val="29CCE82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0F7A6A"/>
    <w:multiLevelType w:val="multilevel"/>
    <w:tmpl w:val="F9944B7C"/>
    <w:lvl w:ilvl="0">
      <w:start w:val="7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78436D3"/>
    <w:multiLevelType w:val="multilevel"/>
    <w:tmpl w:val="DDEE7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3530863"/>
    <w:multiLevelType w:val="multilevel"/>
    <w:tmpl w:val="D1C87B2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901"/>
    <w:rsid w:val="00020693"/>
    <w:rsid w:val="00041E49"/>
    <w:rsid w:val="00047A04"/>
    <w:rsid w:val="00072188"/>
    <w:rsid w:val="00082FC9"/>
    <w:rsid w:val="00092CDB"/>
    <w:rsid w:val="000A5ABA"/>
    <w:rsid w:val="000A5BD7"/>
    <w:rsid w:val="000C7B56"/>
    <w:rsid w:val="000D250B"/>
    <w:rsid w:val="000D6306"/>
    <w:rsid w:val="000F676B"/>
    <w:rsid w:val="00101EF3"/>
    <w:rsid w:val="00134E9C"/>
    <w:rsid w:val="001366BA"/>
    <w:rsid w:val="00142401"/>
    <w:rsid w:val="0015196D"/>
    <w:rsid w:val="001E0FB1"/>
    <w:rsid w:val="00206E4D"/>
    <w:rsid w:val="00220067"/>
    <w:rsid w:val="00260733"/>
    <w:rsid w:val="0026167F"/>
    <w:rsid w:val="0027551A"/>
    <w:rsid w:val="00275901"/>
    <w:rsid w:val="00275E91"/>
    <w:rsid w:val="00284E03"/>
    <w:rsid w:val="002909ED"/>
    <w:rsid w:val="002B541C"/>
    <w:rsid w:val="00304C56"/>
    <w:rsid w:val="003A2666"/>
    <w:rsid w:val="003B2ED8"/>
    <w:rsid w:val="003C4E66"/>
    <w:rsid w:val="00406D7F"/>
    <w:rsid w:val="004624DA"/>
    <w:rsid w:val="0046306D"/>
    <w:rsid w:val="00466A43"/>
    <w:rsid w:val="00470035"/>
    <w:rsid w:val="004728A0"/>
    <w:rsid w:val="004747BF"/>
    <w:rsid w:val="004824D4"/>
    <w:rsid w:val="00482594"/>
    <w:rsid w:val="00486B92"/>
    <w:rsid w:val="00493C34"/>
    <w:rsid w:val="004C0EAB"/>
    <w:rsid w:val="004E1F11"/>
    <w:rsid w:val="004E3A5B"/>
    <w:rsid w:val="00501053"/>
    <w:rsid w:val="00513DC9"/>
    <w:rsid w:val="00547129"/>
    <w:rsid w:val="005614F4"/>
    <w:rsid w:val="00563138"/>
    <w:rsid w:val="00572D2C"/>
    <w:rsid w:val="005C52C7"/>
    <w:rsid w:val="005F7055"/>
    <w:rsid w:val="0061088F"/>
    <w:rsid w:val="006137B0"/>
    <w:rsid w:val="0063485B"/>
    <w:rsid w:val="0065247C"/>
    <w:rsid w:val="006A0FC5"/>
    <w:rsid w:val="007052A1"/>
    <w:rsid w:val="0070655D"/>
    <w:rsid w:val="00712914"/>
    <w:rsid w:val="00725B42"/>
    <w:rsid w:val="00742F79"/>
    <w:rsid w:val="00744FE0"/>
    <w:rsid w:val="00792280"/>
    <w:rsid w:val="0079407C"/>
    <w:rsid w:val="007B2A68"/>
    <w:rsid w:val="007B3FA6"/>
    <w:rsid w:val="007B7CA9"/>
    <w:rsid w:val="007C32B5"/>
    <w:rsid w:val="007E0CE5"/>
    <w:rsid w:val="007E2C4B"/>
    <w:rsid w:val="00840F2C"/>
    <w:rsid w:val="00851D57"/>
    <w:rsid w:val="00854766"/>
    <w:rsid w:val="008E3111"/>
    <w:rsid w:val="009042F7"/>
    <w:rsid w:val="00933852"/>
    <w:rsid w:val="00940102"/>
    <w:rsid w:val="009402C7"/>
    <w:rsid w:val="00941E71"/>
    <w:rsid w:val="00952930"/>
    <w:rsid w:val="0095373D"/>
    <w:rsid w:val="009B2B11"/>
    <w:rsid w:val="009B4BD7"/>
    <w:rsid w:val="00A379AD"/>
    <w:rsid w:val="00AA2163"/>
    <w:rsid w:val="00AC1D98"/>
    <w:rsid w:val="00B023FA"/>
    <w:rsid w:val="00B07F21"/>
    <w:rsid w:val="00B53D19"/>
    <w:rsid w:val="00B6028E"/>
    <w:rsid w:val="00B620E1"/>
    <w:rsid w:val="00B85994"/>
    <w:rsid w:val="00BD2498"/>
    <w:rsid w:val="00BE1C15"/>
    <w:rsid w:val="00C175AE"/>
    <w:rsid w:val="00C2320A"/>
    <w:rsid w:val="00C969CE"/>
    <w:rsid w:val="00CD573C"/>
    <w:rsid w:val="00D2150D"/>
    <w:rsid w:val="00D22BB9"/>
    <w:rsid w:val="00D23008"/>
    <w:rsid w:val="00D232B7"/>
    <w:rsid w:val="00D465D6"/>
    <w:rsid w:val="00D9686C"/>
    <w:rsid w:val="00DA75F0"/>
    <w:rsid w:val="00DB72A8"/>
    <w:rsid w:val="00DC2C29"/>
    <w:rsid w:val="00DD67E4"/>
    <w:rsid w:val="00DE6EB7"/>
    <w:rsid w:val="00DF1FBB"/>
    <w:rsid w:val="00E15DF1"/>
    <w:rsid w:val="00E34063"/>
    <w:rsid w:val="00E34923"/>
    <w:rsid w:val="00E352D7"/>
    <w:rsid w:val="00E42AD2"/>
    <w:rsid w:val="00E44DC2"/>
    <w:rsid w:val="00E77864"/>
    <w:rsid w:val="00E833D4"/>
    <w:rsid w:val="00EA238A"/>
    <w:rsid w:val="00ED43BD"/>
    <w:rsid w:val="00EE6885"/>
    <w:rsid w:val="00EE7206"/>
    <w:rsid w:val="00F14245"/>
    <w:rsid w:val="00F23D47"/>
    <w:rsid w:val="00FD1DDD"/>
    <w:rsid w:val="00FE499A"/>
    <w:rsid w:val="00FF2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DF17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D6306"/>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5901"/>
    <w:pPr>
      <w:tabs>
        <w:tab w:val="center" w:pos="4680"/>
        <w:tab w:val="right" w:pos="9360"/>
      </w:tabs>
    </w:pPr>
  </w:style>
  <w:style w:type="character" w:customStyle="1" w:styleId="HeaderChar">
    <w:name w:val="Header Char"/>
    <w:basedOn w:val="DefaultParagraphFont"/>
    <w:link w:val="Header"/>
    <w:uiPriority w:val="99"/>
    <w:rsid w:val="00275901"/>
  </w:style>
  <w:style w:type="paragraph" w:styleId="Footer">
    <w:name w:val="footer"/>
    <w:basedOn w:val="Normal"/>
    <w:link w:val="FooterChar"/>
    <w:unhideWhenUsed/>
    <w:rsid w:val="00275901"/>
    <w:pPr>
      <w:tabs>
        <w:tab w:val="center" w:pos="4680"/>
        <w:tab w:val="right" w:pos="9360"/>
      </w:tabs>
    </w:pPr>
  </w:style>
  <w:style w:type="character" w:customStyle="1" w:styleId="FooterChar">
    <w:name w:val="Footer Char"/>
    <w:basedOn w:val="DefaultParagraphFont"/>
    <w:link w:val="Footer"/>
    <w:rsid w:val="00275901"/>
  </w:style>
  <w:style w:type="character" w:styleId="Hyperlink">
    <w:name w:val="Hyperlink"/>
    <w:basedOn w:val="DefaultParagraphFont"/>
    <w:uiPriority w:val="99"/>
    <w:unhideWhenUsed/>
    <w:rsid w:val="007B2A68"/>
    <w:rPr>
      <w:color w:val="0563C1" w:themeColor="hyperlink"/>
      <w:u w:val="single"/>
    </w:rPr>
  </w:style>
  <w:style w:type="character" w:customStyle="1" w:styleId="apple-converted-space">
    <w:name w:val="apple-converted-space"/>
    <w:basedOn w:val="DefaultParagraphFont"/>
    <w:rsid w:val="000D6306"/>
  </w:style>
  <w:style w:type="paragraph" w:styleId="NormalWeb">
    <w:name w:val="Normal (Web)"/>
    <w:basedOn w:val="Normal"/>
    <w:uiPriority w:val="99"/>
    <w:semiHidden/>
    <w:unhideWhenUsed/>
    <w:rsid w:val="004C0EAB"/>
    <w:pPr>
      <w:spacing w:before="100" w:beforeAutospacing="1" w:after="100" w:afterAutospacing="1"/>
    </w:pPr>
  </w:style>
  <w:style w:type="character" w:styleId="PlaceholderText">
    <w:name w:val="Placeholder Text"/>
    <w:uiPriority w:val="99"/>
    <w:semiHidden/>
    <w:rsid w:val="00FF28BD"/>
    <w:rPr>
      <w:color w:val="808080"/>
    </w:rPr>
  </w:style>
  <w:style w:type="character" w:styleId="PageNumber">
    <w:name w:val="page number"/>
    <w:basedOn w:val="DefaultParagraphFont"/>
    <w:uiPriority w:val="99"/>
    <w:semiHidden/>
    <w:unhideWhenUsed/>
    <w:rsid w:val="000C7B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918569">
      <w:bodyDiv w:val="1"/>
      <w:marLeft w:val="0"/>
      <w:marRight w:val="0"/>
      <w:marTop w:val="0"/>
      <w:marBottom w:val="0"/>
      <w:divBdr>
        <w:top w:val="none" w:sz="0" w:space="0" w:color="auto"/>
        <w:left w:val="none" w:sz="0" w:space="0" w:color="auto"/>
        <w:bottom w:val="none" w:sz="0" w:space="0" w:color="auto"/>
        <w:right w:val="none" w:sz="0" w:space="0" w:color="auto"/>
      </w:divBdr>
      <w:divsChild>
        <w:div w:id="1749576104">
          <w:marLeft w:val="0"/>
          <w:marRight w:val="0"/>
          <w:marTop w:val="0"/>
          <w:marBottom w:val="0"/>
          <w:divBdr>
            <w:top w:val="none" w:sz="0" w:space="0" w:color="auto"/>
            <w:left w:val="none" w:sz="0" w:space="0" w:color="auto"/>
            <w:bottom w:val="none" w:sz="0" w:space="0" w:color="auto"/>
            <w:right w:val="none" w:sz="0" w:space="0" w:color="auto"/>
          </w:divBdr>
          <w:divsChild>
            <w:div w:id="1061252066">
              <w:marLeft w:val="0"/>
              <w:marRight w:val="0"/>
              <w:marTop w:val="0"/>
              <w:marBottom w:val="0"/>
              <w:divBdr>
                <w:top w:val="none" w:sz="0" w:space="0" w:color="auto"/>
                <w:left w:val="none" w:sz="0" w:space="0" w:color="auto"/>
                <w:bottom w:val="none" w:sz="0" w:space="0" w:color="auto"/>
                <w:right w:val="none" w:sz="0" w:space="0" w:color="auto"/>
              </w:divBdr>
              <w:divsChild>
                <w:div w:id="39644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221234">
      <w:bodyDiv w:val="1"/>
      <w:marLeft w:val="0"/>
      <w:marRight w:val="0"/>
      <w:marTop w:val="0"/>
      <w:marBottom w:val="0"/>
      <w:divBdr>
        <w:top w:val="none" w:sz="0" w:space="0" w:color="auto"/>
        <w:left w:val="none" w:sz="0" w:space="0" w:color="auto"/>
        <w:bottom w:val="none" w:sz="0" w:space="0" w:color="auto"/>
        <w:right w:val="none" w:sz="0" w:space="0" w:color="auto"/>
      </w:divBdr>
      <w:divsChild>
        <w:div w:id="434254105">
          <w:marLeft w:val="0"/>
          <w:marRight w:val="0"/>
          <w:marTop w:val="0"/>
          <w:marBottom w:val="0"/>
          <w:divBdr>
            <w:top w:val="none" w:sz="0" w:space="0" w:color="auto"/>
            <w:left w:val="none" w:sz="0" w:space="0" w:color="auto"/>
            <w:bottom w:val="none" w:sz="0" w:space="0" w:color="auto"/>
            <w:right w:val="none" w:sz="0" w:space="0" w:color="auto"/>
          </w:divBdr>
          <w:divsChild>
            <w:div w:id="475534818">
              <w:marLeft w:val="0"/>
              <w:marRight w:val="0"/>
              <w:marTop w:val="0"/>
              <w:marBottom w:val="0"/>
              <w:divBdr>
                <w:top w:val="none" w:sz="0" w:space="0" w:color="auto"/>
                <w:left w:val="none" w:sz="0" w:space="0" w:color="auto"/>
                <w:bottom w:val="none" w:sz="0" w:space="0" w:color="auto"/>
                <w:right w:val="none" w:sz="0" w:space="0" w:color="auto"/>
              </w:divBdr>
              <w:divsChild>
                <w:div w:id="799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758108">
      <w:bodyDiv w:val="1"/>
      <w:marLeft w:val="0"/>
      <w:marRight w:val="0"/>
      <w:marTop w:val="0"/>
      <w:marBottom w:val="0"/>
      <w:divBdr>
        <w:top w:val="none" w:sz="0" w:space="0" w:color="auto"/>
        <w:left w:val="none" w:sz="0" w:space="0" w:color="auto"/>
        <w:bottom w:val="none" w:sz="0" w:space="0" w:color="auto"/>
        <w:right w:val="none" w:sz="0" w:space="0" w:color="auto"/>
      </w:divBdr>
    </w:div>
    <w:div w:id="1881817387">
      <w:bodyDiv w:val="1"/>
      <w:marLeft w:val="0"/>
      <w:marRight w:val="0"/>
      <w:marTop w:val="0"/>
      <w:marBottom w:val="0"/>
      <w:divBdr>
        <w:top w:val="none" w:sz="0" w:space="0" w:color="auto"/>
        <w:left w:val="none" w:sz="0" w:space="0" w:color="auto"/>
        <w:bottom w:val="none" w:sz="0" w:space="0" w:color="auto"/>
        <w:right w:val="none" w:sz="0" w:space="0" w:color="auto"/>
      </w:divBdr>
      <w:divsChild>
        <w:div w:id="1551725602">
          <w:marLeft w:val="0"/>
          <w:marRight w:val="0"/>
          <w:marTop w:val="0"/>
          <w:marBottom w:val="0"/>
          <w:divBdr>
            <w:top w:val="none" w:sz="0" w:space="0" w:color="auto"/>
            <w:left w:val="none" w:sz="0" w:space="0" w:color="auto"/>
            <w:bottom w:val="none" w:sz="0" w:space="0" w:color="auto"/>
            <w:right w:val="none" w:sz="0" w:space="0" w:color="auto"/>
          </w:divBdr>
          <w:divsChild>
            <w:div w:id="1848516279">
              <w:marLeft w:val="0"/>
              <w:marRight w:val="0"/>
              <w:marTop w:val="0"/>
              <w:marBottom w:val="0"/>
              <w:divBdr>
                <w:top w:val="none" w:sz="0" w:space="0" w:color="auto"/>
                <w:left w:val="none" w:sz="0" w:space="0" w:color="auto"/>
                <w:bottom w:val="none" w:sz="0" w:space="0" w:color="auto"/>
                <w:right w:val="none" w:sz="0" w:space="0" w:color="auto"/>
              </w:divBdr>
              <w:divsChild>
                <w:div w:id="96601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562925">
      <w:bodyDiv w:val="1"/>
      <w:marLeft w:val="0"/>
      <w:marRight w:val="0"/>
      <w:marTop w:val="0"/>
      <w:marBottom w:val="0"/>
      <w:divBdr>
        <w:top w:val="none" w:sz="0" w:space="0" w:color="auto"/>
        <w:left w:val="none" w:sz="0" w:space="0" w:color="auto"/>
        <w:bottom w:val="none" w:sz="0" w:space="0" w:color="auto"/>
        <w:right w:val="none" w:sz="0" w:space="0" w:color="auto"/>
      </w:divBdr>
      <w:divsChild>
        <w:div w:id="1587884098">
          <w:marLeft w:val="0"/>
          <w:marRight w:val="0"/>
          <w:marTop w:val="0"/>
          <w:marBottom w:val="0"/>
          <w:divBdr>
            <w:top w:val="none" w:sz="0" w:space="0" w:color="auto"/>
            <w:left w:val="none" w:sz="0" w:space="0" w:color="auto"/>
            <w:bottom w:val="none" w:sz="0" w:space="0" w:color="auto"/>
            <w:right w:val="none" w:sz="0" w:space="0" w:color="auto"/>
          </w:divBdr>
          <w:divsChild>
            <w:div w:id="1320228471">
              <w:marLeft w:val="0"/>
              <w:marRight w:val="0"/>
              <w:marTop w:val="0"/>
              <w:marBottom w:val="0"/>
              <w:divBdr>
                <w:top w:val="none" w:sz="0" w:space="0" w:color="auto"/>
                <w:left w:val="none" w:sz="0" w:space="0" w:color="auto"/>
                <w:bottom w:val="none" w:sz="0" w:space="0" w:color="auto"/>
                <w:right w:val="none" w:sz="0" w:space="0" w:color="auto"/>
              </w:divBdr>
              <w:divsChild>
                <w:div w:id="181869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4949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search-proquest-com.ezproxy.uwtsd.ac.uk/docview/222196479?accountid=130472&amp;rfr_id=info%3Axri%2Fsid%3Aprimo" TargetMode="External"/><Relationship Id="rId20" Type="http://schemas.openxmlformats.org/officeDocument/2006/relationships/theme" Target="theme/theme1.xml"/><Relationship Id="rId10" Type="http://schemas.openxmlformats.org/officeDocument/2006/relationships/hyperlink" Target="http://www.playwales.org.uk/eng/managingrisk" TargetMode="External"/><Relationship Id="rId11" Type="http://schemas.openxmlformats.org/officeDocument/2006/relationships/hyperlink" Target="https://www.foundationeducation.edu.au/articles/2017/09/support-holistic-development-children-early-childhood-education" TargetMode="External"/><Relationship Id="rId12" Type="http://schemas.openxmlformats.org/officeDocument/2006/relationships/hyperlink" Target="https://www-dawsonera-com.ezproxy.uwtsd.ac.uk/readonline/9781446209578"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header" Target="header2.xml"/><Relationship Id="rId17" Type="http://schemas.openxmlformats.org/officeDocument/2006/relationships/header" Target="header3.xml"/><Relationship Id="rId18" Type="http://schemas.openxmlformats.org/officeDocument/2006/relationships/printerSettings" Target="printerSettings/printerSettings1.bin"/><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otc.org.uk/why/risk-challenge-and-adventure/" TargetMode="External"/><Relationship Id="rId8" Type="http://schemas.openxmlformats.org/officeDocument/2006/relationships/hyperlink" Target="http://www.beactivekids.org/assets/pdf/MorganLeichterSaxb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401</TotalTime>
  <Pages>12</Pages>
  <Words>3604</Words>
  <Characters>19429</Characters>
  <Application>Microsoft Macintosh Word</Application>
  <DocSecurity>0</DocSecurity>
  <Lines>380</Lines>
  <Paragraphs>105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 Symons</dc:creator>
  <cp:keywords/>
  <dc:description/>
  <cp:lastModifiedBy>Kia Symons</cp:lastModifiedBy>
  <cp:revision>31</cp:revision>
  <cp:lastPrinted>2018-01-18T12:51:00Z</cp:lastPrinted>
  <dcterms:created xsi:type="dcterms:W3CDTF">2018-01-15T11:11:00Z</dcterms:created>
  <dcterms:modified xsi:type="dcterms:W3CDTF">2018-01-26T11:52:00Z</dcterms:modified>
</cp:coreProperties>
</file>