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rFonts w:ascii="Arial" w:hAnsi="Arial" w:cs="Arial"/>
          <w:sz w:val="22"/>
        </w:rPr>
        <w:id w:val="-1153981841"/>
        <w:docPartObj>
          <w:docPartGallery w:val="Cover Pages"/>
          <w:docPartUnique/>
        </w:docPartObj>
      </w:sdtPr>
      <w:sdtContent>
        <w:p w:rsidR="001028A0" w:rsidRPr="001028A0" w:rsidRDefault="001028A0">
          <w:pPr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noProof/>
              <w:sz w:val="22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>
                    <wp:simplePos x="0" y="0"/>
                    <wp:positionH relativeFrom="page">
                      <wp:posOffset>-315311</wp:posOffset>
                    </wp:positionH>
                    <wp:positionV relativeFrom="page">
                      <wp:posOffset>-115614</wp:posOffset>
                    </wp:positionV>
                    <wp:extent cx="7283669" cy="4298731"/>
                    <wp:effectExtent l="0" t="0" r="0" b="6985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283669" cy="4298731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:rsidR="001028A0" w:rsidRDefault="001028A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Do women face ‘double deviance’ when it comes to crime in the uk?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28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:rsidR="001028A0" w:rsidRPr="001028A0" w:rsidRDefault="001028A0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28"/>
                                        <w:szCs w:val="36"/>
                                      </w:rPr>
                                    </w:pPr>
                                    <w:r w:rsidRPr="001028A0">
                                      <w:rPr>
                                        <w:color w:val="404040" w:themeColor="text1" w:themeTint="BF"/>
                                        <w:sz w:val="28"/>
                                        <w:szCs w:val="36"/>
                                      </w:rPr>
                                      <w:t>Gender, Race, Religion and Crime- Assignment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4" o:spid="_x0000_s1026" type="#_x0000_t202" style="position:absolute;margin-left:-24.85pt;margin-top:-9.1pt;width:573.5pt;height:338.5pt;z-index:2516592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bottom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" filled="f" stroked="f" strokeweight=".5pt">
                    <v:textbox inset="126pt,0,54pt,0">
                      <w:txbxContent>
                        <w:p w:rsidR="001028A0" w:rsidRDefault="001028A0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Do women face ‘double deviance’ when it comes to crime in the uk?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28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Content>
                            <w:p w:rsidR="001028A0" w:rsidRPr="001028A0" w:rsidRDefault="001028A0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28"/>
                                  <w:szCs w:val="36"/>
                                </w:rPr>
                              </w:pPr>
                              <w:r w:rsidRPr="001028A0">
                                <w:rPr>
                                  <w:color w:val="404040" w:themeColor="text1" w:themeTint="BF"/>
                                  <w:sz w:val="28"/>
                                  <w:szCs w:val="36"/>
                                </w:rPr>
                                <w:t>Gender, Race, Religion and Crime- Assignment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 w:rsidRPr="001028A0">
            <w:rPr>
              <w:rFonts w:ascii="Arial" w:hAnsi="Arial" w:cs="Arial"/>
              <w:noProof/>
              <w:sz w:val="22"/>
            </w:rPr>
            <mc:AlternateContent>
              <mc:Choice Requires="wpg">
                <w:drawing>
                  <wp:anchor distT="0" distB="0" distL="114300" distR="114300" simplePos="0" relativeHeight="251662336" behindDoc="0" locked="0" layoutInCell="1" allowOverlap="1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5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4D3486F1" id="Group 149" o:spid="_x0000_s1026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&#13;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&#13;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" stroked="f" strokeweight="1pt">
                      <v:fill r:id="rId6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</w:p>
        <w:p w:rsidR="001028A0" w:rsidRPr="001028A0" w:rsidRDefault="001028A0" w:rsidP="001028A0">
          <w:pPr>
            <w:rPr>
              <w:rFonts w:ascii="Arial" w:eastAsia="Times New Roman" w:hAnsi="Arial" w:cs="Arial"/>
              <w:sz w:val="22"/>
            </w:rPr>
          </w:pPr>
          <w:r w:rsidRPr="001028A0">
            <w:rPr>
              <w:rFonts w:ascii="Arial" w:eastAsia="Times New Roman" w:hAnsi="Arial" w:cs="Arial"/>
              <w:noProof/>
              <w:sz w:val="22"/>
            </w:rPr>
            <w:drawing>
              <wp:anchor distT="0" distB="0" distL="114300" distR="114300" simplePos="0" relativeHeight="251663360" behindDoc="0" locked="0" layoutInCell="1" allowOverlap="1">
                <wp:simplePos x="0" y="0"/>
                <wp:positionH relativeFrom="margin">
                  <wp:posOffset>-1229535</wp:posOffset>
                </wp:positionH>
                <wp:positionV relativeFrom="margin">
                  <wp:posOffset>4140200</wp:posOffset>
                </wp:positionV>
                <wp:extent cx="7988300" cy="3394075"/>
                <wp:effectExtent l="0" t="0" r="0" b="0"/>
                <wp:wrapSquare wrapText="bothSides"/>
                <wp:docPr id="1" name="Picture 1" descr="Doubly Deviant, Doubly Damned | The Skinny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Doubly Deviant, Doubly Damned | The Skinny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7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7988300" cy="3394075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w:r>
          <w:r w:rsidRPr="001028A0">
            <w:rPr>
              <w:rFonts w:ascii="Arial" w:hAnsi="Arial" w:cs="Arial"/>
              <w:sz w:val="22"/>
            </w:rPr>
            <w:br w:type="page"/>
          </w:r>
          <w:r w:rsidRPr="001028A0">
            <w:rPr>
              <w:rFonts w:ascii="Arial" w:eastAsia="Times New Roman" w:hAnsi="Arial" w:cs="Arial"/>
              <w:sz w:val="22"/>
            </w:rPr>
            <w:fldChar w:fldCharType="begin"/>
          </w:r>
          <w:r w:rsidRPr="001028A0">
            <w:rPr>
              <w:rFonts w:ascii="Arial" w:eastAsia="Times New Roman" w:hAnsi="Arial" w:cs="Arial"/>
              <w:sz w:val="22"/>
            </w:rPr>
            <w:instrText xml:space="preserve"> INCLUDEPICTURE "/var/folders/qn/lpj0lr595tx7tk06hqyw77yh0000gp/T/com.microsoft.Word/WebArchiveCopyPasteTempFiles/24920_widescreen.jpg" \* MERGEFORMATINET </w:instrText>
          </w:r>
          <w:r w:rsidRPr="001028A0">
            <w:rPr>
              <w:rFonts w:ascii="Arial" w:eastAsia="Times New Roman" w:hAnsi="Arial" w:cs="Arial"/>
              <w:sz w:val="22"/>
            </w:rPr>
            <w:fldChar w:fldCharType="separate"/>
          </w:r>
          <w:r w:rsidRPr="001028A0">
            <w:rPr>
              <w:rFonts w:ascii="Arial" w:eastAsia="Times New Roman" w:hAnsi="Arial" w:cs="Arial"/>
              <w:sz w:val="22"/>
            </w:rPr>
            <w:fldChar w:fldCharType="end"/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lastRenderedPageBreak/>
            <w:t>In your answer you will be expected to:</w:t>
          </w:r>
        </w:p>
        <w:p w:rsidR="001028A0" w:rsidRPr="001028A0" w:rsidRDefault="001028A0" w:rsidP="001028A0">
          <w:pPr>
            <w:ind w:left="720"/>
            <w:rPr>
              <w:rFonts w:ascii="Arial" w:hAnsi="Arial" w:cs="Arial"/>
              <w:sz w:val="22"/>
            </w:rPr>
          </w:pPr>
        </w:p>
        <w:p w:rsidR="001028A0" w:rsidRPr="001028A0" w:rsidRDefault="001028A0" w:rsidP="001028A0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Define and discuss key concepts around the feminist branch of criminology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1028A0" w:rsidRPr="001028A0" w:rsidRDefault="001028A0" w:rsidP="001028A0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Investigate the development from historical to contemporary understandings of the topic</w:t>
          </w:r>
        </w:p>
        <w:p w:rsidR="001028A0" w:rsidRPr="001028A0" w:rsidRDefault="001028A0" w:rsidP="001028A0">
          <w:pPr>
            <w:pStyle w:val="ListParagraph"/>
            <w:ind w:left="1440"/>
            <w:rPr>
              <w:rFonts w:ascii="Arial" w:hAnsi="Arial" w:cs="Arial"/>
              <w:sz w:val="22"/>
              <w:szCs w:val="24"/>
            </w:rPr>
          </w:pPr>
        </w:p>
        <w:p w:rsidR="001028A0" w:rsidRPr="001028A0" w:rsidRDefault="001028A0" w:rsidP="001028A0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Use feminist theory discussed in class and in your own research to explore and evaluate the understanding of female offending and victimisation</w:t>
          </w:r>
        </w:p>
        <w:p w:rsidR="001028A0" w:rsidRPr="001028A0" w:rsidRDefault="001028A0" w:rsidP="001028A0">
          <w:pPr>
            <w:ind w:left="720"/>
            <w:rPr>
              <w:rFonts w:ascii="Arial" w:hAnsi="Arial" w:cs="Arial"/>
              <w:sz w:val="22"/>
            </w:rPr>
          </w:pPr>
        </w:p>
        <w:p w:rsidR="001028A0" w:rsidRPr="001028A0" w:rsidRDefault="001028A0" w:rsidP="001028A0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Explain societal issues of diversity and its effect on women’s experience of crime</w:t>
          </w:r>
        </w:p>
        <w:p w:rsidR="001028A0" w:rsidRPr="001028A0" w:rsidRDefault="001028A0" w:rsidP="001028A0">
          <w:pPr>
            <w:pStyle w:val="ListParagraph"/>
            <w:rPr>
              <w:rFonts w:ascii="Arial" w:hAnsi="Arial" w:cs="Arial"/>
              <w:sz w:val="22"/>
              <w:szCs w:val="24"/>
            </w:rPr>
          </w:pPr>
        </w:p>
        <w:p w:rsidR="001028A0" w:rsidRDefault="001028A0" w:rsidP="001028A0">
          <w:pPr>
            <w:pStyle w:val="ListParagraph"/>
            <w:numPr>
              <w:ilvl w:val="0"/>
              <w:numId w:val="1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You may use real life examples and case studies (from reputable academic sources) to illustrate the issues faced by women in relation to crime, victimisation and punishment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1028A0" w:rsidRPr="001028A0" w:rsidRDefault="001028A0" w:rsidP="001028A0">
          <w:pPr>
            <w:pStyle w:val="ListParagraph"/>
            <w:numPr>
              <w:ilvl w:val="0"/>
              <w:numId w:val="2"/>
            </w:numPr>
            <w:rPr>
              <w:rFonts w:ascii="Arial" w:hAnsi="Arial" w:cs="Arial"/>
              <w:sz w:val="22"/>
              <w:szCs w:val="24"/>
            </w:rPr>
          </w:pPr>
          <w:r w:rsidRPr="001028A0">
            <w:rPr>
              <w:rFonts w:ascii="Arial" w:hAnsi="Arial" w:cs="Arial"/>
              <w:sz w:val="22"/>
              <w:szCs w:val="24"/>
            </w:rPr>
            <w:t>Compare and contrast the perceived and researched differences between male and female experiences of crime, victimisation and punishment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Pr="001028A0" w:rsidRDefault="001028A0" w:rsidP="001028A0">
          <w:pPr>
            <w:rPr>
              <w:rFonts w:ascii="Arial" w:hAnsi="Arial" w:cs="Arial"/>
              <w:sz w:val="22"/>
            </w:rPr>
          </w:pPr>
          <w:r>
            <w:rPr>
              <w:rFonts w:ascii="Arial" w:hAnsi="Arial" w:cs="Arial"/>
              <w:sz w:val="22"/>
            </w:rPr>
            <w:t>Main Body:</w:t>
          </w: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Women social norms and gender norms – how women should behave.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When women break the law are they guilty of double deviance?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Are they treated more harshly than men from areas from the CJS? (may look at all or certain areas – Prison for example.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 xml:space="preserve">Social norms – commit different types of crime / serious crime 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Gender norms – women should not behave in such a way / moth</w:t>
          </w:r>
          <w:r w:rsidRPr="001028A0">
            <w:rPr>
              <w:rFonts w:ascii="Arial" w:hAnsi="Arial" w:cs="Arial"/>
              <w:sz w:val="22"/>
            </w:rPr>
            <w:t xml:space="preserve">erly figures /more caring etc 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000000" w:rsidRDefault="001028A0" w:rsidP="001028A0">
          <w:pPr>
            <w:numPr>
              <w:ilvl w:val="0"/>
              <w:numId w:val="3"/>
            </w:numPr>
            <w:tabs>
              <w:tab w:val="num" w:pos="720"/>
            </w:tabs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Men more likely to commit murder/child abuse and be victims of physical violence. Theories such as biological and social learning theories identify that me are</w:t>
          </w:r>
          <w:r w:rsidRPr="001028A0">
            <w:rPr>
              <w:rFonts w:ascii="Arial" w:hAnsi="Arial" w:cs="Arial"/>
              <w:sz w:val="22"/>
            </w:rPr>
            <w:t xml:space="preserve"> more like than women to associate within crime.</w:t>
          </w:r>
        </w:p>
        <w:p w:rsidR="001028A0" w:rsidRPr="001028A0" w:rsidRDefault="001028A0" w:rsidP="001028A0">
          <w:pPr>
            <w:rPr>
              <w:rFonts w:ascii="Arial" w:hAnsi="Arial" w:cs="Arial"/>
              <w:sz w:val="22"/>
            </w:rPr>
          </w:pPr>
        </w:p>
        <w:p w:rsidR="001028A0" w:rsidRPr="001028A0" w:rsidRDefault="001028A0" w:rsidP="001028A0">
          <w:pPr>
            <w:numPr>
              <w:ilvl w:val="0"/>
              <w:numId w:val="3"/>
            </w:numPr>
            <w:rPr>
              <w:rFonts w:ascii="Arial" w:hAnsi="Arial" w:cs="Arial"/>
              <w:sz w:val="22"/>
            </w:rPr>
          </w:pPr>
          <w:r w:rsidRPr="001028A0">
            <w:rPr>
              <w:rFonts w:ascii="Arial" w:hAnsi="Arial" w:cs="Arial"/>
              <w:sz w:val="22"/>
            </w:rPr>
            <w:t>Gender divide men more likely to act violent where women internalise their responses. </w:t>
          </w:r>
        </w:p>
      </w:sdtContent>
    </w:sdt>
    <w:p w:rsidR="001028A0" w:rsidRDefault="001028A0"/>
    <w:p w:rsidR="00746D7D" w:rsidRDefault="001028A0">
      <w:r>
        <w:t>The term ‘Double Deviance’ refers to the difference, and harshness females experience in the criminal justice system compared to their male counterparts. This theory means due to their repressed sexuality</w:t>
      </w:r>
    </w:p>
    <w:p w:rsidR="001028A0" w:rsidRDefault="001028A0"/>
    <w:p w:rsidR="001028A0" w:rsidRDefault="001028A0">
      <w:r>
        <w:t>I will be exploring a variety of criminal justice agencies to try and find examples of double deviance including: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 xml:space="preserve">Police, 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>Courts,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>Crown prosecution service,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>prisons,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>probation service,</w:t>
      </w:r>
    </w:p>
    <w:p w:rsidR="001028A0" w:rsidRDefault="001028A0" w:rsidP="001028A0">
      <w:pPr>
        <w:pStyle w:val="ListParagraph"/>
        <w:numPr>
          <w:ilvl w:val="0"/>
          <w:numId w:val="4"/>
        </w:numPr>
        <w:rPr>
          <w:rFonts w:asciiTheme="minorHAnsi" w:hAnsiTheme="minorHAnsi"/>
          <w:sz w:val="24"/>
        </w:rPr>
      </w:pPr>
      <w:r w:rsidRPr="001028A0">
        <w:rPr>
          <w:rFonts w:asciiTheme="minorHAnsi" w:hAnsiTheme="minorHAnsi"/>
          <w:sz w:val="24"/>
        </w:rPr>
        <w:t>criminal injuries compensation</w:t>
      </w:r>
    </w:p>
    <w:p w:rsidR="001028A0" w:rsidRDefault="001028A0" w:rsidP="001028A0">
      <w:r>
        <w:lastRenderedPageBreak/>
        <w:t>Homicide victims in the UK were split 30% Female and 70% Men, and when charged 92% of Female homicide victims were killed by Men (ONS, 2022)</w:t>
      </w:r>
    </w:p>
    <w:p w:rsidR="001028A0" w:rsidRDefault="001028A0" w:rsidP="001028A0"/>
    <w:p w:rsidR="001028A0" w:rsidRDefault="001028A0" w:rsidP="001028A0">
      <w:r>
        <w:t xml:space="preserve">Books: </w:t>
      </w:r>
    </w:p>
    <w:p w:rsidR="001028A0" w:rsidRDefault="001028A0" w:rsidP="001028A0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4"/>
        </w:rPr>
      </w:pPr>
      <w:r w:rsidRPr="001028A0">
        <w:rPr>
          <w:rFonts w:ascii="Arial" w:hAnsi="Arial" w:cs="Arial"/>
          <w:sz w:val="22"/>
          <w:szCs w:val="24"/>
        </w:rPr>
        <w:t>Policing and criminal Justice</w:t>
      </w:r>
      <w:r>
        <w:rPr>
          <w:rFonts w:ascii="Arial" w:hAnsi="Arial" w:cs="Arial"/>
          <w:sz w:val="22"/>
          <w:szCs w:val="24"/>
        </w:rPr>
        <w:t>, by Christopher Blake, Barrie Sheldon, Peter Williams</w:t>
      </w:r>
    </w:p>
    <w:p w:rsidR="001028A0" w:rsidRDefault="001028A0" w:rsidP="001028A0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4"/>
        </w:rPr>
      </w:pPr>
      <w:r>
        <w:rPr>
          <w:rFonts w:ascii="Arial" w:hAnsi="Arial" w:cs="Arial"/>
          <w:sz w:val="22"/>
          <w:szCs w:val="24"/>
        </w:rPr>
        <w:t xml:space="preserve">Crime Victims, by </w:t>
      </w:r>
      <w:proofErr w:type="spellStart"/>
      <w:r>
        <w:rPr>
          <w:rFonts w:ascii="Arial" w:hAnsi="Arial" w:cs="Arial"/>
          <w:sz w:val="22"/>
          <w:szCs w:val="24"/>
        </w:rPr>
        <w:t>Basia</w:t>
      </w:r>
      <w:proofErr w:type="spellEnd"/>
      <w:r>
        <w:rPr>
          <w:rFonts w:ascii="Arial" w:hAnsi="Arial" w:cs="Arial"/>
          <w:sz w:val="22"/>
          <w:szCs w:val="24"/>
        </w:rPr>
        <w:t xml:space="preserve"> </w:t>
      </w:r>
      <w:proofErr w:type="spellStart"/>
      <w:r>
        <w:rPr>
          <w:rFonts w:ascii="Arial" w:hAnsi="Arial" w:cs="Arial"/>
          <w:sz w:val="22"/>
          <w:szCs w:val="24"/>
        </w:rPr>
        <w:t>Spalek</w:t>
      </w:r>
      <w:proofErr w:type="spellEnd"/>
    </w:p>
    <w:p w:rsidR="001028A0" w:rsidRDefault="001028A0" w:rsidP="001028A0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4"/>
        </w:rPr>
      </w:pPr>
      <w:r>
        <w:rPr>
          <w:rFonts w:ascii="Arial" w:hAnsi="Arial" w:cs="Arial"/>
          <w:sz w:val="22"/>
          <w:szCs w:val="24"/>
        </w:rPr>
        <w:t>Victims, Crime and Society, by Pamela Davies, Peter Francis, Chris Greer</w:t>
      </w:r>
    </w:p>
    <w:p w:rsidR="001028A0" w:rsidRPr="001028A0" w:rsidRDefault="001028A0" w:rsidP="001028A0">
      <w:pPr>
        <w:pStyle w:val="ListParagraph"/>
        <w:numPr>
          <w:ilvl w:val="0"/>
          <w:numId w:val="5"/>
        </w:numPr>
        <w:rPr>
          <w:rFonts w:ascii="Arial" w:hAnsi="Arial" w:cs="Arial"/>
          <w:sz w:val="22"/>
          <w:szCs w:val="24"/>
        </w:rPr>
      </w:pPr>
      <w:r>
        <w:rPr>
          <w:rFonts w:ascii="Arial" w:hAnsi="Arial" w:cs="Arial"/>
          <w:sz w:val="22"/>
          <w:szCs w:val="24"/>
        </w:rPr>
        <w:t xml:space="preserve">Communities, identities and crime, by </w:t>
      </w:r>
      <w:proofErr w:type="spellStart"/>
      <w:r>
        <w:rPr>
          <w:rFonts w:ascii="Arial" w:hAnsi="Arial" w:cs="Arial"/>
          <w:sz w:val="22"/>
          <w:szCs w:val="24"/>
        </w:rPr>
        <w:t>Basia</w:t>
      </w:r>
      <w:proofErr w:type="spellEnd"/>
      <w:r>
        <w:rPr>
          <w:rFonts w:ascii="Arial" w:hAnsi="Arial" w:cs="Arial"/>
          <w:sz w:val="22"/>
          <w:szCs w:val="24"/>
        </w:rPr>
        <w:t xml:space="preserve"> Spalek</w:t>
      </w:r>
      <w:bookmarkStart w:id="0" w:name="_GoBack"/>
      <w:bookmarkEnd w:id="0"/>
    </w:p>
    <w:sectPr w:rsidR="001028A0" w:rsidRPr="001028A0" w:rsidSect="001028A0">
      <w:pgSz w:w="11900" w:h="16840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w Cen MT">
    <w:panose1 w:val="020B0602020104020603"/>
    <w:charset w:val="00"/>
    <w:family w:val="swiss"/>
    <w:pitch w:val="variable"/>
    <w:sig w:usb0="00000007" w:usb1="00000000" w:usb2="00000000" w:usb3="00000000" w:csb0="00000003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179E2C88"/>
    <w:multiLevelType w:val="hybridMultilevel"/>
    <w:tmpl w:val="48488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AD230FD"/>
    <w:multiLevelType w:val="hybridMultilevel"/>
    <w:tmpl w:val="C91CC4C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27163DC8"/>
    <w:multiLevelType w:val="hybridMultilevel"/>
    <w:tmpl w:val="0232762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592C4CB6" w:tentative="1">
      <w:start w:val="1"/>
      <w:numFmt w:val="bullet"/>
      <w:lvlText w:val=" "/>
      <w:lvlJc w:val="left"/>
      <w:pPr>
        <w:tabs>
          <w:tab w:val="num" w:pos="1440"/>
        </w:tabs>
        <w:ind w:left="1440" w:hanging="360"/>
      </w:pPr>
      <w:rPr>
        <w:rFonts w:ascii="Tw Cen MT" w:hAnsi="Tw Cen MT" w:hint="default"/>
      </w:rPr>
    </w:lvl>
    <w:lvl w:ilvl="2" w:tplc="447486E8" w:tentative="1">
      <w:start w:val="1"/>
      <w:numFmt w:val="bullet"/>
      <w:lvlText w:val=" "/>
      <w:lvlJc w:val="left"/>
      <w:pPr>
        <w:tabs>
          <w:tab w:val="num" w:pos="2160"/>
        </w:tabs>
        <w:ind w:left="2160" w:hanging="360"/>
      </w:pPr>
      <w:rPr>
        <w:rFonts w:ascii="Tw Cen MT" w:hAnsi="Tw Cen MT" w:hint="default"/>
      </w:rPr>
    </w:lvl>
    <w:lvl w:ilvl="3" w:tplc="D514EB66" w:tentative="1">
      <w:start w:val="1"/>
      <w:numFmt w:val="bullet"/>
      <w:lvlText w:val=" "/>
      <w:lvlJc w:val="left"/>
      <w:pPr>
        <w:tabs>
          <w:tab w:val="num" w:pos="2880"/>
        </w:tabs>
        <w:ind w:left="2880" w:hanging="360"/>
      </w:pPr>
      <w:rPr>
        <w:rFonts w:ascii="Tw Cen MT" w:hAnsi="Tw Cen MT" w:hint="default"/>
      </w:rPr>
    </w:lvl>
    <w:lvl w:ilvl="4" w:tplc="705AC9AC" w:tentative="1">
      <w:start w:val="1"/>
      <w:numFmt w:val="bullet"/>
      <w:lvlText w:val=" "/>
      <w:lvlJc w:val="left"/>
      <w:pPr>
        <w:tabs>
          <w:tab w:val="num" w:pos="3600"/>
        </w:tabs>
        <w:ind w:left="3600" w:hanging="360"/>
      </w:pPr>
      <w:rPr>
        <w:rFonts w:ascii="Tw Cen MT" w:hAnsi="Tw Cen MT" w:hint="default"/>
      </w:rPr>
    </w:lvl>
    <w:lvl w:ilvl="5" w:tplc="57C0F822" w:tentative="1">
      <w:start w:val="1"/>
      <w:numFmt w:val="bullet"/>
      <w:lvlText w:val=" "/>
      <w:lvlJc w:val="left"/>
      <w:pPr>
        <w:tabs>
          <w:tab w:val="num" w:pos="4320"/>
        </w:tabs>
        <w:ind w:left="4320" w:hanging="360"/>
      </w:pPr>
      <w:rPr>
        <w:rFonts w:ascii="Tw Cen MT" w:hAnsi="Tw Cen MT" w:hint="default"/>
      </w:rPr>
    </w:lvl>
    <w:lvl w:ilvl="6" w:tplc="DD22EBCA" w:tentative="1">
      <w:start w:val="1"/>
      <w:numFmt w:val="bullet"/>
      <w:lvlText w:val=" "/>
      <w:lvlJc w:val="left"/>
      <w:pPr>
        <w:tabs>
          <w:tab w:val="num" w:pos="5040"/>
        </w:tabs>
        <w:ind w:left="5040" w:hanging="360"/>
      </w:pPr>
      <w:rPr>
        <w:rFonts w:ascii="Tw Cen MT" w:hAnsi="Tw Cen MT" w:hint="default"/>
      </w:rPr>
    </w:lvl>
    <w:lvl w:ilvl="7" w:tplc="26E0D0F2" w:tentative="1">
      <w:start w:val="1"/>
      <w:numFmt w:val="bullet"/>
      <w:lvlText w:val=" "/>
      <w:lvlJc w:val="left"/>
      <w:pPr>
        <w:tabs>
          <w:tab w:val="num" w:pos="5760"/>
        </w:tabs>
        <w:ind w:left="5760" w:hanging="360"/>
      </w:pPr>
      <w:rPr>
        <w:rFonts w:ascii="Tw Cen MT" w:hAnsi="Tw Cen MT" w:hint="default"/>
      </w:rPr>
    </w:lvl>
    <w:lvl w:ilvl="8" w:tplc="56346EC0" w:tentative="1">
      <w:start w:val="1"/>
      <w:numFmt w:val="bullet"/>
      <w:lvlText w:val=" "/>
      <w:lvlJc w:val="left"/>
      <w:pPr>
        <w:tabs>
          <w:tab w:val="num" w:pos="6480"/>
        </w:tabs>
        <w:ind w:left="6480" w:hanging="360"/>
      </w:pPr>
      <w:rPr>
        <w:rFonts w:ascii="Tw Cen MT" w:hAnsi="Tw Cen MT" w:hint="default"/>
      </w:rPr>
    </w:lvl>
  </w:abstractNum>
  <w:abstractNum w:abstractNumId="3" w15:restartNumberingAfterBreak="0">
    <w:nsid w:val="477505EC"/>
    <w:multiLevelType w:val="hybridMultilevel"/>
    <w:tmpl w:val="CC24FF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708056E"/>
    <w:multiLevelType w:val="hybridMultilevel"/>
    <w:tmpl w:val="ED7652FA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4"/>
  </w:num>
  <w:num w:numId="3">
    <w:abstractNumId w:val="2"/>
  </w:num>
  <w:num w:numId="4">
    <w:abstractNumId w:val="0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28A0"/>
    <w:rsid w:val="001028A0"/>
    <w:rsid w:val="00145FFA"/>
    <w:rsid w:val="001570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9260F9"/>
  <w15:chartTrackingRefBased/>
  <w15:docId w15:val="{D3F9B9F2-E6B4-6A43-874E-5BBF4AD9DB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1028A0"/>
    <w:rPr>
      <w:rFonts w:eastAsiaTheme="minorEastAsia"/>
      <w:sz w:val="22"/>
      <w:szCs w:val="22"/>
      <w:lang w:val="en-US" w:eastAsia="zh-CN"/>
    </w:rPr>
  </w:style>
  <w:style w:type="character" w:customStyle="1" w:styleId="NoSpacingChar">
    <w:name w:val="No Spacing Char"/>
    <w:basedOn w:val="DefaultParagraphFont"/>
    <w:link w:val="NoSpacing"/>
    <w:uiPriority w:val="1"/>
    <w:rsid w:val="001028A0"/>
    <w:rPr>
      <w:rFonts w:eastAsiaTheme="minorEastAsia"/>
      <w:sz w:val="22"/>
      <w:szCs w:val="22"/>
      <w:lang w:val="en-US" w:eastAsia="zh-CN"/>
    </w:rPr>
  </w:style>
  <w:style w:type="paragraph" w:styleId="ListParagraph">
    <w:name w:val="List Paragraph"/>
    <w:basedOn w:val="Normal"/>
    <w:uiPriority w:val="34"/>
    <w:qFormat/>
    <w:rsid w:val="001028A0"/>
    <w:pPr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445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063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5117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22301367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2948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2240231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172796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7829284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1260718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44616483">
          <w:marLeft w:val="144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55</TotalTime>
  <Pages>3</Pages>
  <Words>363</Words>
  <Characters>2072</Characters>
  <Application>Microsoft Office Word</Application>
  <DocSecurity>0</DocSecurity>
  <Lines>17</Lines>
  <Paragraphs>4</Paragraphs>
  <ScaleCrop>false</ScaleCrop>
  <Company/>
  <LinksUpToDate>false</LinksUpToDate>
  <CharactersWithSpaces>2431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 women face ‘double deviance’ when it comes to crime in the uk?</dc:title>
  <dc:subject>Gender, Race, Religion and Crime- Assignment 1</dc:subject>
  <dc:creator>Microsoft Office User</dc:creator>
  <cp:keywords/>
  <dc:description/>
  <cp:lastModifiedBy>Microsoft Office User</cp:lastModifiedBy>
  <cp:revision>1</cp:revision>
  <dcterms:created xsi:type="dcterms:W3CDTF">2023-10-27T13:40:00Z</dcterms:created>
  <dcterms:modified xsi:type="dcterms:W3CDTF">2023-10-29T13:17:00Z</dcterms:modified>
</cp:coreProperties>
</file>