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63378936"/>
        <w:docPartObj>
          <w:docPartGallery w:val="Cover Pages"/>
          <w:docPartUnique/>
        </w:docPartObj>
      </w:sdt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202"/>
          </w:tblGrid>
          <w:tr w:rsidR="00533D77" w14:paraId="04C8CE4C" w14:textId="77777777" w:rsidTr="00BC706D">
            <w:tc>
              <w:tcPr>
                <w:tcW w:w="7202" w:type="dxa"/>
                <w:tcMar>
                  <w:top w:w="216" w:type="dxa"/>
                  <w:left w:w="115" w:type="dxa"/>
                  <w:bottom w:w="216" w:type="dxa"/>
                  <w:right w:w="115" w:type="dxa"/>
                </w:tcMar>
              </w:tcPr>
              <w:p w14:paraId="23FB8FCF" w14:textId="195D3BEC" w:rsidR="00533D77" w:rsidRDefault="00BC706D" w:rsidP="00395677">
                <w:sdt>
                  <w:sdtPr>
                    <w:alias w:val="Company"/>
                    <w:id w:val="13406915"/>
                    <w:placeholder>
                      <w:docPart w:val="1B03C2D6D03E46C2A55F0DAFB7E44C81"/>
                    </w:placeholder>
                    <w:dataBinding w:prefixMappings="xmlns:ns0='http://schemas.openxmlformats.org/officeDocument/2006/extended-properties'" w:xpath="/ns0:Properties[1]/ns0:Company[1]" w:storeItemID="{6668398D-A668-4E3E-A5EB-62B293D839F1}"/>
                    <w:text/>
                  </w:sdtPr>
                  <w:sdtContent>
                    <w:r w:rsidR="002A24BB">
                      <w:t>University of Wales Trinity Saint David, School of Engineering</w:t>
                    </w:r>
                  </w:sdtContent>
                </w:sdt>
                <w:r w:rsidR="00533D77" w:rsidRPr="00533D77">
                  <w:rPr>
                    <w:sz w:val="36"/>
                  </w:rPr>
                  <w:t xml:space="preserve"> </w:t>
                </w:r>
              </w:p>
            </w:tc>
          </w:tr>
          <w:tr w:rsidR="00533D77" w14:paraId="38482A31" w14:textId="77777777" w:rsidTr="00BC706D">
            <w:tc>
              <w:tcPr>
                <w:tcW w:w="7202" w:type="dxa"/>
              </w:tcPr>
              <w:p w14:paraId="269EE1C6" w14:textId="2ECEF1D2" w:rsidR="00533D77" w:rsidRDefault="00557C24" w:rsidP="00395677">
                <w:pPr>
                  <w:pStyle w:val="Title"/>
                </w:pPr>
                <w:r>
                  <w:t>Can KERS Make a Difference to Electric Motorcycle Racing?</w:t>
                </w:r>
              </w:p>
            </w:tc>
          </w:tr>
          <w:tr w:rsidR="00533D77" w14:paraId="3F9FBE6A" w14:textId="77777777" w:rsidTr="00BC706D">
            <w:tc>
              <w:tcPr>
                <w:tcW w:w="7202" w:type="dxa"/>
                <w:tcMar>
                  <w:top w:w="216" w:type="dxa"/>
                  <w:left w:w="115" w:type="dxa"/>
                  <w:bottom w:w="216" w:type="dxa"/>
                  <w:right w:w="115" w:type="dxa"/>
                </w:tcMar>
              </w:tcPr>
              <w:p w14:paraId="43877BA8" w14:textId="36DAD0EF" w:rsidR="00BC706D" w:rsidRDefault="005E3651" w:rsidP="00395677">
                <w:r>
                  <w:t>Major Project</w:t>
                </w:r>
                <w:r w:rsidR="00BC706D">
                  <w:t xml:space="preserve"> – M6X00417</w:t>
                </w:r>
                <w:r w:rsidR="00BC706D">
                  <w:br/>
                  <w:t>BEng Motorcycle Engineering</w:t>
                </w:r>
              </w:p>
            </w:tc>
          </w:tr>
        </w:tbl>
        <w:p w14:paraId="6E58AEF0" w14:textId="7F39F14E" w:rsidR="00533D77" w:rsidRDefault="00BC706D">
          <w:r>
            <w:rPr>
              <w:noProof/>
            </w:rPr>
            <w:drawing>
              <wp:anchor distT="0" distB="0" distL="114300" distR="114300" simplePos="0" relativeHeight="251653120" behindDoc="0" locked="0" layoutInCell="1" allowOverlap="1" wp14:anchorId="7A20B133" wp14:editId="2F11E935">
                <wp:simplePos x="0" y="0"/>
                <wp:positionH relativeFrom="margin">
                  <wp:align>right</wp:align>
                </wp:positionH>
                <wp:positionV relativeFrom="paragraph">
                  <wp:posOffset>0</wp:posOffset>
                </wp:positionV>
                <wp:extent cx="2268220" cy="752475"/>
                <wp:effectExtent l="0" t="0" r="0" b="9525"/>
                <wp:wrapSquare wrapText="bothSides"/>
                <wp:docPr id="3" name="Picture 3" descr="Emergency Notices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niversity of Wales Trinity Saint Davi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68220" cy="752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3C237F" w14:textId="785E52D2" w:rsidR="00533D77" w:rsidRDefault="00533D77"/>
        <w:tbl>
          <w:tblPr>
            <w:tblpPr w:leftFromText="187" w:rightFromText="187" w:horzAnchor="margin" w:tblpXSpec="center" w:tblpYSpec="bottom"/>
            <w:tblW w:w="4000" w:type="pct"/>
            <w:tblLook w:val="04A0" w:firstRow="1" w:lastRow="0" w:firstColumn="1" w:lastColumn="0" w:noHBand="0" w:noVBand="1"/>
          </w:tblPr>
          <w:tblGrid>
            <w:gridCol w:w="7221"/>
          </w:tblGrid>
          <w:tr w:rsidR="00533D77" w14:paraId="2995DCD6" w14:textId="77777777">
            <w:tc>
              <w:tcPr>
                <w:tcW w:w="7672" w:type="dxa"/>
                <w:tcMar>
                  <w:top w:w="216" w:type="dxa"/>
                  <w:left w:w="115" w:type="dxa"/>
                  <w:bottom w:w="216" w:type="dxa"/>
                  <w:right w:w="115" w:type="dxa"/>
                </w:tcMar>
              </w:tcPr>
              <w:sdt>
                <w:sdtPr>
                  <w:alias w:val="Author"/>
                  <w:id w:val="13406928"/>
                  <w:dataBinding w:prefixMappings="xmlns:ns0='http://schemas.openxmlformats.org/package/2006/metadata/core-properties' xmlns:ns1='http://purl.org/dc/elements/1.1/'" w:xpath="/ns0:coreProperties[1]/ns1:creator[1]" w:storeItemID="{6C3C8BC8-F283-45AE-878A-BAB7291924A1}"/>
                  <w:text/>
                </w:sdtPr>
                <w:sdtContent>
                  <w:p w14:paraId="2D2AB826" w14:textId="049B9716" w:rsidR="00533D77" w:rsidRDefault="00A3470F" w:rsidP="00395677">
                    <w:r>
                      <w:t>Bryn Stubbings (1702064)</w:t>
                    </w:r>
                  </w:p>
                </w:sdtContent>
              </w:sdt>
              <w:p w14:paraId="5AE74AB1" w14:textId="5D6BD9AD" w:rsidR="00533D77" w:rsidRDefault="00BC706D" w:rsidP="00395677">
                <w:r>
                  <w:t>4</w:t>
                </w:r>
                <w:r w:rsidR="006106ED">
                  <w:t>/</w:t>
                </w:r>
                <w:r w:rsidR="005E3651">
                  <w:t>0</w:t>
                </w:r>
                <w:r>
                  <w:t>5</w:t>
                </w:r>
                <w:r w:rsidR="006106ED">
                  <w:t>/20</w:t>
                </w:r>
                <w:r w:rsidR="005E3651">
                  <w:t>20</w:t>
                </w:r>
              </w:p>
              <w:p w14:paraId="76294DAD" w14:textId="77777777" w:rsidR="00533D77" w:rsidRDefault="00533D77">
                <w:pPr>
                  <w:pStyle w:val="NoSpacing"/>
                  <w:rPr>
                    <w:color w:val="4F81BD" w:themeColor="accent1"/>
                  </w:rPr>
                </w:pPr>
              </w:p>
            </w:tc>
          </w:tr>
        </w:tbl>
        <w:p w14:paraId="7545C24C" w14:textId="66A98961" w:rsidR="00533D77" w:rsidRDefault="00533D77"/>
        <w:p w14:paraId="103BE588" w14:textId="7C630EC1" w:rsidR="00395677" w:rsidRDefault="00533D77" w:rsidP="00395677">
          <w:pPr>
            <w:spacing w:before="0" w:after="200" w:line="276" w:lineRule="auto"/>
          </w:pPr>
          <w:r>
            <w:br w:type="page"/>
          </w:r>
        </w:p>
      </w:sdtContent>
    </w:sdt>
    <w:p w14:paraId="44C3201C" w14:textId="77777777" w:rsidR="00782096" w:rsidRDefault="00A12B79">
      <w:pPr>
        <w:spacing w:before="0" w:after="200" w:line="276" w:lineRule="auto"/>
      </w:pPr>
      <w:bookmarkStart w:id="0" w:name="_Toc39448425"/>
      <w:r>
        <w:lastRenderedPageBreak/>
        <w:t xml:space="preserve">This </w:t>
      </w:r>
      <w:r w:rsidR="0010285A">
        <w:t>thesis is the result of the author’s original research. It has been composed</w:t>
      </w:r>
      <w:r w:rsidR="00782096">
        <w:t xml:space="preserve"> by the author and has no been previously submitted for examination which has led to the award of a degree.</w:t>
      </w:r>
    </w:p>
    <w:p w14:paraId="66984C36" w14:textId="53D9FCA9" w:rsidR="00A12B79" w:rsidRDefault="0030208A">
      <w:pPr>
        <w:spacing w:before="0" w:after="200" w:line="276" w:lineRule="auto"/>
        <w:rPr>
          <w:rFonts w:eastAsiaTheme="majorEastAsia" w:cstheme="majorBidi"/>
          <w:b/>
          <w:bCs/>
          <w:color w:val="365F91" w:themeColor="accent1" w:themeShade="BF"/>
          <w:sz w:val="28"/>
          <w:szCs w:val="28"/>
        </w:rPr>
      </w:pPr>
      <w:r>
        <w:t>Signed: Bryn Stubbings</w:t>
      </w:r>
      <w:r>
        <w:tab/>
      </w:r>
      <w:r>
        <w:tab/>
      </w:r>
      <w:r>
        <w:tab/>
      </w:r>
      <w:r>
        <w:tab/>
      </w:r>
      <w:r>
        <w:tab/>
      </w:r>
      <w:r>
        <w:tab/>
      </w:r>
      <w:r>
        <w:tab/>
        <w:t>Date:04/05/2020</w:t>
      </w:r>
      <w:r w:rsidR="00A12B79">
        <w:br w:type="page"/>
      </w:r>
    </w:p>
    <w:p w14:paraId="5AC718DA" w14:textId="69FE949D" w:rsidR="00D13BCA" w:rsidRDefault="00BC706D" w:rsidP="00BC706D">
      <w:pPr>
        <w:pStyle w:val="Heading1"/>
      </w:pPr>
      <w:r>
        <w:t>Abstract</w:t>
      </w:r>
      <w:bookmarkEnd w:id="0"/>
    </w:p>
    <w:p w14:paraId="2B36589D" w14:textId="1706358A" w:rsidR="00533D77" w:rsidRDefault="002327D1" w:rsidP="002327D1">
      <w:r>
        <w:t>Growing worldwide concern</w:t>
      </w:r>
      <w:r w:rsidR="004D468D">
        <w:t xml:space="preserve"> for the </w:t>
      </w:r>
      <w:r w:rsidR="00AD507D">
        <w:t xml:space="preserve">environment has triggered a recent resurgence of </w:t>
      </w:r>
      <w:r w:rsidR="00CF0FFB">
        <w:t>‘green’ technology</w:t>
      </w:r>
      <w:r w:rsidR="0015374E">
        <w:t xml:space="preserve"> in the transport industry. </w:t>
      </w:r>
      <w:r w:rsidR="006C5832">
        <w:t>Vehicles using electricity as their main source of drive</w:t>
      </w:r>
      <w:r w:rsidR="00145B4F">
        <w:t xml:space="preserve"> are increasing in popularity</w:t>
      </w:r>
      <w:r w:rsidR="00D579C7">
        <w:t xml:space="preserve"> and with this the demand for them to perform.</w:t>
      </w:r>
      <w:r w:rsidR="00507D71">
        <w:t xml:space="preserve"> To assist the power source </w:t>
      </w:r>
      <w:r w:rsidR="00472AA4">
        <w:t xml:space="preserve">and decrease </w:t>
      </w:r>
      <w:r w:rsidR="00F93DD0">
        <w:t xml:space="preserve">emissions, kinetic energy recovery systems </w:t>
      </w:r>
      <w:r w:rsidR="00AE20D0">
        <w:t xml:space="preserve">(KERS) </w:t>
      </w:r>
      <w:r w:rsidR="00F93DD0">
        <w:t xml:space="preserve">are being </w:t>
      </w:r>
      <w:r w:rsidR="00C53984">
        <w:t xml:space="preserve">used as a way to recover energy that would have otherwise been wasted. </w:t>
      </w:r>
      <w:r w:rsidR="00AE20D0">
        <w:t xml:space="preserve">This research project </w:t>
      </w:r>
      <w:r w:rsidR="00753AA4">
        <w:t xml:space="preserve">has </w:t>
      </w:r>
      <w:r w:rsidR="00AE20D0">
        <w:t>look</w:t>
      </w:r>
      <w:r w:rsidR="00753AA4">
        <w:t>ed</w:t>
      </w:r>
      <w:r w:rsidR="00AE20D0">
        <w:t xml:space="preserve"> into </w:t>
      </w:r>
      <w:r w:rsidR="00A44347">
        <w:t xml:space="preserve">two </w:t>
      </w:r>
      <w:r w:rsidR="00216478">
        <w:t>forms of KERS and their potential energy yields.</w:t>
      </w:r>
      <w:r w:rsidR="009D62FD">
        <w:t xml:space="preserve"> Regenerative braking systems and </w:t>
      </w:r>
      <w:r w:rsidR="00BD0648">
        <w:t>regenerative suspension systems have been investigated to find which is most suited for a motorcycle</w:t>
      </w:r>
      <w:r w:rsidR="00F77360">
        <w:t xml:space="preserve"> race</w:t>
      </w:r>
      <w:r w:rsidR="00BD0648">
        <w:t xml:space="preserve"> </w:t>
      </w:r>
      <w:r w:rsidR="00F77360">
        <w:t>application.</w:t>
      </w:r>
      <w:r w:rsidR="00216478">
        <w:t xml:space="preserve"> </w:t>
      </w:r>
      <w:r w:rsidR="00753AA4">
        <w:t xml:space="preserve">Research has been conducted </w:t>
      </w:r>
      <w:r w:rsidR="009D62FD">
        <w:t xml:space="preserve">on </w:t>
      </w:r>
      <w:r w:rsidR="00AE3EEE">
        <w:t>modern</w:t>
      </w:r>
      <w:r w:rsidR="009D62FD">
        <w:t xml:space="preserve"> </w:t>
      </w:r>
      <w:r w:rsidR="008E2618">
        <w:t xml:space="preserve">forms of KERS including Audi’s </w:t>
      </w:r>
      <w:r w:rsidR="008F572D">
        <w:t>“electromechanical active roll stabilisation”</w:t>
      </w:r>
      <w:r w:rsidR="00A61FA3">
        <w:t xml:space="preserve"> to understand the </w:t>
      </w:r>
      <w:r w:rsidR="00AE3EEE">
        <w:t>current</w:t>
      </w:r>
      <w:r w:rsidR="00E87DCE">
        <w:t xml:space="preserve"> technology and innovations.</w:t>
      </w:r>
      <w:r w:rsidR="004A56FC">
        <w:t xml:space="preserve"> Other research projects have also been reviewed to gain </w:t>
      </w:r>
      <w:r w:rsidR="003141FC">
        <w:t>perspective</w:t>
      </w:r>
      <w:r w:rsidR="004A56FC">
        <w:t xml:space="preserve"> on </w:t>
      </w:r>
      <w:r w:rsidR="003141FC">
        <w:t xml:space="preserve">potential energy gains and integration of KERS technology into </w:t>
      </w:r>
      <w:r w:rsidR="00E04C40">
        <w:t>conventional systems</w:t>
      </w:r>
      <w:r w:rsidR="008C361D">
        <w:t xml:space="preserve">, including </w:t>
      </w:r>
      <w:r w:rsidR="00EC7FB4">
        <w:t>an investigation into energy yields for a regenerative suspension system</w:t>
      </w:r>
      <w:r w:rsidR="00E641CF">
        <w:t xml:space="preserve"> and investigation into </w:t>
      </w:r>
      <w:r w:rsidR="00250124">
        <w:t>Intelligent regenerative braking control</w:t>
      </w:r>
      <w:r w:rsidR="00E04C40">
        <w:t xml:space="preserve">. </w:t>
      </w:r>
      <w:r w:rsidR="00895CE5">
        <w:t>Furthermore, from research</w:t>
      </w:r>
      <w:r w:rsidR="003B246C">
        <w:t>,</w:t>
      </w:r>
      <w:r w:rsidR="00895CE5">
        <w:t xml:space="preserve"> </w:t>
      </w:r>
      <w:r w:rsidR="00C728BB">
        <w:t xml:space="preserve">calculations of a regenerative braking system in a </w:t>
      </w:r>
      <w:r w:rsidR="003A0DE4">
        <w:t>race setting</w:t>
      </w:r>
      <w:r w:rsidR="003B246C">
        <w:t xml:space="preserve"> were conducted to </w:t>
      </w:r>
      <w:r w:rsidR="00893050">
        <w:t>acquire</w:t>
      </w:r>
      <w:r w:rsidR="003B246C">
        <w:t xml:space="preserve"> potential </w:t>
      </w:r>
      <w:r w:rsidR="00893050">
        <w:t>energy yields and</w:t>
      </w:r>
      <w:r w:rsidR="006A3F35">
        <w:t xml:space="preserve"> </w:t>
      </w:r>
      <w:r w:rsidR="00E50853">
        <w:t xml:space="preserve">evaluate their </w:t>
      </w:r>
      <w:r w:rsidR="008A5625">
        <w:t>effects th</w:t>
      </w:r>
      <w:r w:rsidR="0073238A">
        <w:t>r</w:t>
      </w:r>
      <w:r w:rsidR="008A5625">
        <w:t>ough expressing the result</w:t>
      </w:r>
      <w:r w:rsidR="007F24D9">
        <w:t>s in terms of fuel and range,</w:t>
      </w:r>
      <w:r w:rsidR="00E50853">
        <w:t xml:space="preserve"> in order to</w:t>
      </w:r>
      <w:r w:rsidR="00893050">
        <w:t xml:space="preserve"> </w:t>
      </w:r>
      <w:r w:rsidR="00BD62DF">
        <w:t>decide</w:t>
      </w:r>
      <w:r w:rsidR="00893050">
        <w:t xml:space="preserve"> if it is a valid option for motorcycle racing.</w:t>
      </w:r>
      <w:r w:rsidR="00BD62DF">
        <w:t xml:space="preserve"> Using the Isle of Man </w:t>
      </w:r>
      <w:r w:rsidR="00ED11F6">
        <w:t>mountain course for its advantages of being a</w:t>
      </w:r>
      <w:r w:rsidR="00914912">
        <w:t xml:space="preserve"> public road track, </w:t>
      </w:r>
      <w:r w:rsidR="00204E68">
        <w:t>potential yields of up to 2.6km of additional range were seen.</w:t>
      </w:r>
      <w:r w:rsidR="00BC706D">
        <w:br w:type="page"/>
      </w:r>
    </w:p>
    <w:sdt>
      <w:sdtPr>
        <w:rPr>
          <w:rFonts w:ascii="Arial" w:eastAsiaTheme="minorHAnsi" w:hAnsi="Arial" w:cstheme="minorBidi"/>
          <w:b w:val="0"/>
          <w:bCs w:val="0"/>
          <w:color w:val="auto"/>
          <w:sz w:val="22"/>
          <w:szCs w:val="22"/>
          <w:lang w:val="en-GB" w:eastAsia="en-US"/>
        </w:rPr>
        <w:id w:val="-1738078471"/>
        <w:docPartObj>
          <w:docPartGallery w:val="Table of Contents"/>
          <w:docPartUnique/>
        </w:docPartObj>
      </w:sdtPr>
      <w:sdtEndPr>
        <w:rPr>
          <w:noProof/>
        </w:rPr>
      </w:sdtEndPr>
      <w:sdtContent>
        <w:p w14:paraId="34229FAB" w14:textId="77777777" w:rsidR="00533D77" w:rsidRDefault="00533D77">
          <w:pPr>
            <w:pStyle w:val="TOCHeading"/>
          </w:pPr>
          <w:r>
            <w:t>Contents</w:t>
          </w:r>
        </w:p>
        <w:p w14:paraId="05793091" w14:textId="57C6624A" w:rsidR="00054D7B" w:rsidRDefault="00533D77">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9448425" w:history="1">
            <w:r w:rsidR="00054D7B" w:rsidRPr="00893A5D">
              <w:rPr>
                <w:rStyle w:val="Hyperlink"/>
                <w:noProof/>
              </w:rPr>
              <w:t>1</w:t>
            </w:r>
            <w:r w:rsidR="00054D7B">
              <w:rPr>
                <w:rFonts w:asciiTheme="minorHAnsi" w:eastAsiaTheme="minorEastAsia" w:hAnsiTheme="minorHAnsi"/>
                <w:noProof/>
                <w:lang w:eastAsia="en-GB"/>
              </w:rPr>
              <w:tab/>
            </w:r>
            <w:r w:rsidR="00054D7B" w:rsidRPr="00893A5D">
              <w:rPr>
                <w:rStyle w:val="Hyperlink"/>
                <w:noProof/>
              </w:rPr>
              <w:t>Abstract</w:t>
            </w:r>
            <w:r w:rsidR="00054D7B">
              <w:rPr>
                <w:noProof/>
                <w:webHidden/>
              </w:rPr>
              <w:tab/>
            </w:r>
            <w:r w:rsidR="00054D7B">
              <w:rPr>
                <w:noProof/>
                <w:webHidden/>
              </w:rPr>
              <w:fldChar w:fldCharType="begin"/>
            </w:r>
            <w:r w:rsidR="00054D7B">
              <w:rPr>
                <w:noProof/>
                <w:webHidden/>
              </w:rPr>
              <w:instrText xml:space="preserve"> PAGEREF _Toc39448425 \h </w:instrText>
            </w:r>
            <w:r w:rsidR="00054D7B">
              <w:rPr>
                <w:noProof/>
                <w:webHidden/>
              </w:rPr>
            </w:r>
            <w:r w:rsidR="00054D7B">
              <w:rPr>
                <w:noProof/>
                <w:webHidden/>
              </w:rPr>
              <w:fldChar w:fldCharType="separate"/>
            </w:r>
            <w:r w:rsidR="00054D7B">
              <w:rPr>
                <w:noProof/>
                <w:webHidden/>
              </w:rPr>
              <w:t>1</w:t>
            </w:r>
            <w:r w:rsidR="00054D7B">
              <w:rPr>
                <w:noProof/>
                <w:webHidden/>
              </w:rPr>
              <w:fldChar w:fldCharType="end"/>
            </w:r>
          </w:hyperlink>
        </w:p>
        <w:p w14:paraId="1548DDA1" w14:textId="7D0754E8" w:rsidR="00054D7B" w:rsidRDefault="00054D7B">
          <w:pPr>
            <w:pStyle w:val="TOC1"/>
            <w:tabs>
              <w:tab w:val="left" w:pos="440"/>
              <w:tab w:val="right" w:leader="dot" w:pos="9016"/>
            </w:tabs>
            <w:rPr>
              <w:rFonts w:asciiTheme="minorHAnsi" w:eastAsiaTheme="minorEastAsia" w:hAnsiTheme="minorHAnsi"/>
              <w:noProof/>
              <w:lang w:eastAsia="en-GB"/>
            </w:rPr>
          </w:pPr>
          <w:hyperlink w:anchor="_Toc39448426" w:history="1">
            <w:r w:rsidRPr="00893A5D">
              <w:rPr>
                <w:rStyle w:val="Hyperlink"/>
                <w:noProof/>
              </w:rPr>
              <w:t>2</w:t>
            </w:r>
            <w:r>
              <w:rPr>
                <w:rFonts w:asciiTheme="minorHAnsi" w:eastAsiaTheme="minorEastAsia" w:hAnsiTheme="minorHAnsi"/>
                <w:noProof/>
                <w:lang w:eastAsia="en-GB"/>
              </w:rPr>
              <w:tab/>
            </w:r>
            <w:r w:rsidRPr="00893A5D">
              <w:rPr>
                <w:rStyle w:val="Hyperlink"/>
                <w:noProof/>
              </w:rPr>
              <w:t>Introduction</w:t>
            </w:r>
            <w:r>
              <w:rPr>
                <w:noProof/>
                <w:webHidden/>
              </w:rPr>
              <w:tab/>
            </w:r>
            <w:r>
              <w:rPr>
                <w:noProof/>
                <w:webHidden/>
              </w:rPr>
              <w:fldChar w:fldCharType="begin"/>
            </w:r>
            <w:r>
              <w:rPr>
                <w:noProof/>
                <w:webHidden/>
              </w:rPr>
              <w:instrText xml:space="preserve"> PAGEREF _Toc39448426 \h </w:instrText>
            </w:r>
            <w:r>
              <w:rPr>
                <w:noProof/>
                <w:webHidden/>
              </w:rPr>
            </w:r>
            <w:r>
              <w:rPr>
                <w:noProof/>
                <w:webHidden/>
              </w:rPr>
              <w:fldChar w:fldCharType="separate"/>
            </w:r>
            <w:r>
              <w:rPr>
                <w:noProof/>
                <w:webHidden/>
              </w:rPr>
              <w:t>3</w:t>
            </w:r>
            <w:r>
              <w:rPr>
                <w:noProof/>
                <w:webHidden/>
              </w:rPr>
              <w:fldChar w:fldCharType="end"/>
            </w:r>
          </w:hyperlink>
        </w:p>
        <w:p w14:paraId="276B30BF" w14:textId="37E5214F"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27" w:history="1">
            <w:r w:rsidRPr="00893A5D">
              <w:rPr>
                <w:rStyle w:val="Hyperlink"/>
                <w:noProof/>
              </w:rPr>
              <w:t>2.1</w:t>
            </w:r>
            <w:r>
              <w:rPr>
                <w:rFonts w:asciiTheme="minorHAnsi" w:eastAsiaTheme="minorEastAsia" w:hAnsiTheme="minorHAnsi"/>
                <w:noProof/>
                <w:lang w:eastAsia="en-GB"/>
              </w:rPr>
              <w:tab/>
            </w:r>
            <w:r w:rsidRPr="00893A5D">
              <w:rPr>
                <w:rStyle w:val="Hyperlink"/>
                <w:noProof/>
              </w:rPr>
              <w:t>Motivation</w:t>
            </w:r>
            <w:r>
              <w:rPr>
                <w:noProof/>
                <w:webHidden/>
              </w:rPr>
              <w:tab/>
            </w:r>
            <w:r>
              <w:rPr>
                <w:noProof/>
                <w:webHidden/>
              </w:rPr>
              <w:fldChar w:fldCharType="begin"/>
            </w:r>
            <w:r>
              <w:rPr>
                <w:noProof/>
                <w:webHidden/>
              </w:rPr>
              <w:instrText xml:space="preserve"> PAGEREF _Toc39448427 \h </w:instrText>
            </w:r>
            <w:r>
              <w:rPr>
                <w:noProof/>
                <w:webHidden/>
              </w:rPr>
            </w:r>
            <w:r>
              <w:rPr>
                <w:noProof/>
                <w:webHidden/>
              </w:rPr>
              <w:fldChar w:fldCharType="separate"/>
            </w:r>
            <w:r>
              <w:rPr>
                <w:noProof/>
                <w:webHidden/>
              </w:rPr>
              <w:t>3</w:t>
            </w:r>
            <w:r>
              <w:rPr>
                <w:noProof/>
                <w:webHidden/>
              </w:rPr>
              <w:fldChar w:fldCharType="end"/>
            </w:r>
          </w:hyperlink>
        </w:p>
        <w:p w14:paraId="5639DF42" w14:textId="5E503DCE"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28" w:history="1">
            <w:r w:rsidRPr="00893A5D">
              <w:rPr>
                <w:rStyle w:val="Hyperlink"/>
                <w:noProof/>
              </w:rPr>
              <w:t>2.2</w:t>
            </w:r>
            <w:r>
              <w:rPr>
                <w:rFonts w:asciiTheme="minorHAnsi" w:eastAsiaTheme="minorEastAsia" w:hAnsiTheme="minorHAnsi"/>
                <w:noProof/>
                <w:lang w:eastAsia="en-GB"/>
              </w:rPr>
              <w:tab/>
            </w:r>
            <w:r w:rsidRPr="00893A5D">
              <w:rPr>
                <w:rStyle w:val="Hyperlink"/>
                <w:noProof/>
              </w:rPr>
              <w:t>Aims and Objectives</w:t>
            </w:r>
            <w:r>
              <w:rPr>
                <w:noProof/>
                <w:webHidden/>
              </w:rPr>
              <w:tab/>
            </w:r>
            <w:r>
              <w:rPr>
                <w:noProof/>
                <w:webHidden/>
              </w:rPr>
              <w:fldChar w:fldCharType="begin"/>
            </w:r>
            <w:r>
              <w:rPr>
                <w:noProof/>
                <w:webHidden/>
              </w:rPr>
              <w:instrText xml:space="preserve"> PAGEREF _Toc39448428 \h </w:instrText>
            </w:r>
            <w:r>
              <w:rPr>
                <w:noProof/>
                <w:webHidden/>
              </w:rPr>
            </w:r>
            <w:r>
              <w:rPr>
                <w:noProof/>
                <w:webHidden/>
              </w:rPr>
              <w:fldChar w:fldCharType="separate"/>
            </w:r>
            <w:r>
              <w:rPr>
                <w:noProof/>
                <w:webHidden/>
              </w:rPr>
              <w:t>4</w:t>
            </w:r>
            <w:r>
              <w:rPr>
                <w:noProof/>
                <w:webHidden/>
              </w:rPr>
              <w:fldChar w:fldCharType="end"/>
            </w:r>
          </w:hyperlink>
        </w:p>
        <w:p w14:paraId="0536D8F2" w14:textId="11C708C4" w:rsidR="00054D7B" w:rsidRDefault="00054D7B">
          <w:pPr>
            <w:pStyle w:val="TOC1"/>
            <w:tabs>
              <w:tab w:val="left" w:pos="440"/>
              <w:tab w:val="right" w:leader="dot" w:pos="9016"/>
            </w:tabs>
            <w:rPr>
              <w:rFonts w:asciiTheme="minorHAnsi" w:eastAsiaTheme="minorEastAsia" w:hAnsiTheme="minorHAnsi"/>
              <w:noProof/>
              <w:lang w:eastAsia="en-GB"/>
            </w:rPr>
          </w:pPr>
          <w:hyperlink w:anchor="_Toc39448429" w:history="1">
            <w:r w:rsidRPr="00893A5D">
              <w:rPr>
                <w:rStyle w:val="Hyperlink"/>
                <w:noProof/>
              </w:rPr>
              <w:t>3</w:t>
            </w:r>
            <w:r>
              <w:rPr>
                <w:rFonts w:asciiTheme="minorHAnsi" w:eastAsiaTheme="minorEastAsia" w:hAnsiTheme="minorHAnsi"/>
                <w:noProof/>
                <w:lang w:eastAsia="en-GB"/>
              </w:rPr>
              <w:tab/>
            </w:r>
            <w:r w:rsidRPr="00893A5D">
              <w:rPr>
                <w:rStyle w:val="Hyperlink"/>
                <w:noProof/>
              </w:rPr>
              <w:t>Research</w:t>
            </w:r>
            <w:r>
              <w:rPr>
                <w:noProof/>
                <w:webHidden/>
              </w:rPr>
              <w:tab/>
            </w:r>
            <w:r>
              <w:rPr>
                <w:noProof/>
                <w:webHidden/>
              </w:rPr>
              <w:fldChar w:fldCharType="begin"/>
            </w:r>
            <w:r>
              <w:rPr>
                <w:noProof/>
                <w:webHidden/>
              </w:rPr>
              <w:instrText xml:space="preserve"> PAGEREF _Toc39448429 \h </w:instrText>
            </w:r>
            <w:r>
              <w:rPr>
                <w:noProof/>
                <w:webHidden/>
              </w:rPr>
            </w:r>
            <w:r>
              <w:rPr>
                <w:noProof/>
                <w:webHidden/>
              </w:rPr>
              <w:fldChar w:fldCharType="separate"/>
            </w:r>
            <w:r>
              <w:rPr>
                <w:noProof/>
                <w:webHidden/>
              </w:rPr>
              <w:t>5</w:t>
            </w:r>
            <w:r>
              <w:rPr>
                <w:noProof/>
                <w:webHidden/>
              </w:rPr>
              <w:fldChar w:fldCharType="end"/>
            </w:r>
          </w:hyperlink>
        </w:p>
        <w:p w14:paraId="242D79F5" w14:textId="32E49C44"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30" w:history="1">
            <w:r w:rsidRPr="00893A5D">
              <w:rPr>
                <w:rStyle w:val="Hyperlink"/>
                <w:noProof/>
              </w:rPr>
              <w:t>3.1</w:t>
            </w:r>
            <w:r>
              <w:rPr>
                <w:rFonts w:asciiTheme="minorHAnsi" w:eastAsiaTheme="minorEastAsia" w:hAnsiTheme="minorHAnsi"/>
                <w:noProof/>
                <w:lang w:eastAsia="en-GB"/>
              </w:rPr>
              <w:tab/>
            </w:r>
            <w:r w:rsidRPr="00893A5D">
              <w:rPr>
                <w:rStyle w:val="Hyperlink"/>
                <w:noProof/>
              </w:rPr>
              <w:t>Recovering Energy</w:t>
            </w:r>
            <w:r>
              <w:rPr>
                <w:noProof/>
                <w:webHidden/>
              </w:rPr>
              <w:tab/>
            </w:r>
            <w:r>
              <w:rPr>
                <w:noProof/>
                <w:webHidden/>
              </w:rPr>
              <w:fldChar w:fldCharType="begin"/>
            </w:r>
            <w:r>
              <w:rPr>
                <w:noProof/>
                <w:webHidden/>
              </w:rPr>
              <w:instrText xml:space="preserve"> PAGEREF _Toc39448430 \h </w:instrText>
            </w:r>
            <w:r>
              <w:rPr>
                <w:noProof/>
                <w:webHidden/>
              </w:rPr>
            </w:r>
            <w:r>
              <w:rPr>
                <w:noProof/>
                <w:webHidden/>
              </w:rPr>
              <w:fldChar w:fldCharType="separate"/>
            </w:r>
            <w:r>
              <w:rPr>
                <w:noProof/>
                <w:webHidden/>
              </w:rPr>
              <w:t>5</w:t>
            </w:r>
            <w:r>
              <w:rPr>
                <w:noProof/>
                <w:webHidden/>
              </w:rPr>
              <w:fldChar w:fldCharType="end"/>
            </w:r>
          </w:hyperlink>
        </w:p>
        <w:p w14:paraId="7FAC6EC3" w14:textId="2EE3218A" w:rsidR="00054D7B" w:rsidRDefault="00054D7B">
          <w:pPr>
            <w:pStyle w:val="TOC3"/>
            <w:tabs>
              <w:tab w:val="left" w:pos="1320"/>
              <w:tab w:val="right" w:leader="dot" w:pos="9016"/>
            </w:tabs>
            <w:rPr>
              <w:rFonts w:asciiTheme="minorHAnsi" w:eastAsiaTheme="minorEastAsia" w:hAnsiTheme="minorHAnsi"/>
              <w:noProof/>
              <w:lang w:eastAsia="en-GB"/>
            </w:rPr>
          </w:pPr>
          <w:hyperlink w:anchor="_Toc39448431" w:history="1">
            <w:r w:rsidRPr="00893A5D">
              <w:rPr>
                <w:rStyle w:val="Hyperlink"/>
                <w:noProof/>
              </w:rPr>
              <w:t>3.1.1</w:t>
            </w:r>
            <w:r>
              <w:rPr>
                <w:rFonts w:asciiTheme="minorHAnsi" w:eastAsiaTheme="minorEastAsia" w:hAnsiTheme="minorHAnsi"/>
                <w:noProof/>
                <w:lang w:eastAsia="en-GB"/>
              </w:rPr>
              <w:tab/>
            </w:r>
            <w:r w:rsidRPr="00893A5D">
              <w:rPr>
                <w:rStyle w:val="Hyperlink"/>
                <w:noProof/>
              </w:rPr>
              <w:t>The first use of KERS</w:t>
            </w:r>
            <w:r>
              <w:rPr>
                <w:noProof/>
                <w:webHidden/>
              </w:rPr>
              <w:tab/>
            </w:r>
            <w:r>
              <w:rPr>
                <w:noProof/>
                <w:webHidden/>
              </w:rPr>
              <w:fldChar w:fldCharType="begin"/>
            </w:r>
            <w:r>
              <w:rPr>
                <w:noProof/>
                <w:webHidden/>
              </w:rPr>
              <w:instrText xml:space="preserve"> PAGEREF _Toc39448431 \h </w:instrText>
            </w:r>
            <w:r>
              <w:rPr>
                <w:noProof/>
                <w:webHidden/>
              </w:rPr>
            </w:r>
            <w:r>
              <w:rPr>
                <w:noProof/>
                <w:webHidden/>
              </w:rPr>
              <w:fldChar w:fldCharType="separate"/>
            </w:r>
            <w:r>
              <w:rPr>
                <w:noProof/>
                <w:webHidden/>
              </w:rPr>
              <w:t>5</w:t>
            </w:r>
            <w:r>
              <w:rPr>
                <w:noProof/>
                <w:webHidden/>
              </w:rPr>
              <w:fldChar w:fldCharType="end"/>
            </w:r>
          </w:hyperlink>
        </w:p>
        <w:p w14:paraId="152228FA" w14:textId="6A902927"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32" w:history="1">
            <w:r w:rsidRPr="00893A5D">
              <w:rPr>
                <w:rStyle w:val="Hyperlink"/>
                <w:noProof/>
              </w:rPr>
              <w:t>3.2</w:t>
            </w:r>
            <w:r>
              <w:rPr>
                <w:rFonts w:asciiTheme="minorHAnsi" w:eastAsiaTheme="minorEastAsia" w:hAnsiTheme="minorHAnsi"/>
                <w:noProof/>
                <w:lang w:eastAsia="en-GB"/>
              </w:rPr>
              <w:tab/>
            </w:r>
            <w:r w:rsidRPr="00893A5D">
              <w:rPr>
                <w:rStyle w:val="Hyperlink"/>
                <w:noProof/>
              </w:rPr>
              <w:t>Regenerative Braking</w:t>
            </w:r>
            <w:r>
              <w:rPr>
                <w:noProof/>
                <w:webHidden/>
              </w:rPr>
              <w:tab/>
            </w:r>
            <w:r>
              <w:rPr>
                <w:noProof/>
                <w:webHidden/>
              </w:rPr>
              <w:fldChar w:fldCharType="begin"/>
            </w:r>
            <w:r>
              <w:rPr>
                <w:noProof/>
                <w:webHidden/>
              </w:rPr>
              <w:instrText xml:space="preserve"> PAGEREF _Toc39448432 \h </w:instrText>
            </w:r>
            <w:r>
              <w:rPr>
                <w:noProof/>
                <w:webHidden/>
              </w:rPr>
            </w:r>
            <w:r>
              <w:rPr>
                <w:noProof/>
                <w:webHidden/>
              </w:rPr>
              <w:fldChar w:fldCharType="separate"/>
            </w:r>
            <w:r>
              <w:rPr>
                <w:noProof/>
                <w:webHidden/>
              </w:rPr>
              <w:t>5</w:t>
            </w:r>
            <w:r>
              <w:rPr>
                <w:noProof/>
                <w:webHidden/>
              </w:rPr>
              <w:fldChar w:fldCharType="end"/>
            </w:r>
          </w:hyperlink>
        </w:p>
        <w:p w14:paraId="5A8AB54B" w14:textId="370E30FB" w:rsidR="00054D7B" w:rsidRDefault="00054D7B">
          <w:pPr>
            <w:pStyle w:val="TOC3"/>
            <w:tabs>
              <w:tab w:val="left" w:pos="1320"/>
              <w:tab w:val="right" w:leader="dot" w:pos="9016"/>
            </w:tabs>
            <w:rPr>
              <w:rFonts w:asciiTheme="minorHAnsi" w:eastAsiaTheme="minorEastAsia" w:hAnsiTheme="minorHAnsi"/>
              <w:noProof/>
              <w:lang w:eastAsia="en-GB"/>
            </w:rPr>
          </w:pPr>
          <w:hyperlink w:anchor="_Toc39448433" w:history="1">
            <w:r w:rsidRPr="00893A5D">
              <w:rPr>
                <w:rStyle w:val="Hyperlink"/>
                <w:noProof/>
              </w:rPr>
              <w:t>3.2.1</w:t>
            </w:r>
            <w:r>
              <w:rPr>
                <w:rFonts w:asciiTheme="minorHAnsi" w:eastAsiaTheme="minorEastAsia" w:hAnsiTheme="minorHAnsi"/>
                <w:noProof/>
                <w:lang w:eastAsia="en-GB"/>
              </w:rPr>
              <w:tab/>
            </w:r>
            <w:r w:rsidRPr="00893A5D">
              <w:rPr>
                <w:rStyle w:val="Hyperlink"/>
                <w:noProof/>
              </w:rPr>
              <w:t>Tesla and an efficiency test</w:t>
            </w:r>
            <w:r>
              <w:rPr>
                <w:noProof/>
                <w:webHidden/>
              </w:rPr>
              <w:tab/>
            </w:r>
            <w:r>
              <w:rPr>
                <w:noProof/>
                <w:webHidden/>
              </w:rPr>
              <w:fldChar w:fldCharType="begin"/>
            </w:r>
            <w:r>
              <w:rPr>
                <w:noProof/>
                <w:webHidden/>
              </w:rPr>
              <w:instrText xml:space="preserve"> PAGEREF _Toc39448433 \h </w:instrText>
            </w:r>
            <w:r>
              <w:rPr>
                <w:noProof/>
                <w:webHidden/>
              </w:rPr>
            </w:r>
            <w:r>
              <w:rPr>
                <w:noProof/>
                <w:webHidden/>
              </w:rPr>
              <w:fldChar w:fldCharType="separate"/>
            </w:r>
            <w:r>
              <w:rPr>
                <w:noProof/>
                <w:webHidden/>
              </w:rPr>
              <w:t>9</w:t>
            </w:r>
            <w:r>
              <w:rPr>
                <w:noProof/>
                <w:webHidden/>
              </w:rPr>
              <w:fldChar w:fldCharType="end"/>
            </w:r>
          </w:hyperlink>
        </w:p>
        <w:p w14:paraId="1659DA1C" w14:textId="7078C60C"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34" w:history="1">
            <w:r w:rsidRPr="00893A5D">
              <w:rPr>
                <w:rStyle w:val="Hyperlink"/>
                <w:noProof/>
              </w:rPr>
              <w:t>3.3</w:t>
            </w:r>
            <w:r>
              <w:rPr>
                <w:rFonts w:asciiTheme="minorHAnsi" w:eastAsiaTheme="minorEastAsia" w:hAnsiTheme="minorHAnsi"/>
                <w:noProof/>
                <w:lang w:eastAsia="en-GB"/>
              </w:rPr>
              <w:tab/>
            </w:r>
            <w:r w:rsidRPr="00893A5D">
              <w:rPr>
                <w:rStyle w:val="Hyperlink"/>
                <w:noProof/>
              </w:rPr>
              <w:t>Regenerative Suspension</w:t>
            </w:r>
            <w:r>
              <w:rPr>
                <w:noProof/>
                <w:webHidden/>
              </w:rPr>
              <w:tab/>
            </w:r>
            <w:r>
              <w:rPr>
                <w:noProof/>
                <w:webHidden/>
              </w:rPr>
              <w:fldChar w:fldCharType="begin"/>
            </w:r>
            <w:r>
              <w:rPr>
                <w:noProof/>
                <w:webHidden/>
              </w:rPr>
              <w:instrText xml:space="preserve"> PAGEREF _Toc39448434 \h </w:instrText>
            </w:r>
            <w:r>
              <w:rPr>
                <w:noProof/>
                <w:webHidden/>
              </w:rPr>
            </w:r>
            <w:r>
              <w:rPr>
                <w:noProof/>
                <w:webHidden/>
              </w:rPr>
              <w:fldChar w:fldCharType="separate"/>
            </w:r>
            <w:r>
              <w:rPr>
                <w:noProof/>
                <w:webHidden/>
              </w:rPr>
              <w:t>12</w:t>
            </w:r>
            <w:r>
              <w:rPr>
                <w:noProof/>
                <w:webHidden/>
              </w:rPr>
              <w:fldChar w:fldCharType="end"/>
            </w:r>
          </w:hyperlink>
        </w:p>
        <w:p w14:paraId="1011322D" w14:textId="699EDB6F" w:rsidR="00054D7B" w:rsidRDefault="00054D7B">
          <w:pPr>
            <w:pStyle w:val="TOC3"/>
            <w:tabs>
              <w:tab w:val="left" w:pos="1320"/>
              <w:tab w:val="right" w:leader="dot" w:pos="9016"/>
            </w:tabs>
            <w:rPr>
              <w:rFonts w:asciiTheme="minorHAnsi" w:eastAsiaTheme="minorEastAsia" w:hAnsiTheme="minorHAnsi"/>
              <w:noProof/>
              <w:lang w:eastAsia="en-GB"/>
            </w:rPr>
          </w:pPr>
          <w:hyperlink w:anchor="_Toc39448435" w:history="1">
            <w:r w:rsidRPr="00893A5D">
              <w:rPr>
                <w:rStyle w:val="Hyperlink"/>
                <w:noProof/>
              </w:rPr>
              <w:t>3.3.1</w:t>
            </w:r>
            <w:r>
              <w:rPr>
                <w:rFonts w:asciiTheme="minorHAnsi" w:eastAsiaTheme="minorEastAsia" w:hAnsiTheme="minorHAnsi"/>
                <w:noProof/>
                <w:lang w:eastAsia="en-GB"/>
              </w:rPr>
              <w:tab/>
            </w:r>
            <w:r w:rsidRPr="00893A5D">
              <w:rPr>
                <w:rStyle w:val="Hyperlink"/>
                <w:noProof/>
              </w:rPr>
              <w:t>Audi</w:t>
            </w:r>
            <w:r>
              <w:rPr>
                <w:noProof/>
                <w:webHidden/>
              </w:rPr>
              <w:tab/>
            </w:r>
            <w:r>
              <w:rPr>
                <w:noProof/>
                <w:webHidden/>
              </w:rPr>
              <w:fldChar w:fldCharType="begin"/>
            </w:r>
            <w:r>
              <w:rPr>
                <w:noProof/>
                <w:webHidden/>
              </w:rPr>
              <w:instrText xml:space="preserve"> PAGEREF _Toc39448435 \h </w:instrText>
            </w:r>
            <w:r>
              <w:rPr>
                <w:noProof/>
                <w:webHidden/>
              </w:rPr>
            </w:r>
            <w:r>
              <w:rPr>
                <w:noProof/>
                <w:webHidden/>
              </w:rPr>
              <w:fldChar w:fldCharType="separate"/>
            </w:r>
            <w:r>
              <w:rPr>
                <w:noProof/>
                <w:webHidden/>
              </w:rPr>
              <w:t>13</w:t>
            </w:r>
            <w:r>
              <w:rPr>
                <w:noProof/>
                <w:webHidden/>
              </w:rPr>
              <w:fldChar w:fldCharType="end"/>
            </w:r>
          </w:hyperlink>
        </w:p>
        <w:p w14:paraId="7EBE9F31" w14:textId="77465F89" w:rsidR="00054D7B" w:rsidRDefault="00054D7B">
          <w:pPr>
            <w:pStyle w:val="TOC3"/>
            <w:tabs>
              <w:tab w:val="left" w:pos="1320"/>
              <w:tab w:val="right" w:leader="dot" w:pos="9016"/>
            </w:tabs>
            <w:rPr>
              <w:rFonts w:asciiTheme="minorHAnsi" w:eastAsiaTheme="minorEastAsia" w:hAnsiTheme="minorHAnsi"/>
              <w:noProof/>
              <w:lang w:eastAsia="en-GB"/>
            </w:rPr>
          </w:pPr>
          <w:hyperlink w:anchor="_Toc39448436" w:history="1">
            <w:r w:rsidRPr="00893A5D">
              <w:rPr>
                <w:rStyle w:val="Hyperlink"/>
                <w:noProof/>
              </w:rPr>
              <w:t>3.3.2</w:t>
            </w:r>
            <w:r>
              <w:rPr>
                <w:rFonts w:asciiTheme="minorHAnsi" w:eastAsiaTheme="minorEastAsia" w:hAnsiTheme="minorHAnsi"/>
                <w:noProof/>
                <w:lang w:eastAsia="en-GB"/>
              </w:rPr>
              <w:tab/>
            </w:r>
            <w:r w:rsidRPr="00893A5D">
              <w:rPr>
                <w:rStyle w:val="Hyperlink"/>
                <w:noProof/>
              </w:rPr>
              <w:t>Clear Motion Inc.</w:t>
            </w:r>
            <w:r>
              <w:rPr>
                <w:noProof/>
                <w:webHidden/>
              </w:rPr>
              <w:tab/>
            </w:r>
            <w:r>
              <w:rPr>
                <w:noProof/>
                <w:webHidden/>
              </w:rPr>
              <w:fldChar w:fldCharType="begin"/>
            </w:r>
            <w:r>
              <w:rPr>
                <w:noProof/>
                <w:webHidden/>
              </w:rPr>
              <w:instrText xml:space="preserve"> PAGEREF _Toc39448436 \h </w:instrText>
            </w:r>
            <w:r>
              <w:rPr>
                <w:noProof/>
                <w:webHidden/>
              </w:rPr>
            </w:r>
            <w:r>
              <w:rPr>
                <w:noProof/>
                <w:webHidden/>
              </w:rPr>
              <w:fldChar w:fldCharType="separate"/>
            </w:r>
            <w:r>
              <w:rPr>
                <w:noProof/>
                <w:webHidden/>
              </w:rPr>
              <w:t>13</w:t>
            </w:r>
            <w:r>
              <w:rPr>
                <w:noProof/>
                <w:webHidden/>
              </w:rPr>
              <w:fldChar w:fldCharType="end"/>
            </w:r>
          </w:hyperlink>
        </w:p>
        <w:p w14:paraId="71EE1980" w14:textId="2345C948"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37" w:history="1">
            <w:r w:rsidRPr="00893A5D">
              <w:rPr>
                <w:rStyle w:val="Hyperlink"/>
                <w:noProof/>
              </w:rPr>
              <w:t>3.4</w:t>
            </w:r>
            <w:r>
              <w:rPr>
                <w:rFonts w:asciiTheme="minorHAnsi" w:eastAsiaTheme="minorEastAsia" w:hAnsiTheme="minorHAnsi"/>
                <w:noProof/>
                <w:lang w:eastAsia="en-GB"/>
              </w:rPr>
              <w:tab/>
            </w:r>
            <w:r w:rsidRPr="00893A5D">
              <w:rPr>
                <w:rStyle w:val="Hyperlink"/>
                <w:noProof/>
              </w:rPr>
              <w:t>Formula one</w:t>
            </w:r>
            <w:r>
              <w:rPr>
                <w:noProof/>
                <w:webHidden/>
              </w:rPr>
              <w:tab/>
            </w:r>
            <w:r>
              <w:rPr>
                <w:noProof/>
                <w:webHidden/>
              </w:rPr>
              <w:fldChar w:fldCharType="begin"/>
            </w:r>
            <w:r>
              <w:rPr>
                <w:noProof/>
                <w:webHidden/>
              </w:rPr>
              <w:instrText xml:space="preserve"> PAGEREF _Toc39448437 \h </w:instrText>
            </w:r>
            <w:r>
              <w:rPr>
                <w:noProof/>
                <w:webHidden/>
              </w:rPr>
            </w:r>
            <w:r>
              <w:rPr>
                <w:noProof/>
                <w:webHidden/>
              </w:rPr>
              <w:fldChar w:fldCharType="separate"/>
            </w:r>
            <w:r>
              <w:rPr>
                <w:noProof/>
                <w:webHidden/>
              </w:rPr>
              <w:t>14</w:t>
            </w:r>
            <w:r>
              <w:rPr>
                <w:noProof/>
                <w:webHidden/>
              </w:rPr>
              <w:fldChar w:fldCharType="end"/>
            </w:r>
          </w:hyperlink>
        </w:p>
        <w:p w14:paraId="565549B2" w14:textId="1C615DC4"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38" w:history="1">
            <w:r w:rsidRPr="00893A5D">
              <w:rPr>
                <w:rStyle w:val="Hyperlink"/>
                <w:noProof/>
              </w:rPr>
              <w:t>3.5</w:t>
            </w:r>
            <w:r>
              <w:rPr>
                <w:rFonts w:asciiTheme="minorHAnsi" w:eastAsiaTheme="minorEastAsia" w:hAnsiTheme="minorHAnsi"/>
                <w:noProof/>
                <w:lang w:eastAsia="en-GB"/>
              </w:rPr>
              <w:tab/>
            </w:r>
            <w:r w:rsidRPr="00893A5D">
              <w:rPr>
                <w:rStyle w:val="Hyperlink"/>
                <w:noProof/>
              </w:rPr>
              <w:t>Isle of Man TT Zero</w:t>
            </w:r>
            <w:r>
              <w:rPr>
                <w:noProof/>
                <w:webHidden/>
              </w:rPr>
              <w:tab/>
            </w:r>
            <w:r>
              <w:rPr>
                <w:noProof/>
                <w:webHidden/>
              </w:rPr>
              <w:fldChar w:fldCharType="begin"/>
            </w:r>
            <w:r>
              <w:rPr>
                <w:noProof/>
                <w:webHidden/>
              </w:rPr>
              <w:instrText xml:space="preserve"> PAGEREF _Toc39448438 \h </w:instrText>
            </w:r>
            <w:r>
              <w:rPr>
                <w:noProof/>
                <w:webHidden/>
              </w:rPr>
            </w:r>
            <w:r>
              <w:rPr>
                <w:noProof/>
                <w:webHidden/>
              </w:rPr>
              <w:fldChar w:fldCharType="separate"/>
            </w:r>
            <w:r>
              <w:rPr>
                <w:noProof/>
                <w:webHidden/>
              </w:rPr>
              <w:t>15</w:t>
            </w:r>
            <w:r>
              <w:rPr>
                <w:noProof/>
                <w:webHidden/>
              </w:rPr>
              <w:fldChar w:fldCharType="end"/>
            </w:r>
          </w:hyperlink>
        </w:p>
        <w:p w14:paraId="20F917CB" w14:textId="3CC4AEBB"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39" w:history="1">
            <w:r w:rsidRPr="00893A5D">
              <w:rPr>
                <w:rStyle w:val="Hyperlink"/>
                <w:noProof/>
              </w:rPr>
              <w:t>3.6</w:t>
            </w:r>
            <w:r>
              <w:rPr>
                <w:rFonts w:asciiTheme="minorHAnsi" w:eastAsiaTheme="minorEastAsia" w:hAnsiTheme="minorHAnsi"/>
                <w:noProof/>
                <w:lang w:eastAsia="en-GB"/>
              </w:rPr>
              <w:tab/>
            </w:r>
            <w:r w:rsidRPr="00893A5D">
              <w:rPr>
                <w:rStyle w:val="Hyperlink"/>
                <w:noProof/>
              </w:rPr>
              <w:t>Literature Review</w:t>
            </w:r>
            <w:r>
              <w:rPr>
                <w:noProof/>
                <w:webHidden/>
              </w:rPr>
              <w:tab/>
            </w:r>
            <w:r>
              <w:rPr>
                <w:noProof/>
                <w:webHidden/>
              </w:rPr>
              <w:fldChar w:fldCharType="begin"/>
            </w:r>
            <w:r>
              <w:rPr>
                <w:noProof/>
                <w:webHidden/>
              </w:rPr>
              <w:instrText xml:space="preserve"> PAGEREF _Toc39448439 \h </w:instrText>
            </w:r>
            <w:r>
              <w:rPr>
                <w:noProof/>
                <w:webHidden/>
              </w:rPr>
            </w:r>
            <w:r>
              <w:rPr>
                <w:noProof/>
                <w:webHidden/>
              </w:rPr>
              <w:fldChar w:fldCharType="separate"/>
            </w:r>
            <w:r>
              <w:rPr>
                <w:noProof/>
                <w:webHidden/>
              </w:rPr>
              <w:t>18</w:t>
            </w:r>
            <w:r>
              <w:rPr>
                <w:noProof/>
                <w:webHidden/>
              </w:rPr>
              <w:fldChar w:fldCharType="end"/>
            </w:r>
          </w:hyperlink>
        </w:p>
        <w:p w14:paraId="0F129054" w14:textId="64FE0368" w:rsidR="00054D7B" w:rsidRDefault="00054D7B">
          <w:pPr>
            <w:pStyle w:val="TOC3"/>
            <w:tabs>
              <w:tab w:val="left" w:pos="1320"/>
              <w:tab w:val="right" w:leader="dot" w:pos="9016"/>
            </w:tabs>
            <w:rPr>
              <w:rFonts w:asciiTheme="minorHAnsi" w:eastAsiaTheme="minorEastAsia" w:hAnsiTheme="minorHAnsi"/>
              <w:noProof/>
              <w:lang w:eastAsia="en-GB"/>
            </w:rPr>
          </w:pPr>
          <w:hyperlink w:anchor="_Toc39448440" w:history="1">
            <w:r w:rsidRPr="00893A5D">
              <w:rPr>
                <w:rStyle w:val="Hyperlink"/>
                <w:noProof/>
              </w:rPr>
              <w:t>3.6.1</w:t>
            </w:r>
            <w:r>
              <w:rPr>
                <w:rFonts w:asciiTheme="minorHAnsi" w:eastAsiaTheme="minorEastAsia" w:hAnsiTheme="minorHAnsi"/>
                <w:noProof/>
                <w:lang w:eastAsia="en-GB"/>
              </w:rPr>
              <w:tab/>
            </w:r>
            <w:r w:rsidRPr="00893A5D">
              <w:rPr>
                <w:rStyle w:val="Hyperlink"/>
                <w:noProof/>
              </w:rPr>
              <w:t>Intertronic Gresser GmbH</w:t>
            </w:r>
            <w:r>
              <w:rPr>
                <w:noProof/>
                <w:webHidden/>
              </w:rPr>
              <w:tab/>
            </w:r>
            <w:r>
              <w:rPr>
                <w:noProof/>
                <w:webHidden/>
              </w:rPr>
              <w:fldChar w:fldCharType="begin"/>
            </w:r>
            <w:r>
              <w:rPr>
                <w:noProof/>
                <w:webHidden/>
              </w:rPr>
              <w:instrText xml:space="preserve"> PAGEREF _Toc39448440 \h </w:instrText>
            </w:r>
            <w:r>
              <w:rPr>
                <w:noProof/>
                <w:webHidden/>
              </w:rPr>
            </w:r>
            <w:r>
              <w:rPr>
                <w:noProof/>
                <w:webHidden/>
              </w:rPr>
              <w:fldChar w:fldCharType="separate"/>
            </w:r>
            <w:r>
              <w:rPr>
                <w:noProof/>
                <w:webHidden/>
              </w:rPr>
              <w:t>18</w:t>
            </w:r>
            <w:r>
              <w:rPr>
                <w:noProof/>
                <w:webHidden/>
              </w:rPr>
              <w:fldChar w:fldCharType="end"/>
            </w:r>
          </w:hyperlink>
        </w:p>
        <w:p w14:paraId="5637A83A" w14:textId="2ED344A4" w:rsidR="00054D7B" w:rsidRDefault="00054D7B">
          <w:pPr>
            <w:pStyle w:val="TOC3"/>
            <w:tabs>
              <w:tab w:val="left" w:pos="1320"/>
              <w:tab w:val="right" w:leader="dot" w:pos="9016"/>
            </w:tabs>
            <w:rPr>
              <w:rFonts w:asciiTheme="minorHAnsi" w:eastAsiaTheme="minorEastAsia" w:hAnsiTheme="minorHAnsi"/>
              <w:noProof/>
              <w:lang w:eastAsia="en-GB"/>
            </w:rPr>
          </w:pPr>
          <w:hyperlink w:anchor="_Toc39448441" w:history="1">
            <w:r w:rsidRPr="00893A5D">
              <w:rPr>
                <w:rStyle w:val="Hyperlink"/>
                <w:noProof/>
              </w:rPr>
              <w:t>3.6.2</w:t>
            </w:r>
            <w:r>
              <w:rPr>
                <w:rFonts w:asciiTheme="minorHAnsi" w:eastAsiaTheme="minorEastAsia" w:hAnsiTheme="minorHAnsi"/>
                <w:noProof/>
                <w:lang w:eastAsia="en-GB"/>
              </w:rPr>
              <w:tab/>
            </w:r>
            <w:r w:rsidRPr="00893A5D">
              <w:rPr>
                <w:rStyle w:val="Hyperlink"/>
                <w:noProof/>
              </w:rPr>
              <w:t>Regenerative Intelligent Brake Control for Electric Motorcycles</w:t>
            </w:r>
            <w:r>
              <w:rPr>
                <w:noProof/>
                <w:webHidden/>
              </w:rPr>
              <w:tab/>
            </w:r>
            <w:r>
              <w:rPr>
                <w:noProof/>
                <w:webHidden/>
              </w:rPr>
              <w:fldChar w:fldCharType="begin"/>
            </w:r>
            <w:r>
              <w:rPr>
                <w:noProof/>
                <w:webHidden/>
              </w:rPr>
              <w:instrText xml:space="preserve"> PAGEREF _Toc39448441 \h </w:instrText>
            </w:r>
            <w:r>
              <w:rPr>
                <w:noProof/>
                <w:webHidden/>
              </w:rPr>
            </w:r>
            <w:r>
              <w:rPr>
                <w:noProof/>
                <w:webHidden/>
              </w:rPr>
              <w:fldChar w:fldCharType="separate"/>
            </w:r>
            <w:r>
              <w:rPr>
                <w:noProof/>
                <w:webHidden/>
              </w:rPr>
              <w:t>26</w:t>
            </w:r>
            <w:r>
              <w:rPr>
                <w:noProof/>
                <w:webHidden/>
              </w:rPr>
              <w:fldChar w:fldCharType="end"/>
            </w:r>
          </w:hyperlink>
        </w:p>
        <w:p w14:paraId="303D9E60" w14:textId="4DDB1A24"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42" w:history="1">
            <w:r w:rsidRPr="00893A5D">
              <w:rPr>
                <w:rStyle w:val="Hyperlink"/>
                <w:noProof/>
              </w:rPr>
              <w:t>3.7</w:t>
            </w:r>
            <w:r>
              <w:rPr>
                <w:rFonts w:asciiTheme="minorHAnsi" w:eastAsiaTheme="minorEastAsia" w:hAnsiTheme="minorHAnsi"/>
                <w:noProof/>
                <w:lang w:eastAsia="en-GB"/>
              </w:rPr>
              <w:tab/>
            </w:r>
            <w:r w:rsidRPr="00893A5D">
              <w:rPr>
                <w:rStyle w:val="Hyperlink"/>
                <w:noProof/>
              </w:rPr>
              <w:t>Renewable Energy</w:t>
            </w:r>
            <w:r>
              <w:rPr>
                <w:noProof/>
                <w:webHidden/>
              </w:rPr>
              <w:tab/>
            </w:r>
            <w:r>
              <w:rPr>
                <w:noProof/>
                <w:webHidden/>
              </w:rPr>
              <w:fldChar w:fldCharType="begin"/>
            </w:r>
            <w:r>
              <w:rPr>
                <w:noProof/>
                <w:webHidden/>
              </w:rPr>
              <w:instrText xml:space="preserve"> PAGEREF _Toc39448442 \h </w:instrText>
            </w:r>
            <w:r>
              <w:rPr>
                <w:noProof/>
                <w:webHidden/>
              </w:rPr>
            </w:r>
            <w:r>
              <w:rPr>
                <w:noProof/>
                <w:webHidden/>
              </w:rPr>
              <w:fldChar w:fldCharType="separate"/>
            </w:r>
            <w:r>
              <w:rPr>
                <w:noProof/>
                <w:webHidden/>
              </w:rPr>
              <w:t>34</w:t>
            </w:r>
            <w:r>
              <w:rPr>
                <w:noProof/>
                <w:webHidden/>
              </w:rPr>
              <w:fldChar w:fldCharType="end"/>
            </w:r>
          </w:hyperlink>
        </w:p>
        <w:p w14:paraId="46F19288" w14:textId="14AE8DA2" w:rsidR="00054D7B" w:rsidRDefault="00054D7B">
          <w:pPr>
            <w:pStyle w:val="TOC1"/>
            <w:tabs>
              <w:tab w:val="left" w:pos="440"/>
              <w:tab w:val="right" w:leader="dot" w:pos="9016"/>
            </w:tabs>
            <w:rPr>
              <w:rFonts w:asciiTheme="minorHAnsi" w:eastAsiaTheme="minorEastAsia" w:hAnsiTheme="minorHAnsi"/>
              <w:noProof/>
              <w:lang w:eastAsia="en-GB"/>
            </w:rPr>
          </w:pPr>
          <w:hyperlink w:anchor="_Toc39448443" w:history="1">
            <w:r w:rsidRPr="00893A5D">
              <w:rPr>
                <w:rStyle w:val="Hyperlink"/>
                <w:noProof/>
              </w:rPr>
              <w:t>4</w:t>
            </w:r>
            <w:r>
              <w:rPr>
                <w:rFonts w:asciiTheme="minorHAnsi" w:eastAsiaTheme="minorEastAsia" w:hAnsiTheme="minorHAnsi"/>
                <w:noProof/>
                <w:lang w:eastAsia="en-GB"/>
              </w:rPr>
              <w:tab/>
            </w:r>
            <w:r w:rsidRPr="00893A5D">
              <w:rPr>
                <w:rStyle w:val="Hyperlink"/>
                <w:noProof/>
              </w:rPr>
              <w:t>Simulation</w:t>
            </w:r>
            <w:r>
              <w:rPr>
                <w:noProof/>
                <w:webHidden/>
              </w:rPr>
              <w:tab/>
            </w:r>
            <w:r>
              <w:rPr>
                <w:noProof/>
                <w:webHidden/>
              </w:rPr>
              <w:fldChar w:fldCharType="begin"/>
            </w:r>
            <w:r>
              <w:rPr>
                <w:noProof/>
                <w:webHidden/>
              </w:rPr>
              <w:instrText xml:space="preserve"> PAGEREF _Toc39448443 \h </w:instrText>
            </w:r>
            <w:r>
              <w:rPr>
                <w:noProof/>
                <w:webHidden/>
              </w:rPr>
            </w:r>
            <w:r>
              <w:rPr>
                <w:noProof/>
                <w:webHidden/>
              </w:rPr>
              <w:fldChar w:fldCharType="separate"/>
            </w:r>
            <w:r>
              <w:rPr>
                <w:noProof/>
                <w:webHidden/>
              </w:rPr>
              <w:t>35</w:t>
            </w:r>
            <w:r>
              <w:rPr>
                <w:noProof/>
                <w:webHidden/>
              </w:rPr>
              <w:fldChar w:fldCharType="end"/>
            </w:r>
          </w:hyperlink>
        </w:p>
        <w:p w14:paraId="3C8F3416" w14:textId="25C0FA4D"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44" w:history="1">
            <w:r w:rsidRPr="00893A5D">
              <w:rPr>
                <w:rStyle w:val="Hyperlink"/>
                <w:noProof/>
              </w:rPr>
              <w:t>4.1</w:t>
            </w:r>
            <w:r>
              <w:rPr>
                <w:rFonts w:asciiTheme="minorHAnsi" w:eastAsiaTheme="minorEastAsia" w:hAnsiTheme="minorHAnsi"/>
                <w:noProof/>
                <w:lang w:eastAsia="en-GB"/>
              </w:rPr>
              <w:tab/>
            </w:r>
            <w:r w:rsidRPr="00893A5D">
              <w:rPr>
                <w:rStyle w:val="Hyperlink"/>
                <w:noProof/>
              </w:rPr>
              <w:t>The Data</w:t>
            </w:r>
            <w:r>
              <w:rPr>
                <w:noProof/>
                <w:webHidden/>
              </w:rPr>
              <w:tab/>
            </w:r>
            <w:r>
              <w:rPr>
                <w:noProof/>
                <w:webHidden/>
              </w:rPr>
              <w:fldChar w:fldCharType="begin"/>
            </w:r>
            <w:r>
              <w:rPr>
                <w:noProof/>
                <w:webHidden/>
              </w:rPr>
              <w:instrText xml:space="preserve"> PAGEREF _Toc39448444 \h </w:instrText>
            </w:r>
            <w:r>
              <w:rPr>
                <w:noProof/>
                <w:webHidden/>
              </w:rPr>
            </w:r>
            <w:r>
              <w:rPr>
                <w:noProof/>
                <w:webHidden/>
              </w:rPr>
              <w:fldChar w:fldCharType="separate"/>
            </w:r>
            <w:r>
              <w:rPr>
                <w:noProof/>
                <w:webHidden/>
              </w:rPr>
              <w:t>35</w:t>
            </w:r>
            <w:r>
              <w:rPr>
                <w:noProof/>
                <w:webHidden/>
              </w:rPr>
              <w:fldChar w:fldCharType="end"/>
            </w:r>
          </w:hyperlink>
        </w:p>
        <w:p w14:paraId="5CCE112C" w14:textId="3CC008A6"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45" w:history="1">
            <w:r w:rsidRPr="00893A5D">
              <w:rPr>
                <w:rStyle w:val="Hyperlink"/>
                <w:noProof/>
              </w:rPr>
              <w:t>4.2</w:t>
            </w:r>
            <w:r>
              <w:rPr>
                <w:rFonts w:asciiTheme="minorHAnsi" w:eastAsiaTheme="minorEastAsia" w:hAnsiTheme="minorHAnsi"/>
                <w:noProof/>
                <w:lang w:eastAsia="en-GB"/>
              </w:rPr>
              <w:tab/>
            </w:r>
            <w:r w:rsidRPr="00893A5D">
              <w:rPr>
                <w:rStyle w:val="Hyperlink"/>
                <w:noProof/>
              </w:rPr>
              <w:t>Methodology</w:t>
            </w:r>
            <w:r>
              <w:rPr>
                <w:noProof/>
                <w:webHidden/>
              </w:rPr>
              <w:tab/>
            </w:r>
            <w:r>
              <w:rPr>
                <w:noProof/>
                <w:webHidden/>
              </w:rPr>
              <w:fldChar w:fldCharType="begin"/>
            </w:r>
            <w:r>
              <w:rPr>
                <w:noProof/>
                <w:webHidden/>
              </w:rPr>
              <w:instrText xml:space="preserve"> PAGEREF _Toc39448445 \h </w:instrText>
            </w:r>
            <w:r>
              <w:rPr>
                <w:noProof/>
                <w:webHidden/>
              </w:rPr>
            </w:r>
            <w:r>
              <w:rPr>
                <w:noProof/>
                <w:webHidden/>
              </w:rPr>
              <w:fldChar w:fldCharType="separate"/>
            </w:r>
            <w:r>
              <w:rPr>
                <w:noProof/>
                <w:webHidden/>
              </w:rPr>
              <w:t>35</w:t>
            </w:r>
            <w:r>
              <w:rPr>
                <w:noProof/>
                <w:webHidden/>
              </w:rPr>
              <w:fldChar w:fldCharType="end"/>
            </w:r>
          </w:hyperlink>
        </w:p>
        <w:p w14:paraId="6875B560" w14:textId="6A9A53D6"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46" w:history="1">
            <w:r w:rsidRPr="00893A5D">
              <w:rPr>
                <w:rStyle w:val="Hyperlink"/>
                <w:noProof/>
              </w:rPr>
              <w:t>4.3</w:t>
            </w:r>
            <w:r>
              <w:rPr>
                <w:rFonts w:asciiTheme="minorHAnsi" w:eastAsiaTheme="minorEastAsia" w:hAnsiTheme="minorHAnsi"/>
                <w:noProof/>
                <w:lang w:eastAsia="en-GB"/>
              </w:rPr>
              <w:tab/>
            </w:r>
            <w:r w:rsidRPr="00893A5D">
              <w:rPr>
                <w:rStyle w:val="Hyperlink"/>
                <w:noProof/>
              </w:rPr>
              <w:t>Results and Analysis</w:t>
            </w:r>
            <w:r>
              <w:rPr>
                <w:noProof/>
                <w:webHidden/>
              </w:rPr>
              <w:tab/>
            </w:r>
            <w:r>
              <w:rPr>
                <w:noProof/>
                <w:webHidden/>
              </w:rPr>
              <w:fldChar w:fldCharType="begin"/>
            </w:r>
            <w:r>
              <w:rPr>
                <w:noProof/>
                <w:webHidden/>
              </w:rPr>
              <w:instrText xml:space="preserve"> PAGEREF _Toc39448446 \h </w:instrText>
            </w:r>
            <w:r>
              <w:rPr>
                <w:noProof/>
                <w:webHidden/>
              </w:rPr>
            </w:r>
            <w:r>
              <w:rPr>
                <w:noProof/>
                <w:webHidden/>
              </w:rPr>
              <w:fldChar w:fldCharType="separate"/>
            </w:r>
            <w:r>
              <w:rPr>
                <w:noProof/>
                <w:webHidden/>
              </w:rPr>
              <w:t>36</w:t>
            </w:r>
            <w:r>
              <w:rPr>
                <w:noProof/>
                <w:webHidden/>
              </w:rPr>
              <w:fldChar w:fldCharType="end"/>
            </w:r>
          </w:hyperlink>
        </w:p>
        <w:p w14:paraId="06BC0F67" w14:textId="07E0625E" w:rsidR="00054D7B" w:rsidRDefault="00054D7B">
          <w:pPr>
            <w:pStyle w:val="TOC1"/>
            <w:tabs>
              <w:tab w:val="left" w:pos="440"/>
              <w:tab w:val="right" w:leader="dot" w:pos="9016"/>
            </w:tabs>
            <w:rPr>
              <w:rFonts w:asciiTheme="minorHAnsi" w:eastAsiaTheme="minorEastAsia" w:hAnsiTheme="minorHAnsi"/>
              <w:noProof/>
              <w:lang w:eastAsia="en-GB"/>
            </w:rPr>
          </w:pPr>
          <w:hyperlink w:anchor="_Toc39448447" w:history="1">
            <w:r w:rsidRPr="00893A5D">
              <w:rPr>
                <w:rStyle w:val="Hyperlink"/>
                <w:noProof/>
              </w:rPr>
              <w:t>5</w:t>
            </w:r>
            <w:r>
              <w:rPr>
                <w:rFonts w:asciiTheme="minorHAnsi" w:eastAsiaTheme="minorEastAsia" w:hAnsiTheme="minorHAnsi"/>
                <w:noProof/>
                <w:lang w:eastAsia="en-GB"/>
              </w:rPr>
              <w:tab/>
            </w:r>
            <w:r w:rsidRPr="00893A5D">
              <w:rPr>
                <w:rStyle w:val="Hyperlink"/>
                <w:noProof/>
              </w:rPr>
              <w:t>Conclusion</w:t>
            </w:r>
            <w:r>
              <w:rPr>
                <w:noProof/>
                <w:webHidden/>
              </w:rPr>
              <w:tab/>
            </w:r>
            <w:r>
              <w:rPr>
                <w:noProof/>
                <w:webHidden/>
              </w:rPr>
              <w:fldChar w:fldCharType="begin"/>
            </w:r>
            <w:r>
              <w:rPr>
                <w:noProof/>
                <w:webHidden/>
              </w:rPr>
              <w:instrText xml:space="preserve"> PAGEREF _Toc39448447 \h </w:instrText>
            </w:r>
            <w:r>
              <w:rPr>
                <w:noProof/>
                <w:webHidden/>
              </w:rPr>
            </w:r>
            <w:r>
              <w:rPr>
                <w:noProof/>
                <w:webHidden/>
              </w:rPr>
              <w:fldChar w:fldCharType="separate"/>
            </w:r>
            <w:r>
              <w:rPr>
                <w:noProof/>
                <w:webHidden/>
              </w:rPr>
              <w:t>39</w:t>
            </w:r>
            <w:r>
              <w:rPr>
                <w:noProof/>
                <w:webHidden/>
              </w:rPr>
              <w:fldChar w:fldCharType="end"/>
            </w:r>
          </w:hyperlink>
        </w:p>
        <w:p w14:paraId="77A788A1" w14:textId="6177AE54" w:rsidR="00054D7B" w:rsidRDefault="00054D7B">
          <w:pPr>
            <w:pStyle w:val="TOC2"/>
            <w:tabs>
              <w:tab w:val="left" w:pos="880"/>
              <w:tab w:val="right" w:leader="dot" w:pos="9016"/>
            </w:tabs>
            <w:rPr>
              <w:rFonts w:asciiTheme="minorHAnsi" w:eastAsiaTheme="minorEastAsia" w:hAnsiTheme="minorHAnsi"/>
              <w:noProof/>
              <w:lang w:eastAsia="en-GB"/>
            </w:rPr>
          </w:pPr>
          <w:hyperlink w:anchor="_Toc39448448" w:history="1">
            <w:r w:rsidRPr="00893A5D">
              <w:rPr>
                <w:rStyle w:val="Hyperlink"/>
                <w:noProof/>
              </w:rPr>
              <w:t>5.1</w:t>
            </w:r>
            <w:r>
              <w:rPr>
                <w:rFonts w:asciiTheme="minorHAnsi" w:eastAsiaTheme="minorEastAsia" w:hAnsiTheme="minorHAnsi"/>
                <w:noProof/>
                <w:lang w:eastAsia="en-GB"/>
              </w:rPr>
              <w:tab/>
            </w:r>
            <w:r w:rsidRPr="00893A5D">
              <w:rPr>
                <w:rStyle w:val="Hyperlink"/>
                <w:noProof/>
              </w:rPr>
              <w:t>Evaluation</w:t>
            </w:r>
            <w:r>
              <w:rPr>
                <w:noProof/>
                <w:webHidden/>
              </w:rPr>
              <w:tab/>
            </w:r>
            <w:r>
              <w:rPr>
                <w:noProof/>
                <w:webHidden/>
              </w:rPr>
              <w:fldChar w:fldCharType="begin"/>
            </w:r>
            <w:r>
              <w:rPr>
                <w:noProof/>
                <w:webHidden/>
              </w:rPr>
              <w:instrText xml:space="preserve"> PAGEREF _Toc39448448 \h </w:instrText>
            </w:r>
            <w:r>
              <w:rPr>
                <w:noProof/>
                <w:webHidden/>
              </w:rPr>
            </w:r>
            <w:r>
              <w:rPr>
                <w:noProof/>
                <w:webHidden/>
              </w:rPr>
              <w:fldChar w:fldCharType="separate"/>
            </w:r>
            <w:r>
              <w:rPr>
                <w:noProof/>
                <w:webHidden/>
              </w:rPr>
              <w:t>40</w:t>
            </w:r>
            <w:r>
              <w:rPr>
                <w:noProof/>
                <w:webHidden/>
              </w:rPr>
              <w:fldChar w:fldCharType="end"/>
            </w:r>
          </w:hyperlink>
        </w:p>
        <w:p w14:paraId="71317AC0" w14:textId="3399C9EF" w:rsidR="00054D7B" w:rsidRDefault="00054D7B">
          <w:pPr>
            <w:pStyle w:val="TOC1"/>
            <w:tabs>
              <w:tab w:val="left" w:pos="440"/>
              <w:tab w:val="right" w:leader="dot" w:pos="9016"/>
            </w:tabs>
            <w:rPr>
              <w:rFonts w:asciiTheme="minorHAnsi" w:eastAsiaTheme="minorEastAsia" w:hAnsiTheme="minorHAnsi"/>
              <w:noProof/>
              <w:lang w:eastAsia="en-GB"/>
            </w:rPr>
          </w:pPr>
          <w:hyperlink w:anchor="_Toc39448449" w:history="1">
            <w:r w:rsidRPr="00893A5D">
              <w:rPr>
                <w:rStyle w:val="Hyperlink"/>
                <w:noProof/>
              </w:rPr>
              <w:t>6</w:t>
            </w:r>
            <w:r>
              <w:rPr>
                <w:rFonts w:asciiTheme="minorHAnsi" w:eastAsiaTheme="minorEastAsia" w:hAnsiTheme="minorHAnsi"/>
                <w:noProof/>
                <w:lang w:eastAsia="en-GB"/>
              </w:rPr>
              <w:tab/>
            </w:r>
            <w:r w:rsidRPr="00893A5D">
              <w:rPr>
                <w:rStyle w:val="Hyperlink"/>
                <w:noProof/>
              </w:rPr>
              <w:t>Pandemic Impact</w:t>
            </w:r>
            <w:r>
              <w:rPr>
                <w:noProof/>
                <w:webHidden/>
              </w:rPr>
              <w:tab/>
            </w:r>
            <w:r>
              <w:rPr>
                <w:noProof/>
                <w:webHidden/>
              </w:rPr>
              <w:fldChar w:fldCharType="begin"/>
            </w:r>
            <w:r>
              <w:rPr>
                <w:noProof/>
                <w:webHidden/>
              </w:rPr>
              <w:instrText xml:space="preserve"> PAGEREF _Toc39448449 \h </w:instrText>
            </w:r>
            <w:r>
              <w:rPr>
                <w:noProof/>
                <w:webHidden/>
              </w:rPr>
            </w:r>
            <w:r>
              <w:rPr>
                <w:noProof/>
                <w:webHidden/>
              </w:rPr>
              <w:fldChar w:fldCharType="separate"/>
            </w:r>
            <w:r>
              <w:rPr>
                <w:noProof/>
                <w:webHidden/>
              </w:rPr>
              <w:t>41</w:t>
            </w:r>
            <w:r>
              <w:rPr>
                <w:noProof/>
                <w:webHidden/>
              </w:rPr>
              <w:fldChar w:fldCharType="end"/>
            </w:r>
          </w:hyperlink>
        </w:p>
        <w:p w14:paraId="123F181B" w14:textId="60739F9E" w:rsidR="00054D7B" w:rsidRDefault="00054D7B">
          <w:pPr>
            <w:pStyle w:val="TOC1"/>
            <w:tabs>
              <w:tab w:val="left" w:pos="440"/>
              <w:tab w:val="right" w:leader="dot" w:pos="9016"/>
            </w:tabs>
            <w:rPr>
              <w:rFonts w:asciiTheme="minorHAnsi" w:eastAsiaTheme="minorEastAsia" w:hAnsiTheme="minorHAnsi"/>
              <w:noProof/>
              <w:lang w:eastAsia="en-GB"/>
            </w:rPr>
          </w:pPr>
          <w:hyperlink w:anchor="_Toc39448450" w:history="1">
            <w:r w:rsidRPr="00893A5D">
              <w:rPr>
                <w:rStyle w:val="Hyperlink"/>
                <w:noProof/>
              </w:rPr>
              <w:t>7</w:t>
            </w:r>
            <w:r>
              <w:rPr>
                <w:rFonts w:asciiTheme="minorHAnsi" w:eastAsiaTheme="minorEastAsia" w:hAnsiTheme="minorHAnsi"/>
                <w:noProof/>
                <w:lang w:eastAsia="en-GB"/>
              </w:rPr>
              <w:tab/>
            </w:r>
            <w:r w:rsidRPr="00893A5D">
              <w:rPr>
                <w:rStyle w:val="Hyperlink"/>
                <w:noProof/>
              </w:rPr>
              <w:t>References</w:t>
            </w:r>
            <w:r>
              <w:rPr>
                <w:noProof/>
                <w:webHidden/>
              </w:rPr>
              <w:tab/>
            </w:r>
            <w:r>
              <w:rPr>
                <w:noProof/>
                <w:webHidden/>
              </w:rPr>
              <w:fldChar w:fldCharType="begin"/>
            </w:r>
            <w:r>
              <w:rPr>
                <w:noProof/>
                <w:webHidden/>
              </w:rPr>
              <w:instrText xml:space="preserve"> PAGEREF _Toc39448450 \h </w:instrText>
            </w:r>
            <w:r>
              <w:rPr>
                <w:noProof/>
                <w:webHidden/>
              </w:rPr>
            </w:r>
            <w:r>
              <w:rPr>
                <w:noProof/>
                <w:webHidden/>
              </w:rPr>
              <w:fldChar w:fldCharType="separate"/>
            </w:r>
            <w:r>
              <w:rPr>
                <w:noProof/>
                <w:webHidden/>
              </w:rPr>
              <w:t>42</w:t>
            </w:r>
            <w:r>
              <w:rPr>
                <w:noProof/>
                <w:webHidden/>
              </w:rPr>
              <w:fldChar w:fldCharType="end"/>
            </w:r>
          </w:hyperlink>
        </w:p>
        <w:p w14:paraId="146E6CEE" w14:textId="198C7D22" w:rsidR="00134AF0" w:rsidRDefault="00533D77">
          <w:r>
            <w:rPr>
              <w:b/>
              <w:bCs/>
              <w:noProof/>
            </w:rPr>
            <w:fldChar w:fldCharType="end"/>
          </w:r>
        </w:p>
      </w:sdtContent>
    </w:sdt>
    <w:p w14:paraId="6B5590DE" w14:textId="78968CF3" w:rsidR="00423570" w:rsidRDefault="00134AF0" w:rsidP="00423570">
      <w:pPr>
        <w:pStyle w:val="Heading1"/>
      </w:pPr>
      <w:bookmarkStart w:id="1" w:name="_Toc39448426"/>
      <w:r>
        <w:lastRenderedPageBreak/>
        <w:t>Introduction</w:t>
      </w:r>
      <w:bookmarkEnd w:id="1"/>
    </w:p>
    <w:p w14:paraId="49076D20" w14:textId="28058D56" w:rsidR="00A90F5A" w:rsidRPr="00A90F5A" w:rsidRDefault="00A633D7" w:rsidP="00A90F5A">
      <w:r>
        <w:t xml:space="preserve">The application of electricity as a source of power in </w:t>
      </w:r>
      <w:r w:rsidR="00E94D48">
        <w:t>racing has been around for the last 10 years. Formula one intro</w:t>
      </w:r>
      <w:r w:rsidR="00955843">
        <w:t xml:space="preserve">duced regenerative braking systems as part of a hybrid setup with the intention of increasing performance </w:t>
      </w:r>
      <w:r w:rsidR="00EF793F">
        <w:t>and stepping in the direction of going ‘green’. Formula-E later joined the picture</w:t>
      </w:r>
      <w:r w:rsidR="00D33820">
        <w:t>,</w:t>
      </w:r>
      <w:r w:rsidR="00EF793F">
        <w:t xml:space="preserve"> </w:t>
      </w:r>
      <w:r w:rsidR="00D33820">
        <w:t xml:space="preserve">seeing electrical stored energy as its only source of power. </w:t>
      </w:r>
      <w:r w:rsidR="00BF76BD">
        <w:t xml:space="preserve">The Isle of Man TT Races has also contributed toward </w:t>
      </w:r>
      <w:r w:rsidR="008D3C0F">
        <w:t>electrically powered racing with it</w:t>
      </w:r>
      <w:r w:rsidR="0073238A">
        <w:t>s</w:t>
      </w:r>
      <w:r w:rsidR="008D3C0F">
        <w:t xml:space="preserve"> TT Zero, since its inception however, it has seen a steady decline of participant</w:t>
      </w:r>
      <w:r w:rsidR="00AA1501">
        <w:t xml:space="preserve">s towards the point of a temporary cancellation. </w:t>
      </w:r>
      <w:r w:rsidR="00E74F9C">
        <w:t xml:space="preserve">This is all </w:t>
      </w:r>
      <w:r w:rsidR="0073238A">
        <w:t>in spite of</w:t>
      </w:r>
      <w:r w:rsidR="00E74F9C">
        <w:t xml:space="preserve"> the huge leaps seen in the technology used </w:t>
      </w:r>
      <w:r w:rsidR="008944CA">
        <w:t xml:space="preserve">including energy storage and power management. </w:t>
      </w:r>
      <w:r w:rsidR="005C06C6">
        <w:t xml:space="preserve">Whatever happens </w:t>
      </w:r>
      <w:r w:rsidR="0073238A">
        <w:t>in</w:t>
      </w:r>
      <w:r w:rsidR="005C06C6">
        <w:t xml:space="preserve"> the car industry seems to happen </w:t>
      </w:r>
      <w:r w:rsidR="005A7962">
        <w:t xml:space="preserve">years later in the motorcycle industry in terms of technological </w:t>
      </w:r>
      <w:r w:rsidR="00D1336A">
        <w:t xml:space="preserve">advancements and applications. Does this mean its only a matter of time before electric motorcycle racing really takes off or does more need </w:t>
      </w:r>
      <w:r w:rsidR="005F044C">
        <w:t>to be</w:t>
      </w:r>
      <w:r w:rsidR="00D1336A">
        <w:t xml:space="preserve"> done </w:t>
      </w:r>
      <w:r w:rsidR="005F044C">
        <w:t xml:space="preserve">to kick start the sport </w:t>
      </w:r>
      <w:r w:rsidR="00B23DEA">
        <w:t>again and level its popularity with formula E?</w:t>
      </w:r>
    </w:p>
    <w:p w14:paraId="0351E00E" w14:textId="7279C36E" w:rsidR="00FD544F" w:rsidRDefault="00FD544F" w:rsidP="00FD544F">
      <w:pPr>
        <w:pStyle w:val="Heading2"/>
      </w:pPr>
      <w:bookmarkStart w:id="2" w:name="_Toc39448427"/>
      <w:r>
        <w:t>Motivation</w:t>
      </w:r>
      <w:bookmarkEnd w:id="2"/>
    </w:p>
    <w:p w14:paraId="07091EF4" w14:textId="5EE6996D" w:rsidR="00740B95" w:rsidRDefault="005E3651" w:rsidP="005E3651">
      <w:r>
        <w:t>Increasing demand from consumers and the world</w:t>
      </w:r>
      <w:r w:rsidR="00386688">
        <w:t>’</w:t>
      </w:r>
      <w:r>
        <w:t>s governments for a more environmentally friendly approach to transportation has triggered a race for the next</w:t>
      </w:r>
      <w:r w:rsidR="00740B95">
        <w:t xml:space="preserve"> dominant</w:t>
      </w:r>
      <w:r>
        <w:t xml:space="preserve"> power source to take over. </w:t>
      </w:r>
      <w:r w:rsidR="00740B95">
        <w:t xml:space="preserve">There are currently two types of power source that are competing to either get to the top or stay at the top, internal combustion engines </w:t>
      </w:r>
      <w:r w:rsidR="008920BA">
        <w:t xml:space="preserve">(ICE) </w:t>
      </w:r>
      <w:r w:rsidR="00740B95">
        <w:t xml:space="preserve">and electric power. </w:t>
      </w:r>
      <w:r w:rsidR="00FD544F">
        <w:t xml:space="preserve">Internal combustion engines are primarily powered by fossil fuels, the most popular types are petrol and diesel. These fuels are created from crude oil through refining in a process called fractional distillation. </w:t>
      </w:r>
    </w:p>
    <w:p w14:paraId="22725A12" w14:textId="51EE22C9" w:rsidR="005E3651" w:rsidRDefault="00740B95" w:rsidP="005E3651">
      <w:r>
        <w:t>This report is not focussing on the environmental impacts of the use of fossil fuels or the current and future state of the world environment. The intention of this report is to research methods</w:t>
      </w:r>
      <w:r w:rsidR="00213B36">
        <w:t xml:space="preserve"> of KERS </w:t>
      </w:r>
      <w:r w:rsidR="001622EB">
        <w:t>that can apply to a motorcycle race setting. In addition,</w:t>
      </w:r>
      <w:r>
        <w:t xml:space="preserve"> to increase the viability of an increasingly popular power source and make it more ‘user friendly’.</w:t>
      </w:r>
      <w:r w:rsidR="00FD544F">
        <w:t xml:space="preserve"> That being said</w:t>
      </w:r>
      <w:r w:rsidR="00386688">
        <w:t>,</w:t>
      </w:r>
      <w:r w:rsidR="00FD544F">
        <w:t xml:space="preserve"> aside from the environmental impact of using fossil fuels there is also a supply issue. It has been a </w:t>
      </w:r>
      <w:r w:rsidR="00AF58B7">
        <w:t>well-known</w:t>
      </w:r>
      <w:r w:rsidR="00FD544F">
        <w:t xml:space="preserve"> issue for a while now</w:t>
      </w:r>
      <w:r w:rsidR="00AF58B7">
        <w:t xml:space="preserve"> and the ‘running dry’ date is fast approaching. Globally, we currently consume 4 billion tonnes of crude oil every year. Continuing on at this rate suggests that all known oil deposits will run out soon and reports have said this could happen within the next 50 years </w:t>
      </w:r>
      <w:sdt>
        <w:sdtPr>
          <w:id w:val="-59257232"/>
          <w:citation/>
        </w:sdtPr>
        <w:sdtContent>
          <w:r w:rsidR="00EB4A5F">
            <w:fldChar w:fldCharType="begin"/>
          </w:r>
          <w:r w:rsidR="00EB4A5F">
            <w:instrText xml:space="preserve"> CITATION Eco18 \l 2057 </w:instrText>
          </w:r>
          <w:r w:rsidR="00EB4A5F">
            <w:fldChar w:fldCharType="separate"/>
          </w:r>
          <w:r w:rsidR="0052163F" w:rsidRPr="0052163F">
            <w:rPr>
              <w:noProof/>
            </w:rPr>
            <w:t>(Ecotricity, 2018)</w:t>
          </w:r>
          <w:r w:rsidR="00EB4A5F">
            <w:fldChar w:fldCharType="end"/>
          </w:r>
        </w:sdtContent>
      </w:sdt>
      <w:r w:rsidR="00EB4A5F">
        <w:t>.  Having said that</w:t>
      </w:r>
      <w:r w:rsidR="00386688">
        <w:t>,</w:t>
      </w:r>
      <w:r w:rsidR="00EB4A5F">
        <w:t xml:space="preserve"> the world has apparently almost run out of oil multiple times over the past 100 years, below show some examples of predictions.</w:t>
      </w:r>
    </w:p>
    <w:p w14:paraId="61810D7D" w14:textId="0042E9E7" w:rsidR="00EB4A5F" w:rsidRPr="00EB4A5F" w:rsidRDefault="00EB4A5F" w:rsidP="00EB4A5F">
      <w:pPr>
        <w:numPr>
          <w:ilvl w:val="0"/>
          <w:numId w:val="6"/>
        </w:numPr>
      </w:pPr>
      <w:r w:rsidRPr="00EB4A5F">
        <w:t>"The world will run out of oil in 10 years." - U.S. Bureau of Mines (1914)</w:t>
      </w:r>
    </w:p>
    <w:p w14:paraId="2FBEC639" w14:textId="44F8D662" w:rsidR="00EB4A5F" w:rsidRPr="00EB4A5F" w:rsidRDefault="00EB4A5F" w:rsidP="00EB4A5F">
      <w:pPr>
        <w:numPr>
          <w:ilvl w:val="0"/>
          <w:numId w:val="6"/>
        </w:numPr>
      </w:pPr>
      <w:r w:rsidRPr="00EB4A5F">
        <w:t>"The world will run out of oil in 13 years." - U.S. Department of the Interior (1939 and 1950)</w:t>
      </w:r>
    </w:p>
    <w:p w14:paraId="2AAB9995" w14:textId="01E2551D" w:rsidR="00EB4A5F" w:rsidRPr="00EB4A5F" w:rsidRDefault="00EB4A5F" w:rsidP="00EB4A5F">
      <w:pPr>
        <w:numPr>
          <w:ilvl w:val="0"/>
          <w:numId w:val="6"/>
        </w:numPr>
      </w:pPr>
      <w:r w:rsidRPr="00EB4A5F">
        <w:t>"The world will run out of oil and other fossil fuels by 1990." - Paul Erlich, Limits to Growth (1973)</w:t>
      </w:r>
    </w:p>
    <w:p w14:paraId="022A5164" w14:textId="1F7A23D0" w:rsidR="00EB4A5F" w:rsidRPr="00EB4A5F" w:rsidRDefault="00EB4A5F" w:rsidP="00EB4A5F">
      <w:pPr>
        <w:numPr>
          <w:ilvl w:val="0"/>
          <w:numId w:val="6"/>
        </w:numPr>
      </w:pPr>
      <w:r w:rsidRPr="00EB4A5F">
        <w:t>"The world will run out of oil in 2030, and other fossil fuels in 2050." - Paul Erlich, Beyond the Limit (2002)</w:t>
      </w:r>
    </w:p>
    <w:p w14:paraId="13307D35" w14:textId="6513FBA1" w:rsidR="00EB4A5F" w:rsidRDefault="00EB4A5F" w:rsidP="005E3651">
      <w:sdt>
        <w:sdtPr>
          <w:id w:val="-639730480"/>
          <w:citation/>
        </w:sdtPr>
        <w:sdtContent>
          <w:r>
            <w:fldChar w:fldCharType="begin"/>
          </w:r>
          <w:r>
            <w:instrText xml:space="preserve"> CITATION Dep20 \l 2057 </w:instrText>
          </w:r>
          <w:r>
            <w:fldChar w:fldCharType="separate"/>
          </w:r>
          <w:r w:rsidR="0052163F" w:rsidRPr="0052163F">
            <w:rPr>
              <w:noProof/>
            </w:rPr>
            <w:t>(Department of Energy and Mineral Engineering, n.d.)</w:t>
          </w:r>
          <w:r>
            <w:fldChar w:fldCharType="end"/>
          </w:r>
        </w:sdtContent>
      </w:sdt>
    </w:p>
    <w:p w14:paraId="19155CE5" w14:textId="3530149A" w:rsidR="0003643E" w:rsidRDefault="00D61859" w:rsidP="005E3651">
      <w:r>
        <w:t xml:space="preserve">Nevertheless, this report will be based on electricity as a power source. The two main ways of storing energy for electrical use is via hydrogen or within a battery cell. Both have storage issues, current battery technology has not advanced enough to </w:t>
      </w:r>
      <w:r w:rsidR="0003643E">
        <w:t xml:space="preserve">store a capacity equivalent to most diesel cars and still suffers from excessive ‘refuelling’ times compared to petrol diesel or even hydrogen. Hydrogen is a highly volatile gas (see Hindenburg disaster) and due to its small atomic structure is difficult to contain for extended periods of time. Whichever method </w:t>
      </w:r>
      <w:r w:rsidR="00F478A3">
        <w:t>is chosen for storage</w:t>
      </w:r>
      <w:r w:rsidR="00DA32B0">
        <w:t>,</w:t>
      </w:r>
      <w:r w:rsidR="00F478A3">
        <w:t xml:space="preserve"> increasing range and efficiency will always be a goal. </w:t>
      </w:r>
    </w:p>
    <w:p w14:paraId="109328F2" w14:textId="77777777" w:rsidR="00A90F5A" w:rsidRDefault="00A90F5A" w:rsidP="005E3651"/>
    <w:p w14:paraId="384519F8" w14:textId="101B8F0D" w:rsidR="005E3651" w:rsidRDefault="00691AFB" w:rsidP="00CE4AD5">
      <w:pPr>
        <w:pStyle w:val="Heading2"/>
      </w:pPr>
      <w:bookmarkStart w:id="3" w:name="_Toc39448428"/>
      <w:r>
        <w:t>Aims and Objectives</w:t>
      </w:r>
      <w:bookmarkEnd w:id="3"/>
    </w:p>
    <w:p w14:paraId="756BA915" w14:textId="20459885" w:rsidR="00CE4B3E" w:rsidRDefault="00CE4B3E" w:rsidP="00CE4B3E">
      <w:r>
        <w:t>The aims and objective in this research project are set to be:</w:t>
      </w:r>
    </w:p>
    <w:p w14:paraId="28F8DC7E" w14:textId="47A397F6" w:rsidR="00CE4B3E" w:rsidRDefault="00CE4B3E" w:rsidP="00CE4B3E">
      <w:pPr>
        <w:pStyle w:val="ListParagraph"/>
        <w:numPr>
          <w:ilvl w:val="0"/>
          <w:numId w:val="5"/>
        </w:numPr>
      </w:pPr>
      <w:r>
        <w:t>Literature research into what has already been done involving different forms of kinetic energy recovery systems and its history.</w:t>
      </w:r>
    </w:p>
    <w:p w14:paraId="5D785EE9" w14:textId="1C80F94E" w:rsidR="00CE4B3E" w:rsidRDefault="00CE4B3E" w:rsidP="00CE4B3E">
      <w:pPr>
        <w:pStyle w:val="ListParagraph"/>
        <w:numPr>
          <w:ilvl w:val="0"/>
          <w:numId w:val="5"/>
        </w:numPr>
      </w:pPr>
      <w:r>
        <w:t>Familiarise myself with the methodology used in the research and results gained</w:t>
      </w:r>
    </w:p>
    <w:p w14:paraId="1AE8DEBC" w14:textId="0680522E" w:rsidR="00CE4B3E" w:rsidRDefault="00CE4B3E" w:rsidP="00CE4B3E">
      <w:pPr>
        <w:pStyle w:val="ListParagraph"/>
        <w:numPr>
          <w:ilvl w:val="0"/>
          <w:numId w:val="5"/>
        </w:numPr>
      </w:pPr>
      <w:r>
        <w:t>Learn basic principles of the forms of kinetic energy recovery systems including regenerative braking and suspension.</w:t>
      </w:r>
    </w:p>
    <w:p w14:paraId="3940D035" w14:textId="015AA97B" w:rsidR="00CE4B3E" w:rsidRDefault="000923A1" w:rsidP="00CE4B3E">
      <w:pPr>
        <w:pStyle w:val="ListParagraph"/>
        <w:numPr>
          <w:ilvl w:val="0"/>
          <w:numId w:val="5"/>
        </w:numPr>
      </w:pPr>
      <w:r>
        <w:t>Investigate research into KERS and its potential addition</w:t>
      </w:r>
      <w:r w:rsidR="000B1163">
        <w:t>al applications</w:t>
      </w:r>
    </w:p>
    <w:p w14:paraId="21697A2F" w14:textId="38D613E6" w:rsidR="00CE4B3E" w:rsidRDefault="00CE4B3E" w:rsidP="00CE4B3E">
      <w:pPr>
        <w:pStyle w:val="ListParagraph"/>
        <w:numPr>
          <w:ilvl w:val="0"/>
          <w:numId w:val="5"/>
        </w:numPr>
      </w:pPr>
      <w:r>
        <w:t>Combine acquired knowledge with the knowledge obtained over my years of study in motorcycle engineering.</w:t>
      </w:r>
    </w:p>
    <w:p w14:paraId="62FBE647" w14:textId="3EFCDD82" w:rsidR="00CE4AD5" w:rsidRPr="00C1067B" w:rsidRDefault="00CE4B3E" w:rsidP="00C1067B">
      <w:pPr>
        <w:pStyle w:val="ListParagraph"/>
        <w:numPr>
          <w:ilvl w:val="0"/>
          <w:numId w:val="5"/>
        </w:numPr>
      </w:pPr>
      <w:r>
        <w:t>Apply the methodology learned from the literature review to a motorcycle race setting and evaluate the potential gains.</w:t>
      </w:r>
      <w:r w:rsidR="00CE4AD5">
        <w:br w:type="page"/>
      </w:r>
    </w:p>
    <w:p w14:paraId="6DF61384" w14:textId="4C28908A" w:rsidR="00306299" w:rsidRDefault="002D4466" w:rsidP="002D4466">
      <w:pPr>
        <w:pStyle w:val="Heading1"/>
      </w:pPr>
      <w:bookmarkStart w:id="4" w:name="_Toc39448429"/>
      <w:r>
        <w:t>Research</w:t>
      </w:r>
      <w:bookmarkEnd w:id="4"/>
    </w:p>
    <w:p w14:paraId="4B3DE0AA" w14:textId="3DB0C000" w:rsidR="00BC706D" w:rsidRPr="00BC706D" w:rsidRDefault="00BC706D" w:rsidP="00BC706D">
      <w:r>
        <w:t>Research began with gaining a basic knowledge of various forms of Kinetic Energy Recovery Systems</w:t>
      </w:r>
      <w:r w:rsidR="002B27A9">
        <w:t xml:space="preserve"> and modern examples of its use</w:t>
      </w:r>
      <w:r>
        <w:t>.</w:t>
      </w:r>
      <w:r w:rsidR="002C0CF8">
        <w:t xml:space="preserve"> </w:t>
      </w:r>
      <w:r w:rsidR="0073238A">
        <w:t>It t</w:t>
      </w:r>
      <w:r w:rsidR="002C0CF8">
        <w:t xml:space="preserve">hen went more in-depth to find </w:t>
      </w:r>
      <w:r w:rsidR="00C25F18">
        <w:t xml:space="preserve">an </w:t>
      </w:r>
      <w:r w:rsidR="002C0CF8">
        <w:t xml:space="preserve">additional application </w:t>
      </w:r>
      <w:r w:rsidR="00C25F18">
        <w:t>of regenerative braking systems</w:t>
      </w:r>
      <w:r w:rsidR="002B27A9">
        <w:t xml:space="preserve"> and</w:t>
      </w:r>
      <w:r w:rsidR="00C25F18">
        <w:t xml:space="preserve"> </w:t>
      </w:r>
      <w:r w:rsidR="00284BA1">
        <w:t>‘</w:t>
      </w:r>
      <w:r w:rsidR="00C25F18">
        <w:t>ideal</w:t>
      </w:r>
      <w:r w:rsidR="00284BA1">
        <w:t>’</w:t>
      </w:r>
      <w:r w:rsidR="00C25F18">
        <w:t xml:space="preserve"> energy yields of </w:t>
      </w:r>
      <w:r w:rsidR="00284BA1">
        <w:t>a regenerative suspension system</w:t>
      </w:r>
      <w:r w:rsidR="002B27A9">
        <w:t>,</w:t>
      </w:r>
    </w:p>
    <w:p w14:paraId="60F85AAF" w14:textId="74BE1AC4" w:rsidR="00B86A6D" w:rsidRDefault="00B86A6D" w:rsidP="00B86A6D">
      <w:pPr>
        <w:pStyle w:val="Heading2"/>
      </w:pPr>
      <w:bookmarkStart w:id="5" w:name="_Toc39448430"/>
      <w:r>
        <w:t>Recovering Energy</w:t>
      </w:r>
      <w:bookmarkEnd w:id="5"/>
    </w:p>
    <w:p w14:paraId="261D0399" w14:textId="324858DE" w:rsidR="00F478A3" w:rsidRPr="00F478A3" w:rsidRDefault="008920BA" w:rsidP="00F478A3">
      <w:r>
        <w:t>Recovering energy is one of the primary ways to increase range and overall efficiency within an electric powered vehicle. The recovery of energy that would have otherwise been wasted is an important advantage that electric powered vehicles have over ICE powered vehicles</w:t>
      </w:r>
      <w:r w:rsidR="00DE2D21">
        <w:t>. The energy</w:t>
      </w:r>
      <w:r w:rsidR="00A50006">
        <w:t xml:space="preserve">, when not recovered </w:t>
      </w:r>
      <w:r w:rsidR="00DE2D21">
        <w:t>is commonly dissipated as heat.</w:t>
      </w:r>
    </w:p>
    <w:p w14:paraId="4991DDE5" w14:textId="0EED4D44" w:rsidR="00553210" w:rsidRDefault="0054157A" w:rsidP="00B86A6D">
      <w:pPr>
        <w:pStyle w:val="Heading3"/>
      </w:pPr>
      <w:bookmarkStart w:id="6" w:name="_Toc39448431"/>
      <w:r>
        <w:t>The first use of KERS</w:t>
      </w:r>
      <w:bookmarkEnd w:id="6"/>
    </w:p>
    <w:p w14:paraId="6A48E12F" w14:textId="65358CF3" w:rsidR="00A3470F" w:rsidRDefault="00CE6F44" w:rsidP="00553210">
      <w:r>
        <w:t xml:space="preserve">The first kinetic energy recovery system to be used in a vehicle was in 1897 in Paris by M. A. Darracq and was powerful enough to create a braking effect while reportedly providing an increase in range by up to 10%. Earlier vehicles had made use of electric motor braking, but the energy was dissipated in a resistor instead of being used to recharge a battery. </w:t>
      </w:r>
      <w:sdt>
        <w:sdtPr>
          <w:id w:val="1888373304"/>
          <w:citation/>
        </w:sdtPr>
        <w:sdtContent>
          <w:r>
            <w:fldChar w:fldCharType="begin"/>
          </w:r>
          <w:r w:rsidR="00D43159">
            <w:instrText xml:space="preserve">CITATION Mic01 \l 2057 </w:instrText>
          </w:r>
          <w:r>
            <w:fldChar w:fldCharType="separate"/>
          </w:r>
          <w:r w:rsidR="0052163F" w:rsidRPr="0052163F">
            <w:rPr>
              <w:noProof/>
            </w:rPr>
            <w:t>(Westbrook, 2001)</w:t>
          </w:r>
          <w:r>
            <w:fldChar w:fldCharType="end"/>
          </w:r>
        </w:sdtContent>
      </w:sdt>
    </w:p>
    <w:p w14:paraId="53F90A23" w14:textId="275B0A43" w:rsidR="00A3470F" w:rsidRDefault="00F128E9" w:rsidP="00C15145">
      <w:pPr>
        <w:pStyle w:val="Heading2"/>
      </w:pPr>
      <w:bookmarkStart w:id="7" w:name="_Toc39448432"/>
      <w:r>
        <w:t>Regenerative Braking</w:t>
      </w:r>
      <w:bookmarkEnd w:id="7"/>
    </w:p>
    <w:p w14:paraId="52A194C7" w14:textId="41258E41" w:rsidR="005E1A25" w:rsidRPr="005E1A25" w:rsidRDefault="00DD1B28" w:rsidP="005E1A25">
      <w:r>
        <w:t>When a vehicle is braking</w:t>
      </w:r>
      <w:r w:rsidR="00F97AF3">
        <w:t>,</w:t>
      </w:r>
      <w:r>
        <w:t xml:space="preserve"> its kinetic energy is dissipated as heat via friction created by the brakes. When regenerative braking is used the kinetic energy is converted back into electrical energy. </w:t>
      </w:r>
      <w:r w:rsidR="005E1A25">
        <w:t>Regenerative braking works in a similar way to engine braking, when there is no driving power the wheels continue to turn the motor. However</w:t>
      </w:r>
      <w:r w:rsidR="00DA32B0">
        <w:t>,</w:t>
      </w:r>
      <w:r w:rsidR="005E1A25">
        <w:t xml:space="preserve"> instead of the resistance against motion coming from the engine compression and frictional forces within the engine, the resistance comes from the torque required to turn the motor. </w:t>
      </w:r>
      <w:r w:rsidR="00CF20FB">
        <w:fldChar w:fldCharType="begin"/>
      </w:r>
      <w:r w:rsidR="00CF20FB">
        <w:instrText xml:space="preserve"> REF _Ref39422618 \h </w:instrText>
      </w:r>
      <w:r w:rsidR="00CF20FB">
        <w:fldChar w:fldCharType="separate"/>
      </w:r>
      <w:r w:rsidR="00CF20FB">
        <w:t xml:space="preserve">Figure </w:t>
      </w:r>
      <w:r w:rsidR="00CF20FB">
        <w:rPr>
          <w:noProof/>
        </w:rPr>
        <w:t>1</w:t>
      </w:r>
      <w:r w:rsidR="00CF20FB">
        <w:fldChar w:fldCharType="end"/>
      </w:r>
      <w:r w:rsidR="005E1A25">
        <w:t xml:space="preserve"> shows the basic configuration</w:t>
      </w:r>
      <w:r w:rsidR="002D4466">
        <w:t xml:space="preserve"> of the system that drive</w:t>
      </w:r>
      <w:r w:rsidR="00DA32B0">
        <w:t>s</w:t>
      </w:r>
      <w:r w:rsidR="002D4466">
        <w:t xml:space="preserve"> the vehicle and recovers energy. This example shows a two-wheel drive vehicle but also applies to four-wheel drive and motorcycles. </w:t>
      </w:r>
    </w:p>
    <w:p w14:paraId="2CB34044" w14:textId="77777777" w:rsidR="0042352F" w:rsidRDefault="005E1A25" w:rsidP="0042352F">
      <w:pPr>
        <w:keepNext/>
      </w:pPr>
      <w:r>
        <w:rPr>
          <w:noProof/>
        </w:rPr>
        <w:drawing>
          <wp:inline distT="0" distB="0" distL="0" distR="0" wp14:anchorId="7FA35E23" wp14:editId="4FB329E5">
            <wp:extent cx="5741559" cy="2686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89081" cy="2708282"/>
                    </a:xfrm>
                    <a:prstGeom prst="rect">
                      <a:avLst/>
                    </a:prstGeom>
                    <a:noFill/>
                  </pic:spPr>
                </pic:pic>
              </a:graphicData>
            </a:graphic>
          </wp:inline>
        </w:drawing>
      </w:r>
    </w:p>
    <w:p w14:paraId="1E36F65D" w14:textId="214CA4ED" w:rsidR="00B86A6D" w:rsidRDefault="0042352F" w:rsidP="0042352F">
      <w:pPr>
        <w:pStyle w:val="Caption"/>
      </w:pPr>
      <w:bookmarkStart w:id="8" w:name="_Ref39422603"/>
      <w:bookmarkStart w:id="9" w:name="_Ref39422618"/>
      <w:r>
        <w:t xml:space="preserve">Figure </w:t>
      </w:r>
      <w:fldSimple w:instr=" SEQ Figure \* ARABIC ">
        <w:r w:rsidR="00575091">
          <w:rPr>
            <w:noProof/>
          </w:rPr>
          <w:t>1</w:t>
        </w:r>
      </w:fldSimple>
      <w:bookmarkEnd w:id="9"/>
      <w:r>
        <w:t xml:space="preserve"> Basic setup of regenerative braking system</w:t>
      </w:r>
      <w:bookmarkEnd w:id="8"/>
    </w:p>
    <w:p w14:paraId="06F7BE80" w14:textId="3B97AF0B" w:rsidR="002D4466" w:rsidRDefault="002D4466" w:rsidP="00B86A6D">
      <w:r>
        <w:t xml:space="preserve">When </w:t>
      </w:r>
      <w:r w:rsidR="00DD1B28">
        <w:t>the throttle is in the off position</w:t>
      </w:r>
      <w:r w:rsidR="00DA32B0">
        <w:t>,</w:t>
      </w:r>
      <w:r w:rsidR="00DD1B28">
        <w:t xml:space="preserve"> the direction of the motor is reversed and is used </w:t>
      </w:r>
      <w:r w:rsidR="00DA32B0">
        <w:t xml:space="preserve">as </w:t>
      </w:r>
      <w:r w:rsidR="00DD1B28">
        <w:t>a generator to convert the kinetic energy to electrical energy.</w:t>
      </w:r>
      <w:r w:rsidR="00F97AF3">
        <w:t xml:space="preserve"> Ewbank</w:t>
      </w:r>
      <w:r w:rsidR="00DA32B0">
        <w:t xml:space="preserve"> (2018)</w:t>
      </w:r>
      <w:r w:rsidR="00F97AF3">
        <w:t xml:space="preserve"> describes the process as during </w:t>
      </w:r>
      <w:r w:rsidR="00D40BAD">
        <w:t>generation</w:t>
      </w:r>
      <w:r w:rsidR="00F97AF3">
        <w:t xml:space="preserve"> the moto</w:t>
      </w:r>
      <w:r w:rsidR="00D40BAD">
        <w:t>r gives the electrons a push which increases the electromotive force in the circuit, this extra energy needs to go somewhere and so goes to the battery and charges it. If there is no battery the energy goes else where such as a capacitor</w:t>
      </w:r>
      <w:r w:rsidR="00DA32B0">
        <w:t>,</w:t>
      </w:r>
      <w:r w:rsidR="00D40BAD">
        <w:t xml:space="preserve"> or a resistor to be dissipated as heat </w:t>
      </w:r>
      <w:sdt>
        <w:sdtPr>
          <w:id w:val="1058290816"/>
          <w:citation/>
        </w:sdtPr>
        <w:sdtContent>
          <w:r w:rsidR="00D40BAD">
            <w:fldChar w:fldCharType="begin"/>
          </w:r>
          <w:r w:rsidR="00D40BAD">
            <w:instrText xml:space="preserve"> CITATION Ewb18 \l 2057 </w:instrText>
          </w:r>
          <w:r w:rsidR="00D40BAD">
            <w:fldChar w:fldCharType="separate"/>
          </w:r>
          <w:r w:rsidR="0052163F" w:rsidRPr="0052163F">
            <w:rPr>
              <w:noProof/>
            </w:rPr>
            <w:t>(Ewbank, 2018)</w:t>
          </w:r>
          <w:r w:rsidR="00D40BAD">
            <w:fldChar w:fldCharType="end"/>
          </w:r>
        </w:sdtContent>
      </w:sdt>
      <w:r w:rsidR="00D40BAD">
        <w:t xml:space="preserve">. Ewbank also talks about the limitations of regenerative braking </w:t>
      </w:r>
      <w:r w:rsidR="000C3760">
        <w:t>stating that “the limitations of regenerative braking are a consequence of inefficiencies in the drive train” but also points out that most current manufacturers electronically limit the amount of energy recovered, a possible bid to limit battery degradation.</w:t>
      </w:r>
    </w:p>
    <w:p w14:paraId="2C6E1BF7" w14:textId="58804D95" w:rsidR="00C1067B" w:rsidRDefault="00D504E7" w:rsidP="00553210">
      <w:r>
        <w:t xml:space="preserve">J.B. Straubel </w:t>
      </w:r>
      <w:r w:rsidR="00DA32B0">
        <w:t>(2008)</w:t>
      </w:r>
      <w:r w:rsidR="001726DD">
        <w:t xml:space="preserve">, </w:t>
      </w:r>
      <w:r>
        <w:t xml:space="preserve">a CTO at </w:t>
      </w:r>
      <w:r w:rsidR="001726DD">
        <w:t>T</w:t>
      </w:r>
      <w:r>
        <w:t>esla</w:t>
      </w:r>
      <w:r w:rsidR="001726DD">
        <w:t>,</w:t>
      </w:r>
      <w:r>
        <w:t xml:space="preserve"> groups</w:t>
      </w:r>
      <w:r w:rsidR="00F5012B">
        <w:t xml:space="preserve"> </w:t>
      </w:r>
      <w:r>
        <w:t>energy loss distribution from a moving vehicle, three</w:t>
      </w:r>
      <w:r w:rsidR="0039425A">
        <w:t xml:space="preserve"> of</w:t>
      </w:r>
      <w:r>
        <w:t xml:space="preserve"> which would affect the regenerative braking yield</w:t>
      </w:r>
      <w:r w:rsidR="0039425A">
        <w:t>:</w:t>
      </w:r>
      <w:r>
        <w:t xml:space="preserve"> aerodynamic losses, tyre losses and drivetrain losses</w:t>
      </w:r>
      <w:sdt>
        <w:sdtPr>
          <w:id w:val="-1250026977"/>
          <w:citation/>
        </w:sdtPr>
        <w:sdtContent>
          <w:r>
            <w:fldChar w:fldCharType="begin"/>
          </w:r>
          <w:r>
            <w:instrText xml:space="preserve"> CITATION JBS081 \l 2057 </w:instrText>
          </w:r>
          <w:r>
            <w:fldChar w:fldCharType="separate"/>
          </w:r>
          <w:r w:rsidR="0052163F">
            <w:rPr>
              <w:noProof/>
            </w:rPr>
            <w:t xml:space="preserve"> </w:t>
          </w:r>
          <w:r w:rsidR="0052163F" w:rsidRPr="0052163F">
            <w:rPr>
              <w:noProof/>
            </w:rPr>
            <w:t>(Straubel, 2008)</w:t>
          </w:r>
          <w:r>
            <w:fldChar w:fldCharType="end"/>
          </w:r>
        </w:sdtContent>
      </w:sdt>
      <w:r>
        <w:t xml:space="preserve">. G. </w:t>
      </w:r>
      <w:r w:rsidR="000C3760">
        <w:t>Solberg</w:t>
      </w:r>
      <w:r w:rsidR="0039425A">
        <w:t xml:space="preserve"> (2007)</w:t>
      </w:r>
      <w:r w:rsidR="00F82E4A">
        <w:t xml:space="preserve">, a Firmware engineer for </w:t>
      </w:r>
      <w:r w:rsidR="0039425A">
        <w:t>T</w:t>
      </w:r>
      <w:r w:rsidR="00F82E4A">
        <w:t>esla,</w:t>
      </w:r>
      <w:r w:rsidR="000C3760">
        <w:t xml:space="preserve"> gives a good example towards drivetrain efficiencies effecting </w:t>
      </w:r>
      <w:r w:rsidR="00F82E4A">
        <w:t>regeneration of energy in terms of battery power regained. In a report of the regenerative braking of the Tesla Roadster the ‘battery-to-wheel’ conversion efficiency is stated as being approximately 80%. However, because the energy makes a full circle it gets converted twice (80% x 80%) making the net efficiency 64%</w:t>
      </w:r>
      <w:sdt>
        <w:sdtPr>
          <w:id w:val="-1061632206"/>
          <w:citation/>
        </w:sdtPr>
        <w:sdtContent>
          <w:r w:rsidR="00F82E4A">
            <w:fldChar w:fldCharType="begin"/>
          </w:r>
          <w:r w:rsidR="00F82E4A">
            <w:instrText xml:space="preserve"> CITATION Gre07 \l 2057 </w:instrText>
          </w:r>
          <w:r w:rsidR="00F82E4A">
            <w:fldChar w:fldCharType="separate"/>
          </w:r>
          <w:r w:rsidR="0052163F">
            <w:rPr>
              <w:noProof/>
            </w:rPr>
            <w:t xml:space="preserve"> </w:t>
          </w:r>
          <w:r w:rsidR="0052163F" w:rsidRPr="0052163F">
            <w:rPr>
              <w:noProof/>
            </w:rPr>
            <w:t>(Solberg, 2007)</w:t>
          </w:r>
          <w:r w:rsidR="00F82E4A">
            <w:fldChar w:fldCharType="end"/>
          </w:r>
        </w:sdtContent>
      </w:sdt>
      <w:r w:rsidR="00F82E4A">
        <w:t xml:space="preserve">. </w:t>
      </w:r>
    </w:p>
    <w:p w14:paraId="1EE8836D" w14:textId="000DCC95" w:rsidR="00A3470F" w:rsidRPr="00C1067B" w:rsidRDefault="00A3470F" w:rsidP="00553210">
      <w:r>
        <w:t xml:space="preserve">From the equation relating to the energy of a moving object </w:t>
      </w:r>
      <m:oMath>
        <m:r>
          <w:rPr>
            <w:rFonts w:ascii="Cambria Math" w:hAnsi="Cambria Math"/>
          </w:rPr>
          <m:t>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w:r>
        <w:rPr>
          <w:rFonts w:eastAsiaTheme="minorEastAsia"/>
        </w:rPr>
        <w:t xml:space="preserve"> it is possible to calculate a </w:t>
      </w:r>
      <w:r w:rsidR="00DB7C44">
        <w:rPr>
          <w:rFonts w:eastAsiaTheme="minorEastAsia"/>
        </w:rPr>
        <w:t xml:space="preserve">maximum </w:t>
      </w:r>
      <w:r>
        <w:rPr>
          <w:rFonts w:eastAsiaTheme="minorEastAsia"/>
        </w:rPr>
        <w:t xml:space="preserve">theoretic yield of energy (assuming 100% conversion efficiency) from a vehicle decelerating through the medium of electric motor braking, from a given speed to a stationary position. Within a racing condition a vehicle is not brought to a complete stop until after the race; of which the energy harvested from this will not be of any use. </w:t>
      </w:r>
      <w:r w:rsidR="00F128E9">
        <w:rPr>
          <w:rFonts w:eastAsiaTheme="minorEastAsia"/>
        </w:rPr>
        <w:t>Therefore,</w:t>
      </w:r>
      <w:r>
        <w:rPr>
          <w:rFonts w:eastAsiaTheme="minorEastAsia"/>
        </w:rPr>
        <w:t xml:space="preserve"> the difference in energy from its initial speed down to its slower speed; normally a cornering speed, can be regarded as the maximum theoretical energy yield. </w:t>
      </w:r>
    </w:p>
    <w:p w14:paraId="5677BE22" w14:textId="5AF45796" w:rsidR="00A51555" w:rsidRDefault="00A60825" w:rsidP="00553210">
      <w:pPr>
        <w:rPr>
          <w:rFonts w:eastAsiaTheme="minorEastAsia"/>
        </w:rPr>
      </w:pPr>
      <w:r>
        <w:rPr>
          <w:rFonts w:eastAsiaTheme="minorEastAsia"/>
        </w:rPr>
        <w:t>The equation used in this circumstance is best expressed as</w:t>
      </w:r>
      <w:r w:rsidR="00CF3AB9">
        <w:rPr>
          <w:rFonts w:eastAsiaTheme="minorEastAsia"/>
        </w:rPr>
        <w:t>:</w:t>
      </w:r>
    </w:p>
    <w:p w14:paraId="0F8160D6" w14:textId="32B8CC71" w:rsidR="00A60825" w:rsidRDefault="000A1814" w:rsidP="00A51555">
      <w:pPr>
        <w:jc w:val="center"/>
        <w:rPr>
          <w:rFonts w:eastAsiaTheme="minorEastAsia"/>
        </w:rPr>
      </w:pPr>
      <m:oMath>
        <m:r>
          <w:rPr>
            <w:rFonts w:ascii="Cambria Math" w:eastAsiaTheme="minorEastAsia" w:hAnsi="Cambria Math"/>
          </w:rPr>
          <m:t>Δ</m:t>
        </m:r>
        <m:r>
          <w:rPr>
            <w:rFonts w:ascii="Cambria Math" w:eastAsiaTheme="minorEastAsia" w:hAnsi="Cambria Math"/>
          </w:rPr>
          <m:t>E=</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oMath>
      <w:r w:rsidR="00A51555">
        <w:rPr>
          <w:rFonts w:eastAsiaTheme="minorEastAsia"/>
        </w:rPr>
        <w:t xml:space="preserve"> </w:t>
      </w:r>
    </w:p>
    <w:p w14:paraId="5E862D13" w14:textId="52531BDC" w:rsidR="00A51555" w:rsidRDefault="00A51555" w:rsidP="00A51555">
      <w:pPr>
        <w:pStyle w:val="Caption"/>
        <w:jc w:val="right"/>
        <w:rPr>
          <w:rFonts w:eastAsiaTheme="minorEastAsia"/>
        </w:rPr>
      </w:pPr>
      <w:bookmarkStart w:id="10" w:name="_Ref39223691"/>
      <w:bookmarkStart w:id="11" w:name="_Ref39223701"/>
      <w:r>
        <w:t xml:space="preserve">Equation </w:t>
      </w:r>
      <w:fldSimple w:instr=" SEQ Equation \* ARABIC ">
        <w:r w:rsidR="00F15F3D">
          <w:rPr>
            <w:noProof/>
          </w:rPr>
          <w:t>1</w:t>
        </w:r>
      </w:fldSimple>
      <w:bookmarkEnd w:id="11"/>
      <w:r>
        <w:t xml:space="preserve"> Kinetic Energy</w:t>
      </w:r>
      <w:bookmarkEnd w:id="10"/>
    </w:p>
    <w:p w14:paraId="30A380CD" w14:textId="7EBBE5E1" w:rsidR="00A60825" w:rsidRDefault="00A60825" w:rsidP="00553210">
      <w:pPr>
        <w:rPr>
          <w:rFonts w:eastAsiaTheme="minorEastAsia"/>
        </w:rPr>
      </w:pPr>
      <w:r>
        <w:rPr>
          <w:rFonts w:eastAsiaTheme="minorEastAsia"/>
        </w:rPr>
        <w:t xml:space="preserve">Where </w:t>
      </w:r>
      <w:r>
        <w:rPr>
          <w:rFonts w:eastAsiaTheme="minorEastAsia"/>
        </w:rPr>
        <w:br/>
        <w:t>E</w:t>
      </w:r>
      <w:r w:rsidR="003F3DAF">
        <w:rPr>
          <w:rFonts w:eastAsiaTheme="minorEastAsia"/>
        </w:rPr>
        <w:t xml:space="preserve"> is</w:t>
      </w:r>
      <w:r>
        <w:rPr>
          <w:rFonts w:eastAsiaTheme="minorEastAsia"/>
        </w:rPr>
        <w:t xml:space="preserve"> Kinetic energy (J)</w:t>
      </w:r>
      <w:r>
        <w:rPr>
          <w:rFonts w:eastAsiaTheme="minorEastAsia"/>
        </w:rPr>
        <w:br/>
        <w:t xml:space="preserve">m </w:t>
      </w:r>
      <w:r w:rsidR="00773ED9">
        <w:rPr>
          <w:rFonts w:eastAsiaTheme="minorEastAsia"/>
        </w:rPr>
        <w:t>is</w:t>
      </w:r>
      <w:r>
        <w:rPr>
          <w:rFonts w:eastAsiaTheme="minorEastAsia"/>
        </w:rPr>
        <w:t xml:space="preserve"> mass of vehicle and rider (kg)</w:t>
      </w:r>
      <w:r>
        <w:rPr>
          <w:rFonts w:eastAsiaTheme="minorEastAsia"/>
        </w:rPr>
        <w:br/>
        <w:t xml:space="preserve">v </w:t>
      </w:r>
      <w:r w:rsidR="00773ED9">
        <w:rPr>
          <w:rFonts w:eastAsiaTheme="minorEastAsia"/>
        </w:rPr>
        <w:t xml:space="preserve">is </w:t>
      </w:r>
      <w:r>
        <w:rPr>
          <w:rFonts w:eastAsiaTheme="minorEastAsia"/>
        </w:rPr>
        <w:t>velocity of vehicle (m/s)</w:t>
      </w:r>
    </w:p>
    <w:p w14:paraId="588499D0" w14:textId="096EDCA8" w:rsidR="00A60825" w:rsidRPr="00EE6430" w:rsidRDefault="00A3470F" w:rsidP="00553210">
      <w:pPr>
        <w:rPr>
          <w:rFonts w:eastAsiaTheme="minorEastAsia"/>
        </w:rPr>
      </w:pPr>
      <w:r w:rsidRPr="00EE6430">
        <w:rPr>
          <w:rFonts w:eastAsiaTheme="minorEastAsia"/>
        </w:rPr>
        <w:t xml:space="preserve">The assumption of a 100% conversion efficiency </w:t>
      </w:r>
      <w:r w:rsidR="00883CDD">
        <w:rPr>
          <w:rFonts w:eastAsiaTheme="minorEastAsia"/>
        </w:rPr>
        <w:t>will result in inaccurate val</w:t>
      </w:r>
      <w:r w:rsidR="00093947">
        <w:rPr>
          <w:rFonts w:eastAsiaTheme="minorEastAsia"/>
        </w:rPr>
        <w:t>ue</w:t>
      </w:r>
      <w:r w:rsidR="00A60825" w:rsidRPr="00EE6430">
        <w:rPr>
          <w:rFonts w:eastAsiaTheme="minorEastAsia"/>
        </w:rPr>
        <w:t>s</w:t>
      </w:r>
      <w:r w:rsidR="00773ED9">
        <w:rPr>
          <w:rFonts w:eastAsiaTheme="minorEastAsia"/>
        </w:rPr>
        <w:t>,</w:t>
      </w:r>
      <w:r w:rsidR="00A60825" w:rsidRPr="00EE6430">
        <w:rPr>
          <w:rFonts w:eastAsiaTheme="minorEastAsia"/>
        </w:rPr>
        <w:t xml:space="preserve"> </w:t>
      </w:r>
      <w:r w:rsidR="00093947">
        <w:rPr>
          <w:rFonts w:eastAsiaTheme="minorEastAsia"/>
        </w:rPr>
        <w:t xml:space="preserve">as </w:t>
      </w:r>
      <w:r w:rsidR="00A60825" w:rsidRPr="00EE6430">
        <w:rPr>
          <w:rFonts w:eastAsiaTheme="minorEastAsia"/>
        </w:rPr>
        <w:t xml:space="preserve">a percentage of the energy will be lost due to </w:t>
      </w:r>
      <w:r w:rsidR="00DB7C44" w:rsidRPr="00EE6430">
        <w:rPr>
          <w:rFonts w:eastAsiaTheme="minorEastAsia"/>
        </w:rPr>
        <w:t xml:space="preserve">the three energy loss groups Straubel identified. </w:t>
      </w:r>
      <w:r w:rsidR="00A60825" w:rsidRPr="00EE6430">
        <w:rPr>
          <w:rFonts w:eastAsiaTheme="minorEastAsia"/>
        </w:rPr>
        <w:t>This is a property of any moving part and cannot be avoided</w:t>
      </w:r>
      <w:r w:rsidR="00A27ECA">
        <w:rPr>
          <w:rFonts w:eastAsiaTheme="minorEastAsia"/>
        </w:rPr>
        <w:t xml:space="preserve"> here on earth</w:t>
      </w:r>
      <w:r w:rsidR="00A60825" w:rsidRPr="00EE6430">
        <w:rPr>
          <w:rFonts w:eastAsiaTheme="minorEastAsia"/>
        </w:rPr>
        <w:t xml:space="preserve">. </w:t>
      </w:r>
    </w:p>
    <w:p w14:paraId="126810D5" w14:textId="61CDD565" w:rsidR="000C323D" w:rsidRPr="000A4E6F" w:rsidRDefault="004F3D02" w:rsidP="000A4E6F">
      <w:r>
        <w:t xml:space="preserve">When </w:t>
      </w:r>
      <w:r w:rsidR="00B54E27">
        <w:t xml:space="preserve">a </w:t>
      </w:r>
      <w:r w:rsidR="00C25C4B">
        <w:t>vehicle</w:t>
      </w:r>
      <w:r w:rsidR="00B54E27">
        <w:t xml:space="preserve"> </w:t>
      </w:r>
      <w:r w:rsidR="00773ED9">
        <w:t xml:space="preserve">is </w:t>
      </w:r>
      <w:r w:rsidR="00B54E27">
        <w:t>allowed to coast</w:t>
      </w:r>
      <w:r w:rsidR="00C25C4B">
        <w:t xml:space="preserve"> and the brakes are not actuated, the vehicle will still come to a stop but at a significantly slower rate tha</w:t>
      </w:r>
      <w:r w:rsidR="00773ED9">
        <w:t>n</w:t>
      </w:r>
      <w:r w:rsidR="00C25C4B">
        <w:t xml:space="preserve"> if </w:t>
      </w:r>
      <w:r w:rsidR="00F2677A">
        <w:t xml:space="preserve">brakes were used. </w:t>
      </w:r>
      <w:r w:rsidR="00B54E27">
        <w:t>The kinetic energy is still dissipated th</w:t>
      </w:r>
      <w:r w:rsidR="00FA2E7B">
        <w:t xml:space="preserve">rough rolling resistance and aerodynamic drag. </w:t>
      </w:r>
      <w:r w:rsidR="00D12E6D">
        <w:t xml:space="preserve">When the vehicle is </w:t>
      </w:r>
      <w:r w:rsidR="00AA6060">
        <w:t>moving these drag forces</w:t>
      </w:r>
      <w:r w:rsidR="00773ED9">
        <w:t xml:space="preserve"> are</w:t>
      </w:r>
      <w:r w:rsidR="00AA6060">
        <w:t xml:space="preserve"> constantly acting</w:t>
      </w:r>
      <w:r w:rsidR="00594B4A">
        <w:t xml:space="preserve">. The driving power </w:t>
      </w:r>
      <w:r w:rsidR="007F5BC1">
        <w:t>on a vehicle can be calculated by:</w:t>
      </w:r>
    </w:p>
    <w:p w14:paraId="29E9839B" w14:textId="71A60E03" w:rsidR="000D5D0D" w:rsidRPr="00734EF9" w:rsidRDefault="000D5D0D" w:rsidP="00553210">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d</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V</m:t>
              </m:r>
            </m:num>
            <m:den>
              <m:r>
                <w:rPr>
                  <w:rFonts w:ascii="Cambria Math" w:eastAsiaTheme="minorEastAsia" w:hAnsi="Cambria Math"/>
                </w:rPr>
                <m:t>1000</m:t>
              </m:r>
            </m:den>
          </m:f>
          <m:d>
            <m:dPr>
              <m:ctrlPr>
                <w:rPr>
                  <w:rFonts w:ascii="Cambria Math" w:eastAsiaTheme="minorEastAsia" w:hAnsi="Cambria Math"/>
                  <w:i/>
                </w:rPr>
              </m:ctrlPr>
            </m:dPr>
            <m:e>
              <m:r>
                <w:rPr>
                  <w:rFonts w:ascii="Cambria Math" w:eastAsiaTheme="minorEastAsia" w:hAnsi="Cambria Math"/>
                </w:rPr>
                <m:t>Mg</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r</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a</m:t>
                  </m:r>
                </m:sub>
              </m:sSub>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r>
                <w:rPr>
                  <w:rFonts w:ascii="Cambria Math" w:eastAsiaTheme="minorEastAsia" w:hAnsi="Cambria Math"/>
                </w:rPr>
                <m:t>A</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+Mδ</m:t>
              </m:r>
              <m:f>
                <m:fPr>
                  <m:ctrlPr>
                    <w:rPr>
                      <w:rFonts w:ascii="Cambria Math" w:eastAsiaTheme="minorEastAsia" w:hAnsi="Cambria Math"/>
                      <w:i/>
                    </w:rPr>
                  </m:ctrlPr>
                </m:fPr>
                <m:num>
                  <m:r>
                    <w:rPr>
                      <w:rFonts w:ascii="Cambria Math" w:eastAsiaTheme="minorEastAsia" w:hAnsi="Cambria Math"/>
                    </w:rPr>
                    <m:t>dV</m:t>
                  </m:r>
                </m:num>
                <m:den>
                  <m:r>
                    <w:rPr>
                      <w:rFonts w:ascii="Cambria Math" w:eastAsiaTheme="minorEastAsia" w:hAnsi="Cambria Math"/>
                    </w:rPr>
                    <m:t>dt</m:t>
                  </m:r>
                </m:den>
              </m:f>
            </m:e>
          </m:d>
        </m:oMath>
      </m:oMathPara>
    </w:p>
    <w:p w14:paraId="0A747A29" w14:textId="55772D4F" w:rsidR="00734EF9" w:rsidRPr="000D5D0D" w:rsidRDefault="00734EF9" w:rsidP="00734EF9">
      <w:pPr>
        <w:pStyle w:val="Caption"/>
        <w:jc w:val="right"/>
        <w:rPr>
          <w:rFonts w:eastAsiaTheme="minorEastAsia"/>
        </w:rPr>
      </w:pPr>
      <w:bookmarkStart w:id="12" w:name="_Ref39422676"/>
      <w:r>
        <w:t xml:space="preserve">Equation </w:t>
      </w:r>
      <w:fldSimple w:instr=" SEQ Equation \* ARABIC ">
        <w:r w:rsidR="00F15F3D">
          <w:rPr>
            <w:noProof/>
          </w:rPr>
          <w:t>2</w:t>
        </w:r>
      </w:fldSimple>
      <w:bookmarkEnd w:id="12"/>
      <w:r>
        <w:t xml:space="preserve"> Driving Power</w:t>
      </w:r>
      <w:r w:rsidR="007F5BC1">
        <w:t xml:space="preserve"> </w:t>
      </w:r>
      <w:sdt>
        <w:sdtPr>
          <w:id w:val="-2028786110"/>
          <w:citation/>
        </w:sdtPr>
        <w:sdtContent>
          <w:r w:rsidR="007F5BC1">
            <w:fldChar w:fldCharType="begin"/>
          </w:r>
          <w:r w:rsidR="007F5BC1">
            <w:instrText xml:space="preserve"> CITATION Meh18 \l 2057 </w:instrText>
          </w:r>
          <w:r w:rsidR="007F5BC1">
            <w:fldChar w:fldCharType="separate"/>
          </w:r>
          <w:r w:rsidR="0052163F" w:rsidRPr="0052163F">
            <w:rPr>
              <w:noProof/>
            </w:rPr>
            <w:t>(Ehsani, 2018)</w:t>
          </w:r>
          <w:r w:rsidR="007F5BC1">
            <w:fldChar w:fldCharType="end"/>
          </w:r>
        </w:sdtContent>
      </w:sdt>
    </w:p>
    <w:p w14:paraId="5C95FAB7" w14:textId="1DFCF07C" w:rsidR="000D5D0D" w:rsidRDefault="000D5D0D" w:rsidP="00553210">
      <w:pPr>
        <w:rPr>
          <w:rFonts w:eastAsiaTheme="minorEastAsia"/>
        </w:rPr>
      </w:pPr>
      <w:r>
        <w:rPr>
          <w:rFonts w:eastAsiaTheme="minorEastAsia"/>
        </w:rPr>
        <w:t>Where</w:t>
      </w:r>
    </w:p>
    <w:p w14:paraId="014BE249" w14:textId="00113429" w:rsidR="008218C1" w:rsidRDefault="002377DE" w:rsidP="00553210">
      <w:pPr>
        <w:rPr>
          <w:rFonts w:eastAsiaTheme="minorEastAsia" w:cs="Arial"/>
        </w:rPr>
      </w:pPr>
      <w:r>
        <w:rPr>
          <w:rFonts w:eastAsiaTheme="minorEastAsia"/>
        </w:rPr>
        <w:t>P</w:t>
      </w:r>
      <w:r>
        <w:rPr>
          <w:rFonts w:eastAsiaTheme="minorEastAsia"/>
          <w:vertAlign w:val="subscript"/>
        </w:rPr>
        <w:t>d</w:t>
      </w:r>
      <w:r>
        <w:rPr>
          <w:rFonts w:eastAsiaTheme="minorEastAsia"/>
        </w:rPr>
        <w:t xml:space="preserve"> is the </w:t>
      </w:r>
      <w:r w:rsidR="000D1204">
        <w:rPr>
          <w:rFonts w:eastAsiaTheme="minorEastAsia"/>
        </w:rPr>
        <w:t>driving power (kW)</w:t>
      </w:r>
      <w:r>
        <w:rPr>
          <w:rFonts w:eastAsiaTheme="minorEastAsia"/>
        </w:rPr>
        <w:br/>
      </w:r>
      <w:r w:rsidR="000D5D0D">
        <w:rPr>
          <w:rFonts w:eastAsiaTheme="minorEastAsia"/>
        </w:rPr>
        <w:t>M is the mass of the vehicle (kg)</w:t>
      </w:r>
      <w:r w:rsidR="000D5D0D">
        <w:rPr>
          <w:rFonts w:eastAsiaTheme="minorEastAsia"/>
        </w:rPr>
        <w:br/>
        <w:t>g is gravitational acceleration (9.81m/s)</w:t>
      </w:r>
      <w:r w:rsidR="000D5D0D">
        <w:rPr>
          <w:rFonts w:eastAsiaTheme="minorEastAsia"/>
        </w:rPr>
        <w:br/>
        <w:t>f</w:t>
      </w:r>
      <w:r w:rsidR="000D5D0D">
        <w:rPr>
          <w:rFonts w:eastAsiaTheme="minorEastAsia"/>
          <w:vertAlign w:val="subscript"/>
        </w:rPr>
        <w:t>r</w:t>
      </w:r>
      <w:r w:rsidR="000D5D0D">
        <w:rPr>
          <w:rFonts w:eastAsiaTheme="minorEastAsia"/>
        </w:rPr>
        <w:t xml:space="preserve"> is the tyre rolling resistance</w:t>
      </w:r>
      <w:r w:rsidR="00773ED9">
        <w:rPr>
          <w:rFonts w:eastAsiaTheme="minorEastAsia"/>
        </w:rPr>
        <w:t xml:space="preserve"> coefficient</w:t>
      </w:r>
      <w:r w:rsidR="000D5D0D">
        <w:rPr>
          <w:rFonts w:eastAsiaTheme="minorEastAsia"/>
        </w:rPr>
        <w:br/>
      </w:r>
      <w:r w:rsidR="000D5D0D">
        <w:rPr>
          <w:rFonts w:eastAsiaTheme="minorEastAsia" w:cs="Arial"/>
        </w:rPr>
        <w:t>ρ</w:t>
      </w:r>
      <w:r w:rsidR="000D5D0D">
        <w:rPr>
          <w:rFonts w:eastAsiaTheme="minorEastAsia" w:cs="Arial"/>
          <w:vertAlign w:val="subscript"/>
        </w:rPr>
        <w:t>a</w:t>
      </w:r>
      <w:r w:rsidR="000D5D0D">
        <w:rPr>
          <w:rFonts w:eastAsiaTheme="minorEastAsia" w:cs="Arial"/>
        </w:rPr>
        <w:t xml:space="preserve"> is the air mass density (1.205kg</w:t>
      </w:r>
      <w:r w:rsidR="0004080B">
        <w:rPr>
          <w:rFonts w:eastAsiaTheme="minorEastAsia" w:cs="Arial"/>
        </w:rPr>
        <w:t>/</w:t>
      </w:r>
      <w:r w:rsidR="000D5D0D">
        <w:rPr>
          <w:rFonts w:eastAsiaTheme="minorEastAsia" w:cs="Arial"/>
        </w:rPr>
        <w:t>m</w:t>
      </w:r>
      <w:r w:rsidR="0004080B">
        <w:rPr>
          <w:rFonts w:eastAsiaTheme="minorEastAsia" w:cs="Arial"/>
          <w:vertAlign w:val="superscript"/>
        </w:rPr>
        <w:t>3</w:t>
      </w:r>
      <w:r w:rsidR="0004080B">
        <w:rPr>
          <w:rFonts w:eastAsiaTheme="minorEastAsia" w:cs="Arial"/>
        </w:rPr>
        <w:t>)</w:t>
      </w:r>
      <w:r w:rsidR="0004080B">
        <w:rPr>
          <w:rFonts w:eastAsiaTheme="minorEastAsia" w:cs="Arial"/>
        </w:rPr>
        <w:br/>
      </w:r>
      <w:r w:rsidR="0004080B" w:rsidRPr="0004080B">
        <w:rPr>
          <w:rFonts w:eastAsiaTheme="minorEastAsia" w:cs="Arial"/>
        </w:rPr>
        <w:t>C</w:t>
      </w:r>
      <w:r w:rsidR="0004080B">
        <w:rPr>
          <w:rFonts w:eastAsiaTheme="minorEastAsia" w:cs="Arial"/>
          <w:vertAlign w:val="subscript"/>
        </w:rPr>
        <w:t>D</w:t>
      </w:r>
      <w:r w:rsidR="0004080B">
        <w:rPr>
          <w:rFonts w:eastAsiaTheme="minorEastAsia" w:cs="Arial"/>
        </w:rPr>
        <w:t xml:space="preserve"> </w:t>
      </w:r>
      <w:r w:rsidR="0004080B" w:rsidRPr="0004080B">
        <w:rPr>
          <w:rFonts w:eastAsiaTheme="minorEastAsia" w:cs="Arial"/>
        </w:rPr>
        <w:t>is</w:t>
      </w:r>
      <w:r w:rsidR="0004080B">
        <w:rPr>
          <w:rFonts w:eastAsiaTheme="minorEastAsia" w:cs="Arial"/>
        </w:rPr>
        <w:t xml:space="preserve"> the aerodynamic drag coefficient</w:t>
      </w:r>
      <w:r w:rsidR="0004080B">
        <w:rPr>
          <w:rFonts w:eastAsiaTheme="minorEastAsia" w:cs="Arial"/>
        </w:rPr>
        <w:br/>
        <w:t>A is the frontal Area of the vehicle (m</w:t>
      </w:r>
      <w:r w:rsidR="0004080B">
        <w:rPr>
          <w:rFonts w:eastAsiaTheme="minorEastAsia" w:cs="Arial"/>
          <w:vertAlign w:val="superscript"/>
        </w:rPr>
        <w:t>2</w:t>
      </w:r>
      <w:r w:rsidR="0004080B">
        <w:rPr>
          <w:rFonts w:eastAsiaTheme="minorEastAsia" w:cs="Arial"/>
        </w:rPr>
        <w:t>)</w:t>
      </w:r>
      <w:r w:rsidR="0004080B">
        <w:rPr>
          <w:rFonts w:eastAsiaTheme="minorEastAsia" w:cs="Arial"/>
        </w:rPr>
        <w:br/>
        <w:t>V is the vehicle speed (m/s)</w:t>
      </w:r>
      <w:r w:rsidR="000D5D0D">
        <w:rPr>
          <w:rFonts w:eastAsiaTheme="minorEastAsia" w:cs="Arial"/>
        </w:rPr>
        <w:br/>
        <w:t>δ</w:t>
      </w:r>
      <w:r w:rsidR="0004080B">
        <w:rPr>
          <w:rFonts w:eastAsiaTheme="minorEastAsia" w:cs="Arial"/>
        </w:rPr>
        <w:t xml:space="preserve"> is the rotational inertia factor</w:t>
      </w:r>
      <w:r w:rsidR="0004080B">
        <w:rPr>
          <w:rFonts w:eastAsiaTheme="minorEastAsia" w:cs="Arial"/>
        </w:rPr>
        <w:br/>
      </w:r>
      <m:oMath>
        <m:f>
          <m:fPr>
            <m:ctrlPr>
              <w:rPr>
                <w:rFonts w:ascii="Cambria Math" w:eastAsiaTheme="minorEastAsia" w:hAnsi="Cambria Math" w:cs="Arial"/>
                <w:i/>
              </w:rPr>
            </m:ctrlPr>
          </m:fPr>
          <m:num>
            <m:r>
              <w:rPr>
                <w:rFonts w:ascii="Cambria Math" w:eastAsiaTheme="minorEastAsia" w:hAnsi="Cambria Math" w:cs="Arial"/>
              </w:rPr>
              <m:t>dV</m:t>
            </m:r>
          </m:num>
          <m:den>
            <m:r>
              <w:rPr>
                <w:rFonts w:ascii="Cambria Math" w:eastAsiaTheme="minorEastAsia" w:hAnsi="Cambria Math" w:cs="Arial"/>
              </w:rPr>
              <m:t>dt</m:t>
            </m:r>
          </m:den>
        </m:f>
      </m:oMath>
      <w:r w:rsidR="0004080B">
        <w:rPr>
          <w:rFonts w:eastAsiaTheme="minorEastAsia" w:cs="Arial"/>
        </w:rPr>
        <w:t xml:space="preserve"> is the vehicle acceleration (m/s</w:t>
      </w:r>
      <w:r w:rsidR="0004080B">
        <w:rPr>
          <w:rFonts w:eastAsiaTheme="minorEastAsia" w:cs="Arial"/>
          <w:vertAlign w:val="superscript"/>
        </w:rPr>
        <w:t>2</w:t>
      </w:r>
      <w:r w:rsidR="0004080B">
        <w:rPr>
          <w:rFonts w:eastAsiaTheme="minorEastAsia" w:cs="Arial"/>
        </w:rPr>
        <w:t>)</w:t>
      </w:r>
    </w:p>
    <w:p w14:paraId="6E020C28" w14:textId="3EC6D0FC" w:rsidR="00564D5E" w:rsidRDefault="00F0477F" w:rsidP="00553210">
      <w:pPr>
        <w:rPr>
          <w:rFonts w:eastAsiaTheme="minorEastAsia" w:cs="Arial"/>
          <w:color w:val="000000" w:themeColor="text1"/>
        </w:rPr>
      </w:pPr>
      <w:r>
        <w:rPr>
          <w:rFonts w:eastAsiaTheme="minorEastAsia" w:cs="Arial"/>
        </w:rPr>
        <w:t xml:space="preserve">Integration of </w:t>
      </w:r>
      <w:r w:rsidR="00CF20FB">
        <w:rPr>
          <w:rFonts w:eastAsiaTheme="minorEastAsia" w:cs="Arial"/>
        </w:rPr>
        <w:fldChar w:fldCharType="begin"/>
      </w:r>
      <w:r w:rsidR="00CF20FB">
        <w:rPr>
          <w:rFonts w:eastAsiaTheme="minorEastAsia" w:cs="Arial"/>
        </w:rPr>
        <w:instrText xml:space="preserve"> REF _Ref39422676 \h </w:instrText>
      </w:r>
      <w:r w:rsidR="00CF20FB">
        <w:rPr>
          <w:rFonts w:eastAsiaTheme="minorEastAsia" w:cs="Arial"/>
        </w:rPr>
      </w:r>
      <w:r w:rsidR="00CF20FB">
        <w:rPr>
          <w:rFonts w:eastAsiaTheme="minorEastAsia" w:cs="Arial"/>
        </w:rPr>
        <w:fldChar w:fldCharType="separate"/>
      </w:r>
      <w:r w:rsidR="00CF20FB">
        <w:t xml:space="preserve">Equation </w:t>
      </w:r>
      <w:r w:rsidR="00CF20FB">
        <w:rPr>
          <w:noProof/>
        </w:rPr>
        <w:t>2</w:t>
      </w:r>
      <w:r w:rsidR="00CF20FB">
        <w:rPr>
          <w:rFonts w:eastAsiaTheme="minorEastAsia" w:cs="Arial"/>
        </w:rPr>
        <w:fldChar w:fldCharType="end"/>
      </w:r>
      <w:r w:rsidR="00CF20FB">
        <w:rPr>
          <w:rFonts w:eastAsiaTheme="minorEastAsia" w:cs="Arial"/>
        </w:rPr>
        <w:t xml:space="preserve"> </w:t>
      </w:r>
      <w:r>
        <w:rPr>
          <w:rFonts w:eastAsiaTheme="minorEastAsia" w:cs="Arial"/>
          <w:color w:val="000000" w:themeColor="text1"/>
        </w:rPr>
        <w:t>over the driving time can give both tractional energy and braking energy</w:t>
      </w:r>
      <w:r w:rsidR="00D36B73">
        <w:rPr>
          <w:rFonts w:eastAsiaTheme="minorEastAsia" w:cs="Arial"/>
          <w:color w:val="000000" w:themeColor="text1"/>
        </w:rPr>
        <w:t xml:space="preserve"> for a drive cycle</w:t>
      </w:r>
      <w:r>
        <w:rPr>
          <w:rFonts w:eastAsiaTheme="minorEastAsia" w:cs="Arial"/>
          <w:color w:val="000000" w:themeColor="text1"/>
        </w:rPr>
        <w:t>. Ehsani</w:t>
      </w:r>
      <w:r w:rsidR="00DB478F">
        <w:rPr>
          <w:rFonts w:eastAsiaTheme="minorEastAsia" w:cs="Arial"/>
          <w:color w:val="000000" w:themeColor="text1"/>
        </w:rPr>
        <w:t xml:space="preserve"> (2018)</w:t>
      </w:r>
      <w:r>
        <w:rPr>
          <w:rFonts w:eastAsiaTheme="minorEastAsia" w:cs="Arial"/>
          <w:color w:val="000000" w:themeColor="text1"/>
        </w:rPr>
        <w:t xml:space="preserve"> </w:t>
      </w:r>
      <w:r w:rsidR="009A4524">
        <w:rPr>
          <w:rFonts w:eastAsiaTheme="minorEastAsia" w:cs="Arial"/>
          <w:color w:val="000000" w:themeColor="text1"/>
        </w:rPr>
        <w:t>suggests</w:t>
      </w:r>
      <w:r>
        <w:rPr>
          <w:rFonts w:eastAsiaTheme="minorEastAsia" w:cs="Arial"/>
          <w:color w:val="000000" w:themeColor="text1"/>
        </w:rPr>
        <w:t xml:space="preserve"> that energy braking in a typical urban area  could reach up to 34% of the traction energy and 80% in large cities </w:t>
      </w:r>
      <w:sdt>
        <w:sdtPr>
          <w:rPr>
            <w:rFonts w:eastAsiaTheme="minorEastAsia" w:cs="Arial"/>
            <w:color w:val="000000" w:themeColor="text1"/>
          </w:rPr>
          <w:id w:val="-222144208"/>
          <w:citation/>
        </w:sdtPr>
        <w:sdtContent>
          <w:r>
            <w:rPr>
              <w:rFonts w:eastAsiaTheme="minorEastAsia" w:cs="Arial"/>
              <w:color w:val="000000" w:themeColor="text1"/>
            </w:rPr>
            <w:fldChar w:fldCharType="begin"/>
          </w:r>
          <w:r>
            <w:rPr>
              <w:rFonts w:eastAsiaTheme="minorEastAsia" w:cs="Arial"/>
              <w:color w:val="000000" w:themeColor="text1"/>
            </w:rPr>
            <w:instrText xml:space="preserve"> CITATION Meh18 \l 2057 </w:instrText>
          </w:r>
          <w:r>
            <w:rPr>
              <w:rFonts w:eastAsiaTheme="minorEastAsia" w:cs="Arial"/>
              <w:color w:val="000000" w:themeColor="text1"/>
            </w:rPr>
            <w:fldChar w:fldCharType="separate"/>
          </w:r>
          <w:r w:rsidR="0052163F" w:rsidRPr="0052163F">
            <w:rPr>
              <w:rFonts w:eastAsiaTheme="minorEastAsia" w:cs="Arial"/>
              <w:noProof/>
              <w:color w:val="000000" w:themeColor="text1"/>
            </w:rPr>
            <w:t>(Ehsani, 2018)</w:t>
          </w:r>
          <w:r>
            <w:rPr>
              <w:rFonts w:eastAsiaTheme="minorEastAsia" w:cs="Arial"/>
              <w:color w:val="000000" w:themeColor="text1"/>
            </w:rPr>
            <w:fldChar w:fldCharType="end"/>
          </w:r>
        </w:sdtContent>
      </w:sdt>
      <w:r w:rsidR="00F6213C">
        <w:rPr>
          <w:rFonts w:eastAsiaTheme="minorEastAsia" w:cs="Arial"/>
          <w:color w:val="000000" w:themeColor="text1"/>
        </w:rPr>
        <w:t>.</w:t>
      </w:r>
      <w:r>
        <w:rPr>
          <w:rFonts w:eastAsiaTheme="minorEastAsia" w:cs="Arial"/>
          <w:color w:val="000000" w:themeColor="text1"/>
        </w:rPr>
        <w:t xml:space="preserve">  </w:t>
      </w:r>
      <w:r w:rsidR="00CB3D0F">
        <w:rPr>
          <w:rFonts w:eastAsiaTheme="minorEastAsia" w:cs="Arial"/>
          <w:color w:val="000000" w:themeColor="text1"/>
        </w:rPr>
        <w:t xml:space="preserve">Traction energy is the </w:t>
      </w:r>
      <w:r w:rsidR="00C7490B">
        <w:rPr>
          <w:rFonts w:eastAsiaTheme="minorEastAsia" w:cs="Arial"/>
          <w:color w:val="000000" w:themeColor="text1"/>
        </w:rPr>
        <w:t>required energy to drive a vehicle</w:t>
      </w:r>
      <w:r w:rsidR="00DB478F">
        <w:rPr>
          <w:rFonts w:eastAsiaTheme="minorEastAsia" w:cs="Arial"/>
          <w:color w:val="000000" w:themeColor="text1"/>
        </w:rPr>
        <w:t>,</w:t>
      </w:r>
      <w:r w:rsidR="002F5433">
        <w:rPr>
          <w:rFonts w:eastAsiaTheme="minorEastAsia" w:cs="Arial"/>
          <w:color w:val="000000" w:themeColor="text1"/>
        </w:rPr>
        <w:t xml:space="preserve"> and the braking energy is the </w:t>
      </w:r>
      <w:r w:rsidR="003F06E1">
        <w:rPr>
          <w:rFonts w:eastAsiaTheme="minorEastAsia" w:cs="Arial"/>
          <w:color w:val="000000" w:themeColor="text1"/>
        </w:rPr>
        <w:t>energy dissipate</w:t>
      </w:r>
      <w:r w:rsidR="00F5010D">
        <w:rPr>
          <w:rFonts w:eastAsiaTheme="minorEastAsia" w:cs="Arial"/>
          <w:color w:val="000000" w:themeColor="text1"/>
        </w:rPr>
        <w:t>d</w:t>
      </w:r>
      <w:r w:rsidR="003F06E1">
        <w:rPr>
          <w:rFonts w:eastAsiaTheme="minorEastAsia" w:cs="Arial"/>
          <w:color w:val="000000" w:themeColor="text1"/>
        </w:rPr>
        <w:t xml:space="preserve"> through the brakes. </w:t>
      </w:r>
      <w:r w:rsidR="00501DFB">
        <w:rPr>
          <w:rFonts w:eastAsiaTheme="minorEastAsia" w:cs="Arial"/>
          <w:color w:val="000000" w:themeColor="text1"/>
        </w:rPr>
        <w:t>The graph below</w:t>
      </w:r>
      <w:r w:rsidR="00CF20FB">
        <w:rPr>
          <w:rFonts w:eastAsiaTheme="minorEastAsia" w:cs="Arial"/>
          <w:color w:val="000000" w:themeColor="text1"/>
        </w:rPr>
        <w:t xml:space="preserve"> (</w:t>
      </w:r>
      <w:r w:rsidR="00CF20FB">
        <w:rPr>
          <w:rFonts w:eastAsiaTheme="minorEastAsia" w:cs="Arial"/>
          <w:color w:val="000000" w:themeColor="text1"/>
        </w:rPr>
        <w:fldChar w:fldCharType="begin"/>
      </w:r>
      <w:r w:rsidR="00CF20FB">
        <w:rPr>
          <w:rFonts w:eastAsiaTheme="minorEastAsia" w:cs="Arial"/>
          <w:color w:val="000000" w:themeColor="text1"/>
        </w:rPr>
        <w:instrText xml:space="preserve"> REF _Ref39422777 \h </w:instrText>
      </w:r>
      <w:r w:rsidR="00CF20FB">
        <w:rPr>
          <w:rFonts w:eastAsiaTheme="minorEastAsia" w:cs="Arial"/>
          <w:color w:val="000000" w:themeColor="text1"/>
        </w:rPr>
      </w:r>
      <w:r w:rsidR="00CF20FB">
        <w:rPr>
          <w:rFonts w:eastAsiaTheme="minorEastAsia" w:cs="Arial"/>
          <w:color w:val="000000" w:themeColor="text1"/>
        </w:rPr>
        <w:fldChar w:fldCharType="separate"/>
      </w:r>
      <w:r w:rsidR="00CF20FB">
        <w:t xml:space="preserve">Figure </w:t>
      </w:r>
      <w:r w:rsidR="00CF20FB">
        <w:rPr>
          <w:noProof/>
        </w:rPr>
        <w:t>2</w:t>
      </w:r>
      <w:r w:rsidR="00CF20FB">
        <w:rPr>
          <w:rFonts w:eastAsiaTheme="minorEastAsia" w:cs="Arial"/>
          <w:color w:val="000000" w:themeColor="text1"/>
        </w:rPr>
        <w:fldChar w:fldCharType="end"/>
      </w:r>
      <w:r w:rsidR="00CF20FB">
        <w:rPr>
          <w:rFonts w:eastAsiaTheme="minorEastAsia" w:cs="Arial"/>
          <w:color w:val="000000" w:themeColor="text1"/>
        </w:rPr>
        <w:t>)</w:t>
      </w:r>
      <w:r w:rsidR="00501DFB">
        <w:rPr>
          <w:rFonts w:eastAsiaTheme="minorEastAsia" w:cs="Arial"/>
          <w:color w:val="000000" w:themeColor="text1"/>
        </w:rPr>
        <w:t xml:space="preserve"> shows</w:t>
      </w:r>
      <w:r w:rsidR="00F85534">
        <w:rPr>
          <w:rFonts w:eastAsiaTheme="minorEastAsia" w:cs="Arial"/>
          <w:color w:val="000000" w:themeColor="text1"/>
        </w:rPr>
        <w:t xml:space="preserve"> traction and energy dissipation </w:t>
      </w:r>
      <w:r w:rsidR="00B2400F">
        <w:rPr>
          <w:rFonts w:eastAsiaTheme="minorEastAsia" w:cs="Arial"/>
          <w:color w:val="000000" w:themeColor="text1"/>
        </w:rPr>
        <w:t>in an FTP75 urban drive cycle.</w:t>
      </w:r>
    </w:p>
    <w:p w14:paraId="7D5C26FD" w14:textId="77777777" w:rsidR="00CF20FB" w:rsidRDefault="00AB666F" w:rsidP="00CF20FB">
      <w:pPr>
        <w:keepNext/>
        <w:jc w:val="center"/>
      </w:pPr>
      <w:r>
        <w:rPr>
          <w:rFonts w:eastAsiaTheme="minorEastAsia" w:cs="Arial"/>
          <w:noProof/>
          <w:color w:val="000000" w:themeColor="text1"/>
        </w:rPr>
        <w:drawing>
          <wp:inline distT="0" distB="0" distL="0" distR="0" wp14:anchorId="2A595A3C" wp14:editId="396907A2">
            <wp:extent cx="5813850" cy="2152650"/>
            <wp:effectExtent l="0" t="0" r="0" b="0"/>
            <wp:docPr id="39" name="Picture 39"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traction vs braking energy.jpg"/>
                    <pic:cNvPicPr/>
                  </pic:nvPicPr>
                  <pic:blipFill rotWithShape="1">
                    <a:blip r:embed="rId11" cstate="print">
                      <a:extLst>
                        <a:ext uri="{28A0092B-C50C-407E-A947-70E740481C1C}">
                          <a14:useLocalDpi xmlns:a14="http://schemas.microsoft.com/office/drawing/2010/main" val="0"/>
                        </a:ext>
                      </a:extLst>
                    </a:blip>
                    <a:srcRect l="11300" t="25284" r="31699" b="59781"/>
                    <a:stretch/>
                  </pic:blipFill>
                  <pic:spPr bwMode="auto">
                    <a:xfrm>
                      <a:off x="0" y="0"/>
                      <a:ext cx="5824010" cy="2156412"/>
                    </a:xfrm>
                    <a:prstGeom prst="rect">
                      <a:avLst/>
                    </a:prstGeom>
                    <a:ln>
                      <a:noFill/>
                    </a:ln>
                    <a:extLst>
                      <a:ext uri="{53640926-AAD7-44D8-BBD7-CCE9431645EC}">
                        <a14:shadowObscured xmlns:a14="http://schemas.microsoft.com/office/drawing/2010/main"/>
                      </a:ext>
                    </a:extLst>
                  </pic:spPr>
                </pic:pic>
              </a:graphicData>
            </a:graphic>
          </wp:inline>
        </w:drawing>
      </w:r>
    </w:p>
    <w:p w14:paraId="5350BF4E" w14:textId="227C9E0C" w:rsidR="00CF20FB" w:rsidRDefault="00CF20FB" w:rsidP="00CF20FB">
      <w:pPr>
        <w:pStyle w:val="Caption"/>
      </w:pPr>
      <w:bookmarkStart w:id="13" w:name="_Ref39422777"/>
      <w:r>
        <w:t xml:space="preserve">Figure </w:t>
      </w:r>
      <w:fldSimple w:instr=" SEQ Figure \* ARABIC ">
        <w:r w:rsidR="00575091">
          <w:rPr>
            <w:noProof/>
          </w:rPr>
          <w:t>2</w:t>
        </w:r>
      </w:fldSimple>
      <w:bookmarkEnd w:id="13"/>
      <w:r>
        <w:t xml:space="preserve"> Traction and braking energy dissipation in an FTP75 urban drive cycle </w:t>
      </w:r>
      <w:sdt>
        <w:sdtPr>
          <w:id w:val="813298682"/>
          <w:citation/>
        </w:sdtPr>
        <w:sdtContent>
          <w:r>
            <w:fldChar w:fldCharType="begin"/>
          </w:r>
          <w:r>
            <w:instrText xml:space="preserve"> CITATION Meh18 \l 2057 </w:instrText>
          </w:r>
          <w:r>
            <w:fldChar w:fldCharType="separate"/>
          </w:r>
          <w:r w:rsidR="0052163F" w:rsidRPr="0052163F">
            <w:rPr>
              <w:noProof/>
            </w:rPr>
            <w:t>(Ehsani, 2018)</w:t>
          </w:r>
          <w:r>
            <w:fldChar w:fldCharType="end"/>
          </w:r>
        </w:sdtContent>
      </w:sdt>
    </w:p>
    <w:p w14:paraId="44EED677" w14:textId="285C70B2" w:rsidR="00E65CEE" w:rsidRDefault="00F0477F" w:rsidP="00553210">
      <w:pPr>
        <w:rPr>
          <w:rFonts w:eastAsiaTheme="minorEastAsia" w:cs="Arial"/>
          <w:color w:val="000000" w:themeColor="text1"/>
        </w:rPr>
      </w:pPr>
      <w:r>
        <w:rPr>
          <w:rFonts w:eastAsiaTheme="minorEastAsia" w:cs="Arial"/>
          <w:color w:val="000000" w:themeColor="text1"/>
        </w:rPr>
        <w:t xml:space="preserve">     </w:t>
      </w:r>
    </w:p>
    <w:p w14:paraId="1629F36D" w14:textId="1252D0FD" w:rsidR="00564D5E" w:rsidRDefault="00F0477F" w:rsidP="00553210">
      <w:pPr>
        <w:rPr>
          <w:rFonts w:eastAsiaTheme="minorEastAsia" w:cs="Arial"/>
          <w:color w:val="000000" w:themeColor="text1"/>
        </w:rPr>
      </w:pPr>
      <w:r>
        <w:rPr>
          <w:rFonts w:eastAsiaTheme="minorEastAsia" w:cs="Arial"/>
          <w:color w:val="000000" w:themeColor="text1"/>
        </w:rPr>
        <w:t xml:space="preserve"> </w:t>
      </w:r>
      <w:r w:rsidR="00B2400F">
        <w:rPr>
          <w:rFonts w:eastAsiaTheme="minorEastAsia" w:cs="Arial"/>
          <w:color w:val="000000" w:themeColor="text1"/>
        </w:rPr>
        <w:t xml:space="preserve">The table below </w:t>
      </w:r>
      <w:r w:rsidR="00CF20FB">
        <w:t>(</w:t>
      </w:r>
      <w:r w:rsidR="00CF20FB">
        <w:fldChar w:fldCharType="begin"/>
      </w:r>
      <w:r w:rsidR="00CF20FB">
        <w:instrText xml:space="preserve"> REF _Ref39422846 \h </w:instrText>
      </w:r>
      <w:r w:rsidR="00CF20FB">
        <w:fldChar w:fldCharType="separate"/>
      </w:r>
      <w:r w:rsidR="00CF20FB">
        <w:t xml:space="preserve">Figure </w:t>
      </w:r>
      <w:r w:rsidR="00CF20FB">
        <w:rPr>
          <w:noProof/>
        </w:rPr>
        <w:t>3</w:t>
      </w:r>
      <w:r w:rsidR="00CF20FB">
        <w:fldChar w:fldCharType="end"/>
      </w:r>
      <w:r w:rsidR="00CF20FB">
        <w:t xml:space="preserve">) </w:t>
      </w:r>
      <w:r w:rsidR="000B4ACA">
        <w:t>shows the comparison of different drive cycle</w:t>
      </w:r>
      <w:r w:rsidR="00C20C67">
        <w:t>s</w:t>
      </w:r>
      <w:r w:rsidR="000B4ACA">
        <w:t xml:space="preserve"> an</w:t>
      </w:r>
      <w:r w:rsidR="00C74A4D">
        <w:t>d</w:t>
      </w:r>
      <w:r w:rsidR="00735048">
        <w:t xml:space="preserve"> their</w:t>
      </w:r>
      <w:r w:rsidR="00C74A4D">
        <w:t xml:space="preserve"> traction and braking energy dissipation levels. From this table it can be seen that </w:t>
      </w:r>
      <w:r w:rsidR="00636309">
        <w:t xml:space="preserve">braking energy is highest in faster cycles </w:t>
      </w:r>
      <w:r w:rsidR="003B3AD4">
        <w:t xml:space="preserve">however, slower cycles have a higher percentage of the total energy as </w:t>
      </w:r>
      <w:r w:rsidR="000C4972">
        <w:t>braking</w:t>
      </w:r>
      <w:r w:rsidR="00995BE5">
        <w:t xml:space="preserve">. This is because of the exponential increase in drag force </w:t>
      </w:r>
      <w:r w:rsidR="00BA0795">
        <w:t>in relation to speed.</w:t>
      </w:r>
      <w:r>
        <w:rPr>
          <w:rFonts w:eastAsiaTheme="minorEastAsia" w:cs="Arial"/>
          <w:color w:val="000000" w:themeColor="text1"/>
        </w:rPr>
        <w:t xml:space="preserve">        </w:t>
      </w:r>
    </w:p>
    <w:p w14:paraId="3608A984" w14:textId="77777777" w:rsidR="00CF20FB" w:rsidRDefault="00E65CEE" w:rsidP="00CF20FB">
      <w:pPr>
        <w:keepNext/>
        <w:jc w:val="center"/>
      </w:pPr>
      <w:r>
        <w:rPr>
          <w:rFonts w:eastAsiaTheme="minorEastAsia" w:cs="Arial"/>
          <w:noProof/>
          <w:color w:val="000000" w:themeColor="text1"/>
        </w:rPr>
        <w:drawing>
          <wp:inline distT="0" distB="0" distL="0" distR="0" wp14:anchorId="3954E262" wp14:editId="2D995822">
            <wp:extent cx="5699125" cy="2333337"/>
            <wp:effectExtent l="0" t="0" r="0" b="0"/>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energy in drive cycl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12126" cy="2338660"/>
                    </a:xfrm>
                    <a:prstGeom prst="rect">
                      <a:avLst/>
                    </a:prstGeom>
                  </pic:spPr>
                </pic:pic>
              </a:graphicData>
            </a:graphic>
          </wp:inline>
        </w:drawing>
      </w:r>
    </w:p>
    <w:p w14:paraId="055BF0C4" w14:textId="373EC9D0" w:rsidR="00CF20FB" w:rsidRDefault="00CF20FB" w:rsidP="00CF20FB">
      <w:pPr>
        <w:pStyle w:val="Caption"/>
      </w:pPr>
      <w:bookmarkStart w:id="14" w:name="_Ref39422846"/>
      <w:r>
        <w:t xml:space="preserve">Figure </w:t>
      </w:r>
      <w:fldSimple w:instr=" SEQ Figure \* ARABIC ">
        <w:r w:rsidR="00575091">
          <w:rPr>
            <w:noProof/>
          </w:rPr>
          <w:t>3</w:t>
        </w:r>
      </w:fldSimple>
      <w:bookmarkEnd w:id="14"/>
      <w:r>
        <w:t xml:space="preserve"> Traction and braking Energy dissipation </w:t>
      </w:r>
      <w:sdt>
        <w:sdtPr>
          <w:id w:val="-1202396327"/>
          <w:citation/>
        </w:sdtPr>
        <w:sdtContent>
          <w:r>
            <w:fldChar w:fldCharType="begin"/>
          </w:r>
          <w:r>
            <w:instrText xml:space="preserve"> CITATION Meh18 \l 2057 </w:instrText>
          </w:r>
          <w:r>
            <w:fldChar w:fldCharType="separate"/>
          </w:r>
          <w:r w:rsidR="0052163F" w:rsidRPr="0052163F">
            <w:rPr>
              <w:noProof/>
            </w:rPr>
            <w:t>(Ehsani, 2018)</w:t>
          </w:r>
          <w:r>
            <w:fldChar w:fldCharType="end"/>
          </w:r>
        </w:sdtContent>
      </w:sdt>
    </w:p>
    <w:p w14:paraId="383CC15D" w14:textId="6A03FCDD" w:rsidR="00F0477F" w:rsidRPr="00F0477F" w:rsidRDefault="00F0477F" w:rsidP="00553210">
      <w:pPr>
        <w:rPr>
          <w:rFonts w:eastAsiaTheme="minorEastAsia" w:cs="Arial"/>
          <w:color w:val="000000" w:themeColor="text1"/>
        </w:rPr>
      </w:pPr>
      <w:r>
        <w:rPr>
          <w:rFonts w:eastAsiaTheme="minorEastAsia" w:cs="Arial"/>
          <w:color w:val="000000" w:themeColor="text1"/>
        </w:rPr>
        <w:t xml:space="preserve">                                                                                                                                                                                                                                                                                                                                                                                                                                                                                                                                                                                                                                                                                                                                                                                                                                                                                                                                                                                                                                                                                                                                                                                                                                                                                                                                                                                                                                                                                                                                                                                                                                                                                                                                                                                                                                                                                                   </w:t>
      </w:r>
    </w:p>
    <w:p w14:paraId="1AF1B818" w14:textId="70EA88E8" w:rsidR="007130AC" w:rsidRDefault="007130AC" w:rsidP="007130AC">
      <w:pPr>
        <w:pStyle w:val="Heading3"/>
      </w:pPr>
      <w:bookmarkStart w:id="15" w:name="_Toc39448433"/>
      <w:r>
        <w:t>Tesla</w:t>
      </w:r>
      <w:r w:rsidR="00AB475E">
        <w:t xml:space="preserve"> and an efficiency test</w:t>
      </w:r>
      <w:bookmarkEnd w:id="15"/>
    </w:p>
    <w:p w14:paraId="5B609713" w14:textId="1C76B42E" w:rsidR="00457397" w:rsidRDefault="001477CC" w:rsidP="007130AC">
      <w:r>
        <w:t xml:space="preserve">A huge advantage to </w:t>
      </w:r>
      <w:r w:rsidR="00930DCB">
        <w:t>new electrical based vehicles is the</w:t>
      </w:r>
      <w:r w:rsidR="002864D8">
        <w:t xml:space="preserve"> increased</w:t>
      </w:r>
      <w:r w:rsidR="00930DCB">
        <w:t xml:space="preserve"> management of the vehicle system through</w:t>
      </w:r>
      <w:r w:rsidR="002864D8">
        <w:t xml:space="preserve"> computer</w:t>
      </w:r>
      <w:r w:rsidR="00930DCB">
        <w:t xml:space="preserve"> </w:t>
      </w:r>
      <w:r w:rsidR="002864D8">
        <w:t xml:space="preserve">software. </w:t>
      </w:r>
      <w:r w:rsidR="00B04E64">
        <w:t>This allows features to be added, removed</w:t>
      </w:r>
      <w:r w:rsidR="0009171A">
        <w:t>,</w:t>
      </w:r>
      <w:r w:rsidR="00B04E64">
        <w:t xml:space="preserve"> and improved without ever having to take the vehicle to a dealership or even plug it </w:t>
      </w:r>
      <w:r w:rsidR="008B3FFB">
        <w:t xml:space="preserve">in at a </w:t>
      </w:r>
      <w:r w:rsidR="0009171A">
        <w:t>land-based</w:t>
      </w:r>
      <w:r w:rsidR="008B3FFB">
        <w:t xml:space="preserve"> source.</w:t>
      </w:r>
      <w:r w:rsidR="00B04E64">
        <w:t xml:space="preserve"> </w:t>
      </w:r>
      <w:r w:rsidR="001C364D">
        <w:t xml:space="preserve">Tesla was able to do an </w:t>
      </w:r>
      <w:r>
        <w:t>‘</w:t>
      </w:r>
      <w:r w:rsidR="001C364D">
        <w:t>over the air</w:t>
      </w:r>
      <w:r>
        <w:t>’</w:t>
      </w:r>
      <w:r w:rsidR="0073238A">
        <w:t xml:space="preserve"> (using Wifi)</w:t>
      </w:r>
      <w:r w:rsidR="001C364D">
        <w:t xml:space="preserve"> </w:t>
      </w:r>
      <w:r w:rsidR="00911648">
        <w:t xml:space="preserve">software </w:t>
      </w:r>
      <w:r w:rsidR="001C364D">
        <w:t>update with their model 3</w:t>
      </w:r>
      <w:r w:rsidR="0073238A">
        <w:t xml:space="preserve"> in relation to the regenerative braking system</w:t>
      </w:r>
      <w:r w:rsidR="001C364D">
        <w:t xml:space="preserve"> </w:t>
      </w:r>
      <w:r>
        <w:t>and make it ‘stronger’</w:t>
      </w:r>
      <w:r w:rsidR="008B3FFB">
        <w:t xml:space="preserve"> just over a year </w:t>
      </w:r>
      <w:r w:rsidR="0009171A">
        <w:t xml:space="preserve">after it was launched </w:t>
      </w:r>
      <w:sdt>
        <w:sdtPr>
          <w:id w:val="1757095791"/>
          <w:citation/>
        </w:sdtPr>
        <w:sdtContent>
          <w:r w:rsidR="0009171A">
            <w:fldChar w:fldCharType="begin"/>
          </w:r>
          <w:r w:rsidR="0009171A">
            <w:instrText xml:space="preserve"> CITATION Fre18 \l 2057 </w:instrText>
          </w:r>
          <w:r w:rsidR="0009171A">
            <w:fldChar w:fldCharType="separate"/>
          </w:r>
          <w:r w:rsidR="0052163F" w:rsidRPr="0052163F">
            <w:rPr>
              <w:noProof/>
            </w:rPr>
            <w:t>(Lambert, 2018)</w:t>
          </w:r>
          <w:r w:rsidR="0009171A">
            <w:fldChar w:fldCharType="end"/>
          </w:r>
        </w:sdtContent>
      </w:sdt>
      <w:r w:rsidR="0009171A">
        <w:t>.</w:t>
      </w:r>
      <w:r w:rsidR="00CF57E9">
        <w:t xml:space="preserve"> Another feature </w:t>
      </w:r>
      <w:r w:rsidR="00651DE5">
        <w:t>tesla has implemented on their regenerative braking is the ability for the driver to customise it</w:t>
      </w:r>
      <w:r w:rsidR="0073238A">
        <w:t>s</w:t>
      </w:r>
      <w:r w:rsidR="00651DE5">
        <w:t xml:space="preserve"> effect. </w:t>
      </w:r>
      <w:r w:rsidR="00102093">
        <w:t xml:space="preserve">A </w:t>
      </w:r>
      <w:r w:rsidR="00DE384A">
        <w:t>test</w:t>
      </w:r>
      <w:r w:rsidR="00102093">
        <w:t xml:space="preserve"> </w:t>
      </w:r>
      <w:r w:rsidR="00DE384A">
        <w:t>of</w:t>
      </w:r>
      <w:r w:rsidR="00102093">
        <w:t xml:space="preserve"> Tesla’s ‘standard mode’ </w:t>
      </w:r>
      <w:r w:rsidR="00DE384A">
        <w:t>and</w:t>
      </w:r>
      <w:r w:rsidR="00102093">
        <w:t xml:space="preserve"> </w:t>
      </w:r>
      <w:r w:rsidR="00DE384A">
        <w:t>‘low mode’ showed results o</w:t>
      </w:r>
      <w:r w:rsidR="0073238A">
        <w:t>f</w:t>
      </w:r>
      <w:r w:rsidR="00DE384A">
        <w:t xml:space="preserve"> -</w:t>
      </w:r>
      <w:r w:rsidR="00717BC1">
        <w:t>0.19g and -0.1g respectively</w:t>
      </w:r>
      <w:r w:rsidR="007D1F93">
        <w:t xml:space="preserve"> </w:t>
      </w:r>
      <w:sdt>
        <w:sdtPr>
          <w:id w:val="967235246"/>
          <w:citation/>
        </w:sdtPr>
        <w:sdtContent>
          <w:r w:rsidR="007D1F93">
            <w:fldChar w:fldCharType="begin"/>
          </w:r>
          <w:r w:rsidR="007D1F93">
            <w:instrText xml:space="preserve"> CITATION Oma20 \l 2057 </w:instrText>
          </w:r>
          <w:r w:rsidR="007D1F93">
            <w:fldChar w:fldCharType="separate"/>
          </w:r>
          <w:r w:rsidR="0052163F" w:rsidRPr="0052163F">
            <w:rPr>
              <w:noProof/>
            </w:rPr>
            <w:t>(Omair Siddiqui, 2020)</w:t>
          </w:r>
          <w:r w:rsidR="007D1F93">
            <w:fldChar w:fldCharType="end"/>
          </w:r>
        </w:sdtContent>
      </w:sdt>
      <w:r w:rsidR="007D1F93">
        <w:t>.</w:t>
      </w:r>
    </w:p>
    <w:p w14:paraId="7C60E204" w14:textId="1E781A6D" w:rsidR="00A97B85" w:rsidRDefault="00457397" w:rsidP="007130AC">
      <w:r>
        <w:t xml:space="preserve">A recent </w:t>
      </w:r>
      <w:r w:rsidR="004B5A13">
        <w:t>test performed by</w:t>
      </w:r>
      <w:r w:rsidR="003935D3">
        <w:t xml:space="preserve"> the author,</w:t>
      </w:r>
      <w:r w:rsidR="004B5A13">
        <w:t xml:space="preserve"> with the assistance of Mr. Luke Haynes</w:t>
      </w:r>
      <w:r w:rsidR="00A832A0">
        <w:t xml:space="preserve"> (2020)</w:t>
      </w:r>
      <w:r w:rsidR="003935D3">
        <w:t xml:space="preserve">, who provided the Tesla and assisted with the data acquisition </w:t>
      </w:r>
      <w:r w:rsidR="00611075">
        <w:t>shows the effect of Tesla’s regenerative braking during a real</w:t>
      </w:r>
      <w:r w:rsidR="00863125">
        <w:t>-</w:t>
      </w:r>
      <w:r w:rsidR="00611075">
        <w:t xml:space="preserve">world </w:t>
      </w:r>
      <w:r w:rsidR="00863125">
        <w:t>drive cycle.</w:t>
      </w:r>
      <w:r w:rsidR="007B28C9">
        <w:t xml:space="preserve"> The test was conducted using </w:t>
      </w:r>
      <w:r w:rsidR="004F2401">
        <w:t xml:space="preserve">a </w:t>
      </w:r>
      <w:r w:rsidR="00D27CF1">
        <w:t>custom-built</w:t>
      </w:r>
      <w:r w:rsidR="004F2401">
        <w:t xml:space="preserve"> model 3 to OBD2 port wiring harness </w:t>
      </w:r>
      <w:r w:rsidR="005D0469">
        <w:t>a wireless receiver</w:t>
      </w:r>
      <w:r w:rsidR="008E19BF">
        <w:t xml:space="preserve">. The data was acquired using two separate data loggers, </w:t>
      </w:r>
      <w:r w:rsidR="002C38FF">
        <w:t>Scan my Tesla and TeslaFi.</w:t>
      </w:r>
      <w:r w:rsidR="00121F75">
        <w:t xml:space="preserve"> The vehicle used was a Tesla Model 3 </w:t>
      </w:r>
      <w:r w:rsidR="00283600">
        <w:t>Performance Dual motor</w:t>
      </w:r>
      <w:r w:rsidR="003049A0">
        <w:t>, which produces a maximum of 577bhp</w:t>
      </w:r>
      <w:r w:rsidR="000F70C1">
        <w:t xml:space="preserve"> and can accelerate </w:t>
      </w:r>
      <w:r w:rsidR="00814448">
        <w:t xml:space="preserve">from 0-60 </w:t>
      </w:r>
      <w:r w:rsidR="0073238A">
        <w:t xml:space="preserve">in </w:t>
      </w:r>
      <w:r w:rsidR="00814448">
        <w:t>3.2 seconds</w:t>
      </w:r>
      <w:r w:rsidR="00283600">
        <w:t>.</w:t>
      </w:r>
      <w:r w:rsidR="00863125">
        <w:t xml:space="preserve"> </w:t>
      </w:r>
      <w:r w:rsidR="00A97B85">
        <w:fldChar w:fldCharType="begin"/>
      </w:r>
      <w:r w:rsidR="00A97B85">
        <w:instrText xml:space="preserve"> REF _Ref39445946 \h </w:instrText>
      </w:r>
      <w:r w:rsidR="00A97B85">
        <w:fldChar w:fldCharType="separate"/>
      </w:r>
      <w:r w:rsidR="00A97B85">
        <w:t xml:space="preserve">Figure </w:t>
      </w:r>
      <w:r w:rsidR="00A97B85">
        <w:rPr>
          <w:noProof/>
        </w:rPr>
        <w:t>4</w:t>
      </w:r>
      <w:r w:rsidR="00A97B85">
        <w:fldChar w:fldCharType="end"/>
      </w:r>
      <w:r w:rsidR="00A97B85">
        <w:t xml:space="preserve"> shows </w:t>
      </w:r>
      <w:r w:rsidR="001E4B1B">
        <w:t xml:space="preserve">a fuel equivalent consumption and </w:t>
      </w:r>
      <w:r w:rsidR="00C75758">
        <w:t>speed</w:t>
      </w:r>
      <w:r w:rsidR="001E4B1B">
        <w:t xml:space="preserve"> over distance during </w:t>
      </w:r>
      <w:r w:rsidR="00C75758">
        <w:t xml:space="preserve">the drive cycle. The horizontal sections show that the </w:t>
      </w:r>
      <w:r w:rsidR="00C63747">
        <w:t>net energy consumed is negligible due to the use of the regenerative braking system</w:t>
      </w:r>
      <w:r w:rsidR="0003384F">
        <w:t xml:space="preserve">. The Model 3 returned the </w:t>
      </w:r>
      <w:r w:rsidR="0044626E">
        <w:t>equivalent</w:t>
      </w:r>
      <w:r w:rsidR="0073238A">
        <w:t xml:space="preserve"> fuel economy</w:t>
      </w:r>
      <w:r w:rsidR="0003384F">
        <w:t xml:space="preserve"> </w:t>
      </w:r>
      <w:r w:rsidR="0073238A">
        <w:t>of</w:t>
      </w:r>
      <w:r w:rsidR="0003384F">
        <w:t xml:space="preserve"> 15</w:t>
      </w:r>
      <w:r w:rsidR="0044626E">
        <w:t>3mpg over a distance of</w:t>
      </w:r>
      <w:r w:rsidR="00EB73A7">
        <w:t xml:space="preserve"> nearly 20miles </w:t>
      </w:r>
      <w:r w:rsidR="009D53FF">
        <w:t>including a mixture of rural</w:t>
      </w:r>
      <w:r w:rsidR="00E47978">
        <w:t>,</w:t>
      </w:r>
      <w:r w:rsidR="009D53FF">
        <w:t xml:space="preserve"> city</w:t>
      </w:r>
      <w:r w:rsidR="00E47978">
        <w:t xml:space="preserve"> </w:t>
      </w:r>
      <w:r w:rsidR="009D53FF">
        <w:t>and motorwa</w:t>
      </w:r>
      <w:r w:rsidR="00E47978">
        <w:t>y driving.</w:t>
      </w:r>
    </w:p>
    <w:p w14:paraId="12760DED" w14:textId="77777777" w:rsidR="00A97B85" w:rsidRDefault="00A97B85" w:rsidP="00A97B85">
      <w:pPr>
        <w:keepNext/>
      </w:pPr>
      <w:r>
        <w:rPr>
          <w:noProof/>
        </w:rPr>
        <w:drawing>
          <wp:inline distT="0" distB="0" distL="0" distR="0" wp14:anchorId="6656D888" wp14:editId="17B4E1F0">
            <wp:extent cx="5803765" cy="3794404"/>
            <wp:effectExtent l="0" t="0" r="698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12700" cy="3800245"/>
                    </a:xfrm>
                    <a:prstGeom prst="rect">
                      <a:avLst/>
                    </a:prstGeom>
                    <a:noFill/>
                  </pic:spPr>
                </pic:pic>
              </a:graphicData>
            </a:graphic>
          </wp:inline>
        </w:drawing>
      </w:r>
    </w:p>
    <w:p w14:paraId="5600E5A2" w14:textId="4DA8B0FB" w:rsidR="00A97B85" w:rsidRDefault="00A97B85" w:rsidP="00A97B85">
      <w:pPr>
        <w:pStyle w:val="Caption"/>
      </w:pPr>
      <w:bookmarkStart w:id="16" w:name="_Ref39445946"/>
      <w:r>
        <w:t xml:space="preserve">Figure </w:t>
      </w:r>
      <w:fldSimple w:instr=" SEQ Figure \* ARABIC ">
        <w:r w:rsidR="00575091">
          <w:rPr>
            <w:noProof/>
          </w:rPr>
          <w:t>4</w:t>
        </w:r>
      </w:fldSimple>
      <w:bookmarkEnd w:id="16"/>
      <w:r>
        <w:t xml:space="preserve"> Tesla energy consumption during real world drive cycle</w:t>
      </w:r>
    </w:p>
    <w:p w14:paraId="663C6CFE" w14:textId="77777777" w:rsidR="00575091" w:rsidRDefault="00DA628E" w:rsidP="00575091">
      <w:pPr>
        <w:keepNext/>
      </w:pPr>
      <w:r>
        <w:rPr>
          <w:noProof/>
        </w:rPr>
        <w:drawing>
          <wp:inline distT="0" distB="0" distL="0" distR="0" wp14:anchorId="10B5FB60" wp14:editId="2671B9E7">
            <wp:extent cx="5825416" cy="2782111"/>
            <wp:effectExtent l="0" t="0" r="4445"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4">
                      <a:extLst>
                        <a:ext uri="{28A0092B-C50C-407E-A947-70E740481C1C}">
                          <a14:useLocalDpi xmlns:a14="http://schemas.microsoft.com/office/drawing/2010/main" val="0"/>
                        </a:ext>
                      </a:extLst>
                    </a:blip>
                    <a:srcRect l="53958" t="1" b="1370"/>
                    <a:stretch/>
                  </pic:blipFill>
                  <pic:spPr bwMode="auto">
                    <a:xfrm>
                      <a:off x="0" y="0"/>
                      <a:ext cx="5912734" cy="2823813"/>
                    </a:xfrm>
                    <a:prstGeom prst="rect">
                      <a:avLst/>
                    </a:prstGeom>
                    <a:noFill/>
                    <a:ln>
                      <a:noFill/>
                    </a:ln>
                    <a:extLst>
                      <a:ext uri="{53640926-AAD7-44D8-BBD7-CCE9431645EC}">
                        <a14:shadowObscured xmlns:a14="http://schemas.microsoft.com/office/drawing/2010/main"/>
                      </a:ext>
                    </a:extLst>
                  </pic:spPr>
                </pic:pic>
              </a:graphicData>
            </a:graphic>
          </wp:inline>
        </w:drawing>
      </w:r>
    </w:p>
    <w:p w14:paraId="2F062D49" w14:textId="1A63C2BB" w:rsidR="00DA628E" w:rsidRDefault="00575091" w:rsidP="00575091">
      <w:pPr>
        <w:pStyle w:val="Caption"/>
      </w:pPr>
      <w:bookmarkStart w:id="17" w:name="_Ref39447282"/>
      <w:r>
        <w:t xml:space="preserve">Figure </w:t>
      </w:r>
      <w:fldSimple w:instr=" SEQ Figure \* ARABIC ">
        <w:r>
          <w:rPr>
            <w:noProof/>
          </w:rPr>
          <w:t>5</w:t>
        </w:r>
      </w:fldSimple>
      <w:bookmarkEnd w:id="17"/>
      <w:r>
        <w:t xml:space="preserve"> Model 3 battery level, speed, and power</w:t>
      </w:r>
      <w:r w:rsidR="00FC2D35">
        <w:t xml:space="preserve"> </w:t>
      </w:r>
      <w:sdt>
        <w:sdtPr>
          <w:id w:val="-488638192"/>
          <w:citation/>
        </w:sdtPr>
        <w:sdtContent>
          <w:r w:rsidR="003F5EE9">
            <w:fldChar w:fldCharType="begin"/>
          </w:r>
          <w:r w:rsidR="003F5EE9">
            <w:instrText xml:space="preserve"> CITATION Stu20 \l 2057 </w:instrText>
          </w:r>
          <w:r w:rsidR="003F5EE9">
            <w:fldChar w:fldCharType="separate"/>
          </w:r>
          <w:r w:rsidR="0052163F" w:rsidRPr="0052163F">
            <w:rPr>
              <w:noProof/>
            </w:rPr>
            <w:t>(Stubbings, 2020)</w:t>
          </w:r>
          <w:r w:rsidR="003F5EE9">
            <w:fldChar w:fldCharType="end"/>
          </w:r>
        </w:sdtContent>
      </w:sdt>
    </w:p>
    <w:p w14:paraId="5A74E17E" w14:textId="6E7F1772" w:rsidR="00CF20FB" w:rsidRDefault="00847289" w:rsidP="007130AC">
      <w:r>
        <w:t>A section of the drive cycle</w:t>
      </w:r>
      <w:r w:rsidR="00905861">
        <w:t xml:space="preserve"> (</w:t>
      </w:r>
      <w:r w:rsidR="00905861">
        <w:fldChar w:fldCharType="begin"/>
      </w:r>
      <w:r w:rsidR="00905861">
        <w:instrText xml:space="preserve"> REF _Ref39447282 \h </w:instrText>
      </w:r>
      <w:r w:rsidR="00905861">
        <w:fldChar w:fldCharType="separate"/>
      </w:r>
      <w:r w:rsidR="00905861">
        <w:t xml:space="preserve">Figure </w:t>
      </w:r>
      <w:r w:rsidR="00905861">
        <w:rPr>
          <w:noProof/>
        </w:rPr>
        <w:t>5</w:t>
      </w:r>
      <w:r w:rsidR="00905861">
        <w:fldChar w:fldCharType="end"/>
      </w:r>
      <w:r w:rsidR="00905861">
        <w:t>)</w:t>
      </w:r>
      <w:r w:rsidR="0073238A">
        <w:t>,</w:t>
      </w:r>
      <w:r>
        <w:t xml:space="preserve"> where a large amount of braking occurred clearly show</w:t>
      </w:r>
      <w:r w:rsidR="00575091">
        <w:t>s an increase of the battery level as a direct result of the regenerative braking system.</w:t>
      </w:r>
      <w:r w:rsidR="00711C72">
        <w:t xml:space="preserve"> In addition, the negative power</w:t>
      </w:r>
      <w:r w:rsidR="00BE2442">
        <w:t xml:space="preserve"> displayed on the graph shows the amount of power recovered from the regenerative system.</w:t>
      </w:r>
      <w:r w:rsidR="003E720E">
        <w:t xml:space="preserve"> It can also be seen th</w:t>
      </w:r>
      <w:r w:rsidR="0073238A">
        <w:t>at</w:t>
      </w:r>
      <w:r w:rsidR="003E720E">
        <w:t xml:space="preserve"> fast </w:t>
      </w:r>
      <w:r w:rsidR="00D05D59">
        <w:t>deceleration yields the most amount of energy but does begin to decrease once the vehicle is under a certain speed.</w:t>
      </w:r>
      <w:r w:rsidR="00CF20FB">
        <w:br w:type="page"/>
      </w:r>
    </w:p>
    <w:p w14:paraId="3F08D585" w14:textId="161C65AA" w:rsidR="00B86A6D" w:rsidRDefault="00F128E9" w:rsidP="00C15145">
      <w:pPr>
        <w:pStyle w:val="Heading2"/>
      </w:pPr>
      <w:bookmarkStart w:id="18" w:name="_Toc39448434"/>
      <w:r>
        <w:t>Regenerative Suspension</w:t>
      </w:r>
      <w:bookmarkEnd w:id="18"/>
    </w:p>
    <w:p w14:paraId="40850716" w14:textId="31CDA13E" w:rsidR="00D648A2" w:rsidRDefault="00D648A2" w:rsidP="00B86A6D">
      <w:r>
        <w:t>Regenerative suspension works in the same way as its fellow braking system, it converts otherwise wasted energy into electrical energy. A basic suspension unit comprises of a spring and a damper, its main function is to maintain contact between the tyre and the surface being ridden or driven on. The spring compresses and expands to follow the undulations of the underneath surface and the damper ‘dampens’ the spring</w:t>
      </w:r>
      <w:r w:rsidR="00442B14">
        <w:t>’</w:t>
      </w:r>
      <w:r>
        <w:t>s action to control its reaction response and stop the spring oscillating any more than needed. The damper works by converting kinetic energy in to heat to be dissipated into the surrounding area.</w:t>
      </w:r>
    </w:p>
    <w:p w14:paraId="4343F8E1" w14:textId="77777777" w:rsidR="00CF20FB" w:rsidRDefault="00110133" w:rsidP="00CF20FB">
      <w:pPr>
        <w:keepNext/>
        <w:jc w:val="center"/>
      </w:pPr>
      <w:r>
        <w:rPr>
          <w:noProof/>
        </w:rPr>
        <w:drawing>
          <wp:inline distT="0" distB="0" distL="0" distR="0" wp14:anchorId="22479969" wp14:editId="2FD51CC0">
            <wp:extent cx="3619500" cy="40100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19500" cy="4010025"/>
                    </a:xfrm>
                    <a:prstGeom prst="rect">
                      <a:avLst/>
                    </a:prstGeom>
                    <a:noFill/>
                    <a:ln>
                      <a:noFill/>
                    </a:ln>
                  </pic:spPr>
                </pic:pic>
              </a:graphicData>
            </a:graphic>
          </wp:inline>
        </w:drawing>
      </w:r>
    </w:p>
    <w:p w14:paraId="540F530F" w14:textId="6F5D1B32" w:rsidR="00D648A2" w:rsidRDefault="00CF20FB" w:rsidP="00CF20FB">
      <w:pPr>
        <w:pStyle w:val="Caption"/>
      </w:pPr>
      <w:r>
        <w:t xml:space="preserve">Figure </w:t>
      </w:r>
      <w:fldSimple w:instr=" SEQ Figure \* ARABIC ">
        <w:r w:rsidR="00575091">
          <w:rPr>
            <w:noProof/>
          </w:rPr>
          <w:t>6</w:t>
        </w:r>
      </w:fldSimple>
      <w:r>
        <w:t xml:space="preserve"> Diagram of a conventional damper</w:t>
      </w:r>
      <w:sdt>
        <w:sdtPr>
          <w:id w:val="-1336144175"/>
          <w:citation/>
        </w:sdtPr>
        <w:sdtContent>
          <w:r>
            <w:fldChar w:fldCharType="begin"/>
          </w:r>
          <w:r>
            <w:instrText xml:space="preserve"> CITATION Wil05 \l 2057 </w:instrText>
          </w:r>
          <w:r>
            <w:fldChar w:fldCharType="separate"/>
          </w:r>
          <w:r w:rsidR="0052163F">
            <w:rPr>
              <w:noProof/>
            </w:rPr>
            <w:t xml:space="preserve"> </w:t>
          </w:r>
          <w:r w:rsidR="0052163F" w:rsidRPr="0052163F">
            <w:rPr>
              <w:noProof/>
            </w:rPr>
            <w:t>(Harris, 2005)</w:t>
          </w:r>
          <w:r>
            <w:fldChar w:fldCharType="end"/>
          </w:r>
        </w:sdtContent>
      </w:sdt>
    </w:p>
    <w:p w14:paraId="10310731" w14:textId="62EF13B2" w:rsidR="00110133" w:rsidRDefault="00110133" w:rsidP="00B86A6D">
      <w:r>
        <w:t xml:space="preserve">When the damper moves it forces fluid from one chamber to another through a valve, the size of the valve holes and the viscosity of the fluid change the damping rate. </w:t>
      </w:r>
      <w:r w:rsidR="00EB1346">
        <w:t xml:space="preserve">The compression and movement cause the fluid to heat up, similar to the braking system it is this wasted energy that can be recovered. </w:t>
      </w:r>
      <w:r w:rsidR="00CF05C1">
        <w:t xml:space="preserve">By utilizing the fluid </w:t>
      </w:r>
      <w:r w:rsidR="0054731E">
        <w:t>movement,</w:t>
      </w:r>
      <w:r w:rsidR="00CF05C1">
        <w:t xml:space="preserve"> a generator can be turned to create </w:t>
      </w:r>
      <w:r w:rsidR="0054731E">
        <w:t>electricity,</w:t>
      </w:r>
      <w:r w:rsidR="00CF05C1">
        <w:t xml:space="preserve"> or you can use a linear magnet and coil setup to create the damping.</w:t>
      </w:r>
    </w:p>
    <w:p w14:paraId="08D376F3" w14:textId="332A7686" w:rsidR="000243EA" w:rsidRDefault="000243EA" w:rsidP="00C15145">
      <w:pPr>
        <w:pStyle w:val="Heading3"/>
      </w:pPr>
      <w:bookmarkStart w:id="19" w:name="_Toc39448435"/>
      <w:r>
        <w:t>Audi</w:t>
      </w:r>
      <w:bookmarkEnd w:id="19"/>
    </w:p>
    <w:p w14:paraId="625A07C5" w14:textId="22AFFFD3" w:rsidR="00CF20FB" w:rsidRDefault="00CF05C1" w:rsidP="00CF20FB">
      <w:pPr>
        <w:keepNext/>
      </w:pPr>
      <w:r>
        <w:t xml:space="preserve">Current forms of regenerative suspension include Audi’s electromechanical </w:t>
      </w:r>
      <w:r w:rsidR="0085158B">
        <w:t xml:space="preserve">active roll stabilisation that features an electric motor with a </w:t>
      </w:r>
      <w:r w:rsidR="006131F2">
        <w:t>three-stage</w:t>
      </w:r>
      <w:r w:rsidR="0085158B">
        <w:t xml:space="preserve"> planetary gearbox system that separates the two halves of the stabiliser. The primary use of this system is as an active suspension system, Audi stated that it results in “taut, sportier handling”, “the car rolls less in the corners” and that “the tendency to understeer is reduced”. However, it has the advantage of being able to recuperate some of the energy lost, thanks to this feature minimal additional power is needed. </w:t>
      </w:r>
      <w:r w:rsidR="005D533B">
        <w:t>If the wheel</w:t>
      </w:r>
      <w:r w:rsidR="00442B14">
        <w:t>s</w:t>
      </w:r>
      <w:r w:rsidR="005D533B">
        <w:t xml:space="preserve"> on the same axel are deflected to differing extents</w:t>
      </w:r>
      <w:r w:rsidR="00442B14">
        <w:t>,</w:t>
      </w:r>
      <w:r w:rsidR="005D533B">
        <w:t xml:space="preserve"> the bumps on the road excite the stabiliser and the motor now operates as a generator.</w:t>
      </w:r>
      <w:r w:rsidR="00026811" w:rsidRPr="00026811">
        <w:drawing>
          <wp:inline distT="0" distB="0" distL="0" distR="0" wp14:anchorId="736BE3F4" wp14:editId="41DA4912">
            <wp:extent cx="5731510" cy="323151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31515"/>
                    </a:xfrm>
                    <a:prstGeom prst="rect">
                      <a:avLst/>
                    </a:prstGeom>
                  </pic:spPr>
                </pic:pic>
              </a:graphicData>
            </a:graphic>
          </wp:inline>
        </w:drawing>
      </w:r>
    </w:p>
    <w:p w14:paraId="32E90CB9" w14:textId="03507484" w:rsidR="00CF20FB" w:rsidRDefault="00CF20FB" w:rsidP="00CF20FB">
      <w:pPr>
        <w:pStyle w:val="Caption"/>
      </w:pPr>
      <w:r>
        <w:t xml:space="preserve">Figure </w:t>
      </w:r>
      <w:fldSimple w:instr=" SEQ Figure \* ARABIC ">
        <w:r w:rsidR="00575091">
          <w:rPr>
            <w:noProof/>
          </w:rPr>
          <w:t>7</w:t>
        </w:r>
      </w:fldSimple>
      <w:r>
        <w:t xml:space="preserve"> Image of Audi's electromechanical rotary damper </w:t>
      </w:r>
      <w:sdt>
        <w:sdtPr>
          <w:id w:val="-1303686639"/>
          <w:citation/>
        </w:sdtPr>
        <w:sdtContent>
          <w:r>
            <w:fldChar w:fldCharType="begin"/>
          </w:r>
          <w:r>
            <w:instrText xml:space="preserve"> CITATION Ste16 \l 2057 </w:instrText>
          </w:r>
          <w:r>
            <w:fldChar w:fldCharType="separate"/>
          </w:r>
          <w:r w:rsidR="0052163F" w:rsidRPr="0052163F">
            <w:rPr>
              <w:noProof/>
            </w:rPr>
            <w:t>(Auto Times News, 2016)</w:t>
          </w:r>
          <w:r>
            <w:fldChar w:fldCharType="end"/>
          </w:r>
        </w:sdtContent>
      </w:sdt>
    </w:p>
    <w:p w14:paraId="6495680A" w14:textId="2E1408A7" w:rsidR="00CF05C1" w:rsidRDefault="005D533B" w:rsidP="00B86A6D">
      <w:r>
        <w:t>Audi also had a similar prototype in development that uses a lever arm to transmit the motion from the suspension through a gear system to a generator. As well as a generator</w:t>
      </w:r>
      <w:r w:rsidR="00921B76">
        <w:t>,</w:t>
      </w:r>
      <w:r>
        <w:t xml:space="preserve"> the system also </w:t>
      </w:r>
      <w:r w:rsidR="00026811">
        <w:t>acts</w:t>
      </w:r>
      <w:r>
        <w:t xml:space="preserve"> as an active damper that allows independent variation on the compression and rebound damping. Audi have said the output from this system is on average 150watts with a range of 3 watts to 613 watts from freshly tarmacked roads to poorly maintained country roads </w:t>
      </w:r>
      <w:sdt>
        <w:sdtPr>
          <w:id w:val="417133435"/>
          <w:citation/>
        </w:sdtPr>
        <w:sdtContent>
          <w:r>
            <w:fldChar w:fldCharType="begin"/>
          </w:r>
          <w:r>
            <w:instrText xml:space="preserve"> CITATION Aud15 \l 2057 </w:instrText>
          </w:r>
          <w:r>
            <w:fldChar w:fldCharType="separate"/>
          </w:r>
          <w:r w:rsidR="0052163F" w:rsidRPr="0052163F">
            <w:rPr>
              <w:noProof/>
            </w:rPr>
            <w:t>(Audi, 2015)</w:t>
          </w:r>
          <w:r>
            <w:fldChar w:fldCharType="end"/>
          </w:r>
        </w:sdtContent>
      </w:sdt>
    </w:p>
    <w:p w14:paraId="6498AD42" w14:textId="3BAD7C68" w:rsidR="000243EA" w:rsidRDefault="000B5B4C" w:rsidP="00C15145">
      <w:pPr>
        <w:pStyle w:val="Heading3"/>
      </w:pPr>
      <w:bookmarkStart w:id="20" w:name="_Toc39448436"/>
      <w:r>
        <w:t>Clear Motion Inc.</w:t>
      </w:r>
      <w:bookmarkEnd w:id="20"/>
    </w:p>
    <w:p w14:paraId="0A922B9C" w14:textId="6ACF7B97" w:rsidR="000243EA" w:rsidRPr="00073050" w:rsidRDefault="000243EA" w:rsidP="000243EA">
      <w:r>
        <w:t xml:space="preserve">In 2008 a patent was filed for by a company called Levant Power </w:t>
      </w:r>
      <w:r w:rsidR="000B5B4C">
        <w:t>Corp., which has since been changed to Clear Motion Inc.</w:t>
      </w:r>
      <w:r>
        <w:t xml:space="preserve">, set up by a team of MIT graduate students. The patent was for a hydraulic ‘energy-generating’ shock absorber called ‘GenShock’ that had a potential to produce up to 10% improvement on fuel efficiency. The students found that an average of 1Kw could be generated from each shock on a 6-wheel heavy good vehicle (HGV). </w:t>
      </w:r>
      <w:r w:rsidR="00CF20FB">
        <w:fldChar w:fldCharType="begin"/>
      </w:r>
      <w:r w:rsidR="00CF20FB">
        <w:instrText xml:space="preserve"> REF _Ref39423097 \h </w:instrText>
      </w:r>
      <w:r w:rsidR="00CF20FB">
        <w:fldChar w:fldCharType="separate"/>
      </w:r>
      <w:r w:rsidR="00CF20FB">
        <w:t xml:space="preserve">Figure </w:t>
      </w:r>
      <w:r w:rsidR="00CF20FB">
        <w:rPr>
          <w:noProof/>
        </w:rPr>
        <w:t>6</w:t>
      </w:r>
      <w:r w:rsidR="00CF20FB">
        <w:fldChar w:fldCharType="end"/>
      </w:r>
      <w:r w:rsidR="00CF20FB">
        <w:t xml:space="preserve"> </w:t>
      </w:r>
      <w:r w:rsidR="00073050">
        <w:t>sho</w:t>
      </w:r>
      <w:r w:rsidR="00921B76">
        <w:t>ws</w:t>
      </w:r>
      <w:r w:rsidR="00073050">
        <w:t xml:space="preserve"> the ‘GenShock’ prototype developed by the MIT students. The shock absorber uses the hydraulic principles of conventional dampers to force fluid through a turbine; instead of a valve, that is attached to a generator.  An additional claimed feature for the shock absorber is active control of the damping. The students believed they could save Wal-Mart as much as $13 million per year in fuel if its fleet were converted to using these shock absorbers </w:t>
      </w:r>
      <w:sdt>
        <w:sdtPr>
          <w:id w:val="-99567516"/>
          <w:citation/>
        </w:sdtPr>
        <w:sdtContent>
          <w:r w:rsidR="00073050">
            <w:fldChar w:fldCharType="begin"/>
          </w:r>
          <w:r w:rsidR="00073050">
            <w:instrText xml:space="preserve"> CITATION Dav09 \l 2057 </w:instrText>
          </w:r>
          <w:r w:rsidR="00073050">
            <w:fldChar w:fldCharType="separate"/>
          </w:r>
          <w:r w:rsidR="0052163F" w:rsidRPr="0052163F">
            <w:rPr>
              <w:noProof/>
            </w:rPr>
            <w:t>(Chandler, 2009)</w:t>
          </w:r>
          <w:r w:rsidR="00073050">
            <w:fldChar w:fldCharType="end"/>
          </w:r>
        </w:sdtContent>
      </w:sdt>
      <w:r w:rsidR="00073050">
        <w:t xml:space="preserve">. </w:t>
      </w:r>
    </w:p>
    <w:p w14:paraId="5EEF231D" w14:textId="77777777" w:rsidR="00CF20FB" w:rsidRDefault="000243EA" w:rsidP="00CF20FB">
      <w:pPr>
        <w:keepNext/>
        <w:jc w:val="center"/>
      </w:pPr>
      <w:r w:rsidRPr="000243EA">
        <w:drawing>
          <wp:inline distT="0" distB="0" distL="0" distR="0" wp14:anchorId="4B72E8C8" wp14:editId="12593087">
            <wp:extent cx="3848100" cy="28860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848100" cy="2886075"/>
                    </a:xfrm>
                    <a:prstGeom prst="rect">
                      <a:avLst/>
                    </a:prstGeom>
                  </pic:spPr>
                </pic:pic>
              </a:graphicData>
            </a:graphic>
          </wp:inline>
        </w:drawing>
      </w:r>
    </w:p>
    <w:p w14:paraId="14F046FB" w14:textId="13B15EA0" w:rsidR="000243EA" w:rsidRPr="00B86A6D" w:rsidRDefault="00CF20FB" w:rsidP="00CF20FB">
      <w:pPr>
        <w:pStyle w:val="Caption"/>
      </w:pPr>
      <w:bookmarkStart w:id="21" w:name="_Ref39423097"/>
      <w:r>
        <w:t xml:space="preserve">Figure </w:t>
      </w:r>
      <w:fldSimple w:instr=" SEQ Figure \* ARABIC ">
        <w:r w:rsidR="00575091">
          <w:rPr>
            <w:noProof/>
          </w:rPr>
          <w:t>8</w:t>
        </w:r>
      </w:fldSimple>
      <w:bookmarkEnd w:id="21"/>
      <w:r>
        <w:t xml:space="preserve"> Image of 'GenShock’ prototype </w:t>
      </w:r>
      <w:sdt>
        <w:sdtPr>
          <w:id w:val="629592597"/>
          <w:citation/>
        </w:sdtPr>
        <w:sdtContent>
          <w:r>
            <w:fldChar w:fldCharType="begin"/>
          </w:r>
          <w:r>
            <w:instrText xml:space="preserve"> CITATION Dav09 \l 2057 </w:instrText>
          </w:r>
          <w:r>
            <w:fldChar w:fldCharType="separate"/>
          </w:r>
          <w:r w:rsidR="0052163F" w:rsidRPr="0052163F">
            <w:rPr>
              <w:noProof/>
            </w:rPr>
            <w:t>(Chandler, 2009)</w:t>
          </w:r>
          <w:r>
            <w:fldChar w:fldCharType="end"/>
          </w:r>
        </w:sdtContent>
      </w:sdt>
    </w:p>
    <w:p w14:paraId="2B5F55C9" w14:textId="77777777" w:rsidR="00646BDD" w:rsidRPr="00646BDD" w:rsidRDefault="00646BDD" w:rsidP="00C15145">
      <w:pPr>
        <w:pStyle w:val="Heading2"/>
      </w:pPr>
      <w:bookmarkStart w:id="22" w:name="_Toc39448437"/>
      <w:r>
        <w:t>Formula one</w:t>
      </w:r>
      <w:bookmarkEnd w:id="22"/>
    </w:p>
    <w:p w14:paraId="2377576B" w14:textId="415C949F" w:rsidR="00C84CB8" w:rsidRDefault="00704546" w:rsidP="00646BDD">
      <w:r>
        <w:t xml:space="preserve">Formula one has been using kinetic energy recovery systems in </w:t>
      </w:r>
      <w:r w:rsidR="00E1110C">
        <w:t xml:space="preserve">the form of regenerative braking since 2009. </w:t>
      </w:r>
      <w:r w:rsidR="008C758A">
        <w:t xml:space="preserve">The power recovered from the brakes </w:t>
      </w:r>
      <w:r w:rsidR="00850ACD">
        <w:t xml:space="preserve">gives the drivers access to an additional 80bhp </w:t>
      </w:r>
      <w:r w:rsidR="00825177">
        <w:t xml:space="preserve">for up to 6.7 seconds. </w:t>
      </w:r>
      <w:r w:rsidR="00E65000">
        <w:t xml:space="preserve">The 10% power increase can be worth up to 0.4 seconds </w:t>
      </w:r>
      <w:r w:rsidR="005966E9">
        <w:t>per lap</w:t>
      </w:r>
      <w:r w:rsidR="00FC32ED">
        <w:t xml:space="preserve"> and could also be used to get </w:t>
      </w:r>
      <w:r w:rsidR="005F59C2">
        <w:t xml:space="preserve">“10 to 20 metres ahead by the first corner” </w:t>
      </w:r>
      <w:r w:rsidR="00B07C70">
        <w:t xml:space="preserve">as said by </w:t>
      </w:r>
      <w:r w:rsidR="004965F7">
        <w:t>L</w:t>
      </w:r>
      <w:r w:rsidR="00B07C70">
        <w:t>otus</w:t>
      </w:r>
      <w:r w:rsidR="004965F7">
        <w:t>-</w:t>
      </w:r>
      <w:r w:rsidR="00B07C70">
        <w:t xml:space="preserve">Renault’s technical director, </w:t>
      </w:r>
      <w:r w:rsidR="004965F7">
        <w:t>James Allison</w:t>
      </w:r>
      <w:r w:rsidR="00454B09">
        <w:t xml:space="preserve"> (2011)</w:t>
      </w:r>
      <w:r w:rsidR="004965F7">
        <w:t xml:space="preserve"> </w:t>
      </w:r>
      <w:sdt>
        <w:sdtPr>
          <w:id w:val="-1607807252"/>
          <w:citation/>
        </w:sdtPr>
        <w:sdtContent>
          <w:r w:rsidR="004965F7">
            <w:fldChar w:fldCharType="begin"/>
          </w:r>
          <w:r w:rsidR="004965F7">
            <w:instrText xml:space="preserve"> CITATION Pau11 \l 2057 </w:instrText>
          </w:r>
          <w:r w:rsidR="004965F7">
            <w:fldChar w:fldCharType="separate"/>
          </w:r>
          <w:r w:rsidR="0052163F" w:rsidRPr="0052163F">
            <w:rPr>
              <w:noProof/>
            </w:rPr>
            <w:t>(Marks, 2011)</w:t>
          </w:r>
          <w:r w:rsidR="004965F7">
            <w:fldChar w:fldCharType="end"/>
          </w:r>
        </w:sdtContent>
      </w:sdt>
      <w:r w:rsidR="005966E9">
        <w:t>.</w:t>
      </w:r>
      <w:r w:rsidR="00C402A9">
        <w:t xml:space="preserve"> </w:t>
      </w:r>
      <w:r w:rsidR="00AB67BA">
        <w:t>The</w:t>
      </w:r>
      <w:r w:rsidR="00382A44">
        <w:t xml:space="preserve"> implementation of KERS </w:t>
      </w:r>
      <w:r w:rsidR="00AB67BA">
        <w:t>cost the teams between $25</w:t>
      </w:r>
      <w:r w:rsidR="00382A44">
        <w:t>m and $40m</w:t>
      </w:r>
      <w:r w:rsidR="000E57F8">
        <w:t xml:space="preserve"> and added an additional 30kg of weight to the cars. </w:t>
      </w:r>
      <w:r w:rsidR="00C8293B">
        <w:t xml:space="preserve">This additional weight was not well received by the teams and </w:t>
      </w:r>
      <w:r w:rsidR="00805BC7">
        <w:t>had a poor up</w:t>
      </w:r>
      <w:r w:rsidR="00921B76">
        <w:t>take</w:t>
      </w:r>
      <w:r w:rsidR="00805BC7">
        <w:t>, it was relaunched in 20</w:t>
      </w:r>
      <w:r w:rsidR="00921B76">
        <w:t>1</w:t>
      </w:r>
      <w:r w:rsidR="00805BC7">
        <w:t xml:space="preserve">1 and </w:t>
      </w:r>
      <w:r w:rsidR="002C1F5C">
        <w:t xml:space="preserve">KERS became common place. This was mainly due to the </w:t>
      </w:r>
      <w:r w:rsidR="00A95D7F">
        <w:t xml:space="preserve">car weight limit being increased to 640kg, meaning there was no longer a </w:t>
      </w:r>
      <w:r w:rsidR="00C42DF2">
        <w:t>weight penalty associated with it.</w:t>
      </w:r>
      <w:r w:rsidR="001476E1">
        <w:t xml:space="preserve"> In addition to its power benefits</w:t>
      </w:r>
      <w:r w:rsidR="00921B76">
        <w:t>,</w:t>
      </w:r>
      <w:r w:rsidR="001476E1">
        <w:t xml:space="preserve"> </w:t>
      </w:r>
      <w:r w:rsidR="00CC1EDD">
        <w:t xml:space="preserve">the </w:t>
      </w:r>
      <w:r w:rsidR="00DC3075">
        <w:t xml:space="preserve">system </w:t>
      </w:r>
      <w:r w:rsidR="0017679B">
        <w:t>improved the sport</w:t>
      </w:r>
      <w:r w:rsidR="00143193">
        <w:t>’</w:t>
      </w:r>
      <w:r w:rsidR="0017679B">
        <w:t xml:space="preserve">s ‘green credentials’ </w:t>
      </w:r>
      <w:r w:rsidR="00FF0597">
        <w:t>by displaying this ‘green’ technology</w:t>
      </w:r>
      <w:r w:rsidR="00ED57DF">
        <w:t xml:space="preserve">, a step that was needed to show </w:t>
      </w:r>
      <w:r w:rsidR="00517E48">
        <w:t xml:space="preserve">formula one’s commitment towards the </w:t>
      </w:r>
      <w:r w:rsidR="00353D87">
        <w:t xml:space="preserve">environmental effort. </w:t>
      </w:r>
      <w:sdt>
        <w:sdtPr>
          <w:id w:val="-1054698776"/>
          <w:citation/>
        </w:sdtPr>
        <w:sdtContent>
          <w:r w:rsidR="00353D87">
            <w:fldChar w:fldCharType="begin"/>
          </w:r>
          <w:r w:rsidR="00353D87">
            <w:instrText xml:space="preserve"> CITATION Hol12 \l 2057 </w:instrText>
          </w:r>
          <w:r w:rsidR="00353D87">
            <w:fldChar w:fldCharType="separate"/>
          </w:r>
          <w:r w:rsidR="0052163F" w:rsidRPr="0052163F">
            <w:rPr>
              <w:noProof/>
            </w:rPr>
            <w:t>(Holt, 2012)</w:t>
          </w:r>
          <w:r w:rsidR="00353D87">
            <w:fldChar w:fldCharType="end"/>
          </w:r>
        </w:sdtContent>
      </w:sdt>
      <w:r w:rsidR="00C7210C">
        <w:t xml:space="preserve">. </w:t>
      </w:r>
    </w:p>
    <w:p w14:paraId="2098C50D" w14:textId="77777777" w:rsidR="000514D7" w:rsidRDefault="00FB22B2" w:rsidP="000514D7">
      <w:pPr>
        <w:keepNext/>
      </w:pPr>
      <w:r w:rsidRPr="00FB22B2">
        <w:drawing>
          <wp:inline distT="0" distB="0" distL="0" distR="0" wp14:anchorId="1915CC34" wp14:editId="6D1E0FA0">
            <wp:extent cx="5731510" cy="320611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06115"/>
                    </a:xfrm>
                    <a:prstGeom prst="rect">
                      <a:avLst/>
                    </a:prstGeom>
                  </pic:spPr>
                </pic:pic>
              </a:graphicData>
            </a:graphic>
          </wp:inline>
        </w:drawing>
      </w:r>
    </w:p>
    <w:p w14:paraId="5F848759" w14:textId="0E831964" w:rsidR="00FB22B2" w:rsidRDefault="000514D7" w:rsidP="000514D7">
      <w:pPr>
        <w:pStyle w:val="Caption"/>
        <w:rPr>
          <w:sz w:val="26"/>
          <w:szCs w:val="26"/>
        </w:rPr>
      </w:pPr>
      <w:r>
        <w:t xml:space="preserve">Figure </w:t>
      </w:r>
      <w:fldSimple w:instr=" SEQ Figure \* ARABIC ">
        <w:r w:rsidR="00575091">
          <w:rPr>
            <w:noProof/>
          </w:rPr>
          <w:t>9</w:t>
        </w:r>
      </w:fldSimple>
      <w:r>
        <w:t xml:space="preserve"> Image of Formula-E car exploded </w:t>
      </w:r>
      <w:sdt>
        <w:sdtPr>
          <w:id w:val="1259870553"/>
          <w:citation/>
        </w:sdtPr>
        <w:sdtContent>
          <w:r>
            <w:fldChar w:fldCharType="begin"/>
          </w:r>
          <w:r>
            <w:instrText xml:space="preserve"> CITATION Mar19 \l 2057 </w:instrText>
          </w:r>
          <w:r>
            <w:fldChar w:fldCharType="separate"/>
          </w:r>
          <w:r w:rsidR="0052163F" w:rsidRPr="0052163F">
            <w:rPr>
              <w:noProof/>
            </w:rPr>
            <w:t>(Sjursen, 2019)</w:t>
          </w:r>
          <w:r>
            <w:fldChar w:fldCharType="end"/>
          </w:r>
        </w:sdtContent>
      </w:sdt>
    </w:p>
    <w:p w14:paraId="785CFD1B" w14:textId="16E4D7A7" w:rsidR="00FB22B2" w:rsidRDefault="00FB22B2" w:rsidP="00FB22B2">
      <w:r>
        <w:t>Electric power was originally used in a hybrid system designed to give an additional ‘boost’ to the cars ICE. Since the creation of Formula-E</w:t>
      </w:r>
      <w:r w:rsidR="009B5855">
        <w:t xml:space="preserve"> in </w:t>
      </w:r>
      <w:r w:rsidR="000D1A6D">
        <w:t>2014,</w:t>
      </w:r>
      <w:r>
        <w:t xml:space="preserve"> which are driven solely from an electric motor, regenerative braking has been used.</w:t>
      </w:r>
    </w:p>
    <w:p w14:paraId="68CB7D7F" w14:textId="12679719" w:rsidR="00FB22B2" w:rsidRDefault="00D432E2" w:rsidP="00C15145">
      <w:pPr>
        <w:pStyle w:val="Heading2"/>
      </w:pPr>
      <w:bookmarkStart w:id="23" w:name="_Toc39448438"/>
      <w:r>
        <w:t xml:space="preserve">Isle of </w:t>
      </w:r>
      <w:r w:rsidR="00F054DF">
        <w:t>Man TT Zero</w:t>
      </w:r>
      <w:bookmarkEnd w:id="23"/>
    </w:p>
    <w:p w14:paraId="14D16818" w14:textId="02A8876C" w:rsidR="007F49BC" w:rsidRDefault="00B8367C" w:rsidP="00F054DF">
      <w:r>
        <w:t xml:space="preserve">Isle of man TT zero has been </w:t>
      </w:r>
      <w:r w:rsidR="00FC01D2">
        <w:t>a part of the Isle of Man TT races since 2010</w:t>
      </w:r>
      <w:r w:rsidR="001A0262">
        <w:t xml:space="preserve">, it consists of a single lap of the </w:t>
      </w:r>
      <w:r w:rsidR="00B63C4A">
        <w:t>37.7-mile</w:t>
      </w:r>
      <w:r w:rsidR="0046336D">
        <w:t xml:space="preserve"> course and has to be completed on a fully electric bike.</w:t>
      </w:r>
      <w:r w:rsidR="00347E33">
        <w:t xml:space="preserve"> The motorcycles had to be powered solely by stored electricity, had to weigh between 100kg and 300kg</w:t>
      </w:r>
      <w:r w:rsidR="00A53B0D">
        <w:t xml:space="preserve">, and the voltage </w:t>
      </w:r>
      <w:r w:rsidR="00B63C4A">
        <w:t>was limited to 800 volts.</w:t>
      </w:r>
      <w:sdt>
        <w:sdtPr>
          <w:id w:val="1900940816"/>
          <w:citation/>
        </w:sdtPr>
        <w:sdtContent>
          <w:r w:rsidR="001C37FB">
            <w:fldChar w:fldCharType="begin"/>
          </w:r>
          <w:r w:rsidR="0052163F">
            <w:instrText xml:space="preserve">CITATION ACU17 \l 2057 </w:instrText>
          </w:r>
          <w:r w:rsidR="001C37FB">
            <w:fldChar w:fldCharType="separate"/>
          </w:r>
          <w:r w:rsidR="0052163F">
            <w:rPr>
              <w:noProof/>
            </w:rPr>
            <w:t xml:space="preserve"> </w:t>
          </w:r>
          <w:r w:rsidR="0052163F" w:rsidRPr="0052163F">
            <w:rPr>
              <w:noProof/>
            </w:rPr>
            <w:t>(ACU Events, 2017)</w:t>
          </w:r>
          <w:r w:rsidR="001C37FB">
            <w:fldChar w:fldCharType="end"/>
          </w:r>
        </w:sdtContent>
      </w:sdt>
      <w:r w:rsidR="00E42D0A">
        <w:t>. Advancements in</w:t>
      </w:r>
      <w:r w:rsidR="00F65081">
        <w:t xml:space="preserve"> electric motorcycles have increased hugely since the beginning of the TT Zero </w:t>
      </w:r>
      <w:r w:rsidR="00A23647">
        <w:t>ten</w:t>
      </w:r>
      <w:r w:rsidR="00F65081">
        <w:t xml:space="preserve"> years ago</w:t>
      </w:r>
      <w:r w:rsidR="00F426EC">
        <w:t xml:space="preserve">. </w:t>
      </w:r>
      <w:r w:rsidR="008F0334">
        <w:fldChar w:fldCharType="begin"/>
      </w:r>
      <w:r w:rsidR="008F0334">
        <w:instrText xml:space="preserve"> REF _Ref39425656 \h </w:instrText>
      </w:r>
      <w:r w:rsidR="008F0334">
        <w:fldChar w:fldCharType="separate"/>
      </w:r>
      <w:r w:rsidR="008F0334">
        <w:t xml:space="preserve">Figure </w:t>
      </w:r>
      <w:r w:rsidR="008F0334">
        <w:rPr>
          <w:noProof/>
        </w:rPr>
        <w:t>8</w:t>
      </w:r>
      <w:r w:rsidR="008F0334">
        <w:fldChar w:fldCharType="end"/>
      </w:r>
      <w:r w:rsidR="008F0334">
        <w:t xml:space="preserve"> </w:t>
      </w:r>
      <w:r w:rsidR="00F426EC">
        <w:t xml:space="preserve">by Lennon Rodgers shows the increase of </w:t>
      </w:r>
      <w:r w:rsidR="00213A7B">
        <w:t xml:space="preserve">average speeds for electric and </w:t>
      </w:r>
      <w:r w:rsidR="00FD7100">
        <w:t>petrol-powered</w:t>
      </w:r>
      <w:r w:rsidR="00213A7B">
        <w:t xml:space="preserve"> bikes </w:t>
      </w:r>
      <w:r w:rsidR="00FD7100">
        <w:t>since the beginning of the TT races.</w:t>
      </w:r>
      <w:r w:rsidR="00A23647">
        <w:t xml:space="preserve"> </w:t>
      </w:r>
    </w:p>
    <w:p w14:paraId="4F829B80" w14:textId="77777777" w:rsidR="00262AE7" w:rsidRDefault="00262AE7" w:rsidP="00262AE7">
      <w:pPr>
        <w:keepNext/>
      </w:pPr>
      <w:r w:rsidRPr="00E70C2A">
        <w:drawing>
          <wp:inline distT="0" distB="0" distL="0" distR="0" wp14:anchorId="052D2917" wp14:editId="308E09C9">
            <wp:extent cx="5038725" cy="344805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318" t="10534" r="6768" b="11639"/>
                    <a:stretch/>
                  </pic:blipFill>
                  <pic:spPr bwMode="auto">
                    <a:xfrm>
                      <a:off x="0" y="0"/>
                      <a:ext cx="5038725" cy="3448050"/>
                    </a:xfrm>
                    <a:prstGeom prst="rect">
                      <a:avLst/>
                    </a:prstGeom>
                    <a:ln>
                      <a:noFill/>
                    </a:ln>
                    <a:extLst>
                      <a:ext uri="{53640926-AAD7-44D8-BBD7-CCE9431645EC}">
                        <a14:shadowObscured xmlns:a14="http://schemas.microsoft.com/office/drawing/2010/main"/>
                      </a:ext>
                    </a:extLst>
                  </pic:spPr>
                </pic:pic>
              </a:graphicData>
            </a:graphic>
          </wp:inline>
        </w:drawing>
      </w:r>
    </w:p>
    <w:p w14:paraId="6094517E" w14:textId="4423ADBE" w:rsidR="00262AE7" w:rsidRDefault="00262AE7" w:rsidP="00262AE7">
      <w:pPr>
        <w:pStyle w:val="Caption"/>
      </w:pPr>
      <w:bookmarkStart w:id="24" w:name="_Ref39425656"/>
      <w:r>
        <w:t xml:space="preserve">Figure </w:t>
      </w:r>
      <w:fldSimple w:instr=" SEQ Figure \* ARABIC ">
        <w:r w:rsidR="00575091">
          <w:rPr>
            <w:noProof/>
          </w:rPr>
          <w:t>10</w:t>
        </w:r>
      </w:fldSimple>
      <w:bookmarkEnd w:id="24"/>
      <w:r>
        <w:t xml:space="preserve"> </w:t>
      </w:r>
      <w:r w:rsidRPr="00827E7F">
        <w:t>Graph of fastest average speeds for petrol and electric TT bikes</w:t>
      </w:r>
      <w:r>
        <w:t xml:space="preserve"> </w:t>
      </w:r>
      <w:sdt>
        <w:sdtPr>
          <w:id w:val="-1202621746"/>
          <w:citation/>
        </w:sdtPr>
        <w:sdtContent>
          <w:r>
            <w:fldChar w:fldCharType="begin"/>
          </w:r>
          <w:r>
            <w:instrText xml:space="preserve"> CITATION Len19 \l 2057 </w:instrText>
          </w:r>
          <w:r>
            <w:fldChar w:fldCharType="separate"/>
          </w:r>
          <w:r w:rsidR="0052163F" w:rsidRPr="0052163F">
            <w:rPr>
              <w:noProof/>
            </w:rPr>
            <w:t>(Rodgers, 2019)</w:t>
          </w:r>
          <w:r>
            <w:fldChar w:fldCharType="end"/>
          </w:r>
        </w:sdtContent>
      </w:sdt>
    </w:p>
    <w:p w14:paraId="08032679" w14:textId="7C5477BD" w:rsidR="000514D7" w:rsidRDefault="007F49BC" w:rsidP="000514D7">
      <w:pPr>
        <w:keepNext/>
      </w:pPr>
      <w:r w:rsidRPr="007F49BC">
        <w:drawing>
          <wp:inline distT="0" distB="0" distL="0" distR="0" wp14:anchorId="10230840" wp14:editId="0C9BB1B5">
            <wp:extent cx="5731510" cy="3822700"/>
            <wp:effectExtent l="0" t="0" r="254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22700"/>
                    </a:xfrm>
                    <a:prstGeom prst="rect">
                      <a:avLst/>
                    </a:prstGeom>
                  </pic:spPr>
                </pic:pic>
              </a:graphicData>
            </a:graphic>
          </wp:inline>
        </w:drawing>
      </w:r>
    </w:p>
    <w:p w14:paraId="48968B6F" w14:textId="0738372B" w:rsidR="007F49BC" w:rsidRDefault="000514D7" w:rsidP="000514D7">
      <w:pPr>
        <w:pStyle w:val="Caption"/>
      </w:pPr>
      <w:r>
        <w:t xml:space="preserve">Figure </w:t>
      </w:r>
      <w:fldSimple w:instr=" SEQ Figure \* ARABIC ">
        <w:r w:rsidR="00575091">
          <w:rPr>
            <w:noProof/>
          </w:rPr>
          <w:t>11</w:t>
        </w:r>
      </w:fldSimple>
      <w:r>
        <w:t xml:space="preserve"> Image of the Shinden </w:t>
      </w:r>
      <w:sdt>
        <w:sdtPr>
          <w:id w:val="1326700051"/>
          <w:citation/>
        </w:sdtPr>
        <w:sdtContent>
          <w:r>
            <w:fldChar w:fldCharType="begin"/>
          </w:r>
          <w:r>
            <w:instrText xml:space="preserve"> CITATION Max19 \l 2057 </w:instrText>
          </w:r>
          <w:r>
            <w:fldChar w:fldCharType="separate"/>
          </w:r>
          <w:r w:rsidR="0052163F" w:rsidRPr="0052163F">
            <w:rPr>
              <w:noProof/>
            </w:rPr>
            <w:t>(Oxley, 2019)</w:t>
          </w:r>
          <w:r>
            <w:fldChar w:fldCharType="end"/>
          </w:r>
        </w:sdtContent>
      </w:sdt>
    </w:p>
    <w:p w14:paraId="6D486782" w14:textId="38A7A9F4" w:rsidR="00CC0E26" w:rsidRDefault="000A1263" w:rsidP="00F054DF">
      <w:r>
        <w:t xml:space="preserve">The Mugen Shinden was one of the competing </w:t>
      </w:r>
      <w:r w:rsidR="00C63D2D">
        <w:t>bikes</w:t>
      </w:r>
      <w:r>
        <w:t xml:space="preserve"> in the TT Zero </w:t>
      </w:r>
      <w:r w:rsidR="0007169C">
        <w:t xml:space="preserve">and has dominated the race since 2014. </w:t>
      </w:r>
      <w:r w:rsidR="009E6DAD">
        <w:t>The bike is powered by an oil cooled</w:t>
      </w:r>
      <w:r w:rsidR="00143193">
        <w:t>,</w:t>
      </w:r>
      <w:r w:rsidR="009E6DAD">
        <w:t xml:space="preserve"> three-phase brushless motor</w:t>
      </w:r>
      <w:r w:rsidR="00F37F48">
        <w:t xml:space="preserve"> </w:t>
      </w:r>
      <w:r w:rsidR="009E6DAD">
        <w:t xml:space="preserve">that </w:t>
      </w:r>
      <w:r w:rsidR="00741FB1">
        <w:t>produces an equivalent of 200bhp.</w:t>
      </w:r>
      <w:r w:rsidR="00C63D2D">
        <w:t xml:space="preserve"> Battery technology has always been a big issue in the TT zero with many </w:t>
      </w:r>
      <w:r w:rsidR="00233E3E">
        <w:t>competitors</w:t>
      </w:r>
      <w:r w:rsidR="00C63D2D">
        <w:t xml:space="preserve"> not even finishing a sin</w:t>
      </w:r>
      <w:r w:rsidR="00143193">
        <w:t>gl</w:t>
      </w:r>
      <w:r w:rsidR="00C63D2D">
        <w:t>e lap</w:t>
      </w:r>
      <w:r w:rsidR="00233E3E">
        <w:t>, but Mugen</w:t>
      </w:r>
      <w:r w:rsidR="00143193">
        <w:t>’</w:t>
      </w:r>
      <w:r w:rsidR="00233E3E">
        <w:t>s battery technology has improved considerably since its first race</w:t>
      </w:r>
      <w:r w:rsidR="002100D5">
        <w:t>,</w:t>
      </w:r>
      <w:r w:rsidR="00233E3E">
        <w:t xml:space="preserve"> </w:t>
      </w:r>
      <w:r w:rsidR="002324CF">
        <w:t>with the charge time being improved from 8 hours to 90minutes.</w:t>
      </w:r>
      <w:sdt>
        <w:sdtPr>
          <w:id w:val="12886174"/>
          <w:citation/>
        </w:sdtPr>
        <w:sdtContent>
          <w:r w:rsidR="007F49BC">
            <w:fldChar w:fldCharType="begin"/>
          </w:r>
          <w:r w:rsidR="007F49BC">
            <w:instrText xml:space="preserve"> CITATION Max19 \l 2057 </w:instrText>
          </w:r>
          <w:r w:rsidR="007F49BC">
            <w:fldChar w:fldCharType="separate"/>
          </w:r>
          <w:r w:rsidR="0052163F">
            <w:rPr>
              <w:noProof/>
            </w:rPr>
            <w:t xml:space="preserve"> </w:t>
          </w:r>
          <w:r w:rsidR="0052163F" w:rsidRPr="0052163F">
            <w:rPr>
              <w:noProof/>
            </w:rPr>
            <w:t>(Oxley, 2019)</w:t>
          </w:r>
          <w:r w:rsidR="007F49BC">
            <w:fldChar w:fldCharType="end"/>
          </w:r>
        </w:sdtContent>
      </w:sdt>
    </w:p>
    <w:p w14:paraId="2B1C4BD6" w14:textId="65EE14C0" w:rsidR="00F054DF" w:rsidRDefault="006F18BE" w:rsidP="00F054DF">
      <w:pPr>
        <w:rPr>
          <w:rFonts w:cs="Arial"/>
          <w:color w:val="121212"/>
          <w:shd w:val="clear" w:color="auto" w:fill="FFFFFF"/>
        </w:rPr>
      </w:pPr>
      <w:r>
        <w:t>Unfortunately</w:t>
      </w:r>
      <w:r w:rsidR="008E44FB">
        <w:t>,</w:t>
      </w:r>
      <w:r>
        <w:t xml:space="preserve"> shortly after the </w:t>
      </w:r>
      <w:r w:rsidR="00483929">
        <w:t xml:space="preserve">start of this project it was announced that TT Zero would be </w:t>
      </w:r>
      <w:r w:rsidR="00D4329C">
        <w:t>suspended</w:t>
      </w:r>
      <w:r w:rsidR="00483929">
        <w:t xml:space="preserve"> for two years</w:t>
      </w:r>
      <w:r w:rsidR="00FA5F99">
        <w:t>, this was mainly due to a</w:t>
      </w:r>
      <w:r w:rsidR="00DD5E1C">
        <w:t xml:space="preserve"> </w:t>
      </w:r>
      <w:r w:rsidR="00C10846">
        <w:t>steady reduction</w:t>
      </w:r>
      <w:r w:rsidR="00FA5F99">
        <w:t xml:space="preserve"> in the number of competitors</w:t>
      </w:r>
      <w:r w:rsidR="00C10846">
        <w:t xml:space="preserve">. A </w:t>
      </w:r>
      <w:r w:rsidR="00F634AD">
        <w:t>D</w:t>
      </w:r>
      <w:r w:rsidR="008E44FB">
        <w:t>epartment for Enterprise spokesman also said</w:t>
      </w:r>
      <w:r w:rsidR="00A811BA">
        <w:t xml:space="preserve"> that the decision would</w:t>
      </w:r>
      <w:r w:rsidR="008E44FB">
        <w:t xml:space="preserve"> </w:t>
      </w:r>
      <w:r w:rsidR="00A811BA">
        <w:t>“</w:t>
      </w:r>
      <w:r w:rsidR="00A811BA">
        <w:rPr>
          <w:rFonts w:cs="Arial"/>
          <w:color w:val="121212"/>
          <w:shd w:val="clear" w:color="auto" w:fill="FFFFFF"/>
        </w:rPr>
        <w:t xml:space="preserve">allow the motorcycle industry" to catch up with the </w:t>
      </w:r>
      <w:r w:rsidR="00521DB9">
        <w:rPr>
          <w:rFonts w:cs="Arial"/>
          <w:color w:val="121212"/>
          <w:shd w:val="clear" w:color="auto" w:fill="FFFFFF"/>
        </w:rPr>
        <w:t>zero-emissions machinery</w:t>
      </w:r>
      <w:r w:rsidR="00A811BA">
        <w:rPr>
          <w:rFonts w:cs="Arial"/>
          <w:color w:val="121212"/>
          <w:shd w:val="clear" w:color="auto" w:fill="FFFFFF"/>
        </w:rPr>
        <w:t xml:space="preserve"> raced in the event</w:t>
      </w:r>
      <w:r w:rsidR="00D4329C">
        <w:rPr>
          <w:rFonts w:cs="Arial"/>
          <w:color w:val="121212"/>
          <w:shd w:val="clear" w:color="auto" w:fill="FFFFFF"/>
        </w:rPr>
        <w:t xml:space="preserve"> </w:t>
      </w:r>
      <w:sdt>
        <w:sdtPr>
          <w:rPr>
            <w:rFonts w:cs="Arial"/>
            <w:color w:val="121212"/>
            <w:shd w:val="clear" w:color="auto" w:fill="FFFFFF"/>
          </w:rPr>
          <w:id w:val="-1723825772"/>
          <w:citation/>
        </w:sdtPr>
        <w:sdtContent>
          <w:r w:rsidR="00D4329C">
            <w:rPr>
              <w:rFonts w:cs="Arial"/>
              <w:color w:val="121212"/>
              <w:shd w:val="clear" w:color="auto" w:fill="FFFFFF"/>
            </w:rPr>
            <w:fldChar w:fldCharType="begin"/>
          </w:r>
          <w:r w:rsidR="00D4329C">
            <w:rPr>
              <w:rFonts w:cs="Arial"/>
              <w:color w:val="121212"/>
              <w:shd w:val="clear" w:color="auto" w:fill="FFFFFF"/>
            </w:rPr>
            <w:instrText xml:space="preserve"> CITATION BBC19 \l 2057 </w:instrText>
          </w:r>
          <w:r w:rsidR="00D4329C">
            <w:rPr>
              <w:rFonts w:cs="Arial"/>
              <w:color w:val="121212"/>
              <w:shd w:val="clear" w:color="auto" w:fill="FFFFFF"/>
            </w:rPr>
            <w:fldChar w:fldCharType="separate"/>
          </w:r>
          <w:r w:rsidR="0052163F" w:rsidRPr="0052163F">
            <w:rPr>
              <w:rFonts w:cs="Arial"/>
              <w:noProof/>
              <w:color w:val="121212"/>
              <w:shd w:val="clear" w:color="auto" w:fill="FFFFFF"/>
            </w:rPr>
            <w:t>(BBC Sport, 2019)</w:t>
          </w:r>
          <w:r w:rsidR="00D4329C">
            <w:rPr>
              <w:rFonts w:cs="Arial"/>
              <w:color w:val="121212"/>
              <w:shd w:val="clear" w:color="auto" w:fill="FFFFFF"/>
            </w:rPr>
            <w:fldChar w:fldCharType="end"/>
          </w:r>
        </w:sdtContent>
      </w:sdt>
      <w:r w:rsidR="00672E66">
        <w:rPr>
          <w:rFonts w:cs="Arial"/>
          <w:color w:val="121212"/>
          <w:shd w:val="clear" w:color="auto" w:fill="FFFFFF"/>
        </w:rPr>
        <w:t>.</w:t>
      </w:r>
      <w:r w:rsidR="00521DB9">
        <w:rPr>
          <w:rFonts w:cs="Arial"/>
          <w:color w:val="121212"/>
          <w:shd w:val="clear" w:color="auto" w:fill="FFFFFF"/>
        </w:rPr>
        <w:t xml:space="preserve"> In addition, </w:t>
      </w:r>
      <w:r w:rsidR="009C1824">
        <w:rPr>
          <w:rFonts w:cs="Arial"/>
          <w:color w:val="121212"/>
          <w:shd w:val="clear" w:color="auto" w:fill="FFFFFF"/>
        </w:rPr>
        <w:t>during this project it was also announced that the 2020 TT races were cancelled due to the C</w:t>
      </w:r>
      <w:r w:rsidR="007C688D">
        <w:rPr>
          <w:rFonts w:cs="Arial"/>
          <w:color w:val="121212"/>
          <w:shd w:val="clear" w:color="auto" w:fill="FFFFFF"/>
        </w:rPr>
        <w:t>OVID</w:t>
      </w:r>
      <w:r w:rsidR="009C1824">
        <w:rPr>
          <w:rFonts w:cs="Arial"/>
          <w:color w:val="121212"/>
          <w:shd w:val="clear" w:color="auto" w:fill="FFFFFF"/>
        </w:rPr>
        <w:t xml:space="preserve">-19 </w:t>
      </w:r>
      <w:r w:rsidR="00EA0EFE">
        <w:rPr>
          <w:rFonts w:cs="Arial"/>
          <w:color w:val="121212"/>
          <w:shd w:val="clear" w:color="auto" w:fill="FFFFFF"/>
        </w:rPr>
        <w:t>crisis.</w:t>
      </w:r>
    </w:p>
    <w:p w14:paraId="6BD6FD1E" w14:textId="6557435D" w:rsidR="00E56DBA" w:rsidRPr="00F426EC" w:rsidRDefault="00E56DBA" w:rsidP="00F054DF">
      <w:r>
        <w:rPr>
          <w:rFonts w:cs="Arial"/>
          <w:color w:val="121212"/>
          <w:shd w:val="clear" w:color="auto" w:fill="FFFFFF"/>
        </w:rPr>
        <w:t xml:space="preserve">An appropriate question </w:t>
      </w:r>
      <w:r w:rsidR="003F0C80">
        <w:rPr>
          <w:rFonts w:cs="Arial"/>
          <w:color w:val="121212"/>
          <w:shd w:val="clear" w:color="auto" w:fill="FFFFFF"/>
        </w:rPr>
        <w:t>given the suspension of the TT Zero would be</w:t>
      </w:r>
      <w:r w:rsidR="00F634AD">
        <w:rPr>
          <w:rFonts w:cs="Arial"/>
          <w:color w:val="121212"/>
          <w:shd w:val="clear" w:color="auto" w:fill="FFFFFF"/>
        </w:rPr>
        <w:t>:</w:t>
      </w:r>
      <w:r w:rsidR="003F0C80">
        <w:rPr>
          <w:rFonts w:cs="Arial"/>
          <w:color w:val="121212"/>
          <w:shd w:val="clear" w:color="auto" w:fill="FFFFFF"/>
        </w:rPr>
        <w:t xml:space="preserve"> if advancements in KERS would help to revive the </w:t>
      </w:r>
      <w:r w:rsidR="002D11A4">
        <w:rPr>
          <w:rFonts w:cs="Arial"/>
          <w:color w:val="121212"/>
          <w:shd w:val="clear" w:color="auto" w:fill="FFFFFF"/>
        </w:rPr>
        <w:t>motorcycle racing interest and involvement?</w:t>
      </w:r>
    </w:p>
    <w:p w14:paraId="51111AA7" w14:textId="102A7657" w:rsidR="000514D7" w:rsidRDefault="000514D7" w:rsidP="000514D7">
      <w:pPr>
        <w:keepNext/>
        <w:jc w:val="center"/>
      </w:pPr>
    </w:p>
    <w:p w14:paraId="489380AE" w14:textId="4E6D9F43" w:rsidR="000D1A6D" w:rsidRPr="000514D7" w:rsidRDefault="000D1A6D" w:rsidP="000514D7">
      <w:pPr>
        <w:pStyle w:val="Caption"/>
      </w:pPr>
      <w:r>
        <w:br w:type="page"/>
      </w:r>
    </w:p>
    <w:p w14:paraId="49893DBA" w14:textId="0CD4537C" w:rsidR="002D4466" w:rsidRPr="002D4466" w:rsidRDefault="002D4466" w:rsidP="002D4466">
      <w:pPr>
        <w:pStyle w:val="Heading2"/>
        <w:rPr>
          <w:color w:val="365F91" w:themeColor="accent1" w:themeShade="BF"/>
          <w:sz w:val="28"/>
          <w:szCs w:val="28"/>
        </w:rPr>
      </w:pPr>
      <w:bookmarkStart w:id="25" w:name="_Toc39448439"/>
      <w:r>
        <w:t>Literature Review</w:t>
      </w:r>
      <w:bookmarkEnd w:id="25"/>
    </w:p>
    <w:p w14:paraId="77FF06DB" w14:textId="6DDADA5F" w:rsidR="002D4466" w:rsidRDefault="000B5B4C" w:rsidP="004F3045">
      <w:pPr>
        <w:pStyle w:val="Heading3"/>
      </w:pPr>
      <w:bookmarkStart w:id="26" w:name="_Toc39448440"/>
      <w:r>
        <w:t xml:space="preserve">Intertronic </w:t>
      </w:r>
      <w:r w:rsidR="002D4466">
        <w:t>Gresser GmbH</w:t>
      </w:r>
      <w:bookmarkEnd w:id="26"/>
    </w:p>
    <w:p w14:paraId="4A0E822C" w14:textId="4521D035" w:rsidR="00F34A6D" w:rsidRDefault="000B5B4C" w:rsidP="002D4466">
      <w:pPr>
        <w:rPr>
          <w:rFonts w:cs="Arial"/>
          <w:color w:val="000000"/>
          <w:shd w:val="clear" w:color="auto" w:fill="FFFFFF"/>
        </w:rPr>
      </w:pPr>
      <w:r>
        <w:t>Intertronic Gresser also holds a patent for a suspension system that recovers electricity (Patent number 8874291)</w:t>
      </w:r>
      <w:r w:rsidR="005236BC">
        <w:t xml:space="preserve"> the patent application describes the system utilisation as “</w:t>
      </w:r>
      <w:r w:rsidR="005236BC">
        <w:rPr>
          <w:rFonts w:cs="Arial"/>
          <w:color w:val="000000"/>
          <w:shd w:val="clear" w:color="auto" w:fill="FFFFFF"/>
        </w:rPr>
        <w:t>produced within the vehicle by converting kinetic energy, in particular components of the kinetic energy that are caused on the vehicle bodywork as gravitation effects and components of the kinetic energy from curve centrifugal forces and acceleration motions of the vehicle body, the vertical dynamic acceleration motions of the wheels”, this essentially means electrical energy produced by the suspension, which is not just from the wheels reacting to the surface underneath but</w:t>
      </w:r>
      <w:r w:rsidR="000F3C66">
        <w:rPr>
          <w:rFonts w:cs="Arial"/>
          <w:color w:val="000000"/>
          <w:shd w:val="clear" w:color="auto" w:fill="FFFFFF"/>
        </w:rPr>
        <w:t xml:space="preserve"> also</w:t>
      </w:r>
      <w:r w:rsidR="005236BC">
        <w:rPr>
          <w:rFonts w:cs="Arial"/>
          <w:color w:val="000000"/>
          <w:shd w:val="clear" w:color="auto" w:fill="FFFFFF"/>
        </w:rPr>
        <w:t xml:space="preserve"> from the body reacting to other forces as well </w:t>
      </w:r>
      <w:sdt>
        <w:sdtPr>
          <w:rPr>
            <w:rFonts w:cs="Arial"/>
            <w:color w:val="000000"/>
            <w:shd w:val="clear" w:color="auto" w:fill="FFFFFF"/>
          </w:rPr>
          <w:id w:val="422767064"/>
          <w:citation/>
        </w:sdtPr>
        <w:sdtContent>
          <w:r w:rsidR="005236BC">
            <w:rPr>
              <w:rFonts w:cs="Arial"/>
              <w:color w:val="000000"/>
              <w:shd w:val="clear" w:color="auto" w:fill="FFFFFF"/>
            </w:rPr>
            <w:fldChar w:fldCharType="begin"/>
          </w:r>
          <w:r w:rsidR="005236BC">
            <w:rPr>
              <w:rFonts w:cs="Arial"/>
              <w:color w:val="000000"/>
              <w:shd w:val="clear" w:color="auto" w:fill="FFFFFF"/>
            </w:rPr>
            <w:instrText xml:space="preserve"> CITATION Int14 \l 2057 </w:instrText>
          </w:r>
          <w:r w:rsidR="005236BC">
            <w:rPr>
              <w:rFonts w:cs="Arial"/>
              <w:color w:val="000000"/>
              <w:shd w:val="clear" w:color="auto" w:fill="FFFFFF"/>
            </w:rPr>
            <w:fldChar w:fldCharType="separate"/>
          </w:r>
          <w:r w:rsidR="0052163F" w:rsidRPr="0052163F">
            <w:rPr>
              <w:rFonts w:cs="Arial"/>
              <w:noProof/>
              <w:color w:val="000000"/>
              <w:shd w:val="clear" w:color="auto" w:fill="FFFFFF"/>
            </w:rPr>
            <w:t>(Gresser, 2014)</w:t>
          </w:r>
          <w:r w:rsidR="005236BC">
            <w:rPr>
              <w:rFonts w:cs="Arial"/>
              <w:color w:val="000000"/>
              <w:shd w:val="clear" w:color="auto" w:fill="FFFFFF"/>
            </w:rPr>
            <w:fldChar w:fldCharType="end"/>
          </w:r>
        </w:sdtContent>
      </w:sdt>
    </w:p>
    <w:p w14:paraId="52DC5399" w14:textId="77777777" w:rsidR="000514D7" w:rsidRDefault="0092029D" w:rsidP="000514D7">
      <w:pPr>
        <w:keepNext/>
        <w:jc w:val="center"/>
      </w:pPr>
      <w:r>
        <w:rPr>
          <w:rFonts w:cs="Arial"/>
          <w:color w:val="000000"/>
          <w:shd w:val="clear" w:color="auto" w:fill="FFFFFF"/>
        </w:rPr>
        <w:t>.</w:t>
      </w:r>
      <w:r w:rsidR="00F34A6D" w:rsidRPr="00F34A6D">
        <w:rPr>
          <w:noProof/>
        </w:rPr>
        <w:t xml:space="preserve"> </w:t>
      </w:r>
      <w:r w:rsidR="00F34A6D" w:rsidRPr="00F34A6D">
        <w:drawing>
          <wp:inline distT="0" distB="0" distL="0" distR="0" wp14:anchorId="0D74E236" wp14:editId="305B87FE">
            <wp:extent cx="3364182" cy="3962400"/>
            <wp:effectExtent l="0" t="0" r="825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377588" cy="3978190"/>
                    </a:xfrm>
                    <a:prstGeom prst="rect">
                      <a:avLst/>
                    </a:prstGeom>
                  </pic:spPr>
                </pic:pic>
              </a:graphicData>
            </a:graphic>
          </wp:inline>
        </w:drawing>
      </w:r>
    </w:p>
    <w:p w14:paraId="086DBFCF" w14:textId="05F8252B" w:rsidR="00783E2C" w:rsidRDefault="000514D7" w:rsidP="00BC515F">
      <w:pPr>
        <w:pStyle w:val="Caption"/>
        <w:rPr>
          <w:noProof/>
        </w:rPr>
      </w:pPr>
      <w:r>
        <w:t xml:space="preserve">Figure </w:t>
      </w:r>
      <w:fldSimple w:instr=" SEQ Figure \* ARABIC ">
        <w:r w:rsidR="00575091">
          <w:rPr>
            <w:noProof/>
          </w:rPr>
          <w:t>12</w:t>
        </w:r>
      </w:fldSimple>
      <w:r>
        <w:t xml:space="preserve"> Model of Intertronic's regenerative suspension system </w:t>
      </w:r>
      <w:sdt>
        <w:sdtPr>
          <w:id w:val="-822432526"/>
          <w:citation/>
        </w:sdtPr>
        <w:sdtContent>
          <w:r w:rsidR="00B422D9">
            <w:fldChar w:fldCharType="begin"/>
          </w:r>
          <w:r w:rsidR="00B422D9">
            <w:instrText xml:space="preserve"> CITATION Int20 \l 2057 </w:instrText>
          </w:r>
          <w:r w:rsidR="00B422D9">
            <w:fldChar w:fldCharType="separate"/>
          </w:r>
          <w:r w:rsidR="0052163F" w:rsidRPr="0052163F">
            <w:rPr>
              <w:noProof/>
            </w:rPr>
            <w:t>(Intertronic Gresser GmbH, n.d.)</w:t>
          </w:r>
          <w:r w:rsidR="00B422D9">
            <w:fldChar w:fldCharType="end"/>
          </w:r>
        </w:sdtContent>
      </w:sdt>
    </w:p>
    <w:p w14:paraId="40C2D5A7" w14:textId="24F1E60C" w:rsidR="0092029D" w:rsidRDefault="0092029D" w:rsidP="00783E2C">
      <w:pPr>
        <w:rPr>
          <w:rFonts w:cs="Arial"/>
          <w:color w:val="000000"/>
          <w:shd w:val="clear" w:color="auto" w:fill="FFFFFF"/>
        </w:rPr>
      </w:pPr>
    </w:p>
    <w:p w14:paraId="4577A103" w14:textId="014DBED4" w:rsidR="00FB4478" w:rsidRDefault="00FB4478" w:rsidP="00FB4478">
      <w:pPr>
        <w:jc w:val="center"/>
        <w:rPr>
          <w:rFonts w:cs="Arial"/>
          <w:color w:val="000000"/>
          <w:shd w:val="clear" w:color="auto" w:fill="FFFFFF"/>
        </w:rPr>
      </w:pPr>
    </w:p>
    <w:p w14:paraId="36F01D50" w14:textId="328DC8E0" w:rsidR="000B5B4C" w:rsidRDefault="0092029D" w:rsidP="002D4466">
      <w:pPr>
        <w:rPr>
          <w:rFonts w:cs="Arial"/>
          <w:color w:val="000000"/>
          <w:shd w:val="clear" w:color="auto" w:fill="FFFFFF"/>
        </w:rPr>
      </w:pPr>
      <w:r>
        <w:rPr>
          <w:rFonts w:cs="Arial"/>
          <w:color w:val="000000"/>
          <w:shd w:val="clear" w:color="auto" w:fill="FFFFFF"/>
        </w:rPr>
        <w:t xml:space="preserve">Intertronic Gresser published a presentation on their research into the “recuperation of electrical energy instead of heat generation in the shock absorbers”. A main feature of the presentation was an analysis of road conditions, which aided in the validation of the suspension system for road use. This was achieved by correlating the condition of road surfaces and the energy yield. They used the statistical analysis of road surface irregularities, which was developed by the road traffic sector. This is </w:t>
      </w:r>
      <w:r w:rsidR="00C400F6">
        <w:rPr>
          <w:rFonts w:cs="Arial"/>
          <w:color w:val="000000"/>
          <w:shd w:val="clear" w:color="auto" w:fill="FFFFFF"/>
        </w:rPr>
        <w:t>including</w:t>
      </w:r>
      <w:r>
        <w:rPr>
          <w:rFonts w:cs="Arial"/>
          <w:color w:val="000000"/>
          <w:shd w:val="clear" w:color="auto" w:fill="FFFFFF"/>
        </w:rPr>
        <w:t xml:space="preserve"> a value </w:t>
      </w:r>
      <w:r w:rsidR="00C400F6">
        <w:rPr>
          <w:rFonts w:cs="Arial"/>
          <w:color w:val="000000"/>
          <w:shd w:val="clear" w:color="auto" w:fill="FFFFFF"/>
        </w:rPr>
        <w:t>for general surface irregularities in cm</w:t>
      </w:r>
      <w:r w:rsidR="00C400F6">
        <w:rPr>
          <w:rFonts w:cs="Arial"/>
          <w:color w:val="000000"/>
          <w:shd w:val="clear" w:color="auto" w:fill="FFFFFF"/>
          <w:vertAlign w:val="superscript"/>
        </w:rPr>
        <w:t>3</w:t>
      </w:r>
      <w:r w:rsidR="00C400F6">
        <w:rPr>
          <w:rFonts w:cs="Arial"/>
          <w:color w:val="000000"/>
          <w:shd w:val="clear" w:color="auto" w:fill="FFFFFF"/>
        </w:rPr>
        <w:t xml:space="preserve"> and the undulation, w (dimensionless).</w:t>
      </w:r>
      <w:r w:rsidR="00CA3C9C">
        <w:rPr>
          <w:rFonts w:cs="Arial"/>
          <w:color w:val="000000"/>
          <w:shd w:val="clear" w:color="auto" w:fill="FFFFFF"/>
        </w:rPr>
        <w:t xml:space="preserve"> </w:t>
      </w:r>
      <w:r w:rsidR="00C400F6">
        <w:rPr>
          <w:rFonts w:cs="Arial"/>
          <w:color w:val="000000"/>
          <w:shd w:val="clear" w:color="auto" w:fill="FFFFFF"/>
        </w:rPr>
        <w:t>They used both of these parameters based on a longitudinal road profile which was measured using the Fourier analysis. Fourier’s analysis is a way of defining a waveform using trigonometric functions, this is made up of the summation of sine and cosine functions, much like the Taylor series</w:t>
      </w:r>
      <w:r w:rsidR="009F372E">
        <w:rPr>
          <w:rFonts w:cs="Arial"/>
          <w:color w:val="000000"/>
          <w:shd w:val="clear" w:color="auto" w:fill="FFFFFF"/>
        </w:rPr>
        <w:t>:</w:t>
      </w:r>
      <w:r w:rsidR="00C400F6">
        <w:rPr>
          <w:rFonts w:cs="Arial"/>
          <w:color w:val="000000"/>
          <w:shd w:val="clear" w:color="auto" w:fill="FFFFFF"/>
        </w:rPr>
        <w:t xml:space="preserve"> as the number of additions of the functions increases so does the accuracy of the trigonometric representation of the wave </w:t>
      </w:r>
      <w:sdt>
        <w:sdtPr>
          <w:rPr>
            <w:rFonts w:cs="Arial"/>
            <w:color w:val="000000"/>
            <w:shd w:val="clear" w:color="auto" w:fill="FFFFFF"/>
          </w:rPr>
          <w:id w:val="1825859193"/>
          <w:citation/>
        </w:sdtPr>
        <w:sdtContent>
          <w:r w:rsidR="00C400F6">
            <w:rPr>
              <w:rFonts w:cs="Arial"/>
              <w:color w:val="000000"/>
              <w:shd w:val="clear" w:color="auto" w:fill="FFFFFF"/>
            </w:rPr>
            <w:fldChar w:fldCharType="begin"/>
          </w:r>
          <w:r w:rsidR="00C400F6">
            <w:rPr>
              <w:rFonts w:cs="Arial"/>
              <w:color w:val="000000"/>
              <w:shd w:val="clear" w:color="auto" w:fill="FFFFFF"/>
            </w:rPr>
            <w:instrText xml:space="preserve"> CITATION Mar05 \l 2057 </w:instrText>
          </w:r>
          <w:r w:rsidR="00C400F6">
            <w:rPr>
              <w:rFonts w:cs="Arial"/>
              <w:color w:val="000000"/>
              <w:shd w:val="clear" w:color="auto" w:fill="FFFFFF"/>
            </w:rPr>
            <w:fldChar w:fldCharType="separate"/>
          </w:r>
          <w:r w:rsidR="0052163F" w:rsidRPr="0052163F">
            <w:rPr>
              <w:rFonts w:cs="Arial"/>
              <w:noProof/>
              <w:color w:val="000000"/>
              <w:shd w:val="clear" w:color="auto" w:fill="FFFFFF"/>
            </w:rPr>
            <w:t>(Rouse, 2005)</w:t>
          </w:r>
          <w:r w:rsidR="00C400F6">
            <w:rPr>
              <w:rFonts w:cs="Arial"/>
              <w:color w:val="000000"/>
              <w:shd w:val="clear" w:color="auto" w:fill="FFFFFF"/>
            </w:rPr>
            <w:fldChar w:fldCharType="end"/>
          </w:r>
        </w:sdtContent>
      </w:sdt>
      <w:r w:rsidR="00C400F6">
        <w:rPr>
          <w:rFonts w:cs="Arial"/>
          <w:color w:val="000000"/>
          <w:shd w:val="clear" w:color="auto" w:fill="FFFFFF"/>
        </w:rPr>
        <w:t>.</w:t>
      </w:r>
      <w:r w:rsidR="00CA3C9C">
        <w:rPr>
          <w:rFonts w:cs="Arial"/>
          <w:color w:val="000000"/>
          <w:shd w:val="clear" w:color="auto" w:fill="FFFFFF"/>
        </w:rPr>
        <w:t xml:space="preserve"> Three measured profiles were used</w:t>
      </w:r>
      <w:r w:rsidR="00E33B65">
        <w:rPr>
          <w:rFonts w:cs="Arial"/>
          <w:color w:val="000000"/>
          <w:shd w:val="clear" w:color="auto" w:fill="FFFFFF"/>
        </w:rPr>
        <w:t>:</w:t>
      </w:r>
      <w:r w:rsidR="00CA3C9C">
        <w:rPr>
          <w:rFonts w:cs="Arial"/>
          <w:color w:val="000000"/>
          <w:shd w:val="clear" w:color="auto" w:fill="FFFFFF"/>
        </w:rPr>
        <w:t xml:space="preserve"> ‘new road’ – 1cm</w:t>
      </w:r>
      <w:r w:rsidR="00CA3C9C">
        <w:rPr>
          <w:rFonts w:cs="Arial"/>
          <w:color w:val="000000"/>
          <w:shd w:val="clear" w:color="auto" w:fill="FFFFFF"/>
          <w:vertAlign w:val="superscript"/>
        </w:rPr>
        <w:t>3</w:t>
      </w:r>
      <w:r w:rsidR="00CA3C9C">
        <w:rPr>
          <w:rFonts w:cs="Arial"/>
          <w:color w:val="000000"/>
          <w:shd w:val="clear" w:color="auto" w:fill="FFFFFF"/>
        </w:rPr>
        <w:t>, ‘rural roads’ – 6cm</w:t>
      </w:r>
      <w:r w:rsidR="00CA3C9C">
        <w:rPr>
          <w:rFonts w:cs="Arial"/>
          <w:color w:val="000000"/>
          <w:shd w:val="clear" w:color="auto" w:fill="FFFFFF"/>
          <w:vertAlign w:val="superscript"/>
        </w:rPr>
        <w:t>3</w:t>
      </w:r>
      <w:r w:rsidR="004E6898">
        <w:rPr>
          <w:rFonts w:cs="Arial"/>
          <w:color w:val="000000"/>
          <w:shd w:val="clear" w:color="auto" w:fill="FFFFFF"/>
        </w:rPr>
        <w:t xml:space="preserve">, </w:t>
      </w:r>
      <w:r w:rsidR="00CA3C9C">
        <w:rPr>
          <w:rFonts w:cs="Arial"/>
          <w:color w:val="000000"/>
          <w:shd w:val="clear" w:color="auto" w:fill="FFFFFF"/>
        </w:rPr>
        <w:t>and ‘bad quality rural roads’ – 25cm</w:t>
      </w:r>
      <w:r w:rsidR="00CA3C9C">
        <w:rPr>
          <w:rFonts w:cs="Arial"/>
          <w:color w:val="000000"/>
          <w:shd w:val="clear" w:color="auto" w:fill="FFFFFF"/>
          <w:vertAlign w:val="superscript"/>
        </w:rPr>
        <w:t>3</w:t>
      </w:r>
      <w:r w:rsidR="00CA3C9C">
        <w:rPr>
          <w:rFonts w:cs="Arial"/>
          <w:color w:val="000000"/>
          <w:shd w:val="clear" w:color="auto" w:fill="FFFFFF"/>
        </w:rPr>
        <w:t xml:space="preserve">.  </w:t>
      </w:r>
    </w:p>
    <w:p w14:paraId="77613D78" w14:textId="20B46906" w:rsidR="005F168F" w:rsidRDefault="005F168F" w:rsidP="002D4466">
      <w:pPr>
        <w:rPr>
          <w:rFonts w:cs="Arial"/>
          <w:color w:val="000000"/>
          <w:shd w:val="clear" w:color="auto" w:fill="FFFFFF"/>
        </w:rPr>
      </w:pPr>
      <w:r>
        <w:rPr>
          <w:rFonts w:cs="Arial"/>
          <w:color w:val="000000"/>
          <w:shd w:val="clear" w:color="auto" w:fill="FFFFFF"/>
        </w:rPr>
        <w:t xml:space="preserve">The presentation goes on to say that the energy yield is </w:t>
      </w:r>
      <w:r w:rsidR="00E64DEF">
        <w:rPr>
          <w:rFonts w:cs="Arial"/>
          <w:color w:val="000000"/>
          <w:shd w:val="clear" w:color="auto" w:fill="FFFFFF"/>
        </w:rPr>
        <w:t>dependent</w:t>
      </w:r>
      <w:r>
        <w:rPr>
          <w:rFonts w:cs="Arial"/>
          <w:color w:val="000000"/>
          <w:shd w:val="clear" w:color="auto" w:fill="FFFFFF"/>
        </w:rPr>
        <w:t xml:space="preserve"> on several factors. The energy yield will be limited by the efficiency of the conversion of mechanical energy to electrical energy. This includes flow losses in the hydraulic system, friction between mechanical components and losses in the generator. This shows that the company is not considering the vehicular system as a whole i.e. “how much of the energy used by the motor can be converted back?” but focusing purely on the abilities of the regenerative system. Intertronic also say that the results of the numerical analysis of the system </w:t>
      </w:r>
      <w:r w:rsidR="00D764E0">
        <w:rPr>
          <w:rFonts w:cs="Arial"/>
          <w:color w:val="000000"/>
          <w:shd w:val="clear" w:color="auto" w:fill="FFFFFF"/>
        </w:rPr>
        <w:t xml:space="preserve">show that weight of the vehicle has a high impact on the energy yield, whereas the speed is much less impactful. </w:t>
      </w:r>
      <w:r w:rsidR="009277C8">
        <w:rPr>
          <w:rFonts w:cs="Arial"/>
          <w:color w:val="000000"/>
          <w:shd w:val="clear" w:color="auto" w:fill="FFFFFF"/>
        </w:rPr>
        <w:t>This is because the increased speed of the vehicle does not increase the speed of vertical displacement of the wheel to the same degree, also the damper will limit the maximum speed the spring can compress and extend. Increasing tyre pressure was also said to increase the energy yield, this will decrease the vertical movement in the tyres and increase the movement in the suspension system in compensation.</w:t>
      </w:r>
      <w:r w:rsidR="00CA3C9C">
        <w:rPr>
          <w:rFonts w:cs="Arial"/>
          <w:color w:val="000000"/>
          <w:shd w:val="clear" w:color="auto" w:fill="FFFFFF"/>
        </w:rPr>
        <w:t xml:space="preserve"> A suggested efficiency for the overall chain of components was 60% however, this was stated as being higher than the results suggested.</w:t>
      </w:r>
    </w:p>
    <w:p w14:paraId="614320AB" w14:textId="77777777" w:rsidR="00014D19" w:rsidRDefault="00CA3C9C" w:rsidP="00014D19">
      <w:pPr>
        <w:keepNext/>
        <w:jc w:val="center"/>
      </w:pPr>
      <w:r>
        <w:rPr>
          <w:noProof/>
        </w:rPr>
        <w:drawing>
          <wp:inline distT="0" distB="0" distL="0" distR="0" wp14:anchorId="5E1C4743" wp14:editId="7DE6C607">
            <wp:extent cx="5410200" cy="55530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10200" cy="5553075"/>
                    </a:xfrm>
                    <a:prstGeom prst="rect">
                      <a:avLst/>
                    </a:prstGeom>
                  </pic:spPr>
                </pic:pic>
              </a:graphicData>
            </a:graphic>
          </wp:inline>
        </w:drawing>
      </w:r>
    </w:p>
    <w:p w14:paraId="39981002" w14:textId="41B04AE1" w:rsidR="00A65DBB" w:rsidRDefault="00014D19" w:rsidP="00BC515F">
      <w:pPr>
        <w:pStyle w:val="Caption"/>
      </w:pPr>
      <w:bookmarkStart w:id="27" w:name="_Ref39423472"/>
      <w:r>
        <w:t xml:space="preserve">Figure </w:t>
      </w:r>
      <w:fldSimple w:instr=" SEQ Figure \* ARABIC ">
        <w:r w:rsidR="00575091">
          <w:rPr>
            <w:noProof/>
          </w:rPr>
          <w:t>13</w:t>
        </w:r>
      </w:fldSimple>
      <w:bookmarkEnd w:id="27"/>
      <w:r>
        <w:t xml:space="preserve"> Typical longitudinal road profiles </w:t>
      </w:r>
      <w:sdt>
        <w:sdtPr>
          <w:id w:val="-463196448"/>
          <w:citation/>
        </w:sdtPr>
        <w:sdtContent>
          <w:r>
            <w:fldChar w:fldCharType="begin"/>
          </w:r>
          <w:r>
            <w:instrText xml:space="preserve"> CITATION Int16 \l 2057 </w:instrText>
          </w:r>
          <w:r>
            <w:fldChar w:fldCharType="separate"/>
          </w:r>
          <w:r w:rsidR="0052163F" w:rsidRPr="0052163F">
            <w:rPr>
              <w:noProof/>
            </w:rPr>
            <w:t>(Intertronic Gresser, 2016)</w:t>
          </w:r>
          <w:r>
            <w:fldChar w:fldCharType="end"/>
          </w:r>
        </w:sdtContent>
      </w:sdt>
    </w:p>
    <w:p w14:paraId="5ACBD6D6" w14:textId="07591D40" w:rsidR="00CA3C9C" w:rsidRDefault="00014D19" w:rsidP="002D4466">
      <w:r>
        <w:fldChar w:fldCharType="begin"/>
      </w:r>
      <w:r>
        <w:instrText xml:space="preserve"> REF _Ref39423472 \h </w:instrText>
      </w:r>
      <w:r>
        <w:fldChar w:fldCharType="separate"/>
      </w:r>
      <w:r>
        <w:t xml:space="preserve">Figure </w:t>
      </w:r>
      <w:r>
        <w:rPr>
          <w:noProof/>
        </w:rPr>
        <w:t>11</w:t>
      </w:r>
      <w:r>
        <w:fldChar w:fldCharType="end"/>
      </w:r>
      <w:r w:rsidR="00CA3C9C">
        <w:t xml:space="preserve"> shows the road profiles used for evaluation purposes.</w:t>
      </w:r>
      <w:r w:rsidR="00840461">
        <w:t xml:space="preserve"> As can be seen there are substantial differences between each road condition.</w:t>
      </w:r>
    </w:p>
    <w:p w14:paraId="6F05CAD0" w14:textId="77777777" w:rsidR="00BC515F" w:rsidRDefault="00840461" w:rsidP="00BC515F">
      <w:pPr>
        <w:keepNext/>
        <w:jc w:val="center"/>
      </w:pPr>
      <w:r w:rsidRPr="00840461">
        <w:drawing>
          <wp:inline distT="0" distB="0" distL="0" distR="0" wp14:anchorId="6A80ADE0" wp14:editId="1E81E25E">
            <wp:extent cx="5731510" cy="427609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276090"/>
                    </a:xfrm>
                    <a:prstGeom prst="rect">
                      <a:avLst/>
                    </a:prstGeom>
                  </pic:spPr>
                </pic:pic>
              </a:graphicData>
            </a:graphic>
          </wp:inline>
        </w:drawing>
      </w:r>
    </w:p>
    <w:p w14:paraId="07271EAB" w14:textId="11FAACE2" w:rsidR="00A65DBB" w:rsidRDefault="00BC515F" w:rsidP="00BC515F">
      <w:pPr>
        <w:pStyle w:val="Caption"/>
      </w:pPr>
      <w:bookmarkStart w:id="28" w:name="_Ref39423627"/>
      <w:r>
        <w:t xml:space="preserve">Figure </w:t>
      </w:r>
      <w:fldSimple w:instr=" SEQ Figure \* ARABIC ">
        <w:r w:rsidR="00575091">
          <w:rPr>
            <w:noProof/>
          </w:rPr>
          <w:t>14</w:t>
        </w:r>
      </w:fldSimple>
      <w:bookmarkEnd w:id="28"/>
      <w:r>
        <w:t xml:space="preserve"> Vertical movement of the wheel, vehicle and driver in a vehicle with conventional suspension </w:t>
      </w:r>
      <w:sdt>
        <w:sdtPr>
          <w:id w:val="1969707715"/>
          <w:citation/>
        </w:sdtPr>
        <w:sdtContent>
          <w:r>
            <w:fldChar w:fldCharType="begin"/>
          </w:r>
          <w:r>
            <w:instrText xml:space="preserve"> CITATION Int16 \l 2057 </w:instrText>
          </w:r>
          <w:r>
            <w:fldChar w:fldCharType="separate"/>
          </w:r>
          <w:r w:rsidR="0052163F" w:rsidRPr="0052163F">
            <w:rPr>
              <w:noProof/>
            </w:rPr>
            <w:t>(Intertronic Gresser, 2016)</w:t>
          </w:r>
          <w:r>
            <w:fldChar w:fldCharType="end"/>
          </w:r>
        </w:sdtContent>
      </w:sdt>
    </w:p>
    <w:p w14:paraId="45372FE9" w14:textId="43DAFB22" w:rsidR="000B15A5" w:rsidRDefault="00BC515F" w:rsidP="002D4466">
      <w:r>
        <w:fldChar w:fldCharType="begin"/>
      </w:r>
      <w:r>
        <w:instrText xml:space="preserve"> REF _Ref39423627 \h </w:instrText>
      </w:r>
      <w:r>
        <w:fldChar w:fldCharType="separate"/>
      </w:r>
      <w:r>
        <w:t xml:space="preserve">Figure </w:t>
      </w:r>
      <w:r>
        <w:rPr>
          <w:noProof/>
        </w:rPr>
        <w:t>12</w:t>
      </w:r>
      <w:r>
        <w:fldChar w:fldCharType="end"/>
      </w:r>
      <w:r>
        <w:t xml:space="preserve"> </w:t>
      </w:r>
      <w:r w:rsidR="004478A4">
        <w:t>shows</w:t>
      </w:r>
      <w:r w:rsidR="00C779A6">
        <w:t xml:space="preserve"> </w:t>
      </w:r>
      <w:r w:rsidR="00CC0435">
        <w:t xml:space="preserve">a comparison </w:t>
      </w:r>
      <w:r w:rsidR="00361D30">
        <w:t>of the road profile</w:t>
      </w:r>
      <w:r w:rsidR="00920462">
        <w:t xml:space="preserve"> and the vertical deflection of the wheel, </w:t>
      </w:r>
      <w:r w:rsidR="00625EE6">
        <w:t>vehicle,</w:t>
      </w:r>
      <w:r w:rsidR="00920462">
        <w:t xml:space="preserve"> and driver.  </w:t>
      </w:r>
      <w:r w:rsidR="00B13D20">
        <w:t>This data was taken using a conventional suspension set up</w:t>
      </w:r>
      <w:r w:rsidR="003E6A56">
        <w:t xml:space="preserve">, as expected </w:t>
      </w:r>
      <w:r w:rsidR="00EB3FC3">
        <w:t xml:space="preserve">the wheels follow the road profile </w:t>
      </w:r>
      <w:r w:rsidR="00C82438">
        <w:t xml:space="preserve">fairly closely </w:t>
      </w:r>
      <w:r w:rsidR="00517DB3">
        <w:t>with slightly less deflection on most peaks and troughs</w:t>
      </w:r>
      <w:r w:rsidR="0030129A">
        <w:t xml:space="preserve">, the </w:t>
      </w:r>
      <w:r w:rsidR="00583284">
        <w:t xml:space="preserve">distortion of the tyre accounts for this. The </w:t>
      </w:r>
      <w:r w:rsidR="00B253E9">
        <w:t>vehicle and driver deflection</w:t>
      </w:r>
      <w:r w:rsidR="00D45C46">
        <w:t xml:space="preserve"> shows a much </w:t>
      </w:r>
      <w:r w:rsidR="00D52443">
        <w:t>smoother</w:t>
      </w:r>
      <w:r w:rsidR="00D45C46">
        <w:t xml:space="preserve"> </w:t>
      </w:r>
      <w:r w:rsidR="00984F34">
        <w:t>version of the road profile</w:t>
      </w:r>
      <w:r w:rsidR="00F23E6F">
        <w:t xml:space="preserve">, this shows the suspension is doing a good job of ‘soaking up the bumps’ with only the larger </w:t>
      </w:r>
      <w:r w:rsidR="00861BA0">
        <w:t xml:space="preserve">irregularities affecting the car and driver. </w:t>
      </w:r>
      <w:r w:rsidR="00D52443">
        <w:t xml:space="preserve">The driver deflection is also slightly delayed </w:t>
      </w:r>
      <w:r w:rsidR="00B22B09">
        <w:t xml:space="preserve">compared with the vehicle deflection. </w:t>
      </w:r>
      <w:r w:rsidR="004E66DF">
        <w:t xml:space="preserve">This is because they have considered a </w:t>
      </w:r>
      <w:r w:rsidR="000F20B0">
        <w:t xml:space="preserve">spring between the driver and the vehicle, whether this takes shape a </w:t>
      </w:r>
      <w:r w:rsidR="00205287">
        <w:t xml:space="preserve">physical suspension system or just accounting for </w:t>
      </w:r>
      <w:r w:rsidR="00194CB8">
        <w:t>structural flex is unclear</w:t>
      </w:r>
      <w:r w:rsidR="002011B6">
        <w:t xml:space="preserve"> </w:t>
      </w:r>
      <w:r w:rsidR="004316F3">
        <w:t>(</w:t>
      </w:r>
      <w:r w:rsidR="004316F3">
        <w:fldChar w:fldCharType="begin"/>
      </w:r>
      <w:r w:rsidR="004316F3">
        <w:instrText xml:space="preserve"> REF _Ref39423798 \h </w:instrText>
      </w:r>
      <w:r w:rsidR="004316F3">
        <w:fldChar w:fldCharType="separate"/>
      </w:r>
      <w:r w:rsidR="004316F3">
        <w:t xml:space="preserve">Figure </w:t>
      </w:r>
      <w:r w:rsidR="004316F3">
        <w:rPr>
          <w:noProof/>
        </w:rPr>
        <w:t>13</w:t>
      </w:r>
      <w:r w:rsidR="004316F3">
        <w:fldChar w:fldCharType="end"/>
      </w:r>
      <w:r w:rsidR="004316F3">
        <w:t>)</w:t>
      </w:r>
      <w:r w:rsidR="00194CB8">
        <w:t>.</w:t>
      </w:r>
    </w:p>
    <w:p w14:paraId="30CEB50E" w14:textId="77777777" w:rsidR="004316F3" w:rsidRDefault="000B15A5" w:rsidP="004316F3">
      <w:pPr>
        <w:keepNext/>
        <w:jc w:val="center"/>
      </w:pPr>
      <w:r>
        <w:rPr>
          <w:noProof/>
        </w:rPr>
        <w:drawing>
          <wp:inline distT="0" distB="0" distL="0" distR="0" wp14:anchorId="6D06B8C9" wp14:editId="4CA4D8A8">
            <wp:extent cx="3115310" cy="2828925"/>
            <wp:effectExtent l="0" t="0" r="889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15310" cy="2828925"/>
                    </a:xfrm>
                    <a:prstGeom prst="rect">
                      <a:avLst/>
                    </a:prstGeom>
                    <a:noFill/>
                  </pic:spPr>
                </pic:pic>
              </a:graphicData>
            </a:graphic>
          </wp:inline>
        </w:drawing>
      </w:r>
    </w:p>
    <w:p w14:paraId="558B1A7F" w14:textId="15B7EF85" w:rsidR="001A4CBA" w:rsidRDefault="004316F3" w:rsidP="004316F3">
      <w:pPr>
        <w:pStyle w:val="Caption"/>
      </w:pPr>
      <w:bookmarkStart w:id="29" w:name="_Ref39423798"/>
      <w:r>
        <w:t xml:space="preserve">Figure </w:t>
      </w:r>
      <w:fldSimple w:instr=" SEQ Figure \* ARABIC ">
        <w:r w:rsidR="00575091">
          <w:rPr>
            <w:noProof/>
          </w:rPr>
          <w:t>15</w:t>
        </w:r>
      </w:fldSimple>
      <w:bookmarkEnd w:id="29"/>
      <w:r>
        <w:t xml:space="preserve"> Springs considered for vertical movement of wheel, vehicle, and driver </w:t>
      </w:r>
      <w:sdt>
        <w:sdtPr>
          <w:id w:val="-82074392"/>
          <w:citation/>
        </w:sdtPr>
        <w:sdtContent>
          <w:r>
            <w:fldChar w:fldCharType="begin"/>
          </w:r>
          <w:r>
            <w:instrText xml:space="preserve"> CITATION Int16 \l 2057 </w:instrText>
          </w:r>
          <w:r>
            <w:fldChar w:fldCharType="separate"/>
          </w:r>
          <w:r w:rsidR="0052163F" w:rsidRPr="0052163F">
            <w:rPr>
              <w:noProof/>
            </w:rPr>
            <w:t>(Intertronic Gresser, 2016)</w:t>
          </w:r>
          <w:r>
            <w:fldChar w:fldCharType="end"/>
          </w:r>
        </w:sdtContent>
      </w:sdt>
    </w:p>
    <w:p w14:paraId="311D2D1A" w14:textId="77777777" w:rsidR="004316F3" w:rsidRDefault="00840461" w:rsidP="004316F3">
      <w:pPr>
        <w:keepNext/>
        <w:jc w:val="center"/>
      </w:pPr>
      <w:r w:rsidRPr="00840461">
        <w:drawing>
          <wp:inline distT="0" distB="0" distL="0" distR="0" wp14:anchorId="47DE4EB3" wp14:editId="4E889596">
            <wp:extent cx="5731510" cy="4361815"/>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4361815"/>
                    </a:xfrm>
                    <a:prstGeom prst="rect">
                      <a:avLst/>
                    </a:prstGeom>
                  </pic:spPr>
                </pic:pic>
              </a:graphicData>
            </a:graphic>
          </wp:inline>
        </w:drawing>
      </w:r>
    </w:p>
    <w:p w14:paraId="60A912A1" w14:textId="10565C4A" w:rsidR="001A4CBA" w:rsidRDefault="004316F3" w:rsidP="007511BA">
      <w:pPr>
        <w:pStyle w:val="Caption"/>
      </w:pPr>
      <w:bookmarkStart w:id="30" w:name="_Ref39423917"/>
      <w:r>
        <w:t xml:space="preserve">Figure </w:t>
      </w:r>
      <w:fldSimple w:instr=" SEQ Figure \* ARABIC ">
        <w:r w:rsidR="00575091">
          <w:rPr>
            <w:noProof/>
          </w:rPr>
          <w:t>16</w:t>
        </w:r>
      </w:fldSimple>
      <w:bookmarkEnd w:id="30"/>
      <w:r>
        <w:t xml:space="preserve"> </w:t>
      </w:r>
      <w:r w:rsidRPr="00D122F7">
        <w:t xml:space="preserve">Vertical movement of the wheel, vehicle and driver in a vehicle with </w:t>
      </w:r>
      <w:r>
        <w:t xml:space="preserve">regenerative suspension system </w:t>
      </w:r>
      <w:sdt>
        <w:sdtPr>
          <w:id w:val="-1310941789"/>
          <w:citation/>
        </w:sdtPr>
        <w:sdtContent>
          <w:r>
            <w:fldChar w:fldCharType="begin"/>
          </w:r>
          <w:r>
            <w:instrText xml:space="preserve"> CITATION Int16 \l 2057 </w:instrText>
          </w:r>
          <w:r>
            <w:fldChar w:fldCharType="separate"/>
          </w:r>
          <w:r w:rsidR="0052163F" w:rsidRPr="0052163F">
            <w:rPr>
              <w:noProof/>
            </w:rPr>
            <w:t>(Intertronic Gresser, 2016)</w:t>
          </w:r>
          <w:r>
            <w:fldChar w:fldCharType="end"/>
          </w:r>
        </w:sdtContent>
      </w:sdt>
    </w:p>
    <w:p w14:paraId="708AD8A8" w14:textId="37FCAF97" w:rsidR="00194CB8" w:rsidRDefault="004316F3" w:rsidP="002D4466">
      <w:r>
        <w:fldChar w:fldCharType="begin"/>
      </w:r>
      <w:r>
        <w:instrText xml:space="preserve"> REF _Ref39423917 \h </w:instrText>
      </w:r>
      <w:r>
        <w:fldChar w:fldCharType="separate"/>
      </w:r>
      <w:r>
        <w:t xml:space="preserve">Figure </w:t>
      </w:r>
      <w:r>
        <w:rPr>
          <w:noProof/>
        </w:rPr>
        <w:t>14</w:t>
      </w:r>
      <w:r>
        <w:fldChar w:fldCharType="end"/>
      </w:r>
      <w:r>
        <w:t xml:space="preserve"> </w:t>
      </w:r>
      <w:r w:rsidR="00BF18E0">
        <w:t>shows a comparison of the road profile and the vertical deflection of the wheel, vehicle, and driver</w:t>
      </w:r>
      <w:r w:rsidR="006F49F8">
        <w:t xml:space="preserve"> with the regenerative suspension set up</w:t>
      </w:r>
      <w:r w:rsidR="00BF18E0">
        <w:t>.</w:t>
      </w:r>
      <w:r w:rsidR="00EA166A">
        <w:t xml:space="preserve"> There is no change to the wheel deflection as the changes made </w:t>
      </w:r>
      <w:r w:rsidR="003600CB">
        <w:t xml:space="preserve">occur after them </w:t>
      </w:r>
      <w:r w:rsidR="00BF4AAA">
        <w:t>in the model setup.</w:t>
      </w:r>
      <w:r w:rsidR="00E935BD">
        <w:t xml:space="preserve"> For the </w:t>
      </w:r>
      <w:r w:rsidR="00EE3C4F">
        <w:t xml:space="preserve">vehicle and the </w:t>
      </w:r>
      <w:r w:rsidR="00514215">
        <w:t>driver,</w:t>
      </w:r>
      <w:r w:rsidR="00EE3C4F">
        <w:t xml:space="preserve"> the installation of the </w:t>
      </w:r>
      <w:r w:rsidR="00765ED1">
        <w:t>regenerative suspension system has resulted in zero deflection</w:t>
      </w:r>
      <w:r w:rsidR="002836F7">
        <w:t xml:space="preserve"> during the course of the simulation. </w:t>
      </w:r>
      <w:r w:rsidR="002B146A">
        <w:t>This could be explained one of two ways, either the</w:t>
      </w:r>
      <w:r w:rsidR="00C34FCD">
        <w:t xml:space="preserve">y have </w:t>
      </w:r>
      <w:r w:rsidR="00A74447">
        <w:t>an</w:t>
      </w:r>
      <w:r w:rsidR="002B146A">
        <w:t xml:space="preserve"> active damping feature</w:t>
      </w:r>
      <w:r w:rsidR="003966B8">
        <w:t xml:space="preserve"> perfectly functioning in a way that </w:t>
      </w:r>
      <w:r w:rsidR="009830A2">
        <w:t>provides the ultimate smooth ride, or they have assumed that 100% of the energy is</w:t>
      </w:r>
      <w:r w:rsidR="00514215">
        <w:t xml:space="preserve"> absorbed by the suspension and recuperated as electrical energy. </w:t>
      </w:r>
      <w:r w:rsidR="00BA4DE3">
        <w:t xml:space="preserve">The following graphs show that the latter is the case. </w:t>
      </w:r>
    </w:p>
    <w:p w14:paraId="73AA9227" w14:textId="77777777" w:rsidR="007511BA" w:rsidRDefault="004718B8" w:rsidP="007511BA">
      <w:pPr>
        <w:keepNext/>
        <w:jc w:val="center"/>
      </w:pPr>
      <w:r w:rsidRPr="004718B8">
        <w:drawing>
          <wp:inline distT="0" distB="0" distL="0" distR="0" wp14:anchorId="4968C973" wp14:editId="0C2500E7">
            <wp:extent cx="5731510" cy="45358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535805"/>
                    </a:xfrm>
                    <a:prstGeom prst="rect">
                      <a:avLst/>
                    </a:prstGeom>
                  </pic:spPr>
                </pic:pic>
              </a:graphicData>
            </a:graphic>
          </wp:inline>
        </w:drawing>
      </w:r>
    </w:p>
    <w:p w14:paraId="70131693" w14:textId="57F05F19" w:rsidR="00DD5D44" w:rsidRDefault="007511BA" w:rsidP="007511BA">
      <w:pPr>
        <w:pStyle w:val="Caption"/>
      </w:pPr>
      <w:bookmarkStart w:id="31" w:name="_Ref39424037"/>
      <w:r>
        <w:t xml:space="preserve">Figure </w:t>
      </w:r>
      <w:fldSimple w:instr=" SEQ Figure \* ARABIC ">
        <w:r w:rsidR="00575091">
          <w:rPr>
            <w:noProof/>
          </w:rPr>
          <w:t>17</w:t>
        </w:r>
      </w:fldSimple>
      <w:bookmarkEnd w:id="31"/>
      <w:r>
        <w:t xml:space="preserve"> Potential energy yield based on road profile </w:t>
      </w:r>
      <w:sdt>
        <w:sdtPr>
          <w:id w:val="1010416106"/>
          <w:citation/>
        </w:sdtPr>
        <w:sdtContent>
          <w:r>
            <w:fldChar w:fldCharType="begin"/>
          </w:r>
          <w:r>
            <w:instrText xml:space="preserve"> CITATION Int16 \l 2057 </w:instrText>
          </w:r>
          <w:r>
            <w:fldChar w:fldCharType="separate"/>
          </w:r>
          <w:r w:rsidR="0052163F" w:rsidRPr="0052163F">
            <w:rPr>
              <w:noProof/>
            </w:rPr>
            <w:t>(Intertronic Gresser, 2016)</w:t>
          </w:r>
          <w:r>
            <w:fldChar w:fldCharType="end"/>
          </w:r>
        </w:sdtContent>
      </w:sdt>
    </w:p>
    <w:p w14:paraId="3F630B75" w14:textId="419D94D5" w:rsidR="0070508D" w:rsidRDefault="007511BA" w:rsidP="002D4466">
      <w:r>
        <w:fldChar w:fldCharType="begin"/>
      </w:r>
      <w:r>
        <w:instrText xml:space="preserve"> REF _Ref39424037 \h </w:instrText>
      </w:r>
      <w:r>
        <w:fldChar w:fldCharType="separate"/>
      </w:r>
      <w:r>
        <w:t xml:space="preserve">Figure </w:t>
      </w:r>
      <w:r>
        <w:rPr>
          <w:noProof/>
        </w:rPr>
        <w:t>15</w:t>
      </w:r>
      <w:r>
        <w:fldChar w:fldCharType="end"/>
      </w:r>
      <w:r w:rsidR="00296216">
        <w:t xml:space="preserve"> show</w:t>
      </w:r>
      <w:r>
        <w:t>s</w:t>
      </w:r>
      <w:r w:rsidR="005C1799">
        <w:t xml:space="preserve"> the results of energy yield from the vehicle when travelling at </w:t>
      </w:r>
      <w:r w:rsidR="001135A6">
        <w:t>50km/h</w:t>
      </w:r>
      <w:r w:rsidR="00F90D0A">
        <w:t xml:space="preserve"> over different road </w:t>
      </w:r>
      <w:r w:rsidR="00C13C4E">
        <w:t xml:space="preserve">surface </w:t>
      </w:r>
      <w:r w:rsidR="00F90D0A">
        <w:t>conditions</w:t>
      </w:r>
      <w:r w:rsidR="00C13C4E">
        <w:t>.</w:t>
      </w:r>
      <w:r w:rsidR="00F90D0A">
        <w:t xml:space="preserve"> </w:t>
      </w:r>
      <w:r w:rsidR="001712F6">
        <w:t xml:space="preserve"> </w:t>
      </w:r>
      <w:r w:rsidR="00DD6DD1">
        <w:t xml:space="preserve">The </w:t>
      </w:r>
      <w:r w:rsidR="00757451">
        <w:t xml:space="preserve">numerical value of the </w:t>
      </w:r>
      <w:r w:rsidR="00EF659B">
        <w:t xml:space="preserve">results </w:t>
      </w:r>
      <w:r w:rsidR="004E1C64">
        <w:t>is</w:t>
      </w:r>
      <w:r w:rsidR="001F3DDD">
        <w:t xml:space="preserve"> of no</w:t>
      </w:r>
      <w:r w:rsidR="00922D76">
        <w:t xml:space="preserve"> significance as a 100% yield is </w:t>
      </w:r>
      <w:r w:rsidR="00BA22EA">
        <w:t xml:space="preserve">impossible to achieve. They do serve a purpose of being used </w:t>
      </w:r>
      <w:r w:rsidR="001918FD">
        <w:t>as a good indication of yield if a known efficiency of the system is used</w:t>
      </w:r>
      <w:r w:rsidR="004E1C64">
        <w:t xml:space="preserve"> though.</w:t>
      </w:r>
      <w:r w:rsidR="0039545D">
        <w:t xml:space="preserve"> The graph </w:t>
      </w:r>
      <w:r w:rsidR="004E77B6">
        <w:t xml:space="preserve">also </w:t>
      </w:r>
      <w:r w:rsidR="00506F8E">
        <w:t xml:space="preserve">shows how the </w:t>
      </w:r>
      <w:r w:rsidR="006D7E86">
        <w:t xml:space="preserve">mass of the vehicle </w:t>
      </w:r>
      <w:r w:rsidR="00B43E73">
        <w:t>affects the energy yield</w:t>
      </w:r>
      <w:r w:rsidR="009B53F7">
        <w:t xml:space="preserve">, with a 40,000kg </w:t>
      </w:r>
      <w:r w:rsidR="007868C4">
        <w:t>vehicle producing</w:t>
      </w:r>
      <w:r w:rsidR="00BA69F0">
        <w:t xml:space="preserve"> </w:t>
      </w:r>
      <w:r w:rsidR="006C0E34">
        <w:t>roughly fi</w:t>
      </w:r>
      <w:r w:rsidR="00C90E2E">
        <w:t>f</w:t>
      </w:r>
      <w:r w:rsidR="007868C4">
        <w:t>teen times as much kWh</w:t>
      </w:r>
      <w:r w:rsidR="00101C83">
        <w:t>/100km as a 2</w:t>
      </w:r>
      <w:r w:rsidR="00BA69F0">
        <w:t>,</w:t>
      </w:r>
      <w:r w:rsidR="00101C83">
        <w:t>000kg vehicle.</w:t>
      </w:r>
      <w:r w:rsidR="00310842">
        <w:t xml:space="preserve"> It also shows th</w:t>
      </w:r>
      <w:r w:rsidR="000945F3">
        <w:t xml:space="preserve">e biggest change in energy yield being </w:t>
      </w:r>
      <w:r w:rsidR="00634506">
        <w:t>between 1cm</w:t>
      </w:r>
      <w:r w:rsidR="00634506">
        <w:rPr>
          <w:vertAlign w:val="superscript"/>
        </w:rPr>
        <w:t>3</w:t>
      </w:r>
      <w:r w:rsidR="00634506">
        <w:t xml:space="preserve"> and 6cm</w:t>
      </w:r>
      <w:r w:rsidR="00634506">
        <w:rPr>
          <w:vertAlign w:val="superscript"/>
        </w:rPr>
        <w:t>3</w:t>
      </w:r>
      <w:r w:rsidR="008D2384">
        <w:t xml:space="preserve"> (AUN).</w:t>
      </w:r>
    </w:p>
    <w:p w14:paraId="7FDF6F7D" w14:textId="77777777" w:rsidR="007511BA" w:rsidRDefault="00741255" w:rsidP="007511BA">
      <w:pPr>
        <w:keepNext/>
      </w:pPr>
      <w:r>
        <w:rPr>
          <w:noProof/>
        </w:rPr>
        <w:drawing>
          <wp:inline distT="0" distB="0" distL="0" distR="0" wp14:anchorId="5D764650" wp14:editId="006A20AA">
            <wp:extent cx="5686425" cy="383014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03855" cy="3841888"/>
                    </a:xfrm>
                    <a:prstGeom prst="rect">
                      <a:avLst/>
                    </a:prstGeom>
                    <a:noFill/>
                  </pic:spPr>
                </pic:pic>
              </a:graphicData>
            </a:graphic>
          </wp:inline>
        </w:drawing>
      </w:r>
    </w:p>
    <w:p w14:paraId="6F4DA173" w14:textId="0218DB11" w:rsidR="008404BA" w:rsidRDefault="007511BA" w:rsidP="007511BA">
      <w:pPr>
        <w:pStyle w:val="Caption"/>
      </w:pPr>
      <w:bookmarkStart w:id="32" w:name="_Ref39424138"/>
      <w:r>
        <w:t xml:space="preserve">Figure </w:t>
      </w:r>
      <w:fldSimple w:instr=" SEQ Figure \* ARABIC ">
        <w:r w:rsidR="00575091">
          <w:rPr>
            <w:noProof/>
          </w:rPr>
          <w:t>18</w:t>
        </w:r>
      </w:fldSimple>
      <w:bookmarkEnd w:id="32"/>
      <w:r>
        <w:t xml:space="preserve"> Comparison between Intertronic’s results and the equivalent motorcycle weight</w:t>
      </w:r>
    </w:p>
    <w:p w14:paraId="2D50A298" w14:textId="04ADEED5" w:rsidR="00741255" w:rsidRDefault="00555858" w:rsidP="002D4466">
      <w:r>
        <w:t>Using s</w:t>
      </w:r>
      <w:r w:rsidR="0089211B">
        <w:t>cal</w:t>
      </w:r>
      <w:r>
        <w:t xml:space="preserve">ing factors </w:t>
      </w:r>
      <w:r w:rsidR="0089211B">
        <w:t>from Intertronic</w:t>
      </w:r>
      <w:r w:rsidR="00736C14">
        <w:t>’s</w:t>
      </w:r>
      <w:r w:rsidR="0089211B">
        <w:t xml:space="preserve"> results</w:t>
      </w:r>
      <w:r w:rsidR="00736C14">
        <w:t>,</w:t>
      </w:r>
      <w:r w:rsidR="0089211B">
        <w:t xml:space="preserve"> </w:t>
      </w:r>
      <w:r w:rsidR="006C102E">
        <w:t xml:space="preserve">the </w:t>
      </w:r>
      <w:r w:rsidR="00204C4A">
        <w:t xml:space="preserve">results were adjusted to make an estimation of how a motorcycle would </w:t>
      </w:r>
      <w:r w:rsidR="002E7698">
        <w:t xml:space="preserve">fair on this test. </w:t>
      </w:r>
      <w:r w:rsidR="006C102E">
        <w:t xml:space="preserve"> </w:t>
      </w:r>
      <w:r w:rsidR="007511BA">
        <w:fldChar w:fldCharType="begin"/>
      </w:r>
      <w:r w:rsidR="007511BA">
        <w:instrText xml:space="preserve"> REF _Ref39424138 \h </w:instrText>
      </w:r>
      <w:r w:rsidR="007511BA">
        <w:fldChar w:fldCharType="separate"/>
      </w:r>
      <w:r w:rsidR="007511BA">
        <w:t xml:space="preserve">Figure </w:t>
      </w:r>
      <w:r w:rsidR="007511BA">
        <w:rPr>
          <w:noProof/>
        </w:rPr>
        <w:t>16</w:t>
      </w:r>
      <w:r w:rsidR="007511BA">
        <w:fldChar w:fldCharType="end"/>
      </w:r>
      <w:r w:rsidR="002E7698">
        <w:rPr>
          <w:color w:val="FF0000"/>
        </w:rPr>
        <w:t xml:space="preserve"> </w:t>
      </w:r>
      <w:r w:rsidR="004A0115" w:rsidRPr="004A0115">
        <w:t>depicts a graph of the motorcycle</w:t>
      </w:r>
      <w:r w:rsidR="004A0115">
        <w:t xml:space="preserve">’s predicted results </w:t>
      </w:r>
      <w:r w:rsidR="00FE4050">
        <w:t>in comparison to the results of the 2,000kg and 40,000kg vehicles. A significantly low amount of e</w:t>
      </w:r>
      <w:r w:rsidR="00AD6C09">
        <w:t xml:space="preserve">nergy is recoverable compared to the other vehicles. </w:t>
      </w:r>
      <w:r w:rsidR="00F92035">
        <w:t>This is evidence of Intertronic’s deduction that the vehicle</w:t>
      </w:r>
      <w:r w:rsidR="00736C14">
        <w:t>’</w:t>
      </w:r>
      <w:r w:rsidR="00F92035">
        <w:t>s mass factors heavily into the energy yield</w:t>
      </w:r>
      <w:r w:rsidR="00C6156F">
        <w:t xml:space="preserve"> and suggests regenerative suspension system</w:t>
      </w:r>
      <w:r w:rsidR="00CC6354">
        <w:t>s</w:t>
      </w:r>
      <w:r w:rsidR="00C6156F">
        <w:t xml:space="preserve"> for motorcycles </w:t>
      </w:r>
      <w:r w:rsidR="00CC6354">
        <w:t>with a primary function of recuperating energy</w:t>
      </w:r>
      <w:r w:rsidR="007F33A2">
        <w:t xml:space="preserve"> may not be worth the financial outlay.</w:t>
      </w:r>
    </w:p>
    <w:p w14:paraId="7AEC068E" w14:textId="77777777" w:rsidR="00E22063" w:rsidRDefault="00BF2FA8" w:rsidP="00E22063">
      <w:pPr>
        <w:keepNext/>
        <w:jc w:val="center"/>
      </w:pPr>
      <w:r w:rsidRPr="00BF2FA8">
        <w:drawing>
          <wp:inline distT="0" distB="0" distL="0" distR="0" wp14:anchorId="3FA0B242" wp14:editId="12E35DEE">
            <wp:extent cx="4781550" cy="37623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81550" cy="3762375"/>
                    </a:xfrm>
                    <a:prstGeom prst="rect">
                      <a:avLst/>
                    </a:prstGeom>
                  </pic:spPr>
                </pic:pic>
              </a:graphicData>
            </a:graphic>
          </wp:inline>
        </w:drawing>
      </w:r>
    </w:p>
    <w:p w14:paraId="23CCF728" w14:textId="5C2D9DBC" w:rsidR="00DD5D44" w:rsidRDefault="00E22063" w:rsidP="00E22063">
      <w:pPr>
        <w:pStyle w:val="Caption"/>
      </w:pPr>
      <w:bookmarkStart w:id="33" w:name="_Ref39424230"/>
      <w:r>
        <w:t xml:space="preserve">Figure </w:t>
      </w:r>
      <w:fldSimple w:instr=" SEQ Figure \* ARABIC ">
        <w:r w:rsidR="00575091">
          <w:rPr>
            <w:noProof/>
          </w:rPr>
          <w:t>19</w:t>
        </w:r>
      </w:fldSimple>
      <w:bookmarkEnd w:id="33"/>
      <w:r>
        <w:t xml:space="preserve"> potential energy yield based on vehicle speed </w:t>
      </w:r>
      <w:sdt>
        <w:sdtPr>
          <w:id w:val="-208494641"/>
          <w:citation/>
        </w:sdtPr>
        <w:sdtContent>
          <w:r>
            <w:fldChar w:fldCharType="begin"/>
          </w:r>
          <w:r>
            <w:instrText xml:space="preserve"> CITATION Int16 \l 2057 </w:instrText>
          </w:r>
          <w:r>
            <w:fldChar w:fldCharType="separate"/>
          </w:r>
          <w:r w:rsidR="0052163F" w:rsidRPr="0052163F">
            <w:rPr>
              <w:noProof/>
            </w:rPr>
            <w:t>(Intertronic Gresser, 2016)</w:t>
          </w:r>
          <w:r>
            <w:fldChar w:fldCharType="end"/>
          </w:r>
        </w:sdtContent>
      </w:sdt>
    </w:p>
    <w:p w14:paraId="038C1E4C" w14:textId="123E8F39" w:rsidR="007F33A2" w:rsidRDefault="006F5F47" w:rsidP="002D4466">
      <w:r>
        <w:t xml:space="preserve">Intertronic also </w:t>
      </w:r>
      <w:r w:rsidR="00C723E6">
        <w:t>simulated</w:t>
      </w:r>
      <w:r w:rsidR="00A6561A">
        <w:t xml:space="preserve"> energy </w:t>
      </w:r>
      <w:r w:rsidR="008B3CE2">
        <w:t>yield against vehicle speed (</w:t>
      </w:r>
      <w:r w:rsidR="00E22063">
        <w:fldChar w:fldCharType="begin"/>
      </w:r>
      <w:r w:rsidR="00E22063">
        <w:instrText xml:space="preserve"> REF _Ref39424230 \h </w:instrText>
      </w:r>
      <w:r w:rsidR="00E22063">
        <w:fldChar w:fldCharType="separate"/>
      </w:r>
      <w:r w:rsidR="00E22063">
        <w:t xml:space="preserve">Figure </w:t>
      </w:r>
      <w:r w:rsidR="00E22063">
        <w:rPr>
          <w:noProof/>
        </w:rPr>
        <w:t>17</w:t>
      </w:r>
      <w:r w:rsidR="00E22063">
        <w:fldChar w:fldCharType="end"/>
      </w:r>
      <w:r w:rsidR="008B3CE2">
        <w:t>)</w:t>
      </w:r>
      <w:r w:rsidR="007E7AC2">
        <w:t>, this was simulated p</w:t>
      </w:r>
      <w:r w:rsidR="00031CA7">
        <w:t>u</w:t>
      </w:r>
      <w:r w:rsidR="007E7AC2">
        <w:t xml:space="preserve">rely on the rural road profile </w:t>
      </w:r>
      <w:r w:rsidR="00031CA7">
        <w:t>with 100% theoretical efficiency.</w:t>
      </w:r>
      <w:r w:rsidR="00356690">
        <w:t xml:space="preserve"> </w:t>
      </w:r>
      <w:r w:rsidR="00C275C5">
        <w:t xml:space="preserve">When compared with </w:t>
      </w:r>
      <w:r w:rsidR="00E22063">
        <w:fldChar w:fldCharType="begin"/>
      </w:r>
      <w:r w:rsidR="00E22063">
        <w:instrText xml:space="preserve"> REF _Ref39424037 \h </w:instrText>
      </w:r>
      <w:r w:rsidR="00E22063">
        <w:fldChar w:fldCharType="separate"/>
      </w:r>
      <w:r w:rsidR="00E22063">
        <w:t xml:space="preserve">Figure </w:t>
      </w:r>
      <w:r w:rsidR="00E22063">
        <w:rPr>
          <w:noProof/>
        </w:rPr>
        <w:t>15</w:t>
      </w:r>
      <w:r w:rsidR="00E22063">
        <w:fldChar w:fldCharType="end"/>
      </w:r>
      <w:r w:rsidR="00DD12B6">
        <w:t>,</w:t>
      </w:r>
      <w:r w:rsidR="00E22063">
        <w:t xml:space="preserve"> </w:t>
      </w:r>
      <w:r w:rsidR="005B170F" w:rsidRPr="005B170F">
        <w:t xml:space="preserve">it is clear that speed does not </w:t>
      </w:r>
      <w:r w:rsidR="005B170F">
        <w:t xml:space="preserve">affect the energy yield as much as </w:t>
      </w:r>
      <w:r w:rsidR="00E14202">
        <w:t xml:space="preserve">mass. </w:t>
      </w:r>
      <w:r w:rsidR="00081A9E">
        <w:t>An increase in</w:t>
      </w:r>
      <w:r w:rsidR="008E2FFE">
        <w:t xml:space="preserve"> speed</w:t>
      </w:r>
      <w:r w:rsidR="00081A9E">
        <w:t xml:space="preserve"> by a product </w:t>
      </w:r>
      <w:r w:rsidR="008E2FFE">
        <w:t xml:space="preserve">of 3 only increases the </w:t>
      </w:r>
      <w:r w:rsidR="00C410F0">
        <w:t xml:space="preserve">energy output </w:t>
      </w:r>
      <w:r w:rsidR="001B29CE">
        <w:t>of less than double.</w:t>
      </w:r>
      <w:r w:rsidR="006215AE">
        <w:t xml:space="preserve"> </w:t>
      </w:r>
      <w:r w:rsidR="00C34FBF">
        <w:t>Resulting in</w:t>
      </w:r>
      <w:r w:rsidR="00347611">
        <w:t xml:space="preserve"> only</w:t>
      </w:r>
      <w:r w:rsidR="00FE2770">
        <w:t xml:space="preserve"> a</w:t>
      </w:r>
      <w:r w:rsidR="00347611">
        <w:t xml:space="preserve"> </w:t>
      </w:r>
      <w:r w:rsidR="00C34FBF">
        <w:t xml:space="preserve">55% </w:t>
      </w:r>
      <w:r w:rsidR="00FE2770">
        <w:t xml:space="preserve">increase in </w:t>
      </w:r>
      <w:r w:rsidR="00B5489B">
        <w:t>energy yield with increasing speed compared with 75% increase in energy yield with mass.</w:t>
      </w:r>
    </w:p>
    <w:p w14:paraId="333F946C" w14:textId="79DE0F94" w:rsidR="004D017D" w:rsidRDefault="005C29D4" w:rsidP="002D4466">
      <w:r>
        <w:t>Based on the results</w:t>
      </w:r>
      <w:r w:rsidR="00523118">
        <w:t>,</w:t>
      </w:r>
      <w:r>
        <w:t xml:space="preserve"> Intertronic </w:t>
      </w:r>
      <w:r w:rsidR="000E1CA0">
        <w:t>said</w:t>
      </w:r>
      <w:r w:rsidR="0095163A">
        <w:t xml:space="preserve"> if</w:t>
      </w:r>
      <w:r w:rsidR="000E1CA0">
        <w:t xml:space="preserve"> a 20 tonne </w:t>
      </w:r>
      <w:r w:rsidR="0087734B">
        <w:t xml:space="preserve">HGV that has a fuel efficiency of 30l/100km (diesel) </w:t>
      </w:r>
      <w:r w:rsidR="00013A17">
        <w:t xml:space="preserve">then their suspension system could </w:t>
      </w:r>
      <w:r w:rsidR="00240E6E">
        <w:t>result in</w:t>
      </w:r>
      <w:r w:rsidR="00633948">
        <w:t xml:space="preserve"> an</w:t>
      </w:r>
      <w:r w:rsidR="00240E6E">
        <w:t xml:space="preserve"> equivalent saving</w:t>
      </w:r>
      <w:r w:rsidR="00633948">
        <w:t xml:space="preserve"> of 5.2l/100km of diesel</w:t>
      </w:r>
      <w:r w:rsidR="00D54461">
        <w:t xml:space="preserve">. This </w:t>
      </w:r>
      <w:r w:rsidR="00D95273">
        <w:t xml:space="preserve">is a </w:t>
      </w:r>
      <w:r w:rsidR="00A1793C">
        <w:t xml:space="preserve">17% saving in fuel (based on a 60% efficiency of the </w:t>
      </w:r>
      <w:r w:rsidR="00362FEE">
        <w:t>conversion system).</w:t>
      </w:r>
    </w:p>
    <w:p w14:paraId="3ACF56D0" w14:textId="5708AB4F" w:rsidR="00362FEE" w:rsidRDefault="00362FEE" w:rsidP="002D4466">
      <w:r>
        <w:t xml:space="preserve">Intertronic concludes </w:t>
      </w:r>
      <w:r w:rsidR="00FD333A">
        <w:t xml:space="preserve">that their system “has the potential to produce a significant </w:t>
      </w:r>
      <w:r w:rsidR="00B31A2B">
        <w:t xml:space="preserve">‘energy yield’” </w:t>
      </w:r>
      <w:r w:rsidR="00AC5AAB">
        <w:t xml:space="preserve">and is particularly advantageous for </w:t>
      </w:r>
      <w:r w:rsidR="00980054">
        <w:t xml:space="preserve">HGVs. </w:t>
      </w:r>
      <w:r w:rsidR="0050505F">
        <w:t xml:space="preserve">This implies it would not be </w:t>
      </w:r>
      <w:r w:rsidR="001A285B">
        <w:t xml:space="preserve">particularly beneficial for smaller non-commercial vehicles </w:t>
      </w:r>
      <w:r w:rsidR="00EF46F1">
        <w:t xml:space="preserve">and thus even less so for motorcycles. </w:t>
      </w:r>
      <w:r w:rsidR="005703FA">
        <w:t xml:space="preserve">They also said that the </w:t>
      </w:r>
      <w:r w:rsidR="00C87FB4">
        <w:t xml:space="preserve">hydraulic system is very efficient </w:t>
      </w:r>
      <w:r w:rsidR="00E57F78">
        <w:t xml:space="preserve">at energy conversion and that a conversion rate of </w:t>
      </w:r>
      <w:r w:rsidR="00BB6D79">
        <w:t xml:space="preserve">&gt;60% would be needed for economical operation. </w:t>
      </w:r>
      <w:r w:rsidR="0039041A">
        <w:t xml:space="preserve">They did not however, provide any evidence to suggest that their system </w:t>
      </w:r>
      <w:r w:rsidR="003325C5">
        <w:t xml:space="preserve">had the ability to reach or surpass the 60% efficiency mark. </w:t>
      </w:r>
      <w:r w:rsidR="007E6DE1">
        <w:t xml:space="preserve">The final comments of the presentation </w:t>
      </w:r>
      <w:r w:rsidR="00550F14">
        <w:t>were additional advantages of the system being “increased driver comfort”</w:t>
      </w:r>
      <w:r w:rsidR="004427DD">
        <w:t>, “</w:t>
      </w:r>
      <w:r w:rsidR="00003EE0">
        <w:t>environmentally</w:t>
      </w:r>
      <w:r w:rsidR="004427DD">
        <w:t xml:space="preserve"> friendly” and </w:t>
      </w:r>
      <w:r w:rsidR="00003EE0">
        <w:t>benefits the user with lower costs.</w:t>
      </w:r>
      <w:r w:rsidR="0039041A">
        <w:t xml:space="preserve"> </w:t>
      </w:r>
      <w:r w:rsidR="00AD12D9">
        <w:t>To improve on this</w:t>
      </w:r>
      <w:r w:rsidR="0095163A">
        <w:t>,</w:t>
      </w:r>
      <w:r w:rsidR="00AD12D9">
        <w:t xml:space="preserve"> further investigation or explanation could have been offered for the efficiency </w:t>
      </w:r>
      <w:r w:rsidR="009F3DEC">
        <w:t>of each component and how the efficiency of the moving parts may have changed with speed or change in temperature.</w:t>
      </w:r>
    </w:p>
    <w:p w14:paraId="209566FF" w14:textId="53D7B782" w:rsidR="007F33A2" w:rsidRPr="004A0115" w:rsidRDefault="004725F1" w:rsidP="004A24DC">
      <w:pPr>
        <w:pStyle w:val="Heading3"/>
      </w:pPr>
      <w:bookmarkStart w:id="34" w:name="_Toc39448441"/>
      <w:r>
        <w:t>Regenerative Intelligent Brake Control for Electric Motorcycles</w:t>
      </w:r>
      <w:bookmarkEnd w:id="34"/>
    </w:p>
    <w:p w14:paraId="1213C671" w14:textId="3BED9F2E" w:rsidR="001E6823" w:rsidRDefault="005B0E71" w:rsidP="002D4466">
      <w:r>
        <w:t>A report</w:t>
      </w:r>
      <w:r w:rsidR="003435EF">
        <w:t xml:space="preserve">, “Regenerative Intelligent Brake Control for Electric Motorcycles” </w:t>
      </w:r>
      <w:r w:rsidR="00B9481D">
        <w:t>by Ag</w:t>
      </w:r>
      <w:r w:rsidR="009D3A9F">
        <w:t>uilar,</w:t>
      </w:r>
      <w:r w:rsidR="0059240B">
        <w:t xml:space="preserve"> </w:t>
      </w:r>
      <w:r w:rsidR="008B330D">
        <w:t xml:space="preserve">Fernandez, </w:t>
      </w:r>
      <w:r w:rsidR="00977181">
        <w:t>Garcia,</w:t>
      </w:r>
      <w:r w:rsidR="008B330D">
        <w:t xml:space="preserve"> and Ca</w:t>
      </w:r>
      <w:r w:rsidR="00F051E7">
        <w:t>r</w:t>
      </w:r>
      <w:r w:rsidR="008B330D">
        <w:t>rillo</w:t>
      </w:r>
      <w:sdt>
        <w:sdtPr>
          <w:id w:val="1824620850"/>
          <w:citation/>
        </w:sdtPr>
        <w:sdtContent>
          <w:r w:rsidR="00C13FD7">
            <w:fldChar w:fldCharType="begin"/>
          </w:r>
          <w:r w:rsidR="00A609F4">
            <w:instrText xml:space="preserve">CITATION Agu17 \n  \l 2057 </w:instrText>
          </w:r>
          <w:r w:rsidR="00C13FD7">
            <w:fldChar w:fldCharType="separate"/>
          </w:r>
          <w:r w:rsidR="0052163F">
            <w:rPr>
              <w:noProof/>
            </w:rPr>
            <w:t xml:space="preserve"> </w:t>
          </w:r>
          <w:r w:rsidR="0052163F" w:rsidRPr="0052163F">
            <w:rPr>
              <w:noProof/>
            </w:rPr>
            <w:t>(2017)</w:t>
          </w:r>
          <w:r w:rsidR="00C13FD7">
            <w:fldChar w:fldCharType="end"/>
          </w:r>
        </w:sdtContent>
      </w:sdt>
      <w:r w:rsidR="008B330D">
        <w:t>,</w:t>
      </w:r>
      <w:r w:rsidR="009D3A9F">
        <w:t xml:space="preserve"> investigates the use of a regenerative braking system on a motorcycle </w:t>
      </w:r>
      <w:r w:rsidR="004E1893">
        <w:t xml:space="preserve">and how it can be used </w:t>
      </w:r>
      <w:r w:rsidR="00652D52">
        <w:t xml:space="preserve">to create maximum energy yield. </w:t>
      </w:r>
      <w:r w:rsidR="00E6027D">
        <w:t xml:space="preserve">The report simulates multiple scenarios that assess </w:t>
      </w:r>
      <w:r w:rsidR="00CC2FFA">
        <w:t>the use of an intelligent control system to safely control the bike under braking</w:t>
      </w:r>
      <w:r w:rsidR="0095163A">
        <w:t>,</w:t>
      </w:r>
      <w:r w:rsidR="00CC2FFA">
        <w:t xml:space="preserve"> while </w:t>
      </w:r>
      <w:r w:rsidR="001E6823">
        <w:t xml:space="preserve">increasing the potential for energy regeneration. </w:t>
      </w:r>
    </w:p>
    <w:p w14:paraId="4E8D38AF" w14:textId="2C3BBFCB" w:rsidR="00A53E06" w:rsidRDefault="001E6823" w:rsidP="002D4466">
      <w:r>
        <w:t>Aguilar</w:t>
      </w:r>
      <w:r w:rsidR="008B330D">
        <w:t xml:space="preserve"> et al</w:t>
      </w:r>
      <w:r>
        <w:t xml:space="preserve"> </w:t>
      </w:r>
      <w:r w:rsidR="005558B1">
        <w:t xml:space="preserve">begins by making the point that current systems are “designed with a low </w:t>
      </w:r>
      <w:r w:rsidR="005B4743">
        <w:t xml:space="preserve">fixed maximum regeneration rate”. The reasoning given </w:t>
      </w:r>
      <w:r w:rsidR="00946343">
        <w:t xml:space="preserve">is </w:t>
      </w:r>
      <w:r w:rsidR="00DB5977">
        <w:t>it prevent</w:t>
      </w:r>
      <w:r w:rsidR="00C82FD0">
        <w:t>s</w:t>
      </w:r>
      <w:r w:rsidR="00DB5977">
        <w:t xml:space="preserve"> rear wheel slip in all road conditions</w:t>
      </w:r>
      <w:r w:rsidR="00222BD5">
        <w:t xml:space="preserve">. </w:t>
      </w:r>
      <w:r w:rsidR="00B95D91">
        <w:t>In addition, Aguilar</w:t>
      </w:r>
      <w:r w:rsidR="00F051E7">
        <w:t xml:space="preserve"> et al</w:t>
      </w:r>
      <w:r w:rsidR="00B95D91">
        <w:t xml:space="preserve"> points out that </w:t>
      </w:r>
      <w:r w:rsidR="00E2594B">
        <w:t xml:space="preserve">storage systems are too inefficient and have a limited ability to store electrical energy quickly. </w:t>
      </w:r>
      <w:r w:rsidR="00A7233B">
        <w:t xml:space="preserve">Further on in the report the suggestion is made to use ‘ultra-capacitors’ </w:t>
      </w:r>
      <w:r w:rsidR="004176B5">
        <w:t>to rapidly store the electrical energy made by the generator.</w:t>
      </w:r>
      <w:r w:rsidR="00C309D1">
        <w:t xml:space="preserve"> </w:t>
      </w:r>
      <w:r w:rsidR="00542DB0">
        <w:t xml:space="preserve">Importance placed on safety when braking means these systems </w:t>
      </w:r>
      <w:r w:rsidR="00DF77B6">
        <w:t xml:space="preserve">do not use all of the regenerative power available. </w:t>
      </w:r>
      <w:r w:rsidR="007A4EA1">
        <w:t xml:space="preserve">Aguilar </w:t>
      </w:r>
      <w:r w:rsidR="00F051E7">
        <w:t xml:space="preserve">et al </w:t>
      </w:r>
      <w:r w:rsidR="007A4EA1">
        <w:t xml:space="preserve">proposes an intelligent control system </w:t>
      </w:r>
      <w:r w:rsidR="001D07FF">
        <w:t xml:space="preserve">that maintains vehicle stability and braking control while </w:t>
      </w:r>
      <w:r w:rsidR="008A70F1">
        <w:t>recovering maximum electrical energies.</w:t>
      </w:r>
    </w:p>
    <w:p w14:paraId="2358A47E" w14:textId="2D23DCD0" w:rsidR="006D3216" w:rsidRDefault="00A53E06" w:rsidP="002D4466">
      <w:r>
        <w:t xml:space="preserve">An estimation algorithm </w:t>
      </w:r>
      <w:r w:rsidR="00560C0E">
        <w:t xml:space="preserve">is used to </w:t>
      </w:r>
      <w:r w:rsidR="00825974">
        <w:t>obtain tyre forces, vehicle speed and ro</w:t>
      </w:r>
      <w:r w:rsidR="00257E5F">
        <w:t xml:space="preserve">ad adhesion, based on this information </w:t>
      </w:r>
      <w:r w:rsidR="00BC1767">
        <w:t>an algorithm based on fuzzy logic</w:t>
      </w:r>
      <w:r w:rsidR="00C97E1E">
        <w:t xml:space="preserve"> is used to optimise control. </w:t>
      </w:r>
      <w:r w:rsidR="00685AB5">
        <w:t xml:space="preserve">“Fuzzy Logic is a </w:t>
      </w:r>
      <w:r w:rsidR="00E97A20">
        <w:t>generalisation</w:t>
      </w:r>
      <w:r w:rsidR="00685AB5">
        <w:t xml:space="preserve"> of </w:t>
      </w:r>
      <w:r w:rsidR="00E97A20">
        <w:t>standard logic”</w:t>
      </w:r>
      <w:r w:rsidR="003E5C95">
        <w:t xml:space="preserve"> </w:t>
      </w:r>
      <w:sdt>
        <w:sdtPr>
          <w:id w:val="1319533533"/>
          <w:citation/>
        </w:sdtPr>
        <w:sdtContent>
          <w:r w:rsidR="00E97A20">
            <w:fldChar w:fldCharType="begin"/>
          </w:r>
          <w:r w:rsidR="00E97A20">
            <w:instrText xml:space="preserve"> CITATION Cha99 \l 2057 </w:instrText>
          </w:r>
          <w:r w:rsidR="00E97A20">
            <w:fldChar w:fldCharType="separate"/>
          </w:r>
          <w:r w:rsidR="0052163F" w:rsidRPr="0052163F">
            <w:rPr>
              <w:noProof/>
            </w:rPr>
            <w:t>(Elkan, 1999)</w:t>
          </w:r>
          <w:r w:rsidR="00E97A20">
            <w:fldChar w:fldCharType="end"/>
          </w:r>
        </w:sdtContent>
      </w:sdt>
      <w:r w:rsidR="00285DD3">
        <w:t xml:space="preserve">, standard logic applies to </w:t>
      </w:r>
      <w:r w:rsidR="00A90D51">
        <w:t xml:space="preserve">concepts that are either true or false, these are represented by the numbers one </w:t>
      </w:r>
      <w:r w:rsidR="00F41C7C">
        <w:t xml:space="preserve">(true) and zero (false). Fuzzy logic </w:t>
      </w:r>
      <w:r w:rsidR="002573BA">
        <w:t xml:space="preserve">is used for concepts </w:t>
      </w:r>
      <w:r w:rsidR="009616B6">
        <w:t xml:space="preserve">that are </w:t>
      </w:r>
      <w:r w:rsidR="00BA281E">
        <w:t>vague or</w:t>
      </w:r>
      <w:r w:rsidR="00666CC3">
        <w:t xml:space="preserve"> that</w:t>
      </w:r>
      <w:r w:rsidR="00BA281E">
        <w:t xml:space="preserve"> </w:t>
      </w:r>
      <w:r w:rsidR="006C23B1">
        <w:t>hold a degree of uncertainty.</w:t>
      </w:r>
      <w:r w:rsidR="00FE4503">
        <w:t xml:space="preserve"> </w:t>
      </w:r>
      <w:r w:rsidR="00EA15D1">
        <w:t xml:space="preserve">It </w:t>
      </w:r>
      <w:r w:rsidR="00FE4503">
        <w:t xml:space="preserve">uses </w:t>
      </w:r>
      <w:r w:rsidR="009477CD">
        <w:t xml:space="preserve">values between zero and one </w:t>
      </w:r>
      <w:r w:rsidR="00F52D3B">
        <w:t xml:space="preserve">to represent the degree </w:t>
      </w:r>
      <w:r w:rsidR="009304A4">
        <w:t xml:space="preserve">to </w:t>
      </w:r>
      <w:r w:rsidR="00546755">
        <w:t xml:space="preserve">which the </w:t>
      </w:r>
      <w:r w:rsidR="00295E96">
        <w:t>concept is correct</w:t>
      </w:r>
      <w:r w:rsidR="00F25BE1">
        <w:t xml:space="preserve"> </w:t>
      </w:r>
      <w:sdt>
        <w:sdtPr>
          <w:id w:val="1629516511"/>
          <w:citation/>
        </w:sdtPr>
        <w:sdtContent>
          <w:r w:rsidR="00F25BE1">
            <w:fldChar w:fldCharType="begin"/>
          </w:r>
          <w:r w:rsidR="00F25BE1">
            <w:instrText xml:space="preserve"> CITATION Shl99 \l 2057 </w:instrText>
          </w:r>
          <w:r w:rsidR="00F25BE1">
            <w:fldChar w:fldCharType="separate"/>
          </w:r>
          <w:r w:rsidR="0052163F" w:rsidRPr="0052163F">
            <w:rPr>
              <w:noProof/>
            </w:rPr>
            <w:t>(Zilberstien, 1999)</w:t>
          </w:r>
          <w:r w:rsidR="00F25BE1">
            <w:fldChar w:fldCharType="end"/>
          </w:r>
        </w:sdtContent>
      </w:sdt>
      <w:r w:rsidR="00F25BE1">
        <w:t xml:space="preserve">. </w:t>
      </w:r>
    </w:p>
    <w:p w14:paraId="63D5BA13" w14:textId="70D01AE6" w:rsidR="00505673" w:rsidRDefault="000B57F6" w:rsidP="002D4466">
      <w:r>
        <w:t xml:space="preserve">For </w:t>
      </w:r>
      <w:r w:rsidR="00C35FAC">
        <w:t>t</w:t>
      </w:r>
      <w:r>
        <w:t>he purposes of simulation</w:t>
      </w:r>
      <w:r w:rsidR="0007139F">
        <w:t>,</w:t>
      </w:r>
      <w:r>
        <w:t xml:space="preserve"> the </w:t>
      </w:r>
      <w:r w:rsidR="00E10D14">
        <w:t xml:space="preserve">torque on the rear wheel had to </w:t>
      </w:r>
      <w:r w:rsidR="00794814">
        <w:t xml:space="preserve">be known, this was achieved by </w:t>
      </w:r>
      <w:r w:rsidR="00C35FAC">
        <w:t>modelling the electric motor.</w:t>
      </w:r>
      <w:r w:rsidR="000E495E">
        <w:t xml:space="preserve"> </w:t>
      </w:r>
      <w:r w:rsidR="006C1CE9">
        <w:t>Aguilar et al used a Permanent Magnet Alternate Current Motor</w:t>
      </w:r>
      <w:r w:rsidR="006E3410">
        <w:t xml:space="preserve">, </w:t>
      </w:r>
      <w:r w:rsidR="00C34A22">
        <w:t>with the generated current limited to 150A</w:t>
      </w:r>
      <w:r w:rsidR="00582DF9">
        <w:t>,</w:t>
      </w:r>
      <w:r w:rsidR="00C34A22">
        <w:t xml:space="preserve"> the maximum torque that could be applied was 80Nm</w:t>
      </w:r>
      <w:r w:rsidR="009F527C">
        <w:t xml:space="preserve">. </w:t>
      </w:r>
      <w:r w:rsidR="00D303CD">
        <w:fldChar w:fldCharType="begin"/>
      </w:r>
      <w:r w:rsidR="00D303CD">
        <w:instrText xml:space="preserve"> REF _Ref39432309 \h </w:instrText>
      </w:r>
      <w:r w:rsidR="00D303CD">
        <w:fldChar w:fldCharType="separate"/>
      </w:r>
      <w:r w:rsidR="00D303CD">
        <w:t xml:space="preserve">Figure </w:t>
      </w:r>
      <w:r w:rsidR="00D303CD">
        <w:rPr>
          <w:noProof/>
        </w:rPr>
        <w:t>18</w:t>
      </w:r>
      <w:r w:rsidR="00D303CD">
        <w:fldChar w:fldCharType="end"/>
      </w:r>
      <w:r w:rsidR="009253C3">
        <w:t xml:space="preserve">, </w:t>
      </w:r>
      <w:r w:rsidR="00734ACC">
        <w:t xml:space="preserve">shows </w:t>
      </w:r>
      <w:r w:rsidR="002E5563">
        <w:t xml:space="preserve">how the torque relates to the angular speed </w:t>
      </w:r>
      <w:r w:rsidR="00650338">
        <w:t>of the motor</w:t>
      </w:r>
      <w:r w:rsidR="00D23EA2">
        <w:t xml:space="preserve"> </w:t>
      </w:r>
      <w:r w:rsidR="00641938">
        <w:t>by</w:t>
      </w:r>
      <w:r w:rsidR="00D23EA2">
        <w:t xml:space="preserve"> the va</w:t>
      </w:r>
      <w:r w:rsidR="00641938">
        <w:t>riation of the</w:t>
      </w:r>
      <w:r w:rsidR="0039414E">
        <w:t xml:space="preserve"> accelerator</w:t>
      </w:r>
      <w:r w:rsidR="00D23EA2">
        <w:t xml:space="preserve"> </w:t>
      </w:r>
      <w:r w:rsidR="00641938">
        <w:t>position</w:t>
      </w:r>
      <w:r w:rsidR="0039414E">
        <w:t xml:space="preserve"> and the motor’s angular speed.</w:t>
      </w:r>
    </w:p>
    <w:p w14:paraId="1DF02CD2" w14:textId="77777777" w:rsidR="00DD12B6" w:rsidRDefault="00AF6E7C" w:rsidP="00DD12B6">
      <w:pPr>
        <w:keepNext/>
        <w:jc w:val="center"/>
      </w:pPr>
      <w:r w:rsidRPr="00AF6E7C">
        <w:drawing>
          <wp:inline distT="0" distB="0" distL="0" distR="0" wp14:anchorId="496B653C" wp14:editId="381786C3">
            <wp:extent cx="3619500" cy="32099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619500" cy="3209925"/>
                    </a:xfrm>
                    <a:prstGeom prst="rect">
                      <a:avLst/>
                    </a:prstGeom>
                  </pic:spPr>
                </pic:pic>
              </a:graphicData>
            </a:graphic>
          </wp:inline>
        </w:drawing>
      </w:r>
    </w:p>
    <w:p w14:paraId="6BAF688B" w14:textId="7ABCAE24" w:rsidR="00AF6E7C" w:rsidRDefault="00DD12B6" w:rsidP="00DD12B6">
      <w:pPr>
        <w:pStyle w:val="Caption"/>
        <w:jc w:val="center"/>
      </w:pPr>
      <w:bookmarkStart w:id="35" w:name="_Ref39432309"/>
      <w:r>
        <w:t xml:space="preserve">Figure </w:t>
      </w:r>
      <w:fldSimple w:instr=" SEQ Figure \* ARABIC ">
        <w:r w:rsidR="00575091">
          <w:rPr>
            <w:noProof/>
          </w:rPr>
          <w:t>20</w:t>
        </w:r>
      </w:fldSimple>
      <w:bookmarkEnd w:id="35"/>
      <w:r>
        <w:t xml:space="preserve"> Torque curves of the electric motor </w:t>
      </w:r>
      <w:sdt>
        <w:sdtPr>
          <w:id w:val="2027280649"/>
          <w:citation/>
        </w:sdtPr>
        <w:sdtContent>
          <w:r>
            <w:fldChar w:fldCharType="begin"/>
          </w:r>
          <w:r>
            <w:instrText xml:space="preserve"> CITATION Agu17 \l 2057 </w:instrText>
          </w:r>
          <w:r>
            <w:fldChar w:fldCharType="separate"/>
          </w:r>
          <w:r w:rsidR="0052163F" w:rsidRPr="0052163F">
            <w:rPr>
              <w:noProof/>
            </w:rPr>
            <w:t>(Aguilar, et al., 2017)</w:t>
          </w:r>
          <w:r>
            <w:fldChar w:fldCharType="end"/>
          </w:r>
        </w:sdtContent>
      </w:sdt>
    </w:p>
    <w:p w14:paraId="420C7091" w14:textId="331091A3" w:rsidR="00AF6E7C" w:rsidRDefault="00B77301" w:rsidP="002D4466">
      <w:r>
        <w:t xml:space="preserve">It was observed that the curves are proportional </w:t>
      </w:r>
      <w:r w:rsidR="00FC165A">
        <w:t xml:space="preserve">to the throttle/regeneration rate. </w:t>
      </w:r>
      <w:r w:rsidR="006A1683">
        <w:t xml:space="preserve">The </w:t>
      </w:r>
      <w:r w:rsidR="00AD5107">
        <w:t>positive tor</w:t>
      </w:r>
      <w:r w:rsidR="00A672A8">
        <w:t>q</w:t>
      </w:r>
      <w:r w:rsidR="00AD5107">
        <w:t xml:space="preserve">ue is a product of the </w:t>
      </w:r>
      <w:r w:rsidR="006564A8">
        <w:t xml:space="preserve">motor’s drive and the </w:t>
      </w:r>
      <w:r w:rsidR="00F42A5A">
        <w:t xml:space="preserve">torque due to regeneration </w:t>
      </w:r>
      <w:r w:rsidR="00A672A8">
        <w:t xml:space="preserve">is represented as negative. </w:t>
      </w:r>
      <w:r w:rsidR="00E60601">
        <w:t xml:space="preserve">These results were obtained using a </w:t>
      </w:r>
      <w:r w:rsidR="003265DE">
        <w:t>dynamometric test. A model was also created using lookup tables</w:t>
      </w:r>
      <w:r w:rsidR="00213B54">
        <w:t xml:space="preserve"> for an adjustment function</w:t>
      </w:r>
      <w:r w:rsidR="003265DE">
        <w:t xml:space="preserve"> </w:t>
      </w:r>
      <w:r w:rsidR="005E67CA">
        <w:t>and using the following equation:</w:t>
      </w:r>
    </w:p>
    <w:p w14:paraId="1B4BD765" w14:textId="17235C6A" w:rsidR="005E67CA" w:rsidRPr="00CE2F1A" w:rsidRDefault="00CE2F1A" w:rsidP="00DD12B6">
      <w:pPr>
        <w:keepNext/>
        <w:rPr>
          <w:rFonts w:eastAsiaTheme="minorEastAsia"/>
        </w:rPr>
      </w:pPr>
      <m:oMathPara>
        <m:oMath>
          <m:r>
            <w:rPr>
              <w:rFonts w:ascii="Cambria Math" w:hAnsi="Cambria Math"/>
            </w:rPr>
            <m:t>T=φ×f</m:t>
          </m:r>
          <m:d>
            <m:dPr>
              <m:ctrlPr>
                <w:rPr>
                  <w:rFonts w:ascii="Cambria Math" w:hAnsi="Cambria Math"/>
                  <w:i/>
                </w:rPr>
              </m:ctrlPr>
            </m:dPr>
            <m:e>
              <m:sSub>
                <m:sSubPr>
                  <m:ctrlPr>
                    <w:rPr>
                      <w:rFonts w:ascii="Cambria Math" w:hAnsi="Cambria Math"/>
                      <w:i/>
                    </w:rPr>
                  </m:ctrlPr>
                </m:sSubPr>
                <m:e>
                  <m:r>
                    <w:rPr>
                      <w:rFonts w:ascii="Cambria Math" w:hAnsi="Cambria Math"/>
                    </w:rPr>
                    <m:t>ω</m:t>
                  </m:r>
                </m:e>
                <m:sub>
                  <m:r>
                    <w:rPr>
                      <w:rFonts w:ascii="Cambria Math" w:hAnsi="Cambria Math"/>
                    </w:rPr>
                    <m:t>m</m:t>
                  </m:r>
                </m:sub>
              </m:sSub>
              <m:r>
                <w:rPr>
                  <w:rFonts w:ascii="Cambria Math" w:eastAsiaTheme="minorEastAsia" w:hAnsi="Cambria Math"/>
                </w:rPr>
                <m:t>×TR</m:t>
              </m:r>
              <m:ctrlPr>
                <w:rPr>
                  <w:rFonts w:ascii="Cambria Math" w:eastAsiaTheme="minorEastAsia" w:hAnsi="Cambria Math"/>
                  <w:i/>
                </w:rPr>
              </m:ctrlPr>
            </m:e>
          </m:d>
        </m:oMath>
      </m:oMathPara>
    </w:p>
    <w:p w14:paraId="5D15E9C5" w14:textId="09073EC7" w:rsidR="00DD12B6" w:rsidRDefault="00DD12B6" w:rsidP="00DD12B6">
      <w:pPr>
        <w:pStyle w:val="Caption"/>
        <w:jc w:val="right"/>
      </w:pPr>
      <w:r>
        <w:t xml:space="preserve">Equation </w:t>
      </w:r>
      <w:fldSimple w:instr=" SEQ Equation \* ARABIC ">
        <w:r w:rsidR="00F15F3D">
          <w:rPr>
            <w:noProof/>
          </w:rPr>
          <w:t>3</w:t>
        </w:r>
      </w:fldSimple>
      <w:r>
        <w:t xml:space="preserve"> Torque at the rear wheel</w:t>
      </w:r>
    </w:p>
    <w:p w14:paraId="429D1517" w14:textId="5F280043" w:rsidR="00CE2F1A" w:rsidRDefault="00CE2F1A" w:rsidP="002D4466">
      <w:pPr>
        <w:rPr>
          <w:rFonts w:eastAsiaTheme="minorEastAsia"/>
        </w:rPr>
      </w:pPr>
      <w:r>
        <w:rPr>
          <w:rFonts w:eastAsiaTheme="minorEastAsia"/>
        </w:rPr>
        <w:t>Where</w:t>
      </w:r>
      <w:r>
        <w:rPr>
          <w:rFonts w:eastAsiaTheme="minorEastAsia"/>
        </w:rPr>
        <w:br/>
        <w:t>T is the t</w:t>
      </w:r>
      <w:r w:rsidR="00DD12B6">
        <w:rPr>
          <w:rFonts w:eastAsiaTheme="minorEastAsia"/>
        </w:rPr>
        <w:t>o</w:t>
      </w:r>
      <w:r>
        <w:rPr>
          <w:rFonts w:eastAsiaTheme="minorEastAsia"/>
        </w:rPr>
        <w:t>rqu</w:t>
      </w:r>
      <w:r w:rsidR="00DD12B6">
        <w:rPr>
          <w:rFonts w:eastAsiaTheme="minorEastAsia"/>
        </w:rPr>
        <w:t>e</w:t>
      </w:r>
      <w:r>
        <w:rPr>
          <w:rFonts w:eastAsiaTheme="minorEastAsia"/>
        </w:rPr>
        <w:t xml:space="preserve"> on the rear wheel (Nm)</w:t>
      </w:r>
      <w:r>
        <w:rPr>
          <w:rFonts w:eastAsiaTheme="minorEastAsia"/>
        </w:rPr>
        <w:br/>
      </w:r>
      <w:r w:rsidR="00F273A4">
        <w:rPr>
          <w:rFonts w:eastAsiaTheme="minorEastAsia" w:cs="Arial"/>
        </w:rPr>
        <w:t>φ</w:t>
      </w:r>
      <w:r w:rsidR="00F273A4">
        <w:rPr>
          <w:rFonts w:eastAsiaTheme="minorEastAsia"/>
        </w:rPr>
        <w:t xml:space="preserve"> is the transmission ratio </w:t>
      </w:r>
      <w:r w:rsidR="00DF092B">
        <w:rPr>
          <w:rFonts w:eastAsiaTheme="minorEastAsia"/>
        </w:rPr>
        <w:t>between the motor and rear wheel</w:t>
      </w:r>
      <w:r w:rsidR="00C74AA0">
        <w:rPr>
          <w:rFonts w:eastAsiaTheme="minorEastAsia"/>
        </w:rPr>
        <w:br/>
        <w:t>f is the adjustment function</w:t>
      </w:r>
      <w:r w:rsidR="00DF092B">
        <w:rPr>
          <w:rFonts w:eastAsiaTheme="minorEastAsia"/>
        </w:rPr>
        <w:br/>
      </w:r>
      <w:r w:rsidR="00DF092B">
        <w:rPr>
          <w:rFonts w:eastAsiaTheme="minorEastAsia" w:cs="Arial"/>
        </w:rPr>
        <w:t>ω</w:t>
      </w:r>
      <w:r w:rsidR="00DF092B">
        <w:rPr>
          <w:rFonts w:eastAsiaTheme="minorEastAsia"/>
          <w:vertAlign w:val="subscript"/>
        </w:rPr>
        <w:t>m</w:t>
      </w:r>
      <w:r w:rsidR="00DF092B">
        <w:rPr>
          <w:rFonts w:eastAsiaTheme="minorEastAsia"/>
        </w:rPr>
        <w:t xml:space="preserve"> is the </w:t>
      </w:r>
      <w:r w:rsidR="00986C60">
        <w:rPr>
          <w:rFonts w:eastAsiaTheme="minorEastAsia"/>
        </w:rPr>
        <w:t>angular velocity of the motor (rads/s)</w:t>
      </w:r>
      <w:r w:rsidR="00986C60">
        <w:rPr>
          <w:rFonts w:eastAsiaTheme="minorEastAsia"/>
        </w:rPr>
        <w:br/>
      </w:r>
      <w:r w:rsidR="001B4CC9">
        <w:rPr>
          <w:rFonts w:eastAsiaTheme="minorEastAsia"/>
        </w:rPr>
        <w:t xml:space="preserve">TR is the throttle/regeneration </w:t>
      </w:r>
      <w:r w:rsidR="00C74AA0">
        <w:rPr>
          <w:rFonts w:eastAsiaTheme="minorEastAsia"/>
        </w:rPr>
        <w:t>rate</w:t>
      </w:r>
    </w:p>
    <w:p w14:paraId="49A94884" w14:textId="5DFB4FE6" w:rsidR="00D80521" w:rsidRDefault="00C718F7" w:rsidP="00E20329">
      <w:pPr>
        <w:keepNext/>
        <w:rPr>
          <w:noProof/>
        </w:rPr>
      </w:pPr>
      <w:r>
        <w:rPr>
          <w:rFonts w:eastAsiaTheme="minorEastAsia"/>
        </w:rPr>
        <w:t>A comparison was</w:t>
      </w:r>
      <w:r w:rsidR="00054B15">
        <w:rPr>
          <w:rFonts w:eastAsiaTheme="minorEastAsia"/>
        </w:rPr>
        <w:t xml:space="preserve"> made</w:t>
      </w:r>
      <w:r>
        <w:rPr>
          <w:rFonts w:eastAsiaTheme="minorEastAsia"/>
        </w:rPr>
        <w:t xml:space="preserve"> the between the </w:t>
      </w:r>
      <w:r w:rsidR="008C208F">
        <w:rPr>
          <w:rFonts w:eastAsiaTheme="minorEastAsia"/>
        </w:rPr>
        <w:t xml:space="preserve">real data and the model in order to validate the model. </w:t>
      </w:r>
      <w:r w:rsidR="00DC46C1">
        <w:rPr>
          <w:rFonts w:eastAsiaTheme="minorEastAsia"/>
        </w:rPr>
        <w:t xml:space="preserve">This was done by </w:t>
      </w:r>
      <w:r w:rsidR="00E12F83">
        <w:rPr>
          <w:rFonts w:eastAsiaTheme="minorEastAsia"/>
        </w:rPr>
        <w:t>measuring the res</w:t>
      </w:r>
      <w:r w:rsidR="007400D8">
        <w:rPr>
          <w:rFonts w:eastAsiaTheme="minorEastAsia"/>
        </w:rPr>
        <w:t>ponse to the controller input.</w:t>
      </w:r>
      <w:r w:rsidR="00F73583" w:rsidRPr="00F73583">
        <w:rPr>
          <w:noProof/>
        </w:rPr>
        <w:t xml:space="preserve"> </w:t>
      </w:r>
    </w:p>
    <w:p w14:paraId="65EEB32B" w14:textId="7ECAEB14" w:rsidR="00F15F3D" w:rsidRDefault="00F73583" w:rsidP="00D80521">
      <w:pPr>
        <w:keepNext/>
        <w:jc w:val="center"/>
      </w:pPr>
      <w:r w:rsidRPr="00F73583">
        <w:drawing>
          <wp:inline distT="0" distB="0" distL="0" distR="0" wp14:anchorId="1251EC44" wp14:editId="6BE1A619">
            <wp:extent cx="3562350" cy="28384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562350" cy="2838450"/>
                    </a:xfrm>
                    <a:prstGeom prst="rect">
                      <a:avLst/>
                    </a:prstGeom>
                  </pic:spPr>
                </pic:pic>
              </a:graphicData>
            </a:graphic>
          </wp:inline>
        </w:drawing>
      </w:r>
    </w:p>
    <w:p w14:paraId="56FDFD67" w14:textId="1865A574" w:rsidR="00F73583" w:rsidRPr="00F15F3D" w:rsidRDefault="00F15F3D" w:rsidP="00F15F3D">
      <w:pPr>
        <w:pStyle w:val="Caption"/>
        <w:rPr>
          <w:noProof/>
        </w:rPr>
      </w:pPr>
      <w:bookmarkStart w:id="36" w:name="_Ref39424944"/>
      <w:r>
        <w:t xml:space="preserve">Figure </w:t>
      </w:r>
      <w:fldSimple w:instr=" SEQ Figure \* ARABIC ">
        <w:r w:rsidR="00575091">
          <w:rPr>
            <w:noProof/>
          </w:rPr>
          <w:t>21</w:t>
        </w:r>
      </w:fldSimple>
      <w:bookmarkEnd w:id="36"/>
      <w:r>
        <w:t xml:space="preserve"> Real and simulated response to controller input </w:t>
      </w:r>
      <w:sdt>
        <w:sdtPr>
          <w:id w:val="-1319419255"/>
          <w:citation/>
        </w:sdtPr>
        <w:sdtContent>
          <w:r>
            <w:fldChar w:fldCharType="begin"/>
          </w:r>
          <w:r>
            <w:instrText xml:space="preserve"> CITATION Agu17 \l 2057 </w:instrText>
          </w:r>
          <w:r>
            <w:fldChar w:fldCharType="separate"/>
          </w:r>
          <w:r w:rsidR="0052163F" w:rsidRPr="0052163F">
            <w:rPr>
              <w:noProof/>
            </w:rPr>
            <w:t>(Aguilar, et al., 2017)</w:t>
          </w:r>
          <w:r>
            <w:fldChar w:fldCharType="end"/>
          </w:r>
        </w:sdtContent>
      </w:sdt>
    </w:p>
    <w:p w14:paraId="63D3D104" w14:textId="44602F26" w:rsidR="00F73583" w:rsidRDefault="007E088E" w:rsidP="002D4466">
      <w:r>
        <w:fldChar w:fldCharType="begin"/>
      </w:r>
      <w:r>
        <w:instrText xml:space="preserve"> REF _Ref39424944 \h </w:instrText>
      </w:r>
      <w:r>
        <w:fldChar w:fldCharType="separate"/>
      </w:r>
      <w:r>
        <w:t xml:space="preserve">Figure </w:t>
      </w:r>
      <w:r>
        <w:rPr>
          <w:noProof/>
        </w:rPr>
        <w:t>19</w:t>
      </w:r>
      <w:r>
        <w:fldChar w:fldCharType="end"/>
      </w:r>
      <w:r w:rsidR="00F73583">
        <w:t xml:space="preserve"> is the comparison </w:t>
      </w:r>
      <w:r w:rsidR="00A91924">
        <w:t>of modelled and measure</w:t>
      </w:r>
      <w:r>
        <w:t>d</w:t>
      </w:r>
      <w:r w:rsidR="00A91924">
        <w:t xml:space="preserve"> responses </w:t>
      </w:r>
      <w:r w:rsidR="00B373AE">
        <w:t>from the controller input</w:t>
      </w:r>
      <w:r w:rsidR="00AB4D31">
        <w:t>. The responses are suitabl</w:t>
      </w:r>
      <w:r w:rsidR="003E4B54">
        <w:t xml:space="preserve">y comparable for the validation of the model. </w:t>
      </w:r>
    </w:p>
    <w:p w14:paraId="0C9EC1EE" w14:textId="6670F49F" w:rsidR="008D17F6" w:rsidRDefault="00055DC4" w:rsidP="002D4466">
      <w:r>
        <w:t xml:space="preserve">The road </w:t>
      </w:r>
      <w:r w:rsidR="00FA115B">
        <w:t xml:space="preserve">condition was determined </w:t>
      </w:r>
      <w:r w:rsidR="00C516B2">
        <w:t>by using the</w:t>
      </w:r>
      <w:r w:rsidR="008C4504">
        <w:t xml:space="preserve"> variation of the longitudinal coefficient</w:t>
      </w:r>
      <w:r w:rsidR="002164FD">
        <w:t xml:space="preserve"> and</w:t>
      </w:r>
      <w:r w:rsidR="00C516B2">
        <w:t xml:space="preserve"> level of slip on each wheel</w:t>
      </w:r>
      <w:r w:rsidR="002164FD">
        <w:t xml:space="preserve"> (</w:t>
      </w:r>
      <w:r w:rsidR="00154B0C">
        <w:rPr>
          <w:rFonts w:cs="Arial"/>
        </w:rPr>
        <w:t>δμ/δs)</w:t>
      </w:r>
      <w:r w:rsidR="0074131B">
        <w:t>.</w:t>
      </w:r>
      <w:r w:rsidR="0073545B">
        <w:t xml:space="preserve"> </w:t>
      </w:r>
      <w:r w:rsidR="009E376B">
        <w:t xml:space="preserve">Wheel slip is the difference </w:t>
      </w:r>
      <w:r w:rsidR="00B040AB">
        <w:t>in wheel speed and vehicle speed, p</w:t>
      </w:r>
      <w:r w:rsidR="0073545B">
        <w:t>ositive slip is when the wheel</w:t>
      </w:r>
      <w:r w:rsidR="004A01CF">
        <w:t xml:space="preserve">’s speed is greater </w:t>
      </w:r>
      <w:r w:rsidR="0073545B">
        <w:t xml:space="preserve">than the </w:t>
      </w:r>
      <w:r w:rsidR="00D01F36">
        <w:t>vehicles speed while negative slip is</w:t>
      </w:r>
      <w:r w:rsidR="003432A7">
        <w:t xml:space="preserve"> when the wheels speed is slower</w:t>
      </w:r>
      <w:r w:rsidR="00AA467D">
        <w:t xml:space="preserve">, in this case the slip will be negative </w:t>
      </w:r>
      <w:r w:rsidR="009E6407">
        <w:t>as the vehicle is braking</w:t>
      </w:r>
      <w:r w:rsidR="00C516B2">
        <w:t xml:space="preserve">. </w:t>
      </w:r>
      <w:r w:rsidR="00682AAC">
        <w:t>While under braking</w:t>
      </w:r>
      <w:r w:rsidR="00A62721">
        <w:t>,</w:t>
      </w:r>
      <w:r w:rsidR="00682AAC">
        <w:t xml:space="preserve"> slip is defined as:</w:t>
      </w:r>
    </w:p>
    <w:p w14:paraId="0ED147BC" w14:textId="4AB38F10" w:rsidR="00682AAC" w:rsidRPr="002F41B4" w:rsidRDefault="002F41B4" w:rsidP="00F15F3D">
      <w:pPr>
        <w:keepNext/>
        <w:rPr>
          <w:rFonts w:eastAsiaTheme="minorEastAsia"/>
        </w:rPr>
      </w:pPr>
      <m:oMathPara>
        <m:oMath>
          <m:r>
            <w:rPr>
              <w:rFonts w:ascii="Cambria Math" w:eastAsiaTheme="minorEastAsia" w:hAnsi="Cambria Math"/>
            </w:rPr>
            <m:t>s=1-</m:t>
          </m:r>
          <m:f>
            <m:fPr>
              <m:ctrlPr>
                <w:rPr>
                  <w:rFonts w:ascii="Cambria Math" w:eastAsiaTheme="minorEastAsia" w:hAnsi="Cambria Math"/>
                  <w:i/>
                </w:rPr>
              </m:ctrlPr>
            </m:fPr>
            <m:num>
              <m:r>
                <w:rPr>
                  <w:rFonts w:ascii="Cambria Math" w:eastAsiaTheme="minorEastAsia" w:hAnsi="Cambria Math"/>
                </w:rPr>
                <m:t>ω×r</m:t>
              </m:r>
            </m:num>
            <m:den>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x</m:t>
                  </m:r>
                </m:sub>
              </m:sSub>
            </m:den>
          </m:f>
        </m:oMath>
      </m:oMathPara>
    </w:p>
    <w:p w14:paraId="1E1DF57D" w14:textId="0052DC63" w:rsidR="00F15F3D" w:rsidRDefault="00F15F3D" w:rsidP="00F15F3D">
      <w:pPr>
        <w:pStyle w:val="Caption"/>
        <w:jc w:val="right"/>
      </w:pPr>
      <w:r>
        <w:t xml:space="preserve">Equation </w:t>
      </w:r>
      <w:fldSimple w:instr=" SEQ Equation \* ARABIC ">
        <w:r>
          <w:rPr>
            <w:noProof/>
          </w:rPr>
          <w:t>4</w:t>
        </w:r>
      </w:fldSimple>
      <w:r>
        <w:t xml:space="preserve"> Wheel slip during braking</w:t>
      </w:r>
    </w:p>
    <w:p w14:paraId="3DA8CDC1" w14:textId="692F8CA8" w:rsidR="00F423CE" w:rsidRDefault="002F41B4" w:rsidP="002D4466">
      <w:pPr>
        <w:rPr>
          <w:rFonts w:eastAsiaTheme="minorEastAsia"/>
        </w:rPr>
      </w:pPr>
      <w:r>
        <w:rPr>
          <w:rFonts w:eastAsiaTheme="minorEastAsia"/>
        </w:rPr>
        <w:t xml:space="preserve">Where </w:t>
      </w:r>
      <w:r>
        <w:rPr>
          <w:rFonts w:eastAsiaTheme="minorEastAsia"/>
        </w:rPr>
        <w:br/>
      </w:r>
      <w:r w:rsidR="00F423CE">
        <w:rPr>
          <w:rFonts w:eastAsiaTheme="minorEastAsia"/>
        </w:rPr>
        <w:t xml:space="preserve">s is the level of slip </w:t>
      </w:r>
      <w:r w:rsidR="00F423CE">
        <w:rPr>
          <w:rFonts w:eastAsiaTheme="minorEastAsia"/>
        </w:rPr>
        <w:br/>
      </w:r>
      <w:r w:rsidR="00F423CE">
        <w:rPr>
          <w:rFonts w:eastAsiaTheme="minorEastAsia" w:cs="Arial"/>
        </w:rPr>
        <w:t>ω</w:t>
      </w:r>
      <w:r w:rsidR="007D641A">
        <w:rPr>
          <w:rFonts w:eastAsiaTheme="minorEastAsia" w:cs="Arial"/>
        </w:rPr>
        <w:t xml:space="preserve"> </w:t>
      </w:r>
      <w:r w:rsidR="007D641A">
        <w:rPr>
          <w:rFonts w:eastAsiaTheme="minorEastAsia"/>
        </w:rPr>
        <w:t>is the angular velocity of the wheel</w:t>
      </w:r>
      <w:r w:rsidR="007D641A">
        <w:rPr>
          <w:rFonts w:eastAsiaTheme="minorEastAsia"/>
        </w:rPr>
        <w:br/>
        <w:t xml:space="preserve">r is the radius of the </w:t>
      </w:r>
      <w:r w:rsidR="00231FE7">
        <w:rPr>
          <w:rFonts w:eastAsiaTheme="minorEastAsia"/>
        </w:rPr>
        <w:t>wheel</w:t>
      </w:r>
      <w:r w:rsidR="00231FE7">
        <w:rPr>
          <w:rFonts w:eastAsiaTheme="minorEastAsia"/>
        </w:rPr>
        <w:br/>
        <w:t>v</w:t>
      </w:r>
      <w:r w:rsidR="00231FE7">
        <w:rPr>
          <w:rFonts w:eastAsiaTheme="minorEastAsia"/>
          <w:vertAlign w:val="subscript"/>
        </w:rPr>
        <w:t>x</w:t>
      </w:r>
      <w:r w:rsidR="00231FE7">
        <w:rPr>
          <w:rFonts w:eastAsiaTheme="minorEastAsia"/>
        </w:rPr>
        <w:t xml:space="preserve"> is the horizontal speed of the vehicle</w:t>
      </w:r>
    </w:p>
    <w:p w14:paraId="0DC54ABD" w14:textId="356E41AB" w:rsidR="00721135" w:rsidRDefault="00CD24B4" w:rsidP="002D4466">
      <w:pPr>
        <w:rPr>
          <w:rFonts w:eastAsiaTheme="minorEastAsia"/>
        </w:rPr>
      </w:pPr>
      <w:r>
        <w:rPr>
          <w:rFonts w:eastAsiaTheme="minorEastAsia"/>
        </w:rPr>
        <w:t xml:space="preserve">The longitudinal coefficient value </w:t>
      </w:r>
      <w:r w:rsidR="00D82703">
        <w:rPr>
          <w:rFonts w:eastAsiaTheme="minorEastAsia"/>
        </w:rPr>
        <w:t>was estimated using the following expression.</w:t>
      </w:r>
    </w:p>
    <w:p w14:paraId="61DA1E00" w14:textId="1A06CB33" w:rsidR="00D82703" w:rsidRDefault="00616E7A" w:rsidP="00F15F3D">
      <w:pPr>
        <w:keepNext/>
        <w:rPr>
          <w:rFonts w:eastAsiaTheme="minorEastAsia"/>
        </w:rPr>
      </w:pPr>
      <m:oMathPara>
        <m:oMath>
          <m:r>
            <w:rPr>
              <w:rFonts w:ascii="Cambria Math" w:eastAsiaTheme="minorEastAsia" w:hAnsi="Cambria Math"/>
            </w:rPr>
            <m:t>μ=</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xr</m:t>
                  </m:r>
                </m:sub>
              </m:sSub>
            </m:num>
            <m:den>
              <m:sSub>
                <m:sSubPr>
                  <m:ctrlPr>
                    <w:rPr>
                      <w:rFonts w:ascii="Cambria Math" w:eastAsiaTheme="minorEastAsia" w:hAnsi="Cambria Math"/>
                      <w:i/>
                    </w:rPr>
                  </m:ctrlPr>
                </m:sSubPr>
                <m:e>
                  <m:r>
                    <w:rPr>
                      <w:rFonts w:ascii="Cambria Math" w:eastAsiaTheme="minorEastAsia" w:hAnsi="Cambria Math"/>
                    </w:rPr>
                    <m:t>N</m:t>
                  </m:r>
                </m:e>
                <m:sub>
                  <m:r>
                    <w:rPr>
                      <w:rFonts w:ascii="Cambria Math" w:eastAsiaTheme="minorEastAsia" w:hAnsi="Cambria Math"/>
                    </w:rPr>
                    <m:t>r</m:t>
                  </m:r>
                </m:sub>
              </m:sSub>
            </m:den>
          </m:f>
        </m:oMath>
      </m:oMathPara>
    </w:p>
    <w:p w14:paraId="7B692FB6" w14:textId="077B02BA" w:rsidR="00F15F3D" w:rsidRDefault="00F15F3D" w:rsidP="00F15F3D">
      <w:pPr>
        <w:pStyle w:val="Caption"/>
        <w:jc w:val="right"/>
      </w:pPr>
      <w:r>
        <w:t xml:space="preserve">Equation </w:t>
      </w:r>
      <w:fldSimple w:instr=" SEQ Equation \* ARABIC ">
        <w:r>
          <w:rPr>
            <w:noProof/>
          </w:rPr>
          <w:t>5</w:t>
        </w:r>
      </w:fldSimple>
      <w:r>
        <w:t xml:space="preserve"> Longitudinal coefficient</w:t>
      </w:r>
    </w:p>
    <w:p w14:paraId="7CA51434" w14:textId="1A962B4B" w:rsidR="009E6407" w:rsidRDefault="00C216F3" w:rsidP="002D4466">
      <w:pPr>
        <w:rPr>
          <w:rFonts w:eastAsiaTheme="minorEastAsia"/>
        </w:rPr>
      </w:pPr>
      <w:r>
        <w:rPr>
          <w:rFonts w:eastAsiaTheme="minorEastAsia"/>
        </w:rPr>
        <w:t>Where</w:t>
      </w:r>
      <w:r>
        <w:rPr>
          <w:rFonts w:eastAsiaTheme="minorEastAsia"/>
        </w:rPr>
        <w:br/>
      </w:r>
      <w:r>
        <w:rPr>
          <w:rFonts w:eastAsiaTheme="minorEastAsia" w:cs="Arial"/>
        </w:rPr>
        <w:t>μ</w:t>
      </w:r>
      <w:r>
        <w:rPr>
          <w:rFonts w:eastAsiaTheme="minorEastAsia"/>
        </w:rPr>
        <w:t xml:space="preserve"> is the </w:t>
      </w:r>
      <w:r w:rsidR="0038713A">
        <w:rPr>
          <w:rFonts w:eastAsiaTheme="minorEastAsia"/>
        </w:rPr>
        <w:t>longitudinal coefficient</w:t>
      </w:r>
      <w:r w:rsidR="0038713A">
        <w:rPr>
          <w:rFonts w:eastAsiaTheme="minorEastAsia"/>
        </w:rPr>
        <w:br/>
        <w:t>F</w:t>
      </w:r>
      <w:r w:rsidR="0038713A">
        <w:rPr>
          <w:rFonts w:eastAsiaTheme="minorEastAsia"/>
          <w:vertAlign w:val="subscript"/>
        </w:rPr>
        <w:t>xr</w:t>
      </w:r>
      <w:r w:rsidR="0038713A">
        <w:rPr>
          <w:rFonts w:eastAsiaTheme="minorEastAsia"/>
        </w:rPr>
        <w:t xml:space="preserve"> is the Longitudinal rear wheel force</w:t>
      </w:r>
      <w:r w:rsidR="0038713A">
        <w:rPr>
          <w:rFonts w:eastAsiaTheme="minorEastAsia"/>
        </w:rPr>
        <w:br/>
      </w:r>
      <w:r w:rsidR="001B00F4">
        <w:rPr>
          <w:rFonts w:eastAsiaTheme="minorEastAsia"/>
        </w:rPr>
        <w:t>N</w:t>
      </w:r>
      <w:r w:rsidR="001B00F4">
        <w:rPr>
          <w:rFonts w:eastAsiaTheme="minorEastAsia"/>
          <w:vertAlign w:val="subscript"/>
        </w:rPr>
        <w:t>r</w:t>
      </w:r>
      <w:r w:rsidR="001B00F4">
        <w:rPr>
          <w:rFonts w:eastAsiaTheme="minorEastAsia"/>
        </w:rPr>
        <w:t xml:space="preserve"> is the normal rear force</w:t>
      </w:r>
    </w:p>
    <w:p w14:paraId="5CA088F5" w14:textId="4DA11170" w:rsidR="00231FE7" w:rsidRPr="00231FE7" w:rsidRDefault="00EC3B7C" w:rsidP="002D4466">
      <w:pPr>
        <w:rPr>
          <w:rFonts w:eastAsiaTheme="minorEastAsia"/>
        </w:rPr>
      </w:pPr>
      <w:r>
        <w:t xml:space="preserve">Aguilar et al </w:t>
      </w:r>
      <w:r w:rsidR="00AC522C">
        <w:t>finishe</w:t>
      </w:r>
      <w:r w:rsidR="00A62721">
        <w:t>d</w:t>
      </w:r>
      <w:r w:rsidR="00AC522C">
        <w:t xml:space="preserve"> off the </w:t>
      </w:r>
      <w:r w:rsidR="00C5528A">
        <w:t xml:space="preserve">simulation preparation by setting up the regeneration control </w:t>
      </w:r>
      <w:r w:rsidR="00650FB5">
        <w:t xml:space="preserve">to </w:t>
      </w:r>
      <w:r w:rsidR="009F1994">
        <w:t xml:space="preserve">obtain maximum energy recovery. </w:t>
      </w:r>
      <w:r w:rsidR="00531181">
        <w:t xml:space="preserve">This was based on </w:t>
      </w:r>
      <w:r w:rsidR="00652077">
        <w:t>the slip error and its variation in time</w:t>
      </w:r>
      <w:r w:rsidR="00B46D2A">
        <w:t xml:space="preserve">, the slip error being defined as the difference between the </w:t>
      </w:r>
      <w:r w:rsidR="00C17134">
        <w:t xml:space="preserve">optimal slip and the actual slip. </w:t>
      </w:r>
      <w:r w:rsidR="00FA4C3C">
        <w:t xml:space="preserve">This is used as a multiplying factor </w:t>
      </w:r>
      <w:r w:rsidR="00D3468F">
        <w:t>for the regeneration rate established in the previous time in</w:t>
      </w:r>
      <w:r w:rsidR="00C31E16">
        <w:t>t</w:t>
      </w:r>
      <w:r w:rsidR="00D3468F">
        <w:t>erval</w:t>
      </w:r>
      <w:r w:rsidR="00C31E16">
        <w:t xml:space="preserve">. </w:t>
      </w:r>
    </w:p>
    <w:p w14:paraId="7AA2AD13" w14:textId="77777777" w:rsidR="00D92F8F" w:rsidRDefault="006D3216" w:rsidP="002D4466">
      <w:r>
        <w:t xml:space="preserve">The simulations carried out were to show that the </w:t>
      </w:r>
      <w:r w:rsidR="004A6493">
        <w:t xml:space="preserve">control system optimises the energy regeneration </w:t>
      </w:r>
      <w:r w:rsidR="00A06818">
        <w:t>on multiple road surfaces</w:t>
      </w:r>
      <w:r w:rsidR="00355DE5">
        <w:t xml:space="preserve"> </w:t>
      </w:r>
      <w:r w:rsidR="00D1384B">
        <w:t xml:space="preserve">and to </w:t>
      </w:r>
      <w:r w:rsidR="0066769A">
        <w:t>"</w:t>
      </w:r>
      <w:r w:rsidR="00D1384B">
        <w:t xml:space="preserve">evaluate the potential and feasibility of the of the proposed </w:t>
      </w:r>
      <w:r w:rsidR="0066769A">
        <w:t>regeneration algorithm”.</w:t>
      </w:r>
      <w:r w:rsidR="004F1F9F">
        <w:t xml:space="preserve"> Multiple </w:t>
      </w:r>
      <w:r w:rsidR="006C0A0F">
        <w:t xml:space="preserve">simulations were performed using varying road conditions and vehicle starting speeds. </w:t>
      </w:r>
      <w:r w:rsidR="00C66A9A">
        <w:t xml:space="preserve">The maximum regeneration was limited to 50% </w:t>
      </w:r>
      <w:r w:rsidR="006036BC">
        <w:t>which provides</w:t>
      </w:r>
      <w:r w:rsidR="0093381D">
        <w:t xml:space="preserve"> 148A, this was chosen to keep </w:t>
      </w:r>
      <w:r w:rsidR="00166C28">
        <w:t xml:space="preserve">the charging current below the 150A maximum recommended by the manufacturer. </w:t>
      </w:r>
    </w:p>
    <w:p w14:paraId="0A82990A" w14:textId="106F7189" w:rsidR="00825D14" w:rsidRDefault="00D92F8F" w:rsidP="002D4466">
      <w:r>
        <w:t xml:space="preserve">One of the simulations </w:t>
      </w:r>
      <w:r w:rsidR="00A11C81">
        <w:t xml:space="preserve">tested the response </w:t>
      </w:r>
      <w:r w:rsidR="00D23521">
        <w:t xml:space="preserve">to the transition between a high adhesion surface, a low adhesion surface and back again. </w:t>
      </w:r>
      <w:r w:rsidR="00857C64">
        <w:t>The first two surfaces were 40m each in length</w:t>
      </w:r>
      <w:r w:rsidR="00C8242D">
        <w:t>,</w:t>
      </w:r>
      <w:r w:rsidR="00857C64">
        <w:t xml:space="preserve"> </w:t>
      </w:r>
      <w:r w:rsidR="0079729B">
        <w:t xml:space="preserve">with the final one being as long as needed. </w:t>
      </w:r>
    </w:p>
    <w:p w14:paraId="6D103C86" w14:textId="77777777" w:rsidR="005F7082" w:rsidRDefault="00825D14" w:rsidP="005F7082">
      <w:pPr>
        <w:keepNext/>
        <w:jc w:val="center"/>
      </w:pPr>
      <w:r w:rsidRPr="00825D14">
        <w:drawing>
          <wp:inline distT="0" distB="0" distL="0" distR="0" wp14:anchorId="0F0A6290" wp14:editId="1C73F1AD">
            <wp:extent cx="3533775" cy="26289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533775" cy="2628900"/>
                    </a:xfrm>
                    <a:prstGeom prst="rect">
                      <a:avLst/>
                    </a:prstGeom>
                  </pic:spPr>
                </pic:pic>
              </a:graphicData>
            </a:graphic>
          </wp:inline>
        </w:drawing>
      </w:r>
    </w:p>
    <w:p w14:paraId="3997E900" w14:textId="3762F641" w:rsidR="00825D14" w:rsidRDefault="005F7082" w:rsidP="005F7082">
      <w:pPr>
        <w:pStyle w:val="Caption"/>
      </w:pPr>
      <w:bookmarkStart w:id="37" w:name="_Ref39424685"/>
      <w:r>
        <w:t xml:space="preserve">Figure </w:t>
      </w:r>
      <w:fldSimple w:instr=" SEQ Figure \* ARABIC ">
        <w:r w:rsidR="00575091">
          <w:rPr>
            <w:noProof/>
          </w:rPr>
          <w:t>22</w:t>
        </w:r>
      </w:fldSimple>
      <w:bookmarkEnd w:id="37"/>
      <w:r>
        <w:t xml:space="preserve"> Regeneration rate in simulation </w:t>
      </w:r>
      <w:sdt>
        <w:sdtPr>
          <w:id w:val="-1683733093"/>
          <w:citation/>
        </w:sdtPr>
        <w:sdtContent>
          <w:r>
            <w:fldChar w:fldCharType="begin"/>
          </w:r>
          <w:r>
            <w:instrText xml:space="preserve"> CITATION Agu17 \l 2057 </w:instrText>
          </w:r>
          <w:r>
            <w:fldChar w:fldCharType="separate"/>
          </w:r>
          <w:r w:rsidR="0052163F" w:rsidRPr="0052163F">
            <w:rPr>
              <w:noProof/>
            </w:rPr>
            <w:t>(Aguilar, et al., 2017)</w:t>
          </w:r>
          <w:r>
            <w:fldChar w:fldCharType="end"/>
          </w:r>
        </w:sdtContent>
      </w:sdt>
    </w:p>
    <w:p w14:paraId="3EFA4BD3" w14:textId="1E634540" w:rsidR="00C4520B" w:rsidRPr="00694A78" w:rsidRDefault="005F7082" w:rsidP="002D4466">
      <w:r>
        <w:fldChar w:fldCharType="begin"/>
      </w:r>
      <w:r>
        <w:instrText xml:space="preserve"> REF _Ref39424685 \h </w:instrText>
      </w:r>
      <w:r>
        <w:fldChar w:fldCharType="separate"/>
      </w:r>
      <w:r>
        <w:t xml:space="preserve">Figure </w:t>
      </w:r>
      <w:r>
        <w:rPr>
          <w:noProof/>
        </w:rPr>
        <w:t>20</w:t>
      </w:r>
      <w:r>
        <w:fldChar w:fldCharType="end"/>
      </w:r>
      <w:r>
        <w:t xml:space="preserve"> </w:t>
      </w:r>
      <w:r w:rsidR="00C41CE5">
        <w:t xml:space="preserve">shows the </w:t>
      </w:r>
      <w:r w:rsidR="000D2795">
        <w:t xml:space="preserve">control of the regeneration rate during the simulation. </w:t>
      </w:r>
      <w:r w:rsidR="0014761D">
        <w:t xml:space="preserve">The </w:t>
      </w:r>
      <w:r w:rsidR="009F0926">
        <w:t>system appears to have a slow reaction to decreasing the regeneration as it transitions from the high</w:t>
      </w:r>
      <w:r w:rsidR="00A723F6">
        <w:t xml:space="preserve"> adhesion surface</w:t>
      </w:r>
      <w:r w:rsidR="009F0926">
        <w:t xml:space="preserve"> </w:t>
      </w:r>
      <w:r w:rsidR="00A723F6">
        <w:t>to low adhesion surface at the 40m mark. However, when observing this data with the slip data (</w:t>
      </w:r>
      <w:r w:rsidR="00590CF5">
        <w:fldChar w:fldCharType="begin"/>
      </w:r>
      <w:r w:rsidR="00590CF5">
        <w:instrText xml:space="preserve"> REF _Ref39424798 \h </w:instrText>
      </w:r>
      <w:r w:rsidR="00590CF5">
        <w:fldChar w:fldCharType="separate"/>
      </w:r>
      <w:r w:rsidR="00590CF5">
        <w:t xml:space="preserve">Figure </w:t>
      </w:r>
      <w:r w:rsidR="00590CF5">
        <w:rPr>
          <w:noProof/>
        </w:rPr>
        <w:t>21</w:t>
      </w:r>
      <w:r w:rsidR="00590CF5">
        <w:fldChar w:fldCharType="end"/>
      </w:r>
      <w:r w:rsidR="00590CF5">
        <w:t>)</w:t>
      </w:r>
      <w:r w:rsidR="00C8242D">
        <w:t>,</w:t>
      </w:r>
      <w:r w:rsidR="00590CF5">
        <w:t xml:space="preserve"> </w:t>
      </w:r>
      <w:r w:rsidR="00E07126">
        <w:t xml:space="preserve">it can be seen that the </w:t>
      </w:r>
      <w:r w:rsidR="00B70C7B">
        <w:t xml:space="preserve">system </w:t>
      </w:r>
      <w:r w:rsidR="00947AA8">
        <w:t xml:space="preserve">is able to detect the change in surface well and that the delay is </w:t>
      </w:r>
      <w:r w:rsidR="00215EEE">
        <w:t xml:space="preserve">from the motor’s reaction time to increasing regeneration </w:t>
      </w:r>
      <w:r w:rsidR="00E719A9">
        <w:t>as can be observed in</w:t>
      </w:r>
      <w:r w:rsidR="00E12B52">
        <w:t xml:space="preserve"> </w:t>
      </w:r>
      <w:r w:rsidR="00E12B52">
        <w:fldChar w:fldCharType="begin"/>
      </w:r>
      <w:r w:rsidR="00E12B52">
        <w:instrText xml:space="preserve"> REF _Ref39424944 \h </w:instrText>
      </w:r>
      <w:r w:rsidR="00E12B52">
        <w:fldChar w:fldCharType="separate"/>
      </w:r>
      <w:r w:rsidR="00E12B52">
        <w:t xml:space="preserve">Figure </w:t>
      </w:r>
      <w:r w:rsidR="00E12B52">
        <w:rPr>
          <w:noProof/>
        </w:rPr>
        <w:t>19</w:t>
      </w:r>
      <w:r w:rsidR="00E12B52">
        <w:fldChar w:fldCharType="end"/>
      </w:r>
      <w:r w:rsidR="00694A78">
        <w:t>.</w:t>
      </w:r>
    </w:p>
    <w:p w14:paraId="4109D460" w14:textId="77777777" w:rsidR="00590CF5" w:rsidRDefault="00C4520B" w:rsidP="00590CF5">
      <w:pPr>
        <w:keepNext/>
        <w:jc w:val="center"/>
      </w:pPr>
      <w:r w:rsidRPr="00C4520B">
        <w:drawing>
          <wp:inline distT="0" distB="0" distL="0" distR="0" wp14:anchorId="6CF822BB" wp14:editId="06595D4B">
            <wp:extent cx="3400425" cy="25336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00425" cy="2533650"/>
                    </a:xfrm>
                    <a:prstGeom prst="rect">
                      <a:avLst/>
                    </a:prstGeom>
                  </pic:spPr>
                </pic:pic>
              </a:graphicData>
            </a:graphic>
          </wp:inline>
        </w:drawing>
      </w:r>
    </w:p>
    <w:p w14:paraId="5EBD8BB5" w14:textId="04FF3989" w:rsidR="00BB736F" w:rsidRDefault="00590CF5" w:rsidP="00590CF5">
      <w:pPr>
        <w:pStyle w:val="Caption"/>
      </w:pPr>
      <w:bookmarkStart w:id="38" w:name="_Ref39424798"/>
      <w:r>
        <w:t xml:space="preserve">Figure </w:t>
      </w:r>
      <w:fldSimple w:instr=" SEQ Figure \* ARABIC ">
        <w:r w:rsidR="00575091">
          <w:rPr>
            <w:noProof/>
          </w:rPr>
          <w:t>23</w:t>
        </w:r>
      </w:fldSimple>
      <w:bookmarkEnd w:id="38"/>
      <w:r>
        <w:t xml:space="preserve"> Optimum slip, real slip and speed </w:t>
      </w:r>
      <w:sdt>
        <w:sdtPr>
          <w:id w:val="-867286471"/>
          <w:citation/>
        </w:sdtPr>
        <w:sdtContent>
          <w:r>
            <w:fldChar w:fldCharType="begin"/>
          </w:r>
          <w:r>
            <w:instrText xml:space="preserve"> CITATION Agu17 \l 2057 </w:instrText>
          </w:r>
          <w:r>
            <w:fldChar w:fldCharType="separate"/>
          </w:r>
          <w:r w:rsidR="0052163F" w:rsidRPr="0052163F">
            <w:rPr>
              <w:noProof/>
            </w:rPr>
            <w:t>(Aguilar, et al., 2017)</w:t>
          </w:r>
          <w:r>
            <w:fldChar w:fldCharType="end"/>
          </w:r>
        </w:sdtContent>
      </w:sdt>
    </w:p>
    <w:p w14:paraId="4C1DB79C" w14:textId="68BE89F5" w:rsidR="00084D74" w:rsidRDefault="0017174B" w:rsidP="002D4466">
      <w:r>
        <w:t>An interesting</w:t>
      </w:r>
      <w:r w:rsidR="003816B5">
        <w:t xml:space="preserve"> pr</w:t>
      </w:r>
      <w:r w:rsidR="002263E9">
        <w:t>o</w:t>
      </w:r>
      <w:r w:rsidR="003816B5">
        <w:t>position</w:t>
      </w:r>
      <w:r>
        <w:t xml:space="preserve"> that was simulated was </w:t>
      </w:r>
      <w:r w:rsidR="00B8607A">
        <w:t>how the system reacted in comparison to an</w:t>
      </w:r>
      <w:r w:rsidR="003816B5">
        <w:t xml:space="preserve"> </w:t>
      </w:r>
      <w:r w:rsidR="00B8607A">
        <w:t>Anti-lock Braking System (ABS)</w:t>
      </w:r>
      <w:r w:rsidR="003816B5">
        <w:t xml:space="preserve">. </w:t>
      </w:r>
      <w:r w:rsidR="00585C3D">
        <w:t>Two simulations were conducted</w:t>
      </w:r>
      <w:r w:rsidR="00955121">
        <w:t>, one with a high adhesion surface and a second with a low adhesion surface.</w:t>
      </w:r>
      <w:r w:rsidR="00854CE4">
        <w:t xml:space="preserve"> The initial and final speeds were </w:t>
      </w:r>
      <w:r w:rsidR="00C4609D">
        <w:t>80</w:t>
      </w:r>
      <w:r w:rsidR="00EA392A">
        <w:t>km/h and 20km/h</w:t>
      </w:r>
      <w:r w:rsidR="002263E9">
        <w:t xml:space="preserve"> respectively</w:t>
      </w:r>
      <w:r w:rsidR="00EA392A">
        <w:t xml:space="preserve">, and the </w:t>
      </w:r>
      <w:r w:rsidR="0003465D">
        <w:t>braking was considered as ‘emergency braking’.</w:t>
      </w:r>
    </w:p>
    <w:p w14:paraId="3710FDA0" w14:textId="77777777" w:rsidR="00E12B52" w:rsidRDefault="00B9147C" w:rsidP="00E12B52">
      <w:pPr>
        <w:keepNext/>
        <w:jc w:val="center"/>
      </w:pPr>
      <w:r w:rsidRPr="00B9147C">
        <w:drawing>
          <wp:inline distT="0" distB="0" distL="0" distR="0" wp14:anchorId="05E4349D" wp14:editId="43A8ECE3">
            <wp:extent cx="3790950" cy="2758122"/>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810497" cy="2772344"/>
                    </a:xfrm>
                    <a:prstGeom prst="rect">
                      <a:avLst/>
                    </a:prstGeom>
                  </pic:spPr>
                </pic:pic>
              </a:graphicData>
            </a:graphic>
          </wp:inline>
        </w:drawing>
      </w:r>
    </w:p>
    <w:p w14:paraId="14B8303E" w14:textId="28CAC6E6" w:rsidR="0003465D" w:rsidRDefault="00E12B52" w:rsidP="00E12B52">
      <w:pPr>
        <w:pStyle w:val="Caption"/>
      </w:pPr>
      <w:bookmarkStart w:id="39" w:name="_Ref39425022"/>
      <w:r>
        <w:t xml:space="preserve">Figure </w:t>
      </w:r>
      <w:fldSimple w:instr=" SEQ Figure \* ARABIC ">
        <w:r w:rsidR="00575091">
          <w:rPr>
            <w:noProof/>
          </w:rPr>
          <w:t>24</w:t>
        </w:r>
      </w:fldSimple>
      <w:bookmarkEnd w:id="39"/>
      <w:r>
        <w:t xml:space="preserve"> Wheel slip and speed (high adhesion) </w:t>
      </w:r>
      <w:sdt>
        <w:sdtPr>
          <w:id w:val="1898694949"/>
          <w:citation/>
        </w:sdtPr>
        <w:sdtContent>
          <w:r>
            <w:fldChar w:fldCharType="begin"/>
          </w:r>
          <w:r>
            <w:instrText xml:space="preserve"> CITATION Agu17 \l 2057 </w:instrText>
          </w:r>
          <w:r>
            <w:fldChar w:fldCharType="separate"/>
          </w:r>
          <w:r w:rsidR="0052163F" w:rsidRPr="0052163F">
            <w:rPr>
              <w:noProof/>
            </w:rPr>
            <w:t>(Aguilar, et al., 2017)</w:t>
          </w:r>
          <w:r>
            <w:fldChar w:fldCharType="end"/>
          </w:r>
        </w:sdtContent>
      </w:sdt>
    </w:p>
    <w:p w14:paraId="49D0F060" w14:textId="625A1107" w:rsidR="0003465D" w:rsidRPr="007A1E8E" w:rsidRDefault="00E12B52" w:rsidP="0003465D">
      <w:r>
        <w:fldChar w:fldCharType="begin"/>
      </w:r>
      <w:r>
        <w:instrText xml:space="preserve"> REF _Ref39425022 \h </w:instrText>
      </w:r>
      <w:r>
        <w:fldChar w:fldCharType="separate"/>
      </w:r>
      <w:r>
        <w:t xml:space="preserve">Figure </w:t>
      </w:r>
      <w:r>
        <w:rPr>
          <w:noProof/>
        </w:rPr>
        <w:t>22</w:t>
      </w:r>
      <w:r>
        <w:fldChar w:fldCharType="end"/>
      </w:r>
      <w:r>
        <w:t xml:space="preserve"> </w:t>
      </w:r>
      <w:r w:rsidR="00AE6B9B" w:rsidRPr="00AE6B9B">
        <w:t>shows that the conventional ABS</w:t>
      </w:r>
      <w:r w:rsidR="00AE6B9B">
        <w:t xml:space="preserve"> system was able to slow the bike down faster </w:t>
      </w:r>
      <w:r w:rsidR="00A1435B">
        <w:t xml:space="preserve">and within a shorter distance. Aguilar et al </w:t>
      </w:r>
      <w:r w:rsidR="00075DBC">
        <w:t xml:space="preserve">said that the regenerative braking system was at a disadvantage </w:t>
      </w:r>
      <w:r w:rsidR="00362804">
        <w:t xml:space="preserve">as the regeneration </w:t>
      </w:r>
      <w:r w:rsidR="004653C0">
        <w:t xml:space="preserve">rate was limited to 50%, meaning the </w:t>
      </w:r>
      <w:r w:rsidR="009F0BA0">
        <w:t>braking torque provided w</w:t>
      </w:r>
      <w:r w:rsidR="007E3202">
        <w:t>ould</w:t>
      </w:r>
      <w:r w:rsidR="009F0BA0">
        <w:t xml:space="preserve"> not be as efficient as the ABS.</w:t>
      </w:r>
      <w:r w:rsidR="00897731" w:rsidRPr="00897731">
        <w:t xml:space="preserve"> </w:t>
      </w:r>
      <w:r w:rsidR="008F26B6">
        <w:t>This</w:t>
      </w:r>
      <w:r w:rsidR="006E0B81">
        <w:t xml:space="preserve"> statement was reinforced by the second simulation</w:t>
      </w:r>
      <w:r w:rsidR="008F26B6">
        <w:t xml:space="preserve"> </w:t>
      </w:r>
      <w:r w:rsidR="006E0B81">
        <w:t>(</w:t>
      </w:r>
      <w:r>
        <w:fldChar w:fldCharType="begin"/>
      </w:r>
      <w:r>
        <w:instrText xml:space="preserve"> REF _Ref39425085 \h </w:instrText>
      </w:r>
      <w:r>
        <w:fldChar w:fldCharType="separate"/>
      </w:r>
      <w:r>
        <w:t xml:space="preserve">Figure </w:t>
      </w:r>
      <w:r>
        <w:rPr>
          <w:noProof/>
        </w:rPr>
        <w:t>23</w:t>
      </w:r>
      <w:r>
        <w:fldChar w:fldCharType="end"/>
      </w:r>
      <w:r w:rsidR="006E0B81" w:rsidRPr="006E0B81">
        <w:t>)</w:t>
      </w:r>
      <w:r w:rsidR="00990A21">
        <w:t xml:space="preserve">. </w:t>
      </w:r>
      <w:r w:rsidR="008A4A3A">
        <w:t xml:space="preserve">In this instance the regenerative system </w:t>
      </w:r>
      <w:r w:rsidR="00E0735B">
        <w:t>outperformed</w:t>
      </w:r>
      <w:r w:rsidR="008A4A3A">
        <w:t xml:space="preserve"> the ABS</w:t>
      </w:r>
      <w:r w:rsidR="005F3084">
        <w:t xml:space="preserve">, slowing the bike down more efficiently. </w:t>
      </w:r>
      <w:r w:rsidR="009555E0">
        <w:t xml:space="preserve">The low adhesion surface means the </w:t>
      </w:r>
      <w:r w:rsidR="00E0735B">
        <w:t>motor can produce adequate braking torque to reach optimal slip.</w:t>
      </w:r>
      <w:r w:rsidR="00F96373">
        <w:t xml:space="preserve"> This shows the </w:t>
      </w:r>
      <w:r w:rsidR="008D3C40">
        <w:t>regenerative system has better control over the wheel slip.</w:t>
      </w:r>
    </w:p>
    <w:p w14:paraId="3E171C74" w14:textId="77777777" w:rsidR="00E12B52" w:rsidRDefault="00B9147C" w:rsidP="00E12B52">
      <w:pPr>
        <w:keepNext/>
        <w:jc w:val="center"/>
      </w:pPr>
      <w:r w:rsidRPr="00B9147C">
        <w:drawing>
          <wp:inline distT="0" distB="0" distL="0" distR="0" wp14:anchorId="04354CAF" wp14:editId="215C7660">
            <wp:extent cx="3687566" cy="2714625"/>
            <wp:effectExtent l="0" t="0" r="825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02939" cy="2725942"/>
                    </a:xfrm>
                    <a:prstGeom prst="rect">
                      <a:avLst/>
                    </a:prstGeom>
                  </pic:spPr>
                </pic:pic>
              </a:graphicData>
            </a:graphic>
          </wp:inline>
        </w:drawing>
      </w:r>
    </w:p>
    <w:p w14:paraId="57866FD0" w14:textId="01C9923C" w:rsidR="00B9147C" w:rsidRPr="00C309D1" w:rsidRDefault="00E12B52" w:rsidP="00E12B52">
      <w:pPr>
        <w:pStyle w:val="Caption"/>
        <w:rPr>
          <w:color w:val="auto"/>
          <w:sz w:val="22"/>
          <w:szCs w:val="22"/>
        </w:rPr>
      </w:pPr>
      <w:bookmarkStart w:id="40" w:name="_Ref39425085"/>
      <w:r>
        <w:t xml:space="preserve">Figure </w:t>
      </w:r>
      <w:fldSimple w:instr=" SEQ Figure \* ARABIC ">
        <w:r w:rsidR="00575091">
          <w:rPr>
            <w:noProof/>
          </w:rPr>
          <w:t>25</w:t>
        </w:r>
      </w:fldSimple>
      <w:bookmarkEnd w:id="40"/>
      <w:r>
        <w:t xml:space="preserve"> Wheel slip and speed (low adhesion) </w:t>
      </w:r>
      <w:sdt>
        <w:sdtPr>
          <w:id w:val="-1501729796"/>
          <w:citation/>
        </w:sdtPr>
        <w:sdtContent>
          <w:r>
            <w:fldChar w:fldCharType="begin"/>
          </w:r>
          <w:r>
            <w:instrText xml:space="preserve"> CITATION Agu17 \l 2057 </w:instrText>
          </w:r>
          <w:r>
            <w:fldChar w:fldCharType="separate"/>
          </w:r>
          <w:r w:rsidR="0052163F" w:rsidRPr="0052163F">
            <w:rPr>
              <w:noProof/>
            </w:rPr>
            <w:t>(Aguilar, et al., 2017)</w:t>
          </w:r>
          <w:r>
            <w:fldChar w:fldCharType="end"/>
          </w:r>
        </w:sdtContent>
      </w:sdt>
    </w:p>
    <w:p w14:paraId="34ACACFF" w14:textId="68EC57DE" w:rsidR="00AB47CC" w:rsidRDefault="00FA6F39" w:rsidP="00E86850">
      <w:pPr>
        <w:spacing w:before="0" w:after="200"/>
        <w:jc w:val="both"/>
      </w:pPr>
      <w:r>
        <w:fldChar w:fldCharType="begin"/>
      </w:r>
      <w:r>
        <w:instrText xml:space="preserve"> REF _Ref39425221 \h </w:instrText>
      </w:r>
      <w:r>
        <w:fldChar w:fldCharType="separate"/>
      </w:r>
      <w:r>
        <w:t xml:space="preserve">Table </w:t>
      </w:r>
      <w:r>
        <w:rPr>
          <w:noProof/>
        </w:rPr>
        <w:t>1</w:t>
      </w:r>
      <w:r>
        <w:fldChar w:fldCharType="end"/>
      </w:r>
      <w:r w:rsidR="007C082C">
        <w:t xml:space="preserve"> (</w:t>
      </w:r>
      <w:r w:rsidR="00655E64">
        <w:t>below</w:t>
      </w:r>
      <w:r w:rsidR="007C082C">
        <w:t>)</w:t>
      </w:r>
      <w:r w:rsidR="00655E64">
        <w:t xml:space="preserve"> </w:t>
      </w:r>
      <w:r w:rsidR="00D54CA2">
        <w:t>summarises the results of the ABS and the regenerative braking system.</w:t>
      </w:r>
    </w:p>
    <w:p w14:paraId="07B82416" w14:textId="74DD1D65" w:rsidR="009D3C58" w:rsidRDefault="00AB47CC" w:rsidP="00AB47CC">
      <w:pPr>
        <w:pStyle w:val="Caption"/>
        <w:jc w:val="both"/>
      </w:pPr>
      <w:bookmarkStart w:id="41" w:name="_Ref39425221"/>
      <w:r>
        <w:t xml:space="preserve">Table </w:t>
      </w:r>
      <w:fldSimple w:instr=" SEQ Table \* ARABIC ">
        <w:r w:rsidR="00E86850">
          <w:rPr>
            <w:noProof/>
          </w:rPr>
          <w:t>1</w:t>
        </w:r>
      </w:fldSimple>
      <w:bookmarkEnd w:id="41"/>
      <w:r>
        <w:t xml:space="preserve"> Summary of results </w:t>
      </w:r>
      <w:sdt>
        <w:sdtPr>
          <w:id w:val="-679660633"/>
          <w:citation/>
        </w:sdtPr>
        <w:sdtContent>
          <w:r>
            <w:fldChar w:fldCharType="begin"/>
          </w:r>
          <w:r>
            <w:instrText xml:space="preserve"> CITATION Agu17 \l 2057 </w:instrText>
          </w:r>
          <w:r>
            <w:fldChar w:fldCharType="separate"/>
          </w:r>
          <w:r w:rsidR="0052163F" w:rsidRPr="0052163F">
            <w:rPr>
              <w:noProof/>
            </w:rPr>
            <w:t>(Aguilar, et al., 2017)</w:t>
          </w:r>
          <w:r>
            <w:fldChar w:fldCharType="end"/>
          </w:r>
        </w:sdtContent>
      </w:sdt>
    </w:p>
    <w:p w14:paraId="1F0AC971" w14:textId="7FC68170" w:rsidR="00E86850" w:rsidRPr="00E86850" w:rsidRDefault="00E86850" w:rsidP="00E86850">
      <w:r>
        <w:rPr>
          <w:noProof/>
        </w:rPr>
        <w:drawing>
          <wp:inline distT="0" distB="0" distL="0" distR="0" wp14:anchorId="3328B27E" wp14:editId="44760C66">
            <wp:extent cx="5730875" cy="1536065"/>
            <wp:effectExtent l="0" t="0" r="3175" b="698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875" cy="1536065"/>
                    </a:xfrm>
                    <a:prstGeom prst="rect">
                      <a:avLst/>
                    </a:prstGeom>
                    <a:noFill/>
                  </pic:spPr>
                </pic:pic>
              </a:graphicData>
            </a:graphic>
          </wp:inline>
        </w:drawing>
      </w:r>
    </w:p>
    <w:p w14:paraId="781E36BB" w14:textId="77777777" w:rsidR="00D72078" w:rsidRDefault="009D3C58" w:rsidP="00507494">
      <w:pPr>
        <w:spacing w:before="0" w:after="200"/>
        <w:jc w:val="both"/>
      </w:pPr>
      <w:r>
        <w:t xml:space="preserve">This table also includes </w:t>
      </w:r>
      <w:r w:rsidR="00C06EFE">
        <w:t>the results of a simulation with an increased regeneration rate to 80%</w:t>
      </w:r>
      <w:r w:rsidR="007D7146">
        <w:t xml:space="preserve">. </w:t>
      </w:r>
      <w:r w:rsidR="00192710">
        <w:t xml:space="preserve">The </w:t>
      </w:r>
      <w:r w:rsidR="001A21B3">
        <w:t xml:space="preserve">regenerative braking was able to </w:t>
      </w:r>
      <w:r w:rsidR="00712E12">
        <w:t>perform better on the low adhesion surface due to “a better and more stable control</w:t>
      </w:r>
      <w:r w:rsidR="00A678BE">
        <w:t xml:space="preserve"> on the rear wheel slip”.</w:t>
      </w:r>
      <w:r w:rsidR="004D7F7F">
        <w:t xml:space="preserve"> However, it still did not outperform the ABS on the </w:t>
      </w:r>
      <w:r w:rsidR="00B87F48">
        <w:t>high adhesion surface</w:t>
      </w:r>
      <w:r w:rsidR="00DF4413">
        <w:t xml:space="preserve"> despite improving</w:t>
      </w:r>
      <w:r w:rsidR="0001302B">
        <w:t xml:space="preserve"> its results. </w:t>
      </w:r>
    </w:p>
    <w:p w14:paraId="0C3CE32F" w14:textId="146C0F4B" w:rsidR="00540621" w:rsidRDefault="00D72078" w:rsidP="00507494">
      <w:pPr>
        <w:spacing w:before="0" w:after="200"/>
        <w:jc w:val="both"/>
      </w:pPr>
      <w:r>
        <w:t xml:space="preserve">Aguilar et al concluded that </w:t>
      </w:r>
      <w:r w:rsidR="00DE22C5">
        <w:t xml:space="preserve">the algorithms used were successful in </w:t>
      </w:r>
      <w:r w:rsidR="00997725">
        <w:t>estimating parameters and controlling the regeneration</w:t>
      </w:r>
      <w:r w:rsidR="00AB229C">
        <w:t xml:space="preserve">. In </w:t>
      </w:r>
      <w:r w:rsidR="00324F23">
        <w:t>addition,</w:t>
      </w:r>
      <w:r w:rsidR="00AB229C">
        <w:t xml:space="preserve"> the system </w:t>
      </w:r>
      <w:r w:rsidR="00510B37">
        <w:t xml:space="preserve">recovered more energy than the constant rate </w:t>
      </w:r>
      <w:r w:rsidR="00324F23">
        <w:t xml:space="preserve">systems. Furthermore, </w:t>
      </w:r>
      <w:r w:rsidR="005A691C">
        <w:t>the system could</w:t>
      </w:r>
      <w:r w:rsidR="00D6687E">
        <w:t xml:space="preserve"> replace </w:t>
      </w:r>
      <w:r w:rsidR="003E5459">
        <w:t>or work with a conventional friction brake</w:t>
      </w:r>
      <w:r w:rsidR="00FA6CBE">
        <w:t xml:space="preserve"> and would cope with any changes to the road</w:t>
      </w:r>
      <w:r w:rsidR="00B83631">
        <w:t xml:space="preserve">’s surface condition. </w:t>
      </w:r>
      <w:r w:rsidR="006C6EDD">
        <w:t xml:space="preserve">However, the maximum regeneration limit would need to be increased </w:t>
      </w:r>
      <w:r w:rsidR="00B020DC">
        <w:t xml:space="preserve">and as a result the battery would have to be upgraded to </w:t>
      </w:r>
      <w:r w:rsidR="002964BD">
        <w:t xml:space="preserve">allow for a higher charge rate or an </w:t>
      </w:r>
      <w:r w:rsidR="006D530D">
        <w:t>ultra-capacitor</w:t>
      </w:r>
      <w:r w:rsidR="002964BD">
        <w:t xml:space="preserve"> </w:t>
      </w:r>
      <w:r w:rsidR="006D530D">
        <w:t>could be used.</w:t>
      </w:r>
    </w:p>
    <w:p w14:paraId="3B6FB044" w14:textId="12C08A06" w:rsidR="00A2087F" w:rsidRDefault="00540621" w:rsidP="00507494">
      <w:pPr>
        <w:spacing w:before="0" w:after="200"/>
        <w:jc w:val="both"/>
      </w:pPr>
      <w:r>
        <w:t xml:space="preserve">It is worth noting that the </w:t>
      </w:r>
      <w:r w:rsidR="00CF17C3">
        <w:t xml:space="preserve">work carried out is primarily exploratory and for the </w:t>
      </w:r>
      <w:r w:rsidR="008C094D">
        <w:t xml:space="preserve">purpose of increasing regeneration rates. </w:t>
      </w:r>
      <w:r w:rsidR="007543E6">
        <w:t>Additional testing</w:t>
      </w:r>
      <w:r w:rsidR="009F5142">
        <w:t xml:space="preserve"> and research</w:t>
      </w:r>
      <w:r w:rsidR="007543E6">
        <w:t xml:space="preserve"> </w:t>
      </w:r>
      <w:r w:rsidR="009F5142">
        <w:t>sh</w:t>
      </w:r>
      <w:r w:rsidR="007543E6">
        <w:t xml:space="preserve">ould be carried out </w:t>
      </w:r>
      <w:r w:rsidR="009F5142">
        <w:t xml:space="preserve">for </w:t>
      </w:r>
      <w:r w:rsidR="00173410">
        <w:t>validating the replaceme</w:t>
      </w:r>
      <w:r w:rsidR="0033289F">
        <w:t xml:space="preserve">nt of the rear wheel brake and ABS. </w:t>
      </w:r>
    </w:p>
    <w:p w14:paraId="546C24BC" w14:textId="10FAA99D" w:rsidR="005A4F57" w:rsidRDefault="00235006" w:rsidP="00507494">
      <w:pPr>
        <w:spacing w:before="0" w:after="200"/>
        <w:jc w:val="both"/>
      </w:pPr>
      <w:r>
        <w:t xml:space="preserve">Applications in a race setting </w:t>
      </w:r>
      <w:r w:rsidR="0083379E">
        <w:t xml:space="preserve">would allow a rider to fine tune their desired amount of rear wheel slip </w:t>
      </w:r>
      <w:r w:rsidR="00BD1047">
        <w:t>whil</w:t>
      </w:r>
      <w:r w:rsidR="00D90B4E">
        <w:t>st</w:t>
      </w:r>
      <w:r w:rsidR="00BD1047">
        <w:t xml:space="preserve"> under braking</w:t>
      </w:r>
      <w:r w:rsidR="00B6290A">
        <w:t>,</w:t>
      </w:r>
      <w:r w:rsidR="00BD1047">
        <w:t xml:space="preserve"> and under </w:t>
      </w:r>
      <w:r w:rsidR="00B35A22">
        <w:t>low adhesion conditions</w:t>
      </w:r>
      <w:r w:rsidR="0046728B">
        <w:t>,</w:t>
      </w:r>
      <w:r w:rsidR="00B35A22">
        <w:t xml:space="preserve"> </w:t>
      </w:r>
      <w:r w:rsidR="0046728B">
        <w:t xml:space="preserve">to </w:t>
      </w:r>
      <w:r w:rsidR="00B35A22">
        <w:t xml:space="preserve">assist in controlling the stability of the rear wheel and </w:t>
      </w:r>
      <w:r w:rsidR="002F41DD">
        <w:t xml:space="preserve">help to reduce stopping distances. This can be achieved while also maximising the </w:t>
      </w:r>
      <w:r w:rsidR="005A4F57">
        <w:t xml:space="preserve">amount of energy recovered during the race. </w:t>
      </w:r>
    </w:p>
    <w:p w14:paraId="79B02BC1" w14:textId="7BE8E6B8" w:rsidR="00B9147C" w:rsidRPr="00324F23" w:rsidRDefault="00483F85" w:rsidP="00507494">
      <w:pPr>
        <w:spacing w:before="0" w:after="200"/>
        <w:jc w:val="both"/>
      </w:pPr>
      <w:r>
        <w:t xml:space="preserve">There may be cause for debate over </w:t>
      </w:r>
      <w:r w:rsidR="004C5A50">
        <w:t xml:space="preserve">variations in amount of energy recovered </w:t>
      </w:r>
      <w:r w:rsidR="00B824B9">
        <w:t>in wet conditions versus dry</w:t>
      </w:r>
      <w:r w:rsidR="00E1269C">
        <w:t xml:space="preserve"> and whether this recoverable energy should be relied on to finish the race</w:t>
      </w:r>
      <w:r w:rsidR="00A9389D">
        <w:t xml:space="preserve">. Its </w:t>
      </w:r>
      <w:r w:rsidR="002A3490">
        <w:t xml:space="preserve">variation </w:t>
      </w:r>
      <w:r w:rsidR="00FF6569">
        <w:t>ability,</w:t>
      </w:r>
      <w:r w:rsidR="002A3490">
        <w:t xml:space="preserve"> however</w:t>
      </w:r>
      <w:r w:rsidR="00B6290A">
        <w:t>,</w:t>
      </w:r>
      <w:r w:rsidR="002A3490">
        <w:t xml:space="preserve"> would make </w:t>
      </w:r>
      <w:r w:rsidR="00A56996">
        <w:t xml:space="preserve">the regeneration rate optimisation system a must have for any regenerative braking systems being used in a race setting. </w:t>
      </w:r>
      <w:r w:rsidR="002F41DD">
        <w:t xml:space="preserve"> </w:t>
      </w:r>
      <w:r w:rsidR="00B9147C">
        <w:br w:type="page"/>
      </w:r>
    </w:p>
    <w:p w14:paraId="04F4EE40" w14:textId="62192513" w:rsidR="00B86A6D" w:rsidRPr="00B86A6D" w:rsidRDefault="00B86A6D" w:rsidP="008027E7">
      <w:pPr>
        <w:pStyle w:val="Heading2"/>
        <w:rPr>
          <w:rFonts w:eastAsiaTheme="minorEastAsia"/>
        </w:rPr>
      </w:pPr>
      <w:bookmarkStart w:id="42" w:name="_Toc39448442"/>
      <w:r>
        <w:t>Renewable Energy</w:t>
      </w:r>
      <w:bookmarkEnd w:id="42"/>
    </w:p>
    <w:p w14:paraId="29299348" w14:textId="77777777" w:rsidR="00E64DEF" w:rsidRDefault="00253385" w:rsidP="00253385">
      <w:r>
        <w:t>Looking at renewable energies also has potential to be beneficial towards increasing range and efficiency of the electric vehicle. Wind power can be utilised by using a fan or turbine to turn a generator when a vehicle is decelerating. Thermal energy produced by the battery and motor (or in an ICE) could also be harnessed. Due to time constraints and the additional need of a second project the above-mentioned methods were not researched however, are worth mentioning as future possibilities for the transport industry.</w:t>
      </w:r>
      <w:r w:rsidR="00850888">
        <w:t xml:space="preserve"> </w:t>
      </w:r>
    </w:p>
    <w:p w14:paraId="2CA47D15" w14:textId="00DFEA3B" w:rsidR="00CE4AD5" w:rsidRPr="00253385" w:rsidRDefault="00850888" w:rsidP="00253385">
      <w:pPr>
        <w:rPr>
          <w:rFonts w:eastAsiaTheme="minorEastAsia" w:cstheme="majorBidi"/>
          <w:b/>
          <w:bCs/>
          <w:color w:val="4F81BD" w:themeColor="accent1"/>
          <w:sz w:val="26"/>
          <w:szCs w:val="26"/>
        </w:rPr>
      </w:pPr>
      <w:r>
        <w:t>Whilst there is a limited amount of research on these topics specifically applying to vehicles</w:t>
      </w:r>
      <w:r w:rsidR="00065BC3">
        <w:t>,</w:t>
      </w:r>
      <w:r>
        <w:t xml:space="preserve"> </w:t>
      </w:r>
      <w:r w:rsidR="00065BC3">
        <w:t>Hassan Fathabadi</w:t>
      </w:r>
      <w:r>
        <w:t xml:space="preserve"> </w:t>
      </w:r>
      <w:r w:rsidR="00065BC3">
        <w:t xml:space="preserve">has written two </w:t>
      </w:r>
      <w:r>
        <w:t>research paper</w:t>
      </w:r>
      <w:r w:rsidR="00065BC3">
        <w:t>s</w:t>
      </w:r>
      <w:r>
        <w:t xml:space="preserve"> </w:t>
      </w:r>
      <w:r w:rsidR="00065BC3">
        <w:t>on these subjects</w:t>
      </w:r>
      <w:r>
        <w:t>. “Possibility of Utilising Wind Turbine to Recover a Portion of the Kinetic Energy Losses of a Car</w:t>
      </w:r>
      <w:r w:rsidR="00065BC3">
        <w:t xml:space="preserve">”, this concludes that with the use of 100w turbine and a permanent magnet synchronous generator (PMSG) within an electric vehicle gained an additional 6.4km, </w:t>
      </w:r>
      <w:r w:rsidR="001731E1">
        <w:t>an</w:t>
      </w:r>
      <w:r w:rsidR="00065BC3">
        <w:t xml:space="preserve"> increase of 0.2%</w:t>
      </w:r>
      <w:r w:rsidR="001731E1">
        <w:t xml:space="preserve"> </w:t>
      </w:r>
      <w:sdt>
        <w:sdtPr>
          <w:id w:val="253180247"/>
          <w:citation/>
        </w:sdtPr>
        <w:sdtContent>
          <w:r w:rsidR="001731E1">
            <w:fldChar w:fldCharType="begin"/>
          </w:r>
          <w:r w:rsidR="001731E1">
            <w:instrText xml:space="preserve"> CITATION Has19 \l 2057 </w:instrText>
          </w:r>
          <w:r w:rsidR="001731E1">
            <w:fldChar w:fldCharType="separate"/>
          </w:r>
          <w:r w:rsidR="0052163F" w:rsidRPr="0052163F">
            <w:rPr>
              <w:noProof/>
            </w:rPr>
            <w:t>(Fathabadi, 2019)</w:t>
          </w:r>
          <w:r w:rsidR="001731E1">
            <w:fldChar w:fldCharType="end"/>
          </w:r>
        </w:sdtContent>
      </w:sdt>
      <w:r w:rsidR="00065BC3">
        <w:t xml:space="preserve">. In addition, Fathbadi’s paper titled “Internal Combustion Engine Vehicles: Converting the Waste Heat of the Engine into Electric Energy” concluded </w:t>
      </w:r>
      <w:r w:rsidR="001731E1">
        <w:t>a recovery of 1kWh of electrical energy after 17 hours of engine running. A thermally regenerative electromechanical cycle system was used to harvest the heat energy from the engine which captured between 6% and 7.2% of the engines waste heat energy</w:t>
      </w:r>
      <w:sdt>
        <w:sdtPr>
          <w:id w:val="132683657"/>
          <w:citation/>
        </w:sdtPr>
        <w:sdtContent>
          <w:r w:rsidR="001731E1">
            <w:fldChar w:fldCharType="begin"/>
          </w:r>
          <w:r w:rsidR="001731E1">
            <w:instrText xml:space="preserve">CITATION Fat18 \l 2057 </w:instrText>
          </w:r>
          <w:r w:rsidR="001731E1">
            <w:fldChar w:fldCharType="separate"/>
          </w:r>
          <w:r w:rsidR="0052163F">
            <w:rPr>
              <w:noProof/>
            </w:rPr>
            <w:t xml:space="preserve"> </w:t>
          </w:r>
          <w:r w:rsidR="0052163F" w:rsidRPr="0052163F">
            <w:rPr>
              <w:noProof/>
            </w:rPr>
            <w:t>(Fathabadi, 2018)</w:t>
          </w:r>
          <w:r w:rsidR="001731E1">
            <w:fldChar w:fldCharType="end"/>
          </w:r>
        </w:sdtContent>
      </w:sdt>
      <w:r w:rsidR="001731E1">
        <w:t>.</w:t>
      </w:r>
      <w:r w:rsidR="00CE4AD5">
        <w:br w:type="page"/>
      </w:r>
    </w:p>
    <w:p w14:paraId="09B49471" w14:textId="3DE556A7" w:rsidR="00B86A6D" w:rsidRDefault="00B86A6D" w:rsidP="00B86A6D">
      <w:pPr>
        <w:pStyle w:val="Heading1"/>
      </w:pPr>
      <w:bookmarkStart w:id="43" w:name="_Toc39448443"/>
      <w:r>
        <w:t>Simulation</w:t>
      </w:r>
      <w:bookmarkEnd w:id="43"/>
    </w:p>
    <w:p w14:paraId="223A1DAF" w14:textId="7226F0C0" w:rsidR="00FD55CC" w:rsidRPr="00FD55CC" w:rsidRDefault="00730DB0" w:rsidP="00FD55CC">
      <w:r>
        <w:t xml:space="preserve">Based on the research performed and reviewed up until this point </w:t>
      </w:r>
      <w:r w:rsidR="002D4E4C">
        <w:t xml:space="preserve">it was concluded that regenerative braking would be the most beneficial </w:t>
      </w:r>
      <w:r w:rsidR="00A0710C">
        <w:t>method to simulate for a motorcycle within a race setting</w:t>
      </w:r>
      <w:r w:rsidR="00410254">
        <w:t>.</w:t>
      </w:r>
    </w:p>
    <w:p w14:paraId="56FD6B6C" w14:textId="40445240" w:rsidR="008027E7" w:rsidRPr="008027E7" w:rsidRDefault="008027E7" w:rsidP="008027E7">
      <w:pPr>
        <w:pStyle w:val="Heading2"/>
      </w:pPr>
      <w:bookmarkStart w:id="44" w:name="_Toc39448444"/>
      <w:r>
        <w:t>The Data</w:t>
      </w:r>
      <w:bookmarkEnd w:id="44"/>
    </w:p>
    <w:p w14:paraId="1B7B649C" w14:textId="04633C7A" w:rsidR="00410254" w:rsidRPr="00410254" w:rsidRDefault="00410254" w:rsidP="00410254">
      <w:r>
        <w:t>The</w:t>
      </w:r>
      <w:r w:rsidR="00C45525">
        <w:t xml:space="preserve"> isle of man TT </w:t>
      </w:r>
      <w:r w:rsidR="00336077">
        <w:t>mountain course</w:t>
      </w:r>
      <w:r>
        <w:t xml:space="preserve"> used for the simulation was chosen for specific reasons</w:t>
      </w:r>
      <w:r w:rsidR="00B36973">
        <w:t>:</w:t>
      </w:r>
      <w:r>
        <w:t xml:space="preserve"> </w:t>
      </w:r>
      <w:r w:rsidR="00B36973">
        <w:t>t</w:t>
      </w:r>
      <w:r w:rsidR="00C45525">
        <w:t xml:space="preserve">he track length is </w:t>
      </w:r>
      <w:r w:rsidR="00701F90">
        <w:t>60.72km, long enough to gather multiple braking scenarios to increase accuracy of the results</w:t>
      </w:r>
      <w:r w:rsidR="00B36973">
        <w:t>;</w:t>
      </w:r>
      <w:r w:rsidR="00701F90">
        <w:t xml:space="preserve"> </w:t>
      </w:r>
      <w:r w:rsidR="00B36973">
        <w:t>t</w:t>
      </w:r>
      <w:r w:rsidR="005F216F">
        <w:t xml:space="preserve">he track is </w:t>
      </w:r>
      <w:r w:rsidR="00B754CA">
        <w:t xml:space="preserve">made up of public road </w:t>
      </w:r>
      <w:r w:rsidR="00F054F9">
        <w:t>and so contains both an element of track and public road conditions</w:t>
      </w:r>
      <w:r w:rsidR="00B754CA">
        <w:t xml:space="preserve">, this would have also been beneficial for </w:t>
      </w:r>
      <w:r w:rsidR="00C37AE7">
        <w:t>the suspension simulation.</w:t>
      </w:r>
    </w:p>
    <w:p w14:paraId="2573B22D" w14:textId="5DF2EED8" w:rsidR="00B86A6D" w:rsidRDefault="0016270F" w:rsidP="00B86A6D">
      <w:pPr>
        <w:pStyle w:val="Heading2"/>
      </w:pPr>
      <w:bookmarkStart w:id="45" w:name="_Toc39448445"/>
      <w:r>
        <w:t>Methodology</w:t>
      </w:r>
      <w:bookmarkEnd w:id="45"/>
    </w:p>
    <w:p w14:paraId="28D8DFB2" w14:textId="0CA035ED" w:rsidR="00CC5393" w:rsidRDefault="00163679" w:rsidP="002D1CC0">
      <w:r>
        <w:t>The data provided</w:t>
      </w:r>
      <w:r w:rsidR="00720E1B">
        <w:t xml:space="preserve"> by Dr. O Williams </w:t>
      </w:r>
      <w:r w:rsidR="00C70FF4">
        <w:t xml:space="preserve">was exported from the analyser into an excel spreadsheet. </w:t>
      </w:r>
      <w:r w:rsidR="00407BD2">
        <w:t xml:space="preserve">For analysis of the data the appropriate channels were </w:t>
      </w:r>
      <w:r w:rsidR="00C938A9">
        <w:t xml:space="preserve">singled out : Time (s), distance (m), </w:t>
      </w:r>
      <w:r w:rsidR="003976E1">
        <w:t xml:space="preserve">front wheel velocity (m/s), rear wheel velocity (m/s), </w:t>
      </w:r>
      <w:r w:rsidR="00CC5393">
        <w:t xml:space="preserve">throttle position (%), and braking pressure (bar). </w:t>
      </w:r>
      <w:r w:rsidR="009F69E0">
        <w:t xml:space="preserve">The motorcycle had an assumed weight of 200kg </w:t>
      </w:r>
      <w:r w:rsidR="00143146">
        <w:t xml:space="preserve">(in accordance with the TT Zero Regulation) and the rider </w:t>
      </w:r>
      <w:r w:rsidR="003F7920">
        <w:t>weighed 75kg.</w:t>
      </w:r>
      <w:r w:rsidR="00F046D2">
        <w:t xml:space="preserve"> </w:t>
      </w:r>
      <w:r w:rsidR="00B51D8B">
        <w:t>Software</w:t>
      </w:r>
      <w:r w:rsidR="00F046D2">
        <w:t xml:space="preserve"> used for the data manipulation </w:t>
      </w:r>
      <w:r w:rsidR="00B51D8B">
        <w:t>were</w:t>
      </w:r>
      <w:r w:rsidR="00261FB1">
        <w:t xml:space="preserve"> Microsoft Excel and </w:t>
      </w:r>
      <w:r w:rsidR="00B51D8B">
        <w:t>2D Data Analyser.</w:t>
      </w:r>
    </w:p>
    <w:p w14:paraId="46656A15" w14:textId="36C6E63E" w:rsidR="00930654" w:rsidRDefault="00CC5393" w:rsidP="002D1CC0">
      <w:r>
        <w:t>Firstly</w:t>
      </w:r>
      <w:r w:rsidR="005B4EEA">
        <w:t>,</w:t>
      </w:r>
      <w:r>
        <w:t xml:space="preserve"> an analysis </w:t>
      </w:r>
      <w:r w:rsidR="003C4807">
        <w:t>of accelerating v</w:t>
      </w:r>
      <w:r w:rsidR="002B327A">
        <w:t>ersu</w:t>
      </w:r>
      <w:r w:rsidR="003C4807">
        <w:t xml:space="preserve">s decelerating was performed, due to the nature of the event being a race </w:t>
      </w:r>
      <w:r w:rsidR="007E052B">
        <w:t xml:space="preserve">a </w:t>
      </w:r>
      <w:r w:rsidR="005B4EEA">
        <w:t>rider’s</w:t>
      </w:r>
      <w:r w:rsidR="007E052B">
        <w:t xml:space="preserve"> time</w:t>
      </w:r>
      <w:r w:rsidR="002B327A">
        <w:t xml:space="preserve"> is</w:t>
      </w:r>
      <w:r w:rsidR="007E052B">
        <w:t xml:space="preserve"> split between accelerating and decelerating</w:t>
      </w:r>
      <w:r w:rsidR="00997396">
        <w:t xml:space="preserve">, constant speeds are not seen. </w:t>
      </w:r>
      <w:r w:rsidR="004641FA">
        <w:t xml:space="preserve">To differentiate </w:t>
      </w:r>
      <w:r w:rsidR="005B4EEA">
        <w:t>between acceleration and deceleration</w:t>
      </w:r>
      <w:r w:rsidR="008C69E9">
        <w:t>, an ‘if statement’ was utilised</w:t>
      </w:r>
      <w:r w:rsidR="002B327A">
        <w:t>,</w:t>
      </w:r>
      <w:r w:rsidR="008C69E9">
        <w:t xml:space="preserve"> this produced </w:t>
      </w:r>
      <w:r w:rsidR="00890C2F">
        <w:t xml:space="preserve">the </w:t>
      </w:r>
      <w:r w:rsidR="008C69E9">
        <w:t xml:space="preserve">number </w:t>
      </w:r>
      <w:r w:rsidR="00890C2F">
        <w:t>one</w:t>
      </w:r>
      <w:r w:rsidR="008C69E9">
        <w:t xml:space="preserve"> if </w:t>
      </w:r>
      <w:r w:rsidR="00CF0BE0">
        <w:t xml:space="preserve">the </w:t>
      </w:r>
      <w:r w:rsidR="00890C2F">
        <w:t>bike</w:t>
      </w:r>
      <w:r w:rsidR="002B327A">
        <w:t>’</w:t>
      </w:r>
      <w:r w:rsidR="00890C2F">
        <w:t>s speed increased and a zero if the bike</w:t>
      </w:r>
      <w:r w:rsidR="002B327A">
        <w:t>’</w:t>
      </w:r>
      <w:r w:rsidR="00890C2F">
        <w:t>s speed decreased.</w:t>
      </w:r>
      <w:r w:rsidR="00C82CA5">
        <w:t xml:space="preserve"> </w:t>
      </w:r>
      <w:r w:rsidR="00501CAC">
        <w:t>Following this</w:t>
      </w:r>
      <w:r w:rsidR="002B327A">
        <w:t>,</w:t>
      </w:r>
      <w:r w:rsidR="00501CAC">
        <w:t xml:space="preserve"> the </w:t>
      </w:r>
      <w:r w:rsidR="002D522D">
        <w:t>throttle position</w:t>
      </w:r>
      <w:r w:rsidR="00E61312">
        <w:t xml:space="preserve"> and braking pressure</w:t>
      </w:r>
      <w:r w:rsidR="002D522D">
        <w:t xml:space="preserve"> </w:t>
      </w:r>
      <w:r w:rsidR="00E61312">
        <w:t xml:space="preserve">were </w:t>
      </w:r>
      <w:r w:rsidR="00F80435">
        <w:t>also</w:t>
      </w:r>
      <w:r w:rsidR="002D522D">
        <w:t xml:space="preserve"> analysed</w:t>
      </w:r>
      <w:r w:rsidR="00F80435">
        <w:t xml:space="preserve"> in the same respect</w:t>
      </w:r>
      <w:r w:rsidR="0064087C">
        <w:t>.</w:t>
      </w:r>
      <w:r w:rsidR="008768BD">
        <w:t xml:space="preserve"> The rider was deemed to be braking if the brake pressure measured &gt;0.1bar</w:t>
      </w:r>
      <w:r w:rsidR="00D319B8">
        <w:t xml:space="preserve">. </w:t>
      </w:r>
      <w:r w:rsidR="001F0D81">
        <w:t>T</w:t>
      </w:r>
      <w:r w:rsidR="00D319B8">
        <w:t xml:space="preserve">he </w:t>
      </w:r>
      <w:r w:rsidR="001F0D81">
        <w:t xml:space="preserve">state of the engine braking was decided by </w:t>
      </w:r>
      <w:r w:rsidR="003420F7">
        <w:t>the</w:t>
      </w:r>
      <w:r w:rsidR="001F0D81">
        <w:t xml:space="preserve"> throttle position, if the </w:t>
      </w:r>
      <w:r w:rsidR="001C2D41">
        <w:t xml:space="preserve">throttle position began to decrease the bike was </w:t>
      </w:r>
      <w:r w:rsidR="003420F7">
        <w:t>identified as being under engine braking. Analysing the throttle position and braking pressure allowed the differentiation between the rider using just engine braking to slow the bike down o</w:t>
      </w:r>
      <w:r w:rsidR="00E51185">
        <w:t>r</w:t>
      </w:r>
      <w:r w:rsidR="003420F7">
        <w:t xml:space="preserve"> brakes as well</w:t>
      </w:r>
      <w:r w:rsidR="00E51185">
        <w:t xml:space="preserve">. This was important </w:t>
      </w:r>
      <w:r w:rsidR="00F80968">
        <w:t>for</w:t>
      </w:r>
      <w:r w:rsidR="00E51185">
        <w:t xml:space="preserve"> deciding how much of the deceleration could be done with </w:t>
      </w:r>
      <w:r w:rsidR="00191370">
        <w:t>the regenerative braking system and ho</w:t>
      </w:r>
      <w:r w:rsidR="00F80968">
        <w:t>w</w:t>
      </w:r>
      <w:r w:rsidR="00191370">
        <w:t xml:space="preserve"> much would</w:t>
      </w:r>
      <w:r w:rsidR="00524E75">
        <w:t xml:space="preserve"> still require hydraulic intervention.</w:t>
      </w:r>
      <w:r w:rsidR="00541A60">
        <w:t xml:space="preserve"> </w:t>
      </w:r>
      <w:r w:rsidR="001E7F1A">
        <w:t xml:space="preserve">The break down of the </w:t>
      </w:r>
      <w:r w:rsidR="003A737F">
        <w:t>bike</w:t>
      </w:r>
      <w:r w:rsidR="002D00B2">
        <w:t>’</w:t>
      </w:r>
      <w:r w:rsidR="003A737F">
        <w:t xml:space="preserve">s </w:t>
      </w:r>
      <w:r w:rsidR="00443BD3">
        <w:t>acceleration and deceleration are shown in</w:t>
      </w:r>
      <w:bookmarkStart w:id="46" w:name="_Hlk39220470"/>
      <w:r w:rsidR="002D00B2">
        <w:t xml:space="preserve"> </w:t>
      </w:r>
      <w:r w:rsidR="00B64AE8">
        <w:fldChar w:fldCharType="begin"/>
      </w:r>
      <w:r w:rsidR="00B64AE8">
        <w:instrText xml:space="preserve"> REF _Ref39425197 \h </w:instrText>
      </w:r>
      <w:r w:rsidR="00B64AE8">
        <w:fldChar w:fldCharType="separate"/>
      </w:r>
      <w:r w:rsidR="00B64AE8">
        <w:t xml:space="preserve">Table </w:t>
      </w:r>
      <w:r w:rsidR="00B64AE8">
        <w:rPr>
          <w:noProof/>
        </w:rPr>
        <w:t>2</w:t>
      </w:r>
      <w:r w:rsidR="00B64AE8">
        <w:fldChar w:fldCharType="end"/>
      </w:r>
      <w:r w:rsidR="00B64AE8">
        <w:t>.</w:t>
      </w:r>
    </w:p>
    <w:bookmarkEnd w:id="46"/>
    <w:p w14:paraId="26DE9394" w14:textId="65BFD687" w:rsidR="00E86850" w:rsidRDefault="00E86850" w:rsidP="00E86850">
      <w:pPr>
        <w:pStyle w:val="Caption"/>
        <w:keepNext/>
      </w:pPr>
      <w:r>
        <w:t xml:space="preserve">Table </w:t>
      </w:r>
      <w:fldSimple w:instr=" SEQ Table \* ARABIC ">
        <w:r>
          <w:rPr>
            <w:noProof/>
          </w:rPr>
          <w:t>2</w:t>
        </w:r>
      </w:fldSimple>
      <w:r>
        <w:t xml:space="preserve"> </w:t>
      </w:r>
      <w:r w:rsidRPr="00EF741B">
        <w:t>Accelerating and decelerating time distribution</w:t>
      </w:r>
    </w:p>
    <w:p w14:paraId="25DBEBEE" w14:textId="77777777" w:rsidR="00AB47CC" w:rsidRDefault="001E7F1A" w:rsidP="00AB47CC">
      <w:pPr>
        <w:keepNext/>
      </w:pPr>
      <w:r w:rsidRPr="001E7F1A">
        <w:drawing>
          <wp:inline distT="0" distB="0" distL="0" distR="0" wp14:anchorId="357FDD76" wp14:editId="5CA3969D">
            <wp:extent cx="2676525" cy="153352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676525" cy="1533525"/>
                    </a:xfrm>
                    <a:prstGeom prst="rect">
                      <a:avLst/>
                    </a:prstGeom>
                    <a:noFill/>
                    <a:ln>
                      <a:noFill/>
                    </a:ln>
                  </pic:spPr>
                </pic:pic>
              </a:graphicData>
            </a:graphic>
          </wp:inline>
        </w:drawing>
      </w:r>
    </w:p>
    <w:p w14:paraId="231B563A" w14:textId="30F52D14" w:rsidR="00B46F9B" w:rsidRDefault="00FA6F39" w:rsidP="002D1CC0">
      <w:r>
        <w:fldChar w:fldCharType="begin"/>
      </w:r>
      <w:r>
        <w:instrText xml:space="preserve"> REF _Ref39425197 \h </w:instrText>
      </w:r>
      <w:r>
        <w:fldChar w:fldCharType="separate"/>
      </w:r>
      <w:r>
        <w:t xml:space="preserve">Table </w:t>
      </w:r>
      <w:r>
        <w:rPr>
          <w:noProof/>
        </w:rPr>
        <w:t>2</w:t>
      </w:r>
      <w:r>
        <w:fldChar w:fldCharType="end"/>
      </w:r>
      <w:r>
        <w:t xml:space="preserve"> </w:t>
      </w:r>
      <w:r w:rsidR="00991894">
        <w:t xml:space="preserve">shows decelerating </w:t>
      </w:r>
      <w:r w:rsidR="00F22345">
        <w:t xml:space="preserve">accounts for 37.69% of the total lap time and braking </w:t>
      </w:r>
      <w:r w:rsidR="00D9231D">
        <w:t xml:space="preserve">takes place for 23.35% of the total lap time. </w:t>
      </w:r>
      <w:r w:rsidR="00507501">
        <w:t xml:space="preserve">The 14.34% </w:t>
      </w:r>
      <w:r w:rsidR="00714D15">
        <w:t xml:space="preserve">difference is the time spent decelerating just by the engine braking. It is this </w:t>
      </w:r>
      <w:r w:rsidR="0014658E">
        <w:t>percentage that w</w:t>
      </w:r>
      <w:r w:rsidR="00B010FC">
        <w:t>as</w:t>
      </w:r>
      <w:r w:rsidR="0014658E">
        <w:t xml:space="preserve"> used for the regenerative braking </w:t>
      </w:r>
      <w:r w:rsidR="0084645E">
        <w:t>calculation</w:t>
      </w:r>
      <w:r w:rsidR="00B010FC">
        <w:t xml:space="preserve">. This </w:t>
      </w:r>
      <w:r w:rsidR="00146EA7">
        <w:t>assumes</w:t>
      </w:r>
      <w:r w:rsidR="00B010FC">
        <w:t xml:space="preserve"> that the </w:t>
      </w:r>
      <w:r w:rsidR="00CB4A41">
        <w:t xml:space="preserve">resistance of the motor from generating </w:t>
      </w:r>
      <w:r w:rsidR="00C076F2">
        <w:t xml:space="preserve">electricity is the same as the resistance of the engine </w:t>
      </w:r>
      <w:r w:rsidR="002312D4">
        <w:t>when the throttle is closed.</w:t>
      </w:r>
      <w:r w:rsidR="00146EA7">
        <w:t xml:space="preserve"> An advantage of the regenerative braking system </w:t>
      </w:r>
      <w:r w:rsidR="004F6704">
        <w:t>in a race setting is that the sl</w:t>
      </w:r>
      <w:r w:rsidR="00DF07B8">
        <w:t>o</w:t>
      </w:r>
      <w:r w:rsidR="004F6704">
        <w:t xml:space="preserve">wing affect it has on the bike can be easily </w:t>
      </w:r>
      <w:r w:rsidR="00DF07B8">
        <w:t xml:space="preserve">be altered to the </w:t>
      </w:r>
      <w:r w:rsidR="001254F0">
        <w:t>rider’s</w:t>
      </w:r>
      <w:r w:rsidR="00DF07B8">
        <w:t xml:space="preserve"> specifications. </w:t>
      </w:r>
    </w:p>
    <w:p w14:paraId="6CFF1D06" w14:textId="1163BAE8" w:rsidR="007312A2" w:rsidRDefault="007312A2" w:rsidP="002D1CC0">
      <w:r>
        <w:t xml:space="preserve">The potential energy recovered by </w:t>
      </w:r>
      <w:r w:rsidR="00B900AD">
        <w:t xml:space="preserve">the regenerative braking system was calculated using </w:t>
      </w:r>
      <w:r w:rsidR="00860726">
        <w:t>the kinetic energy equation (</w:t>
      </w:r>
      <w:r w:rsidR="00860726">
        <w:fldChar w:fldCharType="begin"/>
      </w:r>
      <w:r w:rsidR="00860726">
        <w:instrText xml:space="preserve"> REF _Ref39223701 \h </w:instrText>
      </w:r>
      <w:r w:rsidR="00860726">
        <w:fldChar w:fldCharType="separate"/>
      </w:r>
      <w:r w:rsidR="00860726">
        <w:t xml:space="preserve">Equation </w:t>
      </w:r>
      <w:r w:rsidR="00860726">
        <w:rPr>
          <w:noProof/>
        </w:rPr>
        <w:t>1</w:t>
      </w:r>
      <w:r w:rsidR="00860726">
        <w:fldChar w:fldCharType="end"/>
      </w:r>
      <w:r w:rsidR="00860726">
        <w:t>)</w:t>
      </w:r>
      <w:r w:rsidR="009A03A3">
        <w:t xml:space="preserve">. The change in velocity </w:t>
      </w:r>
      <w:r w:rsidR="00097AFB">
        <w:t xml:space="preserve">determines the change in kinetic energy, and the </w:t>
      </w:r>
      <w:r w:rsidR="00BD1707">
        <w:t>maximum amount of energy potentially recovered by the braking system.</w:t>
      </w:r>
      <w:r w:rsidR="003A2B21">
        <w:t xml:space="preserve"> Integrating the </w:t>
      </w:r>
      <w:r w:rsidR="008A59EF">
        <w:t xml:space="preserve">differentiation between engine braking and hydraulic braking </w:t>
      </w:r>
      <w:r w:rsidR="0056253A">
        <w:t>begins to show a more realistic value for the amount of energy that is actually recoverable</w:t>
      </w:r>
      <w:r w:rsidR="009238D7">
        <w:t>.</w:t>
      </w:r>
    </w:p>
    <w:p w14:paraId="1C499F4C" w14:textId="442A3B5D" w:rsidR="00E41623" w:rsidRDefault="00E41623" w:rsidP="002D1CC0">
      <w:r>
        <w:t xml:space="preserve">A way to increase the energy yield of the braking system is to increase its involvement in the braking process. </w:t>
      </w:r>
      <w:r w:rsidR="00E462A2">
        <w:t xml:space="preserve">By attaching </w:t>
      </w:r>
      <w:r w:rsidR="00690281">
        <w:t>a</w:t>
      </w:r>
      <w:r w:rsidR="00E462A2">
        <w:t xml:space="preserve"> sensor onto the brake lever, the first part of travel </w:t>
      </w:r>
      <w:r w:rsidR="00807B82">
        <w:t>can be utilised to increase the effect of the regenerative braking power</w:t>
      </w:r>
      <w:r w:rsidR="00520D0D">
        <w:t>, at the rider’s discretion</w:t>
      </w:r>
      <w:r w:rsidR="00807B82">
        <w:t xml:space="preserve">. </w:t>
      </w:r>
      <w:r w:rsidR="001C259F" w:rsidRPr="00D97A8E">
        <w:t>This is calculated by increasing the threshold for the brake pressure before it is recognised as braking.</w:t>
      </w:r>
      <w:r w:rsidR="001C259F">
        <w:t xml:space="preserve"> This works better than just adding additional percentages of the calculated energy as braking pressures will not have been used an equal amount of times.</w:t>
      </w:r>
    </w:p>
    <w:p w14:paraId="22968FCD" w14:textId="77777777" w:rsidR="00E90526" w:rsidRPr="002D1CC0" w:rsidRDefault="00E90526" w:rsidP="002D1CC0"/>
    <w:p w14:paraId="71EE9198" w14:textId="0F3C684B" w:rsidR="006520BB" w:rsidRPr="006520BB" w:rsidRDefault="00B86A6D" w:rsidP="006520BB">
      <w:pPr>
        <w:pStyle w:val="Heading2"/>
      </w:pPr>
      <w:bookmarkStart w:id="47" w:name="_Toc39448446"/>
      <w:r>
        <w:t xml:space="preserve">Results </w:t>
      </w:r>
      <w:r w:rsidR="00B12222">
        <w:t>and Analysis</w:t>
      </w:r>
      <w:bookmarkEnd w:id="47"/>
    </w:p>
    <w:p w14:paraId="11C9FA24" w14:textId="3AB12BB2" w:rsidR="001C259F" w:rsidRDefault="006520BB" w:rsidP="001C259F">
      <w:r>
        <w:t>The potential energy recovery from the braking system is calculated at just under 7.3Gj</w:t>
      </w:r>
      <w:r w:rsidR="008A0EF2">
        <w:t xml:space="preserve"> (2kWh)</w:t>
      </w:r>
      <w:r>
        <w:t>.</w:t>
      </w:r>
      <w:r w:rsidR="008558DE">
        <w:t xml:space="preserve"> </w:t>
      </w:r>
      <w:r w:rsidR="00002BBC">
        <w:t xml:space="preserve"> </w:t>
      </w:r>
      <w:r w:rsidR="001E6C95">
        <w:fldChar w:fldCharType="begin"/>
      </w:r>
      <w:r w:rsidR="001E6C95">
        <w:instrText xml:space="preserve"> REF _Ref39434300 \h </w:instrText>
      </w:r>
      <w:r w:rsidR="001E6C95">
        <w:fldChar w:fldCharType="separate"/>
      </w:r>
      <w:r w:rsidR="001E6C95">
        <w:t>Figure</w:t>
      </w:r>
      <w:r w:rsidR="001E6C95">
        <w:t xml:space="preserve"> </w:t>
      </w:r>
      <w:r w:rsidR="001E6C95">
        <w:rPr>
          <w:noProof/>
        </w:rPr>
        <w:t>24</w:t>
      </w:r>
      <w:r w:rsidR="001E6C95">
        <w:fldChar w:fldCharType="end"/>
      </w:r>
      <w:r>
        <w:t xml:space="preserve"> </w:t>
      </w:r>
      <w:r w:rsidRPr="00D97A8E">
        <w:t xml:space="preserve">shows a graph </w:t>
      </w:r>
      <w:r w:rsidR="00C837BB">
        <w:t>displaying</w:t>
      </w:r>
      <w:r w:rsidRPr="00D97A8E">
        <w:t xml:space="preserve"> additional levels of the braking being done with the regeneration system instead of the brakes. This assumes that the resistance of the generator is still equal to the engine braking but when the brake lever is pulled in, it increases the resistance of the generator for a percentage of the travel before the hydraulic system kicks in.</w:t>
      </w:r>
      <w:r w:rsidR="001C259F" w:rsidRPr="001C259F">
        <w:t xml:space="preserve"> </w:t>
      </w:r>
      <w:r w:rsidR="001C259F">
        <w:t>The graph also shows the change in regen</w:t>
      </w:r>
      <w:r w:rsidR="00A80A9C">
        <w:t>erative</w:t>
      </w:r>
      <w:r w:rsidR="001C259F">
        <w:t xml:space="preserve"> braking as the braking pressure threshold increases.</w:t>
      </w:r>
      <w:r w:rsidR="00295117">
        <w:t xml:space="preserve"> This shows that </w:t>
      </w:r>
      <w:r w:rsidR="00A87030">
        <w:t>of the</w:t>
      </w:r>
      <w:r w:rsidR="00336192">
        <w:t xml:space="preserve"> 50%</w:t>
      </w:r>
      <w:r w:rsidR="00662304">
        <w:t xml:space="preserve"> braking value</w:t>
      </w:r>
      <w:r w:rsidR="00A87030">
        <w:t>,</w:t>
      </w:r>
      <w:r w:rsidR="00662304">
        <w:t xml:space="preserve"> most is happening in the </w:t>
      </w:r>
      <w:r w:rsidR="00EA4A82">
        <w:t>10%-20% region</w:t>
      </w:r>
      <w:r w:rsidR="00BC0F4E">
        <w:t>,</w:t>
      </w:r>
      <w:r w:rsidR="00EA4A82">
        <w:t xml:space="preserve"> where less braking occurs in the </w:t>
      </w:r>
      <w:r w:rsidR="008D4F63">
        <w:t xml:space="preserve">30%-40%. This helps to tailor the regenerative braking capabilities to this particular </w:t>
      </w:r>
      <w:r w:rsidR="00173722">
        <w:t>circuit</w:t>
      </w:r>
      <w:r w:rsidR="00F61DFD">
        <w:t>,</w:t>
      </w:r>
      <w:r w:rsidR="008D4F63">
        <w:t xml:space="preserve"> and how this </w:t>
      </w:r>
      <w:r w:rsidR="00173722">
        <w:t>particular rider reacts arounds the circuit.</w:t>
      </w:r>
    </w:p>
    <w:p w14:paraId="7C1DDECD" w14:textId="0C8DFD4A" w:rsidR="00B12222" w:rsidRDefault="00B12222">
      <w:pPr>
        <w:spacing w:before="0" w:after="200" w:line="276" w:lineRule="auto"/>
      </w:pPr>
    </w:p>
    <w:p w14:paraId="1A98A724" w14:textId="77777777" w:rsidR="00D913E6" w:rsidRDefault="00B12222" w:rsidP="00D913E6">
      <w:pPr>
        <w:keepNext/>
        <w:spacing w:before="0" w:after="200" w:line="276" w:lineRule="auto"/>
      </w:pPr>
      <w:r>
        <w:rPr>
          <w:noProof/>
        </w:rPr>
        <w:drawing>
          <wp:inline distT="0" distB="0" distL="0" distR="0" wp14:anchorId="16F763F3" wp14:editId="307523BE">
            <wp:extent cx="5572125" cy="3096895"/>
            <wp:effectExtent l="0" t="0" r="9525"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572125" cy="3096895"/>
                    </a:xfrm>
                    <a:prstGeom prst="rect">
                      <a:avLst/>
                    </a:prstGeom>
                    <a:noFill/>
                  </pic:spPr>
                </pic:pic>
              </a:graphicData>
            </a:graphic>
          </wp:inline>
        </w:drawing>
      </w:r>
    </w:p>
    <w:p w14:paraId="0FA09A44" w14:textId="75FD1403" w:rsidR="00694C27" w:rsidRDefault="00D913E6" w:rsidP="00D913E6">
      <w:pPr>
        <w:pStyle w:val="Caption"/>
      </w:pPr>
      <w:bookmarkStart w:id="48" w:name="_Ref39434300"/>
      <w:r>
        <w:t xml:space="preserve">Figure </w:t>
      </w:r>
      <w:fldSimple w:instr=" SEQ Figure \* ARABIC ">
        <w:r w:rsidR="00575091">
          <w:rPr>
            <w:noProof/>
          </w:rPr>
          <w:t>26</w:t>
        </w:r>
      </w:fldSimple>
      <w:bookmarkEnd w:id="48"/>
      <w:r>
        <w:t xml:space="preserve"> </w:t>
      </w:r>
      <w:r w:rsidRPr="008048D2">
        <w:t>recoverable energy as regenerative braking % increases and change in braking</w:t>
      </w:r>
    </w:p>
    <w:p w14:paraId="4B6379D2" w14:textId="64ED73CC" w:rsidR="00B12222" w:rsidRDefault="00B12222" w:rsidP="00694C27">
      <w:pPr>
        <w:pStyle w:val="Caption"/>
      </w:pPr>
    </w:p>
    <w:p w14:paraId="786A3BC7" w14:textId="77777777" w:rsidR="00B12222" w:rsidRDefault="00B12222">
      <w:pPr>
        <w:spacing w:before="0" w:after="200" w:line="276" w:lineRule="auto"/>
      </w:pPr>
    </w:p>
    <w:p w14:paraId="60F3325B" w14:textId="339A8735" w:rsidR="00EC4B06" w:rsidRDefault="007B6B63" w:rsidP="00507494">
      <w:pPr>
        <w:spacing w:before="0" w:after="200"/>
      </w:pPr>
      <w:r>
        <w:t>As evidenced above</w:t>
      </w:r>
      <w:r w:rsidR="00694C27">
        <w:t xml:space="preserve"> (</w:t>
      </w:r>
      <w:r w:rsidR="005A736F">
        <w:fldChar w:fldCharType="begin"/>
      </w:r>
      <w:r w:rsidR="005A736F">
        <w:instrText xml:space="preserve"> REF _Ref39434300 \h </w:instrText>
      </w:r>
      <w:r w:rsidR="005A736F">
        <w:fldChar w:fldCharType="separate"/>
      </w:r>
      <w:r w:rsidR="005A736F">
        <w:t xml:space="preserve">Figure </w:t>
      </w:r>
      <w:r w:rsidR="005A736F">
        <w:rPr>
          <w:noProof/>
        </w:rPr>
        <w:t>24</w:t>
      </w:r>
      <w:r w:rsidR="005A736F">
        <w:fldChar w:fldCharType="end"/>
      </w:r>
      <w:r w:rsidR="00694C27">
        <w:t>)</w:t>
      </w:r>
      <w:r>
        <w:t xml:space="preserve"> there </w:t>
      </w:r>
      <w:r w:rsidR="00AB4B89">
        <w:t>is</w:t>
      </w:r>
      <w:r>
        <w:t xml:space="preserve"> </w:t>
      </w:r>
      <w:r w:rsidR="00AB4B89">
        <w:t xml:space="preserve">additional potential energy to be gained by increasing the involvement of the </w:t>
      </w:r>
      <w:r w:rsidR="00D90B64">
        <w:t xml:space="preserve">regenerative braking system in the braking process. </w:t>
      </w:r>
      <w:r w:rsidR="00AB4B89">
        <w:t xml:space="preserve"> </w:t>
      </w:r>
    </w:p>
    <w:p w14:paraId="4DD757DF" w14:textId="66192E99" w:rsidR="00692DCC" w:rsidRPr="00692DCC" w:rsidRDefault="00EC4B06" w:rsidP="00E86850">
      <w:pPr>
        <w:spacing w:before="0" w:after="200"/>
      </w:pPr>
      <w:r>
        <w:t xml:space="preserve">In accordance </w:t>
      </w:r>
      <w:r w:rsidR="00002371">
        <w:t>with the isle of man TT regulation</w:t>
      </w:r>
      <w:r w:rsidR="005A736F">
        <w:t>,</w:t>
      </w:r>
      <w:r w:rsidR="00002371">
        <w:t xml:space="preserve"> a maximum of 24litres of fuel is permitted</w:t>
      </w:r>
      <w:r w:rsidR="008E1BAF">
        <w:t>. B</w:t>
      </w:r>
      <w:r w:rsidR="00E51EBE">
        <w:t xml:space="preserve">ased on the assumption that the bike </w:t>
      </w:r>
      <w:r w:rsidR="00750375">
        <w:t>i</w:t>
      </w:r>
      <w:r w:rsidR="00E51EBE">
        <w:t xml:space="preserve">s refuelled every </w:t>
      </w:r>
      <w:r w:rsidR="00A13E1E">
        <w:t>2 laps</w:t>
      </w:r>
      <w:r w:rsidR="00750375">
        <w:t xml:space="preserve"> and uses nearly all of its fuel in this time</w:t>
      </w:r>
      <w:r w:rsidR="008E1BAF">
        <w:t xml:space="preserve">, the bike is using approximately </w:t>
      </w:r>
      <w:r w:rsidR="009A3654">
        <w:t>one litre of fuel every 5.06km</w:t>
      </w:r>
      <w:r w:rsidR="004F5615">
        <w:t xml:space="preserve"> (</w:t>
      </w:r>
      <w:r w:rsidR="00C35ED8">
        <w:t>or just over 14mpg)</w:t>
      </w:r>
      <w:r w:rsidR="009A3654">
        <w:t>.</w:t>
      </w:r>
      <w:r w:rsidR="00113AEE">
        <w:t xml:space="preserve"> A </w:t>
      </w:r>
      <w:r w:rsidR="00BA2A18">
        <w:t>fuel equivalence was calculated for the amount of energy recoverabl</w:t>
      </w:r>
      <w:r w:rsidR="00671FC6">
        <w:t xml:space="preserve">e. Petrol contains </w:t>
      </w:r>
      <w:r w:rsidR="005C58A9">
        <w:t>31.5</w:t>
      </w:r>
      <w:r w:rsidR="00516D1D">
        <w:t xml:space="preserve">36MJ of energy per litre. </w:t>
      </w:r>
      <w:r w:rsidR="0036339D">
        <w:t>By use of this figure the electrical energy recoverable b</w:t>
      </w:r>
      <w:r w:rsidR="00987B47">
        <w:t>y</w:t>
      </w:r>
      <w:r w:rsidR="0036339D">
        <w:t xml:space="preserve"> the regenerative braking system can </w:t>
      </w:r>
      <w:r w:rsidR="00987B47">
        <w:t xml:space="preserve">be expressed in terms of a fuel amount. </w:t>
      </w:r>
      <w:r w:rsidR="00A37AF3">
        <w:t xml:space="preserve">The table below </w:t>
      </w:r>
      <w:r w:rsidR="005A736F">
        <w:t>(</w:t>
      </w:r>
      <w:r w:rsidR="005A736F">
        <w:fldChar w:fldCharType="begin"/>
      </w:r>
      <w:r w:rsidR="005A736F">
        <w:instrText xml:space="preserve"> REF _Ref39434745 \h </w:instrText>
      </w:r>
      <w:r w:rsidR="005A736F">
        <w:fldChar w:fldCharType="separate"/>
      </w:r>
      <w:r w:rsidR="005A736F">
        <w:t xml:space="preserve">Table </w:t>
      </w:r>
      <w:r w:rsidR="005A736F">
        <w:rPr>
          <w:noProof/>
        </w:rPr>
        <w:t>3</w:t>
      </w:r>
      <w:r w:rsidR="005A736F">
        <w:fldChar w:fldCharType="end"/>
      </w:r>
      <w:r w:rsidR="005A736F">
        <w:t xml:space="preserve">) </w:t>
      </w:r>
      <w:r w:rsidR="00A37AF3">
        <w:t>shows</w:t>
      </w:r>
      <w:r w:rsidR="00694FD7">
        <w:t xml:space="preserve"> recoverable energy in</w:t>
      </w:r>
      <w:r w:rsidR="00A37AF3">
        <w:t xml:space="preserve"> the equivalent volume of fuel </w:t>
      </w:r>
      <w:r w:rsidR="00694FD7">
        <w:t xml:space="preserve">(litres). </w:t>
      </w:r>
      <w:r w:rsidR="000C3B2F">
        <w:t xml:space="preserve">This value was used along with the </w:t>
      </w:r>
      <w:r w:rsidR="00262CBD">
        <w:t>fuel economy of the engine to calculate the additional range the bike would gain during</w:t>
      </w:r>
      <w:r w:rsidR="00B63B99">
        <w:t xml:space="preserve"> a single lap of</w:t>
      </w:r>
      <w:r w:rsidR="00262CBD">
        <w:t xml:space="preserve"> the race.</w:t>
      </w:r>
      <w:bookmarkStart w:id="49" w:name="_Ref39434745"/>
    </w:p>
    <w:p w14:paraId="58E4BA7F" w14:textId="6F1D90E6" w:rsidR="00694C27" w:rsidRDefault="00694C27" w:rsidP="00694C27">
      <w:pPr>
        <w:pStyle w:val="Caption"/>
      </w:pPr>
      <w:r>
        <w:t xml:space="preserve">Table </w:t>
      </w:r>
      <w:fldSimple w:instr=" SEQ Table \* ARABIC ">
        <w:r w:rsidR="00E86850">
          <w:rPr>
            <w:noProof/>
          </w:rPr>
          <w:t>3</w:t>
        </w:r>
      </w:fldSimple>
      <w:bookmarkEnd w:id="49"/>
      <w:r>
        <w:t xml:space="preserve"> Summary of data</w:t>
      </w:r>
    </w:p>
    <w:tbl>
      <w:tblPr>
        <w:tblW w:w="8926" w:type="dxa"/>
        <w:tblLook w:val="04A0" w:firstRow="1" w:lastRow="0" w:firstColumn="1" w:lastColumn="0" w:noHBand="0" w:noVBand="1"/>
      </w:tblPr>
      <w:tblGrid>
        <w:gridCol w:w="1320"/>
        <w:gridCol w:w="1936"/>
        <w:gridCol w:w="1701"/>
        <w:gridCol w:w="1842"/>
        <w:gridCol w:w="2127"/>
      </w:tblGrid>
      <w:tr w:rsidR="00E86850" w:rsidRPr="00692DCC" w14:paraId="5FC7F115" w14:textId="77777777" w:rsidTr="0011504D">
        <w:trPr>
          <w:trHeight w:val="900"/>
        </w:trPr>
        <w:tc>
          <w:tcPr>
            <w:tcW w:w="132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08AC4E66" w14:textId="77777777" w:rsidR="00E86850" w:rsidRPr="00692DCC" w:rsidRDefault="00E86850" w:rsidP="0011504D">
            <w:pPr>
              <w:spacing w:before="0" w:after="0" w:line="240" w:lineRule="auto"/>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Braking (%)</w:t>
            </w:r>
          </w:p>
        </w:tc>
        <w:tc>
          <w:tcPr>
            <w:tcW w:w="1936" w:type="dxa"/>
            <w:tcBorders>
              <w:top w:val="single" w:sz="4" w:space="0" w:color="auto"/>
              <w:left w:val="nil"/>
              <w:bottom w:val="single" w:sz="4" w:space="0" w:color="auto"/>
              <w:right w:val="single" w:sz="4" w:space="0" w:color="auto"/>
            </w:tcBorders>
            <w:shd w:val="clear" w:color="000000" w:fill="E7E6E6"/>
            <w:vAlign w:val="bottom"/>
            <w:hideMark/>
          </w:tcPr>
          <w:p w14:paraId="5548432B" w14:textId="77777777" w:rsidR="00E86850" w:rsidRPr="00692DCC" w:rsidRDefault="00E86850" w:rsidP="0011504D">
            <w:pPr>
              <w:spacing w:before="0" w:after="0" w:line="240" w:lineRule="auto"/>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Energy recoverable (kWh)</w:t>
            </w:r>
          </w:p>
        </w:tc>
        <w:tc>
          <w:tcPr>
            <w:tcW w:w="1701" w:type="dxa"/>
            <w:tcBorders>
              <w:top w:val="single" w:sz="4" w:space="0" w:color="auto"/>
              <w:left w:val="nil"/>
              <w:bottom w:val="single" w:sz="4" w:space="0" w:color="auto"/>
              <w:right w:val="single" w:sz="4" w:space="0" w:color="auto"/>
            </w:tcBorders>
            <w:shd w:val="clear" w:color="000000" w:fill="E7E6E6"/>
            <w:vAlign w:val="bottom"/>
            <w:hideMark/>
          </w:tcPr>
          <w:p w14:paraId="5045B797" w14:textId="77777777" w:rsidR="00E86850" w:rsidRPr="00692DCC" w:rsidRDefault="00E86850" w:rsidP="0011504D">
            <w:pPr>
              <w:spacing w:before="0" w:after="0" w:line="240" w:lineRule="auto"/>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Fuel Equivalent (l)</w:t>
            </w:r>
          </w:p>
        </w:tc>
        <w:tc>
          <w:tcPr>
            <w:tcW w:w="1842" w:type="dxa"/>
            <w:tcBorders>
              <w:top w:val="single" w:sz="4" w:space="0" w:color="auto"/>
              <w:left w:val="nil"/>
              <w:bottom w:val="single" w:sz="4" w:space="0" w:color="auto"/>
              <w:right w:val="single" w:sz="4" w:space="0" w:color="auto"/>
            </w:tcBorders>
            <w:shd w:val="clear" w:color="000000" w:fill="E7E6E6"/>
            <w:vAlign w:val="bottom"/>
            <w:hideMark/>
          </w:tcPr>
          <w:p w14:paraId="1DA0F612" w14:textId="77777777" w:rsidR="00E86850" w:rsidRPr="00692DCC" w:rsidRDefault="00E86850" w:rsidP="0011504D">
            <w:pPr>
              <w:spacing w:before="0" w:after="0" w:line="240" w:lineRule="auto"/>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Additional Range (km)</w:t>
            </w:r>
          </w:p>
        </w:tc>
        <w:tc>
          <w:tcPr>
            <w:tcW w:w="2127" w:type="dxa"/>
            <w:tcBorders>
              <w:top w:val="single" w:sz="4" w:space="0" w:color="auto"/>
              <w:left w:val="nil"/>
              <w:bottom w:val="single" w:sz="4" w:space="0" w:color="auto"/>
              <w:right w:val="single" w:sz="4" w:space="0" w:color="auto"/>
            </w:tcBorders>
            <w:shd w:val="clear" w:color="000000" w:fill="E7E6E6"/>
            <w:vAlign w:val="bottom"/>
            <w:hideMark/>
          </w:tcPr>
          <w:p w14:paraId="430CDEB0" w14:textId="77777777" w:rsidR="00E86850" w:rsidRPr="00692DCC" w:rsidRDefault="00E86850" w:rsidP="0011504D">
            <w:pPr>
              <w:spacing w:before="0" w:after="0" w:line="240" w:lineRule="auto"/>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Percentage of total lap (%)</w:t>
            </w:r>
          </w:p>
        </w:tc>
      </w:tr>
      <w:tr w:rsidR="00E86850" w:rsidRPr="00692DCC" w14:paraId="408C6040" w14:textId="77777777" w:rsidTr="0011504D">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1478A918"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23.35</w:t>
            </w:r>
          </w:p>
        </w:tc>
        <w:tc>
          <w:tcPr>
            <w:tcW w:w="1936" w:type="dxa"/>
            <w:tcBorders>
              <w:top w:val="nil"/>
              <w:left w:val="nil"/>
              <w:bottom w:val="single" w:sz="4" w:space="0" w:color="auto"/>
              <w:right w:val="single" w:sz="4" w:space="0" w:color="auto"/>
            </w:tcBorders>
            <w:shd w:val="clear" w:color="auto" w:fill="auto"/>
            <w:noWrap/>
            <w:vAlign w:val="bottom"/>
            <w:hideMark/>
          </w:tcPr>
          <w:p w14:paraId="73FBB7DC"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2.02</w:t>
            </w:r>
          </w:p>
        </w:tc>
        <w:tc>
          <w:tcPr>
            <w:tcW w:w="1701" w:type="dxa"/>
            <w:tcBorders>
              <w:top w:val="nil"/>
              <w:left w:val="nil"/>
              <w:bottom w:val="single" w:sz="4" w:space="0" w:color="auto"/>
              <w:right w:val="single" w:sz="4" w:space="0" w:color="auto"/>
            </w:tcBorders>
            <w:shd w:val="clear" w:color="auto" w:fill="auto"/>
            <w:noWrap/>
            <w:vAlign w:val="bottom"/>
            <w:hideMark/>
          </w:tcPr>
          <w:p w14:paraId="1AC97154"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0.23</w:t>
            </w:r>
          </w:p>
        </w:tc>
        <w:tc>
          <w:tcPr>
            <w:tcW w:w="1842" w:type="dxa"/>
            <w:tcBorders>
              <w:top w:val="nil"/>
              <w:left w:val="nil"/>
              <w:bottom w:val="single" w:sz="4" w:space="0" w:color="auto"/>
              <w:right w:val="single" w:sz="4" w:space="0" w:color="auto"/>
            </w:tcBorders>
            <w:shd w:val="clear" w:color="auto" w:fill="auto"/>
            <w:noWrap/>
            <w:vAlign w:val="bottom"/>
            <w:hideMark/>
          </w:tcPr>
          <w:p w14:paraId="3D0D677A"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1.17</w:t>
            </w:r>
          </w:p>
        </w:tc>
        <w:tc>
          <w:tcPr>
            <w:tcW w:w="2127" w:type="dxa"/>
            <w:tcBorders>
              <w:top w:val="nil"/>
              <w:left w:val="nil"/>
              <w:bottom w:val="single" w:sz="4" w:space="0" w:color="auto"/>
              <w:right w:val="single" w:sz="4" w:space="0" w:color="auto"/>
            </w:tcBorders>
            <w:shd w:val="clear" w:color="auto" w:fill="auto"/>
            <w:noWrap/>
            <w:vAlign w:val="bottom"/>
            <w:hideMark/>
          </w:tcPr>
          <w:p w14:paraId="4647837E"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1.92</w:t>
            </w:r>
          </w:p>
        </w:tc>
      </w:tr>
      <w:tr w:rsidR="00E86850" w:rsidRPr="00692DCC" w14:paraId="04F845B1" w14:textId="77777777" w:rsidTr="0011504D">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64554B2B"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18.66</w:t>
            </w:r>
          </w:p>
        </w:tc>
        <w:tc>
          <w:tcPr>
            <w:tcW w:w="1936" w:type="dxa"/>
            <w:tcBorders>
              <w:top w:val="nil"/>
              <w:left w:val="nil"/>
              <w:bottom w:val="single" w:sz="4" w:space="0" w:color="auto"/>
              <w:right w:val="single" w:sz="4" w:space="0" w:color="auto"/>
            </w:tcBorders>
            <w:shd w:val="clear" w:color="auto" w:fill="auto"/>
            <w:noWrap/>
            <w:vAlign w:val="bottom"/>
            <w:hideMark/>
          </w:tcPr>
          <w:p w14:paraId="37319B3F"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2.68</w:t>
            </w:r>
          </w:p>
        </w:tc>
        <w:tc>
          <w:tcPr>
            <w:tcW w:w="1701" w:type="dxa"/>
            <w:tcBorders>
              <w:top w:val="nil"/>
              <w:left w:val="nil"/>
              <w:bottom w:val="single" w:sz="4" w:space="0" w:color="auto"/>
              <w:right w:val="single" w:sz="4" w:space="0" w:color="auto"/>
            </w:tcBorders>
            <w:shd w:val="clear" w:color="auto" w:fill="auto"/>
            <w:noWrap/>
            <w:vAlign w:val="bottom"/>
            <w:hideMark/>
          </w:tcPr>
          <w:p w14:paraId="051D8593"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0.31</w:t>
            </w:r>
          </w:p>
        </w:tc>
        <w:tc>
          <w:tcPr>
            <w:tcW w:w="1842" w:type="dxa"/>
            <w:tcBorders>
              <w:top w:val="nil"/>
              <w:left w:val="nil"/>
              <w:bottom w:val="single" w:sz="4" w:space="0" w:color="auto"/>
              <w:right w:val="single" w:sz="4" w:space="0" w:color="auto"/>
            </w:tcBorders>
            <w:shd w:val="clear" w:color="auto" w:fill="auto"/>
            <w:noWrap/>
            <w:vAlign w:val="bottom"/>
            <w:hideMark/>
          </w:tcPr>
          <w:p w14:paraId="589A0908"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1.55</w:t>
            </w:r>
          </w:p>
        </w:tc>
        <w:tc>
          <w:tcPr>
            <w:tcW w:w="2127" w:type="dxa"/>
            <w:tcBorders>
              <w:top w:val="nil"/>
              <w:left w:val="nil"/>
              <w:bottom w:val="single" w:sz="4" w:space="0" w:color="auto"/>
              <w:right w:val="single" w:sz="4" w:space="0" w:color="auto"/>
            </w:tcBorders>
            <w:shd w:val="clear" w:color="auto" w:fill="auto"/>
            <w:noWrap/>
            <w:vAlign w:val="bottom"/>
            <w:hideMark/>
          </w:tcPr>
          <w:p w14:paraId="28594D54"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2.55</w:t>
            </w:r>
          </w:p>
        </w:tc>
      </w:tr>
      <w:tr w:rsidR="00E86850" w:rsidRPr="00692DCC" w14:paraId="6363D87B" w14:textId="77777777" w:rsidTr="0011504D">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4396574A"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14.43</w:t>
            </w:r>
          </w:p>
        </w:tc>
        <w:tc>
          <w:tcPr>
            <w:tcW w:w="1936" w:type="dxa"/>
            <w:tcBorders>
              <w:top w:val="nil"/>
              <w:left w:val="nil"/>
              <w:bottom w:val="single" w:sz="4" w:space="0" w:color="auto"/>
              <w:right w:val="single" w:sz="4" w:space="0" w:color="auto"/>
            </w:tcBorders>
            <w:shd w:val="clear" w:color="auto" w:fill="auto"/>
            <w:noWrap/>
            <w:vAlign w:val="bottom"/>
            <w:hideMark/>
          </w:tcPr>
          <w:p w14:paraId="799F905D"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3.28</w:t>
            </w:r>
          </w:p>
        </w:tc>
        <w:tc>
          <w:tcPr>
            <w:tcW w:w="1701" w:type="dxa"/>
            <w:tcBorders>
              <w:top w:val="nil"/>
              <w:left w:val="nil"/>
              <w:bottom w:val="single" w:sz="4" w:space="0" w:color="auto"/>
              <w:right w:val="single" w:sz="4" w:space="0" w:color="auto"/>
            </w:tcBorders>
            <w:shd w:val="clear" w:color="auto" w:fill="auto"/>
            <w:noWrap/>
            <w:vAlign w:val="bottom"/>
            <w:hideMark/>
          </w:tcPr>
          <w:p w14:paraId="797241DC"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0.37</w:t>
            </w:r>
          </w:p>
        </w:tc>
        <w:tc>
          <w:tcPr>
            <w:tcW w:w="1842" w:type="dxa"/>
            <w:tcBorders>
              <w:top w:val="nil"/>
              <w:left w:val="nil"/>
              <w:bottom w:val="single" w:sz="4" w:space="0" w:color="auto"/>
              <w:right w:val="single" w:sz="4" w:space="0" w:color="auto"/>
            </w:tcBorders>
            <w:shd w:val="clear" w:color="auto" w:fill="auto"/>
            <w:noWrap/>
            <w:vAlign w:val="bottom"/>
            <w:hideMark/>
          </w:tcPr>
          <w:p w14:paraId="2F557B5A"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1.89</w:t>
            </w:r>
          </w:p>
        </w:tc>
        <w:tc>
          <w:tcPr>
            <w:tcW w:w="2127" w:type="dxa"/>
            <w:tcBorders>
              <w:top w:val="nil"/>
              <w:left w:val="nil"/>
              <w:bottom w:val="single" w:sz="4" w:space="0" w:color="auto"/>
              <w:right w:val="single" w:sz="4" w:space="0" w:color="auto"/>
            </w:tcBorders>
            <w:shd w:val="clear" w:color="auto" w:fill="auto"/>
            <w:noWrap/>
            <w:vAlign w:val="bottom"/>
            <w:hideMark/>
          </w:tcPr>
          <w:p w14:paraId="7D69EADB"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3.12</w:t>
            </w:r>
          </w:p>
        </w:tc>
      </w:tr>
      <w:tr w:rsidR="00E86850" w:rsidRPr="00692DCC" w14:paraId="3FD7F5D5" w14:textId="77777777" w:rsidTr="0011504D">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0874C985"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11.67</w:t>
            </w:r>
          </w:p>
        </w:tc>
        <w:tc>
          <w:tcPr>
            <w:tcW w:w="1936" w:type="dxa"/>
            <w:tcBorders>
              <w:top w:val="nil"/>
              <w:left w:val="nil"/>
              <w:bottom w:val="single" w:sz="4" w:space="0" w:color="auto"/>
              <w:right w:val="single" w:sz="4" w:space="0" w:color="auto"/>
            </w:tcBorders>
            <w:shd w:val="clear" w:color="auto" w:fill="auto"/>
            <w:noWrap/>
            <w:vAlign w:val="bottom"/>
            <w:hideMark/>
          </w:tcPr>
          <w:p w14:paraId="036396D6"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3.66</w:t>
            </w:r>
          </w:p>
        </w:tc>
        <w:tc>
          <w:tcPr>
            <w:tcW w:w="1701" w:type="dxa"/>
            <w:tcBorders>
              <w:top w:val="nil"/>
              <w:left w:val="nil"/>
              <w:bottom w:val="single" w:sz="4" w:space="0" w:color="auto"/>
              <w:right w:val="single" w:sz="4" w:space="0" w:color="auto"/>
            </w:tcBorders>
            <w:shd w:val="clear" w:color="auto" w:fill="auto"/>
            <w:noWrap/>
            <w:vAlign w:val="bottom"/>
            <w:hideMark/>
          </w:tcPr>
          <w:p w14:paraId="1E9E46F7"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0.42</w:t>
            </w:r>
          </w:p>
        </w:tc>
        <w:tc>
          <w:tcPr>
            <w:tcW w:w="1842" w:type="dxa"/>
            <w:tcBorders>
              <w:top w:val="nil"/>
              <w:left w:val="nil"/>
              <w:bottom w:val="single" w:sz="4" w:space="0" w:color="auto"/>
              <w:right w:val="single" w:sz="4" w:space="0" w:color="auto"/>
            </w:tcBorders>
            <w:shd w:val="clear" w:color="auto" w:fill="auto"/>
            <w:noWrap/>
            <w:vAlign w:val="bottom"/>
            <w:hideMark/>
          </w:tcPr>
          <w:p w14:paraId="3915468D"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2.12</w:t>
            </w:r>
          </w:p>
        </w:tc>
        <w:tc>
          <w:tcPr>
            <w:tcW w:w="2127" w:type="dxa"/>
            <w:tcBorders>
              <w:top w:val="nil"/>
              <w:left w:val="nil"/>
              <w:bottom w:val="single" w:sz="4" w:space="0" w:color="auto"/>
              <w:right w:val="single" w:sz="4" w:space="0" w:color="auto"/>
            </w:tcBorders>
            <w:shd w:val="clear" w:color="auto" w:fill="auto"/>
            <w:noWrap/>
            <w:vAlign w:val="bottom"/>
            <w:hideMark/>
          </w:tcPr>
          <w:p w14:paraId="00405A61"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3.49</w:t>
            </w:r>
          </w:p>
        </w:tc>
      </w:tr>
      <w:tr w:rsidR="00E86850" w:rsidRPr="00692DCC" w14:paraId="468C4787" w14:textId="77777777" w:rsidTr="0011504D">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5AFEC7DE"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9.10</w:t>
            </w:r>
          </w:p>
        </w:tc>
        <w:tc>
          <w:tcPr>
            <w:tcW w:w="1936" w:type="dxa"/>
            <w:tcBorders>
              <w:top w:val="nil"/>
              <w:left w:val="nil"/>
              <w:bottom w:val="single" w:sz="4" w:space="0" w:color="auto"/>
              <w:right w:val="single" w:sz="4" w:space="0" w:color="auto"/>
            </w:tcBorders>
            <w:shd w:val="clear" w:color="auto" w:fill="auto"/>
            <w:noWrap/>
            <w:vAlign w:val="bottom"/>
            <w:hideMark/>
          </w:tcPr>
          <w:p w14:paraId="7B466F8E"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4.03</w:t>
            </w:r>
          </w:p>
        </w:tc>
        <w:tc>
          <w:tcPr>
            <w:tcW w:w="1701" w:type="dxa"/>
            <w:tcBorders>
              <w:top w:val="nil"/>
              <w:left w:val="nil"/>
              <w:bottom w:val="single" w:sz="4" w:space="0" w:color="auto"/>
              <w:right w:val="single" w:sz="4" w:space="0" w:color="auto"/>
            </w:tcBorders>
            <w:shd w:val="clear" w:color="auto" w:fill="auto"/>
            <w:noWrap/>
            <w:vAlign w:val="bottom"/>
            <w:hideMark/>
          </w:tcPr>
          <w:p w14:paraId="5832879B"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0.46</w:t>
            </w:r>
          </w:p>
        </w:tc>
        <w:tc>
          <w:tcPr>
            <w:tcW w:w="1842" w:type="dxa"/>
            <w:tcBorders>
              <w:top w:val="nil"/>
              <w:left w:val="nil"/>
              <w:bottom w:val="single" w:sz="4" w:space="0" w:color="auto"/>
              <w:right w:val="single" w:sz="4" w:space="0" w:color="auto"/>
            </w:tcBorders>
            <w:shd w:val="clear" w:color="auto" w:fill="auto"/>
            <w:noWrap/>
            <w:vAlign w:val="bottom"/>
            <w:hideMark/>
          </w:tcPr>
          <w:p w14:paraId="25892A3D"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2.33</w:t>
            </w:r>
          </w:p>
        </w:tc>
        <w:tc>
          <w:tcPr>
            <w:tcW w:w="2127" w:type="dxa"/>
            <w:tcBorders>
              <w:top w:val="nil"/>
              <w:left w:val="nil"/>
              <w:bottom w:val="single" w:sz="4" w:space="0" w:color="auto"/>
              <w:right w:val="single" w:sz="4" w:space="0" w:color="auto"/>
            </w:tcBorders>
            <w:shd w:val="clear" w:color="auto" w:fill="auto"/>
            <w:noWrap/>
            <w:vAlign w:val="bottom"/>
            <w:hideMark/>
          </w:tcPr>
          <w:p w14:paraId="1A263357"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3.83</w:t>
            </w:r>
          </w:p>
        </w:tc>
      </w:tr>
      <w:tr w:rsidR="00E86850" w:rsidRPr="00692DCC" w14:paraId="3F7D2546" w14:textId="77777777" w:rsidTr="0011504D">
        <w:trPr>
          <w:trHeight w:val="300"/>
        </w:trPr>
        <w:tc>
          <w:tcPr>
            <w:tcW w:w="1320" w:type="dxa"/>
            <w:tcBorders>
              <w:top w:val="nil"/>
              <w:left w:val="single" w:sz="4" w:space="0" w:color="auto"/>
              <w:bottom w:val="single" w:sz="4" w:space="0" w:color="auto"/>
              <w:right w:val="single" w:sz="4" w:space="0" w:color="auto"/>
            </w:tcBorders>
            <w:shd w:val="clear" w:color="auto" w:fill="auto"/>
            <w:noWrap/>
            <w:vAlign w:val="bottom"/>
            <w:hideMark/>
          </w:tcPr>
          <w:p w14:paraId="0EA0E55B"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5.79</w:t>
            </w:r>
          </w:p>
        </w:tc>
        <w:tc>
          <w:tcPr>
            <w:tcW w:w="1936" w:type="dxa"/>
            <w:tcBorders>
              <w:top w:val="nil"/>
              <w:left w:val="nil"/>
              <w:bottom w:val="single" w:sz="4" w:space="0" w:color="auto"/>
              <w:right w:val="single" w:sz="4" w:space="0" w:color="auto"/>
            </w:tcBorders>
            <w:shd w:val="clear" w:color="auto" w:fill="auto"/>
            <w:noWrap/>
            <w:vAlign w:val="bottom"/>
            <w:hideMark/>
          </w:tcPr>
          <w:p w14:paraId="4D8B8955"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4.49</w:t>
            </w:r>
          </w:p>
        </w:tc>
        <w:tc>
          <w:tcPr>
            <w:tcW w:w="1701" w:type="dxa"/>
            <w:tcBorders>
              <w:top w:val="nil"/>
              <w:left w:val="nil"/>
              <w:bottom w:val="single" w:sz="4" w:space="0" w:color="auto"/>
              <w:right w:val="single" w:sz="4" w:space="0" w:color="auto"/>
            </w:tcBorders>
            <w:shd w:val="clear" w:color="auto" w:fill="auto"/>
            <w:noWrap/>
            <w:vAlign w:val="bottom"/>
            <w:hideMark/>
          </w:tcPr>
          <w:p w14:paraId="7D206156"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0.51</w:t>
            </w:r>
          </w:p>
        </w:tc>
        <w:tc>
          <w:tcPr>
            <w:tcW w:w="1842" w:type="dxa"/>
            <w:tcBorders>
              <w:top w:val="nil"/>
              <w:left w:val="nil"/>
              <w:bottom w:val="single" w:sz="4" w:space="0" w:color="auto"/>
              <w:right w:val="single" w:sz="4" w:space="0" w:color="auto"/>
            </w:tcBorders>
            <w:shd w:val="clear" w:color="auto" w:fill="auto"/>
            <w:noWrap/>
            <w:vAlign w:val="bottom"/>
            <w:hideMark/>
          </w:tcPr>
          <w:p w14:paraId="5E4309D1"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2.60</w:t>
            </w:r>
          </w:p>
        </w:tc>
        <w:tc>
          <w:tcPr>
            <w:tcW w:w="2127" w:type="dxa"/>
            <w:tcBorders>
              <w:top w:val="nil"/>
              <w:left w:val="nil"/>
              <w:bottom w:val="single" w:sz="4" w:space="0" w:color="auto"/>
              <w:right w:val="single" w:sz="4" w:space="0" w:color="auto"/>
            </w:tcBorders>
            <w:shd w:val="clear" w:color="auto" w:fill="auto"/>
            <w:noWrap/>
            <w:vAlign w:val="bottom"/>
            <w:hideMark/>
          </w:tcPr>
          <w:p w14:paraId="4CDC6E37" w14:textId="77777777" w:rsidR="00E86850" w:rsidRPr="00692DCC" w:rsidRDefault="00E86850" w:rsidP="0011504D">
            <w:pPr>
              <w:spacing w:before="0" w:after="0" w:line="240" w:lineRule="auto"/>
              <w:jc w:val="right"/>
              <w:rPr>
                <w:rFonts w:ascii="Calibri" w:eastAsia="Times New Roman" w:hAnsi="Calibri" w:cs="Calibri"/>
                <w:color w:val="000000"/>
                <w:sz w:val="28"/>
                <w:szCs w:val="28"/>
                <w:lang w:eastAsia="en-GB"/>
              </w:rPr>
            </w:pPr>
            <w:r w:rsidRPr="00692DCC">
              <w:rPr>
                <w:rFonts w:ascii="Calibri" w:eastAsia="Times New Roman" w:hAnsi="Calibri" w:cs="Calibri"/>
                <w:color w:val="000000"/>
                <w:sz w:val="28"/>
                <w:szCs w:val="28"/>
                <w:lang w:eastAsia="en-GB"/>
              </w:rPr>
              <w:t>4.27</w:t>
            </w:r>
          </w:p>
        </w:tc>
      </w:tr>
    </w:tbl>
    <w:p w14:paraId="5C4CC848" w14:textId="77777777" w:rsidR="00E86850" w:rsidRPr="00E86850" w:rsidRDefault="00E86850" w:rsidP="00E86850"/>
    <w:p w14:paraId="3AF13AFA" w14:textId="710ED66B" w:rsidR="0054028E" w:rsidRDefault="00C043AC" w:rsidP="0011504D">
      <w:pPr>
        <w:spacing w:before="0" w:after="200"/>
        <w:rPr>
          <w:rFonts w:eastAsiaTheme="majorEastAsia" w:cstheme="majorBidi"/>
          <w:b/>
          <w:bCs/>
          <w:color w:val="4F81BD" w:themeColor="accent1"/>
          <w:sz w:val="26"/>
          <w:szCs w:val="26"/>
        </w:rPr>
      </w:pPr>
      <w:r>
        <w:t xml:space="preserve">The extra range shows an increase of between </w:t>
      </w:r>
      <w:r w:rsidR="00850C28">
        <w:t xml:space="preserve">1.9% and 4.2% </w:t>
      </w:r>
      <w:r w:rsidR="003700DF">
        <w:t>of the total distance of the lap.</w:t>
      </w:r>
      <w:r w:rsidR="0011504D">
        <w:t xml:space="preserve"> The equivalent fuel saved would be between 0.23 and 0.51 litres per lap. This is a potential saving of 3 litres over a 6lap race. The energy yield also has the potential to increase if the negative torque from the regeneration is strong enough to completely take over from the rear brake. If this were to happen this system would be operated by a sensor on the rear brake pedal that would vary the regeneration effect with pressure on the lever. This allows the rider to remain in control of their own brakes.</w:t>
      </w:r>
      <w:r w:rsidR="0054028E">
        <w:br w:type="page"/>
      </w:r>
    </w:p>
    <w:p w14:paraId="6C8C91F3" w14:textId="4E916015" w:rsidR="00CE6F44" w:rsidRDefault="0054028E" w:rsidP="0054028E">
      <w:pPr>
        <w:pStyle w:val="Heading1"/>
      </w:pPr>
      <w:bookmarkStart w:id="50" w:name="_Toc39448447"/>
      <w:r>
        <w:t>Conclusion</w:t>
      </w:r>
      <w:bookmarkEnd w:id="50"/>
    </w:p>
    <w:p w14:paraId="5CC32039" w14:textId="77777777" w:rsidR="00052D3E" w:rsidRDefault="003F2DFB" w:rsidP="00D563CD">
      <w:r>
        <w:t xml:space="preserve">Based on the results from the </w:t>
      </w:r>
      <w:r w:rsidR="004B0A51">
        <w:t>TT race data</w:t>
      </w:r>
      <w:r w:rsidR="00344646">
        <w:t>, t</w:t>
      </w:r>
      <w:r w:rsidR="00D563CD">
        <w:t>he regenerative suspension system for</w:t>
      </w:r>
      <w:r w:rsidR="00893A26">
        <w:t xml:space="preserve"> </w:t>
      </w:r>
      <w:r w:rsidR="00603B80">
        <w:t>motorcycles</w:t>
      </w:r>
      <w:r w:rsidR="00D563CD">
        <w:t xml:space="preserve"> would be best </w:t>
      </w:r>
      <w:r w:rsidR="009229FC">
        <w:t xml:space="preserve">used primarily as an active damping suspension system, with an additional function of being able to recuperate </w:t>
      </w:r>
      <w:r w:rsidR="00603B80">
        <w:t xml:space="preserve">energy for its own use. This would make it a low power consuming unit and put less strain on the </w:t>
      </w:r>
      <w:r w:rsidR="00052D3E">
        <w:t>battery</w:t>
      </w:r>
      <w:r w:rsidR="00FF28A1">
        <w:t xml:space="preserve"> for power.</w:t>
      </w:r>
      <w:r w:rsidR="00344646">
        <w:t xml:space="preserve"> </w:t>
      </w:r>
    </w:p>
    <w:p w14:paraId="7D67FA2B" w14:textId="209B5404" w:rsidR="00635061" w:rsidRDefault="00635061" w:rsidP="00D563CD">
      <w:r>
        <w:t>Furthermore</w:t>
      </w:r>
      <w:r w:rsidR="00AE3D21">
        <w:t>,</w:t>
      </w:r>
      <w:r>
        <w:t xml:space="preserve"> </w:t>
      </w:r>
      <w:r w:rsidR="00C02860">
        <w:t xml:space="preserve">the utilisation of the regenerative system as an intelligent control system for rear wheel slip </w:t>
      </w:r>
      <w:r w:rsidR="00B37B42">
        <w:t>similar to the proposed system by Aguilar et al</w:t>
      </w:r>
      <w:r w:rsidR="00AE3D21">
        <w:t xml:space="preserve">, would provide further advantage. </w:t>
      </w:r>
      <w:r w:rsidR="00531A55">
        <w:t>Th</w:t>
      </w:r>
      <w:r w:rsidR="00C03466">
        <w:t>is</w:t>
      </w:r>
      <w:r w:rsidR="00531A55">
        <w:t xml:space="preserve"> system would </w:t>
      </w:r>
      <w:r w:rsidR="0052331D">
        <w:t xml:space="preserve">outperform conventional ABS </w:t>
      </w:r>
      <w:r w:rsidR="00F93809">
        <w:t>as suggested in the study of “</w:t>
      </w:r>
      <w:r w:rsidR="00F1250B">
        <w:t>R</w:t>
      </w:r>
      <w:r w:rsidR="00F93809">
        <w:t>egenerative</w:t>
      </w:r>
      <w:r w:rsidR="00904EB5">
        <w:t xml:space="preserve"> </w:t>
      </w:r>
      <w:r w:rsidR="00F1250B">
        <w:t>I</w:t>
      </w:r>
      <w:r w:rsidR="00904EB5">
        <w:t>ntelligent</w:t>
      </w:r>
      <w:r w:rsidR="00F93809">
        <w:t xml:space="preserve"> </w:t>
      </w:r>
      <w:r w:rsidR="00F1250B">
        <w:t>Br</w:t>
      </w:r>
      <w:r w:rsidR="00F93809">
        <w:t xml:space="preserve">ake </w:t>
      </w:r>
      <w:r w:rsidR="00F1250B">
        <w:t>C</w:t>
      </w:r>
      <w:r w:rsidR="00F93809">
        <w:t xml:space="preserve">ontrol for </w:t>
      </w:r>
      <w:r w:rsidR="00F1250B">
        <w:t>E</w:t>
      </w:r>
      <w:r w:rsidR="00F93809">
        <w:t xml:space="preserve">lectric </w:t>
      </w:r>
      <w:r w:rsidR="00F1250B">
        <w:t>M</w:t>
      </w:r>
      <w:r w:rsidR="00F93809">
        <w:t>otorcycles”</w:t>
      </w:r>
      <w:r w:rsidR="00813124">
        <w:t xml:space="preserve"> </w:t>
      </w:r>
      <w:sdt>
        <w:sdtPr>
          <w:id w:val="1457447658"/>
          <w:citation/>
        </w:sdtPr>
        <w:sdtEndPr/>
        <w:sdtContent>
          <w:r w:rsidR="00C7603B" w:rsidRPr="00C7603B">
            <w:fldChar w:fldCharType="begin"/>
          </w:r>
          <w:r w:rsidR="00C7603B" w:rsidRPr="00C7603B">
            <w:instrText xml:space="preserve"> CITATION Agu17 \l 2057 </w:instrText>
          </w:r>
          <w:r w:rsidR="00C7603B" w:rsidRPr="00C7603B">
            <w:fldChar w:fldCharType="separate"/>
          </w:r>
          <w:r w:rsidR="0052163F" w:rsidRPr="0052163F">
            <w:rPr>
              <w:noProof/>
            </w:rPr>
            <w:t>(Aguilar, et al., 2017)</w:t>
          </w:r>
          <w:r w:rsidR="00C7603B" w:rsidRPr="00C7603B">
            <w:fldChar w:fldCharType="end"/>
          </w:r>
        </w:sdtContent>
      </w:sdt>
      <w:r w:rsidR="00C7603B">
        <w:t xml:space="preserve"> </w:t>
      </w:r>
      <w:r w:rsidR="00F93809">
        <w:t xml:space="preserve">especially if </w:t>
      </w:r>
      <w:r w:rsidR="00F320BB">
        <w:t>a higher regenerative rate could be achieved</w:t>
      </w:r>
      <w:r w:rsidR="00B16E17">
        <w:t xml:space="preserve">. Wet conditions on the TT </w:t>
      </w:r>
      <w:r w:rsidR="00DE4E36">
        <w:t xml:space="preserve">course would give opportunity for a distinct advantage </w:t>
      </w:r>
      <w:r w:rsidR="000B4419">
        <w:t>against motorcycles without the system</w:t>
      </w:r>
      <w:r w:rsidR="00B15B8A">
        <w:t xml:space="preserve">, as braking distances into corners would be reduced. </w:t>
      </w:r>
    </w:p>
    <w:p w14:paraId="5C709E6D" w14:textId="77777777" w:rsidR="00A11B3A" w:rsidRDefault="00A653E3" w:rsidP="00A11B3A">
      <w:r>
        <w:t xml:space="preserve">Regenerative suspension systems </w:t>
      </w:r>
      <w:r w:rsidR="00025F29">
        <w:t>would not provide any tangible energy benefits</w:t>
      </w:r>
      <w:r w:rsidR="00EE6913">
        <w:t xml:space="preserve">, based on the research of Intertronic Gresser the </w:t>
      </w:r>
      <w:r w:rsidR="006F7347">
        <w:t xml:space="preserve">lightweight feature of a motorcycle </w:t>
      </w:r>
      <w:r w:rsidR="009960A4">
        <w:t xml:space="preserve">would mean energy yield would be very limited. However, similar to the </w:t>
      </w:r>
      <w:r w:rsidR="002A0DF8">
        <w:t>braking system</w:t>
      </w:r>
      <w:r w:rsidR="00882203">
        <w:t>,</w:t>
      </w:r>
      <w:r w:rsidR="002A0DF8">
        <w:t xml:space="preserve"> </w:t>
      </w:r>
      <w:r w:rsidR="00CF41AF">
        <w:t>having a</w:t>
      </w:r>
      <w:r w:rsidR="00882203">
        <w:t xml:space="preserve">n active damping system </w:t>
      </w:r>
      <w:r w:rsidR="00EA1C08">
        <w:t>on uneven and varying road surfac</w:t>
      </w:r>
      <w:r w:rsidR="00E55E78">
        <w:t xml:space="preserve">es would provide further advantage in the stability aspect of the bike. </w:t>
      </w:r>
      <w:r w:rsidR="00C129A4">
        <w:t>The recovered energy from the system would reduce the net energy consumption of the unit</w:t>
      </w:r>
      <w:r w:rsidR="00C7603B">
        <w:t>,</w:t>
      </w:r>
      <w:r w:rsidR="00C129A4">
        <w:t xml:space="preserve"> which</w:t>
      </w:r>
      <w:r w:rsidR="001747B9">
        <w:t xml:space="preserve"> would contribute towards </w:t>
      </w:r>
      <w:r w:rsidR="00990DE7">
        <w:t>power availability for the motor.</w:t>
      </w:r>
      <w:r w:rsidR="00A11B3A" w:rsidRPr="00A11B3A">
        <w:t xml:space="preserve"> </w:t>
      </w:r>
    </w:p>
    <w:p w14:paraId="342A0AD8" w14:textId="66F7FF8F" w:rsidR="00A653E3" w:rsidRDefault="00A11B3A" w:rsidP="00D563CD">
      <w:r>
        <w:t xml:space="preserve">The potential energy yields could make a useful contribution towards the range of the motorcycle and could be the difference between a motorcycle finishing a race or not. In the case of providing enough power for a bike to finish a race, </w:t>
      </w:r>
      <w:r w:rsidR="00E736A9">
        <w:t>the regenerative braking system</w:t>
      </w:r>
      <w:r>
        <w:t xml:space="preserve"> would be an invaluable addition to have. On a bike that does not have an issue with finishing a race the additional energy would allow additional power to be used at crucial acceleration points which could </w:t>
      </w:r>
      <w:r w:rsidR="00E736A9">
        <w:t>provide</w:t>
      </w:r>
      <w:r>
        <w:t xml:space="preserve"> an important time advantage. </w:t>
      </w:r>
    </w:p>
    <w:p w14:paraId="7F3C5DDB" w14:textId="7B264B2D" w:rsidR="00990DE7" w:rsidRPr="00D563CD" w:rsidRDefault="00CB33B8" w:rsidP="00D563CD">
      <w:r>
        <w:t xml:space="preserve">It can be conclusively said that the technical advancements for KERS </w:t>
      </w:r>
      <w:r w:rsidR="00401094">
        <w:t xml:space="preserve">could </w:t>
      </w:r>
      <w:r w:rsidR="009821CD">
        <w:t xml:space="preserve">provide teams with the necessary </w:t>
      </w:r>
      <w:r w:rsidR="00543A24">
        <w:t xml:space="preserve">tools to </w:t>
      </w:r>
      <w:r w:rsidR="00D10015">
        <w:t>compete in electric motorcycle racing more effectively</w:t>
      </w:r>
      <w:r w:rsidR="00543A24">
        <w:t xml:space="preserve"> and promote further innovations within the </w:t>
      </w:r>
      <w:r w:rsidR="00BD49C6">
        <w:t>electric</w:t>
      </w:r>
      <w:r w:rsidR="00D10015">
        <w:t xml:space="preserve"> sector of the</w:t>
      </w:r>
      <w:r w:rsidR="00BD49C6">
        <w:t xml:space="preserve"> motorcycle industry.</w:t>
      </w:r>
    </w:p>
    <w:p w14:paraId="3A902144" w14:textId="77777777" w:rsidR="00BD49C6" w:rsidRDefault="00BD49C6">
      <w:pPr>
        <w:spacing w:before="0" w:after="200" w:line="276" w:lineRule="auto"/>
        <w:rPr>
          <w:rFonts w:eastAsiaTheme="majorEastAsia" w:cstheme="majorBidi"/>
          <w:b/>
          <w:bCs/>
          <w:color w:val="4F81BD" w:themeColor="accent1"/>
          <w:sz w:val="26"/>
          <w:szCs w:val="26"/>
        </w:rPr>
      </w:pPr>
      <w:r>
        <w:br w:type="page"/>
      </w:r>
    </w:p>
    <w:p w14:paraId="162D2276" w14:textId="480673AA" w:rsidR="0054028E" w:rsidRDefault="0054028E" w:rsidP="0054028E">
      <w:pPr>
        <w:pStyle w:val="Heading2"/>
      </w:pPr>
      <w:bookmarkStart w:id="51" w:name="_Toc39448448"/>
      <w:r>
        <w:t>Evaluation</w:t>
      </w:r>
      <w:bookmarkEnd w:id="51"/>
    </w:p>
    <w:p w14:paraId="6AD2CB2A" w14:textId="1B016648" w:rsidR="001731E1" w:rsidRDefault="00E77B5E" w:rsidP="0011504D">
      <w:pPr>
        <w:spacing w:before="0" w:after="200"/>
      </w:pPr>
      <w:r>
        <w:t xml:space="preserve">The calculations conducted </w:t>
      </w:r>
      <w:r w:rsidR="007E0D7E">
        <w:t xml:space="preserve">on the race data gave a useful indication of potential energy yields </w:t>
      </w:r>
      <w:r w:rsidR="005A6E52">
        <w:t>from regenerative braking. Further work could be</w:t>
      </w:r>
      <w:r w:rsidR="007D7670">
        <w:t xml:space="preserve"> d</w:t>
      </w:r>
      <w:r w:rsidR="000E2C86">
        <w:t xml:space="preserve">one to refine the values to provide more significance and for evaluation of </w:t>
      </w:r>
      <w:r w:rsidR="00FB639A">
        <w:t>cost v</w:t>
      </w:r>
      <w:r w:rsidR="00C7603B">
        <w:t>ersu</w:t>
      </w:r>
      <w:r w:rsidR="00FB639A">
        <w:t xml:space="preserve">s benefit. </w:t>
      </w:r>
      <w:r w:rsidR="00EA0B6A">
        <w:t xml:space="preserve">Additional factors to be </w:t>
      </w:r>
      <w:r w:rsidR="00C904BD">
        <w:t>considered</w:t>
      </w:r>
      <w:r w:rsidR="00EA0B6A">
        <w:t xml:space="preserve"> would be efficiency of the </w:t>
      </w:r>
      <w:r w:rsidR="00C904BD">
        <w:t>energy conversion system, the rolling resistance and aerodynamic drag.</w:t>
      </w:r>
      <w:r w:rsidR="00DC3CBA">
        <w:t xml:space="preserve"> A comparison </w:t>
      </w:r>
      <w:r w:rsidR="00360A00">
        <w:t xml:space="preserve">of the potential yields of the regenerative braking system would have also provided more insight into </w:t>
      </w:r>
      <w:r w:rsidR="0042066E">
        <w:t xml:space="preserve">its advantages and disadvantages </w:t>
      </w:r>
      <w:r w:rsidR="00E73E20">
        <w:t>compared to regenerative braking in a race environment.</w:t>
      </w:r>
    </w:p>
    <w:p w14:paraId="4CFC3CF3" w14:textId="743C2DE2" w:rsidR="00FB639A" w:rsidRDefault="00FB639A" w:rsidP="0011504D">
      <w:pPr>
        <w:spacing w:before="0" w:after="200"/>
      </w:pPr>
      <w:r>
        <w:t>For further research</w:t>
      </w:r>
      <w:r w:rsidR="000A3805">
        <w:t>,</w:t>
      </w:r>
      <w:r>
        <w:t xml:space="preserve"> renewable energies </w:t>
      </w:r>
      <w:r w:rsidR="000A3805">
        <w:t xml:space="preserve">could be </w:t>
      </w:r>
      <w:r w:rsidR="008931FD">
        <w:t>investigated,</w:t>
      </w:r>
      <w:r w:rsidR="000A3805">
        <w:t xml:space="preserve"> and calculations performed to </w:t>
      </w:r>
      <w:r w:rsidR="003E402B">
        <w:t xml:space="preserve">gain comparative results against the commonly used regenerative braking system. </w:t>
      </w:r>
      <w:r w:rsidR="00860623">
        <w:t xml:space="preserve">The potential </w:t>
      </w:r>
      <w:r w:rsidR="00B226BD">
        <w:t xml:space="preserve">could be measured for the use of </w:t>
      </w:r>
      <w:r w:rsidR="00707ED9">
        <w:t>tu</w:t>
      </w:r>
      <w:r w:rsidR="00B226BD">
        <w:t>rbine to recover energy during deceleration</w:t>
      </w:r>
      <w:r w:rsidR="00707ED9">
        <w:t xml:space="preserve">, and how this may affect the stability of the </w:t>
      </w:r>
      <w:r w:rsidR="008931FD">
        <w:t xml:space="preserve">bike through reconfiguration of the aerodynamics. </w:t>
      </w:r>
      <w:r w:rsidR="007E0E11">
        <w:t>The heat produced from a motor and battery could be measured to estimate energy yields</w:t>
      </w:r>
      <w:r w:rsidR="005F51A4">
        <w:t xml:space="preserve"> from a thermally regenerative electromechanical cycle system</w:t>
      </w:r>
      <w:r w:rsidR="005078E2">
        <w:t>, as used by Fathabadi</w:t>
      </w:r>
      <w:r w:rsidR="00EA0B6A">
        <w:t>.</w:t>
      </w:r>
    </w:p>
    <w:p w14:paraId="42445259" w14:textId="44AF1B48" w:rsidR="001731E1" w:rsidRDefault="001731E1" w:rsidP="0054028E">
      <w:pPr>
        <w:spacing w:before="0" w:after="200" w:line="276" w:lineRule="auto"/>
      </w:pPr>
    </w:p>
    <w:p w14:paraId="00A1F5E5" w14:textId="77777777" w:rsidR="00DF17F7" w:rsidRDefault="00DF17F7">
      <w:pPr>
        <w:spacing w:before="0" w:after="200" w:line="276" w:lineRule="auto"/>
        <w:rPr>
          <w:rFonts w:eastAsiaTheme="majorEastAsia" w:cstheme="majorBidi"/>
          <w:b/>
          <w:bCs/>
          <w:color w:val="365F91" w:themeColor="accent1" w:themeShade="BF"/>
          <w:sz w:val="28"/>
          <w:szCs w:val="28"/>
        </w:rPr>
      </w:pPr>
      <w:r>
        <w:br w:type="page"/>
      </w:r>
    </w:p>
    <w:p w14:paraId="31FA6E6D" w14:textId="1DCDF0F7" w:rsidR="0056253A" w:rsidRPr="0056253A" w:rsidRDefault="001731E1" w:rsidP="001731E1">
      <w:pPr>
        <w:pStyle w:val="Heading1"/>
        <w:rPr>
          <w:color w:val="4F81BD" w:themeColor="accent1"/>
          <w:sz w:val="26"/>
          <w:szCs w:val="26"/>
        </w:rPr>
      </w:pPr>
      <w:bookmarkStart w:id="52" w:name="_Toc39448449"/>
      <w:r>
        <w:t>Pandemic Impact</w:t>
      </w:r>
      <w:bookmarkEnd w:id="52"/>
    </w:p>
    <w:p w14:paraId="1939B7BF" w14:textId="317A94E1" w:rsidR="0061519B" w:rsidRDefault="00326AF0" w:rsidP="0056253A">
      <w:r>
        <w:t xml:space="preserve">The </w:t>
      </w:r>
      <w:r w:rsidR="009C59C5">
        <w:t xml:space="preserve">Covid-19 pandemic had a large impact on this project. </w:t>
      </w:r>
      <w:r w:rsidR="004560B3">
        <w:t>Due to the closure of the University of Wales Trinity Saint David resources were reduced</w:t>
      </w:r>
      <w:r w:rsidR="003E744F">
        <w:t>. In addition</w:t>
      </w:r>
      <w:r w:rsidR="00FB1A65">
        <w:t>,</w:t>
      </w:r>
      <w:r w:rsidR="003E744F">
        <w:t xml:space="preserve"> the author </w:t>
      </w:r>
      <w:r w:rsidR="00FB1A65">
        <w:t xml:space="preserve">held a part time job which once the </w:t>
      </w:r>
      <w:r w:rsidR="00972DF8">
        <w:t xml:space="preserve">pandemic became a growing public concern </w:t>
      </w:r>
      <w:r w:rsidR="00F95710">
        <w:t xml:space="preserve">increased to full time in order to assist the </w:t>
      </w:r>
      <w:r w:rsidR="00C47526">
        <w:t>elderly</w:t>
      </w:r>
      <w:r w:rsidR="008D302C">
        <w:t>,</w:t>
      </w:r>
      <w:r w:rsidR="00C47526">
        <w:t xml:space="preserve"> vulnerable</w:t>
      </w:r>
      <w:r w:rsidR="008D302C">
        <w:t>,</w:t>
      </w:r>
      <w:r w:rsidR="00C47526">
        <w:t xml:space="preserve"> and those self-isolating. This caused a significant reduction in the </w:t>
      </w:r>
      <w:r w:rsidR="008858C2">
        <w:t xml:space="preserve">time available for the completion of this project </w:t>
      </w:r>
      <w:r w:rsidR="0061519B">
        <w:t xml:space="preserve">and other ongoing coursework. </w:t>
      </w:r>
    </w:p>
    <w:p w14:paraId="6110E7B3" w14:textId="77777777" w:rsidR="00FD4A94" w:rsidRDefault="002E7DD2" w:rsidP="0056253A">
      <w:r>
        <w:t xml:space="preserve">Given the extra time and resources, the project would have </w:t>
      </w:r>
      <w:r w:rsidR="00074133">
        <w:t>given an added focus to the</w:t>
      </w:r>
      <w:r>
        <w:t xml:space="preserve"> </w:t>
      </w:r>
      <w:r w:rsidR="001E522D">
        <w:t xml:space="preserve">regenerative suspension by </w:t>
      </w:r>
      <w:r w:rsidR="008A5BA0">
        <w:t>further development of</w:t>
      </w:r>
      <w:r w:rsidR="001E522D">
        <w:t xml:space="preserve"> </w:t>
      </w:r>
      <w:r w:rsidR="00653000">
        <w:t>the</w:t>
      </w:r>
      <w:r w:rsidR="001E522D">
        <w:t xml:space="preserve"> simulation </w:t>
      </w:r>
      <w:r w:rsidR="00653000">
        <w:t>on the TT lap data</w:t>
      </w:r>
      <w:r w:rsidR="00074133">
        <w:t xml:space="preserve"> to include potential</w:t>
      </w:r>
      <w:r w:rsidR="00A171F0">
        <w:t xml:space="preserve"> energy</w:t>
      </w:r>
      <w:r w:rsidR="00074133">
        <w:t xml:space="preserve"> gains</w:t>
      </w:r>
      <w:r w:rsidR="00A171F0">
        <w:t xml:space="preserve"> from the suspension,</w:t>
      </w:r>
      <w:r w:rsidR="00074133">
        <w:t xml:space="preserve"> </w:t>
      </w:r>
      <w:r w:rsidR="00653000">
        <w:t xml:space="preserve"> </w:t>
      </w:r>
      <w:r w:rsidR="00636A82">
        <w:t xml:space="preserve">which was not included in the final results </w:t>
      </w:r>
      <w:r w:rsidR="004E4E42">
        <w:t>due to lack of time for development. Th</w:t>
      </w:r>
      <w:r w:rsidR="00A171F0">
        <w:t>is aspect of the</w:t>
      </w:r>
      <w:r w:rsidR="004E4E42">
        <w:t xml:space="preserve"> simulation was based on V. </w:t>
      </w:r>
      <w:r w:rsidR="00FD4A94">
        <w:t>Cossalter’s equation</w:t>
      </w:r>
      <w:r w:rsidR="001A2D82">
        <w:t xml:space="preserve"> for energy dissipation </w:t>
      </w:r>
      <w:r w:rsidR="00FD4A94">
        <w:t>by a shock absorber:</w:t>
      </w:r>
    </w:p>
    <w:p w14:paraId="5528D271" w14:textId="77777777" w:rsidR="00634144" w:rsidRDefault="00FD4A94" w:rsidP="0056253A">
      <w:pPr>
        <w:rPr>
          <w:rFonts w:eastAsiaTheme="minorEastAsia"/>
        </w:rPr>
      </w:pPr>
      <m:oMathPara>
        <m:oMath>
          <m:r>
            <w:rPr>
              <w:rFonts w:ascii="Cambria Math" w:hAnsi="Cambria Math"/>
            </w:rPr>
            <m:t>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π</m:t>
          </m:r>
          <m:r>
            <w:rPr>
              <w:rFonts w:ascii="Cambria Math" w:hAnsi="Cambria Math"/>
            </w:rPr>
            <m:t>×2π</m:t>
          </m:r>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e</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c</m:t>
              </m:r>
            </m:sub>
          </m:sSub>
          <m:r>
            <w:rPr>
              <w:rFonts w:ascii="Cambria Math" w:hAnsi="Cambria Math"/>
            </w:rPr>
            <m:t>)</m:t>
          </m:r>
        </m:oMath>
      </m:oMathPara>
    </w:p>
    <w:p w14:paraId="49C8E755" w14:textId="1D3FA706" w:rsidR="00634144" w:rsidRDefault="00634144" w:rsidP="00634144">
      <w:pPr>
        <w:pStyle w:val="Caption"/>
        <w:jc w:val="right"/>
      </w:pPr>
      <w:r>
        <w:t xml:space="preserve">Equation </w:t>
      </w:r>
      <w:fldSimple w:instr=" SEQ Equation \* ARABIC ">
        <w:r w:rsidR="00F15F3D">
          <w:rPr>
            <w:noProof/>
          </w:rPr>
          <w:t>6</w:t>
        </w:r>
      </w:fldSimple>
      <w:r>
        <w:t xml:space="preserve"> shock absorber energy dissipation</w:t>
      </w:r>
    </w:p>
    <w:p w14:paraId="2228B460" w14:textId="6D213DE2" w:rsidR="007C26FA" w:rsidRDefault="00710D28" w:rsidP="00710D28">
      <w:r>
        <w:t>Where</w:t>
      </w:r>
      <w:r>
        <w:br/>
      </w:r>
      <w:r w:rsidR="0068756B">
        <w:rPr>
          <w:rFonts w:cs="Arial"/>
        </w:rPr>
        <w:t>Δ</w:t>
      </w:r>
      <w:r w:rsidR="0068756B">
        <w:t xml:space="preserve"> is the </w:t>
      </w:r>
      <w:r w:rsidR="007C26FA">
        <w:t>amplitude of the shock absorbers movement (m)</w:t>
      </w:r>
      <w:r w:rsidR="007C26FA">
        <w:br/>
        <w:t>v is the velocity (m/s)</w:t>
      </w:r>
      <w:r w:rsidR="007C26FA">
        <w:br/>
        <w:t>C</w:t>
      </w:r>
      <w:r w:rsidR="007C26FA">
        <w:rPr>
          <w:vertAlign w:val="subscript"/>
        </w:rPr>
        <w:t>c</w:t>
      </w:r>
      <w:r w:rsidR="007C26FA">
        <w:t xml:space="preserve"> is the </w:t>
      </w:r>
      <w:r w:rsidR="009F5303">
        <w:t>compressive damping coefficient</w:t>
      </w:r>
      <w:r w:rsidR="009F5303">
        <w:br/>
        <w:t>C</w:t>
      </w:r>
      <w:r w:rsidR="009F5303">
        <w:rPr>
          <w:vertAlign w:val="subscript"/>
        </w:rPr>
        <w:t>e</w:t>
      </w:r>
      <w:r w:rsidR="009F5303">
        <w:t xml:space="preserve"> is the </w:t>
      </w:r>
      <w:r w:rsidR="0078115D">
        <w:t>extensive</w:t>
      </w:r>
      <w:r w:rsidR="009F5303">
        <w:t xml:space="preserve"> </w:t>
      </w:r>
      <w:r w:rsidR="0078115D">
        <w:t>damping coefficient</w:t>
      </w:r>
    </w:p>
    <w:p w14:paraId="2F4FF0E7" w14:textId="628ECFE3" w:rsidR="0078115D" w:rsidRDefault="0078115D" w:rsidP="00710D28">
      <w:sdt>
        <w:sdtPr>
          <w:id w:val="1254557113"/>
          <w:citation/>
        </w:sdtPr>
        <w:sdtContent>
          <w:r>
            <w:fldChar w:fldCharType="begin"/>
          </w:r>
          <w:r>
            <w:instrText xml:space="preserve"> CITATION Vit06 \l 2057 </w:instrText>
          </w:r>
          <w:r>
            <w:fldChar w:fldCharType="separate"/>
          </w:r>
          <w:r w:rsidR="0052163F" w:rsidRPr="0052163F">
            <w:rPr>
              <w:noProof/>
            </w:rPr>
            <w:t>(Cossalter, 2006)</w:t>
          </w:r>
          <w:r>
            <w:fldChar w:fldCharType="end"/>
          </w:r>
        </w:sdtContent>
      </w:sdt>
    </w:p>
    <w:p w14:paraId="3CBA4269" w14:textId="08FA2B60" w:rsidR="0078115D" w:rsidRPr="009F5303" w:rsidRDefault="0078115D" w:rsidP="00710D28">
      <w:r>
        <w:t xml:space="preserve">In addition, an </w:t>
      </w:r>
      <w:r w:rsidR="0093689C">
        <w:t xml:space="preserve">experiment would have been undertaken to validate the suspension data using a </w:t>
      </w:r>
      <w:r w:rsidR="00C90952">
        <w:t>shock absorber and measuring the amount of heat energy dissipated</w:t>
      </w:r>
      <w:r w:rsidR="00407221">
        <w:t xml:space="preserve"> while oscillating under set conditions. Varying of speed and amplitude </w:t>
      </w:r>
      <w:r w:rsidR="00FE0589">
        <w:t xml:space="preserve">would have given results </w:t>
      </w:r>
      <w:r w:rsidR="00E7767B">
        <w:t xml:space="preserve">to compare their effects on the heat produced. This would have been </w:t>
      </w:r>
      <w:r w:rsidR="00A07465">
        <w:t>l</w:t>
      </w:r>
      <w:r w:rsidR="00E7767B">
        <w:t xml:space="preserve">inked to the conditions of the road surface and the </w:t>
      </w:r>
      <w:r w:rsidR="004E40EC">
        <w:t xml:space="preserve">speed of the vehicle. </w:t>
      </w:r>
    </w:p>
    <w:p w14:paraId="5CB53D6D" w14:textId="24024C76" w:rsidR="00710D28" w:rsidRPr="0054028E" w:rsidRDefault="00710D28" w:rsidP="00710D28">
      <w:pPr>
        <w:spacing w:before="0" w:after="200" w:line="276" w:lineRule="auto"/>
      </w:pPr>
      <w:r>
        <w:br w:type="page"/>
      </w:r>
    </w:p>
    <w:sdt>
      <w:sdtPr>
        <w:id w:val="-88536977"/>
        <w:docPartObj>
          <w:docPartGallery w:val="Bibliographies"/>
          <w:docPartUnique/>
        </w:docPartObj>
      </w:sdtPr>
      <w:sdtEndPr>
        <w:rPr>
          <w:rFonts w:eastAsiaTheme="minorHAnsi" w:cstheme="minorBidi"/>
          <w:b w:val="0"/>
          <w:bCs w:val="0"/>
          <w:color w:val="auto"/>
          <w:sz w:val="22"/>
          <w:szCs w:val="22"/>
        </w:rPr>
      </w:sdtEndPr>
      <w:sdtContent>
        <w:p w14:paraId="5FFCEAFB" w14:textId="24020A9A" w:rsidR="002E2733" w:rsidRDefault="002E2733">
          <w:pPr>
            <w:pStyle w:val="Heading1"/>
          </w:pPr>
          <w:r>
            <w:t>Bibliography</w:t>
          </w:r>
        </w:p>
        <w:sdt>
          <w:sdtPr>
            <w:id w:val="111145805"/>
            <w:bibliography/>
          </w:sdtPr>
          <w:sdtContent>
            <w:p w14:paraId="1B2AF959" w14:textId="77777777" w:rsidR="002E2733" w:rsidRDefault="002E2733" w:rsidP="002E2733">
              <w:pPr>
                <w:pStyle w:val="Bibliography"/>
                <w:rPr>
                  <w:noProof/>
                  <w:sz w:val="24"/>
                  <w:szCs w:val="24"/>
                </w:rPr>
              </w:pPr>
              <w:r>
                <w:fldChar w:fldCharType="begin"/>
              </w:r>
              <w:r>
                <w:instrText xml:space="preserve"> BIBLIOGRAPHY </w:instrText>
              </w:r>
              <w:r>
                <w:fldChar w:fldCharType="separate"/>
              </w:r>
              <w:r>
                <w:rPr>
                  <w:noProof/>
                </w:rPr>
                <w:t xml:space="preserve">ACU Events, 2017. Regulations TT Zero. In: </w:t>
              </w:r>
              <w:r>
                <w:rPr>
                  <w:i/>
                  <w:iCs/>
                  <w:noProof/>
                </w:rPr>
                <w:t xml:space="preserve">International Isle of Man Tourist Trophy Races 2017 Regulations. </w:t>
              </w:r>
              <w:r>
                <w:rPr>
                  <w:noProof/>
                </w:rPr>
                <w:t>s.l.:ACU Events Ltd, pp. 113-119.</w:t>
              </w:r>
            </w:p>
            <w:p w14:paraId="5AAC82DA" w14:textId="77777777" w:rsidR="002E2733" w:rsidRDefault="002E2733" w:rsidP="002E2733">
              <w:pPr>
                <w:pStyle w:val="Bibliography"/>
                <w:rPr>
                  <w:noProof/>
                </w:rPr>
              </w:pPr>
              <w:r>
                <w:rPr>
                  <w:noProof/>
                </w:rPr>
                <w:t xml:space="preserve">Aguilar, J. J. C., Fernandez, J. P., Garcia, J. M. V. &amp; Carrillo, J. A. C., 2017. Regenerative Intelligent Brake Control for Electric Motorcycles. </w:t>
              </w:r>
              <w:r>
                <w:rPr>
                  <w:i/>
                  <w:iCs/>
                  <w:noProof/>
                </w:rPr>
                <w:t xml:space="preserve">Energies Open Source Journal, </w:t>
              </w:r>
              <w:r>
                <w:rPr>
                  <w:noProof/>
                </w:rPr>
                <w:t>10(1648).</w:t>
              </w:r>
            </w:p>
            <w:p w14:paraId="2724D5E4" w14:textId="77777777" w:rsidR="002E2733" w:rsidRDefault="002E2733" w:rsidP="002E2733">
              <w:pPr>
                <w:pStyle w:val="Bibliography"/>
                <w:rPr>
                  <w:noProof/>
                </w:rPr>
              </w:pPr>
              <w:r>
                <w:rPr>
                  <w:noProof/>
                </w:rPr>
                <w:t xml:space="preserve">Andrews, J., 2013. </w:t>
              </w:r>
              <w:r>
                <w:rPr>
                  <w:i/>
                  <w:iCs/>
                  <w:noProof/>
                </w:rPr>
                <w:t xml:space="preserve">Energy Science - Principles, Technologies and Impacts. </w:t>
              </w:r>
              <w:r>
                <w:rPr>
                  <w:noProof/>
                </w:rPr>
                <w:t>Second ed. Oxford: Oxford University Press.</w:t>
              </w:r>
            </w:p>
            <w:p w14:paraId="4B2E467F" w14:textId="77777777" w:rsidR="002E2733" w:rsidRDefault="002E2733" w:rsidP="002E2733">
              <w:pPr>
                <w:pStyle w:val="Bibliography"/>
                <w:rPr>
                  <w:noProof/>
                </w:rPr>
              </w:pPr>
              <w:r>
                <w:rPr>
                  <w:noProof/>
                </w:rPr>
                <w:t xml:space="preserve">Audi, 2015. </w:t>
              </w:r>
              <w:r>
                <w:rPr>
                  <w:i/>
                  <w:iCs/>
                  <w:noProof/>
                </w:rPr>
                <w:t xml:space="preserve">The electrification modular platform: new technologies with 12 and 48 volts. </w:t>
              </w:r>
              <w:r>
                <w:rPr>
                  <w:noProof/>
                </w:rPr>
                <w:t xml:space="preserve">[Online] </w:t>
              </w:r>
              <w:r>
                <w:rPr>
                  <w:noProof/>
                </w:rPr>
                <w:br/>
                <w:t xml:space="preserve">Available at: </w:t>
              </w:r>
              <w:r>
                <w:rPr>
                  <w:noProof/>
                  <w:u w:val="single"/>
                </w:rPr>
                <w:t>https://www.audi-mediacenter.com/en/audi-future-performance-days-2015-5097/the-electrification-modular-platform-new-technologies-with-12-and-48-volts-5099</w:t>
              </w:r>
              <w:r>
                <w:rPr>
                  <w:noProof/>
                </w:rPr>
                <w:br/>
                <w:t>[Accessed 2020].</w:t>
              </w:r>
            </w:p>
            <w:p w14:paraId="49535898" w14:textId="77777777" w:rsidR="002E2733" w:rsidRDefault="002E2733" w:rsidP="002E2733">
              <w:pPr>
                <w:pStyle w:val="Bibliography"/>
                <w:rPr>
                  <w:noProof/>
                </w:rPr>
              </w:pPr>
              <w:r>
                <w:rPr>
                  <w:noProof/>
                </w:rPr>
                <w:t xml:space="preserve">Auto Times News, 2016. </w:t>
              </w:r>
              <w:r>
                <w:rPr>
                  <w:i/>
                  <w:iCs/>
                  <w:noProof/>
                </w:rPr>
                <w:t xml:space="preserve">AUDI has announced a new type of suspension eROT. </w:t>
              </w:r>
              <w:r>
                <w:rPr>
                  <w:noProof/>
                </w:rPr>
                <w:t xml:space="preserve">[Online] </w:t>
              </w:r>
              <w:r>
                <w:rPr>
                  <w:noProof/>
                </w:rPr>
                <w:br/>
                <w:t xml:space="preserve">Available at: </w:t>
              </w:r>
              <w:r>
                <w:rPr>
                  <w:noProof/>
                  <w:u w:val="single"/>
                </w:rPr>
                <w:t>http://www.autotimesnews.com/audi-has-announced-a-new-type-of-suspension-erot/</w:t>
              </w:r>
              <w:r>
                <w:rPr>
                  <w:noProof/>
                </w:rPr>
                <w:br/>
                <w:t>[Accessed 2020].</w:t>
              </w:r>
            </w:p>
            <w:p w14:paraId="1D7A8C9F" w14:textId="77777777" w:rsidR="002E2733" w:rsidRDefault="002E2733" w:rsidP="002E2733">
              <w:pPr>
                <w:pStyle w:val="Bibliography"/>
                <w:rPr>
                  <w:noProof/>
                </w:rPr>
              </w:pPr>
              <w:r>
                <w:rPr>
                  <w:noProof/>
                </w:rPr>
                <w:t xml:space="preserve">BBC Sport, 2019. </w:t>
              </w:r>
              <w:r>
                <w:rPr>
                  <w:i/>
                  <w:iCs/>
                  <w:noProof/>
                </w:rPr>
                <w:t xml:space="preserve">TT Zero race dropped for the next two years. </w:t>
              </w:r>
              <w:r>
                <w:rPr>
                  <w:noProof/>
                </w:rPr>
                <w:t xml:space="preserve">[Online] </w:t>
              </w:r>
              <w:r>
                <w:rPr>
                  <w:noProof/>
                </w:rPr>
                <w:br/>
                <w:t xml:space="preserve">Available at: </w:t>
              </w:r>
              <w:r>
                <w:rPr>
                  <w:noProof/>
                  <w:u w:val="single"/>
                </w:rPr>
                <w:t>https://www.bbc.co.uk/sport/motorsport/50128666</w:t>
              </w:r>
              <w:r>
                <w:rPr>
                  <w:noProof/>
                </w:rPr>
                <w:br/>
                <w:t>[Accessed 2020].</w:t>
              </w:r>
            </w:p>
            <w:p w14:paraId="01717B98" w14:textId="77777777" w:rsidR="002E2733" w:rsidRDefault="002E2733" w:rsidP="002E2733">
              <w:pPr>
                <w:pStyle w:val="Bibliography"/>
                <w:rPr>
                  <w:noProof/>
                </w:rPr>
              </w:pPr>
              <w:r>
                <w:rPr>
                  <w:noProof/>
                </w:rPr>
                <w:t xml:space="preserve">Chandler, D., 2009. More Power from Bumps in the Road. </w:t>
              </w:r>
              <w:r>
                <w:rPr>
                  <w:i/>
                  <w:iCs/>
                  <w:noProof/>
                </w:rPr>
                <w:t>Tech Talk</w:t>
              </w:r>
              <w:r>
                <w:rPr>
                  <w:noProof/>
                </w:rPr>
                <w:t>, 11 February, p. 4.</w:t>
              </w:r>
            </w:p>
            <w:p w14:paraId="799F22CC" w14:textId="77777777" w:rsidR="002E2733" w:rsidRDefault="002E2733" w:rsidP="002E2733">
              <w:pPr>
                <w:pStyle w:val="Bibliography"/>
                <w:rPr>
                  <w:noProof/>
                </w:rPr>
              </w:pPr>
              <w:r>
                <w:rPr>
                  <w:noProof/>
                </w:rPr>
                <w:t>Cocco, G., 2013. How and Why: Motorcycle Design and Technology. In: L. Greggio, ed. Milan: Giorgio Nada Editore, pp. 18-21.</w:t>
              </w:r>
            </w:p>
            <w:p w14:paraId="6906EF3C" w14:textId="77777777" w:rsidR="002E2733" w:rsidRDefault="002E2733" w:rsidP="002E2733">
              <w:pPr>
                <w:pStyle w:val="Bibliography"/>
                <w:rPr>
                  <w:noProof/>
                </w:rPr>
              </w:pPr>
              <w:r>
                <w:rPr>
                  <w:noProof/>
                </w:rPr>
                <w:t xml:space="preserve">Cossalter, V., 2006. </w:t>
              </w:r>
              <w:r>
                <w:rPr>
                  <w:i/>
                  <w:iCs/>
                  <w:noProof/>
                </w:rPr>
                <w:t xml:space="preserve">Motoryclce Dynamics. </w:t>
              </w:r>
              <w:r>
                <w:rPr>
                  <w:noProof/>
                </w:rPr>
                <w:t>Second ed. Morrisville: Lulu Press.</w:t>
              </w:r>
            </w:p>
            <w:p w14:paraId="4A14B13B" w14:textId="77777777" w:rsidR="002E2733" w:rsidRDefault="002E2733" w:rsidP="002E2733">
              <w:pPr>
                <w:pStyle w:val="Bibliography"/>
                <w:rPr>
                  <w:noProof/>
                </w:rPr>
              </w:pPr>
              <w:r>
                <w:rPr>
                  <w:noProof/>
                </w:rPr>
                <w:t xml:space="preserve">Department of Energy and Mineral Engineering, n.d. </w:t>
              </w:r>
              <w:r>
                <w:rPr>
                  <w:i/>
                  <w:iCs/>
                  <w:noProof/>
                </w:rPr>
                <w:t xml:space="preserve">Are we running out of oil?. </w:t>
              </w:r>
              <w:r>
                <w:rPr>
                  <w:noProof/>
                </w:rPr>
                <w:t xml:space="preserve">[Online] </w:t>
              </w:r>
              <w:r>
                <w:rPr>
                  <w:noProof/>
                </w:rPr>
                <w:br/>
                <w:t>[Accessed 2020].</w:t>
              </w:r>
            </w:p>
            <w:p w14:paraId="16DFF582" w14:textId="77777777" w:rsidR="002E2733" w:rsidRDefault="002E2733" w:rsidP="002E2733">
              <w:pPr>
                <w:pStyle w:val="Bibliography"/>
                <w:rPr>
                  <w:noProof/>
                </w:rPr>
              </w:pPr>
              <w:r>
                <w:rPr>
                  <w:noProof/>
                </w:rPr>
                <w:t xml:space="preserve">Duoba, M., 2007. </w:t>
              </w:r>
              <w:r>
                <w:rPr>
                  <w:i/>
                  <w:iCs/>
                  <w:noProof/>
                </w:rPr>
                <w:t xml:space="preserve">Advanced Hybrid Vehicle Powertains, 2007. </w:t>
              </w:r>
              <w:r>
                <w:rPr>
                  <w:noProof/>
                </w:rPr>
                <w:t>Warrendale: SAE International.</w:t>
              </w:r>
            </w:p>
            <w:p w14:paraId="28DA443C" w14:textId="77777777" w:rsidR="002E2733" w:rsidRDefault="002E2733" w:rsidP="002E2733">
              <w:pPr>
                <w:pStyle w:val="Bibliography"/>
                <w:rPr>
                  <w:noProof/>
                </w:rPr>
              </w:pPr>
              <w:r>
                <w:rPr>
                  <w:noProof/>
                </w:rPr>
                <w:t xml:space="preserve">Ecotricity, 2018. </w:t>
              </w:r>
              <w:r>
                <w:rPr>
                  <w:i/>
                  <w:iCs/>
                  <w:noProof/>
                </w:rPr>
                <w:t xml:space="preserve">When will fossil fuels run out?. </w:t>
              </w:r>
              <w:r>
                <w:rPr>
                  <w:noProof/>
                </w:rPr>
                <w:t xml:space="preserve">[Online] </w:t>
              </w:r>
              <w:r>
                <w:rPr>
                  <w:noProof/>
                </w:rPr>
                <w:br/>
                <w:t xml:space="preserve">Available at: </w:t>
              </w:r>
              <w:r>
                <w:rPr>
                  <w:noProof/>
                  <w:u w:val="single"/>
                </w:rPr>
                <w:t>https://www.ecotricity.co.uk/our-green-energy/energy-independence/the-end-of-fossil-fuels</w:t>
              </w:r>
              <w:r>
                <w:rPr>
                  <w:noProof/>
                </w:rPr>
                <w:br/>
                <w:t>[Accessed 2020].</w:t>
              </w:r>
            </w:p>
            <w:p w14:paraId="58787AA0" w14:textId="77777777" w:rsidR="002E2733" w:rsidRDefault="002E2733" w:rsidP="002E2733">
              <w:pPr>
                <w:pStyle w:val="Bibliography"/>
                <w:rPr>
                  <w:noProof/>
                </w:rPr>
              </w:pPr>
              <w:r>
                <w:rPr>
                  <w:noProof/>
                </w:rPr>
                <w:t xml:space="preserve">Ehsani, M., 2018. </w:t>
              </w:r>
              <w:r>
                <w:rPr>
                  <w:i/>
                  <w:iCs/>
                  <w:noProof/>
                </w:rPr>
                <w:t xml:space="preserve">Modern Electric, Hybrid Electric and Fuel Cell Vehicles. </w:t>
              </w:r>
              <w:r>
                <w:rPr>
                  <w:noProof/>
                </w:rPr>
                <w:t>Third ed. Boca Raton: CRC Press.</w:t>
              </w:r>
            </w:p>
            <w:p w14:paraId="21053B3F" w14:textId="77777777" w:rsidR="002E2733" w:rsidRDefault="002E2733" w:rsidP="002E2733">
              <w:pPr>
                <w:pStyle w:val="Bibliography"/>
                <w:rPr>
                  <w:noProof/>
                </w:rPr>
              </w:pPr>
              <w:r>
                <w:rPr>
                  <w:noProof/>
                </w:rPr>
                <w:t xml:space="preserve">Elkan, C., 1999. </w:t>
              </w:r>
              <w:r>
                <w:rPr>
                  <w:i/>
                  <w:iCs/>
                  <w:noProof/>
                </w:rPr>
                <w:t xml:space="preserve">What is 'fuzzy logic'? Are there computers that are inherently fuzzy and do not apply the usual binary logic? </w:t>
              </w:r>
              <w:r>
                <w:rPr>
                  <w:noProof/>
                </w:rPr>
                <w:t>[Interview] (21 October 1999).</w:t>
              </w:r>
            </w:p>
            <w:p w14:paraId="60BEA1AC" w14:textId="77777777" w:rsidR="002E2733" w:rsidRDefault="002E2733" w:rsidP="002E2733">
              <w:pPr>
                <w:pStyle w:val="Bibliography"/>
                <w:rPr>
                  <w:noProof/>
                </w:rPr>
              </w:pPr>
              <w:r>
                <w:rPr>
                  <w:noProof/>
                </w:rPr>
                <w:t xml:space="preserve">Ewbank, J., 2018. </w:t>
              </w:r>
              <w:r>
                <w:rPr>
                  <w:i/>
                  <w:iCs/>
                  <w:noProof/>
                </w:rPr>
                <w:t xml:space="preserve">How Regenerative Braking Works, </w:t>
              </w:r>
              <w:r>
                <w:rPr>
                  <w:noProof/>
                </w:rPr>
                <w:t>s.l.: Engineering .com.</w:t>
              </w:r>
            </w:p>
            <w:p w14:paraId="0C4D2FC2" w14:textId="77777777" w:rsidR="002E2733" w:rsidRDefault="002E2733" w:rsidP="002E2733">
              <w:pPr>
                <w:pStyle w:val="Bibliography"/>
                <w:rPr>
                  <w:noProof/>
                </w:rPr>
              </w:pPr>
              <w:r>
                <w:rPr>
                  <w:noProof/>
                </w:rPr>
                <w:t xml:space="preserve">Fathabadi, H., 2018. Internal Combustion Engine Vehicles: Converting the Waste Heat of the Engine Into Electric Energy to Be Stored in the Battery. </w:t>
              </w:r>
              <w:r>
                <w:rPr>
                  <w:i/>
                  <w:iCs/>
                  <w:noProof/>
                </w:rPr>
                <w:t xml:space="preserve">IEEE Transactions on Vehicular Technology, </w:t>
              </w:r>
              <w:r>
                <w:rPr>
                  <w:noProof/>
                </w:rPr>
                <w:t>67(10), pp. 9241-9248.</w:t>
              </w:r>
            </w:p>
            <w:p w14:paraId="082DEB04" w14:textId="77777777" w:rsidR="002E2733" w:rsidRDefault="002E2733" w:rsidP="002E2733">
              <w:pPr>
                <w:pStyle w:val="Bibliography"/>
                <w:rPr>
                  <w:noProof/>
                </w:rPr>
              </w:pPr>
              <w:r>
                <w:rPr>
                  <w:noProof/>
                </w:rPr>
                <w:t xml:space="preserve">Fathabadi, H., 2019. Possibility of Utilizing Wind Turbine to Recover a Portion of the Kinetic Energy Losses of a Car. </w:t>
              </w:r>
              <w:r>
                <w:rPr>
                  <w:i/>
                  <w:iCs/>
                  <w:noProof/>
                </w:rPr>
                <w:t xml:space="preserve">IEEE Transactions on Vehicular Technology, </w:t>
              </w:r>
              <w:r>
                <w:rPr>
                  <w:noProof/>
                </w:rPr>
                <w:t>68(9), pp. 8663-8670.</w:t>
              </w:r>
            </w:p>
            <w:p w14:paraId="649D9B25" w14:textId="77777777" w:rsidR="002E2733" w:rsidRDefault="002E2733" w:rsidP="002E2733">
              <w:pPr>
                <w:pStyle w:val="Bibliography"/>
                <w:rPr>
                  <w:noProof/>
                </w:rPr>
              </w:pPr>
              <w:r>
                <w:rPr>
                  <w:noProof/>
                </w:rPr>
                <w:t xml:space="preserve">Gresser, I., 2014. </w:t>
              </w:r>
              <w:r>
                <w:rPr>
                  <w:i/>
                  <w:iCs/>
                  <w:noProof/>
                </w:rPr>
                <w:t xml:space="preserve">Electricity generating suspension system for hybrid and electric automobiles. </w:t>
              </w:r>
              <w:r>
                <w:rPr>
                  <w:noProof/>
                </w:rPr>
                <w:t>Germany, Patent No. 8874291.</w:t>
              </w:r>
            </w:p>
            <w:p w14:paraId="0D55B81B" w14:textId="77777777" w:rsidR="002E2733" w:rsidRDefault="002E2733" w:rsidP="002E2733">
              <w:pPr>
                <w:pStyle w:val="Bibliography"/>
                <w:rPr>
                  <w:noProof/>
                </w:rPr>
              </w:pPr>
              <w:r>
                <w:rPr>
                  <w:noProof/>
                </w:rPr>
                <w:t xml:space="preserve">Harris, W., 2005. </w:t>
              </w:r>
              <w:r>
                <w:rPr>
                  <w:i/>
                  <w:iCs/>
                  <w:noProof/>
                </w:rPr>
                <w:t xml:space="preserve">How Car Suspension Works. </w:t>
              </w:r>
              <w:r>
                <w:rPr>
                  <w:noProof/>
                </w:rPr>
                <w:t xml:space="preserve">[Online] </w:t>
              </w:r>
              <w:r>
                <w:rPr>
                  <w:noProof/>
                </w:rPr>
                <w:br/>
                <w:t xml:space="preserve">Available at: </w:t>
              </w:r>
              <w:r>
                <w:rPr>
                  <w:noProof/>
                  <w:u w:val="single"/>
                </w:rPr>
                <w:t>https://auto.howstuffworks.com/car-suspension2.htm</w:t>
              </w:r>
              <w:r>
                <w:rPr>
                  <w:noProof/>
                </w:rPr>
                <w:br/>
                <w:t>[Accessed 2020].</w:t>
              </w:r>
            </w:p>
            <w:p w14:paraId="2C84993C" w14:textId="77777777" w:rsidR="002E2733" w:rsidRDefault="002E2733" w:rsidP="002E2733">
              <w:pPr>
                <w:pStyle w:val="Bibliography"/>
                <w:rPr>
                  <w:noProof/>
                </w:rPr>
              </w:pPr>
              <w:r>
                <w:rPr>
                  <w:noProof/>
                </w:rPr>
                <w:t xml:space="preserve">Holt, S., 2012. Formula for success – Kers and DRS. </w:t>
              </w:r>
              <w:r>
                <w:rPr>
                  <w:i/>
                  <w:iCs/>
                  <w:noProof/>
                </w:rPr>
                <w:t>BBC Sport</w:t>
              </w:r>
              <w:r>
                <w:rPr>
                  <w:noProof/>
                </w:rPr>
                <w:t xml:space="preserve">, 26 November. </w:t>
              </w:r>
            </w:p>
            <w:p w14:paraId="75F759D3" w14:textId="77777777" w:rsidR="002E2733" w:rsidRDefault="002E2733" w:rsidP="002E2733">
              <w:pPr>
                <w:pStyle w:val="Bibliography"/>
                <w:rPr>
                  <w:noProof/>
                </w:rPr>
              </w:pPr>
              <w:r>
                <w:rPr>
                  <w:noProof/>
                </w:rPr>
                <w:t xml:space="preserve">Hughs, A., 2013. </w:t>
              </w:r>
              <w:r>
                <w:rPr>
                  <w:i/>
                  <w:iCs/>
                  <w:noProof/>
                </w:rPr>
                <w:t xml:space="preserve">Electric Motors and Drives. </w:t>
              </w:r>
              <w:r>
                <w:rPr>
                  <w:noProof/>
                </w:rPr>
                <w:t>Fourth ed. Oxford: Elsevier Ltd..</w:t>
              </w:r>
            </w:p>
            <w:p w14:paraId="2D3DFB59" w14:textId="77777777" w:rsidR="002E2733" w:rsidRDefault="002E2733" w:rsidP="002E2733">
              <w:pPr>
                <w:pStyle w:val="Bibliography"/>
                <w:rPr>
                  <w:noProof/>
                </w:rPr>
              </w:pPr>
              <w:r>
                <w:rPr>
                  <w:noProof/>
                </w:rPr>
                <w:t xml:space="preserve">Intertronic Gresser GmbH, n.d. </w:t>
              </w:r>
              <w:r>
                <w:rPr>
                  <w:i/>
                  <w:iCs/>
                  <w:noProof/>
                </w:rPr>
                <w:t xml:space="preserve">Our Innovations - Electricity from the suspension. </w:t>
              </w:r>
              <w:r>
                <w:rPr>
                  <w:noProof/>
                </w:rPr>
                <w:t xml:space="preserve">[Online] </w:t>
              </w:r>
              <w:r>
                <w:rPr>
                  <w:noProof/>
                </w:rPr>
                <w:br/>
                <w:t xml:space="preserve">Available at: </w:t>
              </w:r>
              <w:r>
                <w:rPr>
                  <w:noProof/>
                  <w:u w:val="single"/>
                </w:rPr>
                <w:t>https://www.interpatent.de/unsere_innovationen_strom_aus_der_federung_en.html</w:t>
              </w:r>
              <w:r>
                <w:rPr>
                  <w:noProof/>
                </w:rPr>
                <w:br/>
                <w:t>[Accessed 2020].</w:t>
              </w:r>
            </w:p>
            <w:p w14:paraId="3DE05D60" w14:textId="77777777" w:rsidR="002E2733" w:rsidRDefault="002E2733" w:rsidP="002E2733">
              <w:pPr>
                <w:pStyle w:val="Bibliography"/>
                <w:rPr>
                  <w:noProof/>
                </w:rPr>
              </w:pPr>
              <w:r>
                <w:rPr>
                  <w:noProof/>
                </w:rPr>
                <w:t xml:space="preserve">Intertronic Gresser, 2016. </w:t>
              </w:r>
              <w:r>
                <w:rPr>
                  <w:i/>
                  <w:iCs/>
                  <w:noProof/>
                </w:rPr>
                <w:t xml:space="preserve">Electricity from the Suspension, </w:t>
              </w:r>
              <w:r>
                <w:rPr>
                  <w:noProof/>
                </w:rPr>
                <w:t>Wuerzburg: Intertronic Gresser gmbH.</w:t>
              </w:r>
            </w:p>
            <w:p w14:paraId="636AEFC2" w14:textId="77777777" w:rsidR="002E2733" w:rsidRDefault="002E2733" w:rsidP="002E2733">
              <w:pPr>
                <w:pStyle w:val="Bibliography"/>
                <w:rPr>
                  <w:noProof/>
                </w:rPr>
              </w:pPr>
              <w:r>
                <w:rPr>
                  <w:noProof/>
                </w:rPr>
                <w:t xml:space="preserve">Kenjo, T., 1991. </w:t>
              </w:r>
              <w:r>
                <w:rPr>
                  <w:i/>
                  <w:iCs/>
                  <w:noProof/>
                </w:rPr>
                <w:t xml:space="preserve">Electric Motors and their Controls. </w:t>
              </w:r>
              <w:r>
                <w:rPr>
                  <w:noProof/>
                </w:rPr>
                <w:t>Oxford: Oxford Science Pulications.</w:t>
              </w:r>
            </w:p>
            <w:p w14:paraId="187CD50C" w14:textId="77777777" w:rsidR="002E2733" w:rsidRDefault="002E2733" w:rsidP="002E2733">
              <w:pPr>
                <w:pStyle w:val="Bibliography"/>
                <w:rPr>
                  <w:noProof/>
                </w:rPr>
              </w:pPr>
              <w:r>
                <w:rPr>
                  <w:noProof/>
                </w:rPr>
                <w:t xml:space="preserve">Kruger, P., 2006. </w:t>
              </w:r>
              <w:r>
                <w:rPr>
                  <w:i/>
                  <w:iCs/>
                  <w:noProof/>
                </w:rPr>
                <w:t xml:space="preserve">Alternative Energy Resources - The Quest for Sustainable Energy. </w:t>
              </w:r>
              <w:r>
                <w:rPr>
                  <w:noProof/>
                </w:rPr>
                <w:t>Hoboken: John Wiley &amp; sons Inc..</w:t>
              </w:r>
            </w:p>
            <w:p w14:paraId="0805F299" w14:textId="77777777" w:rsidR="002E2733" w:rsidRDefault="002E2733" w:rsidP="002E2733">
              <w:pPr>
                <w:pStyle w:val="Bibliography"/>
                <w:rPr>
                  <w:noProof/>
                </w:rPr>
              </w:pPr>
              <w:r>
                <w:rPr>
                  <w:noProof/>
                </w:rPr>
                <w:t xml:space="preserve">Lambert, F., 2018. </w:t>
              </w:r>
              <w:r>
                <w:rPr>
                  <w:i/>
                  <w:iCs/>
                  <w:noProof/>
                </w:rPr>
                <w:t xml:space="preserve">Tesla improves regenerative braking on Model 3 through over-the-air software update. </w:t>
              </w:r>
              <w:r>
                <w:rPr>
                  <w:noProof/>
                </w:rPr>
                <w:t xml:space="preserve">[Online] </w:t>
              </w:r>
              <w:r>
                <w:rPr>
                  <w:noProof/>
                </w:rPr>
                <w:br/>
                <w:t xml:space="preserve">Available at: </w:t>
              </w:r>
              <w:r>
                <w:rPr>
                  <w:noProof/>
                  <w:u w:val="single"/>
                </w:rPr>
                <w:t>https://electrek.co/2018/10/25/tesla-model-3-regenerative-braking-software-update/</w:t>
              </w:r>
              <w:r>
                <w:rPr>
                  <w:noProof/>
                </w:rPr>
                <w:br/>
                <w:t>[Accessed 2020].</w:t>
              </w:r>
            </w:p>
            <w:p w14:paraId="673884C3" w14:textId="77777777" w:rsidR="002E2733" w:rsidRDefault="002E2733" w:rsidP="002E2733">
              <w:pPr>
                <w:pStyle w:val="Bibliography"/>
                <w:rPr>
                  <w:noProof/>
                </w:rPr>
              </w:pPr>
              <w:r>
                <w:rPr>
                  <w:noProof/>
                </w:rPr>
                <w:t xml:space="preserve">Larminie, J., 2012. </w:t>
              </w:r>
              <w:r>
                <w:rPr>
                  <w:i/>
                  <w:iCs/>
                  <w:noProof/>
                </w:rPr>
                <w:t xml:space="preserve">Electric Vehicle Technology Explained. </w:t>
              </w:r>
              <w:r>
                <w:rPr>
                  <w:noProof/>
                </w:rPr>
                <w:t>2nd ed. Chichester: John Wiley &amp; Sons Ltd.</w:t>
              </w:r>
            </w:p>
            <w:p w14:paraId="7E4A1AFB" w14:textId="77777777" w:rsidR="002E2733" w:rsidRDefault="002E2733" w:rsidP="002E2733">
              <w:pPr>
                <w:pStyle w:val="Bibliography"/>
                <w:rPr>
                  <w:noProof/>
                </w:rPr>
              </w:pPr>
              <w:r>
                <w:rPr>
                  <w:noProof/>
                </w:rPr>
                <w:t xml:space="preserve">Leitman, S., 2009. </w:t>
              </w:r>
              <w:r>
                <w:rPr>
                  <w:i/>
                  <w:iCs/>
                  <w:noProof/>
                </w:rPr>
                <w:t xml:space="preserve">Build your own Hybrid Electric Vehicle. </w:t>
              </w:r>
              <w:r>
                <w:rPr>
                  <w:noProof/>
                </w:rPr>
                <w:t>New York: McGraw-Hill Companies.</w:t>
              </w:r>
            </w:p>
            <w:p w14:paraId="7BFA0FD5" w14:textId="77777777" w:rsidR="002E2733" w:rsidRDefault="002E2733" w:rsidP="002E2733">
              <w:pPr>
                <w:pStyle w:val="Bibliography"/>
                <w:rPr>
                  <w:noProof/>
                </w:rPr>
              </w:pPr>
              <w:r>
                <w:rPr>
                  <w:noProof/>
                </w:rPr>
                <w:t xml:space="preserve">Marks, P., 2011. Drama of Formula 1 receives technological boost. </w:t>
              </w:r>
              <w:r>
                <w:rPr>
                  <w:i/>
                  <w:iCs/>
                  <w:noProof/>
                </w:rPr>
                <w:t xml:space="preserve">New Scientist </w:t>
              </w:r>
              <w:r>
                <w:rPr>
                  <w:noProof/>
                </w:rPr>
                <w:t xml:space="preserve">, 24 March. </w:t>
              </w:r>
            </w:p>
            <w:p w14:paraId="433E59F0" w14:textId="77777777" w:rsidR="002E2733" w:rsidRDefault="002E2733" w:rsidP="002E2733">
              <w:pPr>
                <w:pStyle w:val="Bibliography"/>
                <w:rPr>
                  <w:noProof/>
                </w:rPr>
              </w:pPr>
              <w:r>
                <w:rPr>
                  <w:noProof/>
                </w:rPr>
                <w:t xml:space="preserve">Omair Siddiqui, D. S. R. H. N. F. B. N. J. L., 2020. </w:t>
              </w:r>
              <w:r>
                <w:rPr>
                  <w:i/>
                  <w:iCs/>
                  <w:noProof/>
                </w:rPr>
                <w:t xml:space="preserve">Characterizing Regenerative Coast-Down Deceleration in Tesla Model 3, S, and X, </w:t>
              </w:r>
              <w:r>
                <w:rPr>
                  <w:noProof/>
                </w:rPr>
                <w:t>s.l.: SAE International.</w:t>
              </w:r>
            </w:p>
            <w:p w14:paraId="4A0D13E5" w14:textId="77777777" w:rsidR="002E2733" w:rsidRDefault="002E2733" w:rsidP="002E2733">
              <w:pPr>
                <w:pStyle w:val="Bibliography"/>
                <w:rPr>
                  <w:noProof/>
                </w:rPr>
              </w:pPr>
              <w:r>
                <w:rPr>
                  <w:noProof/>
                </w:rPr>
                <w:t xml:space="preserve">Oxley, M., 2019. How I ride a TT Zero electric motorbike: Michael Rutter. </w:t>
              </w:r>
              <w:r>
                <w:rPr>
                  <w:i/>
                  <w:iCs/>
                  <w:noProof/>
                </w:rPr>
                <w:t>Motorsport Magazine</w:t>
              </w:r>
              <w:r>
                <w:rPr>
                  <w:noProof/>
                </w:rPr>
                <w:t xml:space="preserve">, 25 June. </w:t>
              </w:r>
            </w:p>
            <w:p w14:paraId="72C10B82" w14:textId="77777777" w:rsidR="002E2733" w:rsidRDefault="002E2733" w:rsidP="002E2733">
              <w:pPr>
                <w:pStyle w:val="Bibliography"/>
                <w:rPr>
                  <w:noProof/>
                </w:rPr>
              </w:pPr>
              <w:r>
                <w:rPr>
                  <w:noProof/>
                </w:rPr>
                <w:t xml:space="preserve">Rodgers, L., 2019. </w:t>
              </w:r>
              <w:r>
                <w:rPr>
                  <w:i/>
                  <w:iCs/>
                  <w:noProof/>
                </w:rPr>
                <w:t xml:space="preserve">Why did the Isle of Man halt the TT Zero?. </w:t>
              </w:r>
              <w:r>
                <w:rPr>
                  <w:noProof/>
                </w:rPr>
                <w:t xml:space="preserve">[Online] </w:t>
              </w:r>
              <w:r>
                <w:rPr>
                  <w:noProof/>
                </w:rPr>
                <w:br/>
                <w:t xml:space="preserve">Available at: </w:t>
              </w:r>
              <w:r>
                <w:rPr>
                  <w:noProof/>
                  <w:u w:val="single"/>
                </w:rPr>
                <w:t>https://www.revzilla.com/common-tread/why-did-the-isle-of-man-halt-the-tt-zero</w:t>
              </w:r>
              <w:r>
                <w:rPr>
                  <w:noProof/>
                </w:rPr>
                <w:br/>
                <w:t>[Accessed 2020].</w:t>
              </w:r>
            </w:p>
            <w:p w14:paraId="72E379D4" w14:textId="77777777" w:rsidR="002E2733" w:rsidRDefault="002E2733" w:rsidP="002E2733">
              <w:pPr>
                <w:pStyle w:val="Bibliography"/>
                <w:rPr>
                  <w:noProof/>
                </w:rPr>
              </w:pPr>
              <w:r>
                <w:rPr>
                  <w:noProof/>
                </w:rPr>
                <w:t xml:space="preserve">Rosa, A. V. d., 2005. </w:t>
              </w:r>
              <w:r>
                <w:rPr>
                  <w:i/>
                  <w:iCs/>
                  <w:noProof/>
                </w:rPr>
                <w:t xml:space="preserve">Fundamentals of Renewable Energy Processes. </w:t>
              </w:r>
              <w:r>
                <w:rPr>
                  <w:noProof/>
                </w:rPr>
                <w:t>Burlington: Elsevier Academic Press.</w:t>
              </w:r>
            </w:p>
            <w:p w14:paraId="1BC5A0BF" w14:textId="77777777" w:rsidR="002E2733" w:rsidRDefault="002E2733" w:rsidP="002E2733">
              <w:pPr>
                <w:pStyle w:val="Bibliography"/>
                <w:rPr>
                  <w:noProof/>
                </w:rPr>
              </w:pPr>
              <w:r>
                <w:rPr>
                  <w:noProof/>
                </w:rPr>
                <w:t xml:space="preserve">Rouse, M., 2005. </w:t>
              </w:r>
              <w:r>
                <w:rPr>
                  <w:i/>
                  <w:iCs/>
                  <w:noProof/>
                </w:rPr>
                <w:t xml:space="preserve">Fourier Analysis. </w:t>
              </w:r>
              <w:r>
                <w:rPr>
                  <w:noProof/>
                </w:rPr>
                <w:t xml:space="preserve">[Online] </w:t>
              </w:r>
              <w:r>
                <w:rPr>
                  <w:noProof/>
                </w:rPr>
                <w:br/>
                <w:t xml:space="preserve">Available at: </w:t>
              </w:r>
              <w:r>
                <w:rPr>
                  <w:noProof/>
                  <w:u w:val="single"/>
                </w:rPr>
                <w:t>https://whatis.techtarget.com/definition/Fourier-analysis</w:t>
              </w:r>
              <w:r>
                <w:rPr>
                  <w:noProof/>
                </w:rPr>
                <w:br/>
                <w:t>[Accessed 2020].</w:t>
              </w:r>
            </w:p>
            <w:p w14:paraId="07B47411" w14:textId="77777777" w:rsidR="002E2733" w:rsidRDefault="002E2733" w:rsidP="002E2733">
              <w:pPr>
                <w:pStyle w:val="Bibliography"/>
                <w:rPr>
                  <w:noProof/>
                </w:rPr>
              </w:pPr>
              <w:r>
                <w:rPr>
                  <w:noProof/>
                </w:rPr>
                <w:t xml:space="preserve">Sjursen, M., 2019. </w:t>
              </w:r>
              <w:r>
                <w:rPr>
                  <w:i/>
                  <w:iCs/>
                  <w:noProof/>
                </w:rPr>
                <w:t xml:space="preserve">ABB FIA Formula E Championship – completing the circuit. </w:t>
              </w:r>
              <w:r>
                <w:rPr>
                  <w:noProof/>
                </w:rPr>
                <w:t xml:space="preserve">[Online] </w:t>
              </w:r>
              <w:r>
                <w:rPr>
                  <w:noProof/>
                </w:rPr>
                <w:br/>
                <w:t xml:space="preserve">Available at: </w:t>
              </w:r>
              <w:r>
                <w:rPr>
                  <w:noProof/>
                  <w:u w:val="single"/>
                </w:rPr>
                <w:t>https://new.abb.com/news/detail/24747/abb-fia-formula-e-championship-completing-the-circuit</w:t>
              </w:r>
              <w:r>
                <w:rPr>
                  <w:noProof/>
                </w:rPr>
                <w:br/>
                <w:t>[Accessed 2020].</w:t>
              </w:r>
            </w:p>
            <w:p w14:paraId="30D557E4" w14:textId="77777777" w:rsidR="002E2733" w:rsidRDefault="002E2733" w:rsidP="002E2733">
              <w:pPr>
                <w:pStyle w:val="Bibliography"/>
                <w:rPr>
                  <w:noProof/>
                </w:rPr>
              </w:pPr>
              <w:r>
                <w:rPr>
                  <w:noProof/>
                </w:rPr>
                <w:t xml:space="preserve">Solberg, G., 2007. </w:t>
              </w:r>
              <w:r>
                <w:rPr>
                  <w:i/>
                  <w:iCs/>
                  <w:noProof/>
                </w:rPr>
                <w:t xml:space="preserve">The Magic of Tesla Roadster Regenerative Braking, </w:t>
              </w:r>
              <w:r>
                <w:rPr>
                  <w:noProof/>
                </w:rPr>
                <w:t>Palo Alto: Tesla.</w:t>
              </w:r>
            </w:p>
            <w:p w14:paraId="039983A6" w14:textId="77777777" w:rsidR="002E2733" w:rsidRDefault="002E2733" w:rsidP="002E2733">
              <w:pPr>
                <w:pStyle w:val="Bibliography"/>
                <w:rPr>
                  <w:noProof/>
                </w:rPr>
              </w:pPr>
              <w:r>
                <w:rPr>
                  <w:noProof/>
                </w:rPr>
                <w:t xml:space="preserve">Straubel, J., 2008. </w:t>
              </w:r>
              <w:r>
                <w:rPr>
                  <w:i/>
                  <w:iCs/>
                  <w:noProof/>
                </w:rPr>
                <w:t xml:space="preserve">Roadster Efficiency and Range, </w:t>
              </w:r>
              <w:r>
                <w:rPr>
                  <w:noProof/>
                </w:rPr>
                <w:t>Palo Alto: Tesla.</w:t>
              </w:r>
            </w:p>
            <w:p w14:paraId="335C2529" w14:textId="77777777" w:rsidR="002E2733" w:rsidRDefault="002E2733" w:rsidP="002E2733">
              <w:pPr>
                <w:pStyle w:val="Bibliography"/>
                <w:rPr>
                  <w:noProof/>
                </w:rPr>
              </w:pPr>
              <w:r>
                <w:rPr>
                  <w:noProof/>
                </w:rPr>
                <w:t xml:space="preserve">Stubbings, B., 2020. </w:t>
              </w:r>
              <w:r>
                <w:rPr>
                  <w:i/>
                  <w:iCs/>
                  <w:noProof/>
                </w:rPr>
                <w:t xml:space="preserve">TelsaFi - Drive Cycle Data. </w:t>
              </w:r>
              <w:r>
                <w:rPr>
                  <w:noProof/>
                </w:rPr>
                <w:t xml:space="preserve">[Online] </w:t>
              </w:r>
              <w:r>
                <w:rPr>
                  <w:noProof/>
                </w:rPr>
                <w:br/>
                <w:t xml:space="preserve">Available at: </w:t>
              </w:r>
              <w:r>
                <w:rPr>
                  <w:noProof/>
                  <w:u w:val="single"/>
                </w:rPr>
                <w:t>https://teslafi.com/dayDrives.php?driveNumber=6</w:t>
              </w:r>
              <w:r>
                <w:rPr>
                  <w:noProof/>
                </w:rPr>
                <w:br/>
                <w:t>[Accessed 2020].</w:t>
              </w:r>
            </w:p>
            <w:p w14:paraId="710A7606" w14:textId="77777777" w:rsidR="002E2733" w:rsidRDefault="002E2733" w:rsidP="002E2733">
              <w:pPr>
                <w:pStyle w:val="Bibliography"/>
                <w:rPr>
                  <w:noProof/>
                </w:rPr>
              </w:pPr>
              <w:r>
                <w:rPr>
                  <w:noProof/>
                </w:rPr>
                <w:t xml:space="preserve">Westbrook, M. H., 2001. </w:t>
              </w:r>
              <w:r>
                <w:rPr>
                  <w:i/>
                  <w:iCs/>
                  <w:noProof/>
                </w:rPr>
                <w:t xml:space="preserve">The Electric Car - Development and Future of Battery, Hybrid and Fuel-Cell Cars. </w:t>
              </w:r>
              <w:r>
                <w:rPr>
                  <w:noProof/>
                </w:rPr>
                <w:t>London: The Institute of Engineering and Technology.</w:t>
              </w:r>
            </w:p>
            <w:p w14:paraId="395EC61B" w14:textId="77777777" w:rsidR="002E2733" w:rsidRDefault="002E2733" w:rsidP="002E2733">
              <w:pPr>
                <w:pStyle w:val="Bibliography"/>
                <w:rPr>
                  <w:noProof/>
                </w:rPr>
              </w:pPr>
              <w:r>
                <w:rPr>
                  <w:noProof/>
                </w:rPr>
                <w:t xml:space="preserve">Zilberstien, S., 1999. </w:t>
              </w:r>
              <w:r>
                <w:rPr>
                  <w:i/>
                  <w:iCs/>
                  <w:noProof/>
                </w:rPr>
                <w:t xml:space="preserve">What is 'fuzzy logic'? Are there computers that are inherently fuzzy and do not apply the usual binary logic? </w:t>
              </w:r>
              <w:r>
                <w:rPr>
                  <w:noProof/>
                </w:rPr>
                <w:t>[Interview] (21 October 1999).</w:t>
              </w:r>
            </w:p>
            <w:p w14:paraId="04CF7F2C" w14:textId="1BA1A9F6" w:rsidR="002E2733" w:rsidRDefault="002E2733" w:rsidP="002E2733">
              <w:r>
                <w:rPr>
                  <w:b/>
                  <w:bCs/>
                  <w:noProof/>
                </w:rPr>
                <w:fldChar w:fldCharType="end"/>
              </w:r>
            </w:p>
          </w:sdtContent>
        </w:sdt>
      </w:sdtContent>
    </w:sdt>
    <w:p w14:paraId="14D0335C" w14:textId="317B3DC1" w:rsidR="00D43159" w:rsidRDefault="00D43159" w:rsidP="0052163F"/>
    <w:p w14:paraId="7D2C15A0" w14:textId="77777777" w:rsidR="00CE6F44" w:rsidRPr="00CE6F44" w:rsidRDefault="00CE6F44" w:rsidP="00CE6F44"/>
    <w:sectPr w:rsidR="00CE6F44" w:rsidRPr="00CE6F44" w:rsidSect="00533D7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323FF5" w14:textId="77777777" w:rsidR="0011504D" w:rsidRDefault="0011504D" w:rsidP="00134AF0">
      <w:pPr>
        <w:spacing w:before="0" w:after="0" w:line="240" w:lineRule="auto"/>
      </w:pPr>
      <w:r>
        <w:separator/>
      </w:r>
    </w:p>
  </w:endnote>
  <w:endnote w:type="continuationSeparator" w:id="0">
    <w:p w14:paraId="58C9F409" w14:textId="77777777" w:rsidR="0011504D" w:rsidRDefault="0011504D" w:rsidP="00134A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26587393"/>
      <w:docPartObj>
        <w:docPartGallery w:val="Page Numbers (Bottom of Page)"/>
        <w:docPartUnique/>
      </w:docPartObj>
    </w:sdtPr>
    <w:sdtEndPr>
      <w:rPr>
        <w:noProof/>
      </w:rPr>
    </w:sdtEndPr>
    <w:sdtContent>
      <w:p w14:paraId="68DBC3AF" w14:textId="3D5BDC03" w:rsidR="0011504D" w:rsidRDefault="0011504D">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51EEFAE6" w14:textId="77777777" w:rsidR="0011504D" w:rsidRDefault="00115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1247BC" w14:textId="77777777" w:rsidR="0011504D" w:rsidRDefault="0011504D" w:rsidP="00134AF0">
      <w:pPr>
        <w:spacing w:before="0" w:after="0" w:line="240" w:lineRule="auto"/>
      </w:pPr>
      <w:r>
        <w:separator/>
      </w:r>
    </w:p>
  </w:footnote>
  <w:footnote w:type="continuationSeparator" w:id="0">
    <w:p w14:paraId="7C916C33" w14:textId="77777777" w:rsidR="0011504D" w:rsidRDefault="0011504D" w:rsidP="00134A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D7583"/>
    <w:multiLevelType w:val="multilevel"/>
    <w:tmpl w:val="EBE2C490"/>
    <w:lvl w:ilvl="0">
      <w:start w:val="1"/>
      <w:numFmt w:val="decimal"/>
      <w:pStyle w:val="Heading1"/>
      <w:lvlText w:val="%1"/>
      <w:lvlJc w:val="left"/>
      <w:pPr>
        <w:ind w:left="432" w:hanging="432"/>
      </w:pPr>
      <w:rPr>
        <w:sz w:val="28"/>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C78609A"/>
    <w:multiLevelType w:val="hybridMultilevel"/>
    <w:tmpl w:val="5F98D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61038"/>
    <w:multiLevelType w:val="hybridMultilevel"/>
    <w:tmpl w:val="AC9C5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C23282"/>
    <w:multiLevelType w:val="hybridMultilevel"/>
    <w:tmpl w:val="8018870C"/>
    <w:lvl w:ilvl="0" w:tplc="D9DA22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0A27B95"/>
    <w:multiLevelType w:val="multilevel"/>
    <w:tmpl w:val="90F8F6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3E4DE1"/>
    <w:multiLevelType w:val="hybridMultilevel"/>
    <w:tmpl w:val="5734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5"/>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4AF0"/>
    <w:rsid w:val="00000F85"/>
    <w:rsid w:val="00002371"/>
    <w:rsid w:val="00002BBC"/>
    <w:rsid w:val="00003330"/>
    <w:rsid w:val="00003EE0"/>
    <w:rsid w:val="00005985"/>
    <w:rsid w:val="0001302B"/>
    <w:rsid w:val="00013A17"/>
    <w:rsid w:val="00014D19"/>
    <w:rsid w:val="00015950"/>
    <w:rsid w:val="000243EA"/>
    <w:rsid w:val="00025F29"/>
    <w:rsid w:val="00026811"/>
    <w:rsid w:val="00027499"/>
    <w:rsid w:val="00031CA7"/>
    <w:rsid w:val="0003384F"/>
    <w:rsid w:val="0003465D"/>
    <w:rsid w:val="0003643E"/>
    <w:rsid w:val="0004080B"/>
    <w:rsid w:val="00042789"/>
    <w:rsid w:val="000514D7"/>
    <w:rsid w:val="00052D3E"/>
    <w:rsid w:val="00054B15"/>
    <w:rsid w:val="00054D7B"/>
    <w:rsid w:val="00054E52"/>
    <w:rsid w:val="00055DC4"/>
    <w:rsid w:val="0006040D"/>
    <w:rsid w:val="0006333A"/>
    <w:rsid w:val="00065283"/>
    <w:rsid w:val="00065BC3"/>
    <w:rsid w:val="00066889"/>
    <w:rsid w:val="000701EF"/>
    <w:rsid w:val="0007139F"/>
    <w:rsid w:val="0007169C"/>
    <w:rsid w:val="00073050"/>
    <w:rsid w:val="00073A58"/>
    <w:rsid w:val="00074133"/>
    <w:rsid w:val="00075DBC"/>
    <w:rsid w:val="00081A9E"/>
    <w:rsid w:val="00084D74"/>
    <w:rsid w:val="000857FC"/>
    <w:rsid w:val="0009171A"/>
    <w:rsid w:val="000923A1"/>
    <w:rsid w:val="00093947"/>
    <w:rsid w:val="000945F3"/>
    <w:rsid w:val="00097AFB"/>
    <w:rsid w:val="000A1263"/>
    <w:rsid w:val="000A1814"/>
    <w:rsid w:val="000A1AB9"/>
    <w:rsid w:val="000A1D84"/>
    <w:rsid w:val="000A24C0"/>
    <w:rsid w:val="000A35A1"/>
    <w:rsid w:val="000A3805"/>
    <w:rsid w:val="000A4E6F"/>
    <w:rsid w:val="000B1163"/>
    <w:rsid w:val="000B15A5"/>
    <w:rsid w:val="000B4419"/>
    <w:rsid w:val="000B4ACA"/>
    <w:rsid w:val="000B57F6"/>
    <w:rsid w:val="000B5B4C"/>
    <w:rsid w:val="000C323D"/>
    <w:rsid w:val="000C32B7"/>
    <w:rsid w:val="000C3760"/>
    <w:rsid w:val="000C3B2F"/>
    <w:rsid w:val="000C4972"/>
    <w:rsid w:val="000C4A58"/>
    <w:rsid w:val="000D1204"/>
    <w:rsid w:val="000D1A6D"/>
    <w:rsid w:val="000D2795"/>
    <w:rsid w:val="000D5D0D"/>
    <w:rsid w:val="000E1CA0"/>
    <w:rsid w:val="000E2C86"/>
    <w:rsid w:val="000E495E"/>
    <w:rsid w:val="000E57F8"/>
    <w:rsid w:val="000F1975"/>
    <w:rsid w:val="000F20B0"/>
    <w:rsid w:val="000F3C66"/>
    <w:rsid w:val="000F70C1"/>
    <w:rsid w:val="000F794D"/>
    <w:rsid w:val="00101C83"/>
    <w:rsid w:val="00102093"/>
    <w:rsid w:val="0010285A"/>
    <w:rsid w:val="001051A0"/>
    <w:rsid w:val="00110133"/>
    <w:rsid w:val="00112139"/>
    <w:rsid w:val="001135A6"/>
    <w:rsid w:val="00113AEE"/>
    <w:rsid w:val="0011504D"/>
    <w:rsid w:val="0012112D"/>
    <w:rsid w:val="00121F75"/>
    <w:rsid w:val="001254F0"/>
    <w:rsid w:val="00134AF0"/>
    <w:rsid w:val="00134B6F"/>
    <w:rsid w:val="00140D44"/>
    <w:rsid w:val="00143146"/>
    <w:rsid w:val="00143193"/>
    <w:rsid w:val="00145B4F"/>
    <w:rsid w:val="0014658E"/>
    <w:rsid w:val="00146E34"/>
    <w:rsid w:val="00146EA7"/>
    <w:rsid w:val="0014761D"/>
    <w:rsid w:val="001476E1"/>
    <w:rsid w:val="001477CC"/>
    <w:rsid w:val="0015374E"/>
    <w:rsid w:val="00154B0C"/>
    <w:rsid w:val="00157B55"/>
    <w:rsid w:val="001622EB"/>
    <w:rsid w:val="0016270F"/>
    <w:rsid w:val="00163679"/>
    <w:rsid w:val="00166C28"/>
    <w:rsid w:val="001712F6"/>
    <w:rsid w:val="0017174B"/>
    <w:rsid w:val="001726DD"/>
    <w:rsid w:val="001731E1"/>
    <w:rsid w:val="00173410"/>
    <w:rsid w:val="00173722"/>
    <w:rsid w:val="001747B9"/>
    <w:rsid w:val="00176583"/>
    <w:rsid w:val="0017679B"/>
    <w:rsid w:val="00182DF3"/>
    <w:rsid w:val="001832F5"/>
    <w:rsid w:val="00191370"/>
    <w:rsid w:val="001918FD"/>
    <w:rsid w:val="00192710"/>
    <w:rsid w:val="00192811"/>
    <w:rsid w:val="00193370"/>
    <w:rsid w:val="00194CB8"/>
    <w:rsid w:val="001A0262"/>
    <w:rsid w:val="001A21B3"/>
    <w:rsid w:val="001A285B"/>
    <w:rsid w:val="001A2D82"/>
    <w:rsid w:val="001A4CBA"/>
    <w:rsid w:val="001A6612"/>
    <w:rsid w:val="001B00F4"/>
    <w:rsid w:val="001B29CE"/>
    <w:rsid w:val="001B4CC9"/>
    <w:rsid w:val="001B666B"/>
    <w:rsid w:val="001C259F"/>
    <w:rsid w:val="001C2D41"/>
    <w:rsid w:val="001C364D"/>
    <w:rsid w:val="001C37FB"/>
    <w:rsid w:val="001C66EB"/>
    <w:rsid w:val="001D07FF"/>
    <w:rsid w:val="001E22E9"/>
    <w:rsid w:val="001E4B1B"/>
    <w:rsid w:val="001E522D"/>
    <w:rsid w:val="001E595A"/>
    <w:rsid w:val="001E6823"/>
    <w:rsid w:val="001E6C95"/>
    <w:rsid w:val="001E7F1A"/>
    <w:rsid w:val="001F0D81"/>
    <w:rsid w:val="001F3DDD"/>
    <w:rsid w:val="001F77E3"/>
    <w:rsid w:val="00200F0D"/>
    <w:rsid w:val="002011B6"/>
    <w:rsid w:val="00202EAB"/>
    <w:rsid w:val="00204C4A"/>
    <w:rsid w:val="00204E68"/>
    <w:rsid w:val="00205287"/>
    <w:rsid w:val="002100D5"/>
    <w:rsid w:val="00212844"/>
    <w:rsid w:val="00212E17"/>
    <w:rsid w:val="00213A7B"/>
    <w:rsid w:val="00213B36"/>
    <w:rsid w:val="00213B54"/>
    <w:rsid w:val="00215EEE"/>
    <w:rsid w:val="00216478"/>
    <w:rsid w:val="002164FD"/>
    <w:rsid w:val="00222AB0"/>
    <w:rsid w:val="00222BD5"/>
    <w:rsid w:val="002263E9"/>
    <w:rsid w:val="002312D4"/>
    <w:rsid w:val="00231FE7"/>
    <w:rsid w:val="002324CF"/>
    <w:rsid w:val="002327D1"/>
    <w:rsid w:val="00233E3E"/>
    <w:rsid w:val="00235006"/>
    <w:rsid w:val="002366A8"/>
    <w:rsid w:val="002377DE"/>
    <w:rsid w:val="00240E6E"/>
    <w:rsid w:val="00250124"/>
    <w:rsid w:val="00253385"/>
    <w:rsid w:val="002538EB"/>
    <w:rsid w:val="002573BA"/>
    <w:rsid w:val="00257E5F"/>
    <w:rsid w:val="00261FB1"/>
    <w:rsid w:val="00262AE7"/>
    <w:rsid w:val="00262CBD"/>
    <w:rsid w:val="0027030F"/>
    <w:rsid w:val="00283600"/>
    <w:rsid w:val="002836F7"/>
    <w:rsid w:val="00284BA1"/>
    <w:rsid w:val="00285DD3"/>
    <w:rsid w:val="002864D8"/>
    <w:rsid w:val="002865A5"/>
    <w:rsid w:val="00287FA8"/>
    <w:rsid w:val="00295117"/>
    <w:rsid w:val="00295E96"/>
    <w:rsid w:val="00296216"/>
    <w:rsid w:val="002964BD"/>
    <w:rsid w:val="002A0DF8"/>
    <w:rsid w:val="002A24BB"/>
    <w:rsid w:val="002A3490"/>
    <w:rsid w:val="002B146A"/>
    <w:rsid w:val="002B27A9"/>
    <w:rsid w:val="002B327A"/>
    <w:rsid w:val="002B3F38"/>
    <w:rsid w:val="002C0CF8"/>
    <w:rsid w:val="002C1F5C"/>
    <w:rsid w:val="002C38FF"/>
    <w:rsid w:val="002D00B2"/>
    <w:rsid w:val="002D11A4"/>
    <w:rsid w:val="002D1CC0"/>
    <w:rsid w:val="002D4466"/>
    <w:rsid w:val="002D4E4C"/>
    <w:rsid w:val="002D522D"/>
    <w:rsid w:val="002E2733"/>
    <w:rsid w:val="002E4208"/>
    <w:rsid w:val="002E5563"/>
    <w:rsid w:val="002E7698"/>
    <w:rsid w:val="002E7DD2"/>
    <w:rsid w:val="002F185A"/>
    <w:rsid w:val="002F1D24"/>
    <w:rsid w:val="002F41B4"/>
    <w:rsid w:val="002F41DD"/>
    <w:rsid w:val="002F5433"/>
    <w:rsid w:val="002F6B06"/>
    <w:rsid w:val="00300C3D"/>
    <w:rsid w:val="0030129A"/>
    <w:rsid w:val="0030208A"/>
    <w:rsid w:val="003049A0"/>
    <w:rsid w:val="00306299"/>
    <w:rsid w:val="00310842"/>
    <w:rsid w:val="0031145A"/>
    <w:rsid w:val="00311F49"/>
    <w:rsid w:val="003141FC"/>
    <w:rsid w:val="00316B3A"/>
    <w:rsid w:val="003178B8"/>
    <w:rsid w:val="0032194F"/>
    <w:rsid w:val="00324F23"/>
    <w:rsid w:val="003265DE"/>
    <w:rsid w:val="00326AF0"/>
    <w:rsid w:val="00327C67"/>
    <w:rsid w:val="003325C5"/>
    <w:rsid w:val="0033289F"/>
    <w:rsid w:val="00336077"/>
    <w:rsid w:val="00336192"/>
    <w:rsid w:val="00341795"/>
    <w:rsid w:val="003420F7"/>
    <w:rsid w:val="00342B8A"/>
    <w:rsid w:val="003432A7"/>
    <w:rsid w:val="003435EF"/>
    <w:rsid w:val="00344646"/>
    <w:rsid w:val="00347611"/>
    <w:rsid w:val="00347E33"/>
    <w:rsid w:val="00347EE1"/>
    <w:rsid w:val="00353D87"/>
    <w:rsid w:val="00355477"/>
    <w:rsid w:val="00355DE5"/>
    <w:rsid w:val="00356690"/>
    <w:rsid w:val="003600CB"/>
    <w:rsid w:val="00360A00"/>
    <w:rsid w:val="00361B83"/>
    <w:rsid w:val="00361D30"/>
    <w:rsid w:val="00362804"/>
    <w:rsid w:val="00362FEE"/>
    <w:rsid w:val="0036339D"/>
    <w:rsid w:val="00366116"/>
    <w:rsid w:val="003700DF"/>
    <w:rsid w:val="003703B2"/>
    <w:rsid w:val="00370798"/>
    <w:rsid w:val="0037116D"/>
    <w:rsid w:val="003777FF"/>
    <w:rsid w:val="003816B5"/>
    <w:rsid w:val="00382A44"/>
    <w:rsid w:val="00385206"/>
    <w:rsid w:val="00386688"/>
    <w:rsid w:val="00386D8A"/>
    <w:rsid w:val="003870CB"/>
    <w:rsid w:val="0038713A"/>
    <w:rsid w:val="0039041A"/>
    <w:rsid w:val="00391094"/>
    <w:rsid w:val="003935D3"/>
    <w:rsid w:val="0039414E"/>
    <w:rsid w:val="0039425A"/>
    <w:rsid w:val="0039545D"/>
    <w:rsid w:val="00395677"/>
    <w:rsid w:val="003966B8"/>
    <w:rsid w:val="003976E1"/>
    <w:rsid w:val="003A0DE4"/>
    <w:rsid w:val="003A2882"/>
    <w:rsid w:val="003A2B21"/>
    <w:rsid w:val="003A4417"/>
    <w:rsid w:val="003A4FF5"/>
    <w:rsid w:val="003A737F"/>
    <w:rsid w:val="003B246C"/>
    <w:rsid w:val="003B3AD4"/>
    <w:rsid w:val="003B6BFF"/>
    <w:rsid w:val="003B77A3"/>
    <w:rsid w:val="003C07D9"/>
    <w:rsid w:val="003C4807"/>
    <w:rsid w:val="003D4FFC"/>
    <w:rsid w:val="003E140C"/>
    <w:rsid w:val="003E402B"/>
    <w:rsid w:val="003E4B54"/>
    <w:rsid w:val="003E5459"/>
    <w:rsid w:val="003E5C95"/>
    <w:rsid w:val="003E6A56"/>
    <w:rsid w:val="003E720E"/>
    <w:rsid w:val="003E744F"/>
    <w:rsid w:val="003F06E1"/>
    <w:rsid w:val="003F0C80"/>
    <w:rsid w:val="003F2DFB"/>
    <w:rsid w:val="003F3DAF"/>
    <w:rsid w:val="003F5EE9"/>
    <w:rsid w:val="003F7265"/>
    <w:rsid w:val="003F7920"/>
    <w:rsid w:val="00401094"/>
    <w:rsid w:val="00405397"/>
    <w:rsid w:val="00407022"/>
    <w:rsid w:val="00407221"/>
    <w:rsid w:val="00407AF5"/>
    <w:rsid w:val="00407BD2"/>
    <w:rsid w:val="00410254"/>
    <w:rsid w:val="004176B5"/>
    <w:rsid w:val="0042066E"/>
    <w:rsid w:val="00421803"/>
    <w:rsid w:val="0042352F"/>
    <w:rsid w:val="00423570"/>
    <w:rsid w:val="00427BDB"/>
    <w:rsid w:val="004316F3"/>
    <w:rsid w:val="00436BE8"/>
    <w:rsid w:val="004427DD"/>
    <w:rsid w:val="00442B14"/>
    <w:rsid w:val="00443A74"/>
    <w:rsid w:val="00443BD3"/>
    <w:rsid w:val="00443F82"/>
    <w:rsid w:val="0044626E"/>
    <w:rsid w:val="004468C2"/>
    <w:rsid w:val="004478A4"/>
    <w:rsid w:val="0045440A"/>
    <w:rsid w:val="00454B09"/>
    <w:rsid w:val="004560B3"/>
    <w:rsid w:val="00457397"/>
    <w:rsid w:val="00461F70"/>
    <w:rsid w:val="0046336D"/>
    <w:rsid w:val="004641FA"/>
    <w:rsid w:val="004653C0"/>
    <w:rsid w:val="0046728B"/>
    <w:rsid w:val="004718B8"/>
    <w:rsid w:val="004725F1"/>
    <w:rsid w:val="00472A6F"/>
    <w:rsid w:val="00472AA4"/>
    <w:rsid w:val="00474E29"/>
    <w:rsid w:val="00483929"/>
    <w:rsid w:val="00483F85"/>
    <w:rsid w:val="004943D3"/>
    <w:rsid w:val="004965F7"/>
    <w:rsid w:val="004A0094"/>
    <w:rsid w:val="004A0115"/>
    <w:rsid w:val="004A01CF"/>
    <w:rsid w:val="004A24DC"/>
    <w:rsid w:val="004A56FC"/>
    <w:rsid w:val="004A6493"/>
    <w:rsid w:val="004B0A51"/>
    <w:rsid w:val="004B5A13"/>
    <w:rsid w:val="004C2DB7"/>
    <w:rsid w:val="004C5A50"/>
    <w:rsid w:val="004D017D"/>
    <w:rsid w:val="004D468D"/>
    <w:rsid w:val="004D7F7F"/>
    <w:rsid w:val="004E08B2"/>
    <w:rsid w:val="004E1893"/>
    <w:rsid w:val="004E1C64"/>
    <w:rsid w:val="004E40EC"/>
    <w:rsid w:val="004E4E42"/>
    <w:rsid w:val="004E66DF"/>
    <w:rsid w:val="004E6898"/>
    <w:rsid w:val="004E77B6"/>
    <w:rsid w:val="004F1F9F"/>
    <w:rsid w:val="004F2401"/>
    <w:rsid w:val="004F3045"/>
    <w:rsid w:val="004F3D02"/>
    <w:rsid w:val="004F4B5D"/>
    <w:rsid w:val="004F5615"/>
    <w:rsid w:val="004F6704"/>
    <w:rsid w:val="00501CAC"/>
    <w:rsid w:val="00501DFB"/>
    <w:rsid w:val="0050505F"/>
    <w:rsid w:val="00505673"/>
    <w:rsid w:val="00506F8E"/>
    <w:rsid w:val="00507494"/>
    <w:rsid w:val="00507501"/>
    <w:rsid w:val="005078E2"/>
    <w:rsid w:val="00507D71"/>
    <w:rsid w:val="00510B37"/>
    <w:rsid w:val="005127A9"/>
    <w:rsid w:val="00514215"/>
    <w:rsid w:val="00516D1D"/>
    <w:rsid w:val="005178C4"/>
    <w:rsid w:val="00517DB3"/>
    <w:rsid w:val="00517E48"/>
    <w:rsid w:val="00520D0D"/>
    <w:rsid w:val="0052163F"/>
    <w:rsid w:val="00521DB9"/>
    <w:rsid w:val="00523118"/>
    <w:rsid w:val="0052331D"/>
    <w:rsid w:val="005236BC"/>
    <w:rsid w:val="00524E75"/>
    <w:rsid w:val="00531181"/>
    <w:rsid w:val="00531A55"/>
    <w:rsid w:val="00533D77"/>
    <w:rsid w:val="0054028E"/>
    <w:rsid w:val="00540621"/>
    <w:rsid w:val="0054157A"/>
    <w:rsid w:val="00541A60"/>
    <w:rsid w:val="00542DB0"/>
    <w:rsid w:val="00543A24"/>
    <w:rsid w:val="00546755"/>
    <w:rsid w:val="0054731E"/>
    <w:rsid w:val="00550F14"/>
    <w:rsid w:val="00553210"/>
    <w:rsid w:val="00555858"/>
    <w:rsid w:val="005558B1"/>
    <w:rsid w:val="00557A31"/>
    <w:rsid w:val="00557C24"/>
    <w:rsid w:val="00560C0E"/>
    <w:rsid w:val="0056253A"/>
    <w:rsid w:val="00564D5E"/>
    <w:rsid w:val="005703FA"/>
    <w:rsid w:val="00575091"/>
    <w:rsid w:val="00582DF9"/>
    <w:rsid w:val="00583284"/>
    <w:rsid w:val="00583A13"/>
    <w:rsid w:val="00585C3D"/>
    <w:rsid w:val="00590CF5"/>
    <w:rsid w:val="00590E0E"/>
    <w:rsid w:val="0059240B"/>
    <w:rsid w:val="00593401"/>
    <w:rsid w:val="00594B4A"/>
    <w:rsid w:val="005966E9"/>
    <w:rsid w:val="005A2E9C"/>
    <w:rsid w:val="005A4F57"/>
    <w:rsid w:val="005A691C"/>
    <w:rsid w:val="005A6E52"/>
    <w:rsid w:val="005A736F"/>
    <w:rsid w:val="005A7962"/>
    <w:rsid w:val="005B0E71"/>
    <w:rsid w:val="005B170F"/>
    <w:rsid w:val="005B4743"/>
    <w:rsid w:val="005B4EEA"/>
    <w:rsid w:val="005C06C6"/>
    <w:rsid w:val="005C1799"/>
    <w:rsid w:val="005C29D4"/>
    <w:rsid w:val="005C3498"/>
    <w:rsid w:val="005C58A9"/>
    <w:rsid w:val="005D0469"/>
    <w:rsid w:val="005D533B"/>
    <w:rsid w:val="005E17AF"/>
    <w:rsid w:val="005E1A25"/>
    <w:rsid w:val="005E3651"/>
    <w:rsid w:val="005E67CA"/>
    <w:rsid w:val="005F044C"/>
    <w:rsid w:val="005F168F"/>
    <w:rsid w:val="005F216F"/>
    <w:rsid w:val="005F3084"/>
    <w:rsid w:val="005F51A4"/>
    <w:rsid w:val="005F59C2"/>
    <w:rsid w:val="005F7082"/>
    <w:rsid w:val="0060206A"/>
    <w:rsid w:val="006036BC"/>
    <w:rsid w:val="00603B80"/>
    <w:rsid w:val="006106ED"/>
    <w:rsid w:val="00611075"/>
    <w:rsid w:val="00611F14"/>
    <w:rsid w:val="006131F2"/>
    <w:rsid w:val="0061519B"/>
    <w:rsid w:val="00616E7A"/>
    <w:rsid w:val="006215AE"/>
    <w:rsid w:val="00625EE6"/>
    <w:rsid w:val="00633948"/>
    <w:rsid w:val="00634144"/>
    <w:rsid w:val="00634506"/>
    <w:rsid w:val="00635061"/>
    <w:rsid w:val="00636309"/>
    <w:rsid w:val="00636A82"/>
    <w:rsid w:val="0064087C"/>
    <w:rsid w:val="00640AF6"/>
    <w:rsid w:val="00641938"/>
    <w:rsid w:val="00646BDD"/>
    <w:rsid w:val="00650338"/>
    <w:rsid w:val="00650FB5"/>
    <w:rsid w:val="00651DE5"/>
    <w:rsid w:val="00652077"/>
    <w:rsid w:val="006520BB"/>
    <w:rsid w:val="00652D52"/>
    <w:rsid w:val="00652FFF"/>
    <w:rsid w:val="00653000"/>
    <w:rsid w:val="00655E64"/>
    <w:rsid w:val="006564A8"/>
    <w:rsid w:val="006579E8"/>
    <w:rsid w:val="00662304"/>
    <w:rsid w:val="00663E8C"/>
    <w:rsid w:val="006653FB"/>
    <w:rsid w:val="00666CC3"/>
    <w:rsid w:val="0066769A"/>
    <w:rsid w:val="0067071D"/>
    <w:rsid w:val="00671196"/>
    <w:rsid w:val="00671FC6"/>
    <w:rsid w:val="00672E66"/>
    <w:rsid w:val="00682AAC"/>
    <w:rsid w:val="00683AD3"/>
    <w:rsid w:val="00685AB5"/>
    <w:rsid w:val="0068756B"/>
    <w:rsid w:val="00690281"/>
    <w:rsid w:val="00691AFB"/>
    <w:rsid w:val="00692DCC"/>
    <w:rsid w:val="00694A78"/>
    <w:rsid w:val="00694C27"/>
    <w:rsid w:val="00694FD7"/>
    <w:rsid w:val="006A1683"/>
    <w:rsid w:val="006A3F35"/>
    <w:rsid w:val="006B5EDE"/>
    <w:rsid w:val="006B6CB3"/>
    <w:rsid w:val="006B6D66"/>
    <w:rsid w:val="006C0A0F"/>
    <w:rsid w:val="006C0E34"/>
    <w:rsid w:val="006C102E"/>
    <w:rsid w:val="006C1CE9"/>
    <w:rsid w:val="006C23B1"/>
    <w:rsid w:val="006C345D"/>
    <w:rsid w:val="006C5832"/>
    <w:rsid w:val="006C6EDD"/>
    <w:rsid w:val="006D2565"/>
    <w:rsid w:val="006D3216"/>
    <w:rsid w:val="006D530D"/>
    <w:rsid w:val="006D7E86"/>
    <w:rsid w:val="006E0B81"/>
    <w:rsid w:val="006E3410"/>
    <w:rsid w:val="006F18BE"/>
    <w:rsid w:val="006F1DD2"/>
    <w:rsid w:val="006F49F8"/>
    <w:rsid w:val="006F5F47"/>
    <w:rsid w:val="006F7347"/>
    <w:rsid w:val="006F7CD1"/>
    <w:rsid w:val="00701F90"/>
    <w:rsid w:val="00702C8A"/>
    <w:rsid w:val="00704546"/>
    <w:rsid w:val="00704E75"/>
    <w:rsid w:val="0070508D"/>
    <w:rsid w:val="00707ED9"/>
    <w:rsid w:val="00710D28"/>
    <w:rsid w:val="007114C4"/>
    <w:rsid w:val="00711C72"/>
    <w:rsid w:val="00711C8F"/>
    <w:rsid w:val="00711FEE"/>
    <w:rsid w:val="00712E12"/>
    <w:rsid w:val="007130AC"/>
    <w:rsid w:val="007138F8"/>
    <w:rsid w:val="00714D15"/>
    <w:rsid w:val="007158F0"/>
    <w:rsid w:val="00717BC1"/>
    <w:rsid w:val="00720E1B"/>
    <w:rsid w:val="00721135"/>
    <w:rsid w:val="00730DB0"/>
    <w:rsid w:val="007312A2"/>
    <w:rsid w:val="0073238A"/>
    <w:rsid w:val="00734ACC"/>
    <w:rsid w:val="00734EF9"/>
    <w:rsid w:val="00735048"/>
    <w:rsid w:val="0073545B"/>
    <w:rsid w:val="00736988"/>
    <w:rsid w:val="00736C14"/>
    <w:rsid w:val="007400D8"/>
    <w:rsid w:val="00740B95"/>
    <w:rsid w:val="00741255"/>
    <w:rsid w:val="0074131B"/>
    <w:rsid w:val="00741FB1"/>
    <w:rsid w:val="00744D1E"/>
    <w:rsid w:val="00745235"/>
    <w:rsid w:val="0074648F"/>
    <w:rsid w:val="00750375"/>
    <w:rsid w:val="007511BA"/>
    <w:rsid w:val="00753AA4"/>
    <w:rsid w:val="007543E6"/>
    <w:rsid w:val="00757451"/>
    <w:rsid w:val="00763987"/>
    <w:rsid w:val="00764054"/>
    <w:rsid w:val="00765ED1"/>
    <w:rsid w:val="00773ED9"/>
    <w:rsid w:val="00775FE7"/>
    <w:rsid w:val="0078115D"/>
    <w:rsid w:val="00782096"/>
    <w:rsid w:val="00783C25"/>
    <w:rsid w:val="00783E2C"/>
    <w:rsid w:val="00784A5D"/>
    <w:rsid w:val="007868C4"/>
    <w:rsid w:val="00794814"/>
    <w:rsid w:val="007961AB"/>
    <w:rsid w:val="0079729B"/>
    <w:rsid w:val="007A1E8E"/>
    <w:rsid w:val="007A4EA1"/>
    <w:rsid w:val="007B28C9"/>
    <w:rsid w:val="007B6B63"/>
    <w:rsid w:val="007C0112"/>
    <w:rsid w:val="007C082C"/>
    <w:rsid w:val="007C26FA"/>
    <w:rsid w:val="007C688D"/>
    <w:rsid w:val="007D1F93"/>
    <w:rsid w:val="007D641A"/>
    <w:rsid w:val="007D7146"/>
    <w:rsid w:val="007D7670"/>
    <w:rsid w:val="007E052B"/>
    <w:rsid w:val="007E088E"/>
    <w:rsid w:val="007E0D7E"/>
    <w:rsid w:val="007E0E11"/>
    <w:rsid w:val="007E3202"/>
    <w:rsid w:val="007E50B4"/>
    <w:rsid w:val="007E6DE1"/>
    <w:rsid w:val="007E7AC2"/>
    <w:rsid w:val="007F1504"/>
    <w:rsid w:val="007F24D9"/>
    <w:rsid w:val="007F33A2"/>
    <w:rsid w:val="007F49BC"/>
    <w:rsid w:val="007F5BC1"/>
    <w:rsid w:val="008027E7"/>
    <w:rsid w:val="00805BC7"/>
    <w:rsid w:val="00807B82"/>
    <w:rsid w:val="00813124"/>
    <w:rsid w:val="00814448"/>
    <w:rsid w:val="00815227"/>
    <w:rsid w:val="00817BA5"/>
    <w:rsid w:val="00820CF6"/>
    <w:rsid w:val="008218C1"/>
    <w:rsid w:val="00824A54"/>
    <w:rsid w:val="00825177"/>
    <w:rsid w:val="00825974"/>
    <w:rsid w:val="00825D14"/>
    <w:rsid w:val="00825F21"/>
    <w:rsid w:val="00830DEB"/>
    <w:rsid w:val="0083379E"/>
    <w:rsid w:val="00840461"/>
    <w:rsid w:val="008404BA"/>
    <w:rsid w:val="0084645E"/>
    <w:rsid w:val="00847289"/>
    <w:rsid w:val="0085071E"/>
    <w:rsid w:val="00850888"/>
    <w:rsid w:val="00850ACD"/>
    <w:rsid w:val="00850C28"/>
    <w:rsid w:val="0085158B"/>
    <w:rsid w:val="00854CE4"/>
    <w:rsid w:val="008558DE"/>
    <w:rsid w:val="00857C64"/>
    <w:rsid w:val="00860623"/>
    <w:rsid w:val="00860699"/>
    <w:rsid w:val="00860726"/>
    <w:rsid w:val="00861BA0"/>
    <w:rsid w:val="00861C6F"/>
    <w:rsid w:val="0086205B"/>
    <w:rsid w:val="008627C1"/>
    <w:rsid w:val="00863125"/>
    <w:rsid w:val="00866384"/>
    <w:rsid w:val="008768BD"/>
    <w:rsid w:val="0087734B"/>
    <w:rsid w:val="00882203"/>
    <w:rsid w:val="00883CDD"/>
    <w:rsid w:val="00884C88"/>
    <w:rsid w:val="008858C2"/>
    <w:rsid w:val="008862D6"/>
    <w:rsid w:val="008877A9"/>
    <w:rsid w:val="00890C2F"/>
    <w:rsid w:val="008920BA"/>
    <w:rsid w:val="0089211B"/>
    <w:rsid w:val="00893050"/>
    <w:rsid w:val="008931FD"/>
    <w:rsid w:val="00893A26"/>
    <w:rsid w:val="008944CA"/>
    <w:rsid w:val="00895CE5"/>
    <w:rsid w:val="00897731"/>
    <w:rsid w:val="00897C88"/>
    <w:rsid w:val="008A0B64"/>
    <w:rsid w:val="008A0EF2"/>
    <w:rsid w:val="008A4A3A"/>
    <w:rsid w:val="008A5625"/>
    <w:rsid w:val="008A59EF"/>
    <w:rsid w:val="008A5BA0"/>
    <w:rsid w:val="008A70F1"/>
    <w:rsid w:val="008A7BD4"/>
    <w:rsid w:val="008B330D"/>
    <w:rsid w:val="008B3CE2"/>
    <w:rsid w:val="008B3FFB"/>
    <w:rsid w:val="008C094D"/>
    <w:rsid w:val="008C208F"/>
    <w:rsid w:val="008C361D"/>
    <w:rsid w:val="008C4504"/>
    <w:rsid w:val="008C5D0C"/>
    <w:rsid w:val="008C69E9"/>
    <w:rsid w:val="008C758A"/>
    <w:rsid w:val="008D17F6"/>
    <w:rsid w:val="008D2384"/>
    <w:rsid w:val="008D302C"/>
    <w:rsid w:val="008D3C0F"/>
    <w:rsid w:val="008D3C40"/>
    <w:rsid w:val="008D4B10"/>
    <w:rsid w:val="008D4F63"/>
    <w:rsid w:val="008E0356"/>
    <w:rsid w:val="008E19BF"/>
    <w:rsid w:val="008E1BAF"/>
    <w:rsid w:val="008E2618"/>
    <w:rsid w:val="008E2FFE"/>
    <w:rsid w:val="008E44FB"/>
    <w:rsid w:val="008E5BD2"/>
    <w:rsid w:val="008F0334"/>
    <w:rsid w:val="008F26B6"/>
    <w:rsid w:val="008F572D"/>
    <w:rsid w:val="008F5DD5"/>
    <w:rsid w:val="00904EB5"/>
    <w:rsid w:val="00905861"/>
    <w:rsid w:val="00911648"/>
    <w:rsid w:val="00911907"/>
    <w:rsid w:val="00914912"/>
    <w:rsid w:val="00917EA8"/>
    <w:rsid w:val="0092029D"/>
    <w:rsid w:val="00920462"/>
    <w:rsid w:val="00921B76"/>
    <w:rsid w:val="009229FC"/>
    <w:rsid w:val="00922D76"/>
    <w:rsid w:val="009238D7"/>
    <w:rsid w:val="0092457D"/>
    <w:rsid w:val="009253C3"/>
    <w:rsid w:val="0092688A"/>
    <w:rsid w:val="009277C8"/>
    <w:rsid w:val="009304A4"/>
    <w:rsid w:val="00930654"/>
    <w:rsid w:val="00930DCB"/>
    <w:rsid w:val="0093381D"/>
    <w:rsid w:val="00936890"/>
    <w:rsid w:val="0093689C"/>
    <w:rsid w:val="00946343"/>
    <w:rsid w:val="00947409"/>
    <w:rsid w:val="009477CD"/>
    <w:rsid w:val="00947AA8"/>
    <w:rsid w:val="00950521"/>
    <w:rsid w:val="0095163A"/>
    <w:rsid w:val="00955121"/>
    <w:rsid w:val="009555E0"/>
    <w:rsid w:val="00955843"/>
    <w:rsid w:val="00960B78"/>
    <w:rsid w:val="009616B6"/>
    <w:rsid w:val="00972DF8"/>
    <w:rsid w:val="00973B13"/>
    <w:rsid w:val="00977181"/>
    <w:rsid w:val="00980054"/>
    <w:rsid w:val="00981DD0"/>
    <w:rsid w:val="009821CD"/>
    <w:rsid w:val="009830A2"/>
    <w:rsid w:val="00984F34"/>
    <w:rsid w:val="00986239"/>
    <w:rsid w:val="00986C60"/>
    <w:rsid w:val="00987B47"/>
    <w:rsid w:val="00990A21"/>
    <w:rsid w:val="00990DE7"/>
    <w:rsid w:val="00991894"/>
    <w:rsid w:val="00995004"/>
    <w:rsid w:val="009956A3"/>
    <w:rsid w:val="00995BE5"/>
    <w:rsid w:val="009960A4"/>
    <w:rsid w:val="00997396"/>
    <w:rsid w:val="00997725"/>
    <w:rsid w:val="009A03A3"/>
    <w:rsid w:val="009A3654"/>
    <w:rsid w:val="009A4524"/>
    <w:rsid w:val="009B0373"/>
    <w:rsid w:val="009B2725"/>
    <w:rsid w:val="009B53F7"/>
    <w:rsid w:val="009B5855"/>
    <w:rsid w:val="009C0B3C"/>
    <w:rsid w:val="009C1824"/>
    <w:rsid w:val="009C59C5"/>
    <w:rsid w:val="009D0B39"/>
    <w:rsid w:val="009D3042"/>
    <w:rsid w:val="009D3A9F"/>
    <w:rsid w:val="009D3C58"/>
    <w:rsid w:val="009D4FA8"/>
    <w:rsid w:val="009D53FF"/>
    <w:rsid w:val="009D62FD"/>
    <w:rsid w:val="009E376B"/>
    <w:rsid w:val="009E6407"/>
    <w:rsid w:val="009E6DAD"/>
    <w:rsid w:val="009F0926"/>
    <w:rsid w:val="009F0BA0"/>
    <w:rsid w:val="009F1994"/>
    <w:rsid w:val="009F1F1F"/>
    <w:rsid w:val="009F372E"/>
    <w:rsid w:val="009F3DEC"/>
    <w:rsid w:val="009F5142"/>
    <w:rsid w:val="009F527C"/>
    <w:rsid w:val="009F5303"/>
    <w:rsid w:val="009F69E0"/>
    <w:rsid w:val="00A01861"/>
    <w:rsid w:val="00A0419E"/>
    <w:rsid w:val="00A05570"/>
    <w:rsid w:val="00A063C9"/>
    <w:rsid w:val="00A06818"/>
    <w:rsid w:val="00A06F76"/>
    <w:rsid w:val="00A0710C"/>
    <w:rsid w:val="00A07465"/>
    <w:rsid w:val="00A11B3A"/>
    <w:rsid w:val="00A11C81"/>
    <w:rsid w:val="00A12B79"/>
    <w:rsid w:val="00A13E1E"/>
    <w:rsid w:val="00A1435B"/>
    <w:rsid w:val="00A171F0"/>
    <w:rsid w:val="00A1793C"/>
    <w:rsid w:val="00A2087F"/>
    <w:rsid w:val="00A22BA1"/>
    <w:rsid w:val="00A23647"/>
    <w:rsid w:val="00A27ECA"/>
    <w:rsid w:val="00A3470F"/>
    <w:rsid w:val="00A37AF3"/>
    <w:rsid w:val="00A4144F"/>
    <w:rsid w:val="00A44347"/>
    <w:rsid w:val="00A50006"/>
    <w:rsid w:val="00A51555"/>
    <w:rsid w:val="00A51BAD"/>
    <w:rsid w:val="00A535C2"/>
    <w:rsid w:val="00A53B0D"/>
    <w:rsid w:val="00A53CDA"/>
    <w:rsid w:val="00A53E06"/>
    <w:rsid w:val="00A562AC"/>
    <w:rsid w:val="00A56996"/>
    <w:rsid w:val="00A60825"/>
    <w:rsid w:val="00A608D0"/>
    <w:rsid w:val="00A609F4"/>
    <w:rsid w:val="00A61FA3"/>
    <w:rsid w:val="00A62721"/>
    <w:rsid w:val="00A633D7"/>
    <w:rsid w:val="00A63FA1"/>
    <w:rsid w:val="00A653E3"/>
    <w:rsid w:val="00A6561A"/>
    <w:rsid w:val="00A65DBB"/>
    <w:rsid w:val="00A66374"/>
    <w:rsid w:val="00A672A8"/>
    <w:rsid w:val="00A678BE"/>
    <w:rsid w:val="00A7233B"/>
    <w:rsid w:val="00A723F6"/>
    <w:rsid w:val="00A72ABC"/>
    <w:rsid w:val="00A74447"/>
    <w:rsid w:val="00A763B4"/>
    <w:rsid w:val="00A80A9C"/>
    <w:rsid w:val="00A811BA"/>
    <w:rsid w:val="00A81B5C"/>
    <w:rsid w:val="00A832A0"/>
    <w:rsid w:val="00A87030"/>
    <w:rsid w:val="00A90D51"/>
    <w:rsid w:val="00A90F5A"/>
    <w:rsid w:val="00A91924"/>
    <w:rsid w:val="00A9389D"/>
    <w:rsid w:val="00A95D7F"/>
    <w:rsid w:val="00A97B85"/>
    <w:rsid w:val="00A97F8B"/>
    <w:rsid w:val="00AA1501"/>
    <w:rsid w:val="00AA37F4"/>
    <w:rsid w:val="00AA467D"/>
    <w:rsid w:val="00AA6060"/>
    <w:rsid w:val="00AA66CC"/>
    <w:rsid w:val="00AB20C6"/>
    <w:rsid w:val="00AB229C"/>
    <w:rsid w:val="00AB475E"/>
    <w:rsid w:val="00AB47CC"/>
    <w:rsid w:val="00AB4B89"/>
    <w:rsid w:val="00AB4D31"/>
    <w:rsid w:val="00AB666F"/>
    <w:rsid w:val="00AB67BA"/>
    <w:rsid w:val="00AB78D7"/>
    <w:rsid w:val="00AB7906"/>
    <w:rsid w:val="00AC522C"/>
    <w:rsid w:val="00AC5AAB"/>
    <w:rsid w:val="00AC69E3"/>
    <w:rsid w:val="00AD12D9"/>
    <w:rsid w:val="00AD507D"/>
    <w:rsid w:val="00AD5107"/>
    <w:rsid w:val="00AD6C09"/>
    <w:rsid w:val="00AE20D0"/>
    <w:rsid w:val="00AE3363"/>
    <w:rsid w:val="00AE3D21"/>
    <w:rsid w:val="00AE3EEE"/>
    <w:rsid w:val="00AE5D6C"/>
    <w:rsid w:val="00AE6B9B"/>
    <w:rsid w:val="00AF2D71"/>
    <w:rsid w:val="00AF548E"/>
    <w:rsid w:val="00AF58B7"/>
    <w:rsid w:val="00AF6E7C"/>
    <w:rsid w:val="00B010FC"/>
    <w:rsid w:val="00B01B6A"/>
    <w:rsid w:val="00B020DC"/>
    <w:rsid w:val="00B040AB"/>
    <w:rsid w:val="00B04E64"/>
    <w:rsid w:val="00B07C70"/>
    <w:rsid w:val="00B12222"/>
    <w:rsid w:val="00B13D20"/>
    <w:rsid w:val="00B15ABF"/>
    <w:rsid w:val="00B15B8A"/>
    <w:rsid w:val="00B16196"/>
    <w:rsid w:val="00B16E17"/>
    <w:rsid w:val="00B226BD"/>
    <w:rsid w:val="00B22B09"/>
    <w:rsid w:val="00B23DEA"/>
    <w:rsid w:val="00B2400F"/>
    <w:rsid w:val="00B253E9"/>
    <w:rsid w:val="00B31A2B"/>
    <w:rsid w:val="00B35A22"/>
    <w:rsid w:val="00B36973"/>
    <w:rsid w:val="00B373AE"/>
    <w:rsid w:val="00B37B42"/>
    <w:rsid w:val="00B422D9"/>
    <w:rsid w:val="00B43E73"/>
    <w:rsid w:val="00B46D2A"/>
    <w:rsid w:val="00B46F9B"/>
    <w:rsid w:val="00B5036E"/>
    <w:rsid w:val="00B5070A"/>
    <w:rsid w:val="00B51D8B"/>
    <w:rsid w:val="00B541D5"/>
    <w:rsid w:val="00B5489B"/>
    <w:rsid w:val="00B54E27"/>
    <w:rsid w:val="00B5500F"/>
    <w:rsid w:val="00B6022F"/>
    <w:rsid w:val="00B61636"/>
    <w:rsid w:val="00B6290A"/>
    <w:rsid w:val="00B63B99"/>
    <w:rsid w:val="00B63C4A"/>
    <w:rsid w:val="00B64AE8"/>
    <w:rsid w:val="00B70C7B"/>
    <w:rsid w:val="00B754CA"/>
    <w:rsid w:val="00B75924"/>
    <w:rsid w:val="00B77301"/>
    <w:rsid w:val="00B824B9"/>
    <w:rsid w:val="00B83631"/>
    <w:rsid w:val="00B8367C"/>
    <w:rsid w:val="00B859CE"/>
    <w:rsid w:val="00B8607A"/>
    <w:rsid w:val="00B86A0E"/>
    <w:rsid w:val="00B86A6D"/>
    <w:rsid w:val="00B87F48"/>
    <w:rsid w:val="00B900AD"/>
    <w:rsid w:val="00B9145B"/>
    <w:rsid w:val="00B9147C"/>
    <w:rsid w:val="00B93E9A"/>
    <w:rsid w:val="00B9481D"/>
    <w:rsid w:val="00B95D91"/>
    <w:rsid w:val="00B975BF"/>
    <w:rsid w:val="00B97C5E"/>
    <w:rsid w:val="00BA0795"/>
    <w:rsid w:val="00BA22EA"/>
    <w:rsid w:val="00BA281E"/>
    <w:rsid w:val="00BA2A18"/>
    <w:rsid w:val="00BA4DE3"/>
    <w:rsid w:val="00BA69F0"/>
    <w:rsid w:val="00BA7C0A"/>
    <w:rsid w:val="00BB6D79"/>
    <w:rsid w:val="00BB736F"/>
    <w:rsid w:val="00BC0F4E"/>
    <w:rsid w:val="00BC1767"/>
    <w:rsid w:val="00BC515F"/>
    <w:rsid w:val="00BC706D"/>
    <w:rsid w:val="00BD0648"/>
    <w:rsid w:val="00BD1047"/>
    <w:rsid w:val="00BD1707"/>
    <w:rsid w:val="00BD49C6"/>
    <w:rsid w:val="00BD590A"/>
    <w:rsid w:val="00BD62DF"/>
    <w:rsid w:val="00BE2442"/>
    <w:rsid w:val="00BE6359"/>
    <w:rsid w:val="00BF1722"/>
    <w:rsid w:val="00BF18E0"/>
    <w:rsid w:val="00BF2FA8"/>
    <w:rsid w:val="00BF4AAA"/>
    <w:rsid w:val="00BF6E8A"/>
    <w:rsid w:val="00BF76BD"/>
    <w:rsid w:val="00C02860"/>
    <w:rsid w:val="00C03466"/>
    <w:rsid w:val="00C043AC"/>
    <w:rsid w:val="00C06EFE"/>
    <w:rsid w:val="00C06F18"/>
    <w:rsid w:val="00C076F2"/>
    <w:rsid w:val="00C1067B"/>
    <w:rsid w:val="00C10846"/>
    <w:rsid w:val="00C116C5"/>
    <w:rsid w:val="00C129A4"/>
    <w:rsid w:val="00C12D5F"/>
    <w:rsid w:val="00C13C4E"/>
    <w:rsid w:val="00C13FD7"/>
    <w:rsid w:val="00C141A1"/>
    <w:rsid w:val="00C15145"/>
    <w:rsid w:val="00C17134"/>
    <w:rsid w:val="00C20C67"/>
    <w:rsid w:val="00C216F3"/>
    <w:rsid w:val="00C25C4B"/>
    <w:rsid w:val="00C25F18"/>
    <w:rsid w:val="00C275C5"/>
    <w:rsid w:val="00C309D1"/>
    <w:rsid w:val="00C31E16"/>
    <w:rsid w:val="00C33D2E"/>
    <w:rsid w:val="00C34A22"/>
    <w:rsid w:val="00C34FBF"/>
    <w:rsid w:val="00C34FCD"/>
    <w:rsid w:val="00C35ED8"/>
    <w:rsid w:val="00C35FAC"/>
    <w:rsid w:val="00C37AE7"/>
    <w:rsid w:val="00C400F6"/>
    <w:rsid w:val="00C402A9"/>
    <w:rsid w:val="00C410F0"/>
    <w:rsid w:val="00C41CE5"/>
    <w:rsid w:val="00C42DF2"/>
    <w:rsid w:val="00C4520B"/>
    <w:rsid w:val="00C45525"/>
    <w:rsid w:val="00C45868"/>
    <w:rsid w:val="00C4609D"/>
    <w:rsid w:val="00C474D3"/>
    <w:rsid w:val="00C47526"/>
    <w:rsid w:val="00C47E4F"/>
    <w:rsid w:val="00C516B2"/>
    <w:rsid w:val="00C53984"/>
    <w:rsid w:val="00C5528A"/>
    <w:rsid w:val="00C6156F"/>
    <w:rsid w:val="00C63747"/>
    <w:rsid w:val="00C63D2D"/>
    <w:rsid w:val="00C63F13"/>
    <w:rsid w:val="00C66A9A"/>
    <w:rsid w:val="00C700EB"/>
    <w:rsid w:val="00C70FF4"/>
    <w:rsid w:val="00C715AA"/>
    <w:rsid w:val="00C718F7"/>
    <w:rsid w:val="00C7210C"/>
    <w:rsid w:val="00C723E6"/>
    <w:rsid w:val="00C728BB"/>
    <w:rsid w:val="00C7490B"/>
    <w:rsid w:val="00C74A4D"/>
    <w:rsid w:val="00C74AA0"/>
    <w:rsid w:val="00C75758"/>
    <w:rsid w:val="00C7603B"/>
    <w:rsid w:val="00C779A6"/>
    <w:rsid w:val="00C80402"/>
    <w:rsid w:val="00C8242D"/>
    <w:rsid w:val="00C82438"/>
    <w:rsid w:val="00C8293B"/>
    <w:rsid w:val="00C82CA5"/>
    <w:rsid w:val="00C82FD0"/>
    <w:rsid w:val="00C837BB"/>
    <w:rsid w:val="00C84CB8"/>
    <w:rsid w:val="00C87FB4"/>
    <w:rsid w:val="00C904BD"/>
    <w:rsid w:val="00C90952"/>
    <w:rsid w:val="00C90E2E"/>
    <w:rsid w:val="00C938A9"/>
    <w:rsid w:val="00C97E1E"/>
    <w:rsid w:val="00CA3C9C"/>
    <w:rsid w:val="00CA56CB"/>
    <w:rsid w:val="00CB05E9"/>
    <w:rsid w:val="00CB27F4"/>
    <w:rsid w:val="00CB33B8"/>
    <w:rsid w:val="00CB3D0F"/>
    <w:rsid w:val="00CB3D86"/>
    <w:rsid w:val="00CB4A41"/>
    <w:rsid w:val="00CC001C"/>
    <w:rsid w:val="00CC0435"/>
    <w:rsid w:val="00CC0E26"/>
    <w:rsid w:val="00CC1EDD"/>
    <w:rsid w:val="00CC2FFA"/>
    <w:rsid w:val="00CC5393"/>
    <w:rsid w:val="00CC631B"/>
    <w:rsid w:val="00CC6354"/>
    <w:rsid w:val="00CD0B81"/>
    <w:rsid w:val="00CD24B4"/>
    <w:rsid w:val="00CE2F1A"/>
    <w:rsid w:val="00CE4AD5"/>
    <w:rsid w:val="00CE4B3E"/>
    <w:rsid w:val="00CE6C91"/>
    <w:rsid w:val="00CE6F44"/>
    <w:rsid w:val="00CF05C1"/>
    <w:rsid w:val="00CF0BE0"/>
    <w:rsid w:val="00CF0FFB"/>
    <w:rsid w:val="00CF17C3"/>
    <w:rsid w:val="00CF20FB"/>
    <w:rsid w:val="00CF3AB9"/>
    <w:rsid w:val="00CF41AF"/>
    <w:rsid w:val="00CF57E9"/>
    <w:rsid w:val="00D00A05"/>
    <w:rsid w:val="00D01F36"/>
    <w:rsid w:val="00D04F50"/>
    <w:rsid w:val="00D05D59"/>
    <w:rsid w:val="00D10015"/>
    <w:rsid w:val="00D12E6D"/>
    <w:rsid w:val="00D1336A"/>
    <w:rsid w:val="00D1384B"/>
    <w:rsid w:val="00D13BCA"/>
    <w:rsid w:val="00D23521"/>
    <w:rsid w:val="00D23EA2"/>
    <w:rsid w:val="00D27CF1"/>
    <w:rsid w:val="00D27E20"/>
    <w:rsid w:val="00D303CD"/>
    <w:rsid w:val="00D319B8"/>
    <w:rsid w:val="00D33820"/>
    <w:rsid w:val="00D33D5D"/>
    <w:rsid w:val="00D3468F"/>
    <w:rsid w:val="00D363AD"/>
    <w:rsid w:val="00D36B73"/>
    <w:rsid w:val="00D37449"/>
    <w:rsid w:val="00D40BAD"/>
    <w:rsid w:val="00D43159"/>
    <w:rsid w:val="00D4329C"/>
    <w:rsid w:val="00D432E2"/>
    <w:rsid w:val="00D45C46"/>
    <w:rsid w:val="00D45FF5"/>
    <w:rsid w:val="00D477A0"/>
    <w:rsid w:val="00D504E7"/>
    <w:rsid w:val="00D52443"/>
    <w:rsid w:val="00D54461"/>
    <w:rsid w:val="00D54CA2"/>
    <w:rsid w:val="00D563CD"/>
    <w:rsid w:val="00D579C7"/>
    <w:rsid w:val="00D61859"/>
    <w:rsid w:val="00D63F85"/>
    <w:rsid w:val="00D648A2"/>
    <w:rsid w:val="00D65A81"/>
    <w:rsid w:val="00D6687E"/>
    <w:rsid w:val="00D67998"/>
    <w:rsid w:val="00D72078"/>
    <w:rsid w:val="00D72F53"/>
    <w:rsid w:val="00D764E0"/>
    <w:rsid w:val="00D80521"/>
    <w:rsid w:val="00D82703"/>
    <w:rsid w:val="00D90B4E"/>
    <w:rsid w:val="00D90B64"/>
    <w:rsid w:val="00D913E6"/>
    <w:rsid w:val="00D9231D"/>
    <w:rsid w:val="00D92F8F"/>
    <w:rsid w:val="00D94184"/>
    <w:rsid w:val="00D95273"/>
    <w:rsid w:val="00D97A8E"/>
    <w:rsid w:val="00DA32B0"/>
    <w:rsid w:val="00DA3F10"/>
    <w:rsid w:val="00DA42FD"/>
    <w:rsid w:val="00DA628E"/>
    <w:rsid w:val="00DB10C7"/>
    <w:rsid w:val="00DB111F"/>
    <w:rsid w:val="00DB478F"/>
    <w:rsid w:val="00DB5977"/>
    <w:rsid w:val="00DB63AA"/>
    <w:rsid w:val="00DB6E02"/>
    <w:rsid w:val="00DB7C44"/>
    <w:rsid w:val="00DC3075"/>
    <w:rsid w:val="00DC3CBA"/>
    <w:rsid w:val="00DC46C1"/>
    <w:rsid w:val="00DD12B6"/>
    <w:rsid w:val="00DD1B28"/>
    <w:rsid w:val="00DD5D44"/>
    <w:rsid w:val="00DD5E1C"/>
    <w:rsid w:val="00DD6DD1"/>
    <w:rsid w:val="00DE1AA5"/>
    <w:rsid w:val="00DE22C5"/>
    <w:rsid w:val="00DE2D21"/>
    <w:rsid w:val="00DE384A"/>
    <w:rsid w:val="00DE45D2"/>
    <w:rsid w:val="00DE4A6E"/>
    <w:rsid w:val="00DE4E36"/>
    <w:rsid w:val="00DF07B8"/>
    <w:rsid w:val="00DF092B"/>
    <w:rsid w:val="00DF17F7"/>
    <w:rsid w:val="00DF4413"/>
    <w:rsid w:val="00DF77B6"/>
    <w:rsid w:val="00E03805"/>
    <w:rsid w:val="00E044F2"/>
    <w:rsid w:val="00E04C40"/>
    <w:rsid w:val="00E07126"/>
    <w:rsid w:val="00E0735B"/>
    <w:rsid w:val="00E10A6D"/>
    <w:rsid w:val="00E10D14"/>
    <w:rsid w:val="00E1110C"/>
    <w:rsid w:val="00E1269C"/>
    <w:rsid w:val="00E12B52"/>
    <w:rsid w:val="00E12F83"/>
    <w:rsid w:val="00E14202"/>
    <w:rsid w:val="00E20329"/>
    <w:rsid w:val="00E22063"/>
    <w:rsid w:val="00E2594B"/>
    <w:rsid w:val="00E26FFC"/>
    <w:rsid w:val="00E33B65"/>
    <w:rsid w:val="00E41623"/>
    <w:rsid w:val="00E42D0A"/>
    <w:rsid w:val="00E462A2"/>
    <w:rsid w:val="00E4722C"/>
    <w:rsid w:val="00E47978"/>
    <w:rsid w:val="00E50853"/>
    <w:rsid w:val="00E51185"/>
    <w:rsid w:val="00E51EBE"/>
    <w:rsid w:val="00E531E6"/>
    <w:rsid w:val="00E55E78"/>
    <w:rsid w:val="00E56DBA"/>
    <w:rsid w:val="00E57F78"/>
    <w:rsid w:val="00E60042"/>
    <w:rsid w:val="00E6027D"/>
    <w:rsid w:val="00E60601"/>
    <w:rsid w:val="00E61312"/>
    <w:rsid w:val="00E61937"/>
    <w:rsid w:val="00E641CF"/>
    <w:rsid w:val="00E64DEF"/>
    <w:rsid w:val="00E65000"/>
    <w:rsid w:val="00E65CEE"/>
    <w:rsid w:val="00E66F32"/>
    <w:rsid w:val="00E70C2A"/>
    <w:rsid w:val="00E719A9"/>
    <w:rsid w:val="00E736A9"/>
    <w:rsid w:val="00E73E20"/>
    <w:rsid w:val="00E73EFF"/>
    <w:rsid w:val="00E74F9C"/>
    <w:rsid w:val="00E757B4"/>
    <w:rsid w:val="00E7767B"/>
    <w:rsid w:val="00E77B5E"/>
    <w:rsid w:val="00E82280"/>
    <w:rsid w:val="00E8243C"/>
    <w:rsid w:val="00E83A42"/>
    <w:rsid w:val="00E84E8D"/>
    <w:rsid w:val="00E86850"/>
    <w:rsid w:val="00E87DCE"/>
    <w:rsid w:val="00E90526"/>
    <w:rsid w:val="00E935BD"/>
    <w:rsid w:val="00E94D48"/>
    <w:rsid w:val="00E94E8F"/>
    <w:rsid w:val="00E94EE5"/>
    <w:rsid w:val="00E95254"/>
    <w:rsid w:val="00E96FDC"/>
    <w:rsid w:val="00E97A20"/>
    <w:rsid w:val="00EA0B6A"/>
    <w:rsid w:val="00EA0EFE"/>
    <w:rsid w:val="00EA15D1"/>
    <w:rsid w:val="00EA166A"/>
    <w:rsid w:val="00EA1C08"/>
    <w:rsid w:val="00EA392A"/>
    <w:rsid w:val="00EA4A82"/>
    <w:rsid w:val="00EA7986"/>
    <w:rsid w:val="00EB1346"/>
    <w:rsid w:val="00EB3FC3"/>
    <w:rsid w:val="00EB4A5F"/>
    <w:rsid w:val="00EB73A7"/>
    <w:rsid w:val="00EC1D7F"/>
    <w:rsid w:val="00EC2F1A"/>
    <w:rsid w:val="00EC3797"/>
    <w:rsid w:val="00EC3B7C"/>
    <w:rsid w:val="00EC4B06"/>
    <w:rsid w:val="00EC733F"/>
    <w:rsid w:val="00EC7FB4"/>
    <w:rsid w:val="00ED11F6"/>
    <w:rsid w:val="00ED57DF"/>
    <w:rsid w:val="00EE32CA"/>
    <w:rsid w:val="00EE3C4F"/>
    <w:rsid w:val="00EE6430"/>
    <w:rsid w:val="00EE6913"/>
    <w:rsid w:val="00EE6EC1"/>
    <w:rsid w:val="00EF0F5A"/>
    <w:rsid w:val="00EF46F1"/>
    <w:rsid w:val="00EF659B"/>
    <w:rsid w:val="00EF793F"/>
    <w:rsid w:val="00F01290"/>
    <w:rsid w:val="00F023E8"/>
    <w:rsid w:val="00F034D5"/>
    <w:rsid w:val="00F046D2"/>
    <w:rsid w:val="00F0477F"/>
    <w:rsid w:val="00F051E7"/>
    <w:rsid w:val="00F054DF"/>
    <w:rsid w:val="00F054F9"/>
    <w:rsid w:val="00F102F1"/>
    <w:rsid w:val="00F11354"/>
    <w:rsid w:val="00F11400"/>
    <w:rsid w:val="00F1250B"/>
    <w:rsid w:val="00F128E9"/>
    <w:rsid w:val="00F15F3D"/>
    <w:rsid w:val="00F2115D"/>
    <w:rsid w:val="00F22345"/>
    <w:rsid w:val="00F23E6F"/>
    <w:rsid w:val="00F25488"/>
    <w:rsid w:val="00F25BE1"/>
    <w:rsid w:val="00F25D37"/>
    <w:rsid w:val="00F2677A"/>
    <w:rsid w:val="00F273A4"/>
    <w:rsid w:val="00F30C12"/>
    <w:rsid w:val="00F320BB"/>
    <w:rsid w:val="00F34A6D"/>
    <w:rsid w:val="00F36549"/>
    <w:rsid w:val="00F37F48"/>
    <w:rsid w:val="00F41C7C"/>
    <w:rsid w:val="00F423CE"/>
    <w:rsid w:val="00F426EC"/>
    <w:rsid w:val="00F42A5A"/>
    <w:rsid w:val="00F478A3"/>
    <w:rsid w:val="00F5010D"/>
    <w:rsid w:val="00F5012B"/>
    <w:rsid w:val="00F52D3B"/>
    <w:rsid w:val="00F61DFD"/>
    <w:rsid w:val="00F6213C"/>
    <w:rsid w:val="00F62995"/>
    <w:rsid w:val="00F6333B"/>
    <w:rsid w:val="00F634AD"/>
    <w:rsid w:val="00F65081"/>
    <w:rsid w:val="00F70C54"/>
    <w:rsid w:val="00F73583"/>
    <w:rsid w:val="00F77360"/>
    <w:rsid w:val="00F80435"/>
    <w:rsid w:val="00F80968"/>
    <w:rsid w:val="00F82079"/>
    <w:rsid w:val="00F82E4A"/>
    <w:rsid w:val="00F85534"/>
    <w:rsid w:val="00F86EA1"/>
    <w:rsid w:val="00F90D0A"/>
    <w:rsid w:val="00F92035"/>
    <w:rsid w:val="00F93809"/>
    <w:rsid w:val="00F93DD0"/>
    <w:rsid w:val="00F95710"/>
    <w:rsid w:val="00F96373"/>
    <w:rsid w:val="00F97AF3"/>
    <w:rsid w:val="00FA115B"/>
    <w:rsid w:val="00FA2E7B"/>
    <w:rsid w:val="00FA4C3C"/>
    <w:rsid w:val="00FA5F99"/>
    <w:rsid w:val="00FA6BFF"/>
    <w:rsid w:val="00FA6CBE"/>
    <w:rsid w:val="00FA6F39"/>
    <w:rsid w:val="00FB1A65"/>
    <w:rsid w:val="00FB22B2"/>
    <w:rsid w:val="00FB4478"/>
    <w:rsid w:val="00FB639A"/>
    <w:rsid w:val="00FC01D2"/>
    <w:rsid w:val="00FC165A"/>
    <w:rsid w:val="00FC2D35"/>
    <w:rsid w:val="00FC3166"/>
    <w:rsid w:val="00FC32ED"/>
    <w:rsid w:val="00FC65EA"/>
    <w:rsid w:val="00FD333A"/>
    <w:rsid w:val="00FD4A94"/>
    <w:rsid w:val="00FD544F"/>
    <w:rsid w:val="00FD55CC"/>
    <w:rsid w:val="00FD7100"/>
    <w:rsid w:val="00FE0589"/>
    <w:rsid w:val="00FE2770"/>
    <w:rsid w:val="00FE4050"/>
    <w:rsid w:val="00FE4503"/>
    <w:rsid w:val="00FE6F00"/>
    <w:rsid w:val="00FF0597"/>
    <w:rsid w:val="00FF23B7"/>
    <w:rsid w:val="00FF28A1"/>
    <w:rsid w:val="00FF2E5A"/>
    <w:rsid w:val="00FF550C"/>
    <w:rsid w:val="00FF5C15"/>
    <w:rsid w:val="00FF6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492B6A6A"/>
  <w15:docId w15:val="{6C3D9112-987C-4D6A-9E8C-4128702D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677"/>
    <w:pPr>
      <w:spacing w:before="120" w:after="320" w:line="360" w:lineRule="auto"/>
    </w:pPr>
    <w:rPr>
      <w:rFonts w:ascii="Arial" w:hAnsi="Arial"/>
    </w:rPr>
  </w:style>
  <w:style w:type="paragraph" w:styleId="Heading1">
    <w:name w:val="heading 1"/>
    <w:basedOn w:val="Normal"/>
    <w:next w:val="Normal"/>
    <w:link w:val="Heading1Char"/>
    <w:uiPriority w:val="9"/>
    <w:qFormat/>
    <w:rsid w:val="00134AF0"/>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AF0"/>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34AF0"/>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134AF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34AF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34AF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34AF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34AF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34AF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AF0"/>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4AF0"/>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134AF0"/>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rsid w:val="00134A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34AF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34AF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34AF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34AF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34AF0"/>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134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AF0"/>
    <w:rPr>
      <w:rFonts w:ascii="Arial" w:hAnsi="Arial"/>
      <w:sz w:val="24"/>
    </w:rPr>
  </w:style>
  <w:style w:type="paragraph" w:styleId="Footer">
    <w:name w:val="footer"/>
    <w:basedOn w:val="Normal"/>
    <w:link w:val="FooterChar"/>
    <w:uiPriority w:val="99"/>
    <w:unhideWhenUsed/>
    <w:rsid w:val="00134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AF0"/>
    <w:rPr>
      <w:rFonts w:ascii="Arial" w:hAnsi="Arial"/>
      <w:sz w:val="24"/>
    </w:rPr>
  </w:style>
  <w:style w:type="paragraph" w:styleId="TOCHeading">
    <w:name w:val="TOC Heading"/>
    <w:basedOn w:val="Heading1"/>
    <w:next w:val="Normal"/>
    <w:uiPriority w:val="39"/>
    <w:semiHidden/>
    <w:unhideWhenUsed/>
    <w:qFormat/>
    <w:rsid w:val="00533D77"/>
    <w:pPr>
      <w:numPr>
        <w:numId w:val="0"/>
      </w:numPr>
      <w:spacing w:line="276" w:lineRule="auto"/>
      <w:outlineLvl w:val="9"/>
    </w:pPr>
    <w:rPr>
      <w:rFonts w:asciiTheme="majorHAnsi" w:hAnsiTheme="majorHAnsi"/>
      <w:lang w:val="en-US" w:eastAsia="ja-JP"/>
    </w:rPr>
  </w:style>
  <w:style w:type="paragraph" w:styleId="TOC1">
    <w:name w:val="toc 1"/>
    <w:basedOn w:val="Normal"/>
    <w:next w:val="Normal"/>
    <w:autoRedefine/>
    <w:uiPriority w:val="39"/>
    <w:unhideWhenUsed/>
    <w:rsid w:val="00533D77"/>
    <w:pPr>
      <w:spacing w:after="100"/>
    </w:pPr>
  </w:style>
  <w:style w:type="character" w:styleId="Hyperlink">
    <w:name w:val="Hyperlink"/>
    <w:basedOn w:val="DefaultParagraphFont"/>
    <w:uiPriority w:val="99"/>
    <w:unhideWhenUsed/>
    <w:rsid w:val="00533D77"/>
    <w:rPr>
      <w:color w:val="0000FF" w:themeColor="hyperlink"/>
      <w:u w:val="single"/>
    </w:rPr>
  </w:style>
  <w:style w:type="paragraph" w:styleId="BalloonText">
    <w:name w:val="Balloon Text"/>
    <w:basedOn w:val="Normal"/>
    <w:link w:val="BalloonTextChar"/>
    <w:uiPriority w:val="99"/>
    <w:semiHidden/>
    <w:unhideWhenUsed/>
    <w:rsid w:val="00533D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77"/>
    <w:rPr>
      <w:rFonts w:ascii="Tahoma" w:hAnsi="Tahoma" w:cs="Tahoma"/>
      <w:sz w:val="16"/>
      <w:szCs w:val="16"/>
    </w:rPr>
  </w:style>
  <w:style w:type="paragraph" w:styleId="NoSpacing">
    <w:name w:val="No Spacing"/>
    <w:link w:val="NoSpacingChar"/>
    <w:uiPriority w:val="1"/>
    <w:qFormat/>
    <w:rsid w:val="00533D7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33D77"/>
    <w:rPr>
      <w:rFonts w:eastAsiaTheme="minorEastAsia"/>
      <w:lang w:val="en-US" w:eastAsia="ja-JP"/>
    </w:rPr>
  </w:style>
  <w:style w:type="paragraph" w:styleId="Title">
    <w:name w:val="Title"/>
    <w:basedOn w:val="Normal"/>
    <w:next w:val="Normal"/>
    <w:link w:val="TitleChar"/>
    <w:uiPriority w:val="10"/>
    <w:qFormat/>
    <w:rsid w:val="00395677"/>
    <w:pPr>
      <w:pBdr>
        <w:bottom w:val="single" w:sz="8" w:space="4" w:color="4F81BD" w:themeColor="accent1"/>
      </w:pBdr>
      <w:spacing w:before="0"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5677"/>
    <w:rPr>
      <w:rFonts w:ascii="Arial" w:eastAsiaTheme="majorEastAsia" w:hAnsi="Arial"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E84E8D"/>
    <w:rPr>
      <w:color w:val="808080"/>
    </w:rPr>
  </w:style>
  <w:style w:type="paragraph" w:styleId="TOC2">
    <w:name w:val="toc 2"/>
    <w:basedOn w:val="Normal"/>
    <w:next w:val="Normal"/>
    <w:autoRedefine/>
    <w:uiPriority w:val="39"/>
    <w:unhideWhenUsed/>
    <w:rsid w:val="00704E75"/>
    <w:pPr>
      <w:spacing w:after="100"/>
      <w:ind w:left="220"/>
    </w:pPr>
  </w:style>
  <w:style w:type="paragraph" w:styleId="TOC3">
    <w:name w:val="toc 3"/>
    <w:basedOn w:val="Normal"/>
    <w:next w:val="Normal"/>
    <w:autoRedefine/>
    <w:uiPriority w:val="39"/>
    <w:unhideWhenUsed/>
    <w:rsid w:val="00704E75"/>
    <w:pPr>
      <w:spacing w:after="100"/>
      <w:ind w:left="440"/>
    </w:pPr>
  </w:style>
  <w:style w:type="paragraph" w:styleId="Caption">
    <w:name w:val="caption"/>
    <w:basedOn w:val="Normal"/>
    <w:next w:val="Normal"/>
    <w:uiPriority w:val="35"/>
    <w:unhideWhenUsed/>
    <w:qFormat/>
    <w:rsid w:val="00F30C12"/>
    <w:pPr>
      <w:spacing w:before="0" w:after="200" w:line="240" w:lineRule="auto"/>
    </w:pPr>
    <w:rPr>
      <w:b/>
      <w:bCs/>
      <w:color w:val="4F81BD" w:themeColor="accent1"/>
      <w:sz w:val="18"/>
      <w:szCs w:val="18"/>
    </w:rPr>
  </w:style>
  <w:style w:type="paragraph" w:styleId="Bibliography">
    <w:name w:val="Bibliography"/>
    <w:basedOn w:val="Normal"/>
    <w:next w:val="Normal"/>
    <w:uiPriority w:val="37"/>
    <w:unhideWhenUsed/>
    <w:rsid w:val="00065283"/>
  </w:style>
  <w:style w:type="character" w:styleId="CommentReference">
    <w:name w:val="annotation reference"/>
    <w:basedOn w:val="DefaultParagraphFont"/>
    <w:uiPriority w:val="99"/>
    <w:semiHidden/>
    <w:unhideWhenUsed/>
    <w:rsid w:val="00F25488"/>
    <w:rPr>
      <w:sz w:val="16"/>
      <w:szCs w:val="16"/>
    </w:rPr>
  </w:style>
  <w:style w:type="paragraph" w:styleId="CommentText">
    <w:name w:val="annotation text"/>
    <w:basedOn w:val="Normal"/>
    <w:link w:val="CommentTextChar"/>
    <w:uiPriority w:val="99"/>
    <w:semiHidden/>
    <w:unhideWhenUsed/>
    <w:rsid w:val="00F25488"/>
    <w:pPr>
      <w:spacing w:line="240" w:lineRule="auto"/>
    </w:pPr>
    <w:rPr>
      <w:sz w:val="20"/>
      <w:szCs w:val="20"/>
    </w:rPr>
  </w:style>
  <w:style w:type="character" w:customStyle="1" w:styleId="CommentTextChar">
    <w:name w:val="Comment Text Char"/>
    <w:basedOn w:val="DefaultParagraphFont"/>
    <w:link w:val="CommentText"/>
    <w:uiPriority w:val="99"/>
    <w:semiHidden/>
    <w:rsid w:val="00F2548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488"/>
    <w:rPr>
      <w:b/>
      <w:bCs/>
    </w:rPr>
  </w:style>
  <w:style w:type="character" w:customStyle="1" w:styleId="CommentSubjectChar">
    <w:name w:val="Comment Subject Char"/>
    <w:basedOn w:val="CommentTextChar"/>
    <w:link w:val="CommentSubject"/>
    <w:uiPriority w:val="99"/>
    <w:semiHidden/>
    <w:rsid w:val="00F25488"/>
    <w:rPr>
      <w:rFonts w:ascii="Arial" w:hAnsi="Arial"/>
      <w:b/>
      <w:bCs/>
      <w:sz w:val="20"/>
      <w:szCs w:val="20"/>
    </w:rPr>
  </w:style>
  <w:style w:type="paragraph" w:styleId="ListParagraph">
    <w:name w:val="List Paragraph"/>
    <w:basedOn w:val="Normal"/>
    <w:uiPriority w:val="34"/>
    <w:qFormat/>
    <w:rsid w:val="00F254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8471">
      <w:bodyDiv w:val="1"/>
      <w:marLeft w:val="0"/>
      <w:marRight w:val="0"/>
      <w:marTop w:val="0"/>
      <w:marBottom w:val="0"/>
      <w:divBdr>
        <w:top w:val="none" w:sz="0" w:space="0" w:color="auto"/>
        <w:left w:val="none" w:sz="0" w:space="0" w:color="auto"/>
        <w:bottom w:val="none" w:sz="0" w:space="0" w:color="auto"/>
        <w:right w:val="none" w:sz="0" w:space="0" w:color="auto"/>
      </w:divBdr>
    </w:div>
    <w:div w:id="2125882">
      <w:bodyDiv w:val="1"/>
      <w:marLeft w:val="0"/>
      <w:marRight w:val="0"/>
      <w:marTop w:val="0"/>
      <w:marBottom w:val="0"/>
      <w:divBdr>
        <w:top w:val="none" w:sz="0" w:space="0" w:color="auto"/>
        <w:left w:val="none" w:sz="0" w:space="0" w:color="auto"/>
        <w:bottom w:val="none" w:sz="0" w:space="0" w:color="auto"/>
        <w:right w:val="none" w:sz="0" w:space="0" w:color="auto"/>
      </w:divBdr>
    </w:div>
    <w:div w:id="6179597">
      <w:bodyDiv w:val="1"/>
      <w:marLeft w:val="0"/>
      <w:marRight w:val="0"/>
      <w:marTop w:val="0"/>
      <w:marBottom w:val="0"/>
      <w:divBdr>
        <w:top w:val="none" w:sz="0" w:space="0" w:color="auto"/>
        <w:left w:val="none" w:sz="0" w:space="0" w:color="auto"/>
        <w:bottom w:val="none" w:sz="0" w:space="0" w:color="auto"/>
        <w:right w:val="none" w:sz="0" w:space="0" w:color="auto"/>
      </w:divBdr>
    </w:div>
    <w:div w:id="7680454">
      <w:bodyDiv w:val="1"/>
      <w:marLeft w:val="0"/>
      <w:marRight w:val="0"/>
      <w:marTop w:val="0"/>
      <w:marBottom w:val="0"/>
      <w:divBdr>
        <w:top w:val="none" w:sz="0" w:space="0" w:color="auto"/>
        <w:left w:val="none" w:sz="0" w:space="0" w:color="auto"/>
        <w:bottom w:val="none" w:sz="0" w:space="0" w:color="auto"/>
        <w:right w:val="none" w:sz="0" w:space="0" w:color="auto"/>
      </w:divBdr>
    </w:div>
    <w:div w:id="9722442">
      <w:bodyDiv w:val="1"/>
      <w:marLeft w:val="0"/>
      <w:marRight w:val="0"/>
      <w:marTop w:val="0"/>
      <w:marBottom w:val="0"/>
      <w:divBdr>
        <w:top w:val="none" w:sz="0" w:space="0" w:color="auto"/>
        <w:left w:val="none" w:sz="0" w:space="0" w:color="auto"/>
        <w:bottom w:val="none" w:sz="0" w:space="0" w:color="auto"/>
        <w:right w:val="none" w:sz="0" w:space="0" w:color="auto"/>
      </w:divBdr>
    </w:div>
    <w:div w:id="11036271">
      <w:bodyDiv w:val="1"/>
      <w:marLeft w:val="0"/>
      <w:marRight w:val="0"/>
      <w:marTop w:val="0"/>
      <w:marBottom w:val="0"/>
      <w:divBdr>
        <w:top w:val="none" w:sz="0" w:space="0" w:color="auto"/>
        <w:left w:val="none" w:sz="0" w:space="0" w:color="auto"/>
        <w:bottom w:val="none" w:sz="0" w:space="0" w:color="auto"/>
        <w:right w:val="none" w:sz="0" w:space="0" w:color="auto"/>
      </w:divBdr>
    </w:div>
    <w:div w:id="14580078">
      <w:bodyDiv w:val="1"/>
      <w:marLeft w:val="0"/>
      <w:marRight w:val="0"/>
      <w:marTop w:val="0"/>
      <w:marBottom w:val="0"/>
      <w:divBdr>
        <w:top w:val="none" w:sz="0" w:space="0" w:color="auto"/>
        <w:left w:val="none" w:sz="0" w:space="0" w:color="auto"/>
        <w:bottom w:val="none" w:sz="0" w:space="0" w:color="auto"/>
        <w:right w:val="none" w:sz="0" w:space="0" w:color="auto"/>
      </w:divBdr>
    </w:div>
    <w:div w:id="20131773">
      <w:bodyDiv w:val="1"/>
      <w:marLeft w:val="0"/>
      <w:marRight w:val="0"/>
      <w:marTop w:val="0"/>
      <w:marBottom w:val="0"/>
      <w:divBdr>
        <w:top w:val="none" w:sz="0" w:space="0" w:color="auto"/>
        <w:left w:val="none" w:sz="0" w:space="0" w:color="auto"/>
        <w:bottom w:val="none" w:sz="0" w:space="0" w:color="auto"/>
        <w:right w:val="none" w:sz="0" w:space="0" w:color="auto"/>
      </w:divBdr>
    </w:div>
    <w:div w:id="20859182">
      <w:bodyDiv w:val="1"/>
      <w:marLeft w:val="0"/>
      <w:marRight w:val="0"/>
      <w:marTop w:val="0"/>
      <w:marBottom w:val="0"/>
      <w:divBdr>
        <w:top w:val="none" w:sz="0" w:space="0" w:color="auto"/>
        <w:left w:val="none" w:sz="0" w:space="0" w:color="auto"/>
        <w:bottom w:val="none" w:sz="0" w:space="0" w:color="auto"/>
        <w:right w:val="none" w:sz="0" w:space="0" w:color="auto"/>
      </w:divBdr>
    </w:div>
    <w:div w:id="21903156">
      <w:bodyDiv w:val="1"/>
      <w:marLeft w:val="0"/>
      <w:marRight w:val="0"/>
      <w:marTop w:val="0"/>
      <w:marBottom w:val="0"/>
      <w:divBdr>
        <w:top w:val="none" w:sz="0" w:space="0" w:color="auto"/>
        <w:left w:val="none" w:sz="0" w:space="0" w:color="auto"/>
        <w:bottom w:val="none" w:sz="0" w:space="0" w:color="auto"/>
        <w:right w:val="none" w:sz="0" w:space="0" w:color="auto"/>
      </w:divBdr>
    </w:div>
    <w:div w:id="22363244">
      <w:bodyDiv w:val="1"/>
      <w:marLeft w:val="0"/>
      <w:marRight w:val="0"/>
      <w:marTop w:val="0"/>
      <w:marBottom w:val="0"/>
      <w:divBdr>
        <w:top w:val="none" w:sz="0" w:space="0" w:color="auto"/>
        <w:left w:val="none" w:sz="0" w:space="0" w:color="auto"/>
        <w:bottom w:val="none" w:sz="0" w:space="0" w:color="auto"/>
        <w:right w:val="none" w:sz="0" w:space="0" w:color="auto"/>
      </w:divBdr>
    </w:div>
    <w:div w:id="24985039">
      <w:bodyDiv w:val="1"/>
      <w:marLeft w:val="0"/>
      <w:marRight w:val="0"/>
      <w:marTop w:val="0"/>
      <w:marBottom w:val="0"/>
      <w:divBdr>
        <w:top w:val="none" w:sz="0" w:space="0" w:color="auto"/>
        <w:left w:val="none" w:sz="0" w:space="0" w:color="auto"/>
        <w:bottom w:val="none" w:sz="0" w:space="0" w:color="auto"/>
        <w:right w:val="none" w:sz="0" w:space="0" w:color="auto"/>
      </w:divBdr>
    </w:div>
    <w:div w:id="29692327">
      <w:bodyDiv w:val="1"/>
      <w:marLeft w:val="0"/>
      <w:marRight w:val="0"/>
      <w:marTop w:val="0"/>
      <w:marBottom w:val="0"/>
      <w:divBdr>
        <w:top w:val="none" w:sz="0" w:space="0" w:color="auto"/>
        <w:left w:val="none" w:sz="0" w:space="0" w:color="auto"/>
        <w:bottom w:val="none" w:sz="0" w:space="0" w:color="auto"/>
        <w:right w:val="none" w:sz="0" w:space="0" w:color="auto"/>
      </w:divBdr>
    </w:div>
    <w:div w:id="38096652">
      <w:bodyDiv w:val="1"/>
      <w:marLeft w:val="0"/>
      <w:marRight w:val="0"/>
      <w:marTop w:val="0"/>
      <w:marBottom w:val="0"/>
      <w:divBdr>
        <w:top w:val="none" w:sz="0" w:space="0" w:color="auto"/>
        <w:left w:val="none" w:sz="0" w:space="0" w:color="auto"/>
        <w:bottom w:val="none" w:sz="0" w:space="0" w:color="auto"/>
        <w:right w:val="none" w:sz="0" w:space="0" w:color="auto"/>
      </w:divBdr>
    </w:div>
    <w:div w:id="42995736">
      <w:bodyDiv w:val="1"/>
      <w:marLeft w:val="0"/>
      <w:marRight w:val="0"/>
      <w:marTop w:val="0"/>
      <w:marBottom w:val="0"/>
      <w:divBdr>
        <w:top w:val="none" w:sz="0" w:space="0" w:color="auto"/>
        <w:left w:val="none" w:sz="0" w:space="0" w:color="auto"/>
        <w:bottom w:val="none" w:sz="0" w:space="0" w:color="auto"/>
        <w:right w:val="none" w:sz="0" w:space="0" w:color="auto"/>
      </w:divBdr>
    </w:div>
    <w:div w:id="43414818">
      <w:bodyDiv w:val="1"/>
      <w:marLeft w:val="0"/>
      <w:marRight w:val="0"/>
      <w:marTop w:val="0"/>
      <w:marBottom w:val="0"/>
      <w:divBdr>
        <w:top w:val="none" w:sz="0" w:space="0" w:color="auto"/>
        <w:left w:val="none" w:sz="0" w:space="0" w:color="auto"/>
        <w:bottom w:val="none" w:sz="0" w:space="0" w:color="auto"/>
        <w:right w:val="none" w:sz="0" w:space="0" w:color="auto"/>
      </w:divBdr>
    </w:div>
    <w:div w:id="47808344">
      <w:bodyDiv w:val="1"/>
      <w:marLeft w:val="0"/>
      <w:marRight w:val="0"/>
      <w:marTop w:val="0"/>
      <w:marBottom w:val="0"/>
      <w:divBdr>
        <w:top w:val="none" w:sz="0" w:space="0" w:color="auto"/>
        <w:left w:val="none" w:sz="0" w:space="0" w:color="auto"/>
        <w:bottom w:val="none" w:sz="0" w:space="0" w:color="auto"/>
        <w:right w:val="none" w:sz="0" w:space="0" w:color="auto"/>
      </w:divBdr>
    </w:div>
    <w:div w:id="48264984">
      <w:bodyDiv w:val="1"/>
      <w:marLeft w:val="0"/>
      <w:marRight w:val="0"/>
      <w:marTop w:val="0"/>
      <w:marBottom w:val="0"/>
      <w:divBdr>
        <w:top w:val="none" w:sz="0" w:space="0" w:color="auto"/>
        <w:left w:val="none" w:sz="0" w:space="0" w:color="auto"/>
        <w:bottom w:val="none" w:sz="0" w:space="0" w:color="auto"/>
        <w:right w:val="none" w:sz="0" w:space="0" w:color="auto"/>
      </w:divBdr>
    </w:div>
    <w:div w:id="48966055">
      <w:bodyDiv w:val="1"/>
      <w:marLeft w:val="0"/>
      <w:marRight w:val="0"/>
      <w:marTop w:val="0"/>
      <w:marBottom w:val="0"/>
      <w:divBdr>
        <w:top w:val="none" w:sz="0" w:space="0" w:color="auto"/>
        <w:left w:val="none" w:sz="0" w:space="0" w:color="auto"/>
        <w:bottom w:val="none" w:sz="0" w:space="0" w:color="auto"/>
        <w:right w:val="none" w:sz="0" w:space="0" w:color="auto"/>
      </w:divBdr>
    </w:div>
    <w:div w:id="49889817">
      <w:bodyDiv w:val="1"/>
      <w:marLeft w:val="0"/>
      <w:marRight w:val="0"/>
      <w:marTop w:val="0"/>
      <w:marBottom w:val="0"/>
      <w:divBdr>
        <w:top w:val="none" w:sz="0" w:space="0" w:color="auto"/>
        <w:left w:val="none" w:sz="0" w:space="0" w:color="auto"/>
        <w:bottom w:val="none" w:sz="0" w:space="0" w:color="auto"/>
        <w:right w:val="none" w:sz="0" w:space="0" w:color="auto"/>
      </w:divBdr>
    </w:div>
    <w:div w:id="60521357">
      <w:bodyDiv w:val="1"/>
      <w:marLeft w:val="0"/>
      <w:marRight w:val="0"/>
      <w:marTop w:val="0"/>
      <w:marBottom w:val="0"/>
      <w:divBdr>
        <w:top w:val="none" w:sz="0" w:space="0" w:color="auto"/>
        <w:left w:val="none" w:sz="0" w:space="0" w:color="auto"/>
        <w:bottom w:val="none" w:sz="0" w:space="0" w:color="auto"/>
        <w:right w:val="none" w:sz="0" w:space="0" w:color="auto"/>
      </w:divBdr>
    </w:div>
    <w:div w:id="65617885">
      <w:bodyDiv w:val="1"/>
      <w:marLeft w:val="0"/>
      <w:marRight w:val="0"/>
      <w:marTop w:val="0"/>
      <w:marBottom w:val="0"/>
      <w:divBdr>
        <w:top w:val="none" w:sz="0" w:space="0" w:color="auto"/>
        <w:left w:val="none" w:sz="0" w:space="0" w:color="auto"/>
        <w:bottom w:val="none" w:sz="0" w:space="0" w:color="auto"/>
        <w:right w:val="none" w:sz="0" w:space="0" w:color="auto"/>
      </w:divBdr>
    </w:div>
    <w:div w:id="71466635">
      <w:bodyDiv w:val="1"/>
      <w:marLeft w:val="0"/>
      <w:marRight w:val="0"/>
      <w:marTop w:val="0"/>
      <w:marBottom w:val="0"/>
      <w:divBdr>
        <w:top w:val="none" w:sz="0" w:space="0" w:color="auto"/>
        <w:left w:val="none" w:sz="0" w:space="0" w:color="auto"/>
        <w:bottom w:val="none" w:sz="0" w:space="0" w:color="auto"/>
        <w:right w:val="none" w:sz="0" w:space="0" w:color="auto"/>
      </w:divBdr>
    </w:div>
    <w:div w:id="74474289">
      <w:bodyDiv w:val="1"/>
      <w:marLeft w:val="0"/>
      <w:marRight w:val="0"/>
      <w:marTop w:val="0"/>
      <w:marBottom w:val="0"/>
      <w:divBdr>
        <w:top w:val="none" w:sz="0" w:space="0" w:color="auto"/>
        <w:left w:val="none" w:sz="0" w:space="0" w:color="auto"/>
        <w:bottom w:val="none" w:sz="0" w:space="0" w:color="auto"/>
        <w:right w:val="none" w:sz="0" w:space="0" w:color="auto"/>
      </w:divBdr>
    </w:div>
    <w:div w:id="76755552">
      <w:bodyDiv w:val="1"/>
      <w:marLeft w:val="0"/>
      <w:marRight w:val="0"/>
      <w:marTop w:val="0"/>
      <w:marBottom w:val="0"/>
      <w:divBdr>
        <w:top w:val="none" w:sz="0" w:space="0" w:color="auto"/>
        <w:left w:val="none" w:sz="0" w:space="0" w:color="auto"/>
        <w:bottom w:val="none" w:sz="0" w:space="0" w:color="auto"/>
        <w:right w:val="none" w:sz="0" w:space="0" w:color="auto"/>
      </w:divBdr>
    </w:div>
    <w:div w:id="79496449">
      <w:bodyDiv w:val="1"/>
      <w:marLeft w:val="0"/>
      <w:marRight w:val="0"/>
      <w:marTop w:val="0"/>
      <w:marBottom w:val="0"/>
      <w:divBdr>
        <w:top w:val="none" w:sz="0" w:space="0" w:color="auto"/>
        <w:left w:val="none" w:sz="0" w:space="0" w:color="auto"/>
        <w:bottom w:val="none" w:sz="0" w:space="0" w:color="auto"/>
        <w:right w:val="none" w:sz="0" w:space="0" w:color="auto"/>
      </w:divBdr>
    </w:div>
    <w:div w:id="81991789">
      <w:bodyDiv w:val="1"/>
      <w:marLeft w:val="0"/>
      <w:marRight w:val="0"/>
      <w:marTop w:val="0"/>
      <w:marBottom w:val="0"/>
      <w:divBdr>
        <w:top w:val="none" w:sz="0" w:space="0" w:color="auto"/>
        <w:left w:val="none" w:sz="0" w:space="0" w:color="auto"/>
        <w:bottom w:val="none" w:sz="0" w:space="0" w:color="auto"/>
        <w:right w:val="none" w:sz="0" w:space="0" w:color="auto"/>
      </w:divBdr>
    </w:div>
    <w:div w:id="89158945">
      <w:bodyDiv w:val="1"/>
      <w:marLeft w:val="0"/>
      <w:marRight w:val="0"/>
      <w:marTop w:val="0"/>
      <w:marBottom w:val="0"/>
      <w:divBdr>
        <w:top w:val="none" w:sz="0" w:space="0" w:color="auto"/>
        <w:left w:val="none" w:sz="0" w:space="0" w:color="auto"/>
        <w:bottom w:val="none" w:sz="0" w:space="0" w:color="auto"/>
        <w:right w:val="none" w:sz="0" w:space="0" w:color="auto"/>
      </w:divBdr>
    </w:div>
    <w:div w:id="90053304">
      <w:bodyDiv w:val="1"/>
      <w:marLeft w:val="0"/>
      <w:marRight w:val="0"/>
      <w:marTop w:val="0"/>
      <w:marBottom w:val="0"/>
      <w:divBdr>
        <w:top w:val="none" w:sz="0" w:space="0" w:color="auto"/>
        <w:left w:val="none" w:sz="0" w:space="0" w:color="auto"/>
        <w:bottom w:val="none" w:sz="0" w:space="0" w:color="auto"/>
        <w:right w:val="none" w:sz="0" w:space="0" w:color="auto"/>
      </w:divBdr>
    </w:div>
    <w:div w:id="93016872">
      <w:bodyDiv w:val="1"/>
      <w:marLeft w:val="0"/>
      <w:marRight w:val="0"/>
      <w:marTop w:val="0"/>
      <w:marBottom w:val="0"/>
      <w:divBdr>
        <w:top w:val="none" w:sz="0" w:space="0" w:color="auto"/>
        <w:left w:val="none" w:sz="0" w:space="0" w:color="auto"/>
        <w:bottom w:val="none" w:sz="0" w:space="0" w:color="auto"/>
        <w:right w:val="none" w:sz="0" w:space="0" w:color="auto"/>
      </w:divBdr>
    </w:div>
    <w:div w:id="93526558">
      <w:bodyDiv w:val="1"/>
      <w:marLeft w:val="0"/>
      <w:marRight w:val="0"/>
      <w:marTop w:val="0"/>
      <w:marBottom w:val="0"/>
      <w:divBdr>
        <w:top w:val="none" w:sz="0" w:space="0" w:color="auto"/>
        <w:left w:val="none" w:sz="0" w:space="0" w:color="auto"/>
        <w:bottom w:val="none" w:sz="0" w:space="0" w:color="auto"/>
        <w:right w:val="none" w:sz="0" w:space="0" w:color="auto"/>
      </w:divBdr>
    </w:div>
    <w:div w:id="95637421">
      <w:bodyDiv w:val="1"/>
      <w:marLeft w:val="0"/>
      <w:marRight w:val="0"/>
      <w:marTop w:val="0"/>
      <w:marBottom w:val="0"/>
      <w:divBdr>
        <w:top w:val="none" w:sz="0" w:space="0" w:color="auto"/>
        <w:left w:val="none" w:sz="0" w:space="0" w:color="auto"/>
        <w:bottom w:val="none" w:sz="0" w:space="0" w:color="auto"/>
        <w:right w:val="none" w:sz="0" w:space="0" w:color="auto"/>
      </w:divBdr>
    </w:div>
    <w:div w:id="96799593">
      <w:bodyDiv w:val="1"/>
      <w:marLeft w:val="0"/>
      <w:marRight w:val="0"/>
      <w:marTop w:val="0"/>
      <w:marBottom w:val="0"/>
      <w:divBdr>
        <w:top w:val="none" w:sz="0" w:space="0" w:color="auto"/>
        <w:left w:val="none" w:sz="0" w:space="0" w:color="auto"/>
        <w:bottom w:val="none" w:sz="0" w:space="0" w:color="auto"/>
        <w:right w:val="none" w:sz="0" w:space="0" w:color="auto"/>
      </w:divBdr>
    </w:div>
    <w:div w:id="98187804">
      <w:bodyDiv w:val="1"/>
      <w:marLeft w:val="0"/>
      <w:marRight w:val="0"/>
      <w:marTop w:val="0"/>
      <w:marBottom w:val="0"/>
      <w:divBdr>
        <w:top w:val="none" w:sz="0" w:space="0" w:color="auto"/>
        <w:left w:val="none" w:sz="0" w:space="0" w:color="auto"/>
        <w:bottom w:val="none" w:sz="0" w:space="0" w:color="auto"/>
        <w:right w:val="none" w:sz="0" w:space="0" w:color="auto"/>
      </w:divBdr>
    </w:div>
    <w:div w:id="98572966">
      <w:bodyDiv w:val="1"/>
      <w:marLeft w:val="0"/>
      <w:marRight w:val="0"/>
      <w:marTop w:val="0"/>
      <w:marBottom w:val="0"/>
      <w:divBdr>
        <w:top w:val="none" w:sz="0" w:space="0" w:color="auto"/>
        <w:left w:val="none" w:sz="0" w:space="0" w:color="auto"/>
        <w:bottom w:val="none" w:sz="0" w:space="0" w:color="auto"/>
        <w:right w:val="none" w:sz="0" w:space="0" w:color="auto"/>
      </w:divBdr>
    </w:div>
    <w:div w:id="107746230">
      <w:bodyDiv w:val="1"/>
      <w:marLeft w:val="0"/>
      <w:marRight w:val="0"/>
      <w:marTop w:val="0"/>
      <w:marBottom w:val="0"/>
      <w:divBdr>
        <w:top w:val="none" w:sz="0" w:space="0" w:color="auto"/>
        <w:left w:val="none" w:sz="0" w:space="0" w:color="auto"/>
        <w:bottom w:val="none" w:sz="0" w:space="0" w:color="auto"/>
        <w:right w:val="none" w:sz="0" w:space="0" w:color="auto"/>
      </w:divBdr>
    </w:div>
    <w:div w:id="110244207">
      <w:bodyDiv w:val="1"/>
      <w:marLeft w:val="0"/>
      <w:marRight w:val="0"/>
      <w:marTop w:val="0"/>
      <w:marBottom w:val="0"/>
      <w:divBdr>
        <w:top w:val="none" w:sz="0" w:space="0" w:color="auto"/>
        <w:left w:val="none" w:sz="0" w:space="0" w:color="auto"/>
        <w:bottom w:val="none" w:sz="0" w:space="0" w:color="auto"/>
        <w:right w:val="none" w:sz="0" w:space="0" w:color="auto"/>
      </w:divBdr>
    </w:div>
    <w:div w:id="111049939">
      <w:bodyDiv w:val="1"/>
      <w:marLeft w:val="0"/>
      <w:marRight w:val="0"/>
      <w:marTop w:val="0"/>
      <w:marBottom w:val="0"/>
      <w:divBdr>
        <w:top w:val="none" w:sz="0" w:space="0" w:color="auto"/>
        <w:left w:val="none" w:sz="0" w:space="0" w:color="auto"/>
        <w:bottom w:val="none" w:sz="0" w:space="0" w:color="auto"/>
        <w:right w:val="none" w:sz="0" w:space="0" w:color="auto"/>
      </w:divBdr>
    </w:div>
    <w:div w:id="121924764">
      <w:bodyDiv w:val="1"/>
      <w:marLeft w:val="0"/>
      <w:marRight w:val="0"/>
      <w:marTop w:val="0"/>
      <w:marBottom w:val="0"/>
      <w:divBdr>
        <w:top w:val="none" w:sz="0" w:space="0" w:color="auto"/>
        <w:left w:val="none" w:sz="0" w:space="0" w:color="auto"/>
        <w:bottom w:val="none" w:sz="0" w:space="0" w:color="auto"/>
        <w:right w:val="none" w:sz="0" w:space="0" w:color="auto"/>
      </w:divBdr>
    </w:div>
    <w:div w:id="130103802">
      <w:bodyDiv w:val="1"/>
      <w:marLeft w:val="0"/>
      <w:marRight w:val="0"/>
      <w:marTop w:val="0"/>
      <w:marBottom w:val="0"/>
      <w:divBdr>
        <w:top w:val="none" w:sz="0" w:space="0" w:color="auto"/>
        <w:left w:val="none" w:sz="0" w:space="0" w:color="auto"/>
        <w:bottom w:val="none" w:sz="0" w:space="0" w:color="auto"/>
        <w:right w:val="none" w:sz="0" w:space="0" w:color="auto"/>
      </w:divBdr>
    </w:div>
    <w:div w:id="130875438">
      <w:bodyDiv w:val="1"/>
      <w:marLeft w:val="0"/>
      <w:marRight w:val="0"/>
      <w:marTop w:val="0"/>
      <w:marBottom w:val="0"/>
      <w:divBdr>
        <w:top w:val="none" w:sz="0" w:space="0" w:color="auto"/>
        <w:left w:val="none" w:sz="0" w:space="0" w:color="auto"/>
        <w:bottom w:val="none" w:sz="0" w:space="0" w:color="auto"/>
        <w:right w:val="none" w:sz="0" w:space="0" w:color="auto"/>
      </w:divBdr>
    </w:div>
    <w:div w:id="132338390">
      <w:bodyDiv w:val="1"/>
      <w:marLeft w:val="0"/>
      <w:marRight w:val="0"/>
      <w:marTop w:val="0"/>
      <w:marBottom w:val="0"/>
      <w:divBdr>
        <w:top w:val="none" w:sz="0" w:space="0" w:color="auto"/>
        <w:left w:val="none" w:sz="0" w:space="0" w:color="auto"/>
        <w:bottom w:val="none" w:sz="0" w:space="0" w:color="auto"/>
        <w:right w:val="none" w:sz="0" w:space="0" w:color="auto"/>
      </w:divBdr>
    </w:div>
    <w:div w:id="134220265">
      <w:bodyDiv w:val="1"/>
      <w:marLeft w:val="0"/>
      <w:marRight w:val="0"/>
      <w:marTop w:val="0"/>
      <w:marBottom w:val="0"/>
      <w:divBdr>
        <w:top w:val="none" w:sz="0" w:space="0" w:color="auto"/>
        <w:left w:val="none" w:sz="0" w:space="0" w:color="auto"/>
        <w:bottom w:val="none" w:sz="0" w:space="0" w:color="auto"/>
        <w:right w:val="none" w:sz="0" w:space="0" w:color="auto"/>
      </w:divBdr>
    </w:div>
    <w:div w:id="134415207">
      <w:bodyDiv w:val="1"/>
      <w:marLeft w:val="0"/>
      <w:marRight w:val="0"/>
      <w:marTop w:val="0"/>
      <w:marBottom w:val="0"/>
      <w:divBdr>
        <w:top w:val="none" w:sz="0" w:space="0" w:color="auto"/>
        <w:left w:val="none" w:sz="0" w:space="0" w:color="auto"/>
        <w:bottom w:val="none" w:sz="0" w:space="0" w:color="auto"/>
        <w:right w:val="none" w:sz="0" w:space="0" w:color="auto"/>
      </w:divBdr>
    </w:div>
    <w:div w:id="135034554">
      <w:bodyDiv w:val="1"/>
      <w:marLeft w:val="0"/>
      <w:marRight w:val="0"/>
      <w:marTop w:val="0"/>
      <w:marBottom w:val="0"/>
      <w:divBdr>
        <w:top w:val="none" w:sz="0" w:space="0" w:color="auto"/>
        <w:left w:val="none" w:sz="0" w:space="0" w:color="auto"/>
        <w:bottom w:val="none" w:sz="0" w:space="0" w:color="auto"/>
        <w:right w:val="none" w:sz="0" w:space="0" w:color="auto"/>
      </w:divBdr>
    </w:div>
    <w:div w:id="137311261">
      <w:bodyDiv w:val="1"/>
      <w:marLeft w:val="0"/>
      <w:marRight w:val="0"/>
      <w:marTop w:val="0"/>
      <w:marBottom w:val="0"/>
      <w:divBdr>
        <w:top w:val="none" w:sz="0" w:space="0" w:color="auto"/>
        <w:left w:val="none" w:sz="0" w:space="0" w:color="auto"/>
        <w:bottom w:val="none" w:sz="0" w:space="0" w:color="auto"/>
        <w:right w:val="none" w:sz="0" w:space="0" w:color="auto"/>
      </w:divBdr>
    </w:div>
    <w:div w:id="141043327">
      <w:bodyDiv w:val="1"/>
      <w:marLeft w:val="0"/>
      <w:marRight w:val="0"/>
      <w:marTop w:val="0"/>
      <w:marBottom w:val="0"/>
      <w:divBdr>
        <w:top w:val="none" w:sz="0" w:space="0" w:color="auto"/>
        <w:left w:val="none" w:sz="0" w:space="0" w:color="auto"/>
        <w:bottom w:val="none" w:sz="0" w:space="0" w:color="auto"/>
        <w:right w:val="none" w:sz="0" w:space="0" w:color="auto"/>
      </w:divBdr>
    </w:div>
    <w:div w:id="142892024">
      <w:bodyDiv w:val="1"/>
      <w:marLeft w:val="0"/>
      <w:marRight w:val="0"/>
      <w:marTop w:val="0"/>
      <w:marBottom w:val="0"/>
      <w:divBdr>
        <w:top w:val="none" w:sz="0" w:space="0" w:color="auto"/>
        <w:left w:val="none" w:sz="0" w:space="0" w:color="auto"/>
        <w:bottom w:val="none" w:sz="0" w:space="0" w:color="auto"/>
        <w:right w:val="none" w:sz="0" w:space="0" w:color="auto"/>
      </w:divBdr>
    </w:div>
    <w:div w:id="158624452">
      <w:bodyDiv w:val="1"/>
      <w:marLeft w:val="0"/>
      <w:marRight w:val="0"/>
      <w:marTop w:val="0"/>
      <w:marBottom w:val="0"/>
      <w:divBdr>
        <w:top w:val="none" w:sz="0" w:space="0" w:color="auto"/>
        <w:left w:val="none" w:sz="0" w:space="0" w:color="auto"/>
        <w:bottom w:val="none" w:sz="0" w:space="0" w:color="auto"/>
        <w:right w:val="none" w:sz="0" w:space="0" w:color="auto"/>
      </w:divBdr>
    </w:div>
    <w:div w:id="160511812">
      <w:bodyDiv w:val="1"/>
      <w:marLeft w:val="0"/>
      <w:marRight w:val="0"/>
      <w:marTop w:val="0"/>
      <w:marBottom w:val="0"/>
      <w:divBdr>
        <w:top w:val="none" w:sz="0" w:space="0" w:color="auto"/>
        <w:left w:val="none" w:sz="0" w:space="0" w:color="auto"/>
        <w:bottom w:val="none" w:sz="0" w:space="0" w:color="auto"/>
        <w:right w:val="none" w:sz="0" w:space="0" w:color="auto"/>
      </w:divBdr>
    </w:div>
    <w:div w:id="163589424">
      <w:bodyDiv w:val="1"/>
      <w:marLeft w:val="0"/>
      <w:marRight w:val="0"/>
      <w:marTop w:val="0"/>
      <w:marBottom w:val="0"/>
      <w:divBdr>
        <w:top w:val="none" w:sz="0" w:space="0" w:color="auto"/>
        <w:left w:val="none" w:sz="0" w:space="0" w:color="auto"/>
        <w:bottom w:val="none" w:sz="0" w:space="0" w:color="auto"/>
        <w:right w:val="none" w:sz="0" w:space="0" w:color="auto"/>
      </w:divBdr>
    </w:div>
    <w:div w:id="164982307">
      <w:bodyDiv w:val="1"/>
      <w:marLeft w:val="0"/>
      <w:marRight w:val="0"/>
      <w:marTop w:val="0"/>
      <w:marBottom w:val="0"/>
      <w:divBdr>
        <w:top w:val="none" w:sz="0" w:space="0" w:color="auto"/>
        <w:left w:val="none" w:sz="0" w:space="0" w:color="auto"/>
        <w:bottom w:val="none" w:sz="0" w:space="0" w:color="auto"/>
        <w:right w:val="none" w:sz="0" w:space="0" w:color="auto"/>
      </w:divBdr>
    </w:div>
    <w:div w:id="166335371">
      <w:bodyDiv w:val="1"/>
      <w:marLeft w:val="0"/>
      <w:marRight w:val="0"/>
      <w:marTop w:val="0"/>
      <w:marBottom w:val="0"/>
      <w:divBdr>
        <w:top w:val="none" w:sz="0" w:space="0" w:color="auto"/>
        <w:left w:val="none" w:sz="0" w:space="0" w:color="auto"/>
        <w:bottom w:val="none" w:sz="0" w:space="0" w:color="auto"/>
        <w:right w:val="none" w:sz="0" w:space="0" w:color="auto"/>
      </w:divBdr>
    </w:div>
    <w:div w:id="166797079">
      <w:bodyDiv w:val="1"/>
      <w:marLeft w:val="0"/>
      <w:marRight w:val="0"/>
      <w:marTop w:val="0"/>
      <w:marBottom w:val="0"/>
      <w:divBdr>
        <w:top w:val="none" w:sz="0" w:space="0" w:color="auto"/>
        <w:left w:val="none" w:sz="0" w:space="0" w:color="auto"/>
        <w:bottom w:val="none" w:sz="0" w:space="0" w:color="auto"/>
        <w:right w:val="none" w:sz="0" w:space="0" w:color="auto"/>
      </w:divBdr>
    </w:div>
    <w:div w:id="167140166">
      <w:bodyDiv w:val="1"/>
      <w:marLeft w:val="0"/>
      <w:marRight w:val="0"/>
      <w:marTop w:val="0"/>
      <w:marBottom w:val="0"/>
      <w:divBdr>
        <w:top w:val="none" w:sz="0" w:space="0" w:color="auto"/>
        <w:left w:val="none" w:sz="0" w:space="0" w:color="auto"/>
        <w:bottom w:val="none" w:sz="0" w:space="0" w:color="auto"/>
        <w:right w:val="none" w:sz="0" w:space="0" w:color="auto"/>
      </w:divBdr>
    </w:div>
    <w:div w:id="170028590">
      <w:bodyDiv w:val="1"/>
      <w:marLeft w:val="0"/>
      <w:marRight w:val="0"/>
      <w:marTop w:val="0"/>
      <w:marBottom w:val="0"/>
      <w:divBdr>
        <w:top w:val="none" w:sz="0" w:space="0" w:color="auto"/>
        <w:left w:val="none" w:sz="0" w:space="0" w:color="auto"/>
        <w:bottom w:val="none" w:sz="0" w:space="0" w:color="auto"/>
        <w:right w:val="none" w:sz="0" w:space="0" w:color="auto"/>
      </w:divBdr>
    </w:div>
    <w:div w:id="170226081">
      <w:bodyDiv w:val="1"/>
      <w:marLeft w:val="0"/>
      <w:marRight w:val="0"/>
      <w:marTop w:val="0"/>
      <w:marBottom w:val="0"/>
      <w:divBdr>
        <w:top w:val="none" w:sz="0" w:space="0" w:color="auto"/>
        <w:left w:val="none" w:sz="0" w:space="0" w:color="auto"/>
        <w:bottom w:val="none" w:sz="0" w:space="0" w:color="auto"/>
        <w:right w:val="none" w:sz="0" w:space="0" w:color="auto"/>
      </w:divBdr>
    </w:div>
    <w:div w:id="171921197">
      <w:bodyDiv w:val="1"/>
      <w:marLeft w:val="0"/>
      <w:marRight w:val="0"/>
      <w:marTop w:val="0"/>
      <w:marBottom w:val="0"/>
      <w:divBdr>
        <w:top w:val="none" w:sz="0" w:space="0" w:color="auto"/>
        <w:left w:val="none" w:sz="0" w:space="0" w:color="auto"/>
        <w:bottom w:val="none" w:sz="0" w:space="0" w:color="auto"/>
        <w:right w:val="none" w:sz="0" w:space="0" w:color="auto"/>
      </w:divBdr>
    </w:div>
    <w:div w:id="173227407">
      <w:bodyDiv w:val="1"/>
      <w:marLeft w:val="0"/>
      <w:marRight w:val="0"/>
      <w:marTop w:val="0"/>
      <w:marBottom w:val="0"/>
      <w:divBdr>
        <w:top w:val="none" w:sz="0" w:space="0" w:color="auto"/>
        <w:left w:val="none" w:sz="0" w:space="0" w:color="auto"/>
        <w:bottom w:val="none" w:sz="0" w:space="0" w:color="auto"/>
        <w:right w:val="none" w:sz="0" w:space="0" w:color="auto"/>
      </w:divBdr>
    </w:div>
    <w:div w:id="174005813">
      <w:bodyDiv w:val="1"/>
      <w:marLeft w:val="0"/>
      <w:marRight w:val="0"/>
      <w:marTop w:val="0"/>
      <w:marBottom w:val="0"/>
      <w:divBdr>
        <w:top w:val="none" w:sz="0" w:space="0" w:color="auto"/>
        <w:left w:val="none" w:sz="0" w:space="0" w:color="auto"/>
        <w:bottom w:val="none" w:sz="0" w:space="0" w:color="auto"/>
        <w:right w:val="none" w:sz="0" w:space="0" w:color="auto"/>
      </w:divBdr>
    </w:div>
    <w:div w:id="175267486">
      <w:bodyDiv w:val="1"/>
      <w:marLeft w:val="0"/>
      <w:marRight w:val="0"/>
      <w:marTop w:val="0"/>
      <w:marBottom w:val="0"/>
      <w:divBdr>
        <w:top w:val="none" w:sz="0" w:space="0" w:color="auto"/>
        <w:left w:val="none" w:sz="0" w:space="0" w:color="auto"/>
        <w:bottom w:val="none" w:sz="0" w:space="0" w:color="auto"/>
        <w:right w:val="none" w:sz="0" w:space="0" w:color="auto"/>
      </w:divBdr>
    </w:div>
    <w:div w:id="189415571">
      <w:bodyDiv w:val="1"/>
      <w:marLeft w:val="0"/>
      <w:marRight w:val="0"/>
      <w:marTop w:val="0"/>
      <w:marBottom w:val="0"/>
      <w:divBdr>
        <w:top w:val="none" w:sz="0" w:space="0" w:color="auto"/>
        <w:left w:val="none" w:sz="0" w:space="0" w:color="auto"/>
        <w:bottom w:val="none" w:sz="0" w:space="0" w:color="auto"/>
        <w:right w:val="none" w:sz="0" w:space="0" w:color="auto"/>
      </w:divBdr>
    </w:div>
    <w:div w:id="189728817">
      <w:bodyDiv w:val="1"/>
      <w:marLeft w:val="0"/>
      <w:marRight w:val="0"/>
      <w:marTop w:val="0"/>
      <w:marBottom w:val="0"/>
      <w:divBdr>
        <w:top w:val="none" w:sz="0" w:space="0" w:color="auto"/>
        <w:left w:val="none" w:sz="0" w:space="0" w:color="auto"/>
        <w:bottom w:val="none" w:sz="0" w:space="0" w:color="auto"/>
        <w:right w:val="none" w:sz="0" w:space="0" w:color="auto"/>
      </w:divBdr>
    </w:div>
    <w:div w:id="191311359">
      <w:bodyDiv w:val="1"/>
      <w:marLeft w:val="0"/>
      <w:marRight w:val="0"/>
      <w:marTop w:val="0"/>
      <w:marBottom w:val="0"/>
      <w:divBdr>
        <w:top w:val="none" w:sz="0" w:space="0" w:color="auto"/>
        <w:left w:val="none" w:sz="0" w:space="0" w:color="auto"/>
        <w:bottom w:val="none" w:sz="0" w:space="0" w:color="auto"/>
        <w:right w:val="none" w:sz="0" w:space="0" w:color="auto"/>
      </w:divBdr>
    </w:div>
    <w:div w:id="200673012">
      <w:bodyDiv w:val="1"/>
      <w:marLeft w:val="0"/>
      <w:marRight w:val="0"/>
      <w:marTop w:val="0"/>
      <w:marBottom w:val="0"/>
      <w:divBdr>
        <w:top w:val="none" w:sz="0" w:space="0" w:color="auto"/>
        <w:left w:val="none" w:sz="0" w:space="0" w:color="auto"/>
        <w:bottom w:val="none" w:sz="0" w:space="0" w:color="auto"/>
        <w:right w:val="none" w:sz="0" w:space="0" w:color="auto"/>
      </w:divBdr>
    </w:div>
    <w:div w:id="204679652">
      <w:bodyDiv w:val="1"/>
      <w:marLeft w:val="0"/>
      <w:marRight w:val="0"/>
      <w:marTop w:val="0"/>
      <w:marBottom w:val="0"/>
      <w:divBdr>
        <w:top w:val="none" w:sz="0" w:space="0" w:color="auto"/>
        <w:left w:val="none" w:sz="0" w:space="0" w:color="auto"/>
        <w:bottom w:val="none" w:sz="0" w:space="0" w:color="auto"/>
        <w:right w:val="none" w:sz="0" w:space="0" w:color="auto"/>
      </w:divBdr>
    </w:div>
    <w:div w:id="206914844">
      <w:bodyDiv w:val="1"/>
      <w:marLeft w:val="0"/>
      <w:marRight w:val="0"/>
      <w:marTop w:val="0"/>
      <w:marBottom w:val="0"/>
      <w:divBdr>
        <w:top w:val="none" w:sz="0" w:space="0" w:color="auto"/>
        <w:left w:val="none" w:sz="0" w:space="0" w:color="auto"/>
        <w:bottom w:val="none" w:sz="0" w:space="0" w:color="auto"/>
        <w:right w:val="none" w:sz="0" w:space="0" w:color="auto"/>
      </w:divBdr>
    </w:div>
    <w:div w:id="211962136">
      <w:bodyDiv w:val="1"/>
      <w:marLeft w:val="0"/>
      <w:marRight w:val="0"/>
      <w:marTop w:val="0"/>
      <w:marBottom w:val="0"/>
      <w:divBdr>
        <w:top w:val="none" w:sz="0" w:space="0" w:color="auto"/>
        <w:left w:val="none" w:sz="0" w:space="0" w:color="auto"/>
        <w:bottom w:val="none" w:sz="0" w:space="0" w:color="auto"/>
        <w:right w:val="none" w:sz="0" w:space="0" w:color="auto"/>
      </w:divBdr>
    </w:div>
    <w:div w:id="213202682">
      <w:bodyDiv w:val="1"/>
      <w:marLeft w:val="0"/>
      <w:marRight w:val="0"/>
      <w:marTop w:val="0"/>
      <w:marBottom w:val="0"/>
      <w:divBdr>
        <w:top w:val="none" w:sz="0" w:space="0" w:color="auto"/>
        <w:left w:val="none" w:sz="0" w:space="0" w:color="auto"/>
        <w:bottom w:val="none" w:sz="0" w:space="0" w:color="auto"/>
        <w:right w:val="none" w:sz="0" w:space="0" w:color="auto"/>
      </w:divBdr>
    </w:div>
    <w:div w:id="213585540">
      <w:bodyDiv w:val="1"/>
      <w:marLeft w:val="0"/>
      <w:marRight w:val="0"/>
      <w:marTop w:val="0"/>
      <w:marBottom w:val="0"/>
      <w:divBdr>
        <w:top w:val="none" w:sz="0" w:space="0" w:color="auto"/>
        <w:left w:val="none" w:sz="0" w:space="0" w:color="auto"/>
        <w:bottom w:val="none" w:sz="0" w:space="0" w:color="auto"/>
        <w:right w:val="none" w:sz="0" w:space="0" w:color="auto"/>
      </w:divBdr>
    </w:div>
    <w:div w:id="222758953">
      <w:bodyDiv w:val="1"/>
      <w:marLeft w:val="0"/>
      <w:marRight w:val="0"/>
      <w:marTop w:val="0"/>
      <w:marBottom w:val="0"/>
      <w:divBdr>
        <w:top w:val="none" w:sz="0" w:space="0" w:color="auto"/>
        <w:left w:val="none" w:sz="0" w:space="0" w:color="auto"/>
        <w:bottom w:val="none" w:sz="0" w:space="0" w:color="auto"/>
        <w:right w:val="none" w:sz="0" w:space="0" w:color="auto"/>
      </w:divBdr>
    </w:div>
    <w:div w:id="224225557">
      <w:bodyDiv w:val="1"/>
      <w:marLeft w:val="0"/>
      <w:marRight w:val="0"/>
      <w:marTop w:val="0"/>
      <w:marBottom w:val="0"/>
      <w:divBdr>
        <w:top w:val="none" w:sz="0" w:space="0" w:color="auto"/>
        <w:left w:val="none" w:sz="0" w:space="0" w:color="auto"/>
        <w:bottom w:val="none" w:sz="0" w:space="0" w:color="auto"/>
        <w:right w:val="none" w:sz="0" w:space="0" w:color="auto"/>
      </w:divBdr>
    </w:div>
    <w:div w:id="230430343">
      <w:bodyDiv w:val="1"/>
      <w:marLeft w:val="0"/>
      <w:marRight w:val="0"/>
      <w:marTop w:val="0"/>
      <w:marBottom w:val="0"/>
      <w:divBdr>
        <w:top w:val="none" w:sz="0" w:space="0" w:color="auto"/>
        <w:left w:val="none" w:sz="0" w:space="0" w:color="auto"/>
        <w:bottom w:val="none" w:sz="0" w:space="0" w:color="auto"/>
        <w:right w:val="none" w:sz="0" w:space="0" w:color="auto"/>
      </w:divBdr>
    </w:div>
    <w:div w:id="237903361">
      <w:bodyDiv w:val="1"/>
      <w:marLeft w:val="0"/>
      <w:marRight w:val="0"/>
      <w:marTop w:val="0"/>
      <w:marBottom w:val="0"/>
      <w:divBdr>
        <w:top w:val="none" w:sz="0" w:space="0" w:color="auto"/>
        <w:left w:val="none" w:sz="0" w:space="0" w:color="auto"/>
        <w:bottom w:val="none" w:sz="0" w:space="0" w:color="auto"/>
        <w:right w:val="none" w:sz="0" w:space="0" w:color="auto"/>
      </w:divBdr>
    </w:div>
    <w:div w:id="239340372">
      <w:bodyDiv w:val="1"/>
      <w:marLeft w:val="0"/>
      <w:marRight w:val="0"/>
      <w:marTop w:val="0"/>
      <w:marBottom w:val="0"/>
      <w:divBdr>
        <w:top w:val="none" w:sz="0" w:space="0" w:color="auto"/>
        <w:left w:val="none" w:sz="0" w:space="0" w:color="auto"/>
        <w:bottom w:val="none" w:sz="0" w:space="0" w:color="auto"/>
        <w:right w:val="none" w:sz="0" w:space="0" w:color="auto"/>
      </w:divBdr>
    </w:div>
    <w:div w:id="246773400">
      <w:bodyDiv w:val="1"/>
      <w:marLeft w:val="0"/>
      <w:marRight w:val="0"/>
      <w:marTop w:val="0"/>
      <w:marBottom w:val="0"/>
      <w:divBdr>
        <w:top w:val="none" w:sz="0" w:space="0" w:color="auto"/>
        <w:left w:val="none" w:sz="0" w:space="0" w:color="auto"/>
        <w:bottom w:val="none" w:sz="0" w:space="0" w:color="auto"/>
        <w:right w:val="none" w:sz="0" w:space="0" w:color="auto"/>
      </w:divBdr>
    </w:div>
    <w:div w:id="253244706">
      <w:bodyDiv w:val="1"/>
      <w:marLeft w:val="0"/>
      <w:marRight w:val="0"/>
      <w:marTop w:val="0"/>
      <w:marBottom w:val="0"/>
      <w:divBdr>
        <w:top w:val="none" w:sz="0" w:space="0" w:color="auto"/>
        <w:left w:val="none" w:sz="0" w:space="0" w:color="auto"/>
        <w:bottom w:val="none" w:sz="0" w:space="0" w:color="auto"/>
        <w:right w:val="none" w:sz="0" w:space="0" w:color="auto"/>
      </w:divBdr>
    </w:div>
    <w:div w:id="258098408">
      <w:bodyDiv w:val="1"/>
      <w:marLeft w:val="0"/>
      <w:marRight w:val="0"/>
      <w:marTop w:val="0"/>
      <w:marBottom w:val="0"/>
      <w:divBdr>
        <w:top w:val="none" w:sz="0" w:space="0" w:color="auto"/>
        <w:left w:val="none" w:sz="0" w:space="0" w:color="auto"/>
        <w:bottom w:val="none" w:sz="0" w:space="0" w:color="auto"/>
        <w:right w:val="none" w:sz="0" w:space="0" w:color="auto"/>
      </w:divBdr>
    </w:div>
    <w:div w:id="258952166">
      <w:bodyDiv w:val="1"/>
      <w:marLeft w:val="0"/>
      <w:marRight w:val="0"/>
      <w:marTop w:val="0"/>
      <w:marBottom w:val="0"/>
      <w:divBdr>
        <w:top w:val="none" w:sz="0" w:space="0" w:color="auto"/>
        <w:left w:val="none" w:sz="0" w:space="0" w:color="auto"/>
        <w:bottom w:val="none" w:sz="0" w:space="0" w:color="auto"/>
        <w:right w:val="none" w:sz="0" w:space="0" w:color="auto"/>
      </w:divBdr>
    </w:div>
    <w:div w:id="260375294">
      <w:bodyDiv w:val="1"/>
      <w:marLeft w:val="0"/>
      <w:marRight w:val="0"/>
      <w:marTop w:val="0"/>
      <w:marBottom w:val="0"/>
      <w:divBdr>
        <w:top w:val="none" w:sz="0" w:space="0" w:color="auto"/>
        <w:left w:val="none" w:sz="0" w:space="0" w:color="auto"/>
        <w:bottom w:val="none" w:sz="0" w:space="0" w:color="auto"/>
        <w:right w:val="none" w:sz="0" w:space="0" w:color="auto"/>
      </w:divBdr>
    </w:div>
    <w:div w:id="267665290">
      <w:bodyDiv w:val="1"/>
      <w:marLeft w:val="0"/>
      <w:marRight w:val="0"/>
      <w:marTop w:val="0"/>
      <w:marBottom w:val="0"/>
      <w:divBdr>
        <w:top w:val="none" w:sz="0" w:space="0" w:color="auto"/>
        <w:left w:val="none" w:sz="0" w:space="0" w:color="auto"/>
        <w:bottom w:val="none" w:sz="0" w:space="0" w:color="auto"/>
        <w:right w:val="none" w:sz="0" w:space="0" w:color="auto"/>
      </w:divBdr>
    </w:div>
    <w:div w:id="269818115">
      <w:bodyDiv w:val="1"/>
      <w:marLeft w:val="0"/>
      <w:marRight w:val="0"/>
      <w:marTop w:val="0"/>
      <w:marBottom w:val="0"/>
      <w:divBdr>
        <w:top w:val="none" w:sz="0" w:space="0" w:color="auto"/>
        <w:left w:val="none" w:sz="0" w:space="0" w:color="auto"/>
        <w:bottom w:val="none" w:sz="0" w:space="0" w:color="auto"/>
        <w:right w:val="none" w:sz="0" w:space="0" w:color="auto"/>
      </w:divBdr>
    </w:div>
    <w:div w:id="271596612">
      <w:bodyDiv w:val="1"/>
      <w:marLeft w:val="0"/>
      <w:marRight w:val="0"/>
      <w:marTop w:val="0"/>
      <w:marBottom w:val="0"/>
      <w:divBdr>
        <w:top w:val="none" w:sz="0" w:space="0" w:color="auto"/>
        <w:left w:val="none" w:sz="0" w:space="0" w:color="auto"/>
        <w:bottom w:val="none" w:sz="0" w:space="0" w:color="auto"/>
        <w:right w:val="none" w:sz="0" w:space="0" w:color="auto"/>
      </w:divBdr>
    </w:div>
    <w:div w:id="272246219">
      <w:bodyDiv w:val="1"/>
      <w:marLeft w:val="0"/>
      <w:marRight w:val="0"/>
      <w:marTop w:val="0"/>
      <w:marBottom w:val="0"/>
      <w:divBdr>
        <w:top w:val="none" w:sz="0" w:space="0" w:color="auto"/>
        <w:left w:val="none" w:sz="0" w:space="0" w:color="auto"/>
        <w:bottom w:val="none" w:sz="0" w:space="0" w:color="auto"/>
        <w:right w:val="none" w:sz="0" w:space="0" w:color="auto"/>
      </w:divBdr>
    </w:div>
    <w:div w:id="272631884">
      <w:bodyDiv w:val="1"/>
      <w:marLeft w:val="0"/>
      <w:marRight w:val="0"/>
      <w:marTop w:val="0"/>
      <w:marBottom w:val="0"/>
      <w:divBdr>
        <w:top w:val="none" w:sz="0" w:space="0" w:color="auto"/>
        <w:left w:val="none" w:sz="0" w:space="0" w:color="auto"/>
        <w:bottom w:val="none" w:sz="0" w:space="0" w:color="auto"/>
        <w:right w:val="none" w:sz="0" w:space="0" w:color="auto"/>
      </w:divBdr>
    </w:div>
    <w:div w:id="279607330">
      <w:bodyDiv w:val="1"/>
      <w:marLeft w:val="0"/>
      <w:marRight w:val="0"/>
      <w:marTop w:val="0"/>
      <w:marBottom w:val="0"/>
      <w:divBdr>
        <w:top w:val="none" w:sz="0" w:space="0" w:color="auto"/>
        <w:left w:val="none" w:sz="0" w:space="0" w:color="auto"/>
        <w:bottom w:val="none" w:sz="0" w:space="0" w:color="auto"/>
        <w:right w:val="none" w:sz="0" w:space="0" w:color="auto"/>
      </w:divBdr>
    </w:div>
    <w:div w:id="282268170">
      <w:bodyDiv w:val="1"/>
      <w:marLeft w:val="0"/>
      <w:marRight w:val="0"/>
      <w:marTop w:val="0"/>
      <w:marBottom w:val="0"/>
      <w:divBdr>
        <w:top w:val="none" w:sz="0" w:space="0" w:color="auto"/>
        <w:left w:val="none" w:sz="0" w:space="0" w:color="auto"/>
        <w:bottom w:val="none" w:sz="0" w:space="0" w:color="auto"/>
        <w:right w:val="none" w:sz="0" w:space="0" w:color="auto"/>
      </w:divBdr>
    </w:div>
    <w:div w:id="284582487">
      <w:bodyDiv w:val="1"/>
      <w:marLeft w:val="0"/>
      <w:marRight w:val="0"/>
      <w:marTop w:val="0"/>
      <w:marBottom w:val="0"/>
      <w:divBdr>
        <w:top w:val="none" w:sz="0" w:space="0" w:color="auto"/>
        <w:left w:val="none" w:sz="0" w:space="0" w:color="auto"/>
        <w:bottom w:val="none" w:sz="0" w:space="0" w:color="auto"/>
        <w:right w:val="none" w:sz="0" w:space="0" w:color="auto"/>
      </w:divBdr>
    </w:div>
    <w:div w:id="284627015">
      <w:bodyDiv w:val="1"/>
      <w:marLeft w:val="0"/>
      <w:marRight w:val="0"/>
      <w:marTop w:val="0"/>
      <w:marBottom w:val="0"/>
      <w:divBdr>
        <w:top w:val="none" w:sz="0" w:space="0" w:color="auto"/>
        <w:left w:val="none" w:sz="0" w:space="0" w:color="auto"/>
        <w:bottom w:val="none" w:sz="0" w:space="0" w:color="auto"/>
        <w:right w:val="none" w:sz="0" w:space="0" w:color="auto"/>
      </w:divBdr>
    </w:div>
    <w:div w:id="285087031">
      <w:bodyDiv w:val="1"/>
      <w:marLeft w:val="0"/>
      <w:marRight w:val="0"/>
      <w:marTop w:val="0"/>
      <w:marBottom w:val="0"/>
      <w:divBdr>
        <w:top w:val="none" w:sz="0" w:space="0" w:color="auto"/>
        <w:left w:val="none" w:sz="0" w:space="0" w:color="auto"/>
        <w:bottom w:val="none" w:sz="0" w:space="0" w:color="auto"/>
        <w:right w:val="none" w:sz="0" w:space="0" w:color="auto"/>
      </w:divBdr>
    </w:div>
    <w:div w:id="290406232">
      <w:bodyDiv w:val="1"/>
      <w:marLeft w:val="0"/>
      <w:marRight w:val="0"/>
      <w:marTop w:val="0"/>
      <w:marBottom w:val="0"/>
      <w:divBdr>
        <w:top w:val="none" w:sz="0" w:space="0" w:color="auto"/>
        <w:left w:val="none" w:sz="0" w:space="0" w:color="auto"/>
        <w:bottom w:val="none" w:sz="0" w:space="0" w:color="auto"/>
        <w:right w:val="none" w:sz="0" w:space="0" w:color="auto"/>
      </w:divBdr>
    </w:div>
    <w:div w:id="292904712">
      <w:bodyDiv w:val="1"/>
      <w:marLeft w:val="0"/>
      <w:marRight w:val="0"/>
      <w:marTop w:val="0"/>
      <w:marBottom w:val="0"/>
      <w:divBdr>
        <w:top w:val="none" w:sz="0" w:space="0" w:color="auto"/>
        <w:left w:val="none" w:sz="0" w:space="0" w:color="auto"/>
        <w:bottom w:val="none" w:sz="0" w:space="0" w:color="auto"/>
        <w:right w:val="none" w:sz="0" w:space="0" w:color="auto"/>
      </w:divBdr>
    </w:div>
    <w:div w:id="293563323">
      <w:bodyDiv w:val="1"/>
      <w:marLeft w:val="0"/>
      <w:marRight w:val="0"/>
      <w:marTop w:val="0"/>
      <w:marBottom w:val="0"/>
      <w:divBdr>
        <w:top w:val="none" w:sz="0" w:space="0" w:color="auto"/>
        <w:left w:val="none" w:sz="0" w:space="0" w:color="auto"/>
        <w:bottom w:val="none" w:sz="0" w:space="0" w:color="auto"/>
        <w:right w:val="none" w:sz="0" w:space="0" w:color="auto"/>
      </w:divBdr>
    </w:div>
    <w:div w:id="294651329">
      <w:bodyDiv w:val="1"/>
      <w:marLeft w:val="0"/>
      <w:marRight w:val="0"/>
      <w:marTop w:val="0"/>
      <w:marBottom w:val="0"/>
      <w:divBdr>
        <w:top w:val="none" w:sz="0" w:space="0" w:color="auto"/>
        <w:left w:val="none" w:sz="0" w:space="0" w:color="auto"/>
        <w:bottom w:val="none" w:sz="0" w:space="0" w:color="auto"/>
        <w:right w:val="none" w:sz="0" w:space="0" w:color="auto"/>
      </w:divBdr>
    </w:div>
    <w:div w:id="296225446">
      <w:bodyDiv w:val="1"/>
      <w:marLeft w:val="0"/>
      <w:marRight w:val="0"/>
      <w:marTop w:val="0"/>
      <w:marBottom w:val="0"/>
      <w:divBdr>
        <w:top w:val="none" w:sz="0" w:space="0" w:color="auto"/>
        <w:left w:val="none" w:sz="0" w:space="0" w:color="auto"/>
        <w:bottom w:val="none" w:sz="0" w:space="0" w:color="auto"/>
        <w:right w:val="none" w:sz="0" w:space="0" w:color="auto"/>
      </w:divBdr>
    </w:div>
    <w:div w:id="299697011">
      <w:bodyDiv w:val="1"/>
      <w:marLeft w:val="0"/>
      <w:marRight w:val="0"/>
      <w:marTop w:val="0"/>
      <w:marBottom w:val="0"/>
      <w:divBdr>
        <w:top w:val="none" w:sz="0" w:space="0" w:color="auto"/>
        <w:left w:val="none" w:sz="0" w:space="0" w:color="auto"/>
        <w:bottom w:val="none" w:sz="0" w:space="0" w:color="auto"/>
        <w:right w:val="none" w:sz="0" w:space="0" w:color="auto"/>
      </w:divBdr>
    </w:div>
    <w:div w:id="300381698">
      <w:bodyDiv w:val="1"/>
      <w:marLeft w:val="0"/>
      <w:marRight w:val="0"/>
      <w:marTop w:val="0"/>
      <w:marBottom w:val="0"/>
      <w:divBdr>
        <w:top w:val="none" w:sz="0" w:space="0" w:color="auto"/>
        <w:left w:val="none" w:sz="0" w:space="0" w:color="auto"/>
        <w:bottom w:val="none" w:sz="0" w:space="0" w:color="auto"/>
        <w:right w:val="none" w:sz="0" w:space="0" w:color="auto"/>
      </w:divBdr>
    </w:div>
    <w:div w:id="301349506">
      <w:bodyDiv w:val="1"/>
      <w:marLeft w:val="0"/>
      <w:marRight w:val="0"/>
      <w:marTop w:val="0"/>
      <w:marBottom w:val="0"/>
      <w:divBdr>
        <w:top w:val="none" w:sz="0" w:space="0" w:color="auto"/>
        <w:left w:val="none" w:sz="0" w:space="0" w:color="auto"/>
        <w:bottom w:val="none" w:sz="0" w:space="0" w:color="auto"/>
        <w:right w:val="none" w:sz="0" w:space="0" w:color="auto"/>
      </w:divBdr>
    </w:div>
    <w:div w:id="302121800">
      <w:bodyDiv w:val="1"/>
      <w:marLeft w:val="0"/>
      <w:marRight w:val="0"/>
      <w:marTop w:val="0"/>
      <w:marBottom w:val="0"/>
      <w:divBdr>
        <w:top w:val="none" w:sz="0" w:space="0" w:color="auto"/>
        <w:left w:val="none" w:sz="0" w:space="0" w:color="auto"/>
        <w:bottom w:val="none" w:sz="0" w:space="0" w:color="auto"/>
        <w:right w:val="none" w:sz="0" w:space="0" w:color="auto"/>
      </w:divBdr>
    </w:div>
    <w:div w:id="304775044">
      <w:bodyDiv w:val="1"/>
      <w:marLeft w:val="0"/>
      <w:marRight w:val="0"/>
      <w:marTop w:val="0"/>
      <w:marBottom w:val="0"/>
      <w:divBdr>
        <w:top w:val="none" w:sz="0" w:space="0" w:color="auto"/>
        <w:left w:val="none" w:sz="0" w:space="0" w:color="auto"/>
        <w:bottom w:val="none" w:sz="0" w:space="0" w:color="auto"/>
        <w:right w:val="none" w:sz="0" w:space="0" w:color="auto"/>
      </w:divBdr>
    </w:div>
    <w:div w:id="305160669">
      <w:bodyDiv w:val="1"/>
      <w:marLeft w:val="0"/>
      <w:marRight w:val="0"/>
      <w:marTop w:val="0"/>
      <w:marBottom w:val="0"/>
      <w:divBdr>
        <w:top w:val="none" w:sz="0" w:space="0" w:color="auto"/>
        <w:left w:val="none" w:sz="0" w:space="0" w:color="auto"/>
        <w:bottom w:val="none" w:sz="0" w:space="0" w:color="auto"/>
        <w:right w:val="none" w:sz="0" w:space="0" w:color="auto"/>
      </w:divBdr>
    </w:div>
    <w:div w:id="307133743">
      <w:bodyDiv w:val="1"/>
      <w:marLeft w:val="0"/>
      <w:marRight w:val="0"/>
      <w:marTop w:val="0"/>
      <w:marBottom w:val="0"/>
      <w:divBdr>
        <w:top w:val="none" w:sz="0" w:space="0" w:color="auto"/>
        <w:left w:val="none" w:sz="0" w:space="0" w:color="auto"/>
        <w:bottom w:val="none" w:sz="0" w:space="0" w:color="auto"/>
        <w:right w:val="none" w:sz="0" w:space="0" w:color="auto"/>
      </w:divBdr>
    </w:div>
    <w:div w:id="310863871">
      <w:bodyDiv w:val="1"/>
      <w:marLeft w:val="0"/>
      <w:marRight w:val="0"/>
      <w:marTop w:val="0"/>
      <w:marBottom w:val="0"/>
      <w:divBdr>
        <w:top w:val="none" w:sz="0" w:space="0" w:color="auto"/>
        <w:left w:val="none" w:sz="0" w:space="0" w:color="auto"/>
        <w:bottom w:val="none" w:sz="0" w:space="0" w:color="auto"/>
        <w:right w:val="none" w:sz="0" w:space="0" w:color="auto"/>
      </w:divBdr>
    </w:div>
    <w:div w:id="315646809">
      <w:bodyDiv w:val="1"/>
      <w:marLeft w:val="0"/>
      <w:marRight w:val="0"/>
      <w:marTop w:val="0"/>
      <w:marBottom w:val="0"/>
      <w:divBdr>
        <w:top w:val="none" w:sz="0" w:space="0" w:color="auto"/>
        <w:left w:val="none" w:sz="0" w:space="0" w:color="auto"/>
        <w:bottom w:val="none" w:sz="0" w:space="0" w:color="auto"/>
        <w:right w:val="none" w:sz="0" w:space="0" w:color="auto"/>
      </w:divBdr>
    </w:div>
    <w:div w:id="315769267">
      <w:bodyDiv w:val="1"/>
      <w:marLeft w:val="0"/>
      <w:marRight w:val="0"/>
      <w:marTop w:val="0"/>
      <w:marBottom w:val="0"/>
      <w:divBdr>
        <w:top w:val="none" w:sz="0" w:space="0" w:color="auto"/>
        <w:left w:val="none" w:sz="0" w:space="0" w:color="auto"/>
        <w:bottom w:val="none" w:sz="0" w:space="0" w:color="auto"/>
        <w:right w:val="none" w:sz="0" w:space="0" w:color="auto"/>
      </w:divBdr>
    </w:div>
    <w:div w:id="318966636">
      <w:bodyDiv w:val="1"/>
      <w:marLeft w:val="0"/>
      <w:marRight w:val="0"/>
      <w:marTop w:val="0"/>
      <w:marBottom w:val="0"/>
      <w:divBdr>
        <w:top w:val="none" w:sz="0" w:space="0" w:color="auto"/>
        <w:left w:val="none" w:sz="0" w:space="0" w:color="auto"/>
        <w:bottom w:val="none" w:sz="0" w:space="0" w:color="auto"/>
        <w:right w:val="none" w:sz="0" w:space="0" w:color="auto"/>
      </w:divBdr>
    </w:div>
    <w:div w:id="328993703">
      <w:bodyDiv w:val="1"/>
      <w:marLeft w:val="0"/>
      <w:marRight w:val="0"/>
      <w:marTop w:val="0"/>
      <w:marBottom w:val="0"/>
      <w:divBdr>
        <w:top w:val="none" w:sz="0" w:space="0" w:color="auto"/>
        <w:left w:val="none" w:sz="0" w:space="0" w:color="auto"/>
        <w:bottom w:val="none" w:sz="0" w:space="0" w:color="auto"/>
        <w:right w:val="none" w:sz="0" w:space="0" w:color="auto"/>
      </w:divBdr>
    </w:div>
    <w:div w:id="329598968">
      <w:bodyDiv w:val="1"/>
      <w:marLeft w:val="0"/>
      <w:marRight w:val="0"/>
      <w:marTop w:val="0"/>
      <w:marBottom w:val="0"/>
      <w:divBdr>
        <w:top w:val="none" w:sz="0" w:space="0" w:color="auto"/>
        <w:left w:val="none" w:sz="0" w:space="0" w:color="auto"/>
        <w:bottom w:val="none" w:sz="0" w:space="0" w:color="auto"/>
        <w:right w:val="none" w:sz="0" w:space="0" w:color="auto"/>
      </w:divBdr>
    </w:div>
    <w:div w:id="330135590">
      <w:bodyDiv w:val="1"/>
      <w:marLeft w:val="0"/>
      <w:marRight w:val="0"/>
      <w:marTop w:val="0"/>
      <w:marBottom w:val="0"/>
      <w:divBdr>
        <w:top w:val="none" w:sz="0" w:space="0" w:color="auto"/>
        <w:left w:val="none" w:sz="0" w:space="0" w:color="auto"/>
        <w:bottom w:val="none" w:sz="0" w:space="0" w:color="auto"/>
        <w:right w:val="none" w:sz="0" w:space="0" w:color="auto"/>
      </w:divBdr>
    </w:div>
    <w:div w:id="336202001">
      <w:bodyDiv w:val="1"/>
      <w:marLeft w:val="0"/>
      <w:marRight w:val="0"/>
      <w:marTop w:val="0"/>
      <w:marBottom w:val="0"/>
      <w:divBdr>
        <w:top w:val="none" w:sz="0" w:space="0" w:color="auto"/>
        <w:left w:val="none" w:sz="0" w:space="0" w:color="auto"/>
        <w:bottom w:val="none" w:sz="0" w:space="0" w:color="auto"/>
        <w:right w:val="none" w:sz="0" w:space="0" w:color="auto"/>
      </w:divBdr>
    </w:div>
    <w:div w:id="336883061">
      <w:bodyDiv w:val="1"/>
      <w:marLeft w:val="0"/>
      <w:marRight w:val="0"/>
      <w:marTop w:val="0"/>
      <w:marBottom w:val="0"/>
      <w:divBdr>
        <w:top w:val="none" w:sz="0" w:space="0" w:color="auto"/>
        <w:left w:val="none" w:sz="0" w:space="0" w:color="auto"/>
        <w:bottom w:val="none" w:sz="0" w:space="0" w:color="auto"/>
        <w:right w:val="none" w:sz="0" w:space="0" w:color="auto"/>
      </w:divBdr>
    </w:div>
    <w:div w:id="337390200">
      <w:bodyDiv w:val="1"/>
      <w:marLeft w:val="0"/>
      <w:marRight w:val="0"/>
      <w:marTop w:val="0"/>
      <w:marBottom w:val="0"/>
      <w:divBdr>
        <w:top w:val="none" w:sz="0" w:space="0" w:color="auto"/>
        <w:left w:val="none" w:sz="0" w:space="0" w:color="auto"/>
        <w:bottom w:val="none" w:sz="0" w:space="0" w:color="auto"/>
        <w:right w:val="none" w:sz="0" w:space="0" w:color="auto"/>
      </w:divBdr>
    </w:div>
    <w:div w:id="341933645">
      <w:bodyDiv w:val="1"/>
      <w:marLeft w:val="0"/>
      <w:marRight w:val="0"/>
      <w:marTop w:val="0"/>
      <w:marBottom w:val="0"/>
      <w:divBdr>
        <w:top w:val="none" w:sz="0" w:space="0" w:color="auto"/>
        <w:left w:val="none" w:sz="0" w:space="0" w:color="auto"/>
        <w:bottom w:val="none" w:sz="0" w:space="0" w:color="auto"/>
        <w:right w:val="none" w:sz="0" w:space="0" w:color="auto"/>
      </w:divBdr>
    </w:div>
    <w:div w:id="342049756">
      <w:bodyDiv w:val="1"/>
      <w:marLeft w:val="0"/>
      <w:marRight w:val="0"/>
      <w:marTop w:val="0"/>
      <w:marBottom w:val="0"/>
      <w:divBdr>
        <w:top w:val="none" w:sz="0" w:space="0" w:color="auto"/>
        <w:left w:val="none" w:sz="0" w:space="0" w:color="auto"/>
        <w:bottom w:val="none" w:sz="0" w:space="0" w:color="auto"/>
        <w:right w:val="none" w:sz="0" w:space="0" w:color="auto"/>
      </w:divBdr>
    </w:div>
    <w:div w:id="344328591">
      <w:bodyDiv w:val="1"/>
      <w:marLeft w:val="0"/>
      <w:marRight w:val="0"/>
      <w:marTop w:val="0"/>
      <w:marBottom w:val="0"/>
      <w:divBdr>
        <w:top w:val="none" w:sz="0" w:space="0" w:color="auto"/>
        <w:left w:val="none" w:sz="0" w:space="0" w:color="auto"/>
        <w:bottom w:val="none" w:sz="0" w:space="0" w:color="auto"/>
        <w:right w:val="none" w:sz="0" w:space="0" w:color="auto"/>
      </w:divBdr>
    </w:div>
    <w:div w:id="348213777">
      <w:bodyDiv w:val="1"/>
      <w:marLeft w:val="0"/>
      <w:marRight w:val="0"/>
      <w:marTop w:val="0"/>
      <w:marBottom w:val="0"/>
      <w:divBdr>
        <w:top w:val="none" w:sz="0" w:space="0" w:color="auto"/>
        <w:left w:val="none" w:sz="0" w:space="0" w:color="auto"/>
        <w:bottom w:val="none" w:sz="0" w:space="0" w:color="auto"/>
        <w:right w:val="none" w:sz="0" w:space="0" w:color="auto"/>
      </w:divBdr>
    </w:div>
    <w:div w:id="351495829">
      <w:bodyDiv w:val="1"/>
      <w:marLeft w:val="0"/>
      <w:marRight w:val="0"/>
      <w:marTop w:val="0"/>
      <w:marBottom w:val="0"/>
      <w:divBdr>
        <w:top w:val="none" w:sz="0" w:space="0" w:color="auto"/>
        <w:left w:val="none" w:sz="0" w:space="0" w:color="auto"/>
        <w:bottom w:val="none" w:sz="0" w:space="0" w:color="auto"/>
        <w:right w:val="none" w:sz="0" w:space="0" w:color="auto"/>
      </w:divBdr>
    </w:div>
    <w:div w:id="354884576">
      <w:bodyDiv w:val="1"/>
      <w:marLeft w:val="0"/>
      <w:marRight w:val="0"/>
      <w:marTop w:val="0"/>
      <w:marBottom w:val="0"/>
      <w:divBdr>
        <w:top w:val="none" w:sz="0" w:space="0" w:color="auto"/>
        <w:left w:val="none" w:sz="0" w:space="0" w:color="auto"/>
        <w:bottom w:val="none" w:sz="0" w:space="0" w:color="auto"/>
        <w:right w:val="none" w:sz="0" w:space="0" w:color="auto"/>
      </w:divBdr>
    </w:div>
    <w:div w:id="356349917">
      <w:bodyDiv w:val="1"/>
      <w:marLeft w:val="0"/>
      <w:marRight w:val="0"/>
      <w:marTop w:val="0"/>
      <w:marBottom w:val="0"/>
      <w:divBdr>
        <w:top w:val="none" w:sz="0" w:space="0" w:color="auto"/>
        <w:left w:val="none" w:sz="0" w:space="0" w:color="auto"/>
        <w:bottom w:val="none" w:sz="0" w:space="0" w:color="auto"/>
        <w:right w:val="none" w:sz="0" w:space="0" w:color="auto"/>
      </w:divBdr>
    </w:div>
    <w:div w:id="359815504">
      <w:bodyDiv w:val="1"/>
      <w:marLeft w:val="0"/>
      <w:marRight w:val="0"/>
      <w:marTop w:val="0"/>
      <w:marBottom w:val="0"/>
      <w:divBdr>
        <w:top w:val="none" w:sz="0" w:space="0" w:color="auto"/>
        <w:left w:val="none" w:sz="0" w:space="0" w:color="auto"/>
        <w:bottom w:val="none" w:sz="0" w:space="0" w:color="auto"/>
        <w:right w:val="none" w:sz="0" w:space="0" w:color="auto"/>
      </w:divBdr>
    </w:div>
    <w:div w:id="362025728">
      <w:bodyDiv w:val="1"/>
      <w:marLeft w:val="0"/>
      <w:marRight w:val="0"/>
      <w:marTop w:val="0"/>
      <w:marBottom w:val="0"/>
      <w:divBdr>
        <w:top w:val="none" w:sz="0" w:space="0" w:color="auto"/>
        <w:left w:val="none" w:sz="0" w:space="0" w:color="auto"/>
        <w:bottom w:val="none" w:sz="0" w:space="0" w:color="auto"/>
        <w:right w:val="none" w:sz="0" w:space="0" w:color="auto"/>
      </w:divBdr>
    </w:div>
    <w:div w:id="375086802">
      <w:bodyDiv w:val="1"/>
      <w:marLeft w:val="0"/>
      <w:marRight w:val="0"/>
      <w:marTop w:val="0"/>
      <w:marBottom w:val="0"/>
      <w:divBdr>
        <w:top w:val="none" w:sz="0" w:space="0" w:color="auto"/>
        <w:left w:val="none" w:sz="0" w:space="0" w:color="auto"/>
        <w:bottom w:val="none" w:sz="0" w:space="0" w:color="auto"/>
        <w:right w:val="none" w:sz="0" w:space="0" w:color="auto"/>
      </w:divBdr>
    </w:div>
    <w:div w:id="376314893">
      <w:bodyDiv w:val="1"/>
      <w:marLeft w:val="0"/>
      <w:marRight w:val="0"/>
      <w:marTop w:val="0"/>
      <w:marBottom w:val="0"/>
      <w:divBdr>
        <w:top w:val="none" w:sz="0" w:space="0" w:color="auto"/>
        <w:left w:val="none" w:sz="0" w:space="0" w:color="auto"/>
        <w:bottom w:val="none" w:sz="0" w:space="0" w:color="auto"/>
        <w:right w:val="none" w:sz="0" w:space="0" w:color="auto"/>
      </w:divBdr>
    </w:div>
    <w:div w:id="378824812">
      <w:bodyDiv w:val="1"/>
      <w:marLeft w:val="0"/>
      <w:marRight w:val="0"/>
      <w:marTop w:val="0"/>
      <w:marBottom w:val="0"/>
      <w:divBdr>
        <w:top w:val="none" w:sz="0" w:space="0" w:color="auto"/>
        <w:left w:val="none" w:sz="0" w:space="0" w:color="auto"/>
        <w:bottom w:val="none" w:sz="0" w:space="0" w:color="auto"/>
        <w:right w:val="none" w:sz="0" w:space="0" w:color="auto"/>
      </w:divBdr>
    </w:div>
    <w:div w:id="379717980">
      <w:bodyDiv w:val="1"/>
      <w:marLeft w:val="0"/>
      <w:marRight w:val="0"/>
      <w:marTop w:val="0"/>
      <w:marBottom w:val="0"/>
      <w:divBdr>
        <w:top w:val="none" w:sz="0" w:space="0" w:color="auto"/>
        <w:left w:val="none" w:sz="0" w:space="0" w:color="auto"/>
        <w:bottom w:val="none" w:sz="0" w:space="0" w:color="auto"/>
        <w:right w:val="none" w:sz="0" w:space="0" w:color="auto"/>
      </w:divBdr>
    </w:div>
    <w:div w:id="385954901">
      <w:bodyDiv w:val="1"/>
      <w:marLeft w:val="0"/>
      <w:marRight w:val="0"/>
      <w:marTop w:val="0"/>
      <w:marBottom w:val="0"/>
      <w:divBdr>
        <w:top w:val="none" w:sz="0" w:space="0" w:color="auto"/>
        <w:left w:val="none" w:sz="0" w:space="0" w:color="auto"/>
        <w:bottom w:val="none" w:sz="0" w:space="0" w:color="auto"/>
        <w:right w:val="none" w:sz="0" w:space="0" w:color="auto"/>
      </w:divBdr>
    </w:div>
    <w:div w:id="388385641">
      <w:bodyDiv w:val="1"/>
      <w:marLeft w:val="0"/>
      <w:marRight w:val="0"/>
      <w:marTop w:val="0"/>
      <w:marBottom w:val="0"/>
      <w:divBdr>
        <w:top w:val="none" w:sz="0" w:space="0" w:color="auto"/>
        <w:left w:val="none" w:sz="0" w:space="0" w:color="auto"/>
        <w:bottom w:val="none" w:sz="0" w:space="0" w:color="auto"/>
        <w:right w:val="none" w:sz="0" w:space="0" w:color="auto"/>
      </w:divBdr>
    </w:div>
    <w:div w:id="389033628">
      <w:bodyDiv w:val="1"/>
      <w:marLeft w:val="0"/>
      <w:marRight w:val="0"/>
      <w:marTop w:val="0"/>
      <w:marBottom w:val="0"/>
      <w:divBdr>
        <w:top w:val="none" w:sz="0" w:space="0" w:color="auto"/>
        <w:left w:val="none" w:sz="0" w:space="0" w:color="auto"/>
        <w:bottom w:val="none" w:sz="0" w:space="0" w:color="auto"/>
        <w:right w:val="none" w:sz="0" w:space="0" w:color="auto"/>
      </w:divBdr>
    </w:div>
    <w:div w:id="400249187">
      <w:bodyDiv w:val="1"/>
      <w:marLeft w:val="0"/>
      <w:marRight w:val="0"/>
      <w:marTop w:val="0"/>
      <w:marBottom w:val="0"/>
      <w:divBdr>
        <w:top w:val="none" w:sz="0" w:space="0" w:color="auto"/>
        <w:left w:val="none" w:sz="0" w:space="0" w:color="auto"/>
        <w:bottom w:val="none" w:sz="0" w:space="0" w:color="auto"/>
        <w:right w:val="none" w:sz="0" w:space="0" w:color="auto"/>
      </w:divBdr>
    </w:div>
    <w:div w:id="403533379">
      <w:bodyDiv w:val="1"/>
      <w:marLeft w:val="0"/>
      <w:marRight w:val="0"/>
      <w:marTop w:val="0"/>
      <w:marBottom w:val="0"/>
      <w:divBdr>
        <w:top w:val="none" w:sz="0" w:space="0" w:color="auto"/>
        <w:left w:val="none" w:sz="0" w:space="0" w:color="auto"/>
        <w:bottom w:val="none" w:sz="0" w:space="0" w:color="auto"/>
        <w:right w:val="none" w:sz="0" w:space="0" w:color="auto"/>
      </w:divBdr>
    </w:div>
    <w:div w:id="408620179">
      <w:bodyDiv w:val="1"/>
      <w:marLeft w:val="0"/>
      <w:marRight w:val="0"/>
      <w:marTop w:val="0"/>
      <w:marBottom w:val="0"/>
      <w:divBdr>
        <w:top w:val="none" w:sz="0" w:space="0" w:color="auto"/>
        <w:left w:val="none" w:sz="0" w:space="0" w:color="auto"/>
        <w:bottom w:val="none" w:sz="0" w:space="0" w:color="auto"/>
        <w:right w:val="none" w:sz="0" w:space="0" w:color="auto"/>
      </w:divBdr>
    </w:div>
    <w:div w:id="411972989">
      <w:bodyDiv w:val="1"/>
      <w:marLeft w:val="0"/>
      <w:marRight w:val="0"/>
      <w:marTop w:val="0"/>
      <w:marBottom w:val="0"/>
      <w:divBdr>
        <w:top w:val="none" w:sz="0" w:space="0" w:color="auto"/>
        <w:left w:val="none" w:sz="0" w:space="0" w:color="auto"/>
        <w:bottom w:val="none" w:sz="0" w:space="0" w:color="auto"/>
        <w:right w:val="none" w:sz="0" w:space="0" w:color="auto"/>
      </w:divBdr>
    </w:div>
    <w:div w:id="420689279">
      <w:bodyDiv w:val="1"/>
      <w:marLeft w:val="0"/>
      <w:marRight w:val="0"/>
      <w:marTop w:val="0"/>
      <w:marBottom w:val="0"/>
      <w:divBdr>
        <w:top w:val="none" w:sz="0" w:space="0" w:color="auto"/>
        <w:left w:val="none" w:sz="0" w:space="0" w:color="auto"/>
        <w:bottom w:val="none" w:sz="0" w:space="0" w:color="auto"/>
        <w:right w:val="none" w:sz="0" w:space="0" w:color="auto"/>
      </w:divBdr>
    </w:div>
    <w:div w:id="426998883">
      <w:bodyDiv w:val="1"/>
      <w:marLeft w:val="0"/>
      <w:marRight w:val="0"/>
      <w:marTop w:val="0"/>
      <w:marBottom w:val="0"/>
      <w:divBdr>
        <w:top w:val="none" w:sz="0" w:space="0" w:color="auto"/>
        <w:left w:val="none" w:sz="0" w:space="0" w:color="auto"/>
        <w:bottom w:val="none" w:sz="0" w:space="0" w:color="auto"/>
        <w:right w:val="none" w:sz="0" w:space="0" w:color="auto"/>
      </w:divBdr>
    </w:div>
    <w:div w:id="437138531">
      <w:bodyDiv w:val="1"/>
      <w:marLeft w:val="0"/>
      <w:marRight w:val="0"/>
      <w:marTop w:val="0"/>
      <w:marBottom w:val="0"/>
      <w:divBdr>
        <w:top w:val="none" w:sz="0" w:space="0" w:color="auto"/>
        <w:left w:val="none" w:sz="0" w:space="0" w:color="auto"/>
        <w:bottom w:val="none" w:sz="0" w:space="0" w:color="auto"/>
        <w:right w:val="none" w:sz="0" w:space="0" w:color="auto"/>
      </w:divBdr>
    </w:div>
    <w:div w:id="439299365">
      <w:bodyDiv w:val="1"/>
      <w:marLeft w:val="0"/>
      <w:marRight w:val="0"/>
      <w:marTop w:val="0"/>
      <w:marBottom w:val="0"/>
      <w:divBdr>
        <w:top w:val="none" w:sz="0" w:space="0" w:color="auto"/>
        <w:left w:val="none" w:sz="0" w:space="0" w:color="auto"/>
        <w:bottom w:val="none" w:sz="0" w:space="0" w:color="auto"/>
        <w:right w:val="none" w:sz="0" w:space="0" w:color="auto"/>
      </w:divBdr>
    </w:div>
    <w:div w:id="439494571">
      <w:bodyDiv w:val="1"/>
      <w:marLeft w:val="0"/>
      <w:marRight w:val="0"/>
      <w:marTop w:val="0"/>
      <w:marBottom w:val="0"/>
      <w:divBdr>
        <w:top w:val="none" w:sz="0" w:space="0" w:color="auto"/>
        <w:left w:val="none" w:sz="0" w:space="0" w:color="auto"/>
        <w:bottom w:val="none" w:sz="0" w:space="0" w:color="auto"/>
        <w:right w:val="none" w:sz="0" w:space="0" w:color="auto"/>
      </w:divBdr>
    </w:div>
    <w:div w:id="439835711">
      <w:bodyDiv w:val="1"/>
      <w:marLeft w:val="0"/>
      <w:marRight w:val="0"/>
      <w:marTop w:val="0"/>
      <w:marBottom w:val="0"/>
      <w:divBdr>
        <w:top w:val="none" w:sz="0" w:space="0" w:color="auto"/>
        <w:left w:val="none" w:sz="0" w:space="0" w:color="auto"/>
        <w:bottom w:val="none" w:sz="0" w:space="0" w:color="auto"/>
        <w:right w:val="none" w:sz="0" w:space="0" w:color="auto"/>
      </w:divBdr>
    </w:div>
    <w:div w:id="441262319">
      <w:bodyDiv w:val="1"/>
      <w:marLeft w:val="0"/>
      <w:marRight w:val="0"/>
      <w:marTop w:val="0"/>
      <w:marBottom w:val="0"/>
      <w:divBdr>
        <w:top w:val="none" w:sz="0" w:space="0" w:color="auto"/>
        <w:left w:val="none" w:sz="0" w:space="0" w:color="auto"/>
        <w:bottom w:val="none" w:sz="0" w:space="0" w:color="auto"/>
        <w:right w:val="none" w:sz="0" w:space="0" w:color="auto"/>
      </w:divBdr>
    </w:div>
    <w:div w:id="445929744">
      <w:bodyDiv w:val="1"/>
      <w:marLeft w:val="0"/>
      <w:marRight w:val="0"/>
      <w:marTop w:val="0"/>
      <w:marBottom w:val="0"/>
      <w:divBdr>
        <w:top w:val="none" w:sz="0" w:space="0" w:color="auto"/>
        <w:left w:val="none" w:sz="0" w:space="0" w:color="auto"/>
        <w:bottom w:val="none" w:sz="0" w:space="0" w:color="auto"/>
        <w:right w:val="none" w:sz="0" w:space="0" w:color="auto"/>
      </w:divBdr>
    </w:div>
    <w:div w:id="446236043">
      <w:bodyDiv w:val="1"/>
      <w:marLeft w:val="0"/>
      <w:marRight w:val="0"/>
      <w:marTop w:val="0"/>
      <w:marBottom w:val="0"/>
      <w:divBdr>
        <w:top w:val="none" w:sz="0" w:space="0" w:color="auto"/>
        <w:left w:val="none" w:sz="0" w:space="0" w:color="auto"/>
        <w:bottom w:val="none" w:sz="0" w:space="0" w:color="auto"/>
        <w:right w:val="none" w:sz="0" w:space="0" w:color="auto"/>
      </w:divBdr>
    </w:div>
    <w:div w:id="472871273">
      <w:bodyDiv w:val="1"/>
      <w:marLeft w:val="0"/>
      <w:marRight w:val="0"/>
      <w:marTop w:val="0"/>
      <w:marBottom w:val="0"/>
      <w:divBdr>
        <w:top w:val="none" w:sz="0" w:space="0" w:color="auto"/>
        <w:left w:val="none" w:sz="0" w:space="0" w:color="auto"/>
        <w:bottom w:val="none" w:sz="0" w:space="0" w:color="auto"/>
        <w:right w:val="none" w:sz="0" w:space="0" w:color="auto"/>
      </w:divBdr>
    </w:div>
    <w:div w:id="473764108">
      <w:bodyDiv w:val="1"/>
      <w:marLeft w:val="0"/>
      <w:marRight w:val="0"/>
      <w:marTop w:val="0"/>
      <w:marBottom w:val="0"/>
      <w:divBdr>
        <w:top w:val="none" w:sz="0" w:space="0" w:color="auto"/>
        <w:left w:val="none" w:sz="0" w:space="0" w:color="auto"/>
        <w:bottom w:val="none" w:sz="0" w:space="0" w:color="auto"/>
        <w:right w:val="none" w:sz="0" w:space="0" w:color="auto"/>
      </w:divBdr>
    </w:div>
    <w:div w:id="478033475">
      <w:bodyDiv w:val="1"/>
      <w:marLeft w:val="0"/>
      <w:marRight w:val="0"/>
      <w:marTop w:val="0"/>
      <w:marBottom w:val="0"/>
      <w:divBdr>
        <w:top w:val="none" w:sz="0" w:space="0" w:color="auto"/>
        <w:left w:val="none" w:sz="0" w:space="0" w:color="auto"/>
        <w:bottom w:val="none" w:sz="0" w:space="0" w:color="auto"/>
        <w:right w:val="none" w:sz="0" w:space="0" w:color="auto"/>
      </w:divBdr>
    </w:div>
    <w:div w:id="484705985">
      <w:bodyDiv w:val="1"/>
      <w:marLeft w:val="0"/>
      <w:marRight w:val="0"/>
      <w:marTop w:val="0"/>
      <w:marBottom w:val="0"/>
      <w:divBdr>
        <w:top w:val="none" w:sz="0" w:space="0" w:color="auto"/>
        <w:left w:val="none" w:sz="0" w:space="0" w:color="auto"/>
        <w:bottom w:val="none" w:sz="0" w:space="0" w:color="auto"/>
        <w:right w:val="none" w:sz="0" w:space="0" w:color="auto"/>
      </w:divBdr>
    </w:div>
    <w:div w:id="484930932">
      <w:bodyDiv w:val="1"/>
      <w:marLeft w:val="0"/>
      <w:marRight w:val="0"/>
      <w:marTop w:val="0"/>
      <w:marBottom w:val="0"/>
      <w:divBdr>
        <w:top w:val="none" w:sz="0" w:space="0" w:color="auto"/>
        <w:left w:val="none" w:sz="0" w:space="0" w:color="auto"/>
        <w:bottom w:val="none" w:sz="0" w:space="0" w:color="auto"/>
        <w:right w:val="none" w:sz="0" w:space="0" w:color="auto"/>
      </w:divBdr>
    </w:div>
    <w:div w:id="485052696">
      <w:bodyDiv w:val="1"/>
      <w:marLeft w:val="0"/>
      <w:marRight w:val="0"/>
      <w:marTop w:val="0"/>
      <w:marBottom w:val="0"/>
      <w:divBdr>
        <w:top w:val="none" w:sz="0" w:space="0" w:color="auto"/>
        <w:left w:val="none" w:sz="0" w:space="0" w:color="auto"/>
        <w:bottom w:val="none" w:sz="0" w:space="0" w:color="auto"/>
        <w:right w:val="none" w:sz="0" w:space="0" w:color="auto"/>
      </w:divBdr>
    </w:div>
    <w:div w:id="486670626">
      <w:bodyDiv w:val="1"/>
      <w:marLeft w:val="0"/>
      <w:marRight w:val="0"/>
      <w:marTop w:val="0"/>
      <w:marBottom w:val="0"/>
      <w:divBdr>
        <w:top w:val="none" w:sz="0" w:space="0" w:color="auto"/>
        <w:left w:val="none" w:sz="0" w:space="0" w:color="auto"/>
        <w:bottom w:val="none" w:sz="0" w:space="0" w:color="auto"/>
        <w:right w:val="none" w:sz="0" w:space="0" w:color="auto"/>
      </w:divBdr>
    </w:div>
    <w:div w:id="487720068">
      <w:bodyDiv w:val="1"/>
      <w:marLeft w:val="0"/>
      <w:marRight w:val="0"/>
      <w:marTop w:val="0"/>
      <w:marBottom w:val="0"/>
      <w:divBdr>
        <w:top w:val="none" w:sz="0" w:space="0" w:color="auto"/>
        <w:left w:val="none" w:sz="0" w:space="0" w:color="auto"/>
        <w:bottom w:val="none" w:sz="0" w:space="0" w:color="auto"/>
        <w:right w:val="none" w:sz="0" w:space="0" w:color="auto"/>
      </w:divBdr>
    </w:div>
    <w:div w:id="488323640">
      <w:bodyDiv w:val="1"/>
      <w:marLeft w:val="0"/>
      <w:marRight w:val="0"/>
      <w:marTop w:val="0"/>
      <w:marBottom w:val="0"/>
      <w:divBdr>
        <w:top w:val="none" w:sz="0" w:space="0" w:color="auto"/>
        <w:left w:val="none" w:sz="0" w:space="0" w:color="auto"/>
        <w:bottom w:val="none" w:sz="0" w:space="0" w:color="auto"/>
        <w:right w:val="none" w:sz="0" w:space="0" w:color="auto"/>
      </w:divBdr>
    </w:div>
    <w:div w:id="496194997">
      <w:bodyDiv w:val="1"/>
      <w:marLeft w:val="0"/>
      <w:marRight w:val="0"/>
      <w:marTop w:val="0"/>
      <w:marBottom w:val="0"/>
      <w:divBdr>
        <w:top w:val="none" w:sz="0" w:space="0" w:color="auto"/>
        <w:left w:val="none" w:sz="0" w:space="0" w:color="auto"/>
        <w:bottom w:val="none" w:sz="0" w:space="0" w:color="auto"/>
        <w:right w:val="none" w:sz="0" w:space="0" w:color="auto"/>
      </w:divBdr>
    </w:div>
    <w:div w:id="497428494">
      <w:bodyDiv w:val="1"/>
      <w:marLeft w:val="0"/>
      <w:marRight w:val="0"/>
      <w:marTop w:val="0"/>
      <w:marBottom w:val="0"/>
      <w:divBdr>
        <w:top w:val="none" w:sz="0" w:space="0" w:color="auto"/>
        <w:left w:val="none" w:sz="0" w:space="0" w:color="auto"/>
        <w:bottom w:val="none" w:sz="0" w:space="0" w:color="auto"/>
        <w:right w:val="none" w:sz="0" w:space="0" w:color="auto"/>
      </w:divBdr>
    </w:div>
    <w:div w:id="500780834">
      <w:bodyDiv w:val="1"/>
      <w:marLeft w:val="0"/>
      <w:marRight w:val="0"/>
      <w:marTop w:val="0"/>
      <w:marBottom w:val="0"/>
      <w:divBdr>
        <w:top w:val="none" w:sz="0" w:space="0" w:color="auto"/>
        <w:left w:val="none" w:sz="0" w:space="0" w:color="auto"/>
        <w:bottom w:val="none" w:sz="0" w:space="0" w:color="auto"/>
        <w:right w:val="none" w:sz="0" w:space="0" w:color="auto"/>
      </w:divBdr>
    </w:div>
    <w:div w:id="501165462">
      <w:bodyDiv w:val="1"/>
      <w:marLeft w:val="0"/>
      <w:marRight w:val="0"/>
      <w:marTop w:val="0"/>
      <w:marBottom w:val="0"/>
      <w:divBdr>
        <w:top w:val="none" w:sz="0" w:space="0" w:color="auto"/>
        <w:left w:val="none" w:sz="0" w:space="0" w:color="auto"/>
        <w:bottom w:val="none" w:sz="0" w:space="0" w:color="auto"/>
        <w:right w:val="none" w:sz="0" w:space="0" w:color="auto"/>
      </w:divBdr>
    </w:div>
    <w:div w:id="505481508">
      <w:bodyDiv w:val="1"/>
      <w:marLeft w:val="0"/>
      <w:marRight w:val="0"/>
      <w:marTop w:val="0"/>
      <w:marBottom w:val="0"/>
      <w:divBdr>
        <w:top w:val="none" w:sz="0" w:space="0" w:color="auto"/>
        <w:left w:val="none" w:sz="0" w:space="0" w:color="auto"/>
        <w:bottom w:val="none" w:sz="0" w:space="0" w:color="auto"/>
        <w:right w:val="none" w:sz="0" w:space="0" w:color="auto"/>
      </w:divBdr>
    </w:div>
    <w:div w:id="508446871">
      <w:bodyDiv w:val="1"/>
      <w:marLeft w:val="0"/>
      <w:marRight w:val="0"/>
      <w:marTop w:val="0"/>
      <w:marBottom w:val="0"/>
      <w:divBdr>
        <w:top w:val="none" w:sz="0" w:space="0" w:color="auto"/>
        <w:left w:val="none" w:sz="0" w:space="0" w:color="auto"/>
        <w:bottom w:val="none" w:sz="0" w:space="0" w:color="auto"/>
        <w:right w:val="none" w:sz="0" w:space="0" w:color="auto"/>
      </w:divBdr>
    </w:div>
    <w:div w:id="510612184">
      <w:bodyDiv w:val="1"/>
      <w:marLeft w:val="0"/>
      <w:marRight w:val="0"/>
      <w:marTop w:val="0"/>
      <w:marBottom w:val="0"/>
      <w:divBdr>
        <w:top w:val="none" w:sz="0" w:space="0" w:color="auto"/>
        <w:left w:val="none" w:sz="0" w:space="0" w:color="auto"/>
        <w:bottom w:val="none" w:sz="0" w:space="0" w:color="auto"/>
        <w:right w:val="none" w:sz="0" w:space="0" w:color="auto"/>
      </w:divBdr>
    </w:div>
    <w:div w:id="511261478">
      <w:bodyDiv w:val="1"/>
      <w:marLeft w:val="0"/>
      <w:marRight w:val="0"/>
      <w:marTop w:val="0"/>
      <w:marBottom w:val="0"/>
      <w:divBdr>
        <w:top w:val="none" w:sz="0" w:space="0" w:color="auto"/>
        <w:left w:val="none" w:sz="0" w:space="0" w:color="auto"/>
        <w:bottom w:val="none" w:sz="0" w:space="0" w:color="auto"/>
        <w:right w:val="none" w:sz="0" w:space="0" w:color="auto"/>
      </w:divBdr>
    </w:div>
    <w:div w:id="512378491">
      <w:bodyDiv w:val="1"/>
      <w:marLeft w:val="0"/>
      <w:marRight w:val="0"/>
      <w:marTop w:val="0"/>
      <w:marBottom w:val="0"/>
      <w:divBdr>
        <w:top w:val="none" w:sz="0" w:space="0" w:color="auto"/>
        <w:left w:val="none" w:sz="0" w:space="0" w:color="auto"/>
        <w:bottom w:val="none" w:sz="0" w:space="0" w:color="auto"/>
        <w:right w:val="none" w:sz="0" w:space="0" w:color="auto"/>
      </w:divBdr>
    </w:div>
    <w:div w:id="519708916">
      <w:bodyDiv w:val="1"/>
      <w:marLeft w:val="0"/>
      <w:marRight w:val="0"/>
      <w:marTop w:val="0"/>
      <w:marBottom w:val="0"/>
      <w:divBdr>
        <w:top w:val="none" w:sz="0" w:space="0" w:color="auto"/>
        <w:left w:val="none" w:sz="0" w:space="0" w:color="auto"/>
        <w:bottom w:val="none" w:sz="0" w:space="0" w:color="auto"/>
        <w:right w:val="none" w:sz="0" w:space="0" w:color="auto"/>
      </w:divBdr>
    </w:div>
    <w:div w:id="521746846">
      <w:bodyDiv w:val="1"/>
      <w:marLeft w:val="0"/>
      <w:marRight w:val="0"/>
      <w:marTop w:val="0"/>
      <w:marBottom w:val="0"/>
      <w:divBdr>
        <w:top w:val="none" w:sz="0" w:space="0" w:color="auto"/>
        <w:left w:val="none" w:sz="0" w:space="0" w:color="auto"/>
        <w:bottom w:val="none" w:sz="0" w:space="0" w:color="auto"/>
        <w:right w:val="none" w:sz="0" w:space="0" w:color="auto"/>
      </w:divBdr>
    </w:div>
    <w:div w:id="524246379">
      <w:bodyDiv w:val="1"/>
      <w:marLeft w:val="0"/>
      <w:marRight w:val="0"/>
      <w:marTop w:val="0"/>
      <w:marBottom w:val="0"/>
      <w:divBdr>
        <w:top w:val="none" w:sz="0" w:space="0" w:color="auto"/>
        <w:left w:val="none" w:sz="0" w:space="0" w:color="auto"/>
        <w:bottom w:val="none" w:sz="0" w:space="0" w:color="auto"/>
        <w:right w:val="none" w:sz="0" w:space="0" w:color="auto"/>
      </w:divBdr>
    </w:div>
    <w:div w:id="524947719">
      <w:bodyDiv w:val="1"/>
      <w:marLeft w:val="0"/>
      <w:marRight w:val="0"/>
      <w:marTop w:val="0"/>
      <w:marBottom w:val="0"/>
      <w:divBdr>
        <w:top w:val="none" w:sz="0" w:space="0" w:color="auto"/>
        <w:left w:val="none" w:sz="0" w:space="0" w:color="auto"/>
        <w:bottom w:val="none" w:sz="0" w:space="0" w:color="auto"/>
        <w:right w:val="none" w:sz="0" w:space="0" w:color="auto"/>
      </w:divBdr>
    </w:div>
    <w:div w:id="532228035">
      <w:bodyDiv w:val="1"/>
      <w:marLeft w:val="0"/>
      <w:marRight w:val="0"/>
      <w:marTop w:val="0"/>
      <w:marBottom w:val="0"/>
      <w:divBdr>
        <w:top w:val="none" w:sz="0" w:space="0" w:color="auto"/>
        <w:left w:val="none" w:sz="0" w:space="0" w:color="auto"/>
        <w:bottom w:val="none" w:sz="0" w:space="0" w:color="auto"/>
        <w:right w:val="none" w:sz="0" w:space="0" w:color="auto"/>
      </w:divBdr>
    </w:div>
    <w:div w:id="533422613">
      <w:bodyDiv w:val="1"/>
      <w:marLeft w:val="0"/>
      <w:marRight w:val="0"/>
      <w:marTop w:val="0"/>
      <w:marBottom w:val="0"/>
      <w:divBdr>
        <w:top w:val="none" w:sz="0" w:space="0" w:color="auto"/>
        <w:left w:val="none" w:sz="0" w:space="0" w:color="auto"/>
        <w:bottom w:val="none" w:sz="0" w:space="0" w:color="auto"/>
        <w:right w:val="none" w:sz="0" w:space="0" w:color="auto"/>
      </w:divBdr>
    </w:div>
    <w:div w:id="534973754">
      <w:bodyDiv w:val="1"/>
      <w:marLeft w:val="0"/>
      <w:marRight w:val="0"/>
      <w:marTop w:val="0"/>
      <w:marBottom w:val="0"/>
      <w:divBdr>
        <w:top w:val="none" w:sz="0" w:space="0" w:color="auto"/>
        <w:left w:val="none" w:sz="0" w:space="0" w:color="auto"/>
        <w:bottom w:val="none" w:sz="0" w:space="0" w:color="auto"/>
        <w:right w:val="none" w:sz="0" w:space="0" w:color="auto"/>
      </w:divBdr>
    </w:div>
    <w:div w:id="535117343">
      <w:bodyDiv w:val="1"/>
      <w:marLeft w:val="0"/>
      <w:marRight w:val="0"/>
      <w:marTop w:val="0"/>
      <w:marBottom w:val="0"/>
      <w:divBdr>
        <w:top w:val="none" w:sz="0" w:space="0" w:color="auto"/>
        <w:left w:val="none" w:sz="0" w:space="0" w:color="auto"/>
        <w:bottom w:val="none" w:sz="0" w:space="0" w:color="auto"/>
        <w:right w:val="none" w:sz="0" w:space="0" w:color="auto"/>
      </w:divBdr>
    </w:div>
    <w:div w:id="537282497">
      <w:bodyDiv w:val="1"/>
      <w:marLeft w:val="0"/>
      <w:marRight w:val="0"/>
      <w:marTop w:val="0"/>
      <w:marBottom w:val="0"/>
      <w:divBdr>
        <w:top w:val="none" w:sz="0" w:space="0" w:color="auto"/>
        <w:left w:val="none" w:sz="0" w:space="0" w:color="auto"/>
        <w:bottom w:val="none" w:sz="0" w:space="0" w:color="auto"/>
        <w:right w:val="none" w:sz="0" w:space="0" w:color="auto"/>
      </w:divBdr>
    </w:div>
    <w:div w:id="537546129">
      <w:bodyDiv w:val="1"/>
      <w:marLeft w:val="0"/>
      <w:marRight w:val="0"/>
      <w:marTop w:val="0"/>
      <w:marBottom w:val="0"/>
      <w:divBdr>
        <w:top w:val="none" w:sz="0" w:space="0" w:color="auto"/>
        <w:left w:val="none" w:sz="0" w:space="0" w:color="auto"/>
        <w:bottom w:val="none" w:sz="0" w:space="0" w:color="auto"/>
        <w:right w:val="none" w:sz="0" w:space="0" w:color="auto"/>
      </w:divBdr>
    </w:div>
    <w:div w:id="537815254">
      <w:bodyDiv w:val="1"/>
      <w:marLeft w:val="0"/>
      <w:marRight w:val="0"/>
      <w:marTop w:val="0"/>
      <w:marBottom w:val="0"/>
      <w:divBdr>
        <w:top w:val="none" w:sz="0" w:space="0" w:color="auto"/>
        <w:left w:val="none" w:sz="0" w:space="0" w:color="auto"/>
        <w:bottom w:val="none" w:sz="0" w:space="0" w:color="auto"/>
        <w:right w:val="none" w:sz="0" w:space="0" w:color="auto"/>
      </w:divBdr>
    </w:div>
    <w:div w:id="540479129">
      <w:bodyDiv w:val="1"/>
      <w:marLeft w:val="0"/>
      <w:marRight w:val="0"/>
      <w:marTop w:val="0"/>
      <w:marBottom w:val="0"/>
      <w:divBdr>
        <w:top w:val="none" w:sz="0" w:space="0" w:color="auto"/>
        <w:left w:val="none" w:sz="0" w:space="0" w:color="auto"/>
        <w:bottom w:val="none" w:sz="0" w:space="0" w:color="auto"/>
        <w:right w:val="none" w:sz="0" w:space="0" w:color="auto"/>
      </w:divBdr>
    </w:div>
    <w:div w:id="543373646">
      <w:bodyDiv w:val="1"/>
      <w:marLeft w:val="0"/>
      <w:marRight w:val="0"/>
      <w:marTop w:val="0"/>
      <w:marBottom w:val="0"/>
      <w:divBdr>
        <w:top w:val="none" w:sz="0" w:space="0" w:color="auto"/>
        <w:left w:val="none" w:sz="0" w:space="0" w:color="auto"/>
        <w:bottom w:val="none" w:sz="0" w:space="0" w:color="auto"/>
        <w:right w:val="none" w:sz="0" w:space="0" w:color="auto"/>
      </w:divBdr>
    </w:div>
    <w:div w:id="545721318">
      <w:bodyDiv w:val="1"/>
      <w:marLeft w:val="0"/>
      <w:marRight w:val="0"/>
      <w:marTop w:val="0"/>
      <w:marBottom w:val="0"/>
      <w:divBdr>
        <w:top w:val="none" w:sz="0" w:space="0" w:color="auto"/>
        <w:left w:val="none" w:sz="0" w:space="0" w:color="auto"/>
        <w:bottom w:val="none" w:sz="0" w:space="0" w:color="auto"/>
        <w:right w:val="none" w:sz="0" w:space="0" w:color="auto"/>
      </w:divBdr>
    </w:div>
    <w:div w:id="546334256">
      <w:bodyDiv w:val="1"/>
      <w:marLeft w:val="0"/>
      <w:marRight w:val="0"/>
      <w:marTop w:val="0"/>
      <w:marBottom w:val="0"/>
      <w:divBdr>
        <w:top w:val="none" w:sz="0" w:space="0" w:color="auto"/>
        <w:left w:val="none" w:sz="0" w:space="0" w:color="auto"/>
        <w:bottom w:val="none" w:sz="0" w:space="0" w:color="auto"/>
        <w:right w:val="none" w:sz="0" w:space="0" w:color="auto"/>
      </w:divBdr>
    </w:div>
    <w:div w:id="550338318">
      <w:bodyDiv w:val="1"/>
      <w:marLeft w:val="0"/>
      <w:marRight w:val="0"/>
      <w:marTop w:val="0"/>
      <w:marBottom w:val="0"/>
      <w:divBdr>
        <w:top w:val="none" w:sz="0" w:space="0" w:color="auto"/>
        <w:left w:val="none" w:sz="0" w:space="0" w:color="auto"/>
        <w:bottom w:val="none" w:sz="0" w:space="0" w:color="auto"/>
        <w:right w:val="none" w:sz="0" w:space="0" w:color="auto"/>
      </w:divBdr>
    </w:div>
    <w:div w:id="555699719">
      <w:bodyDiv w:val="1"/>
      <w:marLeft w:val="0"/>
      <w:marRight w:val="0"/>
      <w:marTop w:val="0"/>
      <w:marBottom w:val="0"/>
      <w:divBdr>
        <w:top w:val="none" w:sz="0" w:space="0" w:color="auto"/>
        <w:left w:val="none" w:sz="0" w:space="0" w:color="auto"/>
        <w:bottom w:val="none" w:sz="0" w:space="0" w:color="auto"/>
        <w:right w:val="none" w:sz="0" w:space="0" w:color="auto"/>
      </w:divBdr>
    </w:div>
    <w:div w:id="557668692">
      <w:bodyDiv w:val="1"/>
      <w:marLeft w:val="0"/>
      <w:marRight w:val="0"/>
      <w:marTop w:val="0"/>
      <w:marBottom w:val="0"/>
      <w:divBdr>
        <w:top w:val="none" w:sz="0" w:space="0" w:color="auto"/>
        <w:left w:val="none" w:sz="0" w:space="0" w:color="auto"/>
        <w:bottom w:val="none" w:sz="0" w:space="0" w:color="auto"/>
        <w:right w:val="none" w:sz="0" w:space="0" w:color="auto"/>
      </w:divBdr>
    </w:div>
    <w:div w:id="564148600">
      <w:bodyDiv w:val="1"/>
      <w:marLeft w:val="0"/>
      <w:marRight w:val="0"/>
      <w:marTop w:val="0"/>
      <w:marBottom w:val="0"/>
      <w:divBdr>
        <w:top w:val="none" w:sz="0" w:space="0" w:color="auto"/>
        <w:left w:val="none" w:sz="0" w:space="0" w:color="auto"/>
        <w:bottom w:val="none" w:sz="0" w:space="0" w:color="auto"/>
        <w:right w:val="none" w:sz="0" w:space="0" w:color="auto"/>
      </w:divBdr>
    </w:div>
    <w:div w:id="565384895">
      <w:bodyDiv w:val="1"/>
      <w:marLeft w:val="0"/>
      <w:marRight w:val="0"/>
      <w:marTop w:val="0"/>
      <w:marBottom w:val="0"/>
      <w:divBdr>
        <w:top w:val="none" w:sz="0" w:space="0" w:color="auto"/>
        <w:left w:val="none" w:sz="0" w:space="0" w:color="auto"/>
        <w:bottom w:val="none" w:sz="0" w:space="0" w:color="auto"/>
        <w:right w:val="none" w:sz="0" w:space="0" w:color="auto"/>
      </w:divBdr>
    </w:div>
    <w:div w:id="566185604">
      <w:bodyDiv w:val="1"/>
      <w:marLeft w:val="0"/>
      <w:marRight w:val="0"/>
      <w:marTop w:val="0"/>
      <w:marBottom w:val="0"/>
      <w:divBdr>
        <w:top w:val="none" w:sz="0" w:space="0" w:color="auto"/>
        <w:left w:val="none" w:sz="0" w:space="0" w:color="auto"/>
        <w:bottom w:val="none" w:sz="0" w:space="0" w:color="auto"/>
        <w:right w:val="none" w:sz="0" w:space="0" w:color="auto"/>
      </w:divBdr>
    </w:div>
    <w:div w:id="567612782">
      <w:bodyDiv w:val="1"/>
      <w:marLeft w:val="0"/>
      <w:marRight w:val="0"/>
      <w:marTop w:val="0"/>
      <w:marBottom w:val="0"/>
      <w:divBdr>
        <w:top w:val="none" w:sz="0" w:space="0" w:color="auto"/>
        <w:left w:val="none" w:sz="0" w:space="0" w:color="auto"/>
        <w:bottom w:val="none" w:sz="0" w:space="0" w:color="auto"/>
        <w:right w:val="none" w:sz="0" w:space="0" w:color="auto"/>
      </w:divBdr>
    </w:div>
    <w:div w:id="568420772">
      <w:bodyDiv w:val="1"/>
      <w:marLeft w:val="0"/>
      <w:marRight w:val="0"/>
      <w:marTop w:val="0"/>
      <w:marBottom w:val="0"/>
      <w:divBdr>
        <w:top w:val="none" w:sz="0" w:space="0" w:color="auto"/>
        <w:left w:val="none" w:sz="0" w:space="0" w:color="auto"/>
        <w:bottom w:val="none" w:sz="0" w:space="0" w:color="auto"/>
        <w:right w:val="none" w:sz="0" w:space="0" w:color="auto"/>
      </w:divBdr>
    </w:div>
    <w:div w:id="570626052">
      <w:bodyDiv w:val="1"/>
      <w:marLeft w:val="0"/>
      <w:marRight w:val="0"/>
      <w:marTop w:val="0"/>
      <w:marBottom w:val="0"/>
      <w:divBdr>
        <w:top w:val="none" w:sz="0" w:space="0" w:color="auto"/>
        <w:left w:val="none" w:sz="0" w:space="0" w:color="auto"/>
        <w:bottom w:val="none" w:sz="0" w:space="0" w:color="auto"/>
        <w:right w:val="none" w:sz="0" w:space="0" w:color="auto"/>
      </w:divBdr>
    </w:div>
    <w:div w:id="572784887">
      <w:bodyDiv w:val="1"/>
      <w:marLeft w:val="0"/>
      <w:marRight w:val="0"/>
      <w:marTop w:val="0"/>
      <w:marBottom w:val="0"/>
      <w:divBdr>
        <w:top w:val="none" w:sz="0" w:space="0" w:color="auto"/>
        <w:left w:val="none" w:sz="0" w:space="0" w:color="auto"/>
        <w:bottom w:val="none" w:sz="0" w:space="0" w:color="auto"/>
        <w:right w:val="none" w:sz="0" w:space="0" w:color="auto"/>
      </w:divBdr>
    </w:div>
    <w:div w:id="574822321">
      <w:bodyDiv w:val="1"/>
      <w:marLeft w:val="0"/>
      <w:marRight w:val="0"/>
      <w:marTop w:val="0"/>
      <w:marBottom w:val="0"/>
      <w:divBdr>
        <w:top w:val="none" w:sz="0" w:space="0" w:color="auto"/>
        <w:left w:val="none" w:sz="0" w:space="0" w:color="auto"/>
        <w:bottom w:val="none" w:sz="0" w:space="0" w:color="auto"/>
        <w:right w:val="none" w:sz="0" w:space="0" w:color="auto"/>
      </w:divBdr>
    </w:div>
    <w:div w:id="578292529">
      <w:bodyDiv w:val="1"/>
      <w:marLeft w:val="0"/>
      <w:marRight w:val="0"/>
      <w:marTop w:val="0"/>
      <w:marBottom w:val="0"/>
      <w:divBdr>
        <w:top w:val="none" w:sz="0" w:space="0" w:color="auto"/>
        <w:left w:val="none" w:sz="0" w:space="0" w:color="auto"/>
        <w:bottom w:val="none" w:sz="0" w:space="0" w:color="auto"/>
        <w:right w:val="none" w:sz="0" w:space="0" w:color="auto"/>
      </w:divBdr>
    </w:div>
    <w:div w:id="584262262">
      <w:bodyDiv w:val="1"/>
      <w:marLeft w:val="0"/>
      <w:marRight w:val="0"/>
      <w:marTop w:val="0"/>
      <w:marBottom w:val="0"/>
      <w:divBdr>
        <w:top w:val="none" w:sz="0" w:space="0" w:color="auto"/>
        <w:left w:val="none" w:sz="0" w:space="0" w:color="auto"/>
        <w:bottom w:val="none" w:sz="0" w:space="0" w:color="auto"/>
        <w:right w:val="none" w:sz="0" w:space="0" w:color="auto"/>
      </w:divBdr>
    </w:div>
    <w:div w:id="589121870">
      <w:bodyDiv w:val="1"/>
      <w:marLeft w:val="0"/>
      <w:marRight w:val="0"/>
      <w:marTop w:val="0"/>
      <w:marBottom w:val="0"/>
      <w:divBdr>
        <w:top w:val="none" w:sz="0" w:space="0" w:color="auto"/>
        <w:left w:val="none" w:sz="0" w:space="0" w:color="auto"/>
        <w:bottom w:val="none" w:sz="0" w:space="0" w:color="auto"/>
        <w:right w:val="none" w:sz="0" w:space="0" w:color="auto"/>
      </w:divBdr>
    </w:div>
    <w:div w:id="591208650">
      <w:bodyDiv w:val="1"/>
      <w:marLeft w:val="0"/>
      <w:marRight w:val="0"/>
      <w:marTop w:val="0"/>
      <w:marBottom w:val="0"/>
      <w:divBdr>
        <w:top w:val="none" w:sz="0" w:space="0" w:color="auto"/>
        <w:left w:val="none" w:sz="0" w:space="0" w:color="auto"/>
        <w:bottom w:val="none" w:sz="0" w:space="0" w:color="auto"/>
        <w:right w:val="none" w:sz="0" w:space="0" w:color="auto"/>
      </w:divBdr>
    </w:div>
    <w:div w:id="592936028">
      <w:bodyDiv w:val="1"/>
      <w:marLeft w:val="0"/>
      <w:marRight w:val="0"/>
      <w:marTop w:val="0"/>
      <w:marBottom w:val="0"/>
      <w:divBdr>
        <w:top w:val="none" w:sz="0" w:space="0" w:color="auto"/>
        <w:left w:val="none" w:sz="0" w:space="0" w:color="auto"/>
        <w:bottom w:val="none" w:sz="0" w:space="0" w:color="auto"/>
        <w:right w:val="none" w:sz="0" w:space="0" w:color="auto"/>
      </w:divBdr>
    </w:div>
    <w:div w:id="596065644">
      <w:bodyDiv w:val="1"/>
      <w:marLeft w:val="0"/>
      <w:marRight w:val="0"/>
      <w:marTop w:val="0"/>
      <w:marBottom w:val="0"/>
      <w:divBdr>
        <w:top w:val="none" w:sz="0" w:space="0" w:color="auto"/>
        <w:left w:val="none" w:sz="0" w:space="0" w:color="auto"/>
        <w:bottom w:val="none" w:sz="0" w:space="0" w:color="auto"/>
        <w:right w:val="none" w:sz="0" w:space="0" w:color="auto"/>
      </w:divBdr>
    </w:div>
    <w:div w:id="602345880">
      <w:bodyDiv w:val="1"/>
      <w:marLeft w:val="0"/>
      <w:marRight w:val="0"/>
      <w:marTop w:val="0"/>
      <w:marBottom w:val="0"/>
      <w:divBdr>
        <w:top w:val="none" w:sz="0" w:space="0" w:color="auto"/>
        <w:left w:val="none" w:sz="0" w:space="0" w:color="auto"/>
        <w:bottom w:val="none" w:sz="0" w:space="0" w:color="auto"/>
        <w:right w:val="none" w:sz="0" w:space="0" w:color="auto"/>
      </w:divBdr>
    </w:div>
    <w:div w:id="603155788">
      <w:bodyDiv w:val="1"/>
      <w:marLeft w:val="0"/>
      <w:marRight w:val="0"/>
      <w:marTop w:val="0"/>
      <w:marBottom w:val="0"/>
      <w:divBdr>
        <w:top w:val="none" w:sz="0" w:space="0" w:color="auto"/>
        <w:left w:val="none" w:sz="0" w:space="0" w:color="auto"/>
        <w:bottom w:val="none" w:sz="0" w:space="0" w:color="auto"/>
        <w:right w:val="none" w:sz="0" w:space="0" w:color="auto"/>
      </w:divBdr>
    </w:div>
    <w:div w:id="604266512">
      <w:bodyDiv w:val="1"/>
      <w:marLeft w:val="0"/>
      <w:marRight w:val="0"/>
      <w:marTop w:val="0"/>
      <w:marBottom w:val="0"/>
      <w:divBdr>
        <w:top w:val="none" w:sz="0" w:space="0" w:color="auto"/>
        <w:left w:val="none" w:sz="0" w:space="0" w:color="auto"/>
        <w:bottom w:val="none" w:sz="0" w:space="0" w:color="auto"/>
        <w:right w:val="none" w:sz="0" w:space="0" w:color="auto"/>
      </w:divBdr>
    </w:div>
    <w:div w:id="604266647">
      <w:bodyDiv w:val="1"/>
      <w:marLeft w:val="0"/>
      <w:marRight w:val="0"/>
      <w:marTop w:val="0"/>
      <w:marBottom w:val="0"/>
      <w:divBdr>
        <w:top w:val="none" w:sz="0" w:space="0" w:color="auto"/>
        <w:left w:val="none" w:sz="0" w:space="0" w:color="auto"/>
        <w:bottom w:val="none" w:sz="0" w:space="0" w:color="auto"/>
        <w:right w:val="none" w:sz="0" w:space="0" w:color="auto"/>
      </w:divBdr>
    </w:div>
    <w:div w:id="606231613">
      <w:bodyDiv w:val="1"/>
      <w:marLeft w:val="0"/>
      <w:marRight w:val="0"/>
      <w:marTop w:val="0"/>
      <w:marBottom w:val="0"/>
      <w:divBdr>
        <w:top w:val="none" w:sz="0" w:space="0" w:color="auto"/>
        <w:left w:val="none" w:sz="0" w:space="0" w:color="auto"/>
        <w:bottom w:val="none" w:sz="0" w:space="0" w:color="auto"/>
        <w:right w:val="none" w:sz="0" w:space="0" w:color="auto"/>
      </w:divBdr>
    </w:div>
    <w:div w:id="609551378">
      <w:bodyDiv w:val="1"/>
      <w:marLeft w:val="0"/>
      <w:marRight w:val="0"/>
      <w:marTop w:val="0"/>
      <w:marBottom w:val="0"/>
      <w:divBdr>
        <w:top w:val="none" w:sz="0" w:space="0" w:color="auto"/>
        <w:left w:val="none" w:sz="0" w:space="0" w:color="auto"/>
        <w:bottom w:val="none" w:sz="0" w:space="0" w:color="auto"/>
        <w:right w:val="none" w:sz="0" w:space="0" w:color="auto"/>
      </w:divBdr>
    </w:div>
    <w:div w:id="621689103">
      <w:bodyDiv w:val="1"/>
      <w:marLeft w:val="0"/>
      <w:marRight w:val="0"/>
      <w:marTop w:val="0"/>
      <w:marBottom w:val="0"/>
      <w:divBdr>
        <w:top w:val="none" w:sz="0" w:space="0" w:color="auto"/>
        <w:left w:val="none" w:sz="0" w:space="0" w:color="auto"/>
        <w:bottom w:val="none" w:sz="0" w:space="0" w:color="auto"/>
        <w:right w:val="none" w:sz="0" w:space="0" w:color="auto"/>
      </w:divBdr>
    </w:div>
    <w:div w:id="626931502">
      <w:bodyDiv w:val="1"/>
      <w:marLeft w:val="0"/>
      <w:marRight w:val="0"/>
      <w:marTop w:val="0"/>
      <w:marBottom w:val="0"/>
      <w:divBdr>
        <w:top w:val="none" w:sz="0" w:space="0" w:color="auto"/>
        <w:left w:val="none" w:sz="0" w:space="0" w:color="auto"/>
        <w:bottom w:val="none" w:sz="0" w:space="0" w:color="auto"/>
        <w:right w:val="none" w:sz="0" w:space="0" w:color="auto"/>
      </w:divBdr>
    </w:div>
    <w:div w:id="632292901">
      <w:bodyDiv w:val="1"/>
      <w:marLeft w:val="0"/>
      <w:marRight w:val="0"/>
      <w:marTop w:val="0"/>
      <w:marBottom w:val="0"/>
      <w:divBdr>
        <w:top w:val="none" w:sz="0" w:space="0" w:color="auto"/>
        <w:left w:val="none" w:sz="0" w:space="0" w:color="auto"/>
        <w:bottom w:val="none" w:sz="0" w:space="0" w:color="auto"/>
        <w:right w:val="none" w:sz="0" w:space="0" w:color="auto"/>
      </w:divBdr>
    </w:div>
    <w:div w:id="642348682">
      <w:bodyDiv w:val="1"/>
      <w:marLeft w:val="0"/>
      <w:marRight w:val="0"/>
      <w:marTop w:val="0"/>
      <w:marBottom w:val="0"/>
      <w:divBdr>
        <w:top w:val="none" w:sz="0" w:space="0" w:color="auto"/>
        <w:left w:val="none" w:sz="0" w:space="0" w:color="auto"/>
        <w:bottom w:val="none" w:sz="0" w:space="0" w:color="auto"/>
        <w:right w:val="none" w:sz="0" w:space="0" w:color="auto"/>
      </w:divBdr>
    </w:div>
    <w:div w:id="642933532">
      <w:bodyDiv w:val="1"/>
      <w:marLeft w:val="0"/>
      <w:marRight w:val="0"/>
      <w:marTop w:val="0"/>
      <w:marBottom w:val="0"/>
      <w:divBdr>
        <w:top w:val="none" w:sz="0" w:space="0" w:color="auto"/>
        <w:left w:val="none" w:sz="0" w:space="0" w:color="auto"/>
        <w:bottom w:val="none" w:sz="0" w:space="0" w:color="auto"/>
        <w:right w:val="none" w:sz="0" w:space="0" w:color="auto"/>
      </w:divBdr>
    </w:div>
    <w:div w:id="643314165">
      <w:bodyDiv w:val="1"/>
      <w:marLeft w:val="0"/>
      <w:marRight w:val="0"/>
      <w:marTop w:val="0"/>
      <w:marBottom w:val="0"/>
      <w:divBdr>
        <w:top w:val="none" w:sz="0" w:space="0" w:color="auto"/>
        <w:left w:val="none" w:sz="0" w:space="0" w:color="auto"/>
        <w:bottom w:val="none" w:sz="0" w:space="0" w:color="auto"/>
        <w:right w:val="none" w:sz="0" w:space="0" w:color="auto"/>
      </w:divBdr>
    </w:div>
    <w:div w:id="649023058">
      <w:bodyDiv w:val="1"/>
      <w:marLeft w:val="0"/>
      <w:marRight w:val="0"/>
      <w:marTop w:val="0"/>
      <w:marBottom w:val="0"/>
      <w:divBdr>
        <w:top w:val="none" w:sz="0" w:space="0" w:color="auto"/>
        <w:left w:val="none" w:sz="0" w:space="0" w:color="auto"/>
        <w:bottom w:val="none" w:sz="0" w:space="0" w:color="auto"/>
        <w:right w:val="none" w:sz="0" w:space="0" w:color="auto"/>
      </w:divBdr>
    </w:div>
    <w:div w:id="652948115">
      <w:bodyDiv w:val="1"/>
      <w:marLeft w:val="0"/>
      <w:marRight w:val="0"/>
      <w:marTop w:val="0"/>
      <w:marBottom w:val="0"/>
      <w:divBdr>
        <w:top w:val="none" w:sz="0" w:space="0" w:color="auto"/>
        <w:left w:val="none" w:sz="0" w:space="0" w:color="auto"/>
        <w:bottom w:val="none" w:sz="0" w:space="0" w:color="auto"/>
        <w:right w:val="none" w:sz="0" w:space="0" w:color="auto"/>
      </w:divBdr>
    </w:div>
    <w:div w:id="654456145">
      <w:bodyDiv w:val="1"/>
      <w:marLeft w:val="0"/>
      <w:marRight w:val="0"/>
      <w:marTop w:val="0"/>
      <w:marBottom w:val="0"/>
      <w:divBdr>
        <w:top w:val="none" w:sz="0" w:space="0" w:color="auto"/>
        <w:left w:val="none" w:sz="0" w:space="0" w:color="auto"/>
        <w:bottom w:val="none" w:sz="0" w:space="0" w:color="auto"/>
        <w:right w:val="none" w:sz="0" w:space="0" w:color="auto"/>
      </w:divBdr>
    </w:div>
    <w:div w:id="659424540">
      <w:bodyDiv w:val="1"/>
      <w:marLeft w:val="0"/>
      <w:marRight w:val="0"/>
      <w:marTop w:val="0"/>
      <w:marBottom w:val="0"/>
      <w:divBdr>
        <w:top w:val="none" w:sz="0" w:space="0" w:color="auto"/>
        <w:left w:val="none" w:sz="0" w:space="0" w:color="auto"/>
        <w:bottom w:val="none" w:sz="0" w:space="0" w:color="auto"/>
        <w:right w:val="none" w:sz="0" w:space="0" w:color="auto"/>
      </w:divBdr>
    </w:div>
    <w:div w:id="660430175">
      <w:bodyDiv w:val="1"/>
      <w:marLeft w:val="0"/>
      <w:marRight w:val="0"/>
      <w:marTop w:val="0"/>
      <w:marBottom w:val="0"/>
      <w:divBdr>
        <w:top w:val="none" w:sz="0" w:space="0" w:color="auto"/>
        <w:left w:val="none" w:sz="0" w:space="0" w:color="auto"/>
        <w:bottom w:val="none" w:sz="0" w:space="0" w:color="auto"/>
        <w:right w:val="none" w:sz="0" w:space="0" w:color="auto"/>
      </w:divBdr>
    </w:div>
    <w:div w:id="661011837">
      <w:bodyDiv w:val="1"/>
      <w:marLeft w:val="0"/>
      <w:marRight w:val="0"/>
      <w:marTop w:val="0"/>
      <w:marBottom w:val="0"/>
      <w:divBdr>
        <w:top w:val="none" w:sz="0" w:space="0" w:color="auto"/>
        <w:left w:val="none" w:sz="0" w:space="0" w:color="auto"/>
        <w:bottom w:val="none" w:sz="0" w:space="0" w:color="auto"/>
        <w:right w:val="none" w:sz="0" w:space="0" w:color="auto"/>
      </w:divBdr>
    </w:div>
    <w:div w:id="663778124">
      <w:bodyDiv w:val="1"/>
      <w:marLeft w:val="0"/>
      <w:marRight w:val="0"/>
      <w:marTop w:val="0"/>
      <w:marBottom w:val="0"/>
      <w:divBdr>
        <w:top w:val="none" w:sz="0" w:space="0" w:color="auto"/>
        <w:left w:val="none" w:sz="0" w:space="0" w:color="auto"/>
        <w:bottom w:val="none" w:sz="0" w:space="0" w:color="auto"/>
        <w:right w:val="none" w:sz="0" w:space="0" w:color="auto"/>
      </w:divBdr>
    </w:div>
    <w:div w:id="669678882">
      <w:bodyDiv w:val="1"/>
      <w:marLeft w:val="0"/>
      <w:marRight w:val="0"/>
      <w:marTop w:val="0"/>
      <w:marBottom w:val="0"/>
      <w:divBdr>
        <w:top w:val="none" w:sz="0" w:space="0" w:color="auto"/>
        <w:left w:val="none" w:sz="0" w:space="0" w:color="auto"/>
        <w:bottom w:val="none" w:sz="0" w:space="0" w:color="auto"/>
        <w:right w:val="none" w:sz="0" w:space="0" w:color="auto"/>
      </w:divBdr>
    </w:div>
    <w:div w:id="670374764">
      <w:bodyDiv w:val="1"/>
      <w:marLeft w:val="0"/>
      <w:marRight w:val="0"/>
      <w:marTop w:val="0"/>
      <w:marBottom w:val="0"/>
      <w:divBdr>
        <w:top w:val="none" w:sz="0" w:space="0" w:color="auto"/>
        <w:left w:val="none" w:sz="0" w:space="0" w:color="auto"/>
        <w:bottom w:val="none" w:sz="0" w:space="0" w:color="auto"/>
        <w:right w:val="none" w:sz="0" w:space="0" w:color="auto"/>
      </w:divBdr>
    </w:div>
    <w:div w:id="671492142">
      <w:bodyDiv w:val="1"/>
      <w:marLeft w:val="0"/>
      <w:marRight w:val="0"/>
      <w:marTop w:val="0"/>
      <w:marBottom w:val="0"/>
      <w:divBdr>
        <w:top w:val="none" w:sz="0" w:space="0" w:color="auto"/>
        <w:left w:val="none" w:sz="0" w:space="0" w:color="auto"/>
        <w:bottom w:val="none" w:sz="0" w:space="0" w:color="auto"/>
        <w:right w:val="none" w:sz="0" w:space="0" w:color="auto"/>
      </w:divBdr>
    </w:div>
    <w:div w:id="673918371">
      <w:bodyDiv w:val="1"/>
      <w:marLeft w:val="0"/>
      <w:marRight w:val="0"/>
      <w:marTop w:val="0"/>
      <w:marBottom w:val="0"/>
      <w:divBdr>
        <w:top w:val="none" w:sz="0" w:space="0" w:color="auto"/>
        <w:left w:val="none" w:sz="0" w:space="0" w:color="auto"/>
        <w:bottom w:val="none" w:sz="0" w:space="0" w:color="auto"/>
        <w:right w:val="none" w:sz="0" w:space="0" w:color="auto"/>
      </w:divBdr>
    </w:div>
    <w:div w:id="676230140">
      <w:bodyDiv w:val="1"/>
      <w:marLeft w:val="0"/>
      <w:marRight w:val="0"/>
      <w:marTop w:val="0"/>
      <w:marBottom w:val="0"/>
      <w:divBdr>
        <w:top w:val="none" w:sz="0" w:space="0" w:color="auto"/>
        <w:left w:val="none" w:sz="0" w:space="0" w:color="auto"/>
        <w:bottom w:val="none" w:sz="0" w:space="0" w:color="auto"/>
        <w:right w:val="none" w:sz="0" w:space="0" w:color="auto"/>
      </w:divBdr>
    </w:div>
    <w:div w:id="678505779">
      <w:bodyDiv w:val="1"/>
      <w:marLeft w:val="0"/>
      <w:marRight w:val="0"/>
      <w:marTop w:val="0"/>
      <w:marBottom w:val="0"/>
      <w:divBdr>
        <w:top w:val="none" w:sz="0" w:space="0" w:color="auto"/>
        <w:left w:val="none" w:sz="0" w:space="0" w:color="auto"/>
        <w:bottom w:val="none" w:sz="0" w:space="0" w:color="auto"/>
        <w:right w:val="none" w:sz="0" w:space="0" w:color="auto"/>
      </w:divBdr>
    </w:div>
    <w:div w:id="678849410">
      <w:bodyDiv w:val="1"/>
      <w:marLeft w:val="0"/>
      <w:marRight w:val="0"/>
      <w:marTop w:val="0"/>
      <w:marBottom w:val="0"/>
      <w:divBdr>
        <w:top w:val="none" w:sz="0" w:space="0" w:color="auto"/>
        <w:left w:val="none" w:sz="0" w:space="0" w:color="auto"/>
        <w:bottom w:val="none" w:sz="0" w:space="0" w:color="auto"/>
        <w:right w:val="none" w:sz="0" w:space="0" w:color="auto"/>
      </w:divBdr>
    </w:div>
    <w:div w:id="683746863">
      <w:bodyDiv w:val="1"/>
      <w:marLeft w:val="0"/>
      <w:marRight w:val="0"/>
      <w:marTop w:val="0"/>
      <w:marBottom w:val="0"/>
      <w:divBdr>
        <w:top w:val="none" w:sz="0" w:space="0" w:color="auto"/>
        <w:left w:val="none" w:sz="0" w:space="0" w:color="auto"/>
        <w:bottom w:val="none" w:sz="0" w:space="0" w:color="auto"/>
        <w:right w:val="none" w:sz="0" w:space="0" w:color="auto"/>
      </w:divBdr>
    </w:div>
    <w:div w:id="683827148">
      <w:bodyDiv w:val="1"/>
      <w:marLeft w:val="0"/>
      <w:marRight w:val="0"/>
      <w:marTop w:val="0"/>
      <w:marBottom w:val="0"/>
      <w:divBdr>
        <w:top w:val="none" w:sz="0" w:space="0" w:color="auto"/>
        <w:left w:val="none" w:sz="0" w:space="0" w:color="auto"/>
        <w:bottom w:val="none" w:sz="0" w:space="0" w:color="auto"/>
        <w:right w:val="none" w:sz="0" w:space="0" w:color="auto"/>
      </w:divBdr>
    </w:div>
    <w:div w:id="684206990">
      <w:bodyDiv w:val="1"/>
      <w:marLeft w:val="0"/>
      <w:marRight w:val="0"/>
      <w:marTop w:val="0"/>
      <w:marBottom w:val="0"/>
      <w:divBdr>
        <w:top w:val="none" w:sz="0" w:space="0" w:color="auto"/>
        <w:left w:val="none" w:sz="0" w:space="0" w:color="auto"/>
        <w:bottom w:val="none" w:sz="0" w:space="0" w:color="auto"/>
        <w:right w:val="none" w:sz="0" w:space="0" w:color="auto"/>
      </w:divBdr>
    </w:div>
    <w:div w:id="691078429">
      <w:bodyDiv w:val="1"/>
      <w:marLeft w:val="0"/>
      <w:marRight w:val="0"/>
      <w:marTop w:val="0"/>
      <w:marBottom w:val="0"/>
      <w:divBdr>
        <w:top w:val="none" w:sz="0" w:space="0" w:color="auto"/>
        <w:left w:val="none" w:sz="0" w:space="0" w:color="auto"/>
        <w:bottom w:val="none" w:sz="0" w:space="0" w:color="auto"/>
        <w:right w:val="none" w:sz="0" w:space="0" w:color="auto"/>
      </w:divBdr>
    </w:div>
    <w:div w:id="691684503">
      <w:bodyDiv w:val="1"/>
      <w:marLeft w:val="0"/>
      <w:marRight w:val="0"/>
      <w:marTop w:val="0"/>
      <w:marBottom w:val="0"/>
      <w:divBdr>
        <w:top w:val="none" w:sz="0" w:space="0" w:color="auto"/>
        <w:left w:val="none" w:sz="0" w:space="0" w:color="auto"/>
        <w:bottom w:val="none" w:sz="0" w:space="0" w:color="auto"/>
        <w:right w:val="none" w:sz="0" w:space="0" w:color="auto"/>
      </w:divBdr>
    </w:div>
    <w:div w:id="692221932">
      <w:bodyDiv w:val="1"/>
      <w:marLeft w:val="0"/>
      <w:marRight w:val="0"/>
      <w:marTop w:val="0"/>
      <w:marBottom w:val="0"/>
      <w:divBdr>
        <w:top w:val="none" w:sz="0" w:space="0" w:color="auto"/>
        <w:left w:val="none" w:sz="0" w:space="0" w:color="auto"/>
        <w:bottom w:val="none" w:sz="0" w:space="0" w:color="auto"/>
        <w:right w:val="none" w:sz="0" w:space="0" w:color="auto"/>
      </w:divBdr>
    </w:div>
    <w:div w:id="693992958">
      <w:bodyDiv w:val="1"/>
      <w:marLeft w:val="0"/>
      <w:marRight w:val="0"/>
      <w:marTop w:val="0"/>
      <w:marBottom w:val="0"/>
      <w:divBdr>
        <w:top w:val="none" w:sz="0" w:space="0" w:color="auto"/>
        <w:left w:val="none" w:sz="0" w:space="0" w:color="auto"/>
        <w:bottom w:val="none" w:sz="0" w:space="0" w:color="auto"/>
        <w:right w:val="none" w:sz="0" w:space="0" w:color="auto"/>
      </w:divBdr>
    </w:div>
    <w:div w:id="698168472">
      <w:bodyDiv w:val="1"/>
      <w:marLeft w:val="0"/>
      <w:marRight w:val="0"/>
      <w:marTop w:val="0"/>
      <w:marBottom w:val="0"/>
      <w:divBdr>
        <w:top w:val="none" w:sz="0" w:space="0" w:color="auto"/>
        <w:left w:val="none" w:sz="0" w:space="0" w:color="auto"/>
        <w:bottom w:val="none" w:sz="0" w:space="0" w:color="auto"/>
        <w:right w:val="none" w:sz="0" w:space="0" w:color="auto"/>
      </w:divBdr>
    </w:div>
    <w:div w:id="699814719">
      <w:bodyDiv w:val="1"/>
      <w:marLeft w:val="0"/>
      <w:marRight w:val="0"/>
      <w:marTop w:val="0"/>
      <w:marBottom w:val="0"/>
      <w:divBdr>
        <w:top w:val="none" w:sz="0" w:space="0" w:color="auto"/>
        <w:left w:val="none" w:sz="0" w:space="0" w:color="auto"/>
        <w:bottom w:val="none" w:sz="0" w:space="0" w:color="auto"/>
        <w:right w:val="none" w:sz="0" w:space="0" w:color="auto"/>
      </w:divBdr>
    </w:div>
    <w:div w:id="701589775">
      <w:bodyDiv w:val="1"/>
      <w:marLeft w:val="0"/>
      <w:marRight w:val="0"/>
      <w:marTop w:val="0"/>
      <w:marBottom w:val="0"/>
      <w:divBdr>
        <w:top w:val="none" w:sz="0" w:space="0" w:color="auto"/>
        <w:left w:val="none" w:sz="0" w:space="0" w:color="auto"/>
        <w:bottom w:val="none" w:sz="0" w:space="0" w:color="auto"/>
        <w:right w:val="none" w:sz="0" w:space="0" w:color="auto"/>
      </w:divBdr>
    </w:div>
    <w:div w:id="702556308">
      <w:bodyDiv w:val="1"/>
      <w:marLeft w:val="0"/>
      <w:marRight w:val="0"/>
      <w:marTop w:val="0"/>
      <w:marBottom w:val="0"/>
      <w:divBdr>
        <w:top w:val="none" w:sz="0" w:space="0" w:color="auto"/>
        <w:left w:val="none" w:sz="0" w:space="0" w:color="auto"/>
        <w:bottom w:val="none" w:sz="0" w:space="0" w:color="auto"/>
        <w:right w:val="none" w:sz="0" w:space="0" w:color="auto"/>
      </w:divBdr>
    </w:div>
    <w:div w:id="702755715">
      <w:bodyDiv w:val="1"/>
      <w:marLeft w:val="0"/>
      <w:marRight w:val="0"/>
      <w:marTop w:val="0"/>
      <w:marBottom w:val="0"/>
      <w:divBdr>
        <w:top w:val="none" w:sz="0" w:space="0" w:color="auto"/>
        <w:left w:val="none" w:sz="0" w:space="0" w:color="auto"/>
        <w:bottom w:val="none" w:sz="0" w:space="0" w:color="auto"/>
        <w:right w:val="none" w:sz="0" w:space="0" w:color="auto"/>
      </w:divBdr>
    </w:div>
    <w:div w:id="713621980">
      <w:bodyDiv w:val="1"/>
      <w:marLeft w:val="0"/>
      <w:marRight w:val="0"/>
      <w:marTop w:val="0"/>
      <w:marBottom w:val="0"/>
      <w:divBdr>
        <w:top w:val="none" w:sz="0" w:space="0" w:color="auto"/>
        <w:left w:val="none" w:sz="0" w:space="0" w:color="auto"/>
        <w:bottom w:val="none" w:sz="0" w:space="0" w:color="auto"/>
        <w:right w:val="none" w:sz="0" w:space="0" w:color="auto"/>
      </w:divBdr>
    </w:div>
    <w:div w:id="715008769">
      <w:bodyDiv w:val="1"/>
      <w:marLeft w:val="0"/>
      <w:marRight w:val="0"/>
      <w:marTop w:val="0"/>
      <w:marBottom w:val="0"/>
      <w:divBdr>
        <w:top w:val="none" w:sz="0" w:space="0" w:color="auto"/>
        <w:left w:val="none" w:sz="0" w:space="0" w:color="auto"/>
        <w:bottom w:val="none" w:sz="0" w:space="0" w:color="auto"/>
        <w:right w:val="none" w:sz="0" w:space="0" w:color="auto"/>
      </w:divBdr>
    </w:div>
    <w:div w:id="720981746">
      <w:bodyDiv w:val="1"/>
      <w:marLeft w:val="0"/>
      <w:marRight w:val="0"/>
      <w:marTop w:val="0"/>
      <w:marBottom w:val="0"/>
      <w:divBdr>
        <w:top w:val="none" w:sz="0" w:space="0" w:color="auto"/>
        <w:left w:val="none" w:sz="0" w:space="0" w:color="auto"/>
        <w:bottom w:val="none" w:sz="0" w:space="0" w:color="auto"/>
        <w:right w:val="none" w:sz="0" w:space="0" w:color="auto"/>
      </w:divBdr>
    </w:div>
    <w:div w:id="733285251">
      <w:bodyDiv w:val="1"/>
      <w:marLeft w:val="0"/>
      <w:marRight w:val="0"/>
      <w:marTop w:val="0"/>
      <w:marBottom w:val="0"/>
      <w:divBdr>
        <w:top w:val="none" w:sz="0" w:space="0" w:color="auto"/>
        <w:left w:val="none" w:sz="0" w:space="0" w:color="auto"/>
        <w:bottom w:val="none" w:sz="0" w:space="0" w:color="auto"/>
        <w:right w:val="none" w:sz="0" w:space="0" w:color="auto"/>
      </w:divBdr>
    </w:div>
    <w:div w:id="738483260">
      <w:bodyDiv w:val="1"/>
      <w:marLeft w:val="0"/>
      <w:marRight w:val="0"/>
      <w:marTop w:val="0"/>
      <w:marBottom w:val="0"/>
      <w:divBdr>
        <w:top w:val="none" w:sz="0" w:space="0" w:color="auto"/>
        <w:left w:val="none" w:sz="0" w:space="0" w:color="auto"/>
        <w:bottom w:val="none" w:sz="0" w:space="0" w:color="auto"/>
        <w:right w:val="none" w:sz="0" w:space="0" w:color="auto"/>
      </w:divBdr>
    </w:div>
    <w:div w:id="742334365">
      <w:bodyDiv w:val="1"/>
      <w:marLeft w:val="0"/>
      <w:marRight w:val="0"/>
      <w:marTop w:val="0"/>
      <w:marBottom w:val="0"/>
      <w:divBdr>
        <w:top w:val="none" w:sz="0" w:space="0" w:color="auto"/>
        <w:left w:val="none" w:sz="0" w:space="0" w:color="auto"/>
        <w:bottom w:val="none" w:sz="0" w:space="0" w:color="auto"/>
        <w:right w:val="none" w:sz="0" w:space="0" w:color="auto"/>
      </w:divBdr>
    </w:div>
    <w:div w:id="744379981">
      <w:bodyDiv w:val="1"/>
      <w:marLeft w:val="0"/>
      <w:marRight w:val="0"/>
      <w:marTop w:val="0"/>
      <w:marBottom w:val="0"/>
      <w:divBdr>
        <w:top w:val="none" w:sz="0" w:space="0" w:color="auto"/>
        <w:left w:val="none" w:sz="0" w:space="0" w:color="auto"/>
        <w:bottom w:val="none" w:sz="0" w:space="0" w:color="auto"/>
        <w:right w:val="none" w:sz="0" w:space="0" w:color="auto"/>
      </w:divBdr>
    </w:div>
    <w:div w:id="746343724">
      <w:bodyDiv w:val="1"/>
      <w:marLeft w:val="0"/>
      <w:marRight w:val="0"/>
      <w:marTop w:val="0"/>
      <w:marBottom w:val="0"/>
      <w:divBdr>
        <w:top w:val="none" w:sz="0" w:space="0" w:color="auto"/>
        <w:left w:val="none" w:sz="0" w:space="0" w:color="auto"/>
        <w:bottom w:val="none" w:sz="0" w:space="0" w:color="auto"/>
        <w:right w:val="none" w:sz="0" w:space="0" w:color="auto"/>
      </w:divBdr>
    </w:div>
    <w:div w:id="747119598">
      <w:bodyDiv w:val="1"/>
      <w:marLeft w:val="0"/>
      <w:marRight w:val="0"/>
      <w:marTop w:val="0"/>
      <w:marBottom w:val="0"/>
      <w:divBdr>
        <w:top w:val="none" w:sz="0" w:space="0" w:color="auto"/>
        <w:left w:val="none" w:sz="0" w:space="0" w:color="auto"/>
        <w:bottom w:val="none" w:sz="0" w:space="0" w:color="auto"/>
        <w:right w:val="none" w:sz="0" w:space="0" w:color="auto"/>
      </w:divBdr>
    </w:div>
    <w:div w:id="747314265">
      <w:bodyDiv w:val="1"/>
      <w:marLeft w:val="0"/>
      <w:marRight w:val="0"/>
      <w:marTop w:val="0"/>
      <w:marBottom w:val="0"/>
      <w:divBdr>
        <w:top w:val="none" w:sz="0" w:space="0" w:color="auto"/>
        <w:left w:val="none" w:sz="0" w:space="0" w:color="auto"/>
        <w:bottom w:val="none" w:sz="0" w:space="0" w:color="auto"/>
        <w:right w:val="none" w:sz="0" w:space="0" w:color="auto"/>
      </w:divBdr>
    </w:div>
    <w:div w:id="750003444">
      <w:bodyDiv w:val="1"/>
      <w:marLeft w:val="0"/>
      <w:marRight w:val="0"/>
      <w:marTop w:val="0"/>
      <w:marBottom w:val="0"/>
      <w:divBdr>
        <w:top w:val="none" w:sz="0" w:space="0" w:color="auto"/>
        <w:left w:val="none" w:sz="0" w:space="0" w:color="auto"/>
        <w:bottom w:val="none" w:sz="0" w:space="0" w:color="auto"/>
        <w:right w:val="none" w:sz="0" w:space="0" w:color="auto"/>
      </w:divBdr>
    </w:div>
    <w:div w:id="750349269">
      <w:bodyDiv w:val="1"/>
      <w:marLeft w:val="0"/>
      <w:marRight w:val="0"/>
      <w:marTop w:val="0"/>
      <w:marBottom w:val="0"/>
      <w:divBdr>
        <w:top w:val="none" w:sz="0" w:space="0" w:color="auto"/>
        <w:left w:val="none" w:sz="0" w:space="0" w:color="auto"/>
        <w:bottom w:val="none" w:sz="0" w:space="0" w:color="auto"/>
        <w:right w:val="none" w:sz="0" w:space="0" w:color="auto"/>
      </w:divBdr>
    </w:div>
    <w:div w:id="760100990">
      <w:bodyDiv w:val="1"/>
      <w:marLeft w:val="0"/>
      <w:marRight w:val="0"/>
      <w:marTop w:val="0"/>
      <w:marBottom w:val="0"/>
      <w:divBdr>
        <w:top w:val="none" w:sz="0" w:space="0" w:color="auto"/>
        <w:left w:val="none" w:sz="0" w:space="0" w:color="auto"/>
        <w:bottom w:val="none" w:sz="0" w:space="0" w:color="auto"/>
        <w:right w:val="none" w:sz="0" w:space="0" w:color="auto"/>
      </w:divBdr>
    </w:div>
    <w:div w:id="763038086">
      <w:bodyDiv w:val="1"/>
      <w:marLeft w:val="0"/>
      <w:marRight w:val="0"/>
      <w:marTop w:val="0"/>
      <w:marBottom w:val="0"/>
      <w:divBdr>
        <w:top w:val="none" w:sz="0" w:space="0" w:color="auto"/>
        <w:left w:val="none" w:sz="0" w:space="0" w:color="auto"/>
        <w:bottom w:val="none" w:sz="0" w:space="0" w:color="auto"/>
        <w:right w:val="none" w:sz="0" w:space="0" w:color="auto"/>
      </w:divBdr>
    </w:div>
    <w:div w:id="770472806">
      <w:bodyDiv w:val="1"/>
      <w:marLeft w:val="0"/>
      <w:marRight w:val="0"/>
      <w:marTop w:val="0"/>
      <w:marBottom w:val="0"/>
      <w:divBdr>
        <w:top w:val="none" w:sz="0" w:space="0" w:color="auto"/>
        <w:left w:val="none" w:sz="0" w:space="0" w:color="auto"/>
        <w:bottom w:val="none" w:sz="0" w:space="0" w:color="auto"/>
        <w:right w:val="none" w:sz="0" w:space="0" w:color="auto"/>
      </w:divBdr>
    </w:div>
    <w:div w:id="771705555">
      <w:bodyDiv w:val="1"/>
      <w:marLeft w:val="0"/>
      <w:marRight w:val="0"/>
      <w:marTop w:val="0"/>
      <w:marBottom w:val="0"/>
      <w:divBdr>
        <w:top w:val="none" w:sz="0" w:space="0" w:color="auto"/>
        <w:left w:val="none" w:sz="0" w:space="0" w:color="auto"/>
        <w:bottom w:val="none" w:sz="0" w:space="0" w:color="auto"/>
        <w:right w:val="none" w:sz="0" w:space="0" w:color="auto"/>
      </w:divBdr>
    </w:div>
    <w:div w:id="778305828">
      <w:bodyDiv w:val="1"/>
      <w:marLeft w:val="0"/>
      <w:marRight w:val="0"/>
      <w:marTop w:val="0"/>
      <w:marBottom w:val="0"/>
      <w:divBdr>
        <w:top w:val="none" w:sz="0" w:space="0" w:color="auto"/>
        <w:left w:val="none" w:sz="0" w:space="0" w:color="auto"/>
        <w:bottom w:val="none" w:sz="0" w:space="0" w:color="auto"/>
        <w:right w:val="none" w:sz="0" w:space="0" w:color="auto"/>
      </w:divBdr>
    </w:div>
    <w:div w:id="781456710">
      <w:bodyDiv w:val="1"/>
      <w:marLeft w:val="0"/>
      <w:marRight w:val="0"/>
      <w:marTop w:val="0"/>
      <w:marBottom w:val="0"/>
      <w:divBdr>
        <w:top w:val="none" w:sz="0" w:space="0" w:color="auto"/>
        <w:left w:val="none" w:sz="0" w:space="0" w:color="auto"/>
        <w:bottom w:val="none" w:sz="0" w:space="0" w:color="auto"/>
        <w:right w:val="none" w:sz="0" w:space="0" w:color="auto"/>
      </w:divBdr>
    </w:div>
    <w:div w:id="782581083">
      <w:bodyDiv w:val="1"/>
      <w:marLeft w:val="0"/>
      <w:marRight w:val="0"/>
      <w:marTop w:val="0"/>
      <w:marBottom w:val="0"/>
      <w:divBdr>
        <w:top w:val="none" w:sz="0" w:space="0" w:color="auto"/>
        <w:left w:val="none" w:sz="0" w:space="0" w:color="auto"/>
        <w:bottom w:val="none" w:sz="0" w:space="0" w:color="auto"/>
        <w:right w:val="none" w:sz="0" w:space="0" w:color="auto"/>
      </w:divBdr>
    </w:div>
    <w:div w:id="789394320">
      <w:bodyDiv w:val="1"/>
      <w:marLeft w:val="0"/>
      <w:marRight w:val="0"/>
      <w:marTop w:val="0"/>
      <w:marBottom w:val="0"/>
      <w:divBdr>
        <w:top w:val="none" w:sz="0" w:space="0" w:color="auto"/>
        <w:left w:val="none" w:sz="0" w:space="0" w:color="auto"/>
        <w:bottom w:val="none" w:sz="0" w:space="0" w:color="auto"/>
        <w:right w:val="none" w:sz="0" w:space="0" w:color="auto"/>
      </w:divBdr>
    </w:div>
    <w:div w:id="791442768">
      <w:bodyDiv w:val="1"/>
      <w:marLeft w:val="0"/>
      <w:marRight w:val="0"/>
      <w:marTop w:val="0"/>
      <w:marBottom w:val="0"/>
      <w:divBdr>
        <w:top w:val="none" w:sz="0" w:space="0" w:color="auto"/>
        <w:left w:val="none" w:sz="0" w:space="0" w:color="auto"/>
        <w:bottom w:val="none" w:sz="0" w:space="0" w:color="auto"/>
        <w:right w:val="none" w:sz="0" w:space="0" w:color="auto"/>
      </w:divBdr>
    </w:div>
    <w:div w:id="792479720">
      <w:bodyDiv w:val="1"/>
      <w:marLeft w:val="0"/>
      <w:marRight w:val="0"/>
      <w:marTop w:val="0"/>
      <w:marBottom w:val="0"/>
      <w:divBdr>
        <w:top w:val="none" w:sz="0" w:space="0" w:color="auto"/>
        <w:left w:val="none" w:sz="0" w:space="0" w:color="auto"/>
        <w:bottom w:val="none" w:sz="0" w:space="0" w:color="auto"/>
        <w:right w:val="none" w:sz="0" w:space="0" w:color="auto"/>
      </w:divBdr>
    </w:div>
    <w:div w:id="795639139">
      <w:bodyDiv w:val="1"/>
      <w:marLeft w:val="0"/>
      <w:marRight w:val="0"/>
      <w:marTop w:val="0"/>
      <w:marBottom w:val="0"/>
      <w:divBdr>
        <w:top w:val="none" w:sz="0" w:space="0" w:color="auto"/>
        <w:left w:val="none" w:sz="0" w:space="0" w:color="auto"/>
        <w:bottom w:val="none" w:sz="0" w:space="0" w:color="auto"/>
        <w:right w:val="none" w:sz="0" w:space="0" w:color="auto"/>
      </w:divBdr>
    </w:div>
    <w:div w:id="796727711">
      <w:bodyDiv w:val="1"/>
      <w:marLeft w:val="0"/>
      <w:marRight w:val="0"/>
      <w:marTop w:val="0"/>
      <w:marBottom w:val="0"/>
      <w:divBdr>
        <w:top w:val="none" w:sz="0" w:space="0" w:color="auto"/>
        <w:left w:val="none" w:sz="0" w:space="0" w:color="auto"/>
        <w:bottom w:val="none" w:sz="0" w:space="0" w:color="auto"/>
        <w:right w:val="none" w:sz="0" w:space="0" w:color="auto"/>
      </w:divBdr>
    </w:div>
    <w:div w:id="799692969">
      <w:bodyDiv w:val="1"/>
      <w:marLeft w:val="0"/>
      <w:marRight w:val="0"/>
      <w:marTop w:val="0"/>
      <w:marBottom w:val="0"/>
      <w:divBdr>
        <w:top w:val="none" w:sz="0" w:space="0" w:color="auto"/>
        <w:left w:val="none" w:sz="0" w:space="0" w:color="auto"/>
        <w:bottom w:val="none" w:sz="0" w:space="0" w:color="auto"/>
        <w:right w:val="none" w:sz="0" w:space="0" w:color="auto"/>
      </w:divBdr>
    </w:div>
    <w:div w:id="813444976">
      <w:bodyDiv w:val="1"/>
      <w:marLeft w:val="0"/>
      <w:marRight w:val="0"/>
      <w:marTop w:val="0"/>
      <w:marBottom w:val="0"/>
      <w:divBdr>
        <w:top w:val="none" w:sz="0" w:space="0" w:color="auto"/>
        <w:left w:val="none" w:sz="0" w:space="0" w:color="auto"/>
        <w:bottom w:val="none" w:sz="0" w:space="0" w:color="auto"/>
        <w:right w:val="none" w:sz="0" w:space="0" w:color="auto"/>
      </w:divBdr>
    </w:div>
    <w:div w:id="813713759">
      <w:bodyDiv w:val="1"/>
      <w:marLeft w:val="0"/>
      <w:marRight w:val="0"/>
      <w:marTop w:val="0"/>
      <w:marBottom w:val="0"/>
      <w:divBdr>
        <w:top w:val="none" w:sz="0" w:space="0" w:color="auto"/>
        <w:left w:val="none" w:sz="0" w:space="0" w:color="auto"/>
        <w:bottom w:val="none" w:sz="0" w:space="0" w:color="auto"/>
        <w:right w:val="none" w:sz="0" w:space="0" w:color="auto"/>
      </w:divBdr>
    </w:div>
    <w:div w:id="816264347">
      <w:bodyDiv w:val="1"/>
      <w:marLeft w:val="0"/>
      <w:marRight w:val="0"/>
      <w:marTop w:val="0"/>
      <w:marBottom w:val="0"/>
      <w:divBdr>
        <w:top w:val="none" w:sz="0" w:space="0" w:color="auto"/>
        <w:left w:val="none" w:sz="0" w:space="0" w:color="auto"/>
        <w:bottom w:val="none" w:sz="0" w:space="0" w:color="auto"/>
        <w:right w:val="none" w:sz="0" w:space="0" w:color="auto"/>
      </w:divBdr>
    </w:div>
    <w:div w:id="819660293">
      <w:bodyDiv w:val="1"/>
      <w:marLeft w:val="0"/>
      <w:marRight w:val="0"/>
      <w:marTop w:val="0"/>
      <w:marBottom w:val="0"/>
      <w:divBdr>
        <w:top w:val="none" w:sz="0" w:space="0" w:color="auto"/>
        <w:left w:val="none" w:sz="0" w:space="0" w:color="auto"/>
        <w:bottom w:val="none" w:sz="0" w:space="0" w:color="auto"/>
        <w:right w:val="none" w:sz="0" w:space="0" w:color="auto"/>
      </w:divBdr>
    </w:div>
    <w:div w:id="820999471">
      <w:bodyDiv w:val="1"/>
      <w:marLeft w:val="0"/>
      <w:marRight w:val="0"/>
      <w:marTop w:val="0"/>
      <w:marBottom w:val="0"/>
      <w:divBdr>
        <w:top w:val="none" w:sz="0" w:space="0" w:color="auto"/>
        <w:left w:val="none" w:sz="0" w:space="0" w:color="auto"/>
        <w:bottom w:val="none" w:sz="0" w:space="0" w:color="auto"/>
        <w:right w:val="none" w:sz="0" w:space="0" w:color="auto"/>
      </w:divBdr>
    </w:div>
    <w:div w:id="821583739">
      <w:bodyDiv w:val="1"/>
      <w:marLeft w:val="0"/>
      <w:marRight w:val="0"/>
      <w:marTop w:val="0"/>
      <w:marBottom w:val="0"/>
      <w:divBdr>
        <w:top w:val="none" w:sz="0" w:space="0" w:color="auto"/>
        <w:left w:val="none" w:sz="0" w:space="0" w:color="auto"/>
        <w:bottom w:val="none" w:sz="0" w:space="0" w:color="auto"/>
        <w:right w:val="none" w:sz="0" w:space="0" w:color="auto"/>
      </w:divBdr>
    </w:div>
    <w:div w:id="822742570">
      <w:bodyDiv w:val="1"/>
      <w:marLeft w:val="0"/>
      <w:marRight w:val="0"/>
      <w:marTop w:val="0"/>
      <w:marBottom w:val="0"/>
      <w:divBdr>
        <w:top w:val="none" w:sz="0" w:space="0" w:color="auto"/>
        <w:left w:val="none" w:sz="0" w:space="0" w:color="auto"/>
        <w:bottom w:val="none" w:sz="0" w:space="0" w:color="auto"/>
        <w:right w:val="none" w:sz="0" w:space="0" w:color="auto"/>
      </w:divBdr>
    </w:div>
    <w:div w:id="826870842">
      <w:bodyDiv w:val="1"/>
      <w:marLeft w:val="0"/>
      <w:marRight w:val="0"/>
      <w:marTop w:val="0"/>
      <w:marBottom w:val="0"/>
      <w:divBdr>
        <w:top w:val="none" w:sz="0" w:space="0" w:color="auto"/>
        <w:left w:val="none" w:sz="0" w:space="0" w:color="auto"/>
        <w:bottom w:val="none" w:sz="0" w:space="0" w:color="auto"/>
        <w:right w:val="none" w:sz="0" w:space="0" w:color="auto"/>
      </w:divBdr>
    </w:div>
    <w:div w:id="828449798">
      <w:bodyDiv w:val="1"/>
      <w:marLeft w:val="0"/>
      <w:marRight w:val="0"/>
      <w:marTop w:val="0"/>
      <w:marBottom w:val="0"/>
      <w:divBdr>
        <w:top w:val="none" w:sz="0" w:space="0" w:color="auto"/>
        <w:left w:val="none" w:sz="0" w:space="0" w:color="auto"/>
        <w:bottom w:val="none" w:sz="0" w:space="0" w:color="auto"/>
        <w:right w:val="none" w:sz="0" w:space="0" w:color="auto"/>
      </w:divBdr>
    </w:div>
    <w:div w:id="831917917">
      <w:bodyDiv w:val="1"/>
      <w:marLeft w:val="0"/>
      <w:marRight w:val="0"/>
      <w:marTop w:val="0"/>
      <w:marBottom w:val="0"/>
      <w:divBdr>
        <w:top w:val="none" w:sz="0" w:space="0" w:color="auto"/>
        <w:left w:val="none" w:sz="0" w:space="0" w:color="auto"/>
        <w:bottom w:val="none" w:sz="0" w:space="0" w:color="auto"/>
        <w:right w:val="none" w:sz="0" w:space="0" w:color="auto"/>
      </w:divBdr>
    </w:div>
    <w:div w:id="833839316">
      <w:bodyDiv w:val="1"/>
      <w:marLeft w:val="0"/>
      <w:marRight w:val="0"/>
      <w:marTop w:val="0"/>
      <w:marBottom w:val="0"/>
      <w:divBdr>
        <w:top w:val="none" w:sz="0" w:space="0" w:color="auto"/>
        <w:left w:val="none" w:sz="0" w:space="0" w:color="auto"/>
        <w:bottom w:val="none" w:sz="0" w:space="0" w:color="auto"/>
        <w:right w:val="none" w:sz="0" w:space="0" w:color="auto"/>
      </w:divBdr>
    </w:div>
    <w:div w:id="836845621">
      <w:bodyDiv w:val="1"/>
      <w:marLeft w:val="0"/>
      <w:marRight w:val="0"/>
      <w:marTop w:val="0"/>
      <w:marBottom w:val="0"/>
      <w:divBdr>
        <w:top w:val="none" w:sz="0" w:space="0" w:color="auto"/>
        <w:left w:val="none" w:sz="0" w:space="0" w:color="auto"/>
        <w:bottom w:val="none" w:sz="0" w:space="0" w:color="auto"/>
        <w:right w:val="none" w:sz="0" w:space="0" w:color="auto"/>
      </w:divBdr>
    </w:div>
    <w:div w:id="837043280">
      <w:bodyDiv w:val="1"/>
      <w:marLeft w:val="0"/>
      <w:marRight w:val="0"/>
      <w:marTop w:val="0"/>
      <w:marBottom w:val="0"/>
      <w:divBdr>
        <w:top w:val="none" w:sz="0" w:space="0" w:color="auto"/>
        <w:left w:val="none" w:sz="0" w:space="0" w:color="auto"/>
        <w:bottom w:val="none" w:sz="0" w:space="0" w:color="auto"/>
        <w:right w:val="none" w:sz="0" w:space="0" w:color="auto"/>
      </w:divBdr>
    </w:div>
    <w:div w:id="839463231">
      <w:bodyDiv w:val="1"/>
      <w:marLeft w:val="0"/>
      <w:marRight w:val="0"/>
      <w:marTop w:val="0"/>
      <w:marBottom w:val="0"/>
      <w:divBdr>
        <w:top w:val="none" w:sz="0" w:space="0" w:color="auto"/>
        <w:left w:val="none" w:sz="0" w:space="0" w:color="auto"/>
        <w:bottom w:val="none" w:sz="0" w:space="0" w:color="auto"/>
        <w:right w:val="none" w:sz="0" w:space="0" w:color="auto"/>
      </w:divBdr>
    </w:div>
    <w:div w:id="840314447">
      <w:bodyDiv w:val="1"/>
      <w:marLeft w:val="0"/>
      <w:marRight w:val="0"/>
      <w:marTop w:val="0"/>
      <w:marBottom w:val="0"/>
      <w:divBdr>
        <w:top w:val="none" w:sz="0" w:space="0" w:color="auto"/>
        <w:left w:val="none" w:sz="0" w:space="0" w:color="auto"/>
        <w:bottom w:val="none" w:sz="0" w:space="0" w:color="auto"/>
        <w:right w:val="none" w:sz="0" w:space="0" w:color="auto"/>
      </w:divBdr>
    </w:div>
    <w:div w:id="847866605">
      <w:bodyDiv w:val="1"/>
      <w:marLeft w:val="0"/>
      <w:marRight w:val="0"/>
      <w:marTop w:val="0"/>
      <w:marBottom w:val="0"/>
      <w:divBdr>
        <w:top w:val="none" w:sz="0" w:space="0" w:color="auto"/>
        <w:left w:val="none" w:sz="0" w:space="0" w:color="auto"/>
        <w:bottom w:val="none" w:sz="0" w:space="0" w:color="auto"/>
        <w:right w:val="none" w:sz="0" w:space="0" w:color="auto"/>
      </w:divBdr>
    </w:div>
    <w:div w:id="850484701">
      <w:bodyDiv w:val="1"/>
      <w:marLeft w:val="0"/>
      <w:marRight w:val="0"/>
      <w:marTop w:val="0"/>
      <w:marBottom w:val="0"/>
      <w:divBdr>
        <w:top w:val="none" w:sz="0" w:space="0" w:color="auto"/>
        <w:left w:val="none" w:sz="0" w:space="0" w:color="auto"/>
        <w:bottom w:val="none" w:sz="0" w:space="0" w:color="auto"/>
        <w:right w:val="none" w:sz="0" w:space="0" w:color="auto"/>
      </w:divBdr>
    </w:div>
    <w:div w:id="850990017">
      <w:bodyDiv w:val="1"/>
      <w:marLeft w:val="0"/>
      <w:marRight w:val="0"/>
      <w:marTop w:val="0"/>
      <w:marBottom w:val="0"/>
      <w:divBdr>
        <w:top w:val="none" w:sz="0" w:space="0" w:color="auto"/>
        <w:left w:val="none" w:sz="0" w:space="0" w:color="auto"/>
        <w:bottom w:val="none" w:sz="0" w:space="0" w:color="auto"/>
        <w:right w:val="none" w:sz="0" w:space="0" w:color="auto"/>
      </w:divBdr>
    </w:div>
    <w:div w:id="853767230">
      <w:bodyDiv w:val="1"/>
      <w:marLeft w:val="0"/>
      <w:marRight w:val="0"/>
      <w:marTop w:val="0"/>
      <w:marBottom w:val="0"/>
      <w:divBdr>
        <w:top w:val="none" w:sz="0" w:space="0" w:color="auto"/>
        <w:left w:val="none" w:sz="0" w:space="0" w:color="auto"/>
        <w:bottom w:val="none" w:sz="0" w:space="0" w:color="auto"/>
        <w:right w:val="none" w:sz="0" w:space="0" w:color="auto"/>
      </w:divBdr>
    </w:div>
    <w:div w:id="861212426">
      <w:bodyDiv w:val="1"/>
      <w:marLeft w:val="0"/>
      <w:marRight w:val="0"/>
      <w:marTop w:val="0"/>
      <w:marBottom w:val="0"/>
      <w:divBdr>
        <w:top w:val="none" w:sz="0" w:space="0" w:color="auto"/>
        <w:left w:val="none" w:sz="0" w:space="0" w:color="auto"/>
        <w:bottom w:val="none" w:sz="0" w:space="0" w:color="auto"/>
        <w:right w:val="none" w:sz="0" w:space="0" w:color="auto"/>
      </w:divBdr>
    </w:div>
    <w:div w:id="867647291">
      <w:bodyDiv w:val="1"/>
      <w:marLeft w:val="0"/>
      <w:marRight w:val="0"/>
      <w:marTop w:val="0"/>
      <w:marBottom w:val="0"/>
      <w:divBdr>
        <w:top w:val="none" w:sz="0" w:space="0" w:color="auto"/>
        <w:left w:val="none" w:sz="0" w:space="0" w:color="auto"/>
        <w:bottom w:val="none" w:sz="0" w:space="0" w:color="auto"/>
        <w:right w:val="none" w:sz="0" w:space="0" w:color="auto"/>
      </w:divBdr>
    </w:div>
    <w:div w:id="875968714">
      <w:bodyDiv w:val="1"/>
      <w:marLeft w:val="0"/>
      <w:marRight w:val="0"/>
      <w:marTop w:val="0"/>
      <w:marBottom w:val="0"/>
      <w:divBdr>
        <w:top w:val="none" w:sz="0" w:space="0" w:color="auto"/>
        <w:left w:val="none" w:sz="0" w:space="0" w:color="auto"/>
        <w:bottom w:val="none" w:sz="0" w:space="0" w:color="auto"/>
        <w:right w:val="none" w:sz="0" w:space="0" w:color="auto"/>
      </w:divBdr>
    </w:div>
    <w:div w:id="879635140">
      <w:bodyDiv w:val="1"/>
      <w:marLeft w:val="0"/>
      <w:marRight w:val="0"/>
      <w:marTop w:val="0"/>
      <w:marBottom w:val="0"/>
      <w:divBdr>
        <w:top w:val="none" w:sz="0" w:space="0" w:color="auto"/>
        <w:left w:val="none" w:sz="0" w:space="0" w:color="auto"/>
        <w:bottom w:val="none" w:sz="0" w:space="0" w:color="auto"/>
        <w:right w:val="none" w:sz="0" w:space="0" w:color="auto"/>
      </w:divBdr>
    </w:div>
    <w:div w:id="881097407">
      <w:bodyDiv w:val="1"/>
      <w:marLeft w:val="0"/>
      <w:marRight w:val="0"/>
      <w:marTop w:val="0"/>
      <w:marBottom w:val="0"/>
      <w:divBdr>
        <w:top w:val="none" w:sz="0" w:space="0" w:color="auto"/>
        <w:left w:val="none" w:sz="0" w:space="0" w:color="auto"/>
        <w:bottom w:val="none" w:sz="0" w:space="0" w:color="auto"/>
        <w:right w:val="none" w:sz="0" w:space="0" w:color="auto"/>
      </w:divBdr>
    </w:div>
    <w:div w:id="881551247">
      <w:bodyDiv w:val="1"/>
      <w:marLeft w:val="0"/>
      <w:marRight w:val="0"/>
      <w:marTop w:val="0"/>
      <w:marBottom w:val="0"/>
      <w:divBdr>
        <w:top w:val="none" w:sz="0" w:space="0" w:color="auto"/>
        <w:left w:val="none" w:sz="0" w:space="0" w:color="auto"/>
        <w:bottom w:val="none" w:sz="0" w:space="0" w:color="auto"/>
        <w:right w:val="none" w:sz="0" w:space="0" w:color="auto"/>
      </w:divBdr>
    </w:div>
    <w:div w:id="882330287">
      <w:bodyDiv w:val="1"/>
      <w:marLeft w:val="0"/>
      <w:marRight w:val="0"/>
      <w:marTop w:val="0"/>
      <w:marBottom w:val="0"/>
      <w:divBdr>
        <w:top w:val="none" w:sz="0" w:space="0" w:color="auto"/>
        <w:left w:val="none" w:sz="0" w:space="0" w:color="auto"/>
        <w:bottom w:val="none" w:sz="0" w:space="0" w:color="auto"/>
        <w:right w:val="none" w:sz="0" w:space="0" w:color="auto"/>
      </w:divBdr>
    </w:div>
    <w:div w:id="884371312">
      <w:bodyDiv w:val="1"/>
      <w:marLeft w:val="0"/>
      <w:marRight w:val="0"/>
      <w:marTop w:val="0"/>
      <w:marBottom w:val="0"/>
      <w:divBdr>
        <w:top w:val="none" w:sz="0" w:space="0" w:color="auto"/>
        <w:left w:val="none" w:sz="0" w:space="0" w:color="auto"/>
        <w:bottom w:val="none" w:sz="0" w:space="0" w:color="auto"/>
        <w:right w:val="none" w:sz="0" w:space="0" w:color="auto"/>
      </w:divBdr>
    </w:div>
    <w:div w:id="884676666">
      <w:bodyDiv w:val="1"/>
      <w:marLeft w:val="0"/>
      <w:marRight w:val="0"/>
      <w:marTop w:val="0"/>
      <w:marBottom w:val="0"/>
      <w:divBdr>
        <w:top w:val="none" w:sz="0" w:space="0" w:color="auto"/>
        <w:left w:val="none" w:sz="0" w:space="0" w:color="auto"/>
        <w:bottom w:val="none" w:sz="0" w:space="0" w:color="auto"/>
        <w:right w:val="none" w:sz="0" w:space="0" w:color="auto"/>
      </w:divBdr>
    </w:div>
    <w:div w:id="887035365">
      <w:bodyDiv w:val="1"/>
      <w:marLeft w:val="0"/>
      <w:marRight w:val="0"/>
      <w:marTop w:val="0"/>
      <w:marBottom w:val="0"/>
      <w:divBdr>
        <w:top w:val="none" w:sz="0" w:space="0" w:color="auto"/>
        <w:left w:val="none" w:sz="0" w:space="0" w:color="auto"/>
        <w:bottom w:val="none" w:sz="0" w:space="0" w:color="auto"/>
        <w:right w:val="none" w:sz="0" w:space="0" w:color="auto"/>
      </w:divBdr>
    </w:div>
    <w:div w:id="888103952">
      <w:bodyDiv w:val="1"/>
      <w:marLeft w:val="0"/>
      <w:marRight w:val="0"/>
      <w:marTop w:val="0"/>
      <w:marBottom w:val="0"/>
      <w:divBdr>
        <w:top w:val="none" w:sz="0" w:space="0" w:color="auto"/>
        <w:left w:val="none" w:sz="0" w:space="0" w:color="auto"/>
        <w:bottom w:val="none" w:sz="0" w:space="0" w:color="auto"/>
        <w:right w:val="none" w:sz="0" w:space="0" w:color="auto"/>
      </w:divBdr>
    </w:div>
    <w:div w:id="889268645">
      <w:bodyDiv w:val="1"/>
      <w:marLeft w:val="0"/>
      <w:marRight w:val="0"/>
      <w:marTop w:val="0"/>
      <w:marBottom w:val="0"/>
      <w:divBdr>
        <w:top w:val="none" w:sz="0" w:space="0" w:color="auto"/>
        <w:left w:val="none" w:sz="0" w:space="0" w:color="auto"/>
        <w:bottom w:val="none" w:sz="0" w:space="0" w:color="auto"/>
        <w:right w:val="none" w:sz="0" w:space="0" w:color="auto"/>
      </w:divBdr>
    </w:div>
    <w:div w:id="892427358">
      <w:bodyDiv w:val="1"/>
      <w:marLeft w:val="0"/>
      <w:marRight w:val="0"/>
      <w:marTop w:val="0"/>
      <w:marBottom w:val="0"/>
      <w:divBdr>
        <w:top w:val="none" w:sz="0" w:space="0" w:color="auto"/>
        <w:left w:val="none" w:sz="0" w:space="0" w:color="auto"/>
        <w:bottom w:val="none" w:sz="0" w:space="0" w:color="auto"/>
        <w:right w:val="none" w:sz="0" w:space="0" w:color="auto"/>
      </w:divBdr>
    </w:div>
    <w:div w:id="894702725">
      <w:bodyDiv w:val="1"/>
      <w:marLeft w:val="0"/>
      <w:marRight w:val="0"/>
      <w:marTop w:val="0"/>
      <w:marBottom w:val="0"/>
      <w:divBdr>
        <w:top w:val="none" w:sz="0" w:space="0" w:color="auto"/>
        <w:left w:val="none" w:sz="0" w:space="0" w:color="auto"/>
        <w:bottom w:val="none" w:sz="0" w:space="0" w:color="auto"/>
        <w:right w:val="none" w:sz="0" w:space="0" w:color="auto"/>
      </w:divBdr>
    </w:div>
    <w:div w:id="905606543">
      <w:bodyDiv w:val="1"/>
      <w:marLeft w:val="0"/>
      <w:marRight w:val="0"/>
      <w:marTop w:val="0"/>
      <w:marBottom w:val="0"/>
      <w:divBdr>
        <w:top w:val="none" w:sz="0" w:space="0" w:color="auto"/>
        <w:left w:val="none" w:sz="0" w:space="0" w:color="auto"/>
        <w:bottom w:val="none" w:sz="0" w:space="0" w:color="auto"/>
        <w:right w:val="none" w:sz="0" w:space="0" w:color="auto"/>
      </w:divBdr>
    </w:div>
    <w:div w:id="912354273">
      <w:bodyDiv w:val="1"/>
      <w:marLeft w:val="0"/>
      <w:marRight w:val="0"/>
      <w:marTop w:val="0"/>
      <w:marBottom w:val="0"/>
      <w:divBdr>
        <w:top w:val="none" w:sz="0" w:space="0" w:color="auto"/>
        <w:left w:val="none" w:sz="0" w:space="0" w:color="auto"/>
        <w:bottom w:val="none" w:sz="0" w:space="0" w:color="auto"/>
        <w:right w:val="none" w:sz="0" w:space="0" w:color="auto"/>
      </w:divBdr>
    </w:div>
    <w:div w:id="912399342">
      <w:bodyDiv w:val="1"/>
      <w:marLeft w:val="0"/>
      <w:marRight w:val="0"/>
      <w:marTop w:val="0"/>
      <w:marBottom w:val="0"/>
      <w:divBdr>
        <w:top w:val="none" w:sz="0" w:space="0" w:color="auto"/>
        <w:left w:val="none" w:sz="0" w:space="0" w:color="auto"/>
        <w:bottom w:val="none" w:sz="0" w:space="0" w:color="auto"/>
        <w:right w:val="none" w:sz="0" w:space="0" w:color="auto"/>
      </w:divBdr>
    </w:div>
    <w:div w:id="913469231">
      <w:bodyDiv w:val="1"/>
      <w:marLeft w:val="0"/>
      <w:marRight w:val="0"/>
      <w:marTop w:val="0"/>
      <w:marBottom w:val="0"/>
      <w:divBdr>
        <w:top w:val="none" w:sz="0" w:space="0" w:color="auto"/>
        <w:left w:val="none" w:sz="0" w:space="0" w:color="auto"/>
        <w:bottom w:val="none" w:sz="0" w:space="0" w:color="auto"/>
        <w:right w:val="none" w:sz="0" w:space="0" w:color="auto"/>
      </w:divBdr>
    </w:div>
    <w:div w:id="914701601">
      <w:bodyDiv w:val="1"/>
      <w:marLeft w:val="0"/>
      <w:marRight w:val="0"/>
      <w:marTop w:val="0"/>
      <w:marBottom w:val="0"/>
      <w:divBdr>
        <w:top w:val="none" w:sz="0" w:space="0" w:color="auto"/>
        <w:left w:val="none" w:sz="0" w:space="0" w:color="auto"/>
        <w:bottom w:val="none" w:sz="0" w:space="0" w:color="auto"/>
        <w:right w:val="none" w:sz="0" w:space="0" w:color="auto"/>
      </w:divBdr>
    </w:div>
    <w:div w:id="918632138">
      <w:bodyDiv w:val="1"/>
      <w:marLeft w:val="0"/>
      <w:marRight w:val="0"/>
      <w:marTop w:val="0"/>
      <w:marBottom w:val="0"/>
      <w:divBdr>
        <w:top w:val="none" w:sz="0" w:space="0" w:color="auto"/>
        <w:left w:val="none" w:sz="0" w:space="0" w:color="auto"/>
        <w:bottom w:val="none" w:sz="0" w:space="0" w:color="auto"/>
        <w:right w:val="none" w:sz="0" w:space="0" w:color="auto"/>
      </w:divBdr>
    </w:div>
    <w:div w:id="919025904">
      <w:bodyDiv w:val="1"/>
      <w:marLeft w:val="0"/>
      <w:marRight w:val="0"/>
      <w:marTop w:val="0"/>
      <w:marBottom w:val="0"/>
      <w:divBdr>
        <w:top w:val="none" w:sz="0" w:space="0" w:color="auto"/>
        <w:left w:val="none" w:sz="0" w:space="0" w:color="auto"/>
        <w:bottom w:val="none" w:sz="0" w:space="0" w:color="auto"/>
        <w:right w:val="none" w:sz="0" w:space="0" w:color="auto"/>
      </w:divBdr>
    </w:div>
    <w:div w:id="920602098">
      <w:bodyDiv w:val="1"/>
      <w:marLeft w:val="0"/>
      <w:marRight w:val="0"/>
      <w:marTop w:val="0"/>
      <w:marBottom w:val="0"/>
      <w:divBdr>
        <w:top w:val="none" w:sz="0" w:space="0" w:color="auto"/>
        <w:left w:val="none" w:sz="0" w:space="0" w:color="auto"/>
        <w:bottom w:val="none" w:sz="0" w:space="0" w:color="auto"/>
        <w:right w:val="none" w:sz="0" w:space="0" w:color="auto"/>
      </w:divBdr>
    </w:div>
    <w:div w:id="920791622">
      <w:bodyDiv w:val="1"/>
      <w:marLeft w:val="0"/>
      <w:marRight w:val="0"/>
      <w:marTop w:val="0"/>
      <w:marBottom w:val="0"/>
      <w:divBdr>
        <w:top w:val="none" w:sz="0" w:space="0" w:color="auto"/>
        <w:left w:val="none" w:sz="0" w:space="0" w:color="auto"/>
        <w:bottom w:val="none" w:sz="0" w:space="0" w:color="auto"/>
        <w:right w:val="none" w:sz="0" w:space="0" w:color="auto"/>
      </w:divBdr>
    </w:div>
    <w:div w:id="924727070">
      <w:bodyDiv w:val="1"/>
      <w:marLeft w:val="0"/>
      <w:marRight w:val="0"/>
      <w:marTop w:val="0"/>
      <w:marBottom w:val="0"/>
      <w:divBdr>
        <w:top w:val="none" w:sz="0" w:space="0" w:color="auto"/>
        <w:left w:val="none" w:sz="0" w:space="0" w:color="auto"/>
        <w:bottom w:val="none" w:sz="0" w:space="0" w:color="auto"/>
        <w:right w:val="none" w:sz="0" w:space="0" w:color="auto"/>
      </w:divBdr>
    </w:div>
    <w:div w:id="925379570">
      <w:bodyDiv w:val="1"/>
      <w:marLeft w:val="0"/>
      <w:marRight w:val="0"/>
      <w:marTop w:val="0"/>
      <w:marBottom w:val="0"/>
      <w:divBdr>
        <w:top w:val="none" w:sz="0" w:space="0" w:color="auto"/>
        <w:left w:val="none" w:sz="0" w:space="0" w:color="auto"/>
        <w:bottom w:val="none" w:sz="0" w:space="0" w:color="auto"/>
        <w:right w:val="none" w:sz="0" w:space="0" w:color="auto"/>
      </w:divBdr>
    </w:div>
    <w:div w:id="926958649">
      <w:bodyDiv w:val="1"/>
      <w:marLeft w:val="0"/>
      <w:marRight w:val="0"/>
      <w:marTop w:val="0"/>
      <w:marBottom w:val="0"/>
      <w:divBdr>
        <w:top w:val="none" w:sz="0" w:space="0" w:color="auto"/>
        <w:left w:val="none" w:sz="0" w:space="0" w:color="auto"/>
        <w:bottom w:val="none" w:sz="0" w:space="0" w:color="auto"/>
        <w:right w:val="none" w:sz="0" w:space="0" w:color="auto"/>
      </w:divBdr>
    </w:div>
    <w:div w:id="932276650">
      <w:bodyDiv w:val="1"/>
      <w:marLeft w:val="0"/>
      <w:marRight w:val="0"/>
      <w:marTop w:val="0"/>
      <w:marBottom w:val="0"/>
      <w:divBdr>
        <w:top w:val="none" w:sz="0" w:space="0" w:color="auto"/>
        <w:left w:val="none" w:sz="0" w:space="0" w:color="auto"/>
        <w:bottom w:val="none" w:sz="0" w:space="0" w:color="auto"/>
        <w:right w:val="none" w:sz="0" w:space="0" w:color="auto"/>
      </w:divBdr>
    </w:div>
    <w:div w:id="933518446">
      <w:bodyDiv w:val="1"/>
      <w:marLeft w:val="0"/>
      <w:marRight w:val="0"/>
      <w:marTop w:val="0"/>
      <w:marBottom w:val="0"/>
      <w:divBdr>
        <w:top w:val="none" w:sz="0" w:space="0" w:color="auto"/>
        <w:left w:val="none" w:sz="0" w:space="0" w:color="auto"/>
        <w:bottom w:val="none" w:sz="0" w:space="0" w:color="auto"/>
        <w:right w:val="none" w:sz="0" w:space="0" w:color="auto"/>
      </w:divBdr>
    </w:div>
    <w:div w:id="935939507">
      <w:bodyDiv w:val="1"/>
      <w:marLeft w:val="0"/>
      <w:marRight w:val="0"/>
      <w:marTop w:val="0"/>
      <w:marBottom w:val="0"/>
      <w:divBdr>
        <w:top w:val="none" w:sz="0" w:space="0" w:color="auto"/>
        <w:left w:val="none" w:sz="0" w:space="0" w:color="auto"/>
        <w:bottom w:val="none" w:sz="0" w:space="0" w:color="auto"/>
        <w:right w:val="none" w:sz="0" w:space="0" w:color="auto"/>
      </w:divBdr>
    </w:div>
    <w:div w:id="937375152">
      <w:bodyDiv w:val="1"/>
      <w:marLeft w:val="0"/>
      <w:marRight w:val="0"/>
      <w:marTop w:val="0"/>
      <w:marBottom w:val="0"/>
      <w:divBdr>
        <w:top w:val="none" w:sz="0" w:space="0" w:color="auto"/>
        <w:left w:val="none" w:sz="0" w:space="0" w:color="auto"/>
        <w:bottom w:val="none" w:sz="0" w:space="0" w:color="auto"/>
        <w:right w:val="none" w:sz="0" w:space="0" w:color="auto"/>
      </w:divBdr>
    </w:div>
    <w:div w:id="941646382">
      <w:bodyDiv w:val="1"/>
      <w:marLeft w:val="0"/>
      <w:marRight w:val="0"/>
      <w:marTop w:val="0"/>
      <w:marBottom w:val="0"/>
      <w:divBdr>
        <w:top w:val="none" w:sz="0" w:space="0" w:color="auto"/>
        <w:left w:val="none" w:sz="0" w:space="0" w:color="auto"/>
        <w:bottom w:val="none" w:sz="0" w:space="0" w:color="auto"/>
        <w:right w:val="none" w:sz="0" w:space="0" w:color="auto"/>
      </w:divBdr>
    </w:div>
    <w:div w:id="944308630">
      <w:bodyDiv w:val="1"/>
      <w:marLeft w:val="0"/>
      <w:marRight w:val="0"/>
      <w:marTop w:val="0"/>
      <w:marBottom w:val="0"/>
      <w:divBdr>
        <w:top w:val="none" w:sz="0" w:space="0" w:color="auto"/>
        <w:left w:val="none" w:sz="0" w:space="0" w:color="auto"/>
        <w:bottom w:val="none" w:sz="0" w:space="0" w:color="auto"/>
        <w:right w:val="none" w:sz="0" w:space="0" w:color="auto"/>
      </w:divBdr>
    </w:div>
    <w:div w:id="947279765">
      <w:bodyDiv w:val="1"/>
      <w:marLeft w:val="0"/>
      <w:marRight w:val="0"/>
      <w:marTop w:val="0"/>
      <w:marBottom w:val="0"/>
      <w:divBdr>
        <w:top w:val="none" w:sz="0" w:space="0" w:color="auto"/>
        <w:left w:val="none" w:sz="0" w:space="0" w:color="auto"/>
        <w:bottom w:val="none" w:sz="0" w:space="0" w:color="auto"/>
        <w:right w:val="none" w:sz="0" w:space="0" w:color="auto"/>
      </w:divBdr>
    </w:div>
    <w:div w:id="948003545">
      <w:bodyDiv w:val="1"/>
      <w:marLeft w:val="0"/>
      <w:marRight w:val="0"/>
      <w:marTop w:val="0"/>
      <w:marBottom w:val="0"/>
      <w:divBdr>
        <w:top w:val="none" w:sz="0" w:space="0" w:color="auto"/>
        <w:left w:val="none" w:sz="0" w:space="0" w:color="auto"/>
        <w:bottom w:val="none" w:sz="0" w:space="0" w:color="auto"/>
        <w:right w:val="none" w:sz="0" w:space="0" w:color="auto"/>
      </w:divBdr>
    </w:div>
    <w:div w:id="953441062">
      <w:bodyDiv w:val="1"/>
      <w:marLeft w:val="0"/>
      <w:marRight w:val="0"/>
      <w:marTop w:val="0"/>
      <w:marBottom w:val="0"/>
      <w:divBdr>
        <w:top w:val="none" w:sz="0" w:space="0" w:color="auto"/>
        <w:left w:val="none" w:sz="0" w:space="0" w:color="auto"/>
        <w:bottom w:val="none" w:sz="0" w:space="0" w:color="auto"/>
        <w:right w:val="none" w:sz="0" w:space="0" w:color="auto"/>
      </w:divBdr>
    </w:div>
    <w:div w:id="967122349">
      <w:bodyDiv w:val="1"/>
      <w:marLeft w:val="0"/>
      <w:marRight w:val="0"/>
      <w:marTop w:val="0"/>
      <w:marBottom w:val="0"/>
      <w:divBdr>
        <w:top w:val="none" w:sz="0" w:space="0" w:color="auto"/>
        <w:left w:val="none" w:sz="0" w:space="0" w:color="auto"/>
        <w:bottom w:val="none" w:sz="0" w:space="0" w:color="auto"/>
        <w:right w:val="none" w:sz="0" w:space="0" w:color="auto"/>
      </w:divBdr>
    </w:div>
    <w:div w:id="969087880">
      <w:bodyDiv w:val="1"/>
      <w:marLeft w:val="0"/>
      <w:marRight w:val="0"/>
      <w:marTop w:val="0"/>
      <w:marBottom w:val="0"/>
      <w:divBdr>
        <w:top w:val="none" w:sz="0" w:space="0" w:color="auto"/>
        <w:left w:val="none" w:sz="0" w:space="0" w:color="auto"/>
        <w:bottom w:val="none" w:sz="0" w:space="0" w:color="auto"/>
        <w:right w:val="none" w:sz="0" w:space="0" w:color="auto"/>
      </w:divBdr>
    </w:div>
    <w:div w:id="974019846">
      <w:bodyDiv w:val="1"/>
      <w:marLeft w:val="0"/>
      <w:marRight w:val="0"/>
      <w:marTop w:val="0"/>
      <w:marBottom w:val="0"/>
      <w:divBdr>
        <w:top w:val="none" w:sz="0" w:space="0" w:color="auto"/>
        <w:left w:val="none" w:sz="0" w:space="0" w:color="auto"/>
        <w:bottom w:val="none" w:sz="0" w:space="0" w:color="auto"/>
        <w:right w:val="none" w:sz="0" w:space="0" w:color="auto"/>
      </w:divBdr>
    </w:div>
    <w:div w:id="974336489">
      <w:bodyDiv w:val="1"/>
      <w:marLeft w:val="0"/>
      <w:marRight w:val="0"/>
      <w:marTop w:val="0"/>
      <w:marBottom w:val="0"/>
      <w:divBdr>
        <w:top w:val="none" w:sz="0" w:space="0" w:color="auto"/>
        <w:left w:val="none" w:sz="0" w:space="0" w:color="auto"/>
        <w:bottom w:val="none" w:sz="0" w:space="0" w:color="auto"/>
        <w:right w:val="none" w:sz="0" w:space="0" w:color="auto"/>
      </w:divBdr>
    </w:div>
    <w:div w:id="977101708">
      <w:bodyDiv w:val="1"/>
      <w:marLeft w:val="0"/>
      <w:marRight w:val="0"/>
      <w:marTop w:val="0"/>
      <w:marBottom w:val="0"/>
      <w:divBdr>
        <w:top w:val="none" w:sz="0" w:space="0" w:color="auto"/>
        <w:left w:val="none" w:sz="0" w:space="0" w:color="auto"/>
        <w:bottom w:val="none" w:sz="0" w:space="0" w:color="auto"/>
        <w:right w:val="none" w:sz="0" w:space="0" w:color="auto"/>
      </w:divBdr>
    </w:div>
    <w:div w:id="978195540">
      <w:bodyDiv w:val="1"/>
      <w:marLeft w:val="0"/>
      <w:marRight w:val="0"/>
      <w:marTop w:val="0"/>
      <w:marBottom w:val="0"/>
      <w:divBdr>
        <w:top w:val="none" w:sz="0" w:space="0" w:color="auto"/>
        <w:left w:val="none" w:sz="0" w:space="0" w:color="auto"/>
        <w:bottom w:val="none" w:sz="0" w:space="0" w:color="auto"/>
        <w:right w:val="none" w:sz="0" w:space="0" w:color="auto"/>
      </w:divBdr>
    </w:div>
    <w:div w:id="980160320">
      <w:bodyDiv w:val="1"/>
      <w:marLeft w:val="0"/>
      <w:marRight w:val="0"/>
      <w:marTop w:val="0"/>
      <w:marBottom w:val="0"/>
      <w:divBdr>
        <w:top w:val="none" w:sz="0" w:space="0" w:color="auto"/>
        <w:left w:val="none" w:sz="0" w:space="0" w:color="auto"/>
        <w:bottom w:val="none" w:sz="0" w:space="0" w:color="auto"/>
        <w:right w:val="none" w:sz="0" w:space="0" w:color="auto"/>
      </w:divBdr>
    </w:div>
    <w:div w:id="980771447">
      <w:bodyDiv w:val="1"/>
      <w:marLeft w:val="0"/>
      <w:marRight w:val="0"/>
      <w:marTop w:val="0"/>
      <w:marBottom w:val="0"/>
      <w:divBdr>
        <w:top w:val="none" w:sz="0" w:space="0" w:color="auto"/>
        <w:left w:val="none" w:sz="0" w:space="0" w:color="auto"/>
        <w:bottom w:val="none" w:sz="0" w:space="0" w:color="auto"/>
        <w:right w:val="none" w:sz="0" w:space="0" w:color="auto"/>
      </w:divBdr>
    </w:div>
    <w:div w:id="982807838">
      <w:bodyDiv w:val="1"/>
      <w:marLeft w:val="0"/>
      <w:marRight w:val="0"/>
      <w:marTop w:val="0"/>
      <w:marBottom w:val="0"/>
      <w:divBdr>
        <w:top w:val="none" w:sz="0" w:space="0" w:color="auto"/>
        <w:left w:val="none" w:sz="0" w:space="0" w:color="auto"/>
        <w:bottom w:val="none" w:sz="0" w:space="0" w:color="auto"/>
        <w:right w:val="none" w:sz="0" w:space="0" w:color="auto"/>
      </w:divBdr>
    </w:div>
    <w:div w:id="983508812">
      <w:bodyDiv w:val="1"/>
      <w:marLeft w:val="0"/>
      <w:marRight w:val="0"/>
      <w:marTop w:val="0"/>
      <w:marBottom w:val="0"/>
      <w:divBdr>
        <w:top w:val="none" w:sz="0" w:space="0" w:color="auto"/>
        <w:left w:val="none" w:sz="0" w:space="0" w:color="auto"/>
        <w:bottom w:val="none" w:sz="0" w:space="0" w:color="auto"/>
        <w:right w:val="none" w:sz="0" w:space="0" w:color="auto"/>
      </w:divBdr>
    </w:div>
    <w:div w:id="987325529">
      <w:bodyDiv w:val="1"/>
      <w:marLeft w:val="0"/>
      <w:marRight w:val="0"/>
      <w:marTop w:val="0"/>
      <w:marBottom w:val="0"/>
      <w:divBdr>
        <w:top w:val="none" w:sz="0" w:space="0" w:color="auto"/>
        <w:left w:val="none" w:sz="0" w:space="0" w:color="auto"/>
        <w:bottom w:val="none" w:sz="0" w:space="0" w:color="auto"/>
        <w:right w:val="none" w:sz="0" w:space="0" w:color="auto"/>
      </w:divBdr>
    </w:div>
    <w:div w:id="993025320">
      <w:bodyDiv w:val="1"/>
      <w:marLeft w:val="0"/>
      <w:marRight w:val="0"/>
      <w:marTop w:val="0"/>
      <w:marBottom w:val="0"/>
      <w:divBdr>
        <w:top w:val="none" w:sz="0" w:space="0" w:color="auto"/>
        <w:left w:val="none" w:sz="0" w:space="0" w:color="auto"/>
        <w:bottom w:val="none" w:sz="0" w:space="0" w:color="auto"/>
        <w:right w:val="none" w:sz="0" w:space="0" w:color="auto"/>
      </w:divBdr>
    </w:div>
    <w:div w:id="998311747">
      <w:bodyDiv w:val="1"/>
      <w:marLeft w:val="0"/>
      <w:marRight w:val="0"/>
      <w:marTop w:val="0"/>
      <w:marBottom w:val="0"/>
      <w:divBdr>
        <w:top w:val="none" w:sz="0" w:space="0" w:color="auto"/>
        <w:left w:val="none" w:sz="0" w:space="0" w:color="auto"/>
        <w:bottom w:val="none" w:sz="0" w:space="0" w:color="auto"/>
        <w:right w:val="none" w:sz="0" w:space="0" w:color="auto"/>
      </w:divBdr>
    </w:div>
    <w:div w:id="999894806">
      <w:bodyDiv w:val="1"/>
      <w:marLeft w:val="0"/>
      <w:marRight w:val="0"/>
      <w:marTop w:val="0"/>
      <w:marBottom w:val="0"/>
      <w:divBdr>
        <w:top w:val="none" w:sz="0" w:space="0" w:color="auto"/>
        <w:left w:val="none" w:sz="0" w:space="0" w:color="auto"/>
        <w:bottom w:val="none" w:sz="0" w:space="0" w:color="auto"/>
        <w:right w:val="none" w:sz="0" w:space="0" w:color="auto"/>
      </w:divBdr>
    </w:div>
    <w:div w:id="1000616707">
      <w:bodyDiv w:val="1"/>
      <w:marLeft w:val="0"/>
      <w:marRight w:val="0"/>
      <w:marTop w:val="0"/>
      <w:marBottom w:val="0"/>
      <w:divBdr>
        <w:top w:val="none" w:sz="0" w:space="0" w:color="auto"/>
        <w:left w:val="none" w:sz="0" w:space="0" w:color="auto"/>
        <w:bottom w:val="none" w:sz="0" w:space="0" w:color="auto"/>
        <w:right w:val="none" w:sz="0" w:space="0" w:color="auto"/>
      </w:divBdr>
    </w:div>
    <w:div w:id="1001736039">
      <w:bodyDiv w:val="1"/>
      <w:marLeft w:val="0"/>
      <w:marRight w:val="0"/>
      <w:marTop w:val="0"/>
      <w:marBottom w:val="0"/>
      <w:divBdr>
        <w:top w:val="none" w:sz="0" w:space="0" w:color="auto"/>
        <w:left w:val="none" w:sz="0" w:space="0" w:color="auto"/>
        <w:bottom w:val="none" w:sz="0" w:space="0" w:color="auto"/>
        <w:right w:val="none" w:sz="0" w:space="0" w:color="auto"/>
      </w:divBdr>
    </w:div>
    <w:div w:id="1002664411">
      <w:bodyDiv w:val="1"/>
      <w:marLeft w:val="0"/>
      <w:marRight w:val="0"/>
      <w:marTop w:val="0"/>
      <w:marBottom w:val="0"/>
      <w:divBdr>
        <w:top w:val="none" w:sz="0" w:space="0" w:color="auto"/>
        <w:left w:val="none" w:sz="0" w:space="0" w:color="auto"/>
        <w:bottom w:val="none" w:sz="0" w:space="0" w:color="auto"/>
        <w:right w:val="none" w:sz="0" w:space="0" w:color="auto"/>
      </w:divBdr>
    </w:div>
    <w:div w:id="1009452591">
      <w:bodyDiv w:val="1"/>
      <w:marLeft w:val="0"/>
      <w:marRight w:val="0"/>
      <w:marTop w:val="0"/>
      <w:marBottom w:val="0"/>
      <w:divBdr>
        <w:top w:val="none" w:sz="0" w:space="0" w:color="auto"/>
        <w:left w:val="none" w:sz="0" w:space="0" w:color="auto"/>
        <w:bottom w:val="none" w:sz="0" w:space="0" w:color="auto"/>
        <w:right w:val="none" w:sz="0" w:space="0" w:color="auto"/>
      </w:divBdr>
    </w:div>
    <w:div w:id="1011758521">
      <w:bodyDiv w:val="1"/>
      <w:marLeft w:val="0"/>
      <w:marRight w:val="0"/>
      <w:marTop w:val="0"/>
      <w:marBottom w:val="0"/>
      <w:divBdr>
        <w:top w:val="none" w:sz="0" w:space="0" w:color="auto"/>
        <w:left w:val="none" w:sz="0" w:space="0" w:color="auto"/>
        <w:bottom w:val="none" w:sz="0" w:space="0" w:color="auto"/>
        <w:right w:val="none" w:sz="0" w:space="0" w:color="auto"/>
      </w:divBdr>
    </w:div>
    <w:div w:id="1012491751">
      <w:bodyDiv w:val="1"/>
      <w:marLeft w:val="0"/>
      <w:marRight w:val="0"/>
      <w:marTop w:val="0"/>
      <w:marBottom w:val="0"/>
      <w:divBdr>
        <w:top w:val="none" w:sz="0" w:space="0" w:color="auto"/>
        <w:left w:val="none" w:sz="0" w:space="0" w:color="auto"/>
        <w:bottom w:val="none" w:sz="0" w:space="0" w:color="auto"/>
        <w:right w:val="none" w:sz="0" w:space="0" w:color="auto"/>
      </w:divBdr>
    </w:div>
    <w:div w:id="1018778185">
      <w:bodyDiv w:val="1"/>
      <w:marLeft w:val="0"/>
      <w:marRight w:val="0"/>
      <w:marTop w:val="0"/>
      <w:marBottom w:val="0"/>
      <w:divBdr>
        <w:top w:val="none" w:sz="0" w:space="0" w:color="auto"/>
        <w:left w:val="none" w:sz="0" w:space="0" w:color="auto"/>
        <w:bottom w:val="none" w:sz="0" w:space="0" w:color="auto"/>
        <w:right w:val="none" w:sz="0" w:space="0" w:color="auto"/>
      </w:divBdr>
    </w:div>
    <w:div w:id="1022701877">
      <w:bodyDiv w:val="1"/>
      <w:marLeft w:val="0"/>
      <w:marRight w:val="0"/>
      <w:marTop w:val="0"/>
      <w:marBottom w:val="0"/>
      <w:divBdr>
        <w:top w:val="none" w:sz="0" w:space="0" w:color="auto"/>
        <w:left w:val="none" w:sz="0" w:space="0" w:color="auto"/>
        <w:bottom w:val="none" w:sz="0" w:space="0" w:color="auto"/>
        <w:right w:val="none" w:sz="0" w:space="0" w:color="auto"/>
      </w:divBdr>
    </w:div>
    <w:div w:id="1026294832">
      <w:bodyDiv w:val="1"/>
      <w:marLeft w:val="0"/>
      <w:marRight w:val="0"/>
      <w:marTop w:val="0"/>
      <w:marBottom w:val="0"/>
      <w:divBdr>
        <w:top w:val="none" w:sz="0" w:space="0" w:color="auto"/>
        <w:left w:val="none" w:sz="0" w:space="0" w:color="auto"/>
        <w:bottom w:val="none" w:sz="0" w:space="0" w:color="auto"/>
        <w:right w:val="none" w:sz="0" w:space="0" w:color="auto"/>
      </w:divBdr>
    </w:div>
    <w:div w:id="1027367834">
      <w:bodyDiv w:val="1"/>
      <w:marLeft w:val="0"/>
      <w:marRight w:val="0"/>
      <w:marTop w:val="0"/>
      <w:marBottom w:val="0"/>
      <w:divBdr>
        <w:top w:val="none" w:sz="0" w:space="0" w:color="auto"/>
        <w:left w:val="none" w:sz="0" w:space="0" w:color="auto"/>
        <w:bottom w:val="none" w:sz="0" w:space="0" w:color="auto"/>
        <w:right w:val="none" w:sz="0" w:space="0" w:color="auto"/>
      </w:divBdr>
    </w:div>
    <w:div w:id="1031105978">
      <w:bodyDiv w:val="1"/>
      <w:marLeft w:val="0"/>
      <w:marRight w:val="0"/>
      <w:marTop w:val="0"/>
      <w:marBottom w:val="0"/>
      <w:divBdr>
        <w:top w:val="none" w:sz="0" w:space="0" w:color="auto"/>
        <w:left w:val="none" w:sz="0" w:space="0" w:color="auto"/>
        <w:bottom w:val="none" w:sz="0" w:space="0" w:color="auto"/>
        <w:right w:val="none" w:sz="0" w:space="0" w:color="auto"/>
      </w:divBdr>
    </w:div>
    <w:div w:id="1032682269">
      <w:bodyDiv w:val="1"/>
      <w:marLeft w:val="0"/>
      <w:marRight w:val="0"/>
      <w:marTop w:val="0"/>
      <w:marBottom w:val="0"/>
      <w:divBdr>
        <w:top w:val="none" w:sz="0" w:space="0" w:color="auto"/>
        <w:left w:val="none" w:sz="0" w:space="0" w:color="auto"/>
        <w:bottom w:val="none" w:sz="0" w:space="0" w:color="auto"/>
        <w:right w:val="none" w:sz="0" w:space="0" w:color="auto"/>
      </w:divBdr>
    </w:div>
    <w:div w:id="1034505637">
      <w:bodyDiv w:val="1"/>
      <w:marLeft w:val="0"/>
      <w:marRight w:val="0"/>
      <w:marTop w:val="0"/>
      <w:marBottom w:val="0"/>
      <w:divBdr>
        <w:top w:val="none" w:sz="0" w:space="0" w:color="auto"/>
        <w:left w:val="none" w:sz="0" w:space="0" w:color="auto"/>
        <w:bottom w:val="none" w:sz="0" w:space="0" w:color="auto"/>
        <w:right w:val="none" w:sz="0" w:space="0" w:color="auto"/>
      </w:divBdr>
    </w:div>
    <w:div w:id="1036004973">
      <w:bodyDiv w:val="1"/>
      <w:marLeft w:val="0"/>
      <w:marRight w:val="0"/>
      <w:marTop w:val="0"/>
      <w:marBottom w:val="0"/>
      <w:divBdr>
        <w:top w:val="none" w:sz="0" w:space="0" w:color="auto"/>
        <w:left w:val="none" w:sz="0" w:space="0" w:color="auto"/>
        <w:bottom w:val="none" w:sz="0" w:space="0" w:color="auto"/>
        <w:right w:val="none" w:sz="0" w:space="0" w:color="auto"/>
      </w:divBdr>
    </w:div>
    <w:div w:id="1036199707">
      <w:bodyDiv w:val="1"/>
      <w:marLeft w:val="0"/>
      <w:marRight w:val="0"/>
      <w:marTop w:val="0"/>
      <w:marBottom w:val="0"/>
      <w:divBdr>
        <w:top w:val="none" w:sz="0" w:space="0" w:color="auto"/>
        <w:left w:val="none" w:sz="0" w:space="0" w:color="auto"/>
        <w:bottom w:val="none" w:sz="0" w:space="0" w:color="auto"/>
        <w:right w:val="none" w:sz="0" w:space="0" w:color="auto"/>
      </w:divBdr>
    </w:div>
    <w:div w:id="1036270542">
      <w:bodyDiv w:val="1"/>
      <w:marLeft w:val="0"/>
      <w:marRight w:val="0"/>
      <w:marTop w:val="0"/>
      <w:marBottom w:val="0"/>
      <w:divBdr>
        <w:top w:val="none" w:sz="0" w:space="0" w:color="auto"/>
        <w:left w:val="none" w:sz="0" w:space="0" w:color="auto"/>
        <w:bottom w:val="none" w:sz="0" w:space="0" w:color="auto"/>
        <w:right w:val="none" w:sz="0" w:space="0" w:color="auto"/>
      </w:divBdr>
    </w:div>
    <w:div w:id="1048146824">
      <w:bodyDiv w:val="1"/>
      <w:marLeft w:val="0"/>
      <w:marRight w:val="0"/>
      <w:marTop w:val="0"/>
      <w:marBottom w:val="0"/>
      <w:divBdr>
        <w:top w:val="none" w:sz="0" w:space="0" w:color="auto"/>
        <w:left w:val="none" w:sz="0" w:space="0" w:color="auto"/>
        <w:bottom w:val="none" w:sz="0" w:space="0" w:color="auto"/>
        <w:right w:val="none" w:sz="0" w:space="0" w:color="auto"/>
      </w:divBdr>
    </w:div>
    <w:div w:id="1054697311">
      <w:bodyDiv w:val="1"/>
      <w:marLeft w:val="0"/>
      <w:marRight w:val="0"/>
      <w:marTop w:val="0"/>
      <w:marBottom w:val="0"/>
      <w:divBdr>
        <w:top w:val="none" w:sz="0" w:space="0" w:color="auto"/>
        <w:left w:val="none" w:sz="0" w:space="0" w:color="auto"/>
        <w:bottom w:val="none" w:sz="0" w:space="0" w:color="auto"/>
        <w:right w:val="none" w:sz="0" w:space="0" w:color="auto"/>
      </w:divBdr>
    </w:div>
    <w:div w:id="1061824730">
      <w:bodyDiv w:val="1"/>
      <w:marLeft w:val="0"/>
      <w:marRight w:val="0"/>
      <w:marTop w:val="0"/>
      <w:marBottom w:val="0"/>
      <w:divBdr>
        <w:top w:val="none" w:sz="0" w:space="0" w:color="auto"/>
        <w:left w:val="none" w:sz="0" w:space="0" w:color="auto"/>
        <w:bottom w:val="none" w:sz="0" w:space="0" w:color="auto"/>
        <w:right w:val="none" w:sz="0" w:space="0" w:color="auto"/>
      </w:divBdr>
    </w:div>
    <w:div w:id="1064329624">
      <w:bodyDiv w:val="1"/>
      <w:marLeft w:val="0"/>
      <w:marRight w:val="0"/>
      <w:marTop w:val="0"/>
      <w:marBottom w:val="0"/>
      <w:divBdr>
        <w:top w:val="none" w:sz="0" w:space="0" w:color="auto"/>
        <w:left w:val="none" w:sz="0" w:space="0" w:color="auto"/>
        <w:bottom w:val="none" w:sz="0" w:space="0" w:color="auto"/>
        <w:right w:val="none" w:sz="0" w:space="0" w:color="auto"/>
      </w:divBdr>
    </w:div>
    <w:div w:id="1065372881">
      <w:bodyDiv w:val="1"/>
      <w:marLeft w:val="0"/>
      <w:marRight w:val="0"/>
      <w:marTop w:val="0"/>
      <w:marBottom w:val="0"/>
      <w:divBdr>
        <w:top w:val="none" w:sz="0" w:space="0" w:color="auto"/>
        <w:left w:val="none" w:sz="0" w:space="0" w:color="auto"/>
        <w:bottom w:val="none" w:sz="0" w:space="0" w:color="auto"/>
        <w:right w:val="none" w:sz="0" w:space="0" w:color="auto"/>
      </w:divBdr>
    </w:div>
    <w:div w:id="1066533517">
      <w:bodyDiv w:val="1"/>
      <w:marLeft w:val="0"/>
      <w:marRight w:val="0"/>
      <w:marTop w:val="0"/>
      <w:marBottom w:val="0"/>
      <w:divBdr>
        <w:top w:val="none" w:sz="0" w:space="0" w:color="auto"/>
        <w:left w:val="none" w:sz="0" w:space="0" w:color="auto"/>
        <w:bottom w:val="none" w:sz="0" w:space="0" w:color="auto"/>
        <w:right w:val="none" w:sz="0" w:space="0" w:color="auto"/>
      </w:divBdr>
    </w:div>
    <w:div w:id="1066613003">
      <w:bodyDiv w:val="1"/>
      <w:marLeft w:val="0"/>
      <w:marRight w:val="0"/>
      <w:marTop w:val="0"/>
      <w:marBottom w:val="0"/>
      <w:divBdr>
        <w:top w:val="none" w:sz="0" w:space="0" w:color="auto"/>
        <w:left w:val="none" w:sz="0" w:space="0" w:color="auto"/>
        <w:bottom w:val="none" w:sz="0" w:space="0" w:color="auto"/>
        <w:right w:val="none" w:sz="0" w:space="0" w:color="auto"/>
      </w:divBdr>
    </w:div>
    <w:div w:id="1069419417">
      <w:bodyDiv w:val="1"/>
      <w:marLeft w:val="0"/>
      <w:marRight w:val="0"/>
      <w:marTop w:val="0"/>
      <w:marBottom w:val="0"/>
      <w:divBdr>
        <w:top w:val="none" w:sz="0" w:space="0" w:color="auto"/>
        <w:left w:val="none" w:sz="0" w:space="0" w:color="auto"/>
        <w:bottom w:val="none" w:sz="0" w:space="0" w:color="auto"/>
        <w:right w:val="none" w:sz="0" w:space="0" w:color="auto"/>
      </w:divBdr>
    </w:div>
    <w:div w:id="1071390798">
      <w:bodyDiv w:val="1"/>
      <w:marLeft w:val="0"/>
      <w:marRight w:val="0"/>
      <w:marTop w:val="0"/>
      <w:marBottom w:val="0"/>
      <w:divBdr>
        <w:top w:val="none" w:sz="0" w:space="0" w:color="auto"/>
        <w:left w:val="none" w:sz="0" w:space="0" w:color="auto"/>
        <w:bottom w:val="none" w:sz="0" w:space="0" w:color="auto"/>
        <w:right w:val="none" w:sz="0" w:space="0" w:color="auto"/>
      </w:divBdr>
    </w:div>
    <w:div w:id="1072119963">
      <w:bodyDiv w:val="1"/>
      <w:marLeft w:val="0"/>
      <w:marRight w:val="0"/>
      <w:marTop w:val="0"/>
      <w:marBottom w:val="0"/>
      <w:divBdr>
        <w:top w:val="none" w:sz="0" w:space="0" w:color="auto"/>
        <w:left w:val="none" w:sz="0" w:space="0" w:color="auto"/>
        <w:bottom w:val="none" w:sz="0" w:space="0" w:color="auto"/>
        <w:right w:val="none" w:sz="0" w:space="0" w:color="auto"/>
      </w:divBdr>
    </w:div>
    <w:div w:id="1072777028">
      <w:bodyDiv w:val="1"/>
      <w:marLeft w:val="0"/>
      <w:marRight w:val="0"/>
      <w:marTop w:val="0"/>
      <w:marBottom w:val="0"/>
      <w:divBdr>
        <w:top w:val="none" w:sz="0" w:space="0" w:color="auto"/>
        <w:left w:val="none" w:sz="0" w:space="0" w:color="auto"/>
        <w:bottom w:val="none" w:sz="0" w:space="0" w:color="auto"/>
        <w:right w:val="none" w:sz="0" w:space="0" w:color="auto"/>
      </w:divBdr>
    </w:div>
    <w:div w:id="1080716459">
      <w:bodyDiv w:val="1"/>
      <w:marLeft w:val="0"/>
      <w:marRight w:val="0"/>
      <w:marTop w:val="0"/>
      <w:marBottom w:val="0"/>
      <w:divBdr>
        <w:top w:val="none" w:sz="0" w:space="0" w:color="auto"/>
        <w:left w:val="none" w:sz="0" w:space="0" w:color="auto"/>
        <w:bottom w:val="none" w:sz="0" w:space="0" w:color="auto"/>
        <w:right w:val="none" w:sz="0" w:space="0" w:color="auto"/>
      </w:divBdr>
    </w:div>
    <w:div w:id="1083523777">
      <w:bodyDiv w:val="1"/>
      <w:marLeft w:val="0"/>
      <w:marRight w:val="0"/>
      <w:marTop w:val="0"/>
      <w:marBottom w:val="0"/>
      <w:divBdr>
        <w:top w:val="none" w:sz="0" w:space="0" w:color="auto"/>
        <w:left w:val="none" w:sz="0" w:space="0" w:color="auto"/>
        <w:bottom w:val="none" w:sz="0" w:space="0" w:color="auto"/>
        <w:right w:val="none" w:sz="0" w:space="0" w:color="auto"/>
      </w:divBdr>
    </w:div>
    <w:div w:id="1086683803">
      <w:bodyDiv w:val="1"/>
      <w:marLeft w:val="0"/>
      <w:marRight w:val="0"/>
      <w:marTop w:val="0"/>
      <w:marBottom w:val="0"/>
      <w:divBdr>
        <w:top w:val="none" w:sz="0" w:space="0" w:color="auto"/>
        <w:left w:val="none" w:sz="0" w:space="0" w:color="auto"/>
        <w:bottom w:val="none" w:sz="0" w:space="0" w:color="auto"/>
        <w:right w:val="none" w:sz="0" w:space="0" w:color="auto"/>
      </w:divBdr>
    </w:div>
    <w:div w:id="1087574994">
      <w:bodyDiv w:val="1"/>
      <w:marLeft w:val="0"/>
      <w:marRight w:val="0"/>
      <w:marTop w:val="0"/>
      <w:marBottom w:val="0"/>
      <w:divBdr>
        <w:top w:val="none" w:sz="0" w:space="0" w:color="auto"/>
        <w:left w:val="none" w:sz="0" w:space="0" w:color="auto"/>
        <w:bottom w:val="none" w:sz="0" w:space="0" w:color="auto"/>
        <w:right w:val="none" w:sz="0" w:space="0" w:color="auto"/>
      </w:divBdr>
    </w:div>
    <w:div w:id="1088578952">
      <w:bodyDiv w:val="1"/>
      <w:marLeft w:val="0"/>
      <w:marRight w:val="0"/>
      <w:marTop w:val="0"/>
      <w:marBottom w:val="0"/>
      <w:divBdr>
        <w:top w:val="none" w:sz="0" w:space="0" w:color="auto"/>
        <w:left w:val="none" w:sz="0" w:space="0" w:color="auto"/>
        <w:bottom w:val="none" w:sz="0" w:space="0" w:color="auto"/>
        <w:right w:val="none" w:sz="0" w:space="0" w:color="auto"/>
      </w:divBdr>
    </w:div>
    <w:div w:id="1094519160">
      <w:bodyDiv w:val="1"/>
      <w:marLeft w:val="0"/>
      <w:marRight w:val="0"/>
      <w:marTop w:val="0"/>
      <w:marBottom w:val="0"/>
      <w:divBdr>
        <w:top w:val="none" w:sz="0" w:space="0" w:color="auto"/>
        <w:left w:val="none" w:sz="0" w:space="0" w:color="auto"/>
        <w:bottom w:val="none" w:sz="0" w:space="0" w:color="auto"/>
        <w:right w:val="none" w:sz="0" w:space="0" w:color="auto"/>
      </w:divBdr>
    </w:div>
    <w:div w:id="1109740619">
      <w:bodyDiv w:val="1"/>
      <w:marLeft w:val="0"/>
      <w:marRight w:val="0"/>
      <w:marTop w:val="0"/>
      <w:marBottom w:val="0"/>
      <w:divBdr>
        <w:top w:val="none" w:sz="0" w:space="0" w:color="auto"/>
        <w:left w:val="none" w:sz="0" w:space="0" w:color="auto"/>
        <w:bottom w:val="none" w:sz="0" w:space="0" w:color="auto"/>
        <w:right w:val="none" w:sz="0" w:space="0" w:color="auto"/>
      </w:divBdr>
    </w:div>
    <w:div w:id="1111051230">
      <w:bodyDiv w:val="1"/>
      <w:marLeft w:val="0"/>
      <w:marRight w:val="0"/>
      <w:marTop w:val="0"/>
      <w:marBottom w:val="0"/>
      <w:divBdr>
        <w:top w:val="none" w:sz="0" w:space="0" w:color="auto"/>
        <w:left w:val="none" w:sz="0" w:space="0" w:color="auto"/>
        <w:bottom w:val="none" w:sz="0" w:space="0" w:color="auto"/>
        <w:right w:val="none" w:sz="0" w:space="0" w:color="auto"/>
      </w:divBdr>
    </w:div>
    <w:div w:id="1113789551">
      <w:bodyDiv w:val="1"/>
      <w:marLeft w:val="0"/>
      <w:marRight w:val="0"/>
      <w:marTop w:val="0"/>
      <w:marBottom w:val="0"/>
      <w:divBdr>
        <w:top w:val="none" w:sz="0" w:space="0" w:color="auto"/>
        <w:left w:val="none" w:sz="0" w:space="0" w:color="auto"/>
        <w:bottom w:val="none" w:sz="0" w:space="0" w:color="auto"/>
        <w:right w:val="none" w:sz="0" w:space="0" w:color="auto"/>
      </w:divBdr>
    </w:div>
    <w:div w:id="1118527937">
      <w:bodyDiv w:val="1"/>
      <w:marLeft w:val="0"/>
      <w:marRight w:val="0"/>
      <w:marTop w:val="0"/>
      <w:marBottom w:val="0"/>
      <w:divBdr>
        <w:top w:val="none" w:sz="0" w:space="0" w:color="auto"/>
        <w:left w:val="none" w:sz="0" w:space="0" w:color="auto"/>
        <w:bottom w:val="none" w:sz="0" w:space="0" w:color="auto"/>
        <w:right w:val="none" w:sz="0" w:space="0" w:color="auto"/>
      </w:divBdr>
    </w:div>
    <w:div w:id="1119378092">
      <w:bodyDiv w:val="1"/>
      <w:marLeft w:val="0"/>
      <w:marRight w:val="0"/>
      <w:marTop w:val="0"/>
      <w:marBottom w:val="0"/>
      <w:divBdr>
        <w:top w:val="none" w:sz="0" w:space="0" w:color="auto"/>
        <w:left w:val="none" w:sz="0" w:space="0" w:color="auto"/>
        <w:bottom w:val="none" w:sz="0" w:space="0" w:color="auto"/>
        <w:right w:val="none" w:sz="0" w:space="0" w:color="auto"/>
      </w:divBdr>
    </w:div>
    <w:div w:id="1122528976">
      <w:bodyDiv w:val="1"/>
      <w:marLeft w:val="0"/>
      <w:marRight w:val="0"/>
      <w:marTop w:val="0"/>
      <w:marBottom w:val="0"/>
      <w:divBdr>
        <w:top w:val="none" w:sz="0" w:space="0" w:color="auto"/>
        <w:left w:val="none" w:sz="0" w:space="0" w:color="auto"/>
        <w:bottom w:val="none" w:sz="0" w:space="0" w:color="auto"/>
        <w:right w:val="none" w:sz="0" w:space="0" w:color="auto"/>
      </w:divBdr>
    </w:div>
    <w:div w:id="1123305523">
      <w:bodyDiv w:val="1"/>
      <w:marLeft w:val="0"/>
      <w:marRight w:val="0"/>
      <w:marTop w:val="0"/>
      <w:marBottom w:val="0"/>
      <w:divBdr>
        <w:top w:val="none" w:sz="0" w:space="0" w:color="auto"/>
        <w:left w:val="none" w:sz="0" w:space="0" w:color="auto"/>
        <w:bottom w:val="none" w:sz="0" w:space="0" w:color="auto"/>
        <w:right w:val="none" w:sz="0" w:space="0" w:color="auto"/>
      </w:divBdr>
    </w:div>
    <w:div w:id="1125083804">
      <w:bodyDiv w:val="1"/>
      <w:marLeft w:val="0"/>
      <w:marRight w:val="0"/>
      <w:marTop w:val="0"/>
      <w:marBottom w:val="0"/>
      <w:divBdr>
        <w:top w:val="none" w:sz="0" w:space="0" w:color="auto"/>
        <w:left w:val="none" w:sz="0" w:space="0" w:color="auto"/>
        <w:bottom w:val="none" w:sz="0" w:space="0" w:color="auto"/>
        <w:right w:val="none" w:sz="0" w:space="0" w:color="auto"/>
      </w:divBdr>
    </w:div>
    <w:div w:id="1125277423">
      <w:bodyDiv w:val="1"/>
      <w:marLeft w:val="0"/>
      <w:marRight w:val="0"/>
      <w:marTop w:val="0"/>
      <w:marBottom w:val="0"/>
      <w:divBdr>
        <w:top w:val="none" w:sz="0" w:space="0" w:color="auto"/>
        <w:left w:val="none" w:sz="0" w:space="0" w:color="auto"/>
        <w:bottom w:val="none" w:sz="0" w:space="0" w:color="auto"/>
        <w:right w:val="none" w:sz="0" w:space="0" w:color="auto"/>
      </w:divBdr>
    </w:div>
    <w:div w:id="1127313128">
      <w:bodyDiv w:val="1"/>
      <w:marLeft w:val="0"/>
      <w:marRight w:val="0"/>
      <w:marTop w:val="0"/>
      <w:marBottom w:val="0"/>
      <w:divBdr>
        <w:top w:val="none" w:sz="0" w:space="0" w:color="auto"/>
        <w:left w:val="none" w:sz="0" w:space="0" w:color="auto"/>
        <w:bottom w:val="none" w:sz="0" w:space="0" w:color="auto"/>
        <w:right w:val="none" w:sz="0" w:space="0" w:color="auto"/>
      </w:divBdr>
    </w:div>
    <w:div w:id="1131092622">
      <w:bodyDiv w:val="1"/>
      <w:marLeft w:val="0"/>
      <w:marRight w:val="0"/>
      <w:marTop w:val="0"/>
      <w:marBottom w:val="0"/>
      <w:divBdr>
        <w:top w:val="none" w:sz="0" w:space="0" w:color="auto"/>
        <w:left w:val="none" w:sz="0" w:space="0" w:color="auto"/>
        <w:bottom w:val="none" w:sz="0" w:space="0" w:color="auto"/>
        <w:right w:val="none" w:sz="0" w:space="0" w:color="auto"/>
      </w:divBdr>
    </w:div>
    <w:div w:id="1132213279">
      <w:bodyDiv w:val="1"/>
      <w:marLeft w:val="0"/>
      <w:marRight w:val="0"/>
      <w:marTop w:val="0"/>
      <w:marBottom w:val="0"/>
      <w:divBdr>
        <w:top w:val="none" w:sz="0" w:space="0" w:color="auto"/>
        <w:left w:val="none" w:sz="0" w:space="0" w:color="auto"/>
        <w:bottom w:val="none" w:sz="0" w:space="0" w:color="auto"/>
        <w:right w:val="none" w:sz="0" w:space="0" w:color="auto"/>
      </w:divBdr>
    </w:div>
    <w:div w:id="1133408870">
      <w:bodyDiv w:val="1"/>
      <w:marLeft w:val="0"/>
      <w:marRight w:val="0"/>
      <w:marTop w:val="0"/>
      <w:marBottom w:val="0"/>
      <w:divBdr>
        <w:top w:val="none" w:sz="0" w:space="0" w:color="auto"/>
        <w:left w:val="none" w:sz="0" w:space="0" w:color="auto"/>
        <w:bottom w:val="none" w:sz="0" w:space="0" w:color="auto"/>
        <w:right w:val="none" w:sz="0" w:space="0" w:color="auto"/>
      </w:divBdr>
    </w:div>
    <w:div w:id="1134520588">
      <w:bodyDiv w:val="1"/>
      <w:marLeft w:val="0"/>
      <w:marRight w:val="0"/>
      <w:marTop w:val="0"/>
      <w:marBottom w:val="0"/>
      <w:divBdr>
        <w:top w:val="none" w:sz="0" w:space="0" w:color="auto"/>
        <w:left w:val="none" w:sz="0" w:space="0" w:color="auto"/>
        <w:bottom w:val="none" w:sz="0" w:space="0" w:color="auto"/>
        <w:right w:val="none" w:sz="0" w:space="0" w:color="auto"/>
      </w:divBdr>
    </w:div>
    <w:div w:id="1135638622">
      <w:bodyDiv w:val="1"/>
      <w:marLeft w:val="0"/>
      <w:marRight w:val="0"/>
      <w:marTop w:val="0"/>
      <w:marBottom w:val="0"/>
      <w:divBdr>
        <w:top w:val="none" w:sz="0" w:space="0" w:color="auto"/>
        <w:left w:val="none" w:sz="0" w:space="0" w:color="auto"/>
        <w:bottom w:val="none" w:sz="0" w:space="0" w:color="auto"/>
        <w:right w:val="none" w:sz="0" w:space="0" w:color="auto"/>
      </w:divBdr>
    </w:div>
    <w:div w:id="1141772472">
      <w:bodyDiv w:val="1"/>
      <w:marLeft w:val="0"/>
      <w:marRight w:val="0"/>
      <w:marTop w:val="0"/>
      <w:marBottom w:val="0"/>
      <w:divBdr>
        <w:top w:val="none" w:sz="0" w:space="0" w:color="auto"/>
        <w:left w:val="none" w:sz="0" w:space="0" w:color="auto"/>
        <w:bottom w:val="none" w:sz="0" w:space="0" w:color="auto"/>
        <w:right w:val="none" w:sz="0" w:space="0" w:color="auto"/>
      </w:divBdr>
    </w:div>
    <w:div w:id="1142581216">
      <w:bodyDiv w:val="1"/>
      <w:marLeft w:val="0"/>
      <w:marRight w:val="0"/>
      <w:marTop w:val="0"/>
      <w:marBottom w:val="0"/>
      <w:divBdr>
        <w:top w:val="none" w:sz="0" w:space="0" w:color="auto"/>
        <w:left w:val="none" w:sz="0" w:space="0" w:color="auto"/>
        <w:bottom w:val="none" w:sz="0" w:space="0" w:color="auto"/>
        <w:right w:val="none" w:sz="0" w:space="0" w:color="auto"/>
      </w:divBdr>
    </w:div>
    <w:div w:id="1148864373">
      <w:bodyDiv w:val="1"/>
      <w:marLeft w:val="0"/>
      <w:marRight w:val="0"/>
      <w:marTop w:val="0"/>
      <w:marBottom w:val="0"/>
      <w:divBdr>
        <w:top w:val="none" w:sz="0" w:space="0" w:color="auto"/>
        <w:left w:val="none" w:sz="0" w:space="0" w:color="auto"/>
        <w:bottom w:val="none" w:sz="0" w:space="0" w:color="auto"/>
        <w:right w:val="none" w:sz="0" w:space="0" w:color="auto"/>
      </w:divBdr>
    </w:div>
    <w:div w:id="1151404489">
      <w:bodyDiv w:val="1"/>
      <w:marLeft w:val="0"/>
      <w:marRight w:val="0"/>
      <w:marTop w:val="0"/>
      <w:marBottom w:val="0"/>
      <w:divBdr>
        <w:top w:val="none" w:sz="0" w:space="0" w:color="auto"/>
        <w:left w:val="none" w:sz="0" w:space="0" w:color="auto"/>
        <w:bottom w:val="none" w:sz="0" w:space="0" w:color="auto"/>
        <w:right w:val="none" w:sz="0" w:space="0" w:color="auto"/>
      </w:divBdr>
    </w:div>
    <w:div w:id="1152716301">
      <w:bodyDiv w:val="1"/>
      <w:marLeft w:val="0"/>
      <w:marRight w:val="0"/>
      <w:marTop w:val="0"/>
      <w:marBottom w:val="0"/>
      <w:divBdr>
        <w:top w:val="none" w:sz="0" w:space="0" w:color="auto"/>
        <w:left w:val="none" w:sz="0" w:space="0" w:color="auto"/>
        <w:bottom w:val="none" w:sz="0" w:space="0" w:color="auto"/>
        <w:right w:val="none" w:sz="0" w:space="0" w:color="auto"/>
      </w:divBdr>
    </w:div>
    <w:div w:id="1152865184">
      <w:bodyDiv w:val="1"/>
      <w:marLeft w:val="0"/>
      <w:marRight w:val="0"/>
      <w:marTop w:val="0"/>
      <w:marBottom w:val="0"/>
      <w:divBdr>
        <w:top w:val="none" w:sz="0" w:space="0" w:color="auto"/>
        <w:left w:val="none" w:sz="0" w:space="0" w:color="auto"/>
        <w:bottom w:val="none" w:sz="0" w:space="0" w:color="auto"/>
        <w:right w:val="none" w:sz="0" w:space="0" w:color="auto"/>
      </w:divBdr>
    </w:div>
    <w:div w:id="1153721278">
      <w:bodyDiv w:val="1"/>
      <w:marLeft w:val="0"/>
      <w:marRight w:val="0"/>
      <w:marTop w:val="0"/>
      <w:marBottom w:val="0"/>
      <w:divBdr>
        <w:top w:val="none" w:sz="0" w:space="0" w:color="auto"/>
        <w:left w:val="none" w:sz="0" w:space="0" w:color="auto"/>
        <w:bottom w:val="none" w:sz="0" w:space="0" w:color="auto"/>
        <w:right w:val="none" w:sz="0" w:space="0" w:color="auto"/>
      </w:divBdr>
    </w:div>
    <w:div w:id="1154181459">
      <w:bodyDiv w:val="1"/>
      <w:marLeft w:val="0"/>
      <w:marRight w:val="0"/>
      <w:marTop w:val="0"/>
      <w:marBottom w:val="0"/>
      <w:divBdr>
        <w:top w:val="none" w:sz="0" w:space="0" w:color="auto"/>
        <w:left w:val="none" w:sz="0" w:space="0" w:color="auto"/>
        <w:bottom w:val="none" w:sz="0" w:space="0" w:color="auto"/>
        <w:right w:val="none" w:sz="0" w:space="0" w:color="auto"/>
      </w:divBdr>
    </w:div>
    <w:div w:id="1157572237">
      <w:bodyDiv w:val="1"/>
      <w:marLeft w:val="0"/>
      <w:marRight w:val="0"/>
      <w:marTop w:val="0"/>
      <w:marBottom w:val="0"/>
      <w:divBdr>
        <w:top w:val="none" w:sz="0" w:space="0" w:color="auto"/>
        <w:left w:val="none" w:sz="0" w:space="0" w:color="auto"/>
        <w:bottom w:val="none" w:sz="0" w:space="0" w:color="auto"/>
        <w:right w:val="none" w:sz="0" w:space="0" w:color="auto"/>
      </w:divBdr>
    </w:div>
    <w:div w:id="1157575525">
      <w:bodyDiv w:val="1"/>
      <w:marLeft w:val="0"/>
      <w:marRight w:val="0"/>
      <w:marTop w:val="0"/>
      <w:marBottom w:val="0"/>
      <w:divBdr>
        <w:top w:val="none" w:sz="0" w:space="0" w:color="auto"/>
        <w:left w:val="none" w:sz="0" w:space="0" w:color="auto"/>
        <w:bottom w:val="none" w:sz="0" w:space="0" w:color="auto"/>
        <w:right w:val="none" w:sz="0" w:space="0" w:color="auto"/>
      </w:divBdr>
    </w:div>
    <w:div w:id="1159230949">
      <w:bodyDiv w:val="1"/>
      <w:marLeft w:val="0"/>
      <w:marRight w:val="0"/>
      <w:marTop w:val="0"/>
      <w:marBottom w:val="0"/>
      <w:divBdr>
        <w:top w:val="none" w:sz="0" w:space="0" w:color="auto"/>
        <w:left w:val="none" w:sz="0" w:space="0" w:color="auto"/>
        <w:bottom w:val="none" w:sz="0" w:space="0" w:color="auto"/>
        <w:right w:val="none" w:sz="0" w:space="0" w:color="auto"/>
      </w:divBdr>
    </w:div>
    <w:div w:id="1160003190">
      <w:bodyDiv w:val="1"/>
      <w:marLeft w:val="0"/>
      <w:marRight w:val="0"/>
      <w:marTop w:val="0"/>
      <w:marBottom w:val="0"/>
      <w:divBdr>
        <w:top w:val="none" w:sz="0" w:space="0" w:color="auto"/>
        <w:left w:val="none" w:sz="0" w:space="0" w:color="auto"/>
        <w:bottom w:val="none" w:sz="0" w:space="0" w:color="auto"/>
        <w:right w:val="none" w:sz="0" w:space="0" w:color="auto"/>
      </w:divBdr>
    </w:div>
    <w:div w:id="1164734794">
      <w:bodyDiv w:val="1"/>
      <w:marLeft w:val="0"/>
      <w:marRight w:val="0"/>
      <w:marTop w:val="0"/>
      <w:marBottom w:val="0"/>
      <w:divBdr>
        <w:top w:val="none" w:sz="0" w:space="0" w:color="auto"/>
        <w:left w:val="none" w:sz="0" w:space="0" w:color="auto"/>
        <w:bottom w:val="none" w:sz="0" w:space="0" w:color="auto"/>
        <w:right w:val="none" w:sz="0" w:space="0" w:color="auto"/>
      </w:divBdr>
    </w:div>
    <w:div w:id="1166825394">
      <w:bodyDiv w:val="1"/>
      <w:marLeft w:val="0"/>
      <w:marRight w:val="0"/>
      <w:marTop w:val="0"/>
      <w:marBottom w:val="0"/>
      <w:divBdr>
        <w:top w:val="none" w:sz="0" w:space="0" w:color="auto"/>
        <w:left w:val="none" w:sz="0" w:space="0" w:color="auto"/>
        <w:bottom w:val="none" w:sz="0" w:space="0" w:color="auto"/>
        <w:right w:val="none" w:sz="0" w:space="0" w:color="auto"/>
      </w:divBdr>
    </w:div>
    <w:div w:id="1169832633">
      <w:bodyDiv w:val="1"/>
      <w:marLeft w:val="0"/>
      <w:marRight w:val="0"/>
      <w:marTop w:val="0"/>
      <w:marBottom w:val="0"/>
      <w:divBdr>
        <w:top w:val="none" w:sz="0" w:space="0" w:color="auto"/>
        <w:left w:val="none" w:sz="0" w:space="0" w:color="auto"/>
        <w:bottom w:val="none" w:sz="0" w:space="0" w:color="auto"/>
        <w:right w:val="none" w:sz="0" w:space="0" w:color="auto"/>
      </w:divBdr>
    </w:div>
    <w:div w:id="1170096085">
      <w:bodyDiv w:val="1"/>
      <w:marLeft w:val="0"/>
      <w:marRight w:val="0"/>
      <w:marTop w:val="0"/>
      <w:marBottom w:val="0"/>
      <w:divBdr>
        <w:top w:val="none" w:sz="0" w:space="0" w:color="auto"/>
        <w:left w:val="none" w:sz="0" w:space="0" w:color="auto"/>
        <w:bottom w:val="none" w:sz="0" w:space="0" w:color="auto"/>
        <w:right w:val="none" w:sz="0" w:space="0" w:color="auto"/>
      </w:divBdr>
    </w:div>
    <w:div w:id="1170290274">
      <w:bodyDiv w:val="1"/>
      <w:marLeft w:val="0"/>
      <w:marRight w:val="0"/>
      <w:marTop w:val="0"/>
      <w:marBottom w:val="0"/>
      <w:divBdr>
        <w:top w:val="none" w:sz="0" w:space="0" w:color="auto"/>
        <w:left w:val="none" w:sz="0" w:space="0" w:color="auto"/>
        <w:bottom w:val="none" w:sz="0" w:space="0" w:color="auto"/>
        <w:right w:val="none" w:sz="0" w:space="0" w:color="auto"/>
      </w:divBdr>
    </w:div>
    <w:div w:id="1170682201">
      <w:bodyDiv w:val="1"/>
      <w:marLeft w:val="0"/>
      <w:marRight w:val="0"/>
      <w:marTop w:val="0"/>
      <w:marBottom w:val="0"/>
      <w:divBdr>
        <w:top w:val="none" w:sz="0" w:space="0" w:color="auto"/>
        <w:left w:val="none" w:sz="0" w:space="0" w:color="auto"/>
        <w:bottom w:val="none" w:sz="0" w:space="0" w:color="auto"/>
        <w:right w:val="none" w:sz="0" w:space="0" w:color="auto"/>
      </w:divBdr>
    </w:div>
    <w:div w:id="1173034162">
      <w:bodyDiv w:val="1"/>
      <w:marLeft w:val="0"/>
      <w:marRight w:val="0"/>
      <w:marTop w:val="0"/>
      <w:marBottom w:val="0"/>
      <w:divBdr>
        <w:top w:val="none" w:sz="0" w:space="0" w:color="auto"/>
        <w:left w:val="none" w:sz="0" w:space="0" w:color="auto"/>
        <w:bottom w:val="none" w:sz="0" w:space="0" w:color="auto"/>
        <w:right w:val="none" w:sz="0" w:space="0" w:color="auto"/>
      </w:divBdr>
    </w:div>
    <w:div w:id="1179009105">
      <w:bodyDiv w:val="1"/>
      <w:marLeft w:val="0"/>
      <w:marRight w:val="0"/>
      <w:marTop w:val="0"/>
      <w:marBottom w:val="0"/>
      <w:divBdr>
        <w:top w:val="none" w:sz="0" w:space="0" w:color="auto"/>
        <w:left w:val="none" w:sz="0" w:space="0" w:color="auto"/>
        <w:bottom w:val="none" w:sz="0" w:space="0" w:color="auto"/>
        <w:right w:val="none" w:sz="0" w:space="0" w:color="auto"/>
      </w:divBdr>
    </w:div>
    <w:div w:id="1181043165">
      <w:bodyDiv w:val="1"/>
      <w:marLeft w:val="0"/>
      <w:marRight w:val="0"/>
      <w:marTop w:val="0"/>
      <w:marBottom w:val="0"/>
      <w:divBdr>
        <w:top w:val="none" w:sz="0" w:space="0" w:color="auto"/>
        <w:left w:val="none" w:sz="0" w:space="0" w:color="auto"/>
        <w:bottom w:val="none" w:sz="0" w:space="0" w:color="auto"/>
        <w:right w:val="none" w:sz="0" w:space="0" w:color="auto"/>
      </w:divBdr>
    </w:div>
    <w:div w:id="1182235427">
      <w:bodyDiv w:val="1"/>
      <w:marLeft w:val="0"/>
      <w:marRight w:val="0"/>
      <w:marTop w:val="0"/>
      <w:marBottom w:val="0"/>
      <w:divBdr>
        <w:top w:val="none" w:sz="0" w:space="0" w:color="auto"/>
        <w:left w:val="none" w:sz="0" w:space="0" w:color="auto"/>
        <w:bottom w:val="none" w:sz="0" w:space="0" w:color="auto"/>
        <w:right w:val="none" w:sz="0" w:space="0" w:color="auto"/>
      </w:divBdr>
    </w:div>
    <w:div w:id="1186215844">
      <w:bodyDiv w:val="1"/>
      <w:marLeft w:val="0"/>
      <w:marRight w:val="0"/>
      <w:marTop w:val="0"/>
      <w:marBottom w:val="0"/>
      <w:divBdr>
        <w:top w:val="none" w:sz="0" w:space="0" w:color="auto"/>
        <w:left w:val="none" w:sz="0" w:space="0" w:color="auto"/>
        <w:bottom w:val="none" w:sz="0" w:space="0" w:color="auto"/>
        <w:right w:val="none" w:sz="0" w:space="0" w:color="auto"/>
      </w:divBdr>
    </w:div>
    <w:div w:id="1187407182">
      <w:bodyDiv w:val="1"/>
      <w:marLeft w:val="0"/>
      <w:marRight w:val="0"/>
      <w:marTop w:val="0"/>
      <w:marBottom w:val="0"/>
      <w:divBdr>
        <w:top w:val="none" w:sz="0" w:space="0" w:color="auto"/>
        <w:left w:val="none" w:sz="0" w:space="0" w:color="auto"/>
        <w:bottom w:val="none" w:sz="0" w:space="0" w:color="auto"/>
        <w:right w:val="none" w:sz="0" w:space="0" w:color="auto"/>
      </w:divBdr>
    </w:div>
    <w:div w:id="1188176795">
      <w:bodyDiv w:val="1"/>
      <w:marLeft w:val="0"/>
      <w:marRight w:val="0"/>
      <w:marTop w:val="0"/>
      <w:marBottom w:val="0"/>
      <w:divBdr>
        <w:top w:val="none" w:sz="0" w:space="0" w:color="auto"/>
        <w:left w:val="none" w:sz="0" w:space="0" w:color="auto"/>
        <w:bottom w:val="none" w:sz="0" w:space="0" w:color="auto"/>
        <w:right w:val="none" w:sz="0" w:space="0" w:color="auto"/>
      </w:divBdr>
    </w:div>
    <w:div w:id="1198665339">
      <w:bodyDiv w:val="1"/>
      <w:marLeft w:val="0"/>
      <w:marRight w:val="0"/>
      <w:marTop w:val="0"/>
      <w:marBottom w:val="0"/>
      <w:divBdr>
        <w:top w:val="none" w:sz="0" w:space="0" w:color="auto"/>
        <w:left w:val="none" w:sz="0" w:space="0" w:color="auto"/>
        <w:bottom w:val="none" w:sz="0" w:space="0" w:color="auto"/>
        <w:right w:val="none" w:sz="0" w:space="0" w:color="auto"/>
      </w:divBdr>
    </w:div>
    <w:div w:id="1199581867">
      <w:bodyDiv w:val="1"/>
      <w:marLeft w:val="0"/>
      <w:marRight w:val="0"/>
      <w:marTop w:val="0"/>
      <w:marBottom w:val="0"/>
      <w:divBdr>
        <w:top w:val="none" w:sz="0" w:space="0" w:color="auto"/>
        <w:left w:val="none" w:sz="0" w:space="0" w:color="auto"/>
        <w:bottom w:val="none" w:sz="0" w:space="0" w:color="auto"/>
        <w:right w:val="none" w:sz="0" w:space="0" w:color="auto"/>
      </w:divBdr>
    </w:div>
    <w:div w:id="1204178156">
      <w:bodyDiv w:val="1"/>
      <w:marLeft w:val="0"/>
      <w:marRight w:val="0"/>
      <w:marTop w:val="0"/>
      <w:marBottom w:val="0"/>
      <w:divBdr>
        <w:top w:val="none" w:sz="0" w:space="0" w:color="auto"/>
        <w:left w:val="none" w:sz="0" w:space="0" w:color="auto"/>
        <w:bottom w:val="none" w:sz="0" w:space="0" w:color="auto"/>
        <w:right w:val="none" w:sz="0" w:space="0" w:color="auto"/>
      </w:divBdr>
    </w:div>
    <w:div w:id="1206210742">
      <w:bodyDiv w:val="1"/>
      <w:marLeft w:val="0"/>
      <w:marRight w:val="0"/>
      <w:marTop w:val="0"/>
      <w:marBottom w:val="0"/>
      <w:divBdr>
        <w:top w:val="none" w:sz="0" w:space="0" w:color="auto"/>
        <w:left w:val="none" w:sz="0" w:space="0" w:color="auto"/>
        <w:bottom w:val="none" w:sz="0" w:space="0" w:color="auto"/>
        <w:right w:val="none" w:sz="0" w:space="0" w:color="auto"/>
      </w:divBdr>
    </w:div>
    <w:div w:id="1206942171">
      <w:bodyDiv w:val="1"/>
      <w:marLeft w:val="0"/>
      <w:marRight w:val="0"/>
      <w:marTop w:val="0"/>
      <w:marBottom w:val="0"/>
      <w:divBdr>
        <w:top w:val="none" w:sz="0" w:space="0" w:color="auto"/>
        <w:left w:val="none" w:sz="0" w:space="0" w:color="auto"/>
        <w:bottom w:val="none" w:sz="0" w:space="0" w:color="auto"/>
        <w:right w:val="none" w:sz="0" w:space="0" w:color="auto"/>
      </w:divBdr>
    </w:div>
    <w:div w:id="1212615070">
      <w:bodyDiv w:val="1"/>
      <w:marLeft w:val="0"/>
      <w:marRight w:val="0"/>
      <w:marTop w:val="0"/>
      <w:marBottom w:val="0"/>
      <w:divBdr>
        <w:top w:val="none" w:sz="0" w:space="0" w:color="auto"/>
        <w:left w:val="none" w:sz="0" w:space="0" w:color="auto"/>
        <w:bottom w:val="none" w:sz="0" w:space="0" w:color="auto"/>
        <w:right w:val="none" w:sz="0" w:space="0" w:color="auto"/>
      </w:divBdr>
    </w:div>
    <w:div w:id="1213343327">
      <w:bodyDiv w:val="1"/>
      <w:marLeft w:val="0"/>
      <w:marRight w:val="0"/>
      <w:marTop w:val="0"/>
      <w:marBottom w:val="0"/>
      <w:divBdr>
        <w:top w:val="none" w:sz="0" w:space="0" w:color="auto"/>
        <w:left w:val="none" w:sz="0" w:space="0" w:color="auto"/>
        <w:bottom w:val="none" w:sz="0" w:space="0" w:color="auto"/>
        <w:right w:val="none" w:sz="0" w:space="0" w:color="auto"/>
      </w:divBdr>
    </w:div>
    <w:div w:id="1214930796">
      <w:bodyDiv w:val="1"/>
      <w:marLeft w:val="0"/>
      <w:marRight w:val="0"/>
      <w:marTop w:val="0"/>
      <w:marBottom w:val="0"/>
      <w:divBdr>
        <w:top w:val="none" w:sz="0" w:space="0" w:color="auto"/>
        <w:left w:val="none" w:sz="0" w:space="0" w:color="auto"/>
        <w:bottom w:val="none" w:sz="0" w:space="0" w:color="auto"/>
        <w:right w:val="none" w:sz="0" w:space="0" w:color="auto"/>
      </w:divBdr>
    </w:div>
    <w:div w:id="1216697063">
      <w:bodyDiv w:val="1"/>
      <w:marLeft w:val="0"/>
      <w:marRight w:val="0"/>
      <w:marTop w:val="0"/>
      <w:marBottom w:val="0"/>
      <w:divBdr>
        <w:top w:val="none" w:sz="0" w:space="0" w:color="auto"/>
        <w:left w:val="none" w:sz="0" w:space="0" w:color="auto"/>
        <w:bottom w:val="none" w:sz="0" w:space="0" w:color="auto"/>
        <w:right w:val="none" w:sz="0" w:space="0" w:color="auto"/>
      </w:divBdr>
    </w:div>
    <w:div w:id="1221282402">
      <w:bodyDiv w:val="1"/>
      <w:marLeft w:val="0"/>
      <w:marRight w:val="0"/>
      <w:marTop w:val="0"/>
      <w:marBottom w:val="0"/>
      <w:divBdr>
        <w:top w:val="none" w:sz="0" w:space="0" w:color="auto"/>
        <w:left w:val="none" w:sz="0" w:space="0" w:color="auto"/>
        <w:bottom w:val="none" w:sz="0" w:space="0" w:color="auto"/>
        <w:right w:val="none" w:sz="0" w:space="0" w:color="auto"/>
      </w:divBdr>
    </w:div>
    <w:div w:id="1222137921">
      <w:bodyDiv w:val="1"/>
      <w:marLeft w:val="0"/>
      <w:marRight w:val="0"/>
      <w:marTop w:val="0"/>
      <w:marBottom w:val="0"/>
      <w:divBdr>
        <w:top w:val="none" w:sz="0" w:space="0" w:color="auto"/>
        <w:left w:val="none" w:sz="0" w:space="0" w:color="auto"/>
        <w:bottom w:val="none" w:sz="0" w:space="0" w:color="auto"/>
        <w:right w:val="none" w:sz="0" w:space="0" w:color="auto"/>
      </w:divBdr>
    </w:div>
    <w:div w:id="1223255957">
      <w:bodyDiv w:val="1"/>
      <w:marLeft w:val="0"/>
      <w:marRight w:val="0"/>
      <w:marTop w:val="0"/>
      <w:marBottom w:val="0"/>
      <w:divBdr>
        <w:top w:val="none" w:sz="0" w:space="0" w:color="auto"/>
        <w:left w:val="none" w:sz="0" w:space="0" w:color="auto"/>
        <w:bottom w:val="none" w:sz="0" w:space="0" w:color="auto"/>
        <w:right w:val="none" w:sz="0" w:space="0" w:color="auto"/>
      </w:divBdr>
    </w:div>
    <w:div w:id="1226457054">
      <w:bodyDiv w:val="1"/>
      <w:marLeft w:val="0"/>
      <w:marRight w:val="0"/>
      <w:marTop w:val="0"/>
      <w:marBottom w:val="0"/>
      <w:divBdr>
        <w:top w:val="none" w:sz="0" w:space="0" w:color="auto"/>
        <w:left w:val="none" w:sz="0" w:space="0" w:color="auto"/>
        <w:bottom w:val="none" w:sz="0" w:space="0" w:color="auto"/>
        <w:right w:val="none" w:sz="0" w:space="0" w:color="auto"/>
      </w:divBdr>
    </w:div>
    <w:div w:id="1231189847">
      <w:bodyDiv w:val="1"/>
      <w:marLeft w:val="0"/>
      <w:marRight w:val="0"/>
      <w:marTop w:val="0"/>
      <w:marBottom w:val="0"/>
      <w:divBdr>
        <w:top w:val="none" w:sz="0" w:space="0" w:color="auto"/>
        <w:left w:val="none" w:sz="0" w:space="0" w:color="auto"/>
        <w:bottom w:val="none" w:sz="0" w:space="0" w:color="auto"/>
        <w:right w:val="none" w:sz="0" w:space="0" w:color="auto"/>
      </w:divBdr>
    </w:div>
    <w:div w:id="1232236010">
      <w:bodyDiv w:val="1"/>
      <w:marLeft w:val="0"/>
      <w:marRight w:val="0"/>
      <w:marTop w:val="0"/>
      <w:marBottom w:val="0"/>
      <w:divBdr>
        <w:top w:val="none" w:sz="0" w:space="0" w:color="auto"/>
        <w:left w:val="none" w:sz="0" w:space="0" w:color="auto"/>
        <w:bottom w:val="none" w:sz="0" w:space="0" w:color="auto"/>
        <w:right w:val="none" w:sz="0" w:space="0" w:color="auto"/>
      </w:divBdr>
    </w:div>
    <w:div w:id="1237086574">
      <w:bodyDiv w:val="1"/>
      <w:marLeft w:val="0"/>
      <w:marRight w:val="0"/>
      <w:marTop w:val="0"/>
      <w:marBottom w:val="0"/>
      <w:divBdr>
        <w:top w:val="none" w:sz="0" w:space="0" w:color="auto"/>
        <w:left w:val="none" w:sz="0" w:space="0" w:color="auto"/>
        <w:bottom w:val="none" w:sz="0" w:space="0" w:color="auto"/>
        <w:right w:val="none" w:sz="0" w:space="0" w:color="auto"/>
      </w:divBdr>
    </w:div>
    <w:div w:id="1244335339">
      <w:bodyDiv w:val="1"/>
      <w:marLeft w:val="0"/>
      <w:marRight w:val="0"/>
      <w:marTop w:val="0"/>
      <w:marBottom w:val="0"/>
      <w:divBdr>
        <w:top w:val="none" w:sz="0" w:space="0" w:color="auto"/>
        <w:left w:val="none" w:sz="0" w:space="0" w:color="auto"/>
        <w:bottom w:val="none" w:sz="0" w:space="0" w:color="auto"/>
        <w:right w:val="none" w:sz="0" w:space="0" w:color="auto"/>
      </w:divBdr>
    </w:div>
    <w:div w:id="1247109061">
      <w:bodyDiv w:val="1"/>
      <w:marLeft w:val="0"/>
      <w:marRight w:val="0"/>
      <w:marTop w:val="0"/>
      <w:marBottom w:val="0"/>
      <w:divBdr>
        <w:top w:val="none" w:sz="0" w:space="0" w:color="auto"/>
        <w:left w:val="none" w:sz="0" w:space="0" w:color="auto"/>
        <w:bottom w:val="none" w:sz="0" w:space="0" w:color="auto"/>
        <w:right w:val="none" w:sz="0" w:space="0" w:color="auto"/>
      </w:divBdr>
    </w:div>
    <w:div w:id="1249313590">
      <w:bodyDiv w:val="1"/>
      <w:marLeft w:val="0"/>
      <w:marRight w:val="0"/>
      <w:marTop w:val="0"/>
      <w:marBottom w:val="0"/>
      <w:divBdr>
        <w:top w:val="none" w:sz="0" w:space="0" w:color="auto"/>
        <w:left w:val="none" w:sz="0" w:space="0" w:color="auto"/>
        <w:bottom w:val="none" w:sz="0" w:space="0" w:color="auto"/>
        <w:right w:val="none" w:sz="0" w:space="0" w:color="auto"/>
      </w:divBdr>
    </w:div>
    <w:div w:id="1252272097">
      <w:bodyDiv w:val="1"/>
      <w:marLeft w:val="0"/>
      <w:marRight w:val="0"/>
      <w:marTop w:val="0"/>
      <w:marBottom w:val="0"/>
      <w:divBdr>
        <w:top w:val="none" w:sz="0" w:space="0" w:color="auto"/>
        <w:left w:val="none" w:sz="0" w:space="0" w:color="auto"/>
        <w:bottom w:val="none" w:sz="0" w:space="0" w:color="auto"/>
        <w:right w:val="none" w:sz="0" w:space="0" w:color="auto"/>
      </w:divBdr>
    </w:div>
    <w:div w:id="1259564790">
      <w:bodyDiv w:val="1"/>
      <w:marLeft w:val="0"/>
      <w:marRight w:val="0"/>
      <w:marTop w:val="0"/>
      <w:marBottom w:val="0"/>
      <w:divBdr>
        <w:top w:val="none" w:sz="0" w:space="0" w:color="auto"/>
        <w:left w:val="none" w:sz="0" w:space="0" w:color="auto"/>
        <w:bottom w:val="none" w:sz="0" w:space="0" w:color="auto"/>
        <w:right w:val="none" w:sz="0" w:space="0" w:color="auto"/>
      </w:divBdr>
    </w:div>
    <w:div w:id="1261253774">
      <w:bodyDiv w:val="1"/>
      <w:marLeft w:val="0"/>
      <w:marRight w:val="0"/>
      <w:marTop w:val="0"/>
      <w:marBottom w:val="0"/>
      <w:divBdr>
        <w:top w:val="none" w:sz="0" w:space="0" w:color="auto"/>
        <w:left w:val="none" w:sz="0" w:space="0" w:color="auto"/>
        <w:bottom w:val="none" w:sz="0" w:space="0" w:color="auto"/>
        <w:right w:val="none" w:sz="0" w:space="0" w:color="auto"/>
      </w:divBdr>
    </w:div>
    <w:div w:id="1270940047">
      <w:bodyDiv w:val="1"/>
      <w:marLeft w:val="0"/>
      <w:marRight w:val="0"/>
      <w:marTop w:val="0"/>
      <w:marBottom w:val="0"/>
      <w:divBdr>
        <w:top w:val="none" w:sz="0" w:space="0" w:color="auto"/>
        <w:left w:val="none" w:sz="0" w:space="0" w:color="auto"/>
        <w:bottom w:val="none" w:sz="0" w:space="0" w:color="auto"/>
        <w:right w:val="none" w:sz="0" w:space="0" w:color="auto"/>
      </w:divBdr>
    </w:div>
    <w:div w:id="1273585614">
      <w:bodyDiv w:val="1"/>
      <w:marLeft w:val="0"/>
      <w:marRight w:val="0"/>
      <w:marTop w:val="0"/>
      <w:marBottom w:val="0"/>
      <w:divBdr>
        <w:top w:val="none" w:sz="0" w:space="0" w:color="auto"/>
        <w:left w:val="none" w:sz="0" w:space="0" w:color="auto"/>
        <w:bottom w:val="none" w:sz="0" w:space="0" w:color="auto"/>
        <w:right w:val="none" w:sz="0" w:space="0" w:color="auto"/>
      </w:divBdr>
    </w:div>
    <w:div w:id="1273896914">
      <w:bodyDiv w:val="1"/>
      <w:marLeft w:val="0"/>
      <w:marRight w:val="0"/>
      <w:marTop w:val="0"/>
      <w:marBottom w:val="0"/>
      <w:divBdr>
        <w:top w:val="none" w:sz="0" w:space="0" w:color="auto"/>
        <w:left w:val="none" w:sz="0" w:space="0" w:color="auto"/>
        <w:bottom w:val="none" w:sz="0" w:space="0" w:color="auto"/>
        <w:right w:val="none" w:sz="0" w:space="0" w:color="auto"/>
      </w:divBdr>
    </w:div>
    <w:div w:id="1276717791">
      <w:bodyDiv w:val="1"/>
      <w:marLeft w:val="0"/>
      <w:marRight w:val="0"/>
      <w:marTop w:val="0"/>
      <w:marBottom w:val="0"/>
      <w:divBdr>
        <w:top w:val="none" w:sz="0" w:space="0" w:color="auto"/>
        <w:left w:val="none" w:sz="0" w:space="0" w:color="auto"/>
        <w:bottom w:val="none" w:sz="0" w:space="0" w:color="auto"/>
        <w:right w:val="none" w:sz="0" w:space="0" w:color="auto"/>
      </w:divBdr>
    </w:div>
    <w:div w:id="1277758930">
      <w:bodyDiv w:val="1"/>
      <w:marLeft w:val="0"/>
      <w:marRight w:val="0"/>
      <w:marTop w:val="0"/>
      <w:marBottom w:val="0"/>
      <w:divBdr>
        <w:top w:val="none" w:sz="0" w:space="0" w:color="auto"/>
        <w:left w:val="none" w:sz="0" w:space="0" w:color="auto"/>
        <w:bottom w:val="none" w:sz="0" w:space="0" w:color="auto"/>
        <w:right w:val="none" w:sz="0" w:space="0" w:color="auto"/>
      </w:divBdr>
    </w:div>
    <w:div w:id="1279490442">
      <w:bodyDiv w:val="1"/>
      <w:marLeft w:val="0"/>
      <w:marRight w:val="0"/>
      <w:marTop w:val="0"/>
      <w:marBottom w:val="0"/>
      <w:divBdr>
        <w:top w:val="none" w:sz="0" w:space="0" w:color="auto"/>
        <w:left w:val="none" w:sz="0" w:space="0" w:color="auto"/>
        <w:bottom w:val="none" w:sz="0" w:space="0" w:color="auto"/>
        <w:right w:val="none" w:sz="0" w:space="0" w:color="auto"/>
      </w:divBdr>
    </w:div>
    <w:div w:id="1280989825">
      <w:bodyDiv w:val="1"/>
      <w:marLeft w:val="0"/>
      <w:marRight w:val="0"/>
      <w:marTop w:val="0"/>
      <w:marBottom w:val="0"/>
      <w:divBdr>
        <w:top w:val="none" w:sz="0" w:space="0" w:color="auto"/>
        <w:left w:val="none" w:sz="0" w:space="0" w:color="auto"/>
        <w:bottom w:val="none" w:sz="0" w:space="0" w:color="auto"/>
        <w:right w:val="none" w:sz="0" w:space="0" w:color="auto"/>
      </w:divBdr>
    </w:div>
    <w:div w:id="1285770139">
      <w:bodyDiv w:val="1"/>
      <w:marLeft w:val="0"/>
      <w:marRight w:val="0"/>
      <w:marTop w:val="0"/>
      <w:marBottom w:val="0"/>
      <w:divBdr>
        <w:top w:val="none" w:sz="0" w:space="0" w:color="auto"/>
        <w:left w:val="none" w:sz="0" w:space="0" w:color="auto"/>
        <w:bottom w:val="none" w:sz="0" w:space="0" w:color="auto"/>
        <w:right w:val="none" w:sz="0" w:space="0" w:color="auto"/>
      </w:divBdr>
    </w:div>
    <w:div w:id="1286736874">
      <w:bodyDiv w:val="1"/>
      <w:marLeft w:val="0"/>
      <w:marRight w:val="0"/>
      <w:marTop w:val="0"/>
      <w:marBottom w:val="0"/>
      <w:divBdr>
        <w:top w:val="none" w:sz="0" w:space="0" w:color="auto"/>
        <w:left w:val="none" w:sz="0" w:space="0" w:color="auto"/>
        <w:bottom w:val="none" w:sz="0" w:space="0" w:color="auto"/>
        <w:right w:val="none" w:sz="0" w:space="0" w:color="auto"/>
      </w:divBdr>
    </w:div>
    <w:div w:id="1291471335">
      <w:bodyDiv w:val="1"/>
      <w:marLeft w:val="0"/>
      <w:marRight w:val="0"/>
      <w:marTop w:val="0"/>
      <w:marBottom w:val="0"/>
      <w:divBdr>
        <w:top w:val="none" w:sz="0" w:space="0" w:color="auto"/>
        <w:left w:val="none" w:sz="0" w:space="0" w:color="auto"/>
        <w:bottom w:val="none" w:sz="0" w:space="0" w:color="auto"/>
        <w:right w:val="none" w:sz="0" w:space="0" w:color="auto"/>
      </w:divBdr>
    </w:div>
    <w:div w:id="1296594587">
      <w:bodyDiv w:val="1"/>
      <w:marLeft w:val="0"/>
      <w:marRight w:val="0"/>
      <w:marTop w:val="0"/>
      <w:marBottom w:val="0"/>
      <w:divBdr>
        <w:top w:val="none" w:sz="0" w:space="0" w:color="auto"/>
        <w:left w:val="none" w:sz="0" w:space="0" w:color="auto"/>
        <w:bottom w:val="none" w:sz="0" w:space="0" w:color="auto"/>
        <w:right w:val="none" w:sz="0" w:space="0" w:color="auto"/>
      </w:divBdr>
    </w:div>
    <w:div w:id="1314330781">
      <w:bodyDiv w:val="1"/>
      <w:marLeft w:val="0"/>
      <w:marRight w:val="0"/>
      <w:marTop w:val="0"/>
      <w:marBottom w:val="0"/>
      <w:divBdr>
        <w:top w:val="none" w:sz="0" w:space="0" w:color="auto"/>
        <w:left w:val="none" w:sz="0" w:space="0" w:color="auto"/>
        <w:bottom w:val="none" w:sz="0" w:space="0" w:color="auto"/>
        <w:right w:val="none" w:sz="0" w:space="0" w:color="auto"/>
      </w:divBdr>
    </w:div>
    <w:div w:id="1314528336">
      <w:bodyDiv w:val="1"/>
      <w:marLeft w:val="0"/>
      <w:marRight w:val="0"/>
      <w:marTop w:val="0"/>
      <w:marBottom w:val="0"/>
      <w:divBdr>
        <w:top w:val="none" w:sz="0" w:space="0" w:color="auto"/>
        <w:left w:val="none" w:sz="0" w:space="0" w:color="auto"/>
        <w:bottom w:val="none" w:sz="0" w:space="0" w:color="auto"/>
        <w:right w:val="none" w:sz="0" w:space="0" w:color="auto"/>
      </w:divBdr>
    </w:div>
    <w:div w:id="1315404316">
      <w:bodyDiv w:val="1"/>
      <w:marLeft w:val="0"/>
      <w:marRight w:val="0"/>
      <w:marTop w:val="0"/>
      <w:marBottom w:val="0"/>
      <w:divBdr>
        <w:top w:val="none" w:sz="0" w:space="0" w:color="auto"/>
        <w:left w:val="none" w:sz="0" w:space="0" w:color="auto"/>
        <w:bottom w:val="none" w:sz="0" w:space="0" w:color="auto"/>
        <w:right w:val="none" w:sz="0" w:space="0" w:color="auto"/>
      </w:divBdr>
    </w:div>
    <w:div w:id="1318995326">
      <w:bodyDiv w:val="1"/>
      <w:marLeft w:val="0"/>
      <w:marRight w:val="0"/>
      <w:marTop w:val="0"/>
      <w:marBottom w:val="0"/>
      <w:divBdr>
        <w:top w:val="none" w:sz="0" w:space="0" w:color="auto"/>
        <w:left w:val="none" w:sz="0" w:space="0" w:color="auto"/>
        <w:bottom w:val="none" w:sz="0" w:space="0" w:color="auto"/>
        <w:right w:val="none" w:sz="0" w:space="0" w:color="auto"/>
      </w:divBdr>
    </w:div>
    <w:div w:id="1321033527">
      <w:bodyDiv w:val="1"/>
      <w:marLeft w:val="0"/>
      <w:marRight w:val="0"/>
      <w:marTop w:val="0"/>
      <w:marBottom w:val="0"/>
      <w:divBdr>
        <w:top w:val="none" w:sz="0" w:space="0" w:color="auto"/>
        <w:left w:val="none" w:sz="0" w:space="0" w:color="auto"/>
        <w:bottom w:val="none" w:sz="0" w:space="0" w:color="auto"/>
        <w:right w:val="none" w:sz="0" w:space="0" w:color="auto"/>
      </w:divBdr>
    </w:div>
    <w:div w:id="1325010740">
      <w:bodyDiv w:val="1"/>
      <w:marLeft w:val="0"/>
      <w:marRight w:val="0"/>
      <w:marTop w:val="0"/>
      <w:marBottom w:val="0"/>
      <w:divBdr>
        <w:top w:val="none" w:sz="0" w:space="0" w:color="auto"/>
        <w:left w:val="none" w:sz="0" w:space="0" w:color="auto"/>
        <w:bottom w:val="none" w:sz="0" w:space="0" w:color="auto"/>
        <w:right w:val="none" w:sz="0" w:space="0" w:color="auto"/>
      </w:divBdr>
    </w:div>
    <w:div w:id="1326008602">
      <w:bodyDiv w:val="1"/>
      <w:marLeft w:val="0"/>
      <w:marRight w:val="0"/>
      <w:marTop w:val="0"/>
      <w:marBottom w:val="0"/>
      <w:divBdr>
        <w:top w:val="none" w:sz="0" w:space="0" w:color="auto"/>
        <w:left w:val="none" w:sz="0" w:space="0" w:color="auto"/>
        <w:bottom w:val="none" w:sz="0" w:space="0" w:color="auto"/>
        <w:right w:val="none" w:sz="0" w:space="0" w:color="auto"/>
      </w:divBdr>
    </w:div>
    <w:div w:id="1330522396">
      <w:bodyDiv w:val="1"/>
      <w:marLeft w:val="0"/>
      <w:marRight w:val="0"/>
      <w:marTop w:val="0"/>
      <w:marBottom w:val="0"/>
      <w:divBdr>
        <w:top w:val="none" w:sz="0" w:space="0" w:color="auto"/>
        <w:left w:val="none" w:sz="0" w:space="0" w:color="auto"/>
        <w:bottom w:val="none" w:sz="0" w:space="0" w:color="auto"/>
        <w:right w:val="none" w:sz="0" w:space="0" w:color="auto"/>
      </w:divBdr>
    </w:div>
    <w:div w:id="1332949263">
      <w:bodyDiv w:val="1"/>
      <w:marLeft w:val="0"/>
      <w:marRight w:val="0"/>
      <w:marTop w:val="0"/>
      <w:marBottom w:val="0"/>
      <w:divBdr>
        <w:top w:val="none" w:sz="0" w:space="0" w:color="auto"/>
        <w:left w:val="none" w:sz="0" w:space="0" w:color="auto"/>
        <w:bottom w:val="none" w:sz="0" w:space="0" w:color="auto"/>
        <w:right w:val="none" w:sz="0" w:space="0" w:color="auto"/>
      </w:divBdr>
    </w:div>
    <w:div w:id="1340961310">
      <w:bodyDiv w:val="1"/>
      <w:marLeft w:val="0"/>
      <w:marRight w:val="0"/>
      <w:marTop w:val="0"/>
      <w:marBottom w:val="0"/>
      <w:divBdr>
        <w:top w:val="none" w:sz="0" w:space="0" w:color="auto"/>
        <w:left w:val="none" w:sz="0" w:space="0" w:color="auto"/>
        <w:bottom w:val="none" w:sz="0" w:space="0" w:color="auto"/>
        <w:right w:val="none" w:sz="0" w:space="0" w:color="auto"/>
      </w:divBdr>
    </w:div>
    <w:div w:id="1342318283">
      <w:bodyDiv w:val="1"/>
      <w:marLeft w:val="0"/>
      <w:marRight w:val="0"/>
      <w:marTop w:val="0"/>
      <w:marBottom w:val="0"/>
      <w:divBdr>
        <w:top w:val="none" w:sz="0" w:space="0" w:color="auto"/>
        <w:left w:val="none" w:sz="0" w:space="0" w:color="auto"/>
        <w:bottom w:val="none" w:sz="0" w:space="0" w:color="auto"/>
        <w:right w:val="none" w:sz="0" w:space="0" w:color="auto"/>
      </w:divBdr>
    </w:div>
    <w:div w:id="1342321226">
      <w:bodyDiv w:val="1"/>
      <w:marLeft w:val="0"/>
      <w:marRight w:val="0"/>
      <w:marTop w:val="0"/>
      <w:marBottom w:val="0"/>
      <w:divBdr>
        <w:top w:val="none" w:sz="0" w:space="0" w:color="auto"/>
        <w:left w:val="none" w:sz="0" w:space="0" w:color="auto"/>
        <w:bottom w:val="none" w:sz="0" w:space="0" w:color="auto"/>
        <w:right w:val="none" w:sz="0" w:space="0" w:color="auto"/>
      </w:divBdr>
    </w:div>
    <w:div w:id="1348172391">
      <w:bodyDiv w:val="1"/>
      <w:marLeft w:val="0"/>
      <w:marRight w:val="0"/>
      <w:marTop w:val="0"/>
      <w:marBottom w:val="0"/>
      <w:divBdr>
        <w:top w:val="none" w:sz="0" w:space="0" w:color="auto"/>
        <w:left w:val="none" w:sz="0" w:space="0" w:color="auto"/>
        <w:bottom w:val="none" w:sz="0" w:space="0" w:color="auto"/>
        <w:right w:val="none" w:sz="0" w:space="0" w:color="auto"/>
      </w:divBdr>
    </w:div>
    <w:div w:id="1349597245">
      <w:bodyDiv w:val="1"/>
      <w:marLeft w:val="0"/>
      <w:marRight w:val="0"/>
      <w:marTop w:val="0"/>
      <w:marBottom w:val="0"/>
      <w:divBdr>
        <w:top w:val="none" w:sz="0" w:space="0" w:color="auto"/>
        <w:left w:val="none" w:sz="0" w:space="0" w:color="auto"/>
        <w:bottom w:val="none" w:sz="0" w:space="0" w:color="auto"/>
        <w:right w:val="none" w:sz="0" w:space="0" w:color="auto"/>
      </w:divBdr>
    </w:div>
    <w:div w:id="1350183599">
      <w:bodyDiv w:val="1"/>
      <w:marLeft w:val="0"/>
      <w:marRight w:val="0"/>
      <w:marTop w:val="0"/>
      <w:marBottom w:val="0"/>
      <w:divBdr>
        <w:top w:val="none" w:sz="0" w:space="0" w:color="auto"/>
        <w:left w:val="none" w:sz="0" w:space="0" w:color="auto"/>
        <w:bottom w:val="none" w:sz="0" w:space="0" w:color="auto"/>
        <w:right w:val="none" w:sz="0" w:space="0" w:color="auto"/>
      </w:divBdr>
    </w:div>
    <w:div w:id="1350448227">
      <w:bodyDiv w:val="1"/>
      <w:marLeft w:val="0"/>
      <w:marRight w:val="0"/>
      <w:marTop w:val="0"/>
      <w:marBottom w:val="0"/>
      <w:divBdr>
        <w:top w:val="none" w:sz="0" w:space="0" w:color="auto"/>
        <w:left w:val="none" w:sz="0" w:space="0" w:color="auto"/>
        <w:bottom w:val="none" w:sz="0" w:space="0" w:color="auto"/>
        <w:right w:val="none" w:sz="0" w:space="0" w:color="auto"/>
      </w:divBdr>
    </w:div>
    <w:div w:id="1358896301">
      <w:bodyDiv w:val="1"/>
      <w:marLeft w:val="0"/>
      <w:marRight w:val="0"/>
      <w:marTop w:val="0"/>
      <w:marBottom w:val="0"/>
      <w:divBdr>
        <w:top w:val="none" w:sz="0" w:space="0" w:color="auto"/>
        <w:left w:val="none" w:sz="0" w:space="0" w:color="auto"/>
        <w:bottom w:val="none" w:sz="0" w:space="0" w:color="auto"/>
        <w:right w:val="none" w:sz="0" w:space="0" w:color="auto"/>
      </w:divBdr>
    </w:div>
    <w:div w:id="1367637336">
      <w:bodyDiv w:val="1"/>
      <w:marLeft w:val="0"/>
      <w:marRight w:val="0"/>
      <w:marTop w:val="0"/>
      <w:marBottom w:val="0"/>
      <w:divBdr>
        <w:top w:val="none" w:sz="0" w:space="0" w:color="auto"/>
        <w:left w:val="none" w:sz="0" w:space="0" w:color="auto"/>
        <w:bottom w:val="none" w:sz="0" w:space="0" w:color="auto"/>
        <w:right w:val="none" w:sz="0" w:space="0" w:color="auto"/>
      </w:divBdr>
    </w:div>
    <w:div w:id="1370373331">
      <w:bodyDiv w:val="1"/>
      <w:marLeft w:val="0"/>
      <w:marRight w:val="0"/>
      <w:marTop w:val="0"/>
      <w:marBottom w:val="0"/>
      <w:divBdr>
        <w:top w:val="none" w:sz="0" w:space="0" w:color="auto"/>
        <w:left w:val="none" w:sz="0" w:space="0" w:color="auto"/>
        <w:bottom w:val="none" w:sz="0" w:space="0" w:color="auto"/>
        <w:right w:val="none" w:sz="0" w:space="0" w:color="auto"/>
      </w:divBdr>
    </w:div>
    <w:div w:id="1371957653">
      <w:bodyDiv w:val="1"/>
      <w:marLeft w:val="0"/>
      <w:marRight w:val="0"/>
      <w:marTop w:val="0"/>
      <w:marBottom w:val="0"/>
      <w:divBdr>
        <w:top w:val="none" w:sz="0" w:space="0" w:color="auto"/>
        <w:left w:val="none" w:sz="0" w:space="0" w:color="auto"/>
        <w:bottom w:val="none" w:sz="0" w:space="0" w:color="auto"/>
        <w:right w:val="none" w:sz="0" w:space="0" w:color="auto"/>
      </w:divBdr>
    </w:div>
    <w:div w:id="1373649972">
      <w:bodyDiv w:val="1"/>
      <w:marLeft w:val="0"/>
      <w:marRight w:val="0"/>
      <w:marTop w:val="0"/>
      <w:marBottom w:val="0"/>
      <w:divBdr>
        <w:top w:val="none" w:sz="0" w:space="0" w:color="auto"/>
        <w:left w:val="none" w:sz="0" w:space="0" w:color="auto"/>
        <w:bottom w:val="none" w:sz="0" w:space="0" w:color="auto"/>
        <w:right w:val="none" w:sz="0" w:space="0" w:color="auto"/>
      </w:divBdr>
    </w:div>
    <w:div w:id="1376462048">
      <w:bodyDiv w:val="1"/>
      <w:marLeft w:val="0"/>
      <w:marRight w:val="0"/>
      <w:marTop w:val="0"/>
      <w:marBottom w:val="0"/>
      <w:divBdr>
        <w:top w:val="none" w:sz="0" w:space="0" w:color="auto"/>
        <w:left w:val="none" w:sz="0" w:space="0" w:color="auto"/>
        <w:bottom w:val="none" w:sz="0" w:space="0" w:color="auto"/>
        <w:right w:val="none" w:sz="0" w:space="0" w:color="auto"/>
      </w:divBdr>
    </w:div>
    <w:div w:id="1378625083">
      <w:bodyDiv w:val="1"/>
      <w:marLeft w:val="0"/>
      <w:marRight w:val="0"/>
      <w:marTop w:val="0"/>
      <w:marBottom w:val="0"/>
      <w:divBdr>
        <w:top w:val="none" w:sz="0" w:space="0" w:color="auto"/>
        <w:left w:val="none" w:sz="0" w:space="0" w:color="auto"/>
        <w:bottom w:val="none" w:sz="0" w:space="0" w:color="auto"/>
        <w:right w:val="none" w:sz="0" w:space="0" w:color="auto"/>
      </w:divBdr>
    </w:div>
    <w:div w:id="1383628034">
      <w:bodyDiv w:val="1"/>
      <w:marLeft w:val="0"/>
      <w:marRight w:val="0"/>
      <w:marTop w:val="0"/>
      <w:marBottom w:val="0"/>
      <w:divBdr>
        <w:top w:val="none" w:sz="0" w:space="0" w:color="auto"/>
        <w:left w:val="none" w:sz="0" w:space="0" w:color="auto"/>
        <w:bottom w:val="none" w:sz="0" w:space="0" w:color="auto"/>
        <w:right w:val="none" w:sz="0" w:space="0" w:color="auto"/>
      </w:divBdr>
    </w:div>
    <w:div w:id="1384522939">
      <w:bodyDiv w:val="1"/>
      <w:marLeft w:val="0"/>
      <w:marRight w:val="0"/>
      <w:marTop w:val="0"/>
      <w:marBottom w:val="0"/>
      <w:divBdr>
        <w:top w:val="none" w:sz="0" w:space="0" w:color="auto"/>
        <w:left w:val="none" w:sz="0" w:space="0" w:color="auto"/>
        <w:bottom w:val="none" w:sz="0" w:space="0" w:color="auto"/>
        <w:right w:val="none" w:sz="0" w:space="0" w:color="auto"/>
      </w:divBdr>
    </w:div>
    <w:div w:id="1386489619">
      <w:bodyDiv w:val="1"/>
      <w:marLeft w:val="0"/>
      <w:marRight w:val="0"/>
      <w:marTop w:val="0"/>
      <w:marBottom w:val="0"/>
      <w:divBdr>
        <w:top w:val="none" w:sz="0" w:space="0" w:color="auto"/>
        <w:left w:val="none" w:sz="0" w:space="0" w:color="auto"/>
        <w:bottom w:val="none" w:sz="0" w:space="0" w:color="auto"/>
        <w:right w:val="none" w:sz="0" w:space="0" w:color="auto"/>
      </w:divBdr>
    </w:div>
    <w:div w:id="1391005161">
      <w:bodyDiv w:val="1"/>
      <w:marLeft w:val="0"/>
      <w:marRight w:val="0"/>
      <w:marTop w:val="0"/>
      <w:marBottom w:val="0"/>
      <w:divBdr>
        <w:top w:val="none" w:sz="0" w:space="0" w:color="auto"/>
        <w:left w:val="none" w:sz="0" w:space="0" w:color="auto"/>
        <w:bottom w:val="none" w:sz="0" w:space="0" w:color="auto"/>
        <w:right w:val="none" w:sz="0" w:space="0" w:color="auto"/>
      </w:divBdr>
    </w:div>
    <w:div w:id="1398430338">
      <w:bodyDiv w:val="1"/>
      <w:marLeft w:val="0"/>
      <w:marRight w:val="0"/>
      <w:marTop w:val="0"/>
      <w:marBottom w:val="0"/>
      <w:divBdr>
        <w:top w:val="none" w:sz="0" w:space="0" w:color="auto"/>
        <w:left w:val="none" w:sz="0" w:space="0" w:color="auto"/>
        <w:bottom w:val="none" w:sz="0" w:space="0" w:color="auto"/>
        <w:right w:val="none" w:sz="0" w:space="0" w:color="auto"/>
      </w:divBdr>
    </w:div>
    <w:div w:id="1405184340">
      <w:bodyDiv w:val="1"/>
      <w:marLeft w:val="0"/>
      <w:marRight w:val="0"/>
      <w:marTop w:val="0"/>
      <w:marBottom w:val="0"/>
      <w:divBdr>
        <w:top w:val="none" w:sz="0" w:space="0" w:color="auto"/>
        <w:left w:val="none" w:sz="0" w:space="0" w:color="auto"/>
        <w:bottom w:val="none" w:sz="0" w:space="0" w:color="auto"/>
        <w:right w:val="none" w:sz="0" w:space="0" w:color="auto"/>
      </w:divBdr>
    </w:div>
    <w:div w:id="1410226099">
      <w:bodyDiv w:val="1"/>
      <w:marLeft w:val="0"/>
      <w:marRight w:val="0"/>
      <w:marTop w:val="0"/>
      <w:marBottom w:val="0"/>
      <w:divBdr>
        <w:top w:val="none" w:sz="0" w:space="0" w:color="auto"/>
        <w:left w:val="none" w:sz="0" w:space="0" w:color="auto"/>
        <w:bottom w:val="none" w:sz="0" w:space="0" w:color="auto"/>
        <w:right w:val="none" w:sz="0" w:space="0" w:color="auto"/>
      </w:divBdr>
    </w:div>
    <w:div w:id="1411267555">
      <w:bodyDiv w:val="1"/>
      <w:marLeft w:val="0"/>
      <w:marRight w:val="0"/>
      <w:marTop w:val="0"/>
      <w:marBottom w:val="0"/>
      <w:divBdr>
        <w:top w:val="none" w:sz="0" w:space="0" w:color="auto"/>
        <w:left w:val="none" w:sz="0" w:space="0" w:color="auto"/>
        <w:bottom w:val="none" w:sz="0" w:space="0" w:color="auto"/>
        <w:right w:val="none" w:sz="0" w:space="0" w:color="auto"/>
      </w:divBdr>
    </w:div>
    <w:div w:id="1413117164">
      <w:bodyDiv w:val="1"/>
      <w:marLeft w:val="0"/>
      <w:marRight w:val="0"/>
      <w:marTop w:val="0"/>
      <w:marBottom w:val="0"/>
      <w:divBdr>
        <w:top w:val="none" w:sz="0" w:space="0" w:color="auto"/>
        <w:left w:val="none" w:sz="0" w:space="0" w:color="auto"/>
        <w:bottom w:val="none" w:sz="0" w:space="0" w:color="auto"/>
        <w:right w:val="none" w:sz="0" w:space="0" w:color="auto"/>
      </w:divBdr>
    </w:div>
    <w:div w:id="1415005419">
      <w:bodyDiv w:val="1"/>
      <w:marLeft w:val="0"/>
      <w:marRight w:val="0"/>
      <w:marTop w:val="0"/>
      <w:marBottom w:val="0"/>
      <w:divBdr>
        <w:top w:val="none" w:sz="0" w:space="0" w:color="auto"/>
        <w:left w:val="none" w:sz="0" w:space="0" w:color="auto"/>
        <w:bottom w:val="none" w:sz="0" w:space="0" w:color="auto"/>
        <w:right w:val="none" w:sz="0" w:space="0" w:color="auto"/>
      </w:divBdr>
    </w:div>
    <w:div w:id="1417941541">
      <w:bodyDiv w:val="1"/>
      <w:marLeft w:val="0"/>
      <w:marRight w:val="0"/>
      <w:marTop w:val="0"/>
      <w:marBottom w:val="0"/>
      <w:divBdr>
        <w:top w:val="none" w:sz="0" w:space="0" w:color="auto"/>
        <w:left w:val="none" w:sz="0" w:space="0" w:color="auto"/>
        <w:bottom w:val="none" w:sz="0" w:space="0" w:color="auto"/>
        <w:right w:val="none" w:sz="0" w:space="0" w:color="auto"/>
      </w:divBdr>
    </w:div>
    <w:div w:id="1423336613">
      <w:bodyDiv w:val="1"/>
      <w:marLeft w:val="0"/>
      <w:marRight w:val="0"/>
      <w:marTop w:val="0"/>
      <w:marBottom w:val="0"/>
      <w:divBdr>
        <w:top w:val="none" w:sz="0" w:space="0" w:color="auto"/>
        <w:left w:val="none" w:sz="0" w:space="0" w:color="auto"/>
        <w:bottom w:val="none" w:sz="0" w:space="0" w:color="auto"/>
        <w:right w:val="none" w:sz="0" w:space="0" w:color="auto"/>
      </w:divBdr>
    </w:div>
    <w:div w:id="1433672691">
      <w:bodyDiv w:val="1"/>
      <w:marLeft w:val="0"/>
      <w:marRight w:val="0"/>
      <w:marTop w:val="0"/>
      <w:marBottom w:val="0"/>
      <w:divBdr>
        <w:top w:val="none" w:sz="0" w:space="0" w:color="auto"/>
        <w:left w:val="none" w:sz="0" w:space="0" w:color="auto"/>
        <w:bottom w:val="none" w:sz="0" w:space="0" w:color="auto"/>
        <w:right w:val="none" w:sz="0" w:space="0" w:color="auto"/>
      </w:divBdr>
    </w:div>
    <w:div w:id="1434012755">
      <w:bodyDiv w:val="1"/>
      <w:marLeft w:val="0"/>
      <w:marRight w:val="0"/>
      <w:marTop w:val="0"/>
      <w:marBottom w:val="0"/>
      <w:divBdr>
        <w:top w:val="none" w:sz="0" w:space="0" w:color="auto"/>
        <w:left w:val="none" w:sz="0" w:space="0" w:color="auto"/>
        <w:bottom w:val="none" w:sz="0" w:space="0" w:color="auto"/>
        <w:right w:val="none" w:sz="0" w:space="0" w:color="auto"/>
      </w:divBdr>
    </w:div>
    <w:div w:id="1444610194">
      <w:bodyDiv w:val="1"/>
      <w:marLeft w:val="0"/>
      <w:marRight w:val="0"/>
      <w:marTop w:val="0"/>
      <w:marBottom w:val="0"/>
      <w:divBdr>
        <w:top w:val="none" w:sz="0" w:space="0" w:color="auto"/>
        <w:left w:val="none" w:sz="0" w:space="0" w:color="auto"/>
        <w:bottom w:val="none" w:sz="0" w:space="0" w:color="auto"/>
        <w:right w:val="none" w:sz="0" w:space="0" w:color="auto"/>
      </w:divBdr>
    </w:div>
    <w:div w:id="1445271003">
      <w:bodyDiv w:val="1"/>
      <w:marLeft w:val="0"/>
      <w:marRight w:val="0"/>
      <w:marTop w:val="0"/>
      <w:marBottom w:val="0"/>
      <w:divBdr>
        <w:top w:val="none" w:sz="0" w:space="0" w:color="auto"/>
        <w:left w:val="none" w:sz="0" w:space="0" w:color="auto"/>
        <w:bottom w:val="none" w:sz="0" w:space="0" w:color="auto"/>
        <w:right w:val="none" w:sz="0" w:space="0" w:color="auto"/>
      </w:divBdr>
    </w:div>
    <w:div w:id="1448429993">
      <w:bodyDiv w:val="1"/>
      <w:marLeft w:val="0"/>
      <w:marRight w:val="0"/>
      <w:marTop w:val="0"/>
      <w:marBottom w:val="0"/>
      <w:divBdr>
        <w:top w:val="none" w:sz="0" w:space="0" w:color="auto"/>
        <w:left w:val="none" w:sz="0" w:space="0" w:color="auto"/>
        <w:bottom w:val="none" w:sz="0" w:space="0" w:color="auto"/>
        <w:right w:val="none" w:sz="0" w:space="0" w:color="auto"/>
      </w:divBdr>
    </w:div>
    <w:div w:id="1448697674">
      <w:bodyDiv w:val="1"/>
      <w:marLeft w:val="0"/>
      <w:marRight w:val="0"/>
      <w:marTop w:val="0"/>
      <w:marBottom w:val="0"/>
      <w:divBdr>
        <w:top w:val="none" w:sz="0" w:space="0" w:color="auto"/>
        <w:left w:val="none" w:sz="0" w:space="0" w:color="auto"/>
        <w:bottom w:val="none" w:sz="0" w:space="0" w:color="auto"/>
        <w:right w:val="none" w:sz="0" w:space="0" w:color="auto"/>
      </w:divBdr>
    </w:div>
    <w:div w:id="1449278509">
      <w:bodyDiv w:val="1"/>
      <w:marLeft w:val="0"/>
      <w:marRight w:val="0"/>
      <w:marTop w:val="0"/>
      <w:marBottom w:val="0"/>
      <w:divBdr>
        <w:top w:val="none" w:sz="0" w:space="0" w:color="auto"/>
        <w:left w:val="none" w:sz="0" w:space="0" w:color="auto"/>
        <w:bottom w:val="none" w:sz="0" w:space="0" w:color="auto"/>
        <w:right w:val="none" w:sz="0" w:space="0" w:color="auto"/>
      </w:divBdr>
    </w:div>
    <w:div w:id="1450663383">
      <w:bodyDiv w:val="1"/>
      <w:marLeft w:val="0"/>
      <w:marRight w:val="0"/>
      <w:marTop w:val="0"/>
      <w:marBottom w:val="0"/>
      <w:divBdr>
        <w:top w:val="none" w:sz="0" w:space="0" w:color="auto"/>
        <w:left w:val="none" w:sz="0" w:space="0" w:color="auto"/>
        <w:bottom w:val="none" w:sz="0" w:space="0" w:color="auto"/>
        <w:right w:val="none" w:sz="0" w:space="0" w:color="auto"/>
      </w:divBdr>
    </w:div>
    <w:div w:id="1455830987">
      <w:bodyDiv w:val="1"/>
      <w:marLeft w:val="0"/>
      <w:marRight w:val="0"/>
      <w:marTop w:val="0"/>
      <w:marBottom w:val="0"/>
      <w:divBdr>
        <w:top w:val="none" w:sz="0" w:space="0" w:color="auto"/>
        <w:left w:val="none" w:sz="0" w:space="0" w:color="auto"/>
        <w:bottom w:val="none" w:sz="0" w:space="0" w:color="auto"/>
        <w:right w:val="none" w:sz="0" w:space="0" w:color="auto"/>
      </w:divBdr>
    </w:div>
    <w:div w:id="1455979471">
      <w:bodyDiv w:val="1"/>
      <w:marLeft w:val="0"/>
      <w:marRight w:val="0"/>
      <w:marTop w:val="0"/>
      <w:marBottom w:val="0"/>
      <w:divBdr>
        <w:top w:val="none" w:sz="0" w:space="0" w:color="auto"/>
        <w:left w:val="none" w:sz="0" w:space="0" w:color="auto"/>
        <w:bottom w:val="none" w:sz="0" w:space="0" w:color="auto"/>
        <w:right w:val="none" w:sz="0" w:space="0" w:color="auto"/>
      </w:divBdr>
    </w:div>
    <w:div w:id="1456607039">
      <w:bodyDiv w:val="1"/>
      <w:marLeft w:val="0"/>
      <w:marRight w:val="0"/>
      <w:marTop w:val="0"/>
      <w:marBottom w:val="0"/>
      <w:divBdr>
        <w:top w:val="none" w:sz="0" w:space="0" w:color="auto"/>
        <w:left w:val="none" w:sz="0" w:space="0" w:color="auto"/>
        <w:bottom w:val="none" w:sz="0" w:space="0" w:color="auto"/>
        <w:right w:val="none" w:sz="0" w:space="0" w:color="auto"/>
      </w:divBdr>
    </w:div>
    <w:div w:id="1464421346">
      <w:bodyDiv w:val="1"/>
      <w:marLeft w:val="0"/>
      <w:marRight w:val="0"/>
      <w:marTop w:val="0"/>
      <w:marBottom w:val="0"/>
      <w:divBdr>
        <w:top w:val="none" w:sz="0" w:space="0" w:color="auto"/>
        <w:left w:val="none" w:sz="0" w:space="0" w:color="auto"/>
        <w:bottom w:val="none" w:sz="0" w:space="0" w:color="auto"/>
        <w:right w:val="none" w:sz="0" w:space="0" w:color="auto"/>
      </w:divBdr>
    </w:div>
    <w:div w:id="1466194097">
      <w:bodyDiv w:val="1"/>
      <w:marLeft w:val="0"/>
      <w:marRight w:val="0"/>
      <w:marTop w:val="0"/>
      <w:marBottom w:val="0"/>
      <w:divBdr>
        <w:top w:val="none" w:sz="0" w:space="0" w:color="auto"/>
        <w:left w:val="none" w:sz="0" w:space="0" w:color="auto"/>
        <w:bottom w:val="none" w:sz="0" w:space="0" w:color="auto"/>
        <w:right w:val="none" w:sz="0" w:space="0" w:color="auto"/>
      </w:divBdr>
    </w:div>
    <w:div w:id="1466386890">
      <w:bodyDiv w:val="1"/>
      <w:marLeft w:val="0"/>
      <w:marRight w:val="0"/>
      <w:marTop w:val="0"/>
      <w:marBottom w:val="0"/>
      <w:divBdr>
        <w:top w:val="none" w:sz="0" w:space="0" w:color="auto"/>
        <w:left w:val="none" w:sz="0" w:space="0" w:color="auto"/>
        <w:bottom w:val="none" w:sz="0" w:space="0" w:color="auto"/>
        <w:right w:val="none" w:sz="0" w:space="0" w:color="auto"/>
      </w:divBdr>
    </w:div>
    <w:div w:id="1473257305">
      <w:bodyDiv w:val="1"/>
      <w:marLeft w:val="0"/>
      <w:marRight w:val="0"/>
      <w:marTop w:val="0"/>
      <w:marBottom w:val="0"/>
      <w:divBdr>
        <w:top w:val="none" w:sz="0" w:space="0" w:color="auto"/>
        <w:left w:val="none" w:sz="0" w:space="0" w:color="auto"/>
        <w:bottom w:val="none" w:sz="0" w:space="0" w:color="auto"/>
        <w:right w:val="none" w:sz="0" w:space="0" w:color="auto"/>
      </w:divBdr>
    </w:div>
    <w:div w:id="1478499025">
      <w:bodyDiv w:val="1"/>
      <w:marLeft w:val="0"/>
      <w:marRight w:val="0"/>
      <w:marTop w:val="0"/>
      <w:marBottom w:val="0"/>
      <w:divBdr>
        <w:top w:val="none" w:sz="0" w:space="0" w:color="auto"/>
        <w:left w:val="none" w:sz="0" w:space="0" w:color="auto"/>
        <w:bottom w:val="none" w:sz="0" w:space="0" w:color="auto"/>
        <w:right w:val="none" w:sz="0" w:space="0" w:color="auto"/>
      </w:divBdr>
    </w:div>
    <w:div w:id="1479105896">
      <w:bodyDiv w:val="1"/>
      <w:marLeft w:val="0"/>
      <w:marRight w:val="0"/>
      <w:marTop w:val="0"/>
      <w:marBottom w:val="0"/>
      <w:divBdr>
        <w:top w:val="none" w:sz="0" w:space="0" w:color="auto"/>
        <w:left w:val="none" w:sz="0" w:space="0" w:color="auto"/>
        <w:bottom w:val="none" w:sz="0" w:space="0" w:color="auto"/>
        <w:right w:val="none" w:sz="0" w:space="0" w:color="auto"/>
      </w:divBdr>
    </w:div>
    <w:div w:id="1483615658">
      <w:bodyDiv w:val="1"/>
      <w:marLeft w:val="0"/>
      <w:marRight w:val="0"/>
      <w:marTop w:val="0"/>
      <w:marBottom w:val="0"/>
      <w:divBdr>
        <w:top w:val="none" w:sz="0" w:space="0" w:color="auto"/>
        <w:left w:val="none" w:sz="0" w:space="0" w:color="auto"/>
        <w:bottom w:val="none" w:sz="0" w:space="0" w:color="auto"/>
        <w:right w:val="none" w:sz="0" w:space="0" w:color="auto"/>
      </w:divBdr>
    </w:div>
    <w:div w:id="1489663059">
      <w:bodyDiv w:val="1"/>
      <w:marLeft w:val="0"/>
      <w:marRight w:val="0"/>
      <w:marTop w:val="0"/>
      <w:marBottom w:val="0"/>
      <w:divBdr>
        <w:top w:val="none" w:sz="0" w:space="0" w:color="auto"/>
        <w:left w:val="none" w:sz="0" w:space="0" w:color="auto"/>
        <w:bottom w:val="none" w:sz="0" w:space="0" w:color="auto"/>
        <w:right w:val="none" w:sz="0" w:space="0" w:color="auto"/>
      </w:divBdr>
    </w:div>
    <w:div w:id="1489857948">
      <w:bodyDiv w:val="1"/>
      <w:marLeft w:val="0"/>
      <w:marRight w:val="0"/>
      <w:marTop w:val="0"/>
      <w:marBottom w:val="0"/>
      <w:divBdr>
        <w:top w:val="none" w:sz="0" w:space="0" w:color="auto"/>
        <w:left w:val="none" w:sz="0" w:space="0" w:color="auto"/>
        <w:bottom w:val="none" w:sz="0" w:space="0" w:color="auto"/>
        <w:right w:val="none" w:sz="0" w:space="0" w:color="auto"/>
      </w:divBdr>
    </w:div>
    <w:div w:id="1490901973">
      <w:bodyDiv w:val="1"/>
      <w:marLeft w:val="0"/>
      <w:marRight w:val="0"/>
      <w:marTop w:val="0"/>
      <w:marBottom w:val="0"/>
      <w:divBdr>
        <w:top w:val="none" w:sz="0" w:space="0" w:color="auto"/>
        <w:left w:val="none" w:sz="0" w:space="0" w:color="auto"/>
        <w:bottom w:val="none" w:sz="0" w:space="0" w:color="auto"/>
        <w:right w:val="none" w:sz="0" w:space="0" w:color="auto"/>
      </w:divBdr>
    </w:div>
    <w:div w:id="1491945175">
      <w:bodyDiv w:val="1"/>
      <w:marLeft w:val="0"/>
      <w:marRight w:val="0"/>
      <w:marTop w:val="0"/>
      <w:marBottom w:val="0"/>
      <w:divBdr>
        <w:top w:val="none" w:sz="0" w:space="0" w:color="auto"/>
        <w:left w:val="none" w:sz="0" w:space="0" w:color="auto"/>
        <w:bottom w:val="none" w:sz="0" w:space="0" w:color="auto"/>
        <w:right w:val="none" w:sz="0" w:space="0" w:color="auto"/>
      </w:divBdr>
    </w:div>
    <w:div w:id="1492714906">
      <w:bodyDiv w:val="1"/>
      <w:marLeft w:val="0"/>
      <w:marRight w:val="0"/>
      <w:marTop w:val="0"/>
      <w:marBottom w:val="0"/>
      <w:divBdr>
        <w:top w:val="none" w:sz="0" w:space="0" w:color="auto"/>
        <w:left w:val="none" w:sz="0" w:space="0" w:color="auto"/>
        <w:bottom w:val="none" w:sz="0" w:space="0" w:color="auto"/>
        <w:right w:val="none" w:sz="0" w:space="0" w:color="auto"/>
      </w:divBdr>
    </w:div>
    <w:div w:id="1493570266">
      <w:bodyDiv w:val="1"/>
      <w:marLeft w:val="0"/>
      <w:marRight w:val="0"/>
      <w:marTop w:val="0"/>
      <w:marBottom w:val="0"/>
      <w:divBdr>
        <w:top w:val="none" w:sz="0" w:space="0" w:color="auto"/>
        <w:left w:val="none" w:sz="0" w:space="0" w:color="auto"/>
        <w:bottom w:val="none" w:sz="0" w:space="0" w:color="auto"/>
        <w:right w:val="none" w:sz="0" w:space="0" w:color="auto"/>
      </w:divBdr>
    </w:div>
    <w:div w:id="1493641264">
      <w:bodyDiv w:val="1"/>
      <w:marLeft w:val="0"/>
      <w:marRight w:val="0"/>
      <w:marTop w:val="0"/>
      <w:marBottom w:val="0"/>
      <w:divBdr>
        <w:top w:val="none" w:sz="0" w:space="0" w:color="auto"/>
        <w:left w:val="none" w:sz="0" w:space="0" w:color="auto"/>
        <w:bottom w:val="none" w:sz="0" w:space="0" w:color="auto"/>
        <w:right w:val="none" w:sz="0" w:space="0" w:color="auto"/>
      </w:divBdr>
    </w:div>
    <w:div w:id="1494761309">
      <w:bodyDiv w:val="1"/>
      <w:marLeft w:val="0"/>
      <w:marRight w:val="0"/>
      <w:marTop w:val="0"/>
      <w:marBottom w:val="0"/>
      <w:divBdr>
        <w:top w:val="none" w:sz="0" w:space="0" w:color="auto"/>
        <w:left w:val="none" w:sz="0" w:space="0" w:color="auto"/>
        <w:bottom w:val="none" w:sz="0" w:space="0" w:color="auto"/>
        <w:right w:val="none" w:sz="0" w:space="0" w:color="auto"/>
      </w:divBdr>
    </w:div>
    <w:div w:id="1497182130">
      <w:bodyDiv w:val="1"/>
      <w:marLeft w:val="0"/>
      <w:marRight w:val="0"/>
      <w:marTop w:val="0"/>
      <w:marBottom w:val="0"/>
      <w:divBdr>
        <w:top w:val="none" w:sz="0" w:space="0" w:color="auto"/>
        <w:left w:val="none" w:sz="0" w:space="0" w:color="auto"/>
        <w:bottom w:val="none" w:sz="0" w:space="0" w:color="auto"/>
        <w:right w:val="none" w:sz="0" w:space="0" w:color="auto"/>
      </w:divBdr>
    </w:div>
    <w:div w:id="1499543043">
      <w:bodyDiv w:val="1"/>
      <w:marLeft w:val="0"/>
      <w:marRight w:val="0"/>
      <w:marTop w:val="0"/>
      <w:marBottom w:val="0"/>
      <w:divBdr>
        <w:top w:val="none" w:sz="0" w:space="0" w:color="auto"/>
        <w:left w:val="none" w:sz="0" w:space="0" w:color="auto"/>
        <w:bottom w:val="none" w:sz="0" w:space="0" w:color="auto"/>
        <w:right w:val="none" w:sz="0" w:space="0" w:color="auto"/>
      </w:divBdr>
    </w:div>
    <w:div w:id="1501386149">
      <w:bodyDiv w:val="1"/>
      <w:marLeft w:val="0"/>
      <w:marRight w:val="0"/>
      <w:marTop w:val="0"/>
      <w:marBottom w:val="0"/>
      <w:divBdr>
        <w:top w:val="none" w:sz="0" w:space="0" w:color="auto"/>
        <w:left w:val="none" w:sz="0" w:space="0" w:color="auto"/>
        <w:bottom w:val="none" w:sz="0" w:space="0" w:color="auto"/>
        <w:right w:val="none" w:sz="0" w:space="0" w:color="auto"/>
      </w:divBdr>
    </w:div>
    <w:div w:id="1502232023">
      <w:bodyDiv w:val="1"/>
      <w:marLeft w:val="0"/>
      <w:marRight w:val="0"/>
      <w:marTop w:val="0"/>
      <w:marBottom w:val="0"/>
      <w:divBdr>
        <w:top w:val="none" w:sz="0" w:space="0" w:color="auto"/>
        <w:left w:val="none" w:sz="0" w:space="0" w:color="auto"/>
        <w:bottom w:val="none" w:sz="0" w:space="0" w:color="auto"/>
        <w:right w:val="none" w:sz="0" w:space="0" w:color="auto"/>
      </w:divBdr>
    </w:div>
    <w:div w:id="1503161461">
      <w:bodyDiv w:val="1"/>
      <w:marLeft w:val="0"/>
      <w:marRight w:val="0"/>
      <w:marTop w:val="0"/>
      <w:marBottom w:val="0"/>
      <w:divBdr>
        <w:top w:val="none" w:sz="0" w:space="0" w:color="auto"/>
        <w:left w:val="none" w:sz="0" w:space="0" w:color="auto"/>
        <w:bottom w:val="none" w:sz="0" w:space="0" w:color="auto"/>
        <w:right w:val="none" w:sz="0" w:space="0" w:color="auto"/>
      </w:divBdr>
    </w:div>
    <w:div w:id="1503622322">
      <w:bodyDiv w:val="1"/>
      <w:marLeft w:val="0"/>
      <w:marRight w:val="0"/>
      <w:marTop w:val="0"/>
      <w:marBottom w:val="0"/>
      <w:divBdr>
        <w:top w:val="none" w:sz="0" w:space="0" w:color="auto"/>
        <w:left w:val="none" w:sz="0" w:space="0" w:color="auto"/>
        <w:bottom w:val="none" w:sz="0" w:space="0" w:color="auto"/>
        <w:right w:val="none" w:sz="0" w:space="0" w:color="auto"/>
      </w:divBdr>
    </w:div>
    <w:div w:id="1506361370">
      <w:bodyDiv w:val="1"/>
      <w:marLeft w:val="0"/>
      <w:marRight w:val="0"/>
      <w:marTop w:val="0"/>
      <w:marBottom w:val="0"/>
      <w:divBdr>
        <w:top w:val="none" w:sz="0" w:space="0" w:color="auto"/>
        <w:left w:val="none" w:sz="0" w:space="0" w:color="auto"/>
        <w:bottom w:val="none" w:sz="0" w:space="0" w:color="auto"/>
        <w:right w:val="none" w:sz="0" w:space="0" w:color="auto"/>
      </w:divBdr>
    </w:div>
    <w:div w:id="1510758932">
      <w:bodyDiv w:val="1"/>
      <w:marLeft w:val="0"/>
      <w:marRight w:val="0"/>
      <w:marTop w:val="0"/>
      <w:marBottom w:val="0"/>
      <w:divBdr>
        <w:top w:val="none" w:sz="0" w:space="0" w:color="auto"/>
        <w:left w:val="none" w:sz="0" w:space="0" w:color="auto"/>
        <w:bottom w:val="none" w:sz="0" w:space="0" w:color="auto"/>
        <w:right w:val="none" w:sz="0" w:space="0" w:color="auto"/>
      </w:divBdr>
    </w:div>
    <w:div w:id="1513373677">
      <w:bodyDiv w:val="1"/>
      <w:marLeft w:val="0"/>
      <w:marRight w:val="0"/>
      <w:marTop w:val="0"/>
      <w:marBottom w:val="0"/>
      <w:divBdr>
        <w:top w:val="none" w:sz="0" w:space="0" w:color="auto"/>
        <w:left w:val="none" w:sz="0" w:space="0" w:color="auto"/>
        <w:bottom w:val="none" w:sz="0" w:space="0" w:color="auto"/>
        <w:right w:val="none" w:sz="0" w:space="0" w:color="auto"/>
      </w:divBdr>
    </w:div>
    <w:div w:id="1524588184">
      <w:bodyDiv w:val="1"/>
      <w:marLeft w:val="0"/>
      <w:marRight w:val="0"/>
      <w:marTop w:val="0"/>
      <w:marBottom w:val="0"/>
      <w:divBdr>
        <w:top w:val="none" w:sz="0" w:space="0" w:color="auto"/>
        <w:left w:val="none" w:sz="0" w:space="0" w:color="auto"/>
        <w:bottom w:val="none" w:sz="0" w:space="0" w:color="auto"/>
        <w:right w:val="none" w:sz="0" w:space="0" w:color="auto"/>
      </w:divBdr>
    </w:div>
    <w:div w:id="1533496448">
      <w:bodyDiv w:val="1"/>
      <w:marLeft w:val="0"/>
      <w:marRight w:val="0"/>
      <w:marTop w:val="0"/>
      <w:marBottom w:val="0"/>
      <w:divBdr>
        <w:top w:val="none" w:sz="0" w:space="0" w:color="auto"/>
        <w:left w:val="none" w:sz="0" w:space="0" w:color="auto"/>
        <w:bottom w:val="none" w:sz="0" w:space="0" w:color="auto"/>
        <w:right w:val="none" w:sz="0" w:space="0" w:color="auto"/>
      </w:divBdr>
    </w:div>
    <w:div w:id="1536044123">
      <w:bodyDiv w:val="1"/>
      <w:marLeft w:val="0"/>
      <w:marRight w:val="0"/>
      <w:marTop w:val="0"/>
      <w:marBottom w:val="0"/>
      <w:divBdr>
        <w:top w:val="none" w:sz="0" w:space="0" w:color="auto"/>
        <w:left w:val="none" w:sz="0" w:space="0" w:color="auto"/>
        <w:bottom w:val="none" w:sz="0" w:space="0" w:color="auto"/>
        <w:right w:val="none" w:sz="0" w:space="0" w:color="auto"/>
      </w:divBdr>
    </w:div>
    <w:div w:id="1538660076">
      <w:bodyDiv w:val="1"/>
      <w:marLeft w:val="0"/>
      <w:marRight w:val="0"/>
      <w:marTop w:val="0"/>
      <w:marBottom w:val="0"/>
      <w:divBdr>
        <w:top w:val="none" w:sz="0" w:space="0" w:color="auto"/>
        <w:left w:val="none" w:sz="0" w:space="0" w:color="auto"/>
        <w:bottom w:val="none" w:sz="0" w:space="0" w:color="auto"/>
        <w:right w:val="none" w:sz="0" w:space="0" w:color="auto"/>
      </w:divBdr>
    </w:div>
    <w:div w:id="1539664535">
      <w:bodyDiv w:val="1"/>
      <w:marLeft w:val="0"/>
      <w:marRight w:val="0"/>
      <w:marTop w:val="0"/>
      <w:marBottom w:val="0"/>
      <w:divBdr>
        <w:top w:val="none" w:sz="0" w:space="0" w:color="auto"/>
        <w:left w:val="none" w:sz="0" w:space="0" w:color="auto"/>
        <w:bottom w:val="none" w:sz="0" w:space="0" w:color="auto"/>
        <w:right w:val="none" w:sz="0" w:space="0" w:color="auto"/>
      </w:divBdr>
    </w:div>
    <w:div w:id="1542867141">
      <w:bodyDiv w:val="1"/>
      <w:marLeft w:val="0"/>
      <w:marRight w:val="0"/>
      <w:marTop w:val="0"/>
      <w:marBottom w:val="0"/>
      <w:divBdr>
        <w:top w:val="none" w:sz="0" w:space="0" w:color="auto"/>
        <w:left w:val="none" w:sz="0" w:space="0" w:color="auto"/>
        <w:bottom w:val="none" w:sz="0" w:space="0" w:color="auto"/>
        <w:right w:val="none" w:sz="0" w:space="0" w:color="auto"/>
      </w:divBdr>
    </w:div>
    <w:div w:id="1543981538">
      <w:bodyDiv w:val="1"/>
      <w:marLeft w:val="0"/>
      <w:marRight w:val="0"/>
      <w:marTop w:val="0"/>
      <w:marBottom w:val="0"/>
      <w:divBdr>
        <w:top w:val="none" w:sz="0" w:space="0" w:color="auto"/>
        <w:left w:val="none" w:sz="0" w:space="0" w:color="auto"/>
        <w:bottom w:val="none" w:sz="0" w:space="0" w:color="auto"/>
        <w:right w:val="none" w:sz="0" w:space="0" w:color="auto"/>
      </w:divBdr>
    </w:div>
    <w:div w:id="1544169199">
      <w:bodyDiv w:val="1"/>
      <w:marLeft w:val="0"/>
      <w:marRight w:val="0"/>
      <w:marTop w:val="0"/>
      <w:marBottom w:val="0"/>
      <w:divBdr>
        <w:top w:val="none" w:sz="0" w:space="0" w:color="auto"/>
        <w:left w:val="none" w:sz="0" w:space="0" w:color="auto"/>
        <w:bottom w:val="none" w:sz="0" w:space="0" w:color="auto"/>
        <w:right w:val="none" w:sz="0" w:space="0" w:color="auto"/>
      </w:divBdr>
    </w:div>
    <w:div w:id="1549296662">
      <w:bodyDiv w:val="1"/>
      <w:marLeft w:val="0"/>
      <w:marRight w:val="0"/>
      <w:marTop w:val="0"/>
      <w:marBottom w:val="0"/>
      <w:divBdr>
        <w:top w:val="none" w:sz="0" w:space="0" w:color="auto"/>
        <w:left w:val="none" w:sz="0" w:space="0" w:color="auto"/>
        <w:bottom w:val="none" w:sz="0" w:space="0" w:color="auto"/>
        <w:right w:val="none" w:sz="0" w:space="0" w:color="auto"/>
      </w:divBdr>
    </w:div>
    <w:div w:id="1549875816">
      <w:bodyDiv w:val="1"/>
      <w:marLeft w:val="0"/>
      <w:marRight w:val="0"/>
      <w:marTop w:val="0"/>
      <w:marBottom w:val="0"/>
      <w:divBdr>
        <w:top w:val="none" w:sz="0" w:space="0" w:color="auto"/>
        <w:left w:val="none" w:sz="0" w:space="0" w:color="auto"/>
        <w:bottom w:val="none" w:sz="0" w:space="0" w:color="auto"/>
        <w:right w:val="none" w:sz="0" w:space="0" w:color="auto"/>
      </w:divBdr>
    </w:div>
    <w:div w:id="1551306421">
      <w:bodyDiv w:val="1"/>
      <w:marLeft w:val="0"/>
      <w:marRight w:val="0"/>
      <w:marTop w:val="0"/>
      <w:marBottom w:val="0"/>
      <w:divBdr>
        <w:top w:val="none" w:sz="0" w:space="0" w:color="auto"/>
        <w:left w:val="none" w:sz="0" w:space="0" w:color="auto"/>
        <w:bottom w:val="none" w:sz="0" w:space="0" w:color="auto"/>
        <w:right w:val="none" w:sz="0" w:space="0" w:color="auto"/>
      </w:divBdr>
    </w:div>
    <w:div w:id="1552690281">
      <w:bodyDiv w:val="1"/>
      <w:marLeft w:val="0"/>
      <w:marRight w:val="0"/>
      <w:marTop w:val="0"/>
      <w:marBottom w:val="0"/>
      <w:divBdr>
        <w:top w:val="none" w:sz="0" w:space="0" w:color="auto"/>
        <w:left w:val="none" w:sz="0" w:space="0" w:color="auto"/>
        <w:bottom w:val="none" w:sz="0" w:space="0" w:color="auto"/>
        <w:right w:val="none" w:sz="0" w:space="0" w:color="auto"/>
      </w:divBdr>
    </w:div>
    <w:div w:id="1554081357">
      <w:bodyDiv w:val="1"/>
      <w:marLeft w:val="0"/>
      <w:marRight w:val="0"/>
      <w:marTop w:val="0"/>
      <w:marBottom w:val="0"/>
      <w:divBdr>
        <w:top w:val="none" w:sz="0" w:space="0" w:color="auto"/>
        <w:left w:val="none" w:sz="0" w:space="0" w:color="auto"/>
        <w:bottom w:val="none" w:sz="0" w:space="0" w:color="auto"/>
        <w:right w:val="none" w:sz="0" w:space="0" w:color="auto"/>
      </w:divBdr>
    </w:div>
    <w:div w:id="1559433589">
      <w:bodyDiv w:val="1"/>
      <w:marLeft w:val="0"/>
      <w:marRight w:val="0"/>
      <w:marTop w:val="0"/>
      <w:marBottom w:val="0"/>
      <w:divBdr>
        <w:top w:val="none" w:sz="0" w:space="0" w:color="auto"/>
        <w:left w:val="none" w:sz="0" w:space="0" w:color="auto"/>
        <w:bottom w:val="none" w:sz="0" w:space="0" w:color="auto"/>
        <w:right w:val="none" w:sz="0" w:space="0" w:color="auto"/>
      </w:divBdr>
    </w:div>
    <w:div w:id="1563638423">
      <w:bodyDiv w:val="1"/>
      <w:marLeft w:val="0"/>
      <w:marRight w:val="0"/>
      <w:marTop w:val="0"/>
      <w:marBottom w:val="0"/>
      <w:divBdr>
        <w:top w:val="none" w:sz="0" w:space="0" w:color="auto"/>
        <w:left w:val="none" w:sz="0" w:space="0" w:color="auto"/>
        <w:bottom w:val="none" w:sz="0" w:space="0" w:color="auto"/>
        <w:right w:val="none" w:sz="0" w:space="0" w:color="auto"/>
      </w:divBdr>
    </w:div>
    <w:div w:id="1563785355">
      <w:bodyDiv w:val="1"/>
      <w:marLeft w:val="0"/>
      <w:marRight w:val="0"/>
      <w:marTop w:val="0"/>
      <w:marBottom w:val="0"/>
      <w:divBdr>
        <w:top w:val="none" w:sz="0" w:space="0" w:color="auto"/>
        <w:left w:val="none" w:sz="0" w:space="0" w:color="auto"/>
        <w:bottom w:val="none" w:sz="0" w:space="0" w:color="auto"/>
        <w:right w:val="none" w:sz="0" w:space="0" w:color="auto"/>
      </w:divBdr>
    </w:div>
    <w:div w:id="1566528521">
      <w:bodyDiv w:val="1"/>
      <w:marLeft w:val="0"/>
      <w:marRight w:val="0"/>
      <w:marTop w:val="0"/>
      <w:marBottom w:val="0"/>
      <w:divBdr>
        <w:top w:val="none" w:sz="0" w:space="0" w:color="auto"/>
        <w:left w:val="none" w:sz="0" w:space="0" w:color="auto"/>
        <w:bottom w:val="none" w:sz="0" w:space="0" w:color="auto"/>
        <w:right w:val="none" w:sz="0" w:space="0" w:color="auto"/>
      </w:divBdr>
    </w:div>
    <w:div w:id="1569074297">
      <w:bodyDiv w:val="1"/>
      <w:marLeft w:val="0"/>
      <w:marRight w:val="0"/>
      <w:marTop w:val="0"/>
      <w:marBottom w:val="0"/>
      <w:divBdr>
        <w:top w:val="none" w:sz="0" w:space="0" w:color="auto"/>
        <w:left w:val="none" w:sz="0" w:space="0" w:color="auto"/>
        <w:bottom w:val="none" w:sz="0" w:space="0" w:color="auto"/>
        <w:right w:val="none" w:sz="0" w:space="0" w:color="auto"/>
      </w:divBdr>
    </w:div>
    <w:div w:id="1571816503">
      <w:bodyDiv w:val="1"/>
      <w:marLeft w:val="0"/>
      <w:marRight w:val="0"/>
      <w:marTop w:val="0"/>
      <w:marBottom w:val="0"/>
      <w:divBdr>
        <w:top w:val="none" w:sz="0" w:space="0" w:color="auto"/>
        <w:left w:val="none" w:sz="0" w:space="0" w:color="auto"/>
        <w:bottom w:val="none" w:sz="0" w:space="0" w:color="auto"/>
        <w:right w:val="none" w:sz="0" w:space="0" w:color="auto"/>
      </w:divBdr>
    </w:div>
    <w:div w:id="1572156847">
      <w:bodyDiv w:val="1"/>
      <w:marLeft w:val="0"/>
      <w:marRight w:val="0"/>
      <w:marTop w:val="0"/>
      <w:marBottom w:val="0"/>
      <w:divBdr>
        <w:top w:val="none" w:sz="0" w:space="0" w:color="auto"/>
        <w:left w:val="none" w:sz="0" w:space="0" w:color="auto"/>
        <w:bottom w:val="none" w:sz="0" w:space="0" w:color="auto"/>
        <w:right w:val="none" w:sz="0" w:space="0" w:color="auto"/>
      </w:divBdr>
    </w:div>
    <w:div w:id="1574049256">
      <w:bodyDiv w:val="1"/>
      <w:marLeft w:val="0"/>
      <w:marRight w:val="0"/>
      <w:marTop w:val="0"/>
      <w:marBottom w:val="0"/>
      <w:divBdr>
        <w:top w:val="none" w:sz="0" w:space="0" w:color="auto"/>
        <w:left w:val="none" w:sz="0" w:space="0" w:color="auto"/>
        <w:bottom w:val="none" w:sz="0" w:space="0" w:color="auto"/>
        <w:right w:val="none" w:sz="0" w:space="0" w:color="auto"/>
      </w:divBdr>
    </w:div>
    <w:div w:id="1574271742">
      <w:bodyDiv w:val="1"/>
      <w:marLeft w:val="0"/>
      <w:marRight w:val="0"/>
      <w:marTop w:val="0"/>
      <w:marBottom w:val="0"/>
      <w:divBdr>
        <w:top w:val="none" w:sz="0" w:space="0" w:color="auto"/>
        <w:left w:val="none" w:sz="0" w:space="0" w:color="auto"/>
        <w:bottom w:val="none" w:sz="0" w:space="0" w:color="auto"/>
        <w:right w:val="none" w:sz="0" w:space="0" w:color="auto"/>
      </w:divBdr>
    </w:div>
    <w:div w:id="1578325901">
      <w:bodyDiv w:val="1"/>
      <w:marLeft w:val="0"/>
      <w:marRight w:val="0"/>
      <w:marTop w:val="0"/>
      <w:marBottom w:val="0"/>
      <w:divBdr>
        <w:top w:val="none" w:sz="0" w:space="0" w:color="auto"/>
        <w:left w:val="none" w:sz="0" w:space="0" w:color="auto"/>
        <w:bottom w:val="none" w:sz="0" w:space="0" w:color="auto"/>
        <w:right w:val="none" w:sz="0" w:space="0" w:color="auto"/>
      </w:divBdr>
    </w:div>
    <w:div w:id="1582644365">
      <w:bodyDiv w:val="1"/>
      <w:marLeft w:val="0"/>
      <w:marRight w:val="0"/>
      <w:marTop w:val="0"/>
      <w:marBottom w:val="0"/>
      <w:divBdr>
        <w:top w:val="none" w:sz="0" w:space="0" w:color="auto"/>
        <w:left w:val="none" w:sz="0" w:space="0" w:color="auto"/>
        <w:bottom w:val="none" w:sz="0" w:space="0" w:color="auto"/>
        <w:right w:val="none" w:sz="0" w:space="0" w:color="auto"/>
      </w:divBdr>
    </w:div>
    <w:div w:id="1582988836">
      <w:bodyDiv w:val="1"/>
      <w:marLeft w:val="0"/>
      <w:marRight w:val="0"/>
      <w:marTop w:val="0"/>
      <w:marBottom w:val="0"/>
      <w:divBdr>
        <w:top w:val="none" w:sz="0" w:space="0" w:color="auto"/>
        <w:left w:val="none" w:sz="0" w:space="0" w:color="auto"/>
        <w:bottom w:val="none" w:sz="0" w:space="0" w:color="auto"/>
        <w:right w:val="none" w:sz="0" w:space="0" w:color="auto"/>
      </w:divBdr>
    </w:div>
    <w:div w:id="1584416254">
      <w:bodyDiv w:val="1"/>
      <w:marLeft w:val="0"/>
      <w:marRight w:val="0"/>
      <w:marTop w:val="0"/>
      <w:marBottom w:val="0"/>
      <w:divBdr>
        <w:top w:val="none" w:sz="0" w:space="0" w:color="auto"/>
        <w:left w:val="none" w:sz="0" w:space="0" w:color="auto"/>
        <w:bottom w:val="none" w:sz="0" w:space="0" w:color="auto"/>
        <w:right w:val="none" w:sz="0" w:space="0" w:color="auto"/>
      </w:divBdr>
    </w:div>
    <w:div w:id="1585801972">
      <w:bodyDiv w:val="1"/>
      <w:marLeft w:val="0"/>
      <w:marRight w:val="0"/>
      <w:marTop w:val="0"/>
      <w:marBottom w:val="0"/>
      <w:divBdr>
        <w:top w:val="none" w:sz="0" w:space="0" w:color="auto"/>
        <w:left w:val="none" w:sz="0" w:space="0" w:color="auto"/>
        <w:bottom w:val="none" w:sz="0" w:space="0" w:color="auto"/>
        <w:right w:val="none" w:sz="0" w:space="0" w:color="auto"/>
      </w:divBdr>
    </w:div>
    <w:div w:id="1585870257">
      <w:bodyDiv w:val="1"/>
      <w:marLeft w:val="0"/>
      <w:marRight w:val="0"/>
      <w:marTop w:val="0"/>
      <w:marBottom w:val="0"/>
      <w:divBdr>
        <w:top w:val="none" w:sz="0" w:space="0" w:color="auto"/>
        <w:left w:val="none" w:sz="0" w:space="0" w:color="auto"/>
        <w:bottom w:val="none" w:sz="0" w:space="0" w:color="auto"/>
        <w:right w:val="none" w:sz="0" w:space="0" w:color="auto"/>
      </w:divBdr>
    </w:div>
    <w:div w:id="1589536894">
      <w:bodyDiv w:val="1"/>
      <w:marLeft w:val="0"/>
      <w:marRight w:val="0"/>
      <w:marTop w:val="0"/>
      <w:marBottom w:val="0"/>
      <w:divBdr>
        <w:top w:val="none" w:sz="0" w:space="0" w:color="auto"/>
        <w:left w:val="none" w:sz="0" w:space="0" w:color="auto"/>
        <w:bottom w:val="none" w:sz="0" w:space="0" w:color="auto"/>
        <w:right w:val="none" w:sz="0" w:space="0" w:color="auto"/>
      </w:divBdr>
    </w:div>
    <w:div w:id="1593009812">
      <w:bodyDiv w:val="1"/>
      <w:marLeft w:val="0"/>
      <w:marRight w:val="0"/>
      <w:marTop w:val="0"/>
      <w:marBottom w:val="0"/>
      <w:divBdr>
        <w:top w:val="none" w:sz="0" w:space="0" w:color="auto"/>
        <w:left w:val="none" w:sz="0" w:space="0" w:color="auto"/>
        <w:bottom w:val="none" w:sz="0" w:space="0" w:color="auto"/>
        <w:right w:val="none" w:sz="0" w:space="0" w:color="auto"/>
      </w:divBdr>
    </w:div>
    <w:div w:id="1593052757">
      <w:bodyDiv w:val="1"/>
      <w:marLeft w:val="0"/>
      <w:marRight w:val="0"/>
      <w:marTop w:val="0"/>
      <w:marBottom w:val="0"/>
      <w:divBdr>
        <w:top w:val="none" w:sz="0" w:space="0" w:color="auto"/>
        <w:left w:val="none" w:sz="0" w:space="0" w:color="auto"/>
        <w:bottom w:val="none" w:sz="0" w:space="0" w:color="auto"/>
        <w:right w:val="none" w:sz="0" w:space="0" w:color="auto"/>
      </w:divBdr>
    </w:div>
    <w:div w:id="1594362788">
      <w:bodyDiv w:val="1"/>
      <w:marLeft w:val="0"/>
      <w:marRight w:val="0"/>
      <w:marTop w:val="0"/>
      <w:marBottom w:val="0"/>
      <w:divBdr>
        <w:top w:val="none" w:sz="0" w:space="0" w:color="auto"/>
        <w:left w:val="none" w:sz="0" w:space="0" w:color="auto"/>
        <w:bottom w:val="none" w:sz="0" w:space="0" w:color="auto"/>
        <w:right w:val="none" w:sz="0" w:space="0" w:color="auto"/>
      </w:divBdr>
    </w:div>
    <w:div w:id="1600719537">
      <w:bodyDiv w:val="1"/>
      <w:marLeft w:val="0"/>
      <w:marRight w:val="0"/>
      <w:marTop w:val="0"/>
      <w:marBottom w:val="0"/>
      <w:divBdr>
        <w:top w:val="none" w:sz="0" w:space="0" w:color="auto"/>
        <w:left w:val="none" w:sz="0" w:space="0" w:color="auto"/>
        <w:bottom w:val="none" w:sz="0" w:space="0" w:color="auto"/>
        <w:right w:val="none" w:sz="0" w:space="0" w:color="auto"/>
      </w:divBdr>
    </w:div>
    <w:div w:id="1601332323">
      <w:bodyDiv w:val="1"/>
      <w:marLeft w:val="0"/>
      <w:marRight w:val="0"/>
      <w:marTop w:val="0"/>
      <w:marBottom w:val="0"/>
      <w:divBdr>
        <w:top w:val="none" w:sz="0" w:space="0" w:color="auto"/>
        <w:left w:val="none" w:sz="0" w:space="0" w:color="auto"/>
        <w:bottom w:val="none" w:sz="0" w:space="0" w:color="auto"/>
        <w:right w:val="none" w:sz="0" w:space="0" w:color="auto"/>
      </w:divBdr>
    </w:div>
    <w:div w:id="1602639367">
      <w:bodyDiv w:val="1"/>
      <w:marLeft w:val="0"/>
      <w:marRight w:val="0"/>
      <w:marTop w:val="0"/>
      <w:marBottom w:val="0"/>
      <w:divBdr>
        <w:top w:val="none" w:sz="0" w:space="0" w:color="auto"/>
        <w:left w:val="none" w:sz="0" w:space="0" w:color="auto"/>
        <w:bottom w:val="none" w:sz="0" w:space="0" w:color="auto"/>
        <w:right w:val="none" w:sz="0" w:space="0" w:color="auto"/>
      </w:divBdr>
    </w:div>
    <w:div w:id="1603606960">
      <w:bodyDiv w:val="1"/>
      <w:marLeft w:val="0"/>
      <w:marRight w:val="0"/>
      <w:marTop w:val="0"/>
      <w:marBottom w:val="0"/>
      <w:divBdr>
        <w:top w:val="none" w:sz="0" w:space="0" w:color="auto"/>
        <w:left w:val="none" w:sz="0" w:space="0" w:color="auto"/>
        <w:bottom w:val="none" w:sz="0" w:space="0" w:color="auto"/>
        <w:right w:val="none" w:sz="0" w:space="0" w:color="auto"/>
      </w:divBdr>
    </w:div>
    <w:div w:id="1605193082">
      <w:bodyDiv w:val="1"/>
      <w:marLeft w:val="0"/>
      <w:marRight w:val="0"/>
      <w:marTop w:val="0"/>
      <w:marBottom w:val="0"/>
      <w:divBdr>
        <w:top w:val="none" w:sz="0" w:space="0" w:color="auto"/>
        <w:left w:val="none" w:sz="0" w:space="0" w:color="auto"/>
        <w:bottom w:val="none" w:sz="0" w:space="0" w:color="auto"/>
        <w:right w:val="none" w:sz="0" w:space="0" w:color="auto"/>
      </w:divBdr>
    </w:div>
    <w:div w:id="1608805918">
      <w:bodyDiv w:val="1"/>
      <w:marLeft w:val="0"/>
      <w:marRight w:val="0"/>
      <w:marTop w:val="0"/>
      <w:marBottom w:val="0"/>
      <w:divBdr>
        <w:top w:val="none" w:sz="0" w:space="0" w:color="auto"/>
        <w:left w:val="none" w:sz="0" w:space="0" w:color="auto"/>
        <w:bottom w:val="none" w:sz="0" w:space="0" w:color="auto"/>
        <w:right w:val="none" w:sz="0" w:space="0" w:color="auto"/>
      </w:divBdr>
    </w:div>
    <w:div w:id="1612127851">
      <w:bodyDiv w:val="1"/>
      <w:marLeft w:val="0"/>
      <w:marRight w:val="0"/>
      <w:marTop w:val="0"/>
      <w:marBottom w:val="0"/>
      <w:divBdr>
        <w:top w:val="none" w:sz="0" w:space="0" w:color="auto"/>
        <w:left w:val="none" w:sz="0" w:space="0" w:color="auto"/>
        <w:bottom w:val="none" w:sz="0" w:space="0" w:color="auto"/>
        <w:right w:val="none" w:sz="0" w:space="0" w:color="auto"/>
      </w:divBdr>
    </w:div>
    <w:div w:id="1617757558">
      <w:bodyDiv w:val="1"/>
      <w:marLeft w:val="0"/>
      <w:marRight w:val="0"/>
      <w:marTop w:val="0"/>
      <w:marBottom w:val="0"/>
      <w:divBdr>
        <w:top w:val="none" w:sz="0" w:space="0" w:color="auto"/>
        <w:left w:val="none" w:sz="0" w:space="0" w:color="auto"/>
        <w:bottom w:val="none" w:sz="0" w:space="0" w:color="auto"/>
        <w:right w:val="none" w:sz="0" w:space="0" w:color="auto"/>
      </w:divBdr>
    </w:div>
    <w:div w:id="1618104287">
      <w:bodyDiv w:val="1"/>
      <w:marLeft w:val="0"/>
      <w:marRight w:val="0"/>
      <w:marTop w:val="0"/>
      <w:marBottom w:val="0"/>
      <w:divBdr>
        <w:top w:val="none" w:sz="0" w:space="0" w:color="auto"/>
        <w:left w:val="none" w:sz="0" w:space="0" w:color="auto"/>
        <w:bottom w:val="none" w:sz="0" w:space="0" w:color="auto"/>
        <w:right w:val="none" w:sz="0" w:space="0" w:color="auto"/>
      </w:divBdr>
    </w:div>
    <w:div w:id="1618902830">
      <w:bodyDiv w:val="1"/>
      <w:marLeft w:val="0"/>
      <w:marRight w:val="0"/>
      <w:marTop w:val="0"/>
      <w:marBottom w:val="0"/>
      <w:divBdr>
        <w:top w:val="none" w:sz="0" w:space="0" w:color="auto"/>
        <w:left w:val="none" w:sz="0" w:space="0" w:color="auto"/>
        <w:bottom w:val="none" w:sz="0" w:space="0" w:color="auto"/>
        <w:right w:val="none" w:sz="0" w:space="0" w:color="auto"/>
      </w:divBdr>
    </w:div>
    <w:div w:id="1622108001">
      <w:bodyDiv w:val="1"/>
      <w:marLeft w:val="0"/>
      <w:marRight w:val="0"/>
      <w:marTop w:val="0"/>
      <w:marBottom w:val="0"/>
      <w:divBdr>
        <w:top w:val="none" w:sz="0" w:space="0" w:color="auto"/>
        <w:left w:val="none" w:sz="0" w:space="0" w:color="auto"/>
        <w:bottom w:val="none" w:sz="0" w:space="0" w:color="auto"/>
        <w:right w:val="none" w:sz="0" w:space="0" w:color="auto"/>
      </w:divBdr>
    </w:div>
    <w:div w:id="1625960346">
      <w:bodyDiv w:val="1"/>
      <w:marLeft w:val="0"/>
      <w:marRight w:val="0"/>
      <w:marTop w:val="0"/>
      <w:marBottom w:val="0"/>
      <w:divBdr>
        <w:top w:val="none" w:sz="0" w:space="0" w:color="auto"/>
        <w:left w:val="none" w:sz="0" w:space="0" w:color="auto"/>
        <w:bottom w:val="none" w:sz="0" w:space="0" w:color="auto"/>
        <w:right w:val="none" w:sz="0" w:space="0" w:color="auto"/>
      </w:divBdr>
    </w:div>
    <w:div w:id="1628006163">
      <w:bodyDiv w:val="1"/>
      <w:marLeft w:val="0"/>
      <w:marRight w:val="0"/>
      <w:marTop w:val="0"/>
      <w:marBottom w:val="0"/>
      <w:divBdr>
        <w:top w:val="none" w:sz="0" w:space="0" w:color="auto"/>
        <w:left w:val="none" w:sz="0" w:space="0" w:color="auto"/>
        <w:bottom w:val="none" w:sz="0" w:space="0" w:color="auto"/>
        <w:right w:val="none" w:sz="0" w:space="0" w:color="auto"/>
      </w:divBdr>
    </w:div>
    <w:div w:id="1629781725">
      <w:bodyDiv w:val="1"/>
      <w:marLeft w:val="0"/>
      <w:marRight w:val="0"/>
      <w:marTop w:val="0"/>
      <w:marBottom w:val="0"/>
      <w:divBdr>
        <w:top w:val="none" w:sz="0" w:space="0" w:color="auto"/>
        <w:left w:val="none" w:sz="0" w:space="0" w:color="auto"/>
        <w:bottom w:val="none" w:sz="0" w:space="0" w:color="auto"/>
        <w:right w:val="none" w:sz="0" w:space="0" w:color="auto"/>
      </w:divBdr>
    </w:div>
    <w:div w:id="1636057722">
      <w:bodyDiv w:val="1"/>
      <w:marLeft w:val="0"/>
      <w:marRight w:val="0"/>
      <w:marTop w:val="0"/>
      <w:marBottom w:val="0"/>
      <w:divBdr>
        <w:top w:val="none" w:sz="0" w:space="0" w:color="auto"/>
        <w:left w:val="none" w:sz="0" w:space="0" w:color="auto"/>
        <w:bottom w:val="none" w:sz="0" w:space="0" w:color="auto"/>
        <w:right w:val="none" w:sz="0" w:space="0" w:color="auto"/>
      </w:divBdr>
    </w:div>
    <w:div w:id="1636332516">
      <w:bodyDiv w:val="1"/>
      <w:marLeft w:val="0"/>
      <w:marRight w:val="0"/>
      <w:marTop w:val="0"/>
      <w:marBottom w:val="0"/>
      <w:divBdr>
        <w:top w:val="none" w:sz="0" w:space="0" w:color="auto"/>
        <w:left w:val="none" w:sz="0" w:space="0" w:color="auto"/>
        <w:bottom w:val="none" w:sz="0" w:space="0" w:color="auto"/>
        <w:right w:val="none" w:sz="0" w:space="0" w:color="auto"/>
      </w:divBdr>
    </w:div>
    <w:div w:id="1639147288">
      <w:bodyDiv w:val="1"/>
      <w:marLeft w:val="0"/>
      <w:marRight w:val="0"/>
      <w:marTop w:val="0"/>
      <w:marBottom w:val="0"/>
      <w:divBdr>
        <w:top w:val="none" w:sz="0" w:space="0" w:color="auto"/>
        <w:left w:val="none" w:sz="0" w:space="0" w:color="auto"/>
        <w:bottom w:val="none" w:sz="0" w:space="0" w:color="auto"/>
        <w:right w:val="none" w:sz="0" w:space="0" w:color="auto"/>
      </w:divBdr>
    </w:div>
    <w:div w:id="1639457036">
      <w:bodyDiv w:val="1"/>
      <w:marLeft w:val="0"/>
      <w:marRight w:val="0"/>
      <w:marTop w:val="0"/>
      <w:marBottom w:val="0"/>
      <w:divBdr>
        <w:top w:val="none" w:sz="0" w:space="0" w:color="auto"/>
        <w:left w:val="none" w:sz="0" w:space="0" w:color="auto"/>
        <w:bottom w:val="none" w:sz="0" w:space="0" w:color="auto"/>
        <w:right w:val="none" w:sz="0" w:space="0" w:color="auto"/>
      </w:divBdr>
    </w:div>
    <w:div w:id="1640574627">
      <w:bodyDiv w:val="1"/>
      <w:marLeft w:val="0"/>
      <w:marRight w:val="0"/>
      <w:marTop w:val="0"/>
      <w:marBottom w:val="0"/>
      <w:divBdr>
        <w:top w:val="none" w:sz="0" w:space="0" w:color="auto"/>
        <w:left w:val="none" w:sz="0" w:space="0" w:color="auto"/>
        <w:bottom w:val="none" w:sz="0" w:space="0" w:color="auto"/>
        <w:right w:val="none" w:sz="0" w:space="0" w:color="auto"/>
      </w:divBdr>
    </w:div>
    <w:div w:id="1644772887">
      <w:bodyDiv w:val="1"/>
      <w:marLeft w:val="0"/>
      <w:marRight w:val="0"/>
      <w:marTop w:val="0"/>
      <w:marBottom w:val="0"/>
      <w:divBdr>
        <w:top w:val="none" w:sz="0" w:space="0" w:color="auto"/>
        <w:left w:val="none" w:sz="0" w:space="0" w:color="auto"/>
        <w:bottom w:val="none" w:sz="0" w:space="0" w:color="auto"/>
        <w:right w:val="none" w:sz="0" w:space="0" w:color="auto"/>
      </w:divBdr>
    </w:div>
    <w:div w:id="1653944167">
      <w:bodyDiv w:val="1"/>
      <w:marLeft w:val="0"/>
      <w:marRight w:val="0"/>
      <w:marTop w:val="0"/>
      <w:marBottom w:val="0"/>
      <w:divBdr>
        <w:top w:val="none" w:sz="0" w:space="0" w:color="auto"/>
        <w:left w:val="none" w:sz="0" w:space="0" w:color="auto"/>
        <w:bottom w:val="none" w:sz="0" w:space="0" w:color="auto"/>
        <w:right w:val="none" w:sz="0" w:space="0" w:color="auto"/>
      </w:divBdr>
    </w:div>
    <w:div w:id="1657686910">
      <w:bodyDiv w:val="1"/>
      <w:marLeft w:val="0"/>
      <w:marRight w:val="0"/>
      <w:marTop w:val="0"/>
      <w:marBottom w:val="0"/>
      <w:divBdr>
        <w:top w:val="none" w:sz="0" w:space="0" w:color="auto"/>
        <w:left w:val="none" w:sz="0" w:space="0" w:color="auto"/>
        <w:bottom w:val="none" w:sz="0" w:space="0" w:color="auto"/>
        <w:right w:val="none" w:sz="0" w:space="0" w:color="auto"/>
      </w:divBdr>
    </w:div>
    <w:div w:id="1659307127">
      <w:bodyDiv w:val="1"/>
      <w:marLeft w:val="0"/>
      <w:marRight w:val="0"/>
      <w:marTop w:val="0"/>
      <w:marBottom w:val="0"/>
      <w:divBdr>
        <w:top w:val="none" w:sz="0" w:space="0" w:color="auto"/>
        <w:left w:val="none" w:sz="0" w:space="0" w:color="auto"/>
        <w:bottom w:val="none" w:sz="0" w:space="0" w:color="auto"/>
        <w:right w:val="none" w:sz="0" w:space="0" w:color="auto"/>
      </w:divBdr>
    </w:div>
    <w:div w:id="1659962787">
      <w:bodyDiv w:val="1"/>
      <w:marLeft w:val="0"/>
      <w:marRight w:val="0"/>
      <w:marTop w:val="0"/>
      <w:marBottom w:val="0"/>
      <w:divBdr>
        <w:top w:val="none" w:sz="0" w:space="0" w:color="auto"/>
        <w:left w:val="none" w:sz="0" w:space="0" w:color="auto"/>
        <w:bottom w:val="none" w:sz="0" w:space="0" w:color="auto"/>
        <w:right w:val="none" w:sz="0" w:space="0" w:color="auto"/>
      </w:divBdr>
    </w:div>
    <w:div w:id="1660307574">
      <w:bodyDiv w:val="1"/>
      <w:marLeft w:val="0"/>
      <w:marRight w:val="0"/>
      <w:marTop w:val="0"/>
      <w:marBottom w:val="0"/>
      <w:divBdr>
        <w:top w:val="none" w:sz="0" w:space="0" w:color="auto"/>
        <w:left w:val="none" w:sz="0" w:space="0" w:color="auto"/>
        <w:bottom w:val="none" w:sz="0" w:space="0" w:color="auto"/>
        <w:right w:val="none" w:sz="0" w:space="0" w:color="auto"/>
      </w:divBdr>
    </w:div>
    <w:div w:id="1661928271">
      <w:bodyDiv w:val="1"/>
      <w:marLeft w:val="0"/>
      <w:marRight w:val="0"/>
      <w:marTop w:val="0"/>
      <w:marBottom w:val="0"/>
      <w:divBdr>
        <w:top w:val="none" w:sz="0" w:space="0" w:color="auto"/>
        <w:left w:val="none" w:sz="0" w:space="0" w:color="auto"/>
        <w:bottom w:val="none" w:sz="0" w:space="0" w:color="auto"/>
        <w:right w:val="none" w:sz="0" w:space="0" w:color="auto"/>
      </w:divBdr>
    </w:div>
    <w:div w:id="1663193446">
      <w:bodyDiv w:val="1"/>
      <w:marLeft w:val="0"/>
      <w:marRight w:val="0"/>
      <w:marTop w:val="0"/>
      <w:marBottom w:val="0"/>
      <w:divBdr>
        <w:top w:val="none" w:sz="0" w:space="0" w:color="auto"/>
        <w:left w:val="none" w:sz="0" w:space="0" w:color="auto"/>
        <w:bottom w:val="none" w:sz="0" w:space="0" w:color="auto"/>
        <w:right w:val="none" w:sz="0" w:space="0" w:color="auto"/>
      </w:divBdr>
    </w:div>
    <w:div w:id="1665550914">
      <w:bodyDiv w:val="1"/>
      <w:marLeft w:val="0"/>
      <w:marRight w:val="0"/>
      <w:marTop w:val="0"/>
      <w:marBottom w:val="0"/>
      <w:divBdr>
        <w:top w:val="none" w:sz="0" w:space="0" w:color="auto"/>
        <w:left w:val="none" w:sz="0" w:space="0" w:color="auto"/>
        <w:bottom w:val="none" w:sz="0" w:space="0" w:color="auto"/>
        <w:right w:val="none" w:sz="0" w:space="0" w:color="auto"/>
      </w:divBdr>
    </w:div>
    <w:div w:id="1665628248">
      <w:bodyDiv w:val="1"/>
      <w:marLeft w:val="0"/>
      <w:marRight w:val="0"/>
      <w:marTop w:val="0"/>
      <w:marBottom w:val="0"/>
      <w:divBdr>
        <w:top w:val="none" w:sz="0" w:space="0" w:color="auto"/>
        <w:left w:val="none" w:sz="0" w:space="0" w:color="auto"/>
        <w:bottom w:val="none" w:sz="0" w:space="0" w:color="auto"/>
        <w:right w:val="none" w:sz="0" w:space="0" w:color="auto"/>
      </w:divBdr>
    </w:div>
    <w:div w:id="1670405735">
      <w:bodyDiv w:val="1"/>
      <w:marLeft w:val="0"/>
      <w:marRight w:val="0"/>
      <w:marTop w:val="0"/>
      <w:marBottom w:val="0"/>
      <w:divBdr>
        <w:top w:val="none" w:sz="0" w:space="0" w:color="auto"/>
        <w:left w:val="none" w:sz="0" w:space="0" w:color="auto"/>
        <w:bottom w:val="none" w:sz="0" w:space="0" w:color="auto"/>
        <w:right w:val="none" w:sz="0" w:space="0" w:color="auto"/>
      </w:divBdr>
    </w:div>
    <w:div w:id="1670526024">
      <w:bodyDiv w:val="1"/>
      <w:marLeft w:val="0"/>
      <w:marRight w:val="0"/>
      <w:marTop w:val="0"/>
      <w:marBottom w:val="0"/>
      <w:divBdr>
        <w:top w:val="none" w:sz="0" w:space="0" w:color="auto"/>
        <w:left w:val="none" w:sz="0" w:space="0" w:color="auto"/>
        <w:bottom w:val="none" w:sz="0" w:space="0" w:color="auto"/>
        <w:right w:val="none" w:sz="0" w:space="0" w:color="auto"/>
      </w:divBdr>
    </w:div>
    <w:div w:id="1676498949">
      <w:bodyDiv w:val="1"/>
      <w:marLeft w:val="0"/>
      <w:marRight w:val="0"/>
      <w:marTop w:val="0"/>
      <w:marBottom w:val="0"/>
      <w:divBdr>
        <w:top w:val="none" w:sz="0" w:space="0" w:color="auto"/>
        <w:left w:val="none" w:sz="0" w:space="0" w:color="auto"/>
        <w:bottom w:val="none" w:sz="0" w:space="0" w:color="auto"/>
        <w:right w:val="none" w:sz="0" w:space="0" w:color="auto"/>
      </w:divBdr>
    </w:div>
    <w:div w:id="1680236478">
      <w:bodyDiv w:val="1"/>
      <w:marLeft w:val="0"/>
      <w:marRight w:val="0"/>
      <w:marTop w:val="0"/>
      <w:marBottom w:val="0"/>
      <w:divBdr>
        <w:top w:val="none" w:sz="0" w:space="0" w:color="auto"/>
        <w:left w:val="none" w:sz="0" w:space="0" w:color="auto"/>
        <w:bottom w:val="none" w:sz="0" w:space="0" w:color="auto"/>
        <w:right w:val="none" w:sz="0" w:space="0" w:color="auto"/>
      </w:divBdr>
    </w:div>
    <w:div w:id="1680934648">
      <w:bodyDiv w:val="1"/>
      <w:marLeft w:val="0"/>
      <w:marRight w:val="0"/>
      <w:marTop w:val="0"/>
      <w:marBottom w:val="0"/>
      <w:divBdr>
        <w:top w:val="none" w:sz="0" w:space="0" w:color="auto"/>
        <w:left w:val="none" w:sz="0" w:space="0" w:color="auto"/>
        <w:bottom w:val="none" w:sz="0" w:space="0" w:color="auto"/>
        <w:right w:val="none" w:sz="0" w:space="0" w:color="auto"/>
      </w:divBdr>
    </w:div>
    <w:div w:id="1681735942">
      <w:bodyDiv w:val="1"/>
      <w:marLeft w:val="0"/>
      <w:marRight w:val="0"/>
      <w:marTop w:val="0"/>
      <w:marBottom w:val="0"/>
      <w:divBdr>
        <w:top w:val="none" w:sz="0" w:space="0" w:color="auto"/>
        <w:left w:val="none" w:sz="0" w:space="0" w:color="auto"/>
        <w:bottom w:val="none" w:sz="0" w:space="0" w:color="auto"/>
        <w:right w:val="none" w:sz="0" w:space="0" w:color="auto"/>
      </w:divBdr>
    </w:div>
    <w:div w:id="1682974868">
      <w:bodyDiv w:val="1"/>
      <w:marLeft w:val="0"/>
      <w:marRight w:val="0"/>
      <w:marTop w:val="0"/>
      <w:marBottom w:val="0"/>
      <w:divBdr>
        <w:top w:val="none" w:sz="0" w:space="0" w:color="auto"/>
        <w:left w:val="none" w:sz="0" w:space="0" w:color="auto"/>
        <w:bottom w:val="none" w:sz="0" w:space="0" w:color="auto"/>
        <w:right w:val="none" w:sz="0" w:space="0" w:color="auto"/>
      </w:divBdr>
    </w:div>
    <w:div w:id="1684164480">
      <w:bodyDiv w:val="1"/>
      <w:marLeft w:val="0"/>
      <w:marRight w:val="0"/>
      <w:marTop w:val="0"/>
      <w:marBottom w:val="0"/>
      <w:divBdr>
        <w:top w:val="none" w:sz="0" w:space="0" w:color="auto"/>
        <w:left w:val="none" w:sz="0" w:space="0" w:color="auto"/>
        <w:bottom w:val="none" w:sz="0" w:space="0" w:color="auto"/>
        <w:right w:val="none" w:sz="0" w:space="0" w:color="auto"/>
      </w:divBdr>
    </w:div>
    <w:div w:id="1687250528">
      <w:bodyDiv w:val="1"/>
      <w:marLeft w:val="0"/>
      <w:marRight w:val="0"/>
      <w:marTop w:val="0"/>
      <w:marBottom w:val="0"/>
      <w:divBdr>
        <w:top w:val="none" w:sz="0" w:space="0" w:color="auto"/>
        <w:left w:val="none" w:sz="0" w:space="0" w:color="auto"/>
        <w:bottom w:val="none" w:sz="0" w:space="0" w:color="auto"/>
        <w:right w:val="none" w:sz="0" w:space="0" w:color="auto"/>
      </w:divBdr>
    </w:div>
    <w:div w:id="1689016783">
      <w:bodyDiv w:val="1"/>
      <w:marLeft w:val="0"/>
      <w:marRight w:val="0"/>
      <w:marTop w:val="0"/>
      <w:marBottom w:val="0"/>
      <w:divBdr>
        <w:top w:val="none" w:sz="0" w:space="0" w:color="auto"/>
        <w:left w:val="none" w:sz="0" w:space="0" w:color="auto"/>
        <w:bottom w:val="none" w:sz="0" w:space="0" w:color="auto"/>
        <w:right w:val="none" w:sz="0" w:space="0" w:color="auto"/>
      </w:divBdr>
    </w:div>
    <w:div w:id="1693266129">
      <w:bodyDiv w:val="1"/>
      <w:marLeft w:val="0"/>
      <w:marRight w:val="0"/>
      <w:marTop w:val="0"/>
      <w:marBottom w:val="0"/>
      <w:divBdr>
        <w:top w:val="none" w:sz="0" w:space="0" w:color="auto"/>
        <w:left w:val="none" w:sz="0" w:space="0" w:color="auto"/>
        <w:bottom w:val="none" w:sz="0" w:space="0" w:color="auto"/>
        <w:right w:val="none" w:sz="0" w:space="0" w:color="auto"/>
      </w:divBdr>
    </w:div>
    <w:div w:id="1694648175">
      <w:bodyDiv w:val="1"/>
      <w:marLeft w:val="0"/>
      <w:marRight w:val="0"/>
      <w:marTop w:val="0"/>
      <w:marBottom w:val="0"/>
      <w:divBdr>
        <w:top w:val="none" w:sz="0" w:space="0" w:color="auto"/>
        <w:left w:val="none" w:sz="0" w:space="0" w:color="auto"/>
        <w:bottom w:val="none" w:sz="0" w:space="0" w:color="auto"/>
        <w:right w:val="none" w:sz="0" w:space="0" w:color="auto"/>
      </w:divBdr>
    </w:div>
    <w:div w:id="1697342439">
      <w:bodyDiv w:val="1"/>
      <w:marLeft w:val="0"/>
      <w:marRight w:val="0"/>
      <w:marTop w:val="0"/>
      <w:marBottom w:val="0"/>
      <w:divBdr>
        <w:top w:val="none" w:sz="0" w:space="0" w:color="auto"/>
        <w:left w:val="none" w:sz="0" w:space="0" w:color="auto"/>
        <w:bottom w:val="none" w:sz="0" w:space="0" w:color="auto"/>
        <w:right w:val="none" w:sz="0" w:space="0" w:color="auto"/>
      </w:divBdr>
    </w:div>
    <w:div w:id="1698191588">
      <w:bodyDiv w:val="1"/>
      <w:marLeft w:val="0"/>
      <w:marRight w:val="0"/>
      <w:marTop w:val="0"/>
      <w:marBottom w:val="0"/>
      <w:divBdr>
        <w:top w:val="none" w:sz="0" w:space="0" w:color="auto"/>
        <w:left w:val="none" w:sz="0" w:space="0" w:color="auto"/>
        <w:bottom w:val="none" w:sz="0" w:space="0" w:color="auto"/>
        <w:right w:val="none" w:sz="0" w:space="0" w:color="auto"/>
      </w:divBdr>
    </w:div>
    <w:div w:id="1698462385">
      <w:bodyDiv w:val="1"/>
      <w:marLeft w:val="0"/>
      <w:marRight w:val="0"/>
      <w:marTop w:val="0"/>
      <w:marBottom w:val="0"/>
      <w:divBdr>
        <w:top w:val="none" w:sz="0" w:space="0" w:color="auto"/>
        <w:left w:val="none" w:sz="0" w:space="0" w:color="auto"/>
        <w:bottom w:val="none" w:sz="0" w:space="0" w:color="auto"/>
        <w:right w:val="none" w:sz="0" w:space="0" w:color="auto"/>
      </w:divBdr>
    </w:div>
    <w:div w:id="1700356872">
      <w:bodyDiv w:val="1"/>
      <w:marLeft w:val="0"/>
      <w:marRight w:val="0"/>
      <w:marTop w:val="0"/>
      <w:marBottom w:val="0"/>
      <w:divBdr>
        <w:top w:val="none" w:sz="0" w:space="0" w:color="auto"/>
        <w:left w:val="none" w:sz="0" w:space="0" w:color="auto"/>
        <w:bottom w:val="none" w:sz="0" w:space="0" w:color="auto"/>
        <w:right w:val="none" w:sz="0" w:space="0" w:color="auto"/>
      </w:divBdr>
    </w:div>
    <w:div w:id="1702320394">
      <w:bodyDiv w:val="1"/>
      <w:marLeft w:val="0"/>
      <w:marRight w:val="0"/>
      <w:marTop w:val="0"/>
      <w:marBottom w:val="0"/>
      <w:divBdr>
        <w:top w:val="none" w:sz="0" w:space="0" w:color="auto"/>
        <w:left w:val="none" w:sz="0" w:space="0" w:color="auto"/>
        <w:bottom w:val="none" w:sz="0" w:space="0" w:color="auto"/>
        <w:right w:val="none" w:sz="0" w:space="0" w:color="auto"/>
      </w:divBdr>
    </w:div>
    <w:div w:id="1702969809">
      <w:bodyDiv w:val="1"/>
      <w:marLeft w:val="0"/>
      <w:marRight w:val="0"/>
      <w:marTop w:val="0"/>
      <w:marBottom w:val="0"/>
      <w:divBdr>
        <w:top w:val="none" w:sz="0" w:space="0" w:color="auto"/>
        <w:left w:val="none" w:sz="0" w:space="0" w:color="auto"/>
        <w:bottom w:val="none" w:sz="0" w:space="0" w:color="auto"/>
        <w:right w:val="none" w:sz="0" w:space="0" w:color="auto"/>
      </w:divBdr>
    </w:div>
    <w:div w:id="1708142470">
      <w:bodyDiv w:val="1"/>
      <w:marLeft w:val="0"/>
      <w:marRight w:val="0"/>
      <w:marTop w:val="0"/>
      <w:marBottom w:val="0"/>
      <w:divBdr>
        <w:top w:val="none" w:sz="0" w:space="0" w:color="auto"/>
        <w:left w:val="none" w:sz="0" w:space="0" w:color="auto"/>
        <w:bottom w:val="none" w:sz="0" w:space="0" w:color="auto"/>
        <w:right w:val="none" w:sz="0" w:space="0" w:color="auto"/>
      </w:divBdr>
    </w:div>
    <w:div w:id="1712880544">
      <w:bodyDiv w:val="1"/>
      <w:marLeft w:val="0"/>
      <w:marRight w:val="0"/>
      <w:marTop w:val="0"/>
      <w:marBottom w:val="0"/>
      <w:divBdr>
        <w:top w:val="none" w:sz="0" w:space="0" w:color="auto"/>
        <w:left w:val="none" w:sz="0" w:space="0" w:color="auto"/>
        <w:bottom w:val="none" w:sz="0" w:space="0" w:color="auto"/>
        <w:right w:val="none" w:sz="0" w:space="0" w:color="auto"/>
      </w:divBdr>
    </w:div>
    <w:div w:id="1713457008">
      <w:bodyDiv w:val="1"/>
      <w:marLeft w:val="0"/>
      <w:marRight w:val="0"/>
      <w:marTop w:val="0"/>
      <w:marBottom w:val="0"/>
      <w:divBdr>
        <w:top w:val="none" w:sz="0" w:space="0" w:color="auto"/>
        <w:left w:val="none" w:sz="0" w:space="0" w:color="auto"/>
        <w:bottom w:val="none" w:sz="0" w:space="0" w:color="auto"/>
        <w:right w:val="none" w:sz="0" w:space="0" w:color="auto"/>
      </w:divBdr>
    </w:div>
    <w:div w:id="1713849778">
      <w:bodyDiv w:val="1"/>
      <w:marLeft w:val="0"/>
      <w:marRight w:val="0"/>
      <w:marTop w:val="0"/>
      <w:marBottom w:val="0"/>
      <w:divBdr>
        <w:top w:val="none" w:sz="0" w:space="0" w:color="auto"/>
        <w:left w:val="none" w:sz="0" w:space="0" w:color="auto"/>
        <w:bottom w:val="none" w:sz="0" w:space="0" w:color="auto"/>
        <w:right w:val="none" w:sz="0" w:space="0" w:color="auto"/>
      </w:divBdr>
    </w:div>
    <w:div w:id="1714308208">
      <w:bodyDiv w:val="1"/>
      <w:marLeft w:val="0"/>
      <w:marRight w:val="0"/>
      <w:marTop w:val="0"/>
      <w:marBottom w:val="0"/>
      <w:divBdr>
        <w:top w:val="none" w:sz="0" w:space="0" w:color="auto"/>
        <w:left w:val="none" w:sz="0" w:space="0" w:color="auto"/>
        <w:bottom w:val="none" w:sz="0" w:space="0" w:color="auto"/>
        <w:right w:val="none" w:sz="0" w:space="0" w:color="auto"/>
      </w:divBdr>
    </w:div>
    <w:div w:id="1717243639">
      <w:bodyDiv w:val="1"/>
      <w:marLeft w:val="0"/>
      <w:marRight w:val="0"/>
      <w:marTop w:val="0"/>
      <w:marBottom w:val="0"/>
      <w:divBdr>
        <w:top w:val="none" w:sz="0" w:space="0" w:color="auto"/>
        <w:left w:val="none" w:sz="0" w:space="0" w:color="auto"/>
        <w:bottom w:val="none" w:sz="0" w:space="0" w:color="auto"/>
        <w:right w:val="none" w:sz="0" w:space="0" w:color="auto"/>
      </w:divBdr>
    </w:div>
    <w:div w:id="1721585373">
      <w:bodyDiv w:val="1"/>
      <w:marLeft w:val="0"/>
      <w:marRight w:val="0"/>
      <w:marTop w:val="0"/>
      <w:marBottom w:val="0"/>
      <w:divBdr>
        <w:top w:val="none" w:sz="0" w:space="0" w:color="auto"/>
        <w:left w:val="none" w:sz="0" w:space="0" w:color="auto"/>
        <w:bottom w:val="none" w:sz="0" w:space="0" w:color="auto"/>
        <w:right w:val="none" w:sz="0" w:space="0" w:color="auto"/>
      </w:divBdr>
    </w:div>
    <w:div w:id="1721788337">
      <w:bodyDiv w:val="1"/>
      <w:marLeft w:val="0"/>
      <w:marRight w:val="0"/>
      <w:marTop w:val="0"/>
      <w:marBottom w:val="0"/>
      <w:divBdr>
        <w:top w:val="none" w:sz="0" w:space="0" w:color="auto"/>
        <w:left w:val="none" w:sz="0" w:space="0" w:color="auto"/>
        <w:bottom w:val="none" w:sz="0" w:space="0" w:color="auto"/>
        <w:right w:val="none" w:sz="0" w:space="0" w:color="auto"/>
      </w:divBdr>
    </w:div>
    <w:div w:id="1726953535">
      <w:bodyDiv w:val="1"/>
      <w:marLeft w:val="0"/>
      <w:marRight w:val="0"/>
      <w:marTop w:val="0"/>
      <w:marBottom w:val="0"/>
      <w:divBdr>
        <w:top w:val="none" w:sz="0" w:space="0" w:color="auto"/>
        <w:left w:val="none" w:sz="0" w:space="0" w:color="auto"/>
        <w:bottom w:val="none" w:sz="0" w:space="0" w:color="auto"/>
        <w:right w:val="none" w:sz="0" w:space="0" w:color="auto"/>
      </w:divBdr>
    </w:div>
    <w:div w:id="1730761262">
      <w:bodyDiv w:val="1"/>
      <w:marLeft w:val="0"/>
      <w:marRight w:val="0"/>
      <w:marTop w:val="0"/>
      <w:marBottom w:val="0"/>
      <w:divBdr>
        <w:top w:val="none" w:sz="0" w:space="0" w:color="auto"/>
        <w:left w:val="none" w:sz="0" w:space="0" w:color="auto"/>
        <w:bottom w:val="none" w:sz="0" w:space="0" w:color="auto"/>
        <w:right w:val="none" w:sz="0" w:space="0" w:color="auto"/>
      </w:divBdr>
    </w:div>
    <w:div w:id="1733843781">
      <w:bodyDiv w:val="1"/>
      <w:marLeft w:val="0"/>
      <w:marRight w:val="0"/>
      <w:marTop w:val="0"/>
      <w:marBottom w:val="0"/>
      <w:divBdr>
        <w:top w:val="none" w:sz="0" w:space="0" w:color="auto"/>
        <w:left w:val="none" w:sz="0" w:space="0" w:color="auto"/>
        <w:bottom w:val="none" w:sz="0" w:space="0" w:color="auto"/>
        <w:right w:val="none" w:sz="0" w:space="0" w:color="auto"/>
      </w:divBdr>
    </w:div>
    <w:div w:id="1747648609">
      <w:bodyDiv w:val="1"/>
      <w:marLeft w:val="0"/>
      <w:marRight w:val="0"/>
      <w:marTop w:val="0"/>
      <w:marBottom w:val="0"/>
      <w:divBdr>
        <w:top w:val="none" w:sz="0" w:space="0" w:color="auto"/>
        <w:left w:val="none" w:sz="0" w:space="0" w:color="auto"/>
        <w:bottom w:val="none" w:sz="0" w:space="0" w:color="auto"/>
        <w:right w:val="none" w:sz="0" w:space="0" w:color="auto"/>
      </w:divBdr>
    </w:div>
    <w:div w:id="1748384462">
      <w:bodyDiv w:val="1"/>
      <w:marLeft w:val="0"/>
      <w:marRight w:val="0"/>
      <w:marTop w:val="0"/>
      <w:marBottom w:val="0"/>
      <w:divBdr>
        <w:top w:val="none" w:sz="0" w:space="0" w:color="auto"/>
        <w:left w:val="none" w:sz="0" w:space="0" w:color="auto"/>
        <w:bottom w:val="none" w:sz="0" w:space="0" w:color="auto"/>
        <w:right w:val="none" w:sz="0" w:space="0" w:color="auto"/>
      </w:divBdr>
    </w:div>
    <w:div w:id="1749841020">
      <w:bodyDiv w:val="1"/>
      <w:marLeft w:val="0"/>
      <w:marRight w:val="0"/>
      <w:marTop w:val="0"/>
      <w:marBottom w:val="0"/>
      <w:divBdr>
        <w:top w:val="none" w:sz="0" w:space="0" w:color="auto"/>
        <w:left w:val="none" w:sz="0" w:space="0" w:color="auto"/>
        <w:bottom w:val="none" w:sz="0" w:space="0" w:color="auto"/>
        <w:right w:val="none" w:sz="0" w:space="0" w:color="auto"/>
      </w:divBdr>
    </w:div>
    <w:div w:id="1751079696">
      <w:bodyDiv w:val="1"/>
      <w:marLeft w:val="0"/>
      <w:marRight w:val="0"/>
      <w:marTop w:val="0"/>
      <w:marBottom w:val="0"/>
      <w:divBdr>
        <w:top w:val="none" w:sz="0" w:space="0" w:color="auto"/>
        <w:left w:val="none" w:sz="0" w:space="0" w:color="auto"/>
        <w:bottom w:val="none" w:sz="0" w:space="0" w:color="auto"/>
        <w:right w:val="none" w:sz="0" w:space="0" w:color="auto"/>
      </w:divBdr>
    </w:div>
    <w:div w:id="1753042222">
      <w:bodyDiv w:val="1"/>
      <w:marLeft w:val="0"/>
      <w:marRight w:val="0"/>
      <w:marTop w:val="0"/>
      <w:marBottom w:val="0"/>
      <w:divBdr>
        <w:top w:val="none" w:sz="0" w:space="0" w:color="auto"/>
        <w:left w:val="none" w:sz="0" w:space="0" w:color="auto"/>
        <w:bottom w:val="none" w:sz="0" w:space="0" w:color="auto"/>
        <w:right w:val="none" w:sz="0" w:space="0" w:color="auto"/>
      </w:divBdr>
    </w:div>
    <w:div w:id="1753969551">
      <w:bodyDiv w:val="1"/>
      <w:marLeft w:val="0"/>
      <w:marRight w:val="0"/>
      <w:marTop w:val="0"/>
      <w:marBottom w:val="0"/>
      <w:divBdr>
        <w:top w:val="none" w:sz="0" w:space="0" w:color="auto"/>
        <w:left w:val="none" w:sz="0" w:space="0" w:color="auto"/>
        <w:bottom w:val="none" w:sz="0" w:space="0" w:color="auto"/>
        <w:right w:val="none" w:sz="0" w:space="0" w:color="auto"/>
      </w:divBdr>
    </w:div>
    <w:div w:id="1761759598">
      <w:bodyDiv w:val="1"/>
      <w:marLeft w:val="0"/>
      <w:marRight w:val="0"/>
      <w:marTop w:val="0"/>
      <w:marBottom w:val="0"/>
      <w:divBdr>
        <w:top w:val="none" w:sz="0" w:space="0" w:color="auto"/>
        <w:left w:val="none" w:sz="0" w:space="0" w:color="auto"/>
        <w:bottom w:val="none" w:sz="0" w:space="0" w:color="auto"/>
        <w:right w:val="none" w:sz="0" w:space="0" w:color="auto"/>
      </w:divBdr>
    </w:div>
    <w:div w:id="1762026301">
      <w:bodyDiv w:val="1"/>
      <w:marLeft w:val="0"/>
      <w:marRight w:val="0"/>
      <w:marTop w:val="0"/>
      <w:marBottom w:val="0"/>
      <w:divBdr>
        <w:top w:val="none" w:sz="0" w:space="0" w:color="auto"/>
        <w:left w:val="none" w:sz="0" w:space="0" w:color="auto"/>
        <w:bottom w:val="none" w:sz="0" w:space="0" w:color="auto"/>
        <w:right w:val="none" w:sz="0" w:space="0" w:color="auto"/>
      </w:divBdr>
    </w:div>
    <w:div w:id="1763839989">
      <w:bodyDiv w:val="1"/>
      <w:marLeft w:val="0"/>
      <w:marRight w:val="0"/>
      <w:marTop w:val="0"/>
      <w:marBottom w:val="0"/>
      <w:divBdr>
        <w:top w:val="none" w:sz="0" w:space="0" w:color="auto"/>
        <w:left w:val="none" w:sz="0" w:space="0" w:color="auto"/>
        <w:bottom w:val="none" w:sz="0" w:space="0" w:color="auto"/>
        <w:right w:val="none" w:sz="0" w:space="0" w:color="auto"/>
      </w:divBdr>
    </w:div>
    <w:div w:id="1766143731">
      <w:bodyDiv w:val="1"/>
      <w:marLeft w:val="0"/>
      <w:marRight w:val="0"/>
      <w:marTop w:val="0"/>
      <w:marBottom w:val="0"/>
      <w:divBdr>
        <w:top w:val="none" w:sz="0" w:space="0" w:color="auto"/>
        <w:left w:val="none" w:sz="0" w:space="0" w:color="auto"/>
        <w:bottom w:val="none" w:sz="0" w:space="0" w:color="auto"/>
        <w:right w:val="none" w:sz="0" w:space="0" w:color="auto"/>
      </w:divBdr>
    </w:div>
    <w:div w:id="1766875762">
      <w:bodyDiv w:val="1"/>
      <w:marLeft w:val="0"/>
      <w:marRight w:val="0"/>
      <w:marTop w:val="0"/>
      <w:marBottom w:val="0"/>
      <w:divBdr>
        <w:top w:val="none" w:sz="0" w:space="0" w:color="auto"/>
        <w:left w:val="none" w:sz="0" w:space="0" w:color="auto"/>
        <w:bottom w:val="none" w:sz="0" w:space="0" w:color="auto"/>
        <w:right w:val="none" w:sz="0" w:space="0" w:color="auto"/>
      </w:divBdr>
    </w:div>
    <w:div w:id="1768696260">
      <w:bodyDiv w:val="1"/>
      <w:marLeft w:val="0"/>
      <w:marRight w:val="0"/>
      <w:marTop w:val="0"/>
      <w:marBottom w:val="0"/>
      <w:divBdr>
        <w:top w:val="none" w:sz="0" w:space="0" w:color="auto"/>
        <w:left w:val="none" w:sz="0" w:space="0" w:color="auto"/>
        <w:bottom w:val="none" w:sz="0" w:space="0" w:color="auto"/>
        <w:right w:val="none" w:sz="0" w:space="0" w:color="auto"/>
      </w:divBdr>
    </w:div>
    <w:div w:id="1774546067">
      <w:bodyDiv w:val="1"/>
      <w:marLeft w:val="0"/>
      <w:marRight w:val="0"/>
      <w:marTop w:val="0"/>
      <w:marBottom w:val="0"/>
      <w:divBdr>
        <w:top w:val="none" w:sz="0" w:space="0" w:color="auto"/>
        <w:left w:val="none" w:sz="0" w:space="0" w:color="auto"/>
        <w:bottom w:val="none" w:sz="0" w:space="0" w:color="auto"/>
        <w:right w:val="none" w:sz="0" w:space="0" w:color="auto"/>
      </w:divBdr>
    </w:div>
    <w:div w:id="1775713085">
      <w:bodyDiv w:val="1"/>
      <w:marLeft w:val="0"/>
      <w:marRight w:val="0"/>
      <w:marTop w:val="0"/>
      <w:marBottom w:val="0"/>
      <w:divBdr>
        <w:top w:val="none" w:sz="0" w:space="0" w:color="auto"/>
        <w:left w:val="none" w:sz="0" w:space="0" w:color="auto"/>
        <w:bottom w:val="none" w:sz="0" w:space="0" w:color="auto"/>
        <w:right w:val="none" w:sz="0" w:space="0" w:color="auto"/>
      </w:divBdr>
    </w:div>
    <w:div w:id="1781366467">
      <w:bodyDiv w:val="1"/>
      <w:marLeft w:val="0"/>
      <w:marRight w:val="0"/>
      <w:marTop w:val="0"/>
      <w:marBottom w:val="0"/>
      <w:divBdr>
        <w:top w:val="none" w:sz="0" w:space="0" w:color="auto"/>
        <w:left w:val="none" w:sz="0" w:space="0" w:color="auto"/>
        <w:bottom w:val="none" w:sz="0" w:space="0" w:color="auto"/>
        <w:right w:val="none" w:sz="0" w:space="0" w:color="auto"/>
      </w:divBdr>
    </w:div>
    <w:div w:id="1783918335">
      <w:bodyDiv w:val="1"/>
      <w:marLeft w:val="0"/>
      <w:marRight w:val="0"/>
      <w:marTop w:val="0"/>
      <w:marBottom w:val="0"/>
      <w:divBdr>
        <w:top w:val="none" w:sz="0" w:space="0" w:color="auto"/>
        <w:left w:val="none" w:sz="0" w:space="0" w:color="auto"/>
        <w:bottom w:val="none" w:sz="0" w:space="0" w:color="auto"/>
        <w:right w:val="none" w:sz="0" w:space="0" w:color="auto"/>
      </w:divBdr>
    </w:div>
    <w:div w:id="1794330027">
      <w:bodyDiv w:val="1"/>
      <w:marLeft w:val="0"/>
      <w:marRight w:val="0"/>
      <w:marTop w:val="0"/>
      <w:marBottom w:val="0"/>
      <w:divBdr>
        <w:top w:val="none" w:sz="0" w:space="0" w:color="auto"/>
        <w:left w:val="none" w:sz="0" w:space="0" w:color="auto"/>
        <w:bottom w:val="none" w:sz="0" w:space="0" w:color="auto"/>
        <w:right w:val="none" w:sz="0" w:space="0" w:color="auto"/>
      </w:divBdr>
    </w:div>
    <w:div w:id="1794785009">
      <w:bodyDiv w:val="1"/>
      <w:marLeft w:val="0"/>
      <w:marRight w:val="0"/>
      <w:marTop w:val="0"/>
      <w:marBottom w:val="0"/>
      <w:divBdr>
        <w:top w:val="none" w:sz="0" w:space="0" w:color="auto"/>
        <w:left w:val="none" w:sz="0" w:space="0" w:color="auto"/>
        <w:bottom w:val="none" w:sz="0" w:space="0" w:color="auto"/>
        <w:right w:val="none" w:sz="0" w:space="0" w:color="auto"/>
      </w:divBdr>
    </w:div>
    <w:div w:id="1796169208">
      <w:bodyDiv w:val="1"/>
      <w:marLeft w:val="0"/>
      <w:marRight w:val="0"/>
      <w:marTop w:val="0"/>
      <w:marBottom w:val="0"/>
      <w:divBdr>
        <w:top w:val="none" w:sz="0" w:space="0" w:color="auto"/>
        <w:left w:val="none" w:sz="0" w:space="0" w:color="auto"/>
        <w:bottom w:val="none" w:sz="0" w:space="0" w:color="auto"/>
        <w:right w:val="none" w:sz="0" w:space="0" w:color="auto"/>
      </w:divBdr>
    </w:div>
    <w:div w:id="1798329953">
      <w:bodyDiv w:val="1"/>
      <w:marLeft w:val="0"/>
      <w:marRight w:val="0"/>
      <w:marTop w:val="0"/>
      <w:marBottom w:val="0"/>
      <w:divBdr>
        <w:top w:val="none" w:sz="0" w:space="0" w:color="auto"/>
        <w:left w:val="none" w:sz="0" w:space="0" w:color="auto"/>
        <w:bottom w:val="none" w:sz="0" w:space="0" w:color="auto"/>
        <w:right w:val="none" w:sz="0" w:space="0" w:color="auto"/>
      </w:divBdr>
    </w:div>
    <w:div w:id="1799684102">
      <w:bodyDiv w:val="1"/>
      <w:marLeft w:val="0"/>
      <w:marRight w:val="0"/>
      <w:marTop w:val="0"/>
      <w:marBottom w:val="0"/>
      <w:divBdr>
        <w:top w:val="none" w:sz="0" w:space="0" w:color="auto"/>
        <w:left w:val="none" w:sz="0" w:space="0" w:color="auto"/>
        <w:bottom w:val="none" w:sz="0" w:space="0" w:color="auto"/>
        <w:right w:val="none" w:sz="0" w:space="0" w:color="auto"/>
      </w:divBdr>
    </w:div>
    <w:div w:id="1804424973">
      <w:bodyDiv w:val="1"/>
      <w:marLeft w:val="0"/>
      <w:marRight w:val="0"/>
      <w:marTop w:val="0"/>
      <w:marBottom w:val="0"/>
      <w:divBdr>
        <w:top w:val="none" w:sz="0" w:space="0" w:color="auto"/>
        <w:left w:val="none" w:sz="0" w:space="0" w:color="auto"/>
        <w:bottom w:val="none" w:sz="0" w:space="0" w:color="auto"/>
        <w:right w:val="none" w:sz="0" w:space="0" w:color="auto"/>
      </w:divBdr>
    </w:div>
    <w:div w:id="1805153109">
      <w:bodyDiv w:val="1"/>
      <w:marLeft w:val="0"/>
      <w:marRight w:val="0"/>
      <w:marTop w:val="0"/>
      <w:marBottom w:val="0"/>
      <w:divBdr>
        <w:top w:val="none" w:sz="0" w:space="0" w:color="auto"/>
        <w:left w:val="none" w:sz="0" w:space="0" w:color="auto"/>
        <w:bottom w:val="none" w:sz="0" w:space="0" w:color="auto"/>
        <w:right w:val="none" w:sz="0" w:space="0" w:color="auto"/>
      </w:divBdr>
    </w:div>
    <w:div w:id="1806315122">
      <w:bodyDiv w:val="1"/>
      <w:marLeft w:val="0"/>
      <w:marRight w:val="0"/>
      <w:marTop w:val="0"/>
      <w:marBottom w:val="0"/>
      <w:divBdr>
        <w:top w:val="none" w:sz="0" w:space="0" w:color="auto"/>
        <w:left w:val="none" w:sz="0" w:space="0" w:color="auto"/>
        <w:bottom w:val="none" w:sz="0" w:space="0" w:color="auto"/>
        <w:right w:val="none" w:sz="0" w:space="0" w:color="auto"/>
      </w:divBdr>
    </w:div>
    <w:div w:id="1808233763">
      <w:bodyDiv w:val="1"/>
      <w:marLeft w:val="0"/>
      <w:marRight w:val="0"/>
      <w:marTop w:val="0"/>
      <w:marBottom w:val="0"/>
      <w:divBdr>
        <w:top w:val="none" w:sz="0" w:space="0" w:color="auto"/>
        <w:left w:val="none" w:sz="0" w:space="0" w:color="auto"/>
        <w:bottom w:val="none" w:sz="0" w:space="0" w:color="auto"/>
        <w:right w:val="none" w:sz="0" w:space="0" w:color="auto"/>
      </w:divBdr>
    </w:div>
    <w:div w:id="1811897694">
      <w:bodyDiv w:val="1"/>
      <w:marLeft w:val="0"/>
      <w:marRight w:val="0"/>
      <w:marTop w:val="0"/>
      <w:marBottom w:val="0"/>
      <w:divBdr>
        <w:top w:val="none" w:sz="0" w:space="0" w:color="auto"/>
        <w:left w:val="none" w:sz="0" w:space="0" w:color="auto"/>
        <w:bottom w:val="none" w:sz="0" w:space="0" w:color="auto"/>
        <w:right w:val="none" w:sz="0" w:space="0" w:color="auto"/>
      </w:divBdr>
    </w:div>
    <w:div w:id="1817185190">
      <w:bodyDiv w:val="1"/>
      <w:marLeft w:val="0"/>
      <w:marRight w:val="0"/>
      <w:marTop w:val="0"/>
      <w:marBottom w:val="0"/>
      <w:divBdr>
        <w:top w:val="none" w:sz="0" w:space="0" w:color="auto"/>
        <w:left w:val="none" w:sz="0" w:space="0" w:color="auto"/>
        <w:bottom w:val="none" w:sz="0" w:space="0" w:color="auto"/>
        <w:right w:val="none" w:sz="0" w:space="0" w:color="auto"/>
      </w:divBdr>
    </w:div>
    <w:div w:id="1820265049">
      <w:bodyDiv w:val="1"/>
      <w:marLeft w:val="0"/>
      <w:marRight w:val="0"/>
      <w:marTop w:val="0"/>
      <w:marBottom w:val="0"/>
      <w:divBdr>
        <w:top w:val="none" w:sz="0" w:space="0" w:color="auto"/>
        <w:left w:val="none" w:sz="0" w:space="0" w:color="auto"/>
        <w:bottom w:val="none" w:sz="0" w:space="0" w:color="auto"/>
        <w:right w:val="none" w:sz="0" w:space="0" w:color="auto"/>
      </w:divBdr>
    </w:div>
    <w:div w:id="1825469673">
      <w:bodyDiv w:val="1"/>
      <w:marLeft w:val="0"/>
      <w:marRight w:val="0"/>
      <w:marTop w:val="0"/>
      <w:marBottom w:val="0"/>
      <w:divBdr>
        <w:top w:val="none" w:sz="0" w:space="0" w:color="auto"/>
        <w:left w:val="none" w:sz="0" w:space="0" w:color="auto"/>
        <w:bottom w:val="none" w:sz="0" w:space="0" w:color="auto"/>
        <w:right w:val="none" w:sz="0" w:space="0" w:color="auto"/>
      </w:divBdr>
    </w:div>
    <w:div w:id="1830443482">
      <w:bodyDiv w:val="1"/>
      <w:marLeft w:val="0"/>
      <w:marRight w:val="0"/>
      <w:marTop w:val="0"/>
      <w:marBottom w:val="0"/>
      <w:divBdr>
        <w:top w:val="none" w:sz="0" w:space="0" w:color="auto"/>
        <w:left w:val="none" w:sz="0" w:space="0" w:color="auto"/>
        <w:bottom w:val="none" w:sz="0" w:space="0" w:color="auto"/>
        <w:right w:val="none" w:sz="0" w:space="0" w:color="auto"/>
      </w:divBdr>
    </w:div>
    <w:div w:id="1832019145">
      <w:bodyDiv w:val="1"/>
      <w:marLeft w:val="0"/>
      <w:marRight w:val="0"/>
      <w:marTop w:val="0"/>
      <w:marBottom w:val="0"/>
      <w:divBdr>
        <w:top w:val="none" w:sz="0" w:space="0" w:color="auto"/>
        <w:left w:val="none" w:sz="0" w:space="0" w:color="auto"/>
        <w:bottom w:val="none" w:sz="0" w:space="0" w:color="auto"/>
        <w:right w:val="none" w:sz="0" w:space="0" w:color="auto"/>
      </w:divBdr>
    </w:div>
    <w:div w:id="1840341226">
      <w:bodyDiv w:val="1"/>
      <w:marLeft w:val="0"/>
      <w:marRight w:val="0"/>
      <w:marTop w:val="0"/>
      <w:marBottom w:val="0"/>
      <w:divBdr>
        <w:top w:val="none" w:sz="0" w:space="0" w:color="auto"/>
        <w:left w:val="none" w:sz="0" w:space="0" w:color="auto"/>
        <w:bottom w:val="none" w:sz="0" w:space="0" w:color="auto"/>
        <w:right w:val="none" w:sz="0" w:space="0" w:color="auto"/>
      </w:divBdr>
    </w:div>
    <w:div w:id="1843623949">
      <w:bodyDiv w:val="1"/>
      <w:marLeft w:val="0"/>
      <w:marRight w:val="0"/>
      <w:marTop w:val="0"/>
      <w:marBottom w:val="0"/>
      <w:divBdr>
        <w:top w:val="none" w:sz="0" w:space="0" w:color="auto"/>
        <w:left w:val="none" w:sz="0" w:space="0" w:color="auto"/>
        <w:bottom w:val="none" w:sz="0" w:space="0" w:color="auto"/>
        <w:right w:val="none" w:sz="0" w:space="0" w:color="auto"/>
      </w:divBdr>
    </w:div>
    <w:div w:id="1844397284">
      <w:bodyDiv w:val="1"/>
      <w:marLeft w:val="0"/>
      <w:marRight w:val="0"/>
      <w:marTop w:val="0"/>
      <w:marBottom w:val="0"/>
      <w:divBdr>
        <w:top w:val="none" w:sz="0" w:space="0" w:color="auto"/>
        <w:left w:val="none" w:sz="0" w:space="0" w:color="auto"/>
        <w:bottom w:val="none" w:sz="0" w:space="0" w:color="auto"/>
        <w:right w:val="none" w:sz="0" w:space="0" w:color="auto"/>
      </w:divBdr>
    </w:div>
    <w:div w:id="1844472442">
      <w:bodyDiv w:val="1"/>
      <w:marLeft w:val="0"/>
      <w:marRight w:val="0"/>
      <w:marTop w:val="0"/>
      <w:marBottom w:val="0"/>
      <w:divBdr>
        <w:top w:val="none" w:sz="0" w:space="0" w:color="auto"/>
        <w:left w:val="none" w:sz="0" w:space="0" w:color="auto"/>
        <w:bottom w:val="none" w:sz="0" w:space="0" w:color="auto"/>
        <w:right w:val="none" w:sz="0" w:space="0" w:color="auto"/>
      </w:divBdr>
    </w:div>
    <w:div w:id="1845319768">
      <w:bodyDiv w:val="1"/>
      <w:marLeft w:val="0"/>
      <w:marRight w:val="0"/>
      <w:marTop w:val="0"/>
      <w:marBottom w:val="0"/>
      <w:divBdr>
        <w:top w:val="none" w:sz="0" w:space="0" w:color="auto"/>
        <w:left w:val="none" w:sz="0" w:space="0" w:color="auto"/>
        <w:bottom w:val="none" w:sz="0" w:space="0" w:color="auto"/>
        <w:right w:val="none" w:sz="0" w:space="0" w:color="auto"/>
      </w:divBdr>
    </w:div>
    <w:div w:id="1846288450">
      <w:bodyDiv w:val="1"/>
      <w:marLeft w:val="0"/>
      <w:marRight w:val="0"/>
      <w:marTop w:val="0"/>
      <w:marBottom w:val="0"/>
      <w:divBdr>
        <w:top w:val="none" w:sz="0" w:space="0" w:color="auto"/>
        <w:left w:val="none" w:sz="0" w:space="0" w:color="auto"/>
        <w:bottom w:val="none" w:sz="0" w:space="0" w:color="auto"/>
        <w:right w:val="none" w:sz="0" w:space="0" w:color="auto"/>
      </w:divBdr>
    </w:div>
    <w:div w:id="1846549927">
      <w:bodyDiv w:val="1"/>
      <w:marLeft w:val="0"/>
      <w:marRight w:val="0"/>
      <w:marTop w:val="0"/>
      <w:marBottom w:val="0"/>
      <w:divBdr>
        <w:top w:val="none" w:sz="0" w:space="0" w:color="auto"/>
        <w:left w:val="none" w:sz="0" w:space="0" w:color="auto"/>
        <w:bottom w:val="none" w:sz="0" w:space="0" w:color="auto"/>
        <w:right w:val="none" w:sz="0" w:space="0" w:color="auto"/>
      </w:divBdr>
    </w:div>
    <w:div w:id="1846742907">
      <w:bodyDiv w:val="1"/>
      <w:marLeft w:val="0"/>
      <w:marRight w:val="0"/>
      <w:marTop w:val="0"/>
      <w:marBottom w:val="0"/>
      <w:divBdr>
        <w:top w:val="none" w:sz="0" w:space="0" w:color="auto"/>
        <w:left w:val="none" w:sz="0" w:space="0" w:color="auto"/>
        <w:bottom w:val="none" w:sz="0" w:space="0" w:color="auto"/>
        <w:right w:val="none" w:sz="0" w:space="0" w:color="auto"/>
      </w:divBdr>
    </w:div>
    <w:div w:id="1855806589">
      <w:bodyDiv w:val="1"/>
      <w:marLeft w:val="0"/>
      <w:marRight w:val="0"/>
      <w:marTop w:val="0"/>
      <w:marBottom w:val="0"/>
      <w:divBdr>
        <w:top w:val="none" w:sz="0" w:space="0" w:color="auto"/>
        <w:left w:val="none" w:sz="0" w:space="0" w:color="auto"/>
        <w:bottom w:val="none" w:sz="0" w:space="0" w:color="auto"/>
        <w:right w:val="none" w:sz="0" w:space="0" w:color="auto"/>
      </w:divBdr>
    </w:div>
    <w:div w:id="1855877519">
      <w:bodyDiv w:val="1"/>
      <w:marLeft w:val="0"/>
      <w:marRight w:val="0"/>
      <w:marTop w:val="0"/>
      <w:marBottom w:val="0"/>
      <w:divBdr>
        <w:top w:val="none" w:sz="0" w:space="0" w:color="auto"/>
        <w:left w:val="none" w:sz="0" w:space="0" w:color="auto"/>
        <w:bottom w:val="none" w:sz="0" w:space="0" w:color="auto"/>
        <w:right w:val="none" w:sz="0" w:space="0" w:color="auto"/>
      </w:divBdr>
    </w:div>
    <w:div w:id="1858811009">
      <w:bodyDiv w:val="1"/>
      <w:marLeft w:val="0"/>
      <w:marRight w:val="0"/>
      <w:marTop w:val="0"/>
      <w:marBottom w:val="0"/>
      <w:divBdr>
        <w:top w:val="none" w:sz="0" w:space="0" w:color="auto"/>
        <w:left w:val="none" w:sz="0" w:space="0" w:color="auto"/>
        <w:bottom w:val="none" w:sz="0" w:space="0" w:color="auto"/>
        <w:right w:val="none" w:sz="0" w:space="0" w:color="auto"/>
      </w:divBdr>
    </w:div>
    <w:div w:id="1860653845">
      <w:bodyDiv w:val="1"/>
      <w:marLeft w:val="0"/>
      <w:marRight w:val="0"/>
      <w:marTop w:val="0"/>
      <w:marBottom w:val="0"/>
      <w:divBdr>
        <w:top w:val="none" w:sz="0" w:space="0" w:color="auto"/>
        <w:left w:val="none" w:sz="0" w:space="0" w:color="auto"/>
        <w:bottom w:val="none" w:sz="0" w:space="0" w:color="auto"/>
        <w:right w:val="none" w:sz="0" w:space="0" w:color="auto"/>
      </w:divBdr>
    </w:div>
    <w:div w:id="1865829046">
      <w:bodyDiv w:val="1"/>
      <w:marLeft w:val="0"/>
      <w:marRight w:val="0"/>
      <w:marTop w:val="0"/>
      <w:marBottom w:val="0"/>
      <w:divBdr>
        <w:top w:val="none" w:sz="0" w:space="0" w:color="auto"/>
        <w:left w:val="none" w:sz="0" w:space="0" w:color="auto"/>
        <w:bottom w:val="none" w:sz="0" w:space="0" w:color="auto"/>
        <w:right w:val="none" w:sz="0" w:space="0" w:color="auto"/>
      </w:divBdr>
    </w:div>
    <w:div w:id="1868519152">
      <w:bodyDiv w:val="1"/>
      <w:marLeft w:val="0"/>
      <w:marRight w:val="0"/>
      <w:marTop w:val="0"/>
      <w:marBottom w:val="0"/>
      <w:divBdr>
        <w:top w:val="none" w:sz="0" w:space="0" w:color="auto"/>
        <w:left w:val="none" w:sz="0" w:space="0" w:color="auto"/>
        <w:bottom w:val="none" w:sz="0" w:space="0" w:color="auto"/>
        <w:right w:val="none" w:sz="0" w:space="0" w:color="auto"/>
      </w:divBdr>
    </w:div>
    <w:div w:id="1869221925">
      <w:bodyDiv w:val="1"/>
      <w:marLeft w:val="0"/>
      <w:marRight w:val="0"/>
      <w:marTop w:val="0"/>
      <w:marBottom w:val="0"/>
      <w:divBdr>
        <w:top w:val="none" w:sz="0" w:space="0" w:color="auto"/>
        <w:left w:val="none" w:sz="0" w:space="0" w:color="auto"/>
        <w:bottom w:val="none" w:sz="0" w:space="0" w:color="auto"/>
        <w:right w:val="none" w:sz="0" w:space="0" w:color="auto"/>
      </w:divBdr>
    </w:div>
    <w:div w:id="1869946021">
      <w:bodyDiv w:val="1"/>
      <w:marLeft w:val="0"/>
      <w:marRight w:val="0"/>
      <w:marTop w:val="0"/>
      <w:marBottom w:val="0"/>
      <w:divBdr>
        <w:top w:val="none" w:sz="0" w:space="0" w:color="auto"/>
        <w:left w:val="none" w:sz="0" w:space="0" w:color="auto"/>
        <w:bottom w:val="none" w:sz="0" w:space="0" w:color="auto"/>
        <w:right w:val="none" w:sz="0" w:space="0" w:color="auto"/>
      </w:divBdr>
    </w:div>
    <w:div w:id="1871019622">
      <w:bodyDiv w:val="1"/>
      <w:marLeft w:val="0"/>
      <w:marRight w:val="0"/>
      <w:marTop w:val="0"/>
      <w:marBottom w:val="0"/>
      <w:divBdr>
        <w:top w:val="none" w:sz="0" w:space="0" w:color="auto"/>
        <w:left w:val="none" w:sz="0" w:space="0" w:color="auto"/>
        <w:bottom w:val="none" w:sz="0" w:space="0" w:color="auto"/>
        <w:right w:val="none" w:sz="0" w:space="0" w:color="auto"/>
      </w:divBdr>
    </w:div>
    <w:div w:id="1872692879">
      <w:bodyDiv w:val="1"/>
      <w:marLeft w:val="0"/>
      <w:marRight w:val="0"/>
      <w:marTop w:val="0"/>
      <w:marBottom w:val="0"/>
      <w:divBdr>
        <w:top w:val="none" w:sz="0" w:space="0" w:color="auto"/>
        <w:left w:val="none" w:sz="0" w:space="0" w:color="auto"/>
        <w:bottom w:val="none" w:sz="0" w:space="0" w:color="auto"/>
        <w:right w:val="none" w:sz="0" w:space="0" w:color="auto"/>
      </w:divBdr>
    </w:div>
    <w:div w:id="1873960445">
      <w:bodyDiv w:val="1"/>
      <w:marLeft w:val="0"/>
      <w:marRight w:val="0"/>
      <w:marTop w:val="0"/>
      <w:marBottom w:val="0"/>
      <w:divBdr>
        <w:top w:val="none" w:sz="0" w:space="0" w:color="auto"/>
        <w:left w:val="none" w:sz="0" w:space="0" w:color="auto"/>
        <w:bottom w:val="none" w:sz="0" w:space="0" w:color="auto"/>
        <w:right w:val="none" w:sz="0" w:space="0" w:color="auto"/>
      </w:divBdr>
    </w:div>
    <w:div w:id="1885362097">
      <w:bodyDiv w:val="1"/>
      <w:marLeft w:val="0"/>
      <w:marRight w:val="0"/>
      <w:marTop w:val="0"/>
      <w:marBottom w:val="0"/>
      <w:divBdr>
        <w:top w:val="none" w:sz="0" w:space="0" w:color="auto"/>
        <w:left w:val="none" w:sz="0" w:space="0" w:color="auto"/>
        <w:bottom w:val="none" w:sz="0" w:space="0" w:color="auto"/>
        <w:right w:val="none" w:sz="0" w:space="0" w:color="auto"/>
      </w:divBdr>
    </w:div>
    <w:div w:id="1890335131">
      <w:bodyDiv w:val="1"/>
      <w:marLeft w:val="0"/>
      <w:marRight w:val="0"/>
      <w:marTop w:val="0"/>
      <w:marBottom w:val="0"/>
      <w:divBdr>
        <w:top w:val="none" w:sz="0" w:space="0" w:color="auto"/>
        <w:left w:val="none" w:sz="0" w:space="0" w:color="auto"/>
        <w:bottom w:val="none" w:sz="0" w:space="0" w:color="auto"/>
        <w:right w:val="none" w:sz="0" w:space="0" w:color="auto"/>
      </w:divBdr>
    </w:div>
    <w:div w:id="1896164814">
      <w:bodyDiv w:val="1"/>
      <w:marLeft w:val="0"/>
      <w:marRight w:val="0"/>
      <w:marTop w:val="0"/>
      <w:marBottom w:val="0"/>
      <w:divBdr>
        <w:top w:val="none" w:sz="0" w:space="0" w:color="auto"/>
        <w:left w:val="none" w:sz="0" w:space="0" w:color="auto"/>
        <w:bottom w:val="none" w:sz="0" w:space="0" w:color="auto"/>
        <w:right w:val="none" w:sz="0" w:space="0" w:color="auto"/>
      </w:divBdr>
    </w:div>
    <w:div w:id="1897430121">
      <w:bodyDiv w:val="1"/>
      <w:marLeft w:val="0"/>
      <w:marRight w:val="0"/>
      <w:marTop w:val="0"/>
      <w:marBottom w:val="0"/>
      <w:divBdr>
        <w:top w:val="none" w:sz="0" w:space="0" w:color="auto"/>
        <w:left w:val="none" w:sz="0" w:space="0" w:color="auto"/>
        <w:bottom w:val="none" w:sz="0" w:space="0" w:color="auto"/>
        <w:right w:val="none" w:sz="0" w:space="0" w:color="auto"/>
      </w:divBdr>
    </w:div>
    <w:div w:id="1898467610">
      <w:bodyDiv w:val="1"/>
      <w:marLeft w:val="0"/>
      <w:marRight w:val="0"/>
      <w:marTop w:val="0"/>
      <w:marBottom w:val="0"/>
      <w:divBdr>
        <w:top w:val="none" w:sz="0" w:space="0" w:color="auto"/>
        <w:left w:val="none" w:sz="0" w:space="0" w:color="auto"/>
        <w:bottom w:val="none" w:sz="0" w:space="0" w:color="auto"/>
        <w:right w:val="none" w:sz="0" w:space="0" w:color="auto"/>
      </w:divBdr>
    </w:div>
    <w:div w:id="1899703023">
      <w:bodyDiv w:val="1"/>
      <w:marLeft w:val="0"/>
      <w:marRight w:val="0"/>
      <w:marTop w:val="0"/>
      <w:marBottom w:val="0"/>
      <w:divBdr>
        <w:top w:val="none" w:sz="0" w:space="0" w:color="auto"/>
        <w:left w:val="none" w:sz="0" w:space="0" w:color="auto"/>
        <w:bottom w:val="none" w:sz="0" w:space="0" w:color="auto"/>
        <w:right w:val="none" w:sz="0" w:space="0" w:color="auto"/>
      </w:divBdr>
    </w:div>
    <w:div w:id="1902518028">
      <w:bodyDiv w:val="1"/>
      <w:marLeft w:val="0"/>
      <w:marRight w:val="0"/>
      <w:marTop w:val="0"/>
      <w:marBottom w:val="0"/>
      <w:divBdr>
        <w:top w:val="none" w:sz="0" w:space="0" w:color="auto"/>
        <w:left w:val="none" w:sz="0" w:space="0" w:color="auto"/>
        <w:bottom w:val="none" w:sz="0" w:space="0" w:color="auto"/>
        <w:right w:val="none" w:sz="0" w:space="0" w:color="auto"/>
      </w:divBdr>
    </w:div>
    <w:div w:id="1904175648">
      <w:bodyDiv w:val="1"/>
      <w:marLeft w:val="0"/>
      <w:marRight w:val="0"/>
      <w:marTop w:val="0"/>
      <w:marBottom w:val="0"/>
      <w:divBdr>
        <w:top w:val="none" w:sz="0" w:space="0" w:color="auto"/>
        <w:left w:val="none" w:sz="0" w:space="0" w:color="auto"/>
        <w:bottom w:val="none" w:sz="0" w:space="0" w:color="auto"/>
        <w:right w:val="none" w:sz="0" w:space="0" w:color="auto"/>
      </w:divBdr>
    </w:div>
    <w:div w:id="1910115512">
      <w:bodyDiv w:val="1"/>
      <w:marLeft w:val="0"/>
      <w:marRight w:val="0"/>
      <w:marTop w:val="0"/>
      <w:marBottom w:val="0"/>
      <w:divBdr>
        <w:top w:val="none" w:sz="0" w:space="0" w:color="auto"/>
        <w:left w:val="none" w:sz="0" w:space="0" w:color="auto"/>
        <w:bottom w:val="none" w:sz="0" w:space="0" w:color="auto"/>
        <w:right w:val="none" w:sz="0" w:space="0" w:color="auto"/>
      </w:divBdr>
    </w:div>
    <w:div w:id="1910647157">
      <w:bodyDiv w:val="1"/>
      <w:marLeft w:val="0"/>
      <w:marRight w:val="0"/>
      <w:marTop w:val="0"/>
      <w:marBottom w:val="0"/>
      <w:divBdr>
        <w:top w:val="none" w:sz="0" w:space="0" w:color="auto"/>
        <w:left w:val="none" w:sz="0" w:space="0" w:color="auto"/>
        <w:bottom w:val="none" w:sz="0" w:space="0" w:color="auto"/>
        <w:right w:val="none" w:sz="0" w:space="0" w:color="auto"/>
      </w:divBdr>
    </w:div>
    <w:div w:id="1912158775">
      <w:bodyDiv w:val="1"/>
      <w:marLeft w:val="0"/>
      <w:marRight w:val="0"/>
      <w:marTop w:val="0"/>
      <w:marBottom w:val="0"/>
      <w:divBdr>
        <w:top w:val="none" w:sz="0" w:space="0" w:color="auto"/>
        <w:left w:val="none" w:sz="0" w:space="0" w:color="auto"/>
        <w:bottom w:val="none" w:sz="0" w:space="0" w:color="auto"/>
        <w:right w:val="none" w:sz="0" w:space="0" w:color="auto"/>
      </w:divBdr>
    </w:div>
    <w:div w:id="1912353799">
      <w:bodyDiv w:val="1"/>
      <w:marLeft w:val="0"/>
      <w:marRight w:val="0"/>
      <w:marTop w:val="0"/>
      <w:marBottom w:val="0"/>
      <w:divBdr>
        <w:top w:val="none" w:sz="0" w:space="0" w:color="auto"/>
        <w:left w:val="none" w:sz="0" w:space="0" w:color="auto"/>
        <w:bottom w:val="none" w:sz="0" w:space="0" w:color="auto"/>
        <w:right w:val="none" w:sz="0" w:space="0" w:color="auto"/>
      </w:divBdr>
    </w:div>
    <w:div w:id="1916549989">
      <w:bodyDiv w:val="1"/>
      <w:marLeft w:val="0"/>
      <w:marRight w:val="0"/>
      <w:marTop w:val="0"/>
      <w:marBottom w:val="0"/>
      <w:divBdr>
        <w:top w:val="none" w:sz="0" w:space="0" w:color="auto"/>
        <w:left w:val="none" w:sz="0" w:space="0" w:color="auto"/>
        <w:bottom w:val="none" w:sz="0" w:space="0" w:color="auto"/>
        <w:right w:val="none" w:sz="0" w:space="0" w:color="auto"/>
      </w:divBdr>
    </w:div>
    <w:div w:id="1922251276">
      <w:bodyDiv w:val="1"/>
      <w:marLeft w:val="0"/>
      <w:marRight w:val="0"/>
      <w:marTop w:val="0"/>
      <w:marBottom w:val="0"/>
      <w:divBdr>
        <w:top w:val="none" w:sz="0" w:space="0" w:color="auto"/>
        <w:left w:val="none" w:sz="0" w:space="0" w:color="auto"/>
        <w:bottom w:val="none" w:sz="0" w:space="0" w:color="auto"/>
        <w:right w:val="none" w:sz="0" w:space="0" w:color="auto"/>
      </w:divBdr>
    </w:div>
    <w:div w:id="1924337698">
      <w:bodyDiv w:val="1"/>
      <w:marLeft w:val="0"/>
      <w:marRight w:val="0"/>
      <w:marTop w:val="0"/>
      <w:marBottom w:val="0"/>
      <w:divBdr>
        <w:top w:val="none" w:sz="0" w:space="0" w:color="auto"/>
        <w:left w:val="none" w:sz="0" w:space="0" w:color="auto"/>
        <w:bottom w:val="none" w:sz="0" w:space="0" w:color="auto"/>
        <w:right w:val="none" w:sz="0" w:space="0" w:color="auto"/>
      </w:divBdr>
    </w:div>
    <w:div w:id="1928926790">
      <w:bodyDiv w:val="1"/>
      <w:marLeft w:val="0"/>
      <w:marRight w:val="0"/>
      <w:marTop w:val="0"/>
      <w:marBottom w:val="0"/>
      <w:divBdr>
        <w:top w:val="none" w:sz="0" w:space="0" w:color="auto"/>
        <w:left w:val="none" w:sz="0" w:space="0" w:color="auto"/>
        <w:bottom w:val="none" w:sz="0" w:space="0" w:color="auto"/>
        <w:right w:val="none" w:sz="0" w:space="0" w:color="auto"/>
      </w:divBdr>
    </w:div>
    <w:div w:id="1938325078">
      <w:bodyDiv w:val="1"/>
      <w:marLeft w:val="0"/>
      <w:marRight w:val="0"/>
      <w:marTop w:val="0"/>
      <w:marBottom w:val="0"/>
      <w:divBdr>
        <w:top w:val="none" w:sz="0" w:space="0" w:color="auto"/>
        <w:left w:val="none" w:sz="0" w:space="0" w:color="auto"/>
        <w:bottom w:val="none" w:sz="0" w:space="0" w:color="auto"/>
        <w:right w:val="none" w:sz="0" w:space="0" w:color="auto"/>
      </w:divBdr>
    </w:div>
    <w:div w:id="1940018817">
      <w:bodyDiv w:val="1"/>
      <w:marLeft w:val="0"/>
      <w:marRight w:val="0"/>
      <w:marTop w:val="0"/>
      <w:marBottom w:val="0"/>
      <w:divBdr>
        <w:top w:val="none" w:sz="0" w:space="0" w:color="auto"/>
        <w:left w:val="none" w:sz="0" w:space="0" w:color="auto"/>
        <w:bottom w:val="none" w:sz="0" w:space="0" w:color="auto"/>
        <w:right w:val="none" w:sz="0" w:space="0" w:color="auto"/>
      </w:divBdr>
    </w:div>
    <w:div w:id="1940141001">
      <w:bodyDiv w:val="1"/>
      <w:marLeft w:val="0"/>
      <w:marRight w:val="0"/>
      <w:marTop w:val="0"/>
      <w:marBottom w:val="0"/>
      <w:divBdr>
        <w:top w:val="none" w:sz="0" w:space="0" w:color="auto"/>
        <w:left w:val="none" w:sz="0" w:space="0" w:color="auto"/>
        <w:bottom w:val="none" w:sz="0" w:space="0" w:color="auto"/>
        <w:right w:val="none" w:sz="0" w:space="0" w:color="auto"/>
      </w:divBdr>
    </w:div>
    <w:div w:id="1942832555">
      <w:bodyDiv w:val="1"/>
      <w:marLeft w:val="0"/>
      <w:marRight w:val="0"/>
      <w:marTop w:val="0"/>
      <w:marBottom w:val="0"/>
      <w:divBdr>
        <w:top w:val="none" w:sz="0" w:space="0" w:color="auto"/>
        <w:left w:val="none" w:sz="0" w:space="0" w:color="auto"/>
        <w:bottom w:val="none" w:sz="0" w:space="0" w:color="auto"/>
        <w:right w:val="none" w:sz="0" w:space="0" w:color="auto"/>
      </w:divBdr>
    </w:div>
    <w:div w:id="1944993865">
      <w:bodyDiv w:val="1"/>
      <w:marLeft w:val="0"/>
      <w:marRight w:val="0"/>
      <w:marTop w:val="0"/>
      <w:marBottom w:val="0"/>
      <w:divBdr>
        <w:top w:val="none" w:sz="0" w:space="0" w:color="auto"/>
        <w:left w:val="none" w:sz="0" w:space="0" w:color="auto"/>
        <w:bottom w:val="none" w:sz="0" w:space="0" w:color="auto"/>
        <w:right w:val="none" w:sz="0" w:space="0" w:color="auto"/>
      </w:divBdr>
    </w:div>
    <w:div w:id="1950550258">
      <w:bodyDiv w:val="1"/>
      <w:marLeft w:val="0"/>
      <w:marRight w:val="0"/>
      <w:marTop w:val="0"/>
      <w:marBottom w:val="0"/>
      <w:divBdr>
        <w:top w:val="none" w:sz="0" w:space="0" w:color="auto"/>
        <w:left w:val="none" w:sz="0" w:space="0" w:color="auto"/>
        <w:bottom w:val="none" w:sz="0" w:space="0" w:color="auto"/>
        <w:right w:val="none" w:sz="0" w:space="0" w:color="auto"/>
      </w:divBdr>
    </w:div>
    <w:div w:id="1952088003">
      <w:bodyDiv w:val="1"/>
      <w:marLeft w:val="0"/>
      <w:marRight w:val="0"/>
      <w:marTop w:val="0"/>
      <w:marBottom w:val="0"/>
      <w:divBdr>
        <w:top w:val="none" w:sz="0" w:space="0" w:color="auto"/>
        <w:left w:val="none" w:sz="0" w:space="0" w:color="auto"/>
        <w:bottom w:val="none" w:sz="0" w:space="0" w:color="auto"/>
        <w:right w:val="none" w:sz="0" w:space="0" w:color="auto"/>
      </w:divBdr>
    </w:div>
    <w:div w:id="1954551499">
      <w:bodyDiv w:val="1"/>
      <w:marLeft w:val="0"/>
      <w:marRight w:val="0"/>
      <w:marTop w:val="0"/>
      <w:marBottom w:val="0"/>
      <w:divBdr>
        <w:top w:val="none" w:sz="0" w:space="0" w:color="auto"/>
        <w:left w:val="none" w:sz="0" w:space="0" w:color="auto"/>
        <w:bottom w:val="none" w:sz="0" w:space="0" w:color="auto"/>
        <w:right w:val="none" w:sz="0" w:space="0" w:color="auto"/>
      </w:divBdr>
    </w:div>
    <w:div w:id="1959406223">
      <w:bodyDiv w:val="1"/>
      <w:marLeft w:val="0"/>
      <w:marRight w:val="0"/>
      <w:marTop w:val="0"/>
      <w:marBottom w:val="0"/>
      <w:divBdr>
        <w:top w:val="none" w:sz="0" w:space="0" w:color="auto"/>
        <w:left w:val="none" w:sz="0" w:space="0" w:color="auto"/>
        <w:bottom w:val="none" w:sz="0" w:space="0" w:color="auto"/>
        <w:right w:val="none" w:sz="0" w:space="0" w:color="auto"/>
      </w:divBdr>
    </w:div>
    <w:div w:id="1965695829">
      <w:bodyDiv w:val="1"/>
      <w:marLeft w:val="0"/>
      <w:marRight w:val="0"/>
      <w:marTop w:val="0"/>
      <w:marBottom w:val="0"/>
      <w:divBdr>
        <w:top w:val="none" w:sz="0" w:space="0" w:color="auto"/>
        <w:left w:val="none" w:sz="0" w:space="0" w:color="auto"/>
        <w:bottom w:val="none" w:sz="0" w:space="0" w:color="auto"/>
        <w:right w:val="none" w:sz="0" w:space="0" w:color="auto"/>
      </w:divBdr>
    </w:div>
    <w:div w:id="1968857561">
      <w:bodyDiv w:val="1"/>
      <w:marLeft w:val="0"/>
      <w:marRight w:val="0"/>
      <w:marTop w:val="0"/>
      <w:marBottom w:val="0"/>
      <w:divBdr>
        <w:top w:val="none" w:sz="0" w:space="0" w:color="auto"/>
        <w:left w:val="none" w:sz="0" w:space="0" w:color="auto"/>
        <w:bottom w:val="none" w:sz="0" w:space="0" w:color="auto"/>
        <w:right w:val="none" w:sz="0" w:space="0" w:color="auto"/>
      </w:divBdr>
    </w:div>
    <w:div w:id="1976838793">
      <w:bodyDiv w:val="1"/>
      <w:marLeft w:val="0"/>
      <w:marRight w:val="0"/>
      <w:marTop w:val="0"/>
      <w:marBottom w:val="0"/>
      <w:divBdr>
        <w:top w:val="none" w:sz="0" w:space="0" w:color="auto"/>
        <w:left w:val="none" w:sz="0" w:space="0" w:color="auto"/>
        <w:bottom w:val="none" w:sz="0" w:space="0" w:color="auto"/>
        <w:right w:val="none" w:sz="0" w:space="0" w:color="auto"/>
      </w:divBdr>
    </w:div>
    <w:div w:id="1980573693">
      <w:bodyDiv w:val="1"/>
      <w:marLeft w:val="0"/>
      <w:marRight w:val="0"/>
      <w:marTop w:val="0"/>
      <w:marBottom w:val="0"/>
      <w:divBdr>
        <w:top w:val="none" w:sz="0" w:space="0" w:color="auto"/>
        <w:left w:val="none" w:sz="0" w:space="0" w:color="auto"/>
        <w:bottom w:val="none" w:sz="0" w:space="0" w:color="auto"/>
        <w:right w:val="none" w:sz="0" w:space="0" w:color="auto"/>
      </w:divBdr>
    </w:div>
    <w:div w:id="1980652205">
      <w:bodyDiv w:val="1"/>
      <w:marLeft w:val="0"/>
      <w:marRight w:val="0"/>
      <w:marTop w:val="0"/>
      <w:marBottom w:val="0"/>
      <w:divBdr>
        <w:top w:val="none" w:sz="0" w:space="0" w:color="auto"/>
        <w:left w:val="none" w:sz="0" w:space="0" w:color="auto"/>
        <w:bottom w:val="none" w:sz="0" w:space="0" w:color="auto"/>
        <w:right w:val="none" w:sz="0" w:space="0" w:color="auto"/>
      </w:divBdr>
    </w:div>
    <w:div w:id="1981298339">
      <w:bodyDiv w:val="1"/>
      <w:marLeft w:val="0"/>
      <w:marRight w:val="0"/>
      <w:marTop w:val="0"/>
      <w:marBottom w:val="0"/>
      <w:divBdr>
        <w:top w:val="none" w:sz="0" w:space="0" w:color="auto"/>
        <w:left w:val="none" w:sz="0" w:space="0" w:color="auto"/>
        <w:bottom w:val="none" w:sz="0" w:space="0" w:color="auto"/>
        <w:right w:val="none" w:sz="0" w:space="0" w:color="auto"/>
      </w:divBdr>
    </w:div>
    <w:div w:id="1982536182">
      <w:bodyDiv w:val="1"/>
      <w:marLeft w:val="0"/>
      <w:marRight w:val="0"/>
      <w:marTop w:val="0"/>
      <w:marBottom w:val="0"/>
      <w:divBdr>
        <w:top w:val="none" w:sz="0" w:space="0" w:color="auto"/>
        <w:left w:val="none" w:sz="0" w:space="0" w:color="auto"/>
        <w:bottom w:val="none" w:sz="0" w:space="0" w:color="auto"/>
        <w:right w:val="none" w:sz="0" w:space="0" w:color="auto"/>
      </w:divBdr>
    </w:div>
    <w:div w:id="1985428797">
      <w:bodyDiv w:val="1"/>
      <w:marLeft w:val="0"/>
      <w:marRight w:val="0"/>
      <w:marTop w:val="0"/>
      <w:marBottom w:val="0"/>
      <w:divBdr>
        <w:top w:val="none" w:sz="0" w:space="0" w:color="auto"/>
        <w:left w:val="none" w:sz="0" w:space="0" w:color="auto"/>
        <w:bottom w:val="none" w:sz="0" w:space="0" w:color="auto"/>
        <w:right w:val="none" w:sz="0" w:space="0" w:color="auto"/>
      </w:divBdr>
    </w:div>
    <w:div w:id="1987053654">
      <w:bodyDiv w:val="1"/>
      <w:marLeft w:val="0"/>
      <w:marRight w:val="0"/>
      <w:marTop w:val="0"/>
      <w:marBottom w:val="0"/>
      <w:divBdr>
        <w:top w:val="none" w:sz="0" w:space="0" w:color="auto"/>
        <w:left w:val="none" w:sz="0" w:space="0" w:color="auto"/>
        <w:bottom w:val="none" w:sz="0" w:space="0" w:color="auto"/>
        <w:right w:val="none" w:sz="0" w:space="0" w:color="auto"/>
      </w:divBdr>
    </w:div>
    <w:div w:id="1990941630">
      <w:bodyDiv w:val="1"/>
      <w:marLeft w:val="0"/>
      <w:marRight w:val="0"/>
      <w:marTop w:val="0"/>
      <w:marBottom w:val="0"/>
      <w:divBdr>
        <w:top w:val="none" w:sz="0" w:space="0" w:color="auto"/>
        <w:left w:val="none" w:sz="0" w:space="0" w:color="auto"/>
        <w:bottom w:val="none" w:sz="0" w:space="0" w:color="auto"/>
        <w:right w:val="none" w:sz="0" w:space="0" w:color="auto"/>
      </w:divBdr>
    </w:div>
    <w:div w:id="1994262014">
      <w:bodyDiv w:val="1"/>
      <w:marLeft w:val="0"/>
      <w:marRight w:val="0"/>
      <w:marTop w:val="0"/>
      <w:marBottom w:val="0"/>
      <w:divBdr>
        <w:top w:val="none" w:sz="0" w:space="0" w:color="auto"/>
        <w:left w:val="none" w:sz="0" w:space="0" w:color="auto"/>
        <w:bottom w:val="none" w:sz="0" w:space="0" w:color="auto"/>
        <w:right w:val="none" w:sz="0" w:space="0" w:color="auto"/>
      </w:divBdr>
    </w:div>
    <w:div w:id="1996835279">
      <w:bodyDiv w:val="1"/>
      <w:marLeft w:val="0"/>
      <w:marRight w:val="0"/>
      <w:marTop w:val="0"/>
      <w:marBottom w:val="0"/>
      <w:divBdr>
        <w:top w:val="none" w:sz="0" w:space="0" w:color="auto"/>
        <w:left w:val="none" w:sz="0" w:space="0" w:color="auto"/>
        <w:bottom w:val="none" w:sz="0" w:space="0" w:color="auto"/>
        <w:right w:val="none" w:sz="0" w:space="0" w:color="auto"/>
      </w:divBdr>
    </w:div>
    <w:div w:id="2000503096">
      <w:bodyDiv w:val="1"/>
      <w:marLeft w:val="0"/>
      <w:marRight w:val="0"/>
      <w:marTop w:val="0"/>
      <w:marBottom w:val="0"/>
      <w:divBdr>
        <w:top w:val="none" w:sz="0" w:space="0" w:color="auto"/>
        <w:left w:val="none" w:sz="0" w:space="0" w:color="auto"/>
        <w:bottom w:val="none" w:sz="0" w:space="0" w:color="auto"/>
        <w:right w:val="none" w:sz="0" w:space="0" w:color="auto"/>
      </w:divBdr>
    </w:div>
    <w:div w:id="2002584273">
      <w:bodyDiv w:val="1"/>
      <w:marLeft w:val="0"/>
      <w:marRight w:val="0"/>
      <w:marTop w:val="0"/>
      <w:marBottom w:val="0"/>
      <w:divBdr>
        <w:top w:val="none" w:sz="0" w:space="0" w:color="auto"/>
        <w:left w:val="none" w:sz="0" w:space="0" w:color="auto"/>
        <w:bottom w:val="none" w:sz="0" w:space="0" w:color="auto"/>
        <w:right w:val="none" w:sz="0" w:space="0" w:color="auto"/>
      </w:divBdr>
    </w:div>
    <w:div w:id="2004359595">
      <w:bodyDiv w:val="1"/>
      <w:marLeft w:val="0"/>
      <w:marRight w:val="0"/>
      <w:marTop w:val="0"/>
      <w:marBottom w:val="0"/>
      <w:divBdr>
        <w:top w:val="none" w:sz="0" w:space="0" w:color="auto"/>
        <w:left w:val="none" w:sz="0" w:space="0" w:color="auto"/>
        <w:bottom w:val="none" w:sz="0" w:space="0" w:color="auto"/>
        <w:right w:val="none" w:sz="0" w:space="0" w:color="auto"/>
      </w:divBdr>
    </w:div>
    <w:div w:id="2005430483">
      <w:bodyDiv w:val="1"/>
      <w:marLeft w:val="0"/>
      <w:marRight w:val="0"/>
      <w:marTop w:val="0"/>
      <w:marBottom w:val="0"/>
      <w:divBdr>
        <w:top w:val="none" w:sz="0" w:space="0" w:color="auto"/>
        <w:left w:val="none" w:sz="0" w:space="0" w:color="auto"/>
        <w:bottom w:val="none" w:sz="0" w:space="0" w:color="auto"/>
        <w:right w:val="none" w:sz="0" w:space="0" w:color="auto"/>
      </w:divBdr>
    </w:div>
    <w:div w:id="2006663401">
      <w:bodyDiv w:val="1"/>
      <w:marLeft w:val="0"/>
      <w:marRight w:val="0"/>
      <w:marTop w:val="0"/>
      <w:marBottom w:val="0"/>
      <w:divBdr>
        <w:top w:val="none" w:sz="0" w:space="0" w:color="auto"/>
        <w:left w:val="none" w:sz="0" w:space="0" w:color="auto"/>
        <w:bottom w:val="none" w:sz="0" w:space="0" w:color="auto"/>
        <w:right w:val="none" w:sz="0" w:space="0" w:color="auto"/>
      </w:divBdr>
    </w:div>
    <w:div w:id="2007319420">
      <w:bodyDiv w:val="1"/>
      <w:marLeft w:val="0"/>
      <w:marRight w:val="0"/>
      <w:marTop w:val="0"/>
      <w:marBottom w:val="0"/>
      <w:divBdr>
        <w:top w:val="none" w:sz="0" w:space="0" w:color="auto"/>
        <w:left w:val="none" w:sz="0" w:space="0" w:color="auto"/>
        <w:bottom w:val="none" w:sz="0" w:space="0" w:color="auto"/>
        <w:right w:val="none" w:sz="0" w:space="0" w:color="auto"/>
      </w:divBdr>
    </w:div>
    <w:div w:id="2012172908">
      <w:bodyDiv w:val="1"/>
      <w:marLeft w:val="0"/>
      <w:marRight w:val="0"/>
      <w:marTop w:val="0"/>
      <w:marBottom w:val="0"/>
      <w:divBdr>
        <w:top w:val="none" w:sz="0" w:space="0" w:color="auto"/>
        <w:left w:val="none" w:sz="0" w:space="0" w:color="auto"/>
        <w:bottom w:val="none" w:sz="0" w:space="0" w:color="auto"/>
        <w:right w:val="none" w:sz="0" w:space="0" w:color="auto"/>
      </w:divBdr>
    </w:div>
    <w:div w:id="2013800656">
      <w:bodyDiv w:val="1"/>
      <w:marLeft w:val="0"/>
      <w:marRight w:val="0"/>
      <w:marTop w:val="0"/>
      <w:marBottom w:val="0"/>
      <w:divBdr>
        <w:top w:val="none" w:sz="0" w:space="0" w:color="auto"/>
        <w:left w:val="none" w:sz="0" w:space="0" w:color="auto"/>
        <w:bottom w:val="none" w:sz="0" w:space="0" w:color="auto"/>
        <w:right w:val="none" w:sz="0" w:space="0" w:color="auto"/>
      </w:divBdr>
    </w:div>
    <w:div w:id="2017340048">
      <w:bodyDiv w:val="1"/>
      <w:marLeft w:val="0"/>
      <w:marRight w:val="0"/>
      <w:marTop w:val="0"/>
      <w:marBottom w:val="0"/>
      <w:divBdr>
        <w:top w:val="none" w:sz="0" w:space="0" w:color="auto"/>
        <w:left w:val="none" w:sz="0" w:space="0" w:color="auto"/>
        <w:bottom w:val="none" w:sz="0" w:space="0" w:color="auto"/>
        <w:right w:val="none" w:sz="0" w:space="0" w:color="auto"/>
      </w:divBdr>
    </w:div>
    <w:div w:id="2017491380">
      <w:bodyDiv w:val="1"/>
      <w:marLeft w:val="0"/>
      <w:marRight w:val="0"/>
      <w:marTop w:val="0"/>
      <w:marBottom w:val="0"/>
      <w:divBdr>
        <w:top w:val="none" w:sz="0" w:space="0" w:color="auto"/>
        <w:left w:val="none" w:sz="0" w:space="0" w:color="auto"/>
        <w:bottom w:val="none" w:sz="0" w:space="0" w:color="auto"/>
        <w:right w:val="none" w:sz="0" w:space="0" w:color="auto"/>
      </w:divBdr>
    </w:div>
    <w:div w:id="2019035000">
      <w:bodyDiv w:val="1"/>
      <w:marLeft w:val="0"/>
      <w:marRight w:val="0"/>
      <w:marTop w:val="0"/>
      <w:marBottom w:val="0"/>
      <w:divBdr>
        <w:top w:val="none" w:sz="0" w:space="0" w:color="auto"/>
        <w:left w:val="none" w:sz="0" w:space="0" w:color="auto"/>
        <w:bottom w:val="none" w:sz="0" w:space="0" w:color="auto"/>
        <w:right w:val="none" w:sz="0" w:space="0" w:color="auto"/>
      </w:divBdr>
    </w:div>
    <w:div w:id="2024240037">
      <w:bodyDiv w:val="1"/>
      <w:marLeft w:val="0"/>
      <w:marRight w:val="0"/>
      <w:marTop w:val="0"/>
      <w:marBottom w:val="0"/>
      <w:divBdr>
        <w:top w:val="none" w:sz="0" w:space="0" w:color="auto"/>
        <w:left w:val="none" w:sz="0" w:space="0" w:color="auto"/>
        <w:bottom w:val="none" w:sz="0" w:space="0" w:color="auto"/>
        <w:right w:val="none" w:sz="0" w:space="0" w:color="auto"/>
      </w:divBdr>
    </w:div>
    <w:div w:id="2024552832">
      <w:bodyDiv w:val="1"/>
      <w:marLeft w:val="0"/>
      <w:marRight w:val="0"/>
      <w:marTop w:val="0"/>
      <w:marBottom w:val="0"/>
      <w:divBdr>
        <w:top w:val="none" w:sz="0" w:space="0" w:color="auto"/>
        <w:left w:val="none" w:sz="0" w:space="0" w:color="auto"/>
        <w:bottom w:val="none" w:sz="0" w:space="0" w:color="auto"/>
        <w:right w:val="none" w:sz="0" w:space="0" w:color="auto"/>
      </w:divBdr>
    </w:div>
    <w:div w:id="2025325205">
      <w:bodyDiv w:val="1"/>
      <w:marLeft w:val="0"/>
      <w:marRight w:val="0"/>
      <w:marTop w:val="0"/>
      <w:marBottom w:val="0"/>
      <w:divBdr>
        <w:top w:val="none" w:sz="0" w:space="0" w:color="auto"/>
        <w:left w:val="none" w:sz="0" w:space="0" w:color="auto"/>
        <w:bottom w:val="none" w:sz="0" w:space="0" w:color="auto"/>
        <w:right w:val="none" w:sz="0" w:space="0" w:color="auto"/>
      </w:divBdr>
    </w:div>
    <w:div w:id="2026053612">
      <w:bodyDiv w:val="1"/>
      <w:marLeft w:val="0"/>
      <w:marRight w:val="0"/>
      <w:marTop w:val="0"/>
      <w:marBottom w:val="0"/>
      <w:divBdr>
        <w:top w:val="none" w:sz="0" w:space="0" w:color="auto"/>
        <w:left w:val="none" w:sz="0" w:space="0" w:color="auto"/>
        <w:bottom w:val="none" w:sz="0" w:space="0" w:color="auto"/>
        <w:right w:val="none" w:sz="0" w:space="0" w:color="auto"/>
      </w:divBdr>
    </w:div>
    <w:div w:id="2035379076">
      <w:bodyDiv w:val="1"/>
      <w:marLeft w:val="0"/>
      <w:marRight w:val="0"/>
      <w:marTop w:val="0"/>
      <w:marBottom w:val="0"/>
      <w:divBdr>
        <w:top w:val="none" w:sz="0" w:space="0" w:color="auto"/>
        <w:left w:val="none" w:sz="0" w:space="0" w:color="auto"/>
        <w:bottom w:val="none" w:sz="0" w:space="0" w:color="auto"/>
        <w:right w:val="none" w:sz="0" w:space="0" w:color="auto"/>
      </w:divBdr>
    </w:div>
    <w:div w:id="2047174210">
      <w:bodyDiv w:val="1"/>
      <w:marLeft w:val="0"/>
      <w:marRight w:val="0"/>
      <w:marTop w:val="0"/>
      <w:marBottom w:val="0"/>
      <w:divBdr>
        <w:top w:val="none" w:sz="0" w:space="0" w:color="auto"/>
        <w:left w:val="none" w:sz="0" w:space="0" w:color="auto"/>
        <w:bottom w:val="none" w:sz="0" w:space="0" w:color="auto"/>
        <w:right w:val="none" w:sz="0" w:space="0" w:color="auto"/>
      </w:divBdr>
    </w:div>
    <w:div w:id="2049184087">
      <w:bodyDiv w:val="1"/>
      <w:marLeft w:val="0"/>
      <w:marRight w:val="0"/>
      <w:marTop w:val="0"/>
      <w:marBottom w:val="0"/>
      <w:divBdr>
        <w:top w:val="none" w:sz="0" w:space="0" w:color="auto"/>
        <w:left w:val="none" w:sz="0" w:space="0" w:color="auto"/>
        <w:bottom w:val="none" w:sz="0" w:space="0" w:color="auto"/>
        <w:right w:val="none" w:sz="0" w:space="0" w:color="auto"/>
      </w:divBdr>
    </w:div>
    <w:div w:id="2054428291">
      <w:bodyDiv w:val="1"/>
      <w:marLeft w:val="0"/>
      <w:marRight w:val="0"/>
      <w:marTop w:val="0"/>
      <w:marBottom w:val="0"/>
      <w:divBdr>
        <w:top w:val="none" w:sz="0" w:space="0" w:color="auto"/>
        <w:left w:val="none" w:sz="0" w:space="0" w:color="auto"/>
        <w:bottom w:val="none" w:sz="0" w:space="0" w:color="auto"/>
        <w:right w:val="none" w:sz="0" w:space="0" w:color="auto"/>
      </w:divBdr>
    </w:div>
    <w:div w:id="2059545650">
      <w:bodyDiv w:val="1"/>
      <w:marLeft w:val="0"/>
      <w:marRight w:val="0"/>
      <w:marTop w:val="0"/>
      <w:marBottom w:val="0"/>
      <w:divBdr>
        <w:top w:val="none" w:sz="0" w:space="0" w:color="auto"/>
        <w:left w:val="none" w:sz="0" w:space="0" w:color="auto"/>
        <w:bottom w:val="none" w:sz="0" w:space="0" w:color="auto"/>
        <w:right w:val="none" w:sz="0" w:space="0" w:color="auto"/>
      </w:divBdr>
    </w:div>
    <w:div w:id="2059550252">
      <w:bodyDiv w:val="1"/>
      <w:marLeft w:val="0"/>
      <w:marRight w:val="0"/>
      <w:marTop w:val="0"/>
      <w:marBottom w:val="0"/>
      <w:divBdr>
        <w:top w:val="none" w:sz="0" w:space="0" w:color="auto"/>
        <w:left w:val="none" w:sz="0" w:space="0" w:color="auto"/>
        <w:bottom w:val="none" w:sz="0" w:space="0" w:color="auto"/>
        <w:right w:val="none" w:sz="0" w:space="0" w:color="auto"/>
      </w:divBdr>
    </w:div>
    <w:div w:id="2060086283">
      <w:bodyDiv w:val="1"/>
      <w:marLeft w:val="0"/>
      <w:marRight w:val="0"/>
      <w:marTop w:val="0"/>
      <w:marBottom w:val="0"/>
      <w:divBdr>
        <w:top w:val="none" w:sz="0" w:space="0" w:color="auto"/>
        <w:left w:val="none" w:sz="0" w:space="0" w:color="auto"/>
        <w:bottom w:val="none" w:sz="0" w:space="0" w:color="auto"/>
        <w:right w:val="none" w:sz="0" w:space="0" w:color="auto"/>
      </w:divBdr>
    </w:div>
    <w:div w:id="2062240813">
      <w:bodyDiv w:val="1"/>
      <w:marLeft w:val="0"/>
      <w:marRight w:val="0"/>
      <w:marTop w:val="0"/>
      <w:marBottom w:val="0"/>
      <w:divBdr>
        <w:top w:val="none" w:sz="0" w:space="0" w:color="auto"/>
        <w:left w:val="none" w:sz="0" w:space="0" w:color="auto"/>
        <w:bottom w:val="none" w:sz="0" w:space="0" w:color="auto"/>
        <w:right w:val="none" w:sz="0" w:space="0" w:color="auto"/>
      </w:divBdr>
    </w:div>
    <w:div w:id="2064476216">
      <w:bodyDiv w:val="1"/>
      <w:marLeft w:val="0"/>
      <w:marRight w:val="0"/>
      <w:marTop w:val="0"/>
      <w:marBottom w:val="0"/>
      <w:divBdr>
        <w:top w:val="none" w:sz="0" w:space="0" w:color="auto"/>
        <w:left w:val="none" w:sz="0" w:space="0" w:color="auto"/>
        <w:bottom w:val="none" w:sz="0" w:space="0" w:color="auto"/>
        <w:right w:val="none" w:sz="0" w:space="0" w:color="auto"/>
      </w:divBdr>
    </w:div>
    <w:div w:id="2064981130">
      <w:bodyDiv w:val="1"/>
      <w:marLeft w:val="0"/>
      <w:marRight w:val="0"/>
      <w:marTop w:val="0"/>
      <w:marBottom w:val="0"/>
      <w:divBdr>
        <w:top w:val="none" w:sz="0" w:space="0" w:color="auto"/>
        <w:left w:val="none" w:sz="0" w:space="0" w:color="auto"/>
        <w:bottom w:val="none" w:sz="0" w:space="0" w:color="auto"/>
        <w:right w:val="none" w:sz="0" w:space="0" w:color="auto"/>
      </w:divBdr>
    </w:div>
    <w:div w:id="2067952327">
      <w:bodyDiv w:val="1"/>
      <w:marLeft w:val="0"/>
      <w:marRight w:val="0"/>
      <w:marTop w:val="0"/>
      <w:marBottom w:val="0"/>
      <w:divBdr>
        <w:top w:val="none" w:sz="0" w:space="0" w:color="auto"/>
        <w:left w:val="none" w:sz="0" w:space="0" w:color="auto"/>
        <w:bottom w:val="none" w:sz="0" w:space="0" w:color="auto"/>
        <w:right w:val="none" w:sz="0" w:space="0" w:color="auto"/>
      </w:divBdr>
    </w:div>
    <w:div w:id="2069379832">
      <w:bodyDiv w:val="1"/>
      <w:marLeft w:val="0"/>
      <w:marRight w:val="0"/>
      <w:marTop w:val="0"/>
      <w:marBottom w:val="0"/>
      <w:divBdr>
        <w:top w:val="none" w:sz="0" w:space="0" w:color="auto"/>
        <w:left w:val="none" w:sz="0" w:space="0" w:color="auto"/>
        <w:bottom w:val="none" w:sz="0" w:space="0" w:color="auto"/>
        <w:right w:val="none" w:sz="0" w:space="0" w:color="auto"/>
      </w:divBdr>
    </w:div>
    <w:div w:id="2070300749">
      <w:bodyDiv w:val="1"/>
      <w:marLeft w:val="0"/>
      <w:marRight w:val="0"/>
      <w:marTop w:val="0"/>
      <w:marBottom w:val="0"/>
      <w:divBdr>
        <w:top w:val="none" w:sz="0" w:space="0" w:color="auto"/>
        <w:left w:val="none" w:sz="0" w:space="0" w:color="auto"/>
        <w:bottom w:val="none" w:sz="0" w:space="0" w:color="auto"/>
        <w:right w:val="none" w:sz="0" w:space="0" w:color="auto"/>
      </w:divBdr>
    </w:div>
    <w:div w:id="2073690992">
      <w:bodyDiv w:val="1"/>
      <w:marLeft w:val="0"/>
      <w:marRight w:val="0"/>
      <w:marTop w:val="0"/>
      <w:marBottom w:val="0"/>
      <w:divBdr>
        <w:top w:val="none" w:sz="0" w:space="0" w:color="auto"/>
        <w:left w:val="none" w:sz="0" w:space="0" w:color="auto"/>
        <w:bottom w:val="none" w:sz="0" w:space="0" w:color="auto"/>
        <w:right w:val="none" w:sz="0" w:space="0" w:color="auto"/>
      </w:divBdr>
    </w:div>
    <w:div w:id="2079478300">
      <w:bodyDiv w:val="1"/>
      <w:marLeft w:val="0"/>
      <w:marRight w:val="0"/>
      <w:marTop w:val="0"/>
      <w:marBottom w:val="0"/>
      <w:divBdr>
        <w:top w:val="none" w:sz="0" w:space="0" w:color="auto"/>
        <w:left w:val="none" w:sz="0" w:space="0" w:color="auto"/>
        <w:bottom w:val="none" w:sz="0" w:space="0" w:color="auto"/>
        <w:right w:val="none" w:sz="0" w:space="0" w:color="auto"/>
      </w:divBdr>
    </w:div>
    <w:div w:id="2085255043">
      <w:bodyDiv w:val="1"/>
      <w:marLeft w:val="0"/>
      <w:marRight w:val="0"/>
      <w:marTop w:val="0"/>
      <w:marBottom w:val="0"/>
      <w:divBdr>
        <w:top w:val="none" w:sz="0" w:space="0" w:color="auto"/>
        <w:left w:val="none" w:sz="0" w:space="0" w:color="auto"/>
        <w:bottom w:val="none" w:sz="0" w:space="0" w:color="auto"/>
        <w:right w:val="none" w:sz="0" w:space="0" w:color="auto"/>
      </w:divBdr>
    </w:div>
    <w:div w:id="2085642434">
      <w:bodyDiv w:val="1"/>
      <w:marLeft w:val="0"/>
      <w:marRight w:val="0"/>
      <w:marTop w:val="0"/>
      <w:marBottom w:val="0"/>
      <w:divBdr>
        <w:top w:val="none" w:sz="0" w:space="0" w:color="auto"/>
        <w:left w:val="none" w:sz="0" w:space="0" w:color="auto"/>
        <w:bottom w:val="none" w:sz="0" w:space="0" w:color="auto"/>
        <w:right w:val="none" w:sz="0" w:space="0" w:color="auto"/>
      </w:divBdr>
    </w:div>
    <w:div w:id="2087065142">
      <w:bodyDiv w:val="1"/>
      <w:marLeft w:val="0"/>
      <w:marRight w:val="0"/>
      <w:marTop w:val="0"/>
      <w:marBottom w:val="0"/>
      <w:divBdr>
        <w:top w:val="none" w:sz="0" w:space="0" w:color="auto"/>
        <w:left w:val="none" w:sz="0" w:space="0" w:color="auto"/>
        <w:bottom w:val="none" w:sz="0" w:space="0" w:color="auto"/>
        <w:right w:val="none" w:sz="0" w:space="0" w:color="auto"/>
      </w:divBdr>
    </w:div>
    <w:div w:id="2087680787">
      <w:bodyDiv w:val="1"/>
      <w:marLeft w:val="0"/>
      <w:marRight w:val="0"/>
      <w:marTop w:val="0"/>
      <w:marBottom w:val="0"/>
      <w:divBdr>
        <w:top w:val="none" w:sz="0" w:space="0" w:color="auto"/>
        <w:left w:val="none" w:sz="0" w:space="0" w:color="auto"/>
        <w:bottom w:val="none" w:sz="0" w:space="0" w:color="auto"/>
        <w:right w:val="none" w:sz="0" w:space="0" w:color="auto"/>
      </w:divBdr>
    </w:div>
    <w:div w:id="2099206165">
      <w:bodyDiv w:val="1"/>
      <w:marLeft w:val="0"/>
      <w:marRight w:val="0"/>
      <w:marTop w:val="0"/>
      <w:marBottom w:val="0"/>
      <w:divBdr>
        <w:top w:val="none" w:sz="0" w:space="0" w:color="auto"/>
        <w:left w:val="none" w:sz="0" w:space="0" w:color="auto"/>
        <w:bottom w:val="none" w:sz="0" w:space="0" w:color="auto"/>
        <w:right w:val="none" w:sz="0" w:space="0" w:color="auto"/>
      </w:divBdr>
    </w:div>
    <w:div w:id="2100104085">
      <w:bodyDiv w:val="1"/>
      <w:marLeft w:val="0"/>
      <w:marRight w:val="0"/>
      <w:marTop w:val="0"/>
      <w:marBottom w:val="0"/>
      <w:divBdr>
        <w:top w:val="none" w:sz="0" w:space="0" w:color="auto"/>
        <w:left w:val="none" w:sz="0" w:space="0" w:color="auto"/>
        <w:bottom w:val="none" w:sz="0" w:space="0" w:color="auto"/>
        <w:right w:val="none" w:sz="0" w:space="0" w:color="auto"/>
      </w:divBdr>
    </w:div>
    <w:div w:id="2100831232">
      <w:bodyDiv w:val="1"/>
      <w:marLeft w:val="0"/>
      <w:marRight w:val="0"/>
      <w:marTop w:val="0"/>
      <w:marBottom w:val="0"/>
      <w:divBdr>
        <w:top w:val="none" w:sz="0" w:space="0" w:color="auto"/>
        <w:left w:val="none" w:sz="0" w:space="0" w:color="auto"/>
        <w:bottom w:val="none" w:sz="0" w:space="0" w:color="auto"/>
        <w:right w:val="none" w:sz="0" w:space="0" w:color="auto"/>
      </w:divBdr>
    </w:div>
    <w:div w:id="2104378907">
      <w:bodyDiv w:val="1"/>
      <w:marLeft w:val="0"/>
      <w:marRight w:val="0"/>
      <w:marTop w:val="0"/>
      <w:marBottom w:val="0"/>
      <w:divBdr>
        <w:top w:val="none" w:sz="0" w:space="0" w:color="auto"/>
        <w:left w:val="none" w:sz="0" w:space="0" w:color="auto"/>
        <w:bottom w:val="none" w:sz="0" w:space="0" w:color="auto"/>
        <w:right w:val="none" w:sz="0" w:space="0" w:color="auto"/>
      </w:divBdr>
    </w:div>
    <w:div w:id="2105613877">
      <w:bodyDiv w:val="1"/>
      <w:marLeft w:val="0"/>
      <w:marRight w:val="0"/>
      <w:marTop w:val="0"/>
      <w:marBottom w:val="0"/>
      <w:divBdr>
        <w:top w:val="none" w:sz="0" w:space="0" w:color="auto"/>
        <w:left w:val="none" w:sz="0" w:space="0" w:color="auto"/>
        <w:bottom w:val="none" w:sz="0" w:space="0" w:color="auto"/>
        <w:right w:val="none" w:sz="0" w:space="0" w:color="auto"/>
      </w:divBdr>
    </w:div>
    <w:div w:id="2106416626">
      <w:bodyDiv w:val="1"/>
      <w:marLeft w:val="0"/>
      <w:marRight w:val="0"/>
      <w:marTop w:val="0"/>
      <w:marBottom w:val="0"/>
      <w:divBdr>
        <w:top w:val="none" w:sz="0" w:space="0" w:color="auto"/>
        <w:left w:val="none" w:sz="0" w:space="0" w:color="auto"/>
        <w:bottom w:val="none" w:sz="0" w:space="0" w:color="auto"/>
        <w:right w:val="none" w:sz="0" w:space="0" w:color="auto"/>
      </w:divBdr>
    </w:div>
    <w:div w:id="2129616145">
      <w:bodyDiv w:val="1"/>
      <w:marLeft w:val="0"/>
      <w:marRight w:val="0"/>
      <w:marTop w:val="0"/>
      <w:marBottom w:val="0"/>
      <w:divBdr>
        <w:top w:val="none" w:sz="0" w:space="0" w:color="auto"/>
        <w:left w:val="none" w:sz="0" w:space="0" w:color="auto"/>
        <w:bottom w:val="none" w:sz="0" w:space="0" w:color="auto"/>
        <w:right w:val="none" w:sz="0" w:space="0" w:color="auto"/>
      </w:divBdr>
    </w:div>
    <w:div w:id="2130472877">
      <w:bodyDiv w:val="1"/>
      <w:marLeft w:val="0"/>
      <w:marRight w:val="0"/>
      <w:marTop w:val="0"/>
      <w:marBottom w:val="0"/>
      <w:divBdr>
        <w:top w:val="none" w:sz="0" w:space="0" w:color="auto"/>
        <w:left w:val="none" w:sz="0" w:space="0" w:color="auto"/>
        <w:bottom w:val="none" w:sz="0" w:space="0" w:color="auto"/>
        <w:right w:val="none" w:sz="0" w:space="0" w:color="auto"/>
      </w:divBdr>
    </w:div>
    <w:div w:id="2140682968">
      <w:bodyDiv w:val="1"/>
      <w:marLeft w:val="0"/>
      <w:marRight w:val="0"/>
      <w:marTop w:val="0"/>
      <w:marBottom w:val="0"/>
      <w:divBdr>
        <w:top w:val="none" w:sz="0" w:space="0" w:color="auto"/>
        <w:left w:val="none" w:sz="0" w:space="0" w:color="auto"/>
        <w:bottom w:val="none" w:sz="0" w:space="0" w:color="auto"/>
        <w:right w:val="none" w:sz="0" w:space="0" w:color="auto"/>
      </w:divBdr>
    </w:div>
    <w:div w:id="2146120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emf"/><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B03C2D6D03E46C2A55F0DAFB7E44C81"/>
        <w:category>
          <w:name w:val="General"/>
          <w:gallery w:val="placeholder"/>
        </w:category>
        <w:types>
          <w:type w:val="bbPlcHdr"/>
        </w:types>
        <w:behaviors>
          <w:behavior w:val="content"/>
        </w:behaviors>
        <w:guid w:val="{ACD85AF4-EC65-42E4-B2C7-810E8A8A2E41}"/>
      </w:docPartPr>
      <w:docPartBody>
        <w:p w:rsidR="00B7107A" w:rsidRDefault="00ED4C1F" w:rsidP="00ED4C1F">
          <w:pPr>
            <w:pStyle w:val="1B03C2D6D03E46C2A55F0DAFB7E44C81"/>
          </w:pPr>
          <w:r>
            <w:rPr>
              <w:rFonts w:asciiTheme="majorHAnsi" w:eastAsiaTheme="majorEastAsia" w:hAnsiTheme="majorHAnsi" w:cstheme="majorBidi"/>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4C1F"/>
    <w:rsid w:val="00497C9D"/>
    <w:rsid w:val="008148BA"/>
    <w:rsid w:val="009078E7"/>
    <w:rsid w:val="00967E75"/>
    <w:rsid w:val="009F0711"/>
    <w:rsid w:val="00B7107A"/>
    <w:rsid w:val="00B97F14"/>
    <w:rsid w:val="00C53DD4"/>
    <w:rsid w:val="00D31928"/>
    <w:rsid w:val="00E60EF5"/>
    <w:rsid w:val="00E94962"/>
    <w:rsid w:val="00ED4663"/>
    <w:rsid w:val="00ED4C1F"/>
    <w:rsid w:val="00EF5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03C2D6D03E46C2A55F0DAFB7E44C81">
    <w:name w:val="1B03C2D6D03E46C2A55F0DAFB7E44C81"/>
    <w:rsid w:val="00ED4C1F"/>
  </w:style>
  <w:style w:type="paragraph" w:customStyle="1" w:styleId="EFCA4AAAD63544738E2EB1F65A39971A">
    <w:name w:val="EFCA4AAAD63544738E2EB1F65A39971A"/>
    <w:rsid w:val="00ED4C1F"/>
  </w:style>
  <w:style w:type="paragraph" w:customStyle="1" w:styleId="AC7D1D75A63746C18DC7A376685C10B5">
    <w:name w:val="AC7D1D75A63746C18DC7A376685C10B5"/>
    <w:rsid w:val="00ED4C1F"/>
  </w:style>
  <w:style w:type="paragraph" w:customStyle="1" w:styleId="95847A8866FA4E79B4A1E986DEC49D44">
    <w:name w:val="95847A8866FA4E79B4A1E986DEC49D44"/>
    <w:rsid w:val="00ED4C1F"/>
  </w:style>
  <w:style w:type="paragraph" w:customStyle="1" w:styleId="D65CE22EFDE0482A9D0488946209B542">
    <w:name w:val="D65CE22EFDE0482A9D0488946209B542"/>
    <w:rsid w:val="00ED4C1F"/>
  </w:style>
  <w:style w:type="character" w:styleId="PlaceholderText">
    <w:name w:val="Placeholder Text"/>
    <w:basedOn w:val="DefaultParagraphFont"/>
    <w:uiPriority w:val="99"/>
    <w:semiHidden/>
    <w:rsid w:val="009F071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Mic01</b:Tag>
    <b:SourceType>Book</b:SourceType>
    <b:Guid>{5A479B3C-2766-4BDA-80BA-092DB3501251}</b:Guid>
    <b:Author>
      <b:Author>
        <b:NameList>
          <b:Person>
            <b:Last>Westbrook</b:Last>
            <b:First>Micheal</b:First>
            <b:Middle>H.</b:Middle>
          </b:Person>
        </b:NameList>
      </b:Author>
    </b:Author>
    <b:Title>The Electric Car - Development and Future of Battery, Hybrid and Fuel-Cell Cars</b:Title>
    <b:Year>2001</b:Year>
    <b:City>London</b:City>
    <b:Publisher>The Institute of Engineering and Technology</b:Publisher>
    <b:RefOrder>3</b:RefOrder>
  </b:Source>
  <b:Source>
    <b:Tag>Eco18</b:Tag>
    <b:SourceType>InternetSite</b:SourceType>
    <b:Guid>{ABD4FB19-D2BA-414E-BD96-34B0091AC3A7}</b:Guid>
    <b:Title>When will fossil fuels run out?</b:Title>
    <b:Year>2018</b:Year>
    <b:Author>
      <b:Author>
        <b:Corporate>Ecotricity</b:Corporate>
      </b:Author>
    </b:Author>
    <b:YearAccessed>2020</b:YearAccessed>
    <b:URL>https://www.ecotricity.co.uk/our-green-energy/energy-independence/the-end-of-fossil-fuels</b:URL>
    <b:RefOrder>1</b:RefOrder>
  </b:Source>
  <b:Source>
    <b:Tag>Dep20</b:Tag>
    <b:SourceType>InternetSite</b:SourceType>
    <b:Guid>{29D6ACC8-C91E-43CC-A7B5-881F34E95129}</b:Guid>
    <b:Author>
      <b:Author>
        <b:Corporate>Department of Energy and Mineral Engineering</b:Corporate>
      </b:Author>
    </b:Author>
    <b:Title>Are we running out of oil?</b:Title>
    <b:YearAccessed>2020</b:YearAccessed>
    <b:RefOrder>2</b:RefOrder>
  </b:Source>
  <b:Source>
    <b:Tag>Ald05</b:Tag>
    <b:SourceType>Book</b:SourceType>
    <b:Guid>{55714062-F68E-449F-A7EC-76E30F95C5BC}</b:Guid>
    <b:Title>Fundamentals of Renewable Energy Processes</b:Title>
    <b:Year>2005</b:Year>
    <b:Author>
      <b:Author>
        <b:NameList>
          <b:Person>
            <b:Last>Rosa</b:Last>
            <b:First>Aldo</b:First>
            <b:Middle>V. da</b:Middle>
          </b:Person>
        </b:NameList>
      </b:Author>
    </b:Author>
    <b:City>Burlington</b:City>
    <b:Publisher>Elsevier Academic Press</b:Publisher>
    <b:RefOrder>32</b:RefOrder>
  </b:Source>
  <b:Source>
    <b:Tag>Jam12</b:Tag>
    <b:SourceType>Book</b:SourceType>
    <b:Guid>{04D9E685-6754-49D2-9D45-F218A3A16063}</b:Guid>
    <b:Title>Electric Vehicle Technology Explained</b:Title>
    <b:Year>2012</b:Year>
    <b:Author>
      <b:Author>
        <b:NameList>
          <b:Person>
            <b:Last>Larminie</b:Last>
            <b:First>James</b:First>
          </b:Person>
        </b:NameList>
      </b:Author>
    </b:Author>
    <b:City>Chichester</b:City>
    <b:Publisher>John Wiley &amp; Sons Ltd</b:Publisher>
    <b:Edition>2nd</b:Edition>
    <b:RefOrder>33</b:RefOrder>
  </b:Source>
  <b:Source>
    <b:Tag>Mic07</b:Tag>
    <b:SourceType>Book</b:SourceType>
    <b:Guid>{7C7FFF70-F9E3-442C-9E59-76A367F172E9}</b:Guid>
    <b:Author>
      <b:Author>
        <b:NameList>
          <b:Person>
            <b:Last>Duoba</b:Last>
            <b:First>Michael</b:First>
          </b:Person>
        </b:NameList>
      </b:Author>
    </b:Author>
    <b:Title>Advanced Hybrid Vehicle Powertains, 2007</b:Title>
    <b:Year>2007</b:Year>
    <b:City>Warrendale</b:City>
    <b:Publisher>SAE International</b:Publisher>
    <b:RefOrder>34</b:RefOrder>
  </b:Source>
  <b:Source>
    <b:Tag>Tak91</b:Tag>
    <b:SourceType>Book</b:SourceType>
    <b:Guid>{45327272-2A45-4D96-BDEF-4D54FE4F5E6F}</b:Guid>
    <b:Author>
      <b:Author>
        <b:NameList>
          <b:Person>
            <b:Last>Kenjo</b:Last>
            <b:First>Tak</b:First>
          </b:Person>
        </b:NameList>
      </b:Author>
    </b:Author>
    <b:Title>Electric Motors and their Controls</b:Title>
    <b:Year>1991</b:Year>
    <b:City>Oxford</b:City>
    <b:Publisher>Oxford Science Pulications</b:Publisher>
    <b:RefOrder>35</b:RefOrder>
  </b:Source>
  <b:Source>
    <b:Tag>Gae13</b:Tag>
    <b:SourceType>BookSection</b:SourceType>
    <b:Guid>{E1F8CDF2-A621-4813-914D-7B0160FB276A}</b:Guid>
    <b:Title>How and Why: Motorcycle Design and Technology</b:Title>
    <b:Year>2013</b:Year>
    <b:Author>
      <b:Author>
        <b:NameList>
          <b:Person>
            <b:Last>Cocco</b:Last>
            <b:First>Gaetano</b:First>
          </b:Person>
        </b:NameList>
      </b:Author>
      <b:Editor>
        <b:NameList>
          <b:Person>
            <b:Last>Greggio</b:Last>
            <b:First>Luciano</b:First>
          </b:Person>
        </b:NameList>
      </b:Editor>
    </b:Author>
    <b:Pages>18-21</b:Pages>
    <b:City>Milan</b:City>
    <b:Publisher>Giorgio Nada Editore</b:Publisher>
    <b:RefOrder>36</b:RefOrder>
  </b:Source>
  <b:Source>
    <b:Tag>Set09</b:Tag>
    <b:SourceType>Book</b:SourceType>
    <b:Guid>{7E7E94A8-26B0-4419-B5CB-F953D33D0625}</b:Guid>
    <b:Author>
      <b:Author>
        <b:NameList>
          <b:Person>
            <b:Last>Leitman</b:Last>
            <b:First>Seth</b:First>
          </b:Person>
        </b:NameList>
      </b:Author>
    </b:Author>
    <b:Title>Build your own Hybrid Electric Vehicle</b:Title>
    <b:Year>2009</b:Year>
    <b:City>New York</b:City>
    <b:Publisher>McGraw-Hill Companies</b:Publisher>
    <b:RefOrder>37</b:RefOrder>
  </b:Source>
  <b:Source>
    <b:Tag>Pau06</b:Tag>
    <b:SourceType>Book</b:SourceType>
    <b:Guid>{17AE1713-32F9-42F0-8938-C8CB224E766B}</b:Guid>
    <b:Author>
      <b:Author>
        <b:NameList>
          <b:Person>
            <b:Last>Kruger</b:Last>
            <b:First>Paul</b:First>
          </b:Person>
        </b:NameList>
      </b:Author>
    </b:Author>
    <b:Title>Alternative Energy Resources - The Quest for Sustainable Energy</b:Title>
    <b:Year>2006</b:Year>
    <b:City>Hoboken</b:City>
    <b:Publisher>John Wiley &amp; sons Inc.</b:Publisher>
    <b:RefOrder>38</b:RefOrder>
  </b:Source>
  <b:Source>
    <b:Tag>Ewb18</b:Tag>
    <b:SourceType>ElectronicSource</b:SourceType>
    <b:Guid>{BD624357-3A64-4D64-9AE2-0AFF8963A49C}</b:Guid>
    <b:Author>
      <b:Author>
        <b:NameList>
          <b:Person>
            <b:Last>Ewbank</b:Last>
            <b:First>John</b:First>
          </b:Person>
        </b:NameList>
      </b:Author>
    </b:Author>
    <b:Title>How Regenerative Braking Works</b:Title>
    <b:Year>2018</b:Year>
    <b:Publisher>Engineering .com</b:Publisher>
    <b:RefOrder>4</b:RefOrder>
  </b:Source>
  <b:Source>
    <b:Tag>Aus13</b:Tag>
    <b:SourceType>Book</b:SourceType>
    <b:Guid>{E4FC2B7F-F3A2-44CA-9F1F-0F6C7155A2E5}</b:Guid>
    <b:Author>
      <b:Author>
        <b:NameList>
          <b:Person>
            <b:Last>Hughs</b:Last>
            <b:First>Austin</b:First>
          </b:Person>
        </b:NameList>
      </b:Author>
    </b:Author>
    <b:Title>Electric Motors and Drives</b:Title>
    <b:Year>2013</b:Year>
    <b:City>Oxford</b:City>
    <b:Publisher>Elsevier Ltd.</b:Publisher>
    <b:Edition>Fourth</b:Edition>
    <b:RefOrder>39</b:RefOrder>
  </b:Source>
  <b:Source>
    <b:Tag>Meh18</b:Tag>
    <b:SourceType>Book</b:SourceType>
    <b:Guid>{859EFB6D-C51C-4661-80E7-D9F4838FCD97}</b:Guid>
    <b:Author>
      <b:Author>
        <b:NameList>
          <b:Person>
            <b:Last>Ehsani</b:Last>
            <b:First>Mehrdad</b:First>
          </b:Person>
        </b:NameList>
      </b:Author>
    </b:Author>
    <b:Title>Modern Electric, Hybrid Electric and Fuel Cell Vehicles</b:Title>
    <b:Year>2018</b:Year>
    <b:City>Boca Raton</b:City>
    <b:Publisher>CRC Press</b:Publisher>
    <b:Edition>Third</b:Edition>
    <b:RefOrder>7</b:RefOrder>
  </b:Source>
  <b:Source>
    <b:Tag>JOh13</b:Tag>
    <b:SourceType>Book</b:SourceType>
    <b:Guid>{F0D0AB8C-BD9F-473E-A823-C6C752AD9702}</b:Guid>
    <b:Author>
      <b:Author>
        <b:NameList>
          <b:Person>
            <b:Last>Andrews</b:Last>
            <b:First>JOhn</b:First>
          </b:Person>
        </b:NameList>
      </b:Author>
    </b:Author>
    <b:Title>Energy Science - Principles, Technologies and Impacts</b:Title>
    <b:Year>2013</b:Year>
    <b:City>Oxford</b:City>
    <b:Publisher>Oxford University Press</b:Publisher>
    <b:Edition>Second</b:Edition>
    <b:RefOrder>40</b:RefOrder>
  </b:Source>
  <b:Source>
    <b:Tag>Gre07</b:Tag>
    <b:SourceType>Report</b:SourceType>
    <b:Guid>{C8DF2FF0-167E-440F-A966-CE40260F1EED}</b:Guid>
    <b:Title>The Magic of Tesla Roadster Regenerative Braking</b:Title>
    <b:City>Palo Alto</b:City>
    <b:Publisher>Tesla</b:Publisher>
    <b:Year>2007</b:Year>
    <b:Author>
      <b:Author>
        <b:NameList>
          <b:Person>
            <b:Last>Solberg</b:Last>
            <b:First>Greg</b:First>
          </b:Person>
        </b:NameList>
      </b:Author>
    </b:Author>
    <b:RefOrder>6</b:RefOrder>
  </b:Source>
  <b:Source>
    <b:Tag>JBS081</b:Tag>
    <b:SourceType>Report</b:SourceType>
    <b:Guid>{A9703681-26DC-4F99-AB81-9F5A02A7FD19}</b:Guid>
    <b:Author>
      <b:Author>
        <b:NameList>
          <b:Person>
            <b:Last>Straubel</b:Last>
            <b:First>J.B.</b:First>
          </b:Person>
        </b:NameList>
      </b:Author>
    </b:Author>
    <b:Title>Roadster Efficiency and Range</b:Title>
    <b:Year>2008</b:Year>
    <b:Publisher>Tesla</b:Publisher>
    <b:City>Palo Alto</b:City>
    <b:RefOrder>5</b:RefOrder>
  </b:Source>
  <b:Source>
    <b:Tag>Wil05</b:Tag>
    <b:SourceType>InternetSite</b:SourceType>
    <b:Guid>{E173A8EE-78E4-4F82-963C-9658500B3271}</b:Guid>
    <b:Title>How Car Suspension Works</b:Title>
    <b:Year>2005</b:Year>
    <b:Author>
      <b:Author>
        <b:NameList>
          <b:Person>
            <b:Last>Harris</b:Last>
            <b:First>William</b:First>
          </b:Person>
        </b:NameList>
      </b:Author>
    </b:Author>
    <b:YearAccessed>2020</b:YearAccessed>
    <b:URL>https://auto.howstuffworks.com/car-suspension2.htm</b:URL>
    <b:RefOrder>11</b:RefOrder>
  </b:Source>
  <b:Source>
    <b:Tag>Aud15</b:Tag>
    <b:SourceType>InternetSite</b:SourceType>
    <b:Guid>{C85DE12C-1EA3-4FE6-A3FE-E7F9DB1095B3}</b:Guid>
    <b:Author>
      <b:Author>
        <b:Corporate>Audi</b:Corporate>
      </b:Author>
    </b:Author>
    <b:Title>The electrification modular platform: new technologies with 12 and 48 volts</b:Title>
    <b:Year>2015</b:Year>
    <b:YearAccessed>2020</b:YearAccessed>
    <b:URL>https://www.audi-mediacenter.com/en/audi-future-performance-days-2015-5097/the-electrification-modular-platform-new-technologies-with-12-and-48-volts-5099</b:URL>
    <b:RefOrder>13</b:RefOrder>
  </b:Source>
  <b:Source>
    <b:Tag>Ste16</b:Tag>
    <b:SourceType>InternetSite</b:SourceType>
    <b:Guid>{2D33DA98-D3E6-4F3C-864D-30EE78241CA5}</b:Guid>
    <b:Author>
      <b:Author>
        <b:Corporate>Auto Times News</b:Corporate>
      </b:Author>
    </b:Author>
    <b:Title>AUDI has announced a new type of suspension eROT</b:Title>
    <b:Year>2016</b:Year>
    <b:YearAccessed>2020</b:YearAccessed>
    <b:URL>http://www.autotimesnews.com/audi-has-announced-a-new-type-of-suspension-erot/</b:URL>
    <b:RefOrder>12</b:RefOrder>
  </b:Source>
  <b:Source>
    <b:Tag>Has19</b:Tag>
    <b:SourceType>JournalArticle</b:SourceType>
    <b:Guid>{5AFC220C-AF85-4BE1-AD99-6FDFDE8ACD81}</b:Guid>
    <b:Author>
      <b:Author>
        <b:NameList>
          <b:Person>
            <b:Last>Fathabadi</b:Last>
            <b:First>Hassan</b:First>
          </b:Person>
        </b:NameList>
      </b:Author>
    </b:Author>
    <b:Title>Possibility of Utilizing Wind Turbine to Recover a Portion of the Kinetic Energy Losses of a Car</b:Title>
    <b:JournalName>IEEE Transactions on Vehicular Technology</b:JournalName>
    <b:Year>2019</b:Year>
    <b:Pages>8663-8670</b:Pages>
    <b:Volume>68</b:Volume>
    <b:Issue>9</b:Issue>
    <b:RefOrder>29</b:RefOrder>
  </b:Source>
  <b:Source>
    <b:Tag>Fat18</b:Tag>
    <b:SourceType>JournalArticle</b:SourceType>
    <b:Guid>{BFFC13AF-8009-4689-AB6E-0E197279A7A6}</b:Guid>
    <b:Title>Internal Combustion Engine Vehicles: Converting the Waste Heat of the Engine Into Electric Energy to Be Stored in the Battery</b:Title>
    <b:Year>2018</b:Year>
    <b:Author>
      <b:Author>
        <b:NameList>
          <b:Person>
            <b:Last>Fathabadi</b:Last>
            <b:First>Hassan</b:First>
          </b:Person>
        </b:NameList>
      </b:Author>
    </b:Author>
    <b:JournalName>IEEE Transactions on Vehicular Technology</b:JournalName>
    <b:Volume>67</b:Volume>
    <b:Issue>10</b:Issue>
    <b:Pages>9241-9248</b:Pages>
    <b:RefOrder>30</b:RefOrder>
  </b:Source>
  <b:Source>
    <b:Tag>Dav09</b:Tag>
    <b:SourceType>ArticleInAPeriodical</b:SourceType>
    <b:Guid>{4535705C-9120-4E01-84B9-CAC6DA66F4DA}</b:Guid>
    <b:Title>More Power from Bumps in the Road</b:Title>
    <b:Year>2009</b:Year>
    <b:Pages>4</b:Pages>
    <b:Author>
      <b:Author>
        <b:NameList>
          <b:Person>
            <b:Last>Chandler</b:Last>
            <b:First>David</b:First>
          </b:Person>
        </b:NameList>
      </b:Author>
    </b:Author>
    <b:PeriodicalTitle>Tech Talk</b:PeriodicalTitle>
    <b:Month>February</b:Month>
    <b:Day>11</b:Day>
    <b:RefOrder>14</b:RefOrder>
  </b:Source>
  <b:Source>
    <b:Tag>Int14</b:Tag>
    <b:SourceType>Patent</b:SourceType>
    <b:Guid>{0A77376B-32D7-4A41-A534-84EAB1A57952}</b:Guid>
    <b:Title>Electricity generating suspension system for hybrid and electric automobiles</b:Title>
    <b:Year>2014</b:Year>
    <b:Author>
      <b:Author>
        <b:Corporate>Justia Patents</b:Corporate>
      </b:Author>
      <b:Inventor>
        <b:NameList>
          <b:Person>
            <b:Last>Gresser</b:Last>
            <b:First>Intertronic</b:First>
          </b:Person>
        </b:NameList>
      </b:Inventor>
    </b:Author>
    <b:CountryRegion>Germany</b:CountryRegion>
    <b:PatentNumber>8874291</b:PatentNumber>
    <b:RefOrder>22</b:RefOrder>
  </b:Source>
  <b:Source>
    <b:Tag>Mar05</b:Tag>
    <b:SourceType>InternetSite</b:SourceType>
    <b:Guid>{719D463F-8272-41A6-8C5B-E577AE6BF090}</b:Guid>
    <b:Title>Fourier Analysis</b:Title>
    <b:Year>2005</b:Year>
    <b:Author>
      <b:Author>
        <b:NameList>
          <b:Person>
            <b:Last>Rouse</b:Last>
            <b:First>Margaret</b:First>
          </b:Person>
        </b:NameList>
      </b:Author>
    </b:Author>
    <b:YearAccessed>2020</b:YearAccessed>
    <b:URL>https://whatis.techtarget.com/definition/Fourier-analysis</b:URL>
    <b:RefOrder>24</b:RefOrder>
  </b:Source>
  <b:Source>
    <b:Tag>Int16</b:Tag>
    <b:SourceType>Report</b:SourceType>
    <b:Guid>{3F70FE96-E984-4E92-8CEE-ED0692EAA5E3}</b:Guid>
    <b:Title>Electricity from the Suspension</b:Title>
    <b:Year>2016</b:Year>
    <b:Author>
      <b:Author>
        <b:Corporate>Intertronic Gresser</b:Corporate>
      </b:Author>
    </b:Author>
    <b:Publisher>Intertronic Gresser gmbH</b:Publisher>
    <b:City> Wuerzburg</b:City>
    <b:RefOrder>25</b:RefOrder>
  </b:Source>
  <b:Source>
    <b:Tag>Int20</b:Tag>
    <b:SourceType>InternetSite</b:SourceType>
    <b:Guid>{72FCE3F6-DEFA-4F0D-8232-7CC12C0BB5F5}</b:Guid>
    <b:Title>Our Innovations - Electricity from the suspension</b:Title>
    <b:Author>
      <b:Author>
        <b:Corporate>Intertronic Gresser GmbH</b:Corporate>
      </b:Author>
    </b:Author>
    <b:YearAccessed>2020</b:YearAccessed>
    <b:URL>https://www.interpatent.de/unsere_innovationen_strom_aus_der_federung_en.html</b:URL>
    <b:RefOrder>23</b:RefOrder>
  </b:Source>
  <b:Source>
    <b:Tag>Vit06</b:Tag>
    <b:SourceType>Book</b:SourceType>
    <b:Guid>{5F9A717A-2A72-4AF8-A22D-A3AF4A774DC1}</b:Guid>
    <b:Title>Motoryclce Dynamics</b:Title>
    <b:Year>2006</b:Year>
    <b:Author>
      <b:Author>
        <b:NameList>
          <b:Person>
            <b:Last>Cossalter</b:Last>
            <b:First>Vittore</b:First>
          </b:Person>
        </b:NameList>
      </b:Author>
    </b:Author>
    <b:City>Morrisville</b:City>
    <b:Publisher>Lulu Press</b:Publisher>
    <b:Edition>Second</b:Edition>
    <b:RefOrder>31</b:RefOrder>
  </b:Source>
  <b:Source>
    <b:Tag>Cha99</b:Tag>
    <b:SourceType>Interview</b:SourceType>
    <b:Guid>{2E8BB1F4-493A-4A1C-88C6-30D7BE1CD6B9}</b:Guid>
    <b:Title>What is 'fuzzy logic'? Are there computers that are inherently fuzzy and do not apply the usual binary logic?</b:Title>
    <b:Year>1999</b:Year>
    <b:Author>
      <b:Interviewee>
        <b:NameList>
          <b:Person>
            <b:Last>Elkan</b:Last>
            <b:First>Charles</b:First>
          </b:Person>
        </b:NameList>
      </b:Interviewee>
    </b:Author>
    <b:Month>October </b:Month>
    <b:Day>21</b:Day>
    <b:RefOrder>27</b:RefOrder>
  </b:Source>
  <b:Source>
    <b:Tag>Shl99</b:Tag>
    <b:SourceType>Interview</b:SourceType>
    <b:Guid>{1F97AB6F-813D-4D38-BA29-B8E1C8F5E40E}</b:Guid>
    <b:Author>
      <b:Interviewee>
        <b:NameList>
          <b:Person>
            <b:Last>Zilberstien</b:Last>
            <b:First>Shlomo</b:First>
          </b:Person>
        </b:NameList>
      </b:Interviewee>
    </b:Author>
    <b:Title>What is 'fuzzy logic'? Are there computers that are inherently fuzzy and do not apply the usual binary logic?</b:Title>
    <b:Year>1999</b:Year>
    <b:Month>October</b:Month>
    <b:Day>21</b:Day>
    <b:RefOrder>28</b:RefOrder>
  </b:Source>
  <b:Source>
    <b:Tag>Agu17</b:Tag>
    <b:SourceType>JournalArticle</b:SourceType>
    <b:Guid>{8AF629E1-D724-4536-A6D8-770C68B48F1E}</b:Guid>
    <b:Title>Regenerative Intelligent Brake Control for Electric Motorcycles</b:Title>
    <b:Year>2017</b:Year>
    <b:JournalName>Energies Open Source Journal</b:JournalName>
    <b:Volume>10</b:Volume>
    <b:Issue>1648</b:Issue>
    <b:Author>
      <b:Author>
        <b:NameList>
          <b:Person>
            <b:Last>Aguilar</b:Last>
            <b:First>Juan</b:First>
            <b:Middle>Jesus Castillo</b:Middle>
          </b:Person>
          <b:Person>
            <b:Last>Fernandez</b:Last>
            <b:First>Javier</b:First>
            <b:Middle>Perez</b:Middle>
          </b:Person>
          <b:Person>
            <b:Last>Garcia</b:Last>
            <b:First>Juan</b:First>
            <b:Middle>Maria Velasco</b:Middle>
          </b:Person>
          <b:Person>
            <b:Last>Carrillo</b:Last>
            <b:First>Juan</b:First>
            <b:Middle>Antonio Cabrera</b:Middle>
          </b:Person>
        </b:NameList>
      </b:Author>
    </b:Author>
    <b:RefOrder>26</b:RefOrder>
  </b:Source>
  <b:Source>
    <b:Tag>Hol12</b:Tag>
    <b:SourceType>ArticleInAPeriodical</b:SourceType>
    <b:Guid>{06A06D09-A3D4-45C7-90D5-BCAAFF569FE6}</b:Guid>
    <b:Title>Formula for success – Kers and DRS</b:Title>
    <b:Year>2012</b:Year>
    <b:Author>
      <b:Author>
        <b:NameList>
          <b:Person>
            <b:Last>Holt</b:Last>
            <b:First>Sarah</b:First>
          </b:Person>
        </b:NameList>
      </b:Author>
    </b:Author>
    <b:PeriodicalTitle>BBC Sport</b:PeriodicalTitle>
    <b:Month>November</b:Month>
    <b:Day>26</b:Day>
    <b:RefOrder>16</b:RefOrder>
  </b:Source>
  <b:Source>
    <b:Tag>Pau11</b:Tag>
    <b:SourceType>ArticleInAPeriodical</b:SourceType>
    <b:Guid>{D9C650D8-30B3-4649-A818-042125C35579}</b:Guid>
    <b:Author>
      <b:Author>
        <b:NameList>
          <b:Person>
            <b:Last>Marks</b:Last>
            <b:First>Paul</b:First>
          </b:Person>
        </b:NameList>
      </b:Author>
    </b:Author>
    <b:Title>Drama of Formula 1 receives technological boost</b:Title>
    <b:PeriodicalTitle>New Scientist </b:PeriodicalTitle>
    <b:Year>2011</b:Year>
    <b:Month>March</b:Month>
    <b:Day>24</b:Day>
    <b:RefOrder>15</b:RefOrder>
  </b:Source>
  <b:Source>
    <b:Tag>Mar19</b:Tag>
    <b:SourceType>InternetSite</b:SourceType>
    <b:Guid>{0202C6F0-7F4D-41A6-8E0B-C9E8465D182B}</b:Guid>
    <b:Title>ABB FIA Formula E Championship – completing the circuit</b:Title>
    <b:Year>2019</b:Year>
    <b:Author>
      <b:Author>
        <b:NameList>
          <b:Person>
            <b:Last>Sjursen</b:Last>
            <b:First>Margarita</b:First>
          </b:Person>
        </b:NameList>
      </b:Author>
    </b:Author>
    <b:YearAccessed>2020</b:YearAccessed>
    <b:URL>https://new.abb.com/news/detail/24747/abb-fia-formula-e-championship-completing-the-circuit</b:URL>
    <b:RefOrder>17</b:RefOrder>
  </b:Source>
  <b:Source>
    <b:Tag>Len19</b:Tag>
    <b:SourceType>InternetSite</b:SourceType>
    <b:Guid>{DAF2A868-A5A0-4E7A-A17E-4ACCAA486ED2}</b:Guid>
    <b:Title>Why did the Isle of Man halt the TT Zero?</b:Title>
    <b:Year>2019</b:Year>
    <b:Author>
      <b:Author>
        <b:NameList>
          <b:Person>
            <b:Last>Rodgers</b:Last>
            <b:First>Lennon</b:First>
          </b:Person>
        </b:NameList>
      </b:Author>
    </b:Author>
    <b:YearAccessed>2020</b:YearAccessed>
    <b:URL>https://www.revzilla.com/common-tread/why-did-the-isle-of-man-halt-the-tt-zero</b:URL>
    <b:RefOrder>19</b:RefOrder>
  </b:Source>
  <b:Source>
    <b:Tag>BBC19</b:Tag>
    <b:SourceType>DocumentFromInternetSite</b:SourceType>
    <b:Guid>{0C0765BD-8E63-43DB-BB7D-6084694EC02D}</b:Guid>
    <b:Author>
      <b:Author>
        <b:Corporate>BBC Sport</b:Corporate>
      </b:Author>
    </b:Author>
    <b:Title>TT Zero race dropped for the next two years</b:Title>
    <b:Year>2019</b:Year>
    <b:YearAccessed>2020</b:YearAccessed>
    <b:URL>https://www.bbc.co.uk/sport/motorsport/50128666</b:URL>
    <b:Month>October</b:Month>
    <b:Day>21</b:Day>
    <b:RefOrder>21</b:RefOrder>
  </b:Source>
  <b:Source>
    <b:Tag>Max19</b:Tag>
    <b:SourceType>ArticleInAPeriodical</b:SourceType>
    <b:Guid>{48A194F9-E7F3-4A0E-8C25-6FA38A6C63A5}</b:Guid>
    <b:Title>How I ride a TT Zero electric motorbike: Michael Rutter</b:Title>
    <b:Year>2019</b:Year>
    <b:Month>June</b:Month>
    <b:Day>25</b:Day>
    <b:Author>
      <b:Author>
        <b:NameList>
          <b:Person>
            <b:Last>Oxley</b:Last>
            <b:First>Max</b:First>
          </b:Person>
        </b:NameList>
      </b:Author>
    </b:Author>
    <b:PeriodicalTitle>Motorsport Magazine</b:PeriodicalTitle>
    <b:RefOrder>20</b:RefOrder>
  </b:Source>
  <b:Source>
    <b:Tag>Fre18</b:Tag>
    <b:SourceType>InternetSite</b:SourceType>
    <b:Guid>{F864566F-18D7-435B-9236-D95090B9C84E}</b:Guid>
    <b:Title>Tesla improves regenerative braking on Model 3 through over-the-air software update</b:Title>
    <b:Year>2018</b:Year>
    <b:Author>
      <b:Author>
        <b:NameList>
          <b:Person>
            <b:Last>Lambert</b:Last>
            <b:First>Frederic</b:First>
          </b:Person>
        </b:NameList>
      </b:Author>
    </b:Author>
    <b:YearAccessed>2020</b:YearAccessed>
    <b:URL>https://electrek.co/2018/10/25/tesla-model-3-regenerative-braking-software-update/</b:URL>
    <b:RefOrder>8</b:RefOrder>
  </b:Source>
  <b:Source>
    <b:Tag>Oma20</b:Tag>
    <b:SourceType>Report</b:SourceType>
    <b:Guid>{27AC8294-1BAD-4226-9B96-CB70EACC3E0B}</b:Guid>
    <b:Title>Characterizing Regenerative Coast-Down Deceleration in Tesla Model 3, S, and X</b:Title>
    <b:Year>2020</b:Year>
    <b:Publisher>SAE International</b:Publisher>
    <b:Author>
      <b:Author>
        <b:NameList>
          <b:Person>
            <b:Last>Omair Siddiqui</b:Last>
            <b:First>Daniel</b:First>
            <b:Middle>Simacek, Ryan Hoang, Nicholas Famiglietti, Benjamin Nguyen, Jon Landerville</b:Middle>
          </b:Person>
        </b:NameList>
      </b:Author>
    </b:Author>
    <b:RefOrder>9</b:RefOrder>
  </b:Source>
  <b:Source>
    <b:Tag>Stu20</b:Tag>
    <b:SourceType>InternetSite</b:SourceType>
    <b:Guid>{5DF0C204-3C0E-476A-A6E4-40624E4D79C2}</b:Guid>
    <b:Title>TelsaFi - Drive Cycle Data</b:Title>
    <b:Year>2020</b:Year>
    <b:Author>
      <b:Author>
        <b:NameList>
          <b:Person>
            <b:Last>Stubbings</b:Last>
            <b:First>Bryn</b:First>
          </b:Person>
        </b:NameList>
      </b:Author>
    </b:Author>
    <b:YearAccessed>2020</b:YearAccessed>
    <b:URL>https://teslafi.com/dayDrives.php?driveNumber=6</b:URL>
    <b:RefOrder>10</b:RefOrder>
  </b:Source>
  <b:Source>
    <b:Tag>ACU17</b:Tag>
    <b:SourceType>BookSection</b:SourceType>
    <b:Guid>{0C6FBB42-61CA-482C-B025-3FED7120E69C}</b:Guid>
    <b:Title>Regulations TT Zero</b:Title>
    <b:Year>2017</b:Year>
    <b:Author>
      <b:Author>
        <b:Corporate>ACU Events</b:Corporate>
      </b:Author>
    </b:Author>
    <b:BookTitle>International Isle of Man Tourist Trophy Races 2017 Regulations</b:BookTitle>
    <b:Pages>113-119</b:Pages>
    <b:Publisher>ACU Events Ltd</b:Publisher>
    <b:RefOrder>18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3478D0-B683-4BCE-8B84-7A5AF16AD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47</Pages>
  <Words>9742</Words>
  <Characters>55532</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Title</vt:lpstr>
    </vt:vector>
  </TitlesOfParts>
  <Company>University of Wales Trinity Saint David, School of Engineering</Company>
  <LinksUpToDate>false</LinksUpToDate>
  <CharactersWithSpaces>65144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subject</dc:subject>
  <dc:creator>Bryn Stubbings (1702064)</dc:creator>
  <cp:lastModifiedBy>Bryn Stubbings (1702064)</cp:lastModifiedBy>
  <cp:revision>5</cp:revision>
  <cp:lastPrinted>2017-12-13T23:38:00Z</cp:lastPrinted>
  <dcterms:created xsi:type="dcterms:W3CDTF">2020-05-04T06:41:00Z</dcterms:created>
  <dcterms:modified xsi:type="dcterms:W3CDTF">2020-05-04T07:05:00Z</dcterms:modified>
</cp:coreProperties>
</file>