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3C4AF2" w14:textId="46D7FBBF" w:rsidR="00FE791D" w:rsidRDefault="005D59E0" w:rsidP="005D59E0">
      <w:pPr>
        <w:pStyle w:val="Title"/>
        <w:spacing w:line="360" w:lineRule="auto"/>
        <w:jc w:val="left"/>
      </w:pPr>
      <w:r>
        <w:t xml:space="preserve">BMIH6005 </w:t>
      </w:r>
      <w:proofErr w:type="spellStart"/>
      <w:r>
        <w:t>Organisational</w:t>
      </w:r>
      <w:proofErr w:type="spellEnd"/>
      <w:r>
        <w:t xml:space="preserve"> Consultancy</w:t>
      </w:r>
    </w:p>
    <w:p w14:paraId="5C42E26C" w14:textId="6899EB88" w:rsidR="005D59E0" w:rsidRDefault="005D59E0" w:rsidP="005D59E0">
      <w:r>
        <w:t>Student Name:</w:t>
      </w:r>
      <w:r w:rsidR="006957BF">
        <w:t xml:space="preserve"> Badrul Jamal</w:t>
      </w:r>
    </w:p>
    <w:p w14:paraId="395472EF" w14:textId="640436A8" w:rsidR="008B400D" w:rsidRDefault="005D59E0" w:rsidP="005D59E0">
      <w:r>
        <w:t>Student ID:</w:t>
      </w:r>
      <w:r w:rsidR="006957BF">
        <w:t xml:space="preserve"> 2126642</w:t>
      </w:r>
    </w:p>
    <w:p w14:paraId="7CB4EF8D" w14:textId="77777777" w:rsidR="008B400D" w:rsidRDefault="008B400D">
      <w:pPr>
        <w:spacing w:line="278" w:lineRule="auto"/>
        <w:jc w:val="left"/>
      </w:pPr>
      <w:r>
        <w:br w:type="page"/>
      </w:r>
    </w:p>
    <w:p w14:paraId="1732381A" w14:textId="606ED2FF" w:rsidR="005D59E0" w:rsidRDefault="008B400D" w:rsidP="005D59E0">
      <w:pPr>
        <w:rPr>
          <w:b/>
          <w:bCs/>
          <w:sz w:val="28"/>
          <w:szCs w:val="28"/>
        </w:rPr>
      </w:pPr>
      <w:r w:rsidRPr="008B400D">
        <w:rPr>
          <w:b/>
          <w:bCs/>
          <w:sz w:val="28"/>
          <w:szCs w:val="28"/>
        </w:rPr>
        <w:lastRenderedPageBreak/>
        <w:t>Executive summary</w:t>
      </w:r>
    </w:p>
    <w:p w14:paraId="60116AB7" w14:textId="4E78BAF2" w:rsidR="00F43B23" w:rsidRDefault="008B400D" w:rsidP="00F43B23">
      <w:r w:rsidRPr="008B400D">
        <w:t>This report intends to identify and solve the operational obstacles experienced by Britannia Adelphi Hotel in Liverpool. The hotel is influential, though it is also contending with issues that badly affect its earnings and position in the market. These issues are inadequate guest satisfaction, high employee attrition, a strong dependence on OTAs, and outdated technology. The analysis in the report includes the major issues, what causes them, and how the hotel can become more competitive and sustainable.</w:t>
      </w:r>
      <w:r w:rsidR="00A22FCF">
        <w:t xml:space="preserve"> People have become less satisfied with the hotel as seen by the decrease in ratings and reviews all over the internet. Visitors are dissatisfied since they notice the service is inconsistent, the hospitality is dated, and support staff are unreachable. As a consequence, bookings fell, and some regular customers stopped coming back. Furthermore, opinion of the hotel among consumers is falling based on what is said in reviews on TripAdvisor. When fewer guests are satisfied, the hotel’s direct reservations have gone down, causing it to use third-party sites more often, which decreases its profits from booking fees. Many employees choose to leave the hotel because they earn limited funds, have little opportunity to grow, and there is not much cohesion among workers. Replacing employees is very costly and can also cause the service to the guests to go down. Sometimes when employees lack motivation and new learning opportunities, this leads to people feeling disappointed and working less well. A modernization of the hotel’s system is important because its website is not user-friendly, not very mobile-friendly, and does not have apps or other programs for customers. The obstacle makes it hard for the hotel to provide today’s travelers with the digital features they require. Due to this, the hotel spends a lot on OTAs for bookings, and they also lose revenue because of the large commissions. Additionally, because the hotel is not on social media much, they miss out on today’s digital strategies, making it less familiar to people of their age. The hotel is not attractive to guests anymore because more people choose eco-friendly travel now. Both ecologically minded visitors and those focused on sustainability are less enticed to choose an establishment that doesn’t have eco-certifications or follow any green policies. </w:t>
      </w:r>
      <w:r w:rsidR="00772B39" w:rsidRPr="00FD3D7A">
        <w:t xml:space="preserve">This report </w:t>
      </w:r>
      <w:r w:rsidR="00772B39">
        <w:t xml:space="preserve">mentions and discusses some strategies that helps the hotel business to grow in the long run. To follow the strategy, the hotel is supposed to alter its website, launch a mobile app, and use SEO and digital marketing to encourage direct bookings. According to findings, the company can reduce its turnover rates by running programs for employees, offering incentives, training, and the option of flexible hours. Moreover, the hotel </w:t>
      </w:r>
      <w:r w:rsidR="00772B39">
        <w:lastRenderedPageBreak/>
        <w:t xml:space="preserve">should try updating its facilities, changing the interiors of rooms, adding smart features, and instituting eco-conscious programs to capture both happy and environment-friendly visitors. It is estimated that the first year of implementing these strategies will cost £280,000. It is estimated that in the first year, these improvements will bring a positive outcome of £525,000 to the company, thanks to more bookings directly, less use of OTAs, happy guests coming back again, and increased work output by staff members. Considering the recommendations and </w:t>
      </w:r>
      <w:proofErr w:type="gramStart"/>
      <w:r w:rsidR="00772B39">
        <w:t>findings,  Britannia</w:t>
      </w:r>
      <w:proofErr w:type="gramEnd"/>
      <w:r w:rsidR="00772B39">
        <w:t xml:space="preserve"> Adelphi Hotel can easily overcover all the challenges and improve the overall quality of the services and performance. Through digital transformation, more involvement of staff, and creating a better hotel experience and more sustainable environment, the hotel can overcome its problems and achieve future prosperity. The adopted strategies help the hotel earn money and also ensure that the hotel remains competitive in today’s dynamic market. The report provides a guide for the hotel to solve these issues and maintain its best operations. This report offers suggestions to overcome the main difficulties at Britannia Adelphi Hotel and create an effective plan for its long-term results. These concerns—less satisfied guests, workers quitting, old digital technology, and an absence of green measures—are commonly found in hotels, yet they should be addressed because they could pose big risks if ignored. This report focuses on solving these problems in a way that covers immediate operational improvements and long-term planning.</w:t>
      </w:r>
    </w:p>
    <w:p w14:paraId="4B462759" w14:textId="54ED6B72" w:rsidR="008B400D" w:rsidRPr="008B400D" w:rsidRDefault="001E74D8" w:rsidP="00F43B23">
      <w:r>
        <w:t>The digital transformation is one of the most crucial key points as it directly related with revenue collection with minimum costs</w:t>
      </w:r>
      <w:r w:rsidR="00F43B23">
        <w:t>. By making the hotel more visible online through a mobile app, redesigned website, and improved SEO, the hotel will regain more bookings made directly. Because of these adjustments, both expenses and guest relations will benefit, which will encourage loyalty and happiness among guests</w:t>
      </w:r>
      <w:r w:rsidR="00BC1656">
        <w:t xml:space="preserve"> (</w:t>
      </w:r>
      <w:r w:rsidR="00BC1656" w:rsidRPr="000C6FA3">
        <w:rPr>
          <w:rFonts w:cs="Times New Roman"/>
        </w:rPr>
        <w:t>Ford, 2023)</w:t>
      </w:r>
      <w:r w:rsidR="00F43B23">
        <w:t xml:space="preserve">. There has been a financial and customer satisfaction cost due to high turnover rates among employees. The hotel can see its service quality rise by establishing retention efforts, offering promotions and training, and maintaining a happy team. Changes to the facility and environmentally friendly initiatives make the hotel more modern and attractive to travelers today. It will improve the stay for guests, and the hotel will fit in with the current eco-conscious travel trends. Choosing a sustainable approach will help the hotel attract more guests and make its brand look better. They require some upfront expense, yet are expected to provide a substantial return in the following year. The main benefits will be from direct bookings, less use of online travel agencies, improved work efficiency, and more return customers. </w:t>
      </w:r>
      <w:r w:rsidR="00F43B23">
        <w:lastRenderedPageBreak/>
        <w:t>Close supervision and continuous reports will help Britannia Adelphi Hotel succeed and maintain good profitability. Therefore, the provided recommendations supply a well-structured system for tackling the hotel’s hardest matters and promoting continuity. Our team at A.T. Kearney believes these strategies will greatly help the Britannia Adelphi Hotel, and we are grateful for the chance to support its growth.</w:t>
      </w:r>
    </w:p>
    <w:p w14:paraId="0CA29663" w14:textId="54701D78" w:rsidR="005D59E0" w:rsidRDefault="005D59E0">
      <w:pPr>
        <w:spacing w:line="278" w:lineRule="auto"/>
        <w:jc w:val="left"/>
      </w:pPr>
      <w:r>
        <w:br w:type="page"/>
      </w:r>
    </w:p>
    <w:sdt>
      <w:sdtPr>
        <w:rPr>
          <w:rFonts w:ascii="Times New Roman" w:eastAsiaTheme="minorHAnsi" w:hAnsi="Times New Roman" w:cstheme="minorBidi"/>
          <w:color w:val="auto"/>
          <w:kern w:val="2"/>
          <w:sz w:val="24"/>
          <w:szCs w:val="24"/>
          <w14:ligatures w14:val="standardContextual"/>
        </w:rPr>
        <w:id w:val="1799409614"/>
        <w:docPartObj>
          <w:docPartGallery w:val="Table of Contents"/>
          <w:docPartUnique/>
        </w:docPartObj>
      </w:sdtPr>
      <w:sdtEndPr>
        <w:rPr>
          <w:b/>
          <w:bCs/>
          <w:noProof/>
        </w:rPr>
      </w:sdtEndPr>
      <w:sdtContent>
        <w:p w14:paraId="209D1E8D" w14:textId="3F4445A4" w:rsidR="00BC1656" w:rsidRDefault="00BC1656">
          <w:pPr>
            <w:pStyle w:val="TOCHeading"/>
          </w:pPr>
          <w:r>
            <w:t>Contents</w:t>
          </w:r>
        </w:p>
        <w:p w14:paraId="7FD89889" w14:textId="2F8E2B2D" w:rsidR="00BC1656" w:rsidRDefault="00BC1656">
          <w:pPr>
            <w:pStyle w:val="TOC1"/>
            <w:tabs>
              <w:tab w:val="right" w:leader="dot" w:pos="9350"/>
            </w:tabs>
            <w:rPr>
              <w:noProof/>
            </w:rPr>
          </w:pPr>
          <w:r>
            <w:fldChar w:fldCharType="begin"/>
          </w:r>
          <w:r>
            <w:instrText xml:space="preserve"> TOC \o "1-3" \h \z \u </w:instrText>
          </w:r>
          <w:r>
            <w:fldChar w:fldCharType="separate"/>
          </w:r>
          <w:hyperlink w:anchor="_Toc198411372" w:history="1">
            <w:r w:rsidRPr="008052BF">
              <w:rPr>
                <w:rStyle w:val="Hyperlink"/>
                <w:noProof/>
              </w:rPr>
              <w:t>Introduction</w:t>
            </w:r>
            <w:r>
              <w:rPr>
                <w:noProof/>
                <w:webHidden/>
              </w:rPr>
              <w:tab/>
            </w:r>
            <w:r>
              <w:rPr>
                <w:noProof/>
                <w:webHidden/>
              </w:rPr>
              <w:fldChar w:fldCharType="begin"/>
            </w:r>
            <w:r>
              <w:rPr>
                <w:noProof/>
                <w:webHidden/>
              </w:rPr>
              <w:instrText xml:space="preserve"> PAGEREF _Toc198411372 \h </w:instrText>
            </w:r>
            <w:r>
              <w:rPr>
                <w:noProof/>
                <w:webHidden/>
              </w:rPr>
            </w:r>
            <w:r>
              <w:rPr>
                <w:noProof/>
                <w:webHidden/>
              </w:rPr>
              <w:fldChar w:fldCharType="separate"/>
            </w:r>
            <w:r>
              <w:rPr>
                <w:noProof/>
                <w:webHidden/>
              </w:rPr>
              <w:t>6</w:t>
            </w:r>
            <w:r>
              <w:rPr>
                <w:noProof/>
                <w:webHidden/>
              </w:rPr>
              <w:fldChar w:fldCharType="end"/>
            </w:r>
          </w:hyperlink>
        </w:p>
        <w:p w14:paraId="3360BDF3" w14:textId="6491498C" w:rsidR="00BC1656" w:rsidRDefault="00BC1656">
          <w:pPr>
            <w:pStyle w:val="TOC1"/>
            <w:tabs>
              <w:tab w:val="right" w:leader="dot" w:pos="9350"/>
            </w:tabs>
            <w:rPr>
              <w:noProof/>
            </w:rPr>
          </w:pPr>
          <w:hyperlink w:anchor="_Toc198411373" w:history="1">
            <w:r w:rsidRPr="008052BF">
              <w:rPr>
                <w:rStyle w:val="Hyperlink"/>
                <w:noProof/>
              </w:rPr>
              <w:t>Analysis</w:t>
            </w:r>
            <w:r>
              <w:rPr>
                <w:noProof/>
                <w:webHidden/>
              </w:rPr>
              <w:tab/>
            </w:r>
            <w:r>
              <w:rPr>
                <w:noProof/>
                <w:webHidden/>
              </w:rPr>
              <w:fldChar w:fldCharType="begin"/>
            </w:r>
            <w:r>
              <w:rPr>
                <w:noProof/>
                <w:webHidden/>
              </w:rPr>
              <w:instrText xml:space="preserve"> PAGEREF _Toc198411373 \h </w:instrText>
            </w:r>
            <w:r>
              <w:rPr>
                <w:noProof/>
                <w:webHidden/>
              </w:rPr>
            </w:r>
            <w:r>
              <w:rPr>
                <w:noProof/>
                <w:webHidden/>
              </w:rPr>
              <w:fldChar w:fldCharType="separate"/>
            </w:r>
            <w:r>
              <w:rPr>
                <w:noProof/>
                <w:webHidden/>
              </w:rPr>
              <w:t>8</w:t>
            </w:r>
            <w:r>
              <w:rPr>
                <w:noProof/>
                <w:webHidden/>
              </w:rPr>
              <w:fldChar w:fldCharType="end"/>
            </w:r>
          </w:hyperlink>
        </w:p>
        <w:p w14:paraId="2163E89F" w14:textId="6E55ABD1" w:rsidR="00BC1656" w:rsidRDefault="00BC1656">
          <w:pPr>
            <w:pStyle w:val="TOC2"/>
            <w:tabs>
              <w:tab w:val="right" w:leader="dot" w:pos="9350"/>
            </w:tabs>
            <w:rPr>
              <w:noProof/>
            </w:rPr>
          </w:pPr>
          <w:hyperlink w:anchor="_Toc198411374" w:history="1">
            <w:r w:rsidRPr="008052BF">
              <w:rPr>
                <w:rStyle w:val="Hyperlink"/>
                <w:noProof/>
              </w:rPr>
              <w:t>STEEPLED Analysis</w:t>
            </w:r>
            <w:r>
              <w:rPr>
                <w:noProof/>
                <w:webHidden/>
              </w:rPr>
              <w:tab/>
            </w:r>
            <w:r>
              <w:rPr>
                <w:noProof/>
                <w:webHidden/>
              </w:rPr>
              <w:fldChar w:fldCharType="begin"/>
            </w:r>
            <w:r>
              <w:rPr>
                <w:noProof/>
                <w:webHidden/>
              </w:rPr>
              <w:instrText xml:space="preserve"> PAGEREF _Toc198411374 \h </w:instrText>
            </w:r>
            <w:r>
              <w:rPr>
                <w:noProof/>
                <w:webHidden/>
              </w:rPr>
            </w:r>
            <w:r>
              <w:rPr>
                <w:noProof/>
                <w:webHidden/>
              </w:rPr>
              <w:fldChar w:fldCharType="separate"/>
            </w:r>
            <w:r>
              <w:rPr>
                <w:noProof/>
                <w:webHidden/>
              </w:rPr>
              <w:t>9</w:t>
            </w:r>
            <w:r>
              <w:rPr>
                <w:noProof/>
                <w:webHidden/>
              </w:rPr>
              <w:fldChar w:fldCharType="end"/>
            </w:r>
          </w:hyperlink>
        </w:p>
        <w:p w14:paraId="10DFF155" w14:textId="5E7FDB8D" w:rsidR="00BC1656" w:rsidRDefault="00BC1656">
          <w:pPr>
            <w:pStyle w:val="TOC2"/>
            <w:tabs>
              <w:tab w:val="right" w:leader="dot" w:pos="9350"/>
            </w:tabs>
            <w:rPr>
              <w:noProof/>
            </w:rPr>
          </w:pPr>
          <w:hyperlink w:anchor="_Toc198411375" w:history="1">
            <w:r w:rsidRPr="008052BF">
              <w:rPr>
                <w:rStyle w:val="Hyperlink"/>
                <w:noProof/>
              </w:rPr>
              <w:t>SWOT Analysis: Britannia Adelphi Hotel, Liverpool</w:t>
            </w:r>
            <w:r>
              <w:rPr>
                <w:noProof/>
                <w:webHidden/>
              </w:rPr>
              <w:tab/>
            </w:r>
            <w:r>
              <w:rPr>
                <w:noProof/>
                <w:webHidden/>
              </w:rPr>
              <w:fldChar w:fldCharType="begin"/>
            </w:r>
            <w:r>
              <w:rPr>
                <w:noProof/>
                <w:webHidden/>
              </w:rPr>
              <w:instrText xml:space="preserve"> PAGEREF _Toc198411375 \h </w:instrText>
            </w:r>
            <w:r>
              <w:rPr>
                <w:noProof/>
                <w:webHidden/>
              </w:rPr>
            </w:r>
            <w:r>
              <w:rPr>
                <w:noProof/>
                <w:webHidden/>
              </w:rPr>
              <w:fldChar w:fldCharType="separate"/>
            </w:r>
            <w:r>
              <w:rPr>
                <w:noProof/>
                <w:webHidden/>
              </w:rPr>
              <w:t>11</w:t>
            </w:r>
            <w:r>
              <w:rPr>
                <w:noProof/>
                <w:webHidden/>
              </w:rPr>
              <w:fldChar w:fldCharType="end"/>
            </w:r>
          </w:hyperlink>
        </w:p>
        <w:p w14:paraId="7A3A0DFC" w14:textId="73844526" w:rsidR="00BC1656" w:rsidRDefault="00BC1656">
          <w:pPr>
            <w:pStyle w:val="TOC2"/>
            <w:tabs>
              <w:tab w:val="right" w:leader="dot" w:pos="9350"/>
            </w:tabs>
            <w:rPr>
              <w:noProof/>
            </w:rPr>
          </w:pPr>
          <w:hyperlink w:anchor="_Toc198411376" w:history="1">
            <w:r w:rsidRPr="008052BF">
              <w:rPr>
                <w:rStyle w:val="Hyperlink"/>
                <w:noProof/>
              </w:rPr>
              <w:t>TOWS matrix</w:t>
            </w:r>
            <w:r>
              <w:rPr>
                <w:noProof/>
                <w:webHidden/>
              </w:rPr>
              <w:tab/>
            </w:r>
            <w:r>
              <w:rPr>
                <w:noProof/>
                <w:webHidden/>
              </w:rPr>
              <w:fldChar w:fldCharType="begin"/>
            </w:r>
            <w:r>
              <w:rPr>
                <w:noProof/>
                <w:webHidden/>
              </w:rPr>
              <w:instrText xml:space="preserve"> PAGEREF _Toc198411376 \h </w:instrText>
            </w:r>
            <w:r>
              <w:rPr>
                <w:noProof/>
                <w:webHidden/>
              </w:rPr>
            </w:r>
            <w:r>
              <w:rPr>
                <w:noProof/>
                <w:webHidden/>
              </w:rPr>
              <w:fldChar w:fldCharType="separate"/>
            </w:r>
            <w:r>
              <w:rPr>
                <w:noProof/>
                <w:webHidden/>
              </w:rPr>
              <w:t>12</w:t>
            </w:r>
            <w:r>
              <w:rPr>
                <w:noProof/>
                <w:webHidden/>
              </w:rPr>
              <w:fldChar w:fldCharType="end"/>
            </w:r>
          </w:hyperlink>
        </w:p>
        <w:p w14:paraId="20378106" w14:textId="018707F3" w:rsidR="00BC1656" w:rsidRDefault="00BC1656">
          <w:pPr>
            <w:pStyle w:val="TOC1"/>
            <w:tabs>
              <w:tab w:val="right" w:leader="dot" w:pos="9350"/>
            </w:tabs>
            <w:rPr>
              <w:noProof/>
            </w:rPr>
          </w:pPr>
          <w:hyperlink w:anchor="_Toc198411377" w:history="1">
            <w:r w:rsidRPr="008052BF">
              <w:rPr>
                <w:rStyle w:val="Hyperlink"/>
                <w:noProof/>
              </w:rPr>
              <w:t>Recommendations</w:t>
            </w:r>
            <w:r>
              <w:rPr>
                <w:noProof/>
                <w:webHidden/>
              </w:rPr>
              <w:tab/>
            </w:r>
            <w:r>
              <w:rPr>
                <w:noProof/>
                <w:webHidden/>
              </w:rPr>
              <w:fldChar w:fldCharType="begin"/>
            </w:r>
            <w:r>
              <w:rPr>
                <w:noProof/>
                <w:webHidden/>
              </w:rPr>
              <w:instrText xml:space="preserve"> PAGEREF _Toc198411377 \h </w:instrText>
            </w:r>
            <w:r>
              <w:rPr>
                <w:noProof/>
                <w:webHidden/>
              </w:rPr>
            </w:r>
            <w:r>
              <w:rPr>
                <w:noProof/>
                <w:webHidden/>
              </w:rPr>
              <w:fldChar w:fldCharType="separate"/>
            </w:r>
            <w:r>
              <w:rPr>
                <w:noProof/>
                <w:webHidden/>
              </w:rPr>
              <w:t>13</w:t>
            </w:r>
            <w:r>
              <w:rPr>
                <w:noProof/>
                <w:webHidden/>
              </w:rPr>
              <w:fldChar w:fldCharType="end"/>
            </w:r>
          </w:hyperlink>
        </w:p>
        <w:p w14:paraId="0C5D7C0E" w14:textId="30E706FF" w:rsidR="00BC1656" w:rsidRDefault="00BC1656">
          <w:pPr>
            <w:pStyle w:val="TOC2"/>
            <w:tabs>
              <w:tab w:val="right" w:leader="dot" w:pos="9350"/>
            </w:tabs>
            <w:rPr>
              <w:noProof/>
            </w:rPr>
          </w:pPr>
          <w:hyperlink w:anchor="_Toc198411378" w:history="1">
            <w:r w:rsidRPr="008052BF">
              <w:rPr>
                <w:rStyle w:val="Hyperlink"/>
                <w:noProof/>
              </w:rPr>
              <w:t>Employee Engagement and Retention Strategy</w:t>
            </w:r>
            <w:r>
              <w:rPr>
                <w:noProof/>
                <w:webHidden/>
              </w:rPr>
              <w:tab/>
            </w:r>
            <w:r>
              <w:rPr>
                <w:noProof/>
                <w:webHidden/>
              </w:rPr>
              <w:fldChar w:fldCharType="begin"/>
            </w:r>
            <w:r>
              <w:rPr>
                <w:noProof/>
                <w:webHidden/>
              </w:rPr>
              <w:instrText xml:space="preserve"> PAGEREF _Toc198411378 \h </w:instrText>
            </w:r>
            <w:r>
              <w:rPr>
                <w:noProof/>
                <w:webHidden/>
              </w:rPr>
            </w:r>
            <w:r>
              <w:rPr>
                <w:noProof/>
                <w:webHidden/>
              </w:rPr>
              <w:fldChar w:fldCharType="separate"/>
            </w:r>
            <w:r>
              <w:rPr>
                <w:noProof/>
                <w:webHidden/>
              </w:rPr>
              <w:t>15</w:t>
            </w:r>
            <w:r>
              <w:rPr>
                <w:noProof/>
                <w:webHidden/>
              </w:rPr>
              <w:fldChar w:fldCharType="end"/>
            </w:r>
          </w:hyperlink>
        </w:p>
        <w:p w14:paraId="796CD363" w14:textId="25706CA7" w:rsidR="00BC1656" w:rsidRDefault="00BC1656">
          <w:pPr>
            <w:pStyle w:val="TOC2"/>
            <w:tabs>
              <w:tab w:val="right" w:leader="dot" w:pos="9350"/>
            </w:tabs>
            <w:rPr>
              <w:noProof/>
            </w:rPr>
          </w:pPr>
          <w:hyperlink w:anchor="_Toc198411379" w:history="1">
            <w:r w:rsidRPr="008052BF">
              <w:rPr>
                <w:rStyle w:val="Hyperlink"/>
                <w:noProof/>
              </w:rPr>
              <w:t>Cost Analysis and ROI Expectation</w:t>
            </w:r>
            <w:r>
              <w:rPr>
                <w:noProof/>
                <w:webHidden/>
              </w:rPr>
              <w:tab/>
            </w:r>
            <w:r>
              <w:rPr>
                <w:noProof/>
                <w:webHidden/>
              </w:rPr>
              <w:fldChar w:fldCharType="begin"/>
            </w:r>
            <w:r>
              <w:rPr>
                <w:noProof/>
                <w:webHidden/>
              </w:rPr>
              <w:instrText xml:space="preserve"> PAGEREF _Toc198411379 \h </w:instrText>
            </w:r>
            <w:r>
              <w:rPr>
                <w:noProof/>
                <w:webHidden/>
              </w:rPr>
            </w:r>
            <w:r>
              <w:rPr>
                <w:noProof/>
                <w:webHidden/>
              </w:rPr>
              <w:fldChar w:fldCharType="separate"/>
            </w:r>
            <w:r>
              <w:rPr>
                <w:noProof/>
                <w:webHidden/>
              </w:rPr>
              <w:t>18</w:t>
            </w:r>
            <w:r>
              <w:rPr>
                <w:noProof/>
                <w:webHidden/>
              </w:rPr>
              <w:fldChar w:fldCharType="end"/>
            </w:r>
          </w:hyperlink>
        </w:p>
        <w:p w14:paraId="5EF686E8" w14:textId="61C8FFEA" w:rsidR="00BC1656" w:rsidRDefault="00BC1656">
          <w:pPr>
            <w:pStyle w:val="TOC1"/>
            <w:tabs>
              <w:tab w:val="right" w:leader="dot" w:pos="9350"/>
            </w:tabs>
            <w:rPr>
              <w:noProof/>
            </w:rPr>
          </w:pPr>
          <w:hyperlink w:anchor="_Toc198411380" w:history="1">
            <w:r w:rsidRPr="008052BF">
              <w:rPr>
                <w:rStyle w:val="Hyperlink"/>
                <w:noProof/>
              </w:rPr>
              <w:t>Action plan</w:t>
            </w:r>
            <w:r>
              <w:rPr>
                <w:noProof/>
                <w:webHidden/>
              </w:rPr>
              <w:tab/>
            </w:r>
            <w:r>
              <w:rPr>
                <w:noProof/>
                <w:webHidden/>
              </w:rPr>
              <w:fldChar w:fldCharType="begin"/>
            </w:r>
            <w:r>
              <w:rPr>
                <w:noProof/>
                <w:webHidden/>
              </w:rPr>
              <w:instrText xml:space="preserve"> PAGEREF _Toc198411380 \h </w:instrText>
            </w:r>
            <w:r>
              <w:rPr>
                <w:noProof/>
                <w:webHidden/>
              </w:rPr>
            </w:r>
            <w:r>
              <w:rPr>
                <w:noProof/>
                <w:webHidden/>
              </w:rPr>
              <w:fldChar w:fldCharType="separate"/>
            </w:r>
            <w:r>
              <w:rPr>
                <w:noProof/>
                <w:webHidden/>
              </w:rPr>
              <w:t>21</w:t>
            </w:r>
            <w:r>
              <w:rPr>
                <w:noProof/>
                <w:webHidden/>
              </w:rPr>
              <w:fldChar w:fldCharType="end"/>
            </w:r>
          </w:hyperlink>
        </w:p>
        <w:p w14:paraId="32A25B8E" w14:textId="61975938" w:rsidR="00BC1656" w:rsidRDefault="00BC1656">
          <w:pPr>
            <w:pStyle w:val="TOC1"/>
            <w:tabs>
              <w:tab w:val="right" w:leader="dot" w:pos="9350"/>
            </w:tabs>
            <w:rPr>
              <w:noProof/>
            </w:rPr>
          </w:pPr>
          <w:hyperlink w:anchor="_Toc198411381" w:history="1">
            <w:r w:rsidRPr="008052BF">
              <w:rPr>
                <w:rStyle w:val="Hyperlink"/>
                <w:noProof/>
              </w:rPr>
              <w:t>Conclusion</w:t>
            </w:r>
            <w:r>
              <w:rPr>
                <w:noProof/>
                <w:webHidden/>
              </w:rPr>
              <w:tab/>
            </w:r>
            <w:r>
              <w:rPr>
                <w:noProof/>
                <w:webHidden/>
              </w:rPr>
              <w:fldChar w:fldCharType="begin"/>
            </w:r>
            <w:r>
              <w:rPr>
                <w:noProof/>
                <w:webHidden/>
              </w:rPr>
              <w:instrText xml:space="preserve"> PAGEREF _Toc198411381 \h </w:instrText>
            </w:r>
            <w:r>
              <w:rPr>
                <w:noProof/>
                <w:webHidden/>
              </w:rPr>
            </w:r>
            <w:r>
              <w:rPr>
                <w:noProof/>
                <w:webHidden/>
              </w:rPr>
              <w:fldChar w:fldCharType="separate"/>
            </w:r>
            <w:r>
              <w:rPr>
                <w:noProof/>
                <w:webHidden/>
              </w:rPr>
              <w:t>23</w:t>
            </w:r>
            <w:r>
              <w:rPr>
                <w:noProof/>
                <w:webHidden/>
              </w:rPr>
              <w:fldChar w:fldCharType="end"/>
            </w:r>
          </w:hyperlink>
        </w:p>
        <w:p w14:paraId="199F384C" w14:textId="2A35F176" w:rsidR="00BC1656" w:rsidRDefault="00BC1656">
          <w:pPr>
            <w:pStyle w:val="TOC1"/>
            <w:tabs>
              <w:tab w:val="right" w:leader="dot" w:pos="9350"/>
            </w:tabs>
            <w:rPr>
              <w:noProof/>
            </w:rPr>
          </w:pPr>
          <w:hyperlink w:anchor="_Toc198411382" w:history="1">
            <w:r w:rsidRPr="008052BF">
              <w:rPr>
                <w:rStyle w:val="Hyperlink"/>
                <w:noProof/>
              </w:rPr>
              <w:t>References</w:t>
            </w:r>
            <w:r>
              <w:rPr>
                <w:noProof/>
                <w:webHidden/>
              </w:rPr>
              <w:tab/>
            </w:r>
            <w:r>
              <w:rPr>
                <w:noProof/>
                <w:webHidden/>
              </w:rPr>
              <w:fldChar w:fldCharType="begin"/>
            </w:r>
            <w:r>
              <w:rPr>
                <w:noProof/>
                <w:webHidden/>
              </w:rPr>
              <w:instrText xml:space="preserve"> PAGEREF _Toc198411382 \h </w:instrText>
            </w:r>
            <w:r>
              <w:rPr>
                <w:noProof/>
                <w:webHidden/>
              </w:rPr>
            </w:r>
            <w:r>
              <w:rPr>
                <w:noProof/>
                <w:webHidden/>
              </w:rPr>
              <w:fldChar w:fldCharType="separate"/>
            </w:r>
            <w:r>
              <w:rPr>
                <w:noProof/>
                <w:webHidden/>
              </w:rPr>
              <w:t>25</w:t>
            </w:r>
            <w:r>
              <w:rPr>
                <w:noProof/>
                <w:webHidden/>
              </w:rPr>
              <w:fldChar w:fldCharType="end"/>
            </w:r>
          </w:hyperlink>
        </w:p>
        <w:p w14:paraId="46A9BD9F" w14:textId="727CF808" w:rsidR="00BC1656" w:rsidRDefault="00BC1656">
          <w:r>
            <w:rPr>
              <w:b/>
              <w:bCs/>
              <w:noProof/>
            </w:rPr>
            <w:fldChar w:fldCharType="end"/>
          </w:r>
        </w:p>
      </w:sdtContent>
    </w:sdt>
    <w:p w14:paraId="6C2765B3" w14:textId="3E756D74" w:rsidR="005D59E0" w:rsidRDefault="005D59E0">
      <w:pPr>
        <w:spacing w:line="278" w:lineRule="auto"/>
        <w:jc w:val="left"/>
      </w:pPr>
      <w:r>
        <w:br w:type="page"/>
      </w:r>
    </w:p>
    <w:p w14:paraId="555E5AA9" w14:textId="77777777" w:rsidR="005D59E0" w:rsidRDefault="005D59E0" w:rsidP="005D59E0">
      <w:pPr>
        <w:pStyle w:val="Heading1"/>
      </w:pPr>
      <w:bookmarkStart w:id="0" w:name="_Toc198411372"/>
      <w:r>
        <w:lastRenderedPageBreak/>
        <w:t>Introduction</w:t>
      </w:r>
      <w:bookmarkEnd w:id="0"/>
    </w:p>
    <w:p w14:paraId="2DC34CC6" w14:textId="77777777" w:rsidR="006315CE" w:rsidRDefault="006315CE" w:rsidP="006315CE">
      <w:r w:rsidRPr="001910AC">
        <w:t xml:space="preserve">Hotels and other tourism businesses based in lively city centers must be flexible and modernize to meet the needs of their customers. In 1914, construction of the famous Britannia Adelphi Hotel began and for a century, it has been standing in Liverpool. Because of its size and history, the hotel stands out in the community, having 402 guest rooms on different floors. </w:t>
      </w:r>
    </w:p>
    <w:p w14:paraId="729ADD21" w14:textId="538B111B" w:rsidR="00BE76FA" w:rsidRDefault="00BE76FA" w:rsidP="00BE76FA">
      <w:pPr>
        <w:jc w:val="center"/>
      </w:pPr>
      <w:r>
        <w:rPr>
          <w:noProof/>
        </w:rPr>
        <w:drawing>
          <wp:inline distT="0" distB="0" distL="0" distR="0" wp14:anchorId="6C4F2A60" wp14:editId="186E1E3F">
            <wp:extent cx="4848225" cy="3810000"/>
            <wp:effectExtent l="0" t="0" r="9525" b="0"/>
            <wp:docPr id="1311871318" name="Picture 1" descr="Hotel Business Vector Art, Icons, and Graphics for Fre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Hotel Business Vector Art, Icons, and Graphics for Free Downloa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48225" cy="3810000"/>
                    </a:xfrm>
                    <a:prstGeom prst="rect">
                      <a:avLst/>
                    </a:prstGeom>
                    <a:noFill/>
                    <a:ln>
                      <a:noFill/>
                    </a:ln>
                  </pic:spPr>
                </pic:pic>
              </a:graphicData>
            </a:graphic>
          </wp:inline>
        </w:drawing>
      </w:r>
    </w:p>
    <w:p w14:paraId="6F697EDC" w14:textId="6DD50714" w:rsidR="00BE76FA" w:rsidRDefault="00BE76FA" w:rsidP="00BE76FA">
      <w:pPr>
        <w:pStyle w:val="Quote"/>
      </w:pPr>
      <w:r>
        <w:t>Figure: Hotel business (source: vectezzy.com)</w:t>
      </w:r>
    </w:p>
    <w:p w14:paraId="38652691" w14:textId="77777777" w:rsidR="006315CE" w:rsidRDefault="006315CE" w:rsidP="006315CE">
      <w:r w:rsidRPr="001910AC">
        <w:t>They both have access to a health club, a restaurant, and they can use the event spaces too. Since these major problems exist, the hotel is not managing its top spot in the industry nor keeping good profits. Many staff quitting regularly and low team engagement have made it difficult in the workplace, with most reservations being made by OTA vendors charging high commission prices</w:t>
      </w:r>
      <w:r>
        <w:t xml:space="preserve"> (</w:t>
      </w:r>
      <w:r w:rsidRPr="000C6FA3">
        <w:rPr>
          <w:rFonts w:cs="Times New Roman"/>
        </w:rPr>
        <w:t>Deloitte</w:t>
      </w:r>
      <w:r>
        <w:rPr>
          <w:rFonts w:cs="Times New Roman"/>
        </w:rPr>
        <w:t xml:space="preserve">, </w:t>
      </w:r>
      <w:r w:rsidRPr="000C6FA3">
        <w:rPr>
          <w:rFonts w:cs="Times New Roman"/>
        </w:rPr>
        <w:t>2023)</w:t>
      </w:r>
      <w:r>
        <w:t xml:space="preserve">. </w:t>
      </w:r>
      <w:r w:rsidRPr="001910AC">
        <w:t xml:space="preserve">The hotel will need to replace its current digital infrastructure to keep up with the competition. Britannia Adelphi Hotel faces the internet, a rise in OTA uses, regular staff turnover, and obsolete computer systems. For this reason, the company is dealing with declining customer numbers, rising costs, and damage to its reputation. Since the hotel has not changed its methods, </w:t>
      </w:r>
      <w:r w:rsidRPr="001910AC">
        <w:lastRenderedPageBreak/>
        <w:t>it cannot match digital, personal, and sustainable standards, making potential guests turn away.</w:t>
      </w:r>
      <w:r>
        <w:t xml:space="preserve"> One the other hand, PwC UK is recognized as one of the premier professional services firms because of its contributions in management and assurance services. PwC has lent its expertise in helping companies from industries such as hospitality, tourism, and real estate by supplying them with useful advice and operational suggestions for their problems. PwC UK is positioned to help the Britannia Adelphi Hotel thanks to its team of experts in the hospitality industry. Being involved with several hotel chains and individual properties allows them to use evidence and industry knowledge in their solutions. Their strategy is based on planning, guiding financial decisions, and streamlining activities for the purpose of better results. </w:t>
      </w:r>
    </w:p>
    <w:p w14:paraId="1B854BF7" w14:textId="77777777" w:rsidR="006315CE" w:rsidRPr="00FF3571" w:rsidRDefault="006315CE" w:rsidP="006315CE">
      <w:pPr>
        <w:rPr>
          <w:b/>
          <w:bCs/>
        </w:rPr>
      </w:pPr>
      <w:r w:rsidRPr="00FF3571">
        <w:rPr>
          <w:b/>
          <w:bCs/>
        </w:rPr>
        <w:t>Discussing the Problem and Its Importance</w:t>
      </w:r>
    </w:p>
    <w:p w14:paraId="63BFFA8D" w14:textId="77777777" w:rsidR="006315CE" w:rsidRDefault="006315CE" w:rsidP="006315CE">
      <w:r>
        <w:t xml:space="preserve">The main point this report looks into is why the Britannia Adelphi Hotel is experiencing a drop in its operational performance, including things such as dissatisfied guests, staff leaving, old facilities, and digital strategies that are not effective. Since these are major issues, they play a key role in the success or failure of a hotel’s market position, keeping customers, and making revenue. As the hospitality industry becomes more competitive, with modern rivals offering unique, digital experiences, the hotel needs to respond quickly. </w:t>
      </w:r>
    </w:p>
    <w:p w14:paraId="56FBD96C" w14:textId="77777777" w:rsidR="006315CE" w:rsidRPr="00FF3571" w:rsidRDefault="006315CE" w:rsidP="006315CE">
      <w:pPr>
        <w:rPr>
          <w:b/>
          <w:bCs/>
        </w:rPr>
      </w:pPr>
      <w:r w:rsidRPr="00FF3571">
        <w:rPr>
          <w:b/>
          <w:bCs/>
        </w:rPr>
        <w:t>Purpose</w:t>
      </w:r>
    </w:p>
    <w:p w14:paraId="16D0FB26" w14:textId="77777777" w:rsidR="006315CE" w:rsidRDefault="006315CE" w:rsidP="006315CE">
      <w:r>
        <w:t>This report analyzes the issues facing Britannia Adelphi Hotel and offers guidance that should help the hotel improve its work, satisfy its customers better, and maintain a stronger market position. The report aims to analyze the most important hotel issues and suggest strategies to improve them. The objective is for the hotel to gain a stronger position, bring in more customers who book directly, and increase both guest satisfaction and staff engagement.</w:t>
      </w:r>
    </w:p>
    <w:p w14:paraId="6A3F9E65" w14:textId="77777777" w:rsidR="006315CE" w:rsidRPr="00FF3571" w:rsidRDefault="006315CE" w:rsidP="006315CE">
      <w:pPr>
        <w:rPr>
          <w:b/>
          <w:bCs/>
        </w:rPr>
      </w:pPr>
      <w:r w:rsidRPr="00FF3571">
        <w:rPr>
          <w:b/>
          <w:bCs/>
        </w:rPr>
        <w:t>Analytical Frameworks</w:t>
      </w:r>
    </w:p>
    <w:p w14:paraId="25AC6E5F" w14:textId="77777777" w:rsidR="006315CE" w:rsidRDefault="006315CE" w:rsidP="006315CE">
      <w:r>
        <w:t xml:space="preserve">This report will use several established business frameworks and theories to examine the problems and suggest solutions. </w:t>
      </w:r>
    </w:p>
    <w:p w14:paraId="6312F8A5" w14:textId="77777777" w:rsidR="006315CE" w:rsidRDefault="006315CE" w:rsidP="006315CE">
      <w:pPr>
        <w:pStyle w:val="ListParagraph"/>
        <w:numPr>
          <w:ilvl w:val="0"/>
          <w:numId w:val="14"/>
        </w:numPr>
      </w:pPr>
      <w:r>
        <w:t xml:space="preserve">This </w:t>
      </w:r>
      <w:proofErr w:type="gramStart"/>
      <w:r>
        <w:t>report  will</w:t>
      </w:r>
      <w:proofErr w:type="gramEnd"/>
      <w:r>
        <w:t xml:space="preserve"> study the impact of the environment outside the hotel with the STEEPLED framework, recognizing sociocultural, technological, economic, political, legal, ethical, </w:t>
      </w:r>
      <w:r>
        <w:lastRenderedPageBreak/>
        <w:t>environmental, and demographic factors. It will help to understand the overall impacts of different environmental factors on the overall performance of the organization.</w:t>
      </w:r>
    </w:p>
    <w:p w14:paraId="69D9AC61" w14:textId="77777777" w:rsidR="006315CE" w:rsidRDefault="006315CE" w:rsidP="006315CE">
      <w:pPr>
        <w:pStyle w:val="ListParagraph"/>
        <w:numPr>
          <w:ilvl w:val="0"/>
          <w:numId w:val="14"/>
        </w:numPr>
      </w:pPr>
      <w:r>
        <w:t xml:space="preserve">SWOT analysis is </w:t>
      </w:r>
      <w:proofErr w:type="gramStart"/>
      <w:r>
        <w:t>great</w:t>
      </w:r>
      <w:proofErr w:type="gramEnd"/>
      <w:r>
        <w:t xml:space="preserve"> tool to understand </w:t>
      </w:r>
      <w:proofErr w:type="gramStart"/>
      <w:r>
        <w:t>impacts</w:t>
      </w:r>
      <w:proofErr w:type="gramEnd"/>
      <w:r>
        <w:t xml:space="preserve"> of the internal factors of Britannia Adelphi Hotel on the overall </w:t>
      </w:r>
      <w:proofErr w:type="gramStart"/>
      <w:r>
        <w:t>decision making</w:t>
      </w:r>
      <w:proofErr w:type="gramEnd"/>
      <w:r>
        <w:t xml:space="preserve"> process of the organization. Using these elements, we are able to focus on strengths and weaknesses, which helps the hotel improve its overall results.</w:t>
      </w:r>
    </w:p>
    <w:p w14:paraId="5EB6E84B" w14:textId="77777777" w:rsidR="006315CE" w:rsidRDefault="006315CE" w:rsidP="006315CE">
      <w:pPr>
        <w:pStyle w:val="ListParagraph"/>
        <w:numPr>
          <w:ilvl w:val="0"/>
          <w:numId w:val="14"/>
        </w:numPr>
      </w:pPr>
      <w:r>
        <w:t>Drawing from the findings of the SWOT analysis, the TOWS matrix supports the generation of strategies for the hotel. The function of this tool is to find matches between what the hotel can offer and what is available outside, while also facing any probable issues. The plan is to determine techniques that boost growth, improve service standards, and enhance income.</w:t>
      </w:r>
    </w:p>
    <w:p w14:paraId="39F4C47F" w14:textId="7B1690AA" w:rsidR="005D59E0" w:rsidRDefault="006315CE" w:rsidP="00FF3571">
      <w:r>
        <w:t>Those analysis will ultimately help to understand the possible techniques, action plan and recommendations that will improve the overall performance of the organization.</w:t>
      </w:r>
      <w:r w:rsidR="005D59E0">
        <w:br w:type="page"/>
      </w:r>
    </w:p>
    <w:p w14:paraId="58C3DB65" w14:textId="77777777" w:rsidR="009C7A9C" w:rsidRDefault="009C7A9C" w:rsidP="009C7A9C">
      <w:pPr>
        <w:pStyle w:val="Heading1"/>
      </w:pPr>
      <w:bookmarkStart w:id="1" w:name="_Toc198411373"/>
      <w:r>
        <w:lastRenderedPageBreak/>
        <w:t>Analysis</w:t>
      </w:r>
      <w:bookmarkEnd w:id="1"/>
    </w:p>
    <w:p w14:paraId="03EEAC93" w14:textId="77777777" w:rsidR="00B37446" w:rsidRDefault="00B37446" w:rsidP="00B37446">
      <w:pPr>
        <w:rPr>
          <w:b/>
          <w:bCs/>
        </w:rPr>
      </w:pPr>
      <w:r w:rsidRPr="00F97251">
        <w:rPr>
          <w:b/>
          <w:bCs/>
        </w:rPr>
        <w:t>Declining Guest Satisfaction and Online Ratings</w:t>
      </w:r>
    </w:p>
    <w:p w14:paraId="765F2BF0" w14:textId="77159AED" w:rsidR="00B37446" w:rsidRDefault="00B37446" w:rsidP="00B37446">
      <w:r>
        <w:t>A major concern for the hotel is that guests are leaving negative reviews and prescribing low ratings to the property, causing a decrease in guests, and impacting the hotel’s reputation in the market. The hotel’s TripAdvisor rating has declined sharply in the last year. Many guests in their reviews have pointed to a range of issues such as inconsistent housekeeping, delayed check-ins, and poor communication with staff members. Similar issues with cleanliness, on-site facilities, and host-guest interactions have been raised in guest reviews on Booking.com and Google</w:t>
      </w:r>
      <w:r w:rsidR="00BC1656">
        <w:t xml:space="preserve"> (</w:t>
      </w:r>
      <w:r w:rsidR="00BC1656" w:rsidRPr="000C6FA3">
        <w:rPr>
          <w:rFonts w:cs="Times New Roman"/>
        </w:rPr>
        <w:t>Ford, 2023)</w:t>
      </w:r>
      <w:r>
        <w:t xml:space="preserve">. A lower rating by guests results in a drop of 18% in direct reservations and a loss of 15% compared to the previous year for the hotel establishment. As a result, the attraction of new customers is proving more challenging each day, undermining brand loyalty and reducing potential profitability in the long run. </w:t>
      </w:r>
    </w:p>
    <w:p w14:paraId="63C39D2B" w14:textId="5F85C7A7" w:rsidR="00BE76FA" w:rsidRDefault="00BE76FA" w:rsidP="00BE76FA">
      <w:pPr>
        <w:jc w:val="center"/>
      </w:pPr>
      <w:r>
        <w:rPr>
          <w:noProof/>
        </w:rPr>
        <w:drawing>
          <wp:inline distT="0" distB="0" distL="0" distR="0" wp14:anchorId="0E47D205" wp14:editId="0C9E9B62">
            <wp:extent cx="4745276" cy="2981325"/>
            <wp:effectExtent l="0" t="0" r="0" b="0"/>
            <wp:docPr id="16326510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3298" cy="2986365"/>
                    </a:xfrm>
                    <a:prstGeom prst="rect">
                      <a:avLst/>
                    </a:prstGeom>
                    <a:noFill/>
                  </pic:spPr>
                </pic:pic>
              </a:graphicData>
            </a:graphic>
          </wp:inline>
        </w:drawing>
      </w:r>
    </w:p>
    <w:p w14:paraId="28A0527A" w14:textId="3C5FD400" w:rsidR="00BE76FA" w:rsidRDefault="00BE76FA" w:rsidP="00BE76FA">
      <w:pPr>
        <w:pStyle w:val="Quote"/>
      </w:pPr>
      <w:r>
        <w:t>Figure: employee turnover (source: linkedln.com)</w:t>
      </w:r>
    </w:p>
    <w:p w14:paraId="3C257A4B" w14:textId="77777777" w:rsidR="00B37446" w:rsidRPr="00F97251" w:rsidRDefault="00B37446" w:rsidP="00B37446">
      <w:pPr>
        <w:rPr>
          <w:b/>
          <w:bCs/>
        </w:rPr>
      </w:pPr>
      <w:r w:rsidRPr="00F97251">
        <w:rPr>
          <w:b/>
          <w:bCs/>
        </w:rPr>
        <w:t>High Staff Turnover and Low Morale</w:t>
      </w:r>
    </w:p>
    <w:p w14:paraId="04D15C80" w14:textId="7990EDFB" w:rsidR="00B37446" w:rsidRDefault="00B37446" w:rsidP="00B37446">
      <w:r>
        <w:t xml:space="preserve">The hotel has been facing serious problems with employees leaving at an alarming rate. Annual staff turnover higher than the hospitality sector average is significantly contributing to the current </w:t>
      </w:r>
      <w:r>
        <w:lastRenderedPageBreak/>
        <w:t>decline in the hospitality industry. Many of the comments left on Glassdoor and Indeed indicate that morale is low at this company due to low salaries, a lack of appreciation, few advancement opportunities, and insufficient internal communication</w:t>
      </w:r>
      <w:r w:rsidR="000C6FA3">
        <w:t xml:space="preserve"> (</w:t>
      </w:r>
      <w:r w:rsidR="000C6FA3" w:rsidRPr="000C6FA3">
        <w:rPr>
          <w:rFonts w:cs="Times New Roman"/>
        </w:rPr>
        <w:t>Deloitte</w:t>
      </w:r>
      <w:r w:rsidR="000C6FA3">
        <w:rPr>
          <w:rFonts w:cs="Times New Roman"/>
        </w:rPr>
        <w:t xml:space="preserve">, </w:t>
      </w:r>
      <w:r w:rsidR="000C6FA3" w:rsidRPr="000C6FA3">
        <w:rPr>
          <w:rFonts w:cs="Times New Roman"/>
        </w:rPr>
        <w:t>2023)</w:t>
      </w:r>
      <w:r>
        <w:t>. As a result, the business experiences additional challenges during periods with high demand, ultimately affecting the speed and quality of service it provides to customers. Hotel Management Weekly has reported that replacing a single worker in the front office can cost anywhere between £3,000 and £5,000, leading to annual HR costs of around £75,000 for the hotel. This is contributing to much lower revenue for the hotel and seriously damaging its reputation for customer service. Higher levels of employee attrition present significant challenges to delivering the level of quality service guests expect and causing damage to a brand’s reputation.</w:t>
      </w:r>
    </w:p>
    <w:p w14:paraId="6ED65863" w14:textId="77777777" w:rsidR="00B37446" w:rsidRPr="00F97251" w:rsidRDefault="00B37446" w:rsidP="00B37446">
      <w:pPr>
        <w:rPr>
          <w:b/>
          <w:bCs/>
        </w:rPr>
      </w:pPr>
      <w:r w:rsidRPr="00F97251">
        <w:rPr>
          <w:b/>
          <w:bCs/>
        </w:rPr>
        <w:t>Outdated and Ineffective Digital Strategy</w:t>
      </w:r>
    </w:p>
    <w:p w14:paraId="1555496E" w14:textId="33E2F280" w:rsidR="00B37446" w:rsidRPr="00B37446" w:rsidRDefault="00B37446" w:rsidP="00B37446">
      <w:r>
        <w:t xml:space="preserve">Having an insufficient online strategy has also meant that the hotel struggles to attract business through its own website. On the other hand, a lack of either a mobile app or a digital loyalty program impedes the company’s efforts to engage and retain its regular customers. Generally speaking, less than 7% of all room bookings at this mid-range hotel are made directly on the hotel’s website. The hotel’s social media presence lacks consistency and fails to attract significant interaction from its followers. As a result, most businesses struggle to engage with the tech-savvy millennial and Gen Z audiences that seek online engagement, personalized offers, and quick mobile services. </w:t>
      </w:r>
    </w:p>
    <w:p w14:paraId="2711D030" w14:textId="4A3D3389" w:rsidR="007206AC" w:rsidRDefault="007206AC" w:rsidP="007206AC">
      <w:pPr>
        <w:pStyle w:val="Heading2"/>
      </w:pPr>
      <w:bookmarkStart w:id="2" w:name="_Toc198411374"/>
      <w:r w:rsidRPr="007206AC">
        <w:t>STEEPLED Analysis</w:t>
      </w:r>
      <w:bookmarkEnd w:id="2"/>
    </w:p>
    <w:p w14:paraId="4DB48AC0" w14:textId="77777777" w:rsidR="00B37446" w:rsidRPr="007206AC" w:rsidRDefault="00B37446" w:rsidP="00B37446">
      <w:pPr>
        <w:rPr>
          <w:b/>
          <w:bCs/>
        </w:rPr>
      </w:pPr>
      <w:r w:rsidRPr="007206AC">
        <w:rPr>
          <w:b/>
          <w:bCs/>
        </w:rPr>
        <w:t>Sociocultural Factors</w:t>
      </w:r>
    </w:p>
    <w:p w14:paraId="0C0C44B5" w14:textId="06742B1B" w:rsidR="00B37446" w:rsidRPr="00B37446" w:rsidRDefault="00B37446" w:rsidP="00B37446">
      <w:r>
        <w:t xml:space="preserve">More and more modern tourists </w:t>
      </w:r>
      <w:proofErr w:type="spellStart"/>
      <w:r>
        <w:t>prioritise</w:t>
      </w:r>
      <w:proofErr w:type="spellEnd"/>
      <w:r>
        <w:t xml:space="preserve"> genuine, eco-friendly, and </w:t>
      </w:r>
      <w:proofErr w:type="spellStart"/>
      <w:r>
        <w:t>customised</w:t>
      </w:r>
      <w:proofErr w:type="spellEnd"/>
      <w:r>
        <w:t xml:space="preserve"> experiences when they travel. Overall, guests are seeking experiences that focus on sustainability, wellbeing, and cultural </w:t>
      </w:r>
      <w:proofErr w:type="spellStart"/>
      <w:r>
        <w:t>connexions</w:t>
      </w:r>
      <w:proofErr w:type="spellEnd"/>
      <w:r w:rsidR="00BC1656">
        <w:t xml:space="preserve"> (</w:t>
      </w:r>
      <w:r w:rsidR="00BC1656" w:rsidRPr="000C6FA3">
        <w:rPr>
          <w:rFonts w:cs="Times New Roman"/>
        </w:rPr>
        <w:t>Ford, 2023)</w:t>
      </w:r>
      <w:r>
        <w:t xml:space="preserve">. Tourists </w:t>
      </w:r>
      <w:proofErr w:type="spellStart"/>
      <w:r>
        <w:t>prioritise</w:t>
      </w:r>
      <w:proofErr w:type="spellEnd"/>
      <w:r>
        <w:t xml:space="preserve"> homemade meals, immersive experiences, and around-the-clock support. The hotel’s services are not unique and may turn off potential guests who are now looking for innovative solutions.</w:t>
      </w:r>
    </w:p>
    <w:p w14:paraId="60889141" w14:textId="2253FB9D" w:rsidR="007206AC" w:rsidRPr="007206AC" w:rsidRDefault="007206AC" w:rsidP="007206AC">
      <w:pPr>
        <w:rPr>
          <w:b/>
          <w:bCs/>
        </w:rPr>
      </w:pPr>
      <w:r w:rsidRPr="007206AC">
        <w:rPr>
          <w:b/>
          <w:bCs/>
        </w:rPr>
        <w:t>Technological Factors</w:t>
      </w:r>
    </w:p>
    <w:p w14:paraId="72396352" w14:textId="776FBC01" w:rsidR="007206AC" w:rsidRDefault="007206AC" w:rsidP="007206AC">
      <w:r>
        <w:lastRenderedPageBreak/>
        <w:t>Many hotels are already adopting innovative methods using smart technology to improve the efficiency of their services and satisfy their guests. Not providing the latest digital innovations at the hotel gives the establishment a lesser edge compared to its competitors and causes them to lose appeal with digitally equipped customers.</w:t>
      </w:r>
    </w:p>
    <w:p w14:paraId="1C335B0F" w14:textId="5284073B" w:rsidR="007206AC" w:rsidRPr="007206AC" w:rsidRDefault="007206AC" w:rsidP="007206AC">
      <w:pPr>
        <w:rPr>
          <w:b/>
          <w:bCs/>
        </w:rPr>
      </w:pPr>
      <w:r w:rsidRPr="007206AC">
        <w:rPr>
          <w:b/>
          <w:bCs/>
        </w:rPr>
        <w:t>Economic Factors</w:t>
      </w:r>
    </w:p>
    <w:p w14:paraId="79390525" w14:textId="42483FE4" w:rsidR="007206AC" w:rsidRDefault="007206AC" w:rsidP="007206AC">
      <w:r>
        <w:t xml:space="preserve">Inflation, surging energy prices, and reduced disposable income are leading to major changes in how consumers are spending their money. PwC research revealed that the British public now places more importance on low prices compared to a higher standard of service. It motivates hotels to price wisely and keep the standards high at the same time. Higher overhead costs related to food, energy, and </w:t>
      </w:r>
      <w:proofErr w:type="spellStart"/>
      <w:r>
        <w:t>labour</w:t>
      </w:r>
      <w:proofErr w:type="spellEnd"/>
      <w:r>
        <w:t xml:space="preserve"> are squeezing profits</w:t>
      </w:r>
      <w:r w:rsidR="000C6FA3">
        <w:t xml:space="preserve"> (</w:t>
      </w:r>
      <w:r w:rsidR="000C6FA3" w:rsidRPr="000C6FA3">
        <w:rPr>
          <w:rFonts w:cs="Times New Roman"/>
        </w:rPr>
        <w:t>Deloitte</w:t>
      </w:r>
      <w:r w:rsidR="000C6FA3">
        <w:rPr>
          <w:rFonts w:cs="Times New Roman"/>
        </w:rPr>
        <w:t xml:space="preserve">, </w:t>
      </w:r>
      <w:r w:rsidR="000C6FA3" w:rsidRPr="000C6FA3">
        <w:rPr>
          <w:rFonts w:cs="Times New Roman"/>
        </w:rPr>
        <w:t>2023)</w:t>
      </w:r>
      <w:r>
        <w:t>.</w:t>
      </w:r>
    </w:p>
    <w:p w14:paraId="30A9D255" w14:textId="371C198A" w:rsidR="007206AC" w:rsidRPr="007206AC" w:rsidRDefault="007206AC" w:rsidP="007206AC">
      <w:pPr>
        <w:rPr>
          <w:b/>
          <w:bCs/>
        </w:rPr>
      </w:pPr>
      <w:r w:rsidRPr="007206AC">
        <w:rPr>
          <w:b/>
          <w:bCs/>
        </w:rPr>
        <w:t>Environmental Factors</w:t>
      </w:r>
    </w:p>
    <w:p w14:paraId="7DF6C5D1" w14:textId="77777777" w:rsidR="007206AC" w:rsidRDefault="007206AC" w:rsidP="007206AC">
      <w:r>
        <w:t xml:space="preserve">Sustainability has become one of the most important factors for hotel guests when choosing where to stay. Hotels and other hospitality businesses that </w:t>
      </w:r>
      <w:proofErr w:type="spellStart"/>
      <w:r>
        <w:t>practise</w:t>
      </w:r>
      <w:proofErr w:type="spellEnd"/>
      <w:r>
        <w:t xml:space="preserve"> environmental sustainability attract more guests and are more profitable overall (WTTC, 2023). The hotel has not sought any formal environmental certifications or applied for environmental </w:t>
      </w:r>
      <w:proofErr w:type="spellStart"/>
      <w:r>
        <w:t>programmes</w:t>
      </w:r>
      <w:proofErr w:type="spellEnd"/>
      <w:r>
        <w:t>, which could harm its reputation for sustainability and environmental responsibility.</w:t>
      </w:r>
    </w:p>
    <w:p w14:paraId="1D1C56AC" w14:textId="17D687D7" w:rsidR="007206AC" w:rsidRPr="007206AC" w:rsidRDefault="007206AC" w:rsidP="007206AC">
      <w:pPr>
        <w:rPr>
          <w:b/>
          <w:bCs/>
        </w:rPr>
      </w:pPr>
      <w:r w:rsidRPr="007206AC">
        <w:rPr>
          <w:b/>
          <w:bCs/>
        </w:rPr>
        <w:t>Political Factors</w:t>
      </w:r>
    </w:p>
    <w:p w14:paraId="6335C658" w14:textId="77777777" w:rsidR="007206AC" w:rsidRDefault="007206AC" w:rsidP="007206AC">
      <w:r>
        <w:t xml:space="preserve">Strict new immigration rules introduced after Britain left the European Union have made it harder for British hotels to hire staff from the bloc, which previously supplied a significant proportion of their staff. There is a growing scarcity of employees, putting greater demands on existing employees and lowering the level of service. Managing and sustaining workforce is crucial due to the current tight </w:t>
      </w:r>
      <w:proofErr w:type="spellStart"/>
      <w:r>
        <w:t>labour</w:t>
      </w:r>
      <w:proofErr w:type="spellEnd"/>
      <w:r>
        <w:t xml:space="preserve"> market, so the hotel should focus on enhancing retention and increasing local recruitment efforts.</w:t>
      </w:r>
    </w:p>
    <w:p w14:paraId="272C0608" w14:textId="01E2E42B" w:rsidR="007206AC" w:rsidRPr="007206AC" w:rsidRDefault="007206AC" w:rsidP="007206AC">
      <w:pPr>
        <w:rPr>
          <w:b/>
          <w:bCs/>
        </w:rPr>
      </w:pPr>
      <w:r w:rsidRPr="007206AC">
        <w:rPr>
          <w:b/>
          <w:bCs/>
        </w:rPr>
        <w:t>Legal Factors</w:t>
      </w:r>
    </w:p>
    <w:p w14:paraId="5EF02A56" w14:textId="77777777" w:rsidR="007206AC" w:rsidRDefault="007206AC" w:rsidP="007206AC">
      <w:r>
        <w:t xml:space="preserve">There are growing requirements in the areas of data protection, employment law, and health and safety that </w:t>
      </w:r>
      <w:proofErr w:type="spellStart"/>
      <w:r>
        <w:t>organisations</w:t>
      </w:r>
      <w:proofErr w:type="spellEnd"/>
      <w:r>
        <w:t xml:space="preserve"> must comply with. A growing number of mid-sized hotels are being investigated by the Information Commissioner’s Office (ICO) for breaking data protection rules </w:t>
      </w:r>
      <w:r>
        <w:lastRenderedPageBreak/>
        <w:t xml:space="preserve">(ABC News, 2023). Failing to comply with relevant regulations leaves the hotel liable for fines as well as damage to its reputation, </w:t>
      </w:r>
      <w:proofErr w:type="spellStart"/>
      <w:r>
        <w:t>emphasising</w:t>
      </w:r>
      <w:proofErr w:type="spellEnd"/>
      <w:r>
        <w:t xml:space="preserve"> the need for improvements in its digital and human resources processes.</w:t>
      </w:r>
    </w:p>
    <w:p w14:paraId="751619C8" w14:textId="182B7107" w:rsidR="007206AC" w:rsidRPr="007206AC" w:rsidRDefault="007206AC" w:rsidP="007206AC">
      <w:pPr>
        <w:rPr>
          <w:b/>
          <w:bCs/>
        </w:rPr>
      </w:pPr>
      <w:r w:rsidRPr="007206AC">
        <w:rPr>
          <w:b/>
          <w:bCs/>
        </w:rPr>
        <w:t>Ethical Factors</w:t>
      </w:r>
    </w:p>
    <w:p w14:paraId="6BE7FCEC" w14:textId="77777777" w:rsidR="007206AC" w:rsidRDefault="007206AC" w:rsidP="007206AC">
      <w:r>
        <w:t xml:space="preserve">People are paying more attention to issues related to just and responsible treatment in the workplace. The public expects </w:t>
      </w:r>
      <w:proofErr w:type="spellStart"/>
      <w:r>
        <w:t>organisations</w:t>
      </w:r>
      <w:proofErr w:type="spellEnd"/>
      <w:r>
        <w:t xml:space="preserve"> to foster transparency and accountability regarding their employment </w:t>
      </w:r>
      <w:proofErr w:type="spellStart"/>
      <w:r>
        <w:t>practises</w:t>
      </w:r>
      <w:proofErr w:type="spellEnd"/>
      <w:r>
        <w:t>, treatment of suppliers, and involvement in the local community (CIPD, 2023). Criticism of insufficient services by unhappy employees could possibly lead to a negative brand image and make it difficult to attract new staff.</w:t>
      </w:r>
    </w:p>
    <w:p w14:paraId="2A403F44" w14:textId="2CA38E03" w:rsidR="007206AC" w:rsidRPr="007206AC" w:rsidRDefault="007206AC" w:rsidP="007206AC">
      <w:pPr>
        <w:rPr>
          <w:b/>
          <w:bCs/>
        </w:rPr>
      </w:pPr>
      <w:r w:rsidRPr="007206AC">
        <w:rPr>
          <w:b/>
          <w:bCs/>
        </w:rPr>
        <w:t>Demographic Factors</w:t>
      </w:r>
    </w:p>
    <w:p w14:paraId="65B6C1BC" w14:textId="69E1D4F6" w:rsidR="007206AC" w:rsidRDefault="007206AC" w:rsidP="007206AC">
      <w:r>
        <w:t xml:space="preserve">Growth drivers such as increasing numbers of women vacationing on their own, more young </w:t>
      </w:r>
      <w:proofErr w:type="spellStart"/>
      <w:r>
        <w:t>travellers</w:t>
      </w:r>
      <w:proofErr w:type="spellEnd"/>
      <w:r>
        <w:t xml:space="preserve">, and an expanding group of retirees are transforming the patterns of demand. Each group has specific preferences: Different generations of </w:t>
      </w:r>
      <w:proofErr w:type="spellStart"/>
      <w:r>
        <w:t>travellers</w:t>
      </w:r>
      <w:proofErr w:type="spellEnd"/>
      <w:r>
        <w:t xml:space="preserve"> are influenced by their needs when choosing travel accommodations. The absence of </w:t>
      </w:r>
      <w:proofErr w:type="spellStart"/>
      <w:r>
        <w:t>specialised</w:t>
      </w:r>
      <w:proofErr w:type="spellEnd"/>
      <w:r>
        <w:t xml:space="preserve"> services for these markets is costing the hotel business and revenue</w:t>
      </w:r>
      <w:r w:rsidR="000C6FA3">
        <w:t xml:space="preserve"> (</w:t>
      </w:r>
      <w:r w:rsidR="000C6FA3" w:rsidRPr="000C6FA3">
        <w:rPr>
          <w:rFonts w:cs="Times New Roman"/>
        </w:rPr>
        <w:t>Bates and McDonald, 2023)</w:t>
      </w:r>
      <w:r>
        <w:t>.</w:t>
      </w:r>
    </w:p>
    <w:p w14:paraId="024D39A1" w14:textId="77777777" w:rsidR="004A29D5" w:rsidRDefault="004A29D5" w:rsidP="004A29D5">
      <w:pPr>
        <w:pStyle w:val="Heading2"/>
      </w:pPr>
      <w:bookmarkStart w:id="3" w:name="_Toc198411375"/>
      <w:r>
        <w:t>SWOT Analysis: Britannia Adelphi Hotel, Liverpool</w:t>
      </w:r>
      <w:bookmarkEnd w:id="3"/>
    </w:p>
    <w:p w14:paraId="0707B09C" w14:textId="28916151" w:rsidR="00347D14" w:rsidRDefault="00347D14" w:rsidP="00347D14">
      <w:pPr>
        <w:jc w:val="center"/>
      </w:pPr>
      <w:r>
        <w:rPr>
          <w:noProof/>
        </w:rPr>
        <w:drawing>
          <wp:inline distT="0" distB="0" distL="0" distR="0" wp14:anchorId="7FAAB79D" wp14:editId="017F1084">
            <wp:extent cx="4134799" cy="3105137"/>
            <wp:effectExtent l="0" t="0" r="0" b="635"/>
            <wp:docPr id="13580148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43295" cy="3111517"/>
                    </a:xfrm>
                    <a:prstGeom prst="rect">
                      <a:avLst/>
                    </a:prstGeom>
                    <a:noFill/>
                  </pic:spPr>
                </pic:pic>
              </a:graphicData>
            </a:graphic>
          </wp:inline>
        </w:drawing>
      </w:r>
    </w:p>
    <w:p w14:paraId="5389F91D" w14:textId="0058DBC7" w:rsidR="00347D14" w:rsidRPr="00347D14" w:rsidRDefault="00347D14" w:rsidP="00347D14">
      <w:pPr>
        <w:pStyle w:val="Quote"/>
      </w:pPr>
      <w:r>
        <w:lastRenderedPageBreak/>
        <w:t>Figure: SWOT analysis (source: bni.com)</w:t>
      </w:r>
    </w:p>
    <w:p w14:paraId="67A882F8" w14:textId="77777777" w:rsidR="004A29D5" w:rsidRPr="000C6FA3" w:rsidRDefault="004A29D5" w:rsidP="004A29D5">
      <w:pPr>
        <w:rPr>
          <w:b/>
          <w:bCs/>
        </w:rPr>
      </w:pPr>
      <w:r w:rsidRPr="000C6FA3">
        <w:rPr>
          <w:b/>
          <w:bCs/>
        </w:rPr>
        <w:t>Strengths</w:t>
      </w:r>
    </w:p>
    <w:p w14:paraId="46B547C0" w14:textId="64C2AA0B" w:rsidR="004A29D5" w:rsidRDefault="004A29D5" w:rsidP="004A29D5">
      <w:r>
        <w:t>The hotel’s downtown location makes it easy for customers to access it regardless of their mode of transportation. Being near railway stations, shops and tourist attractions attracts many guests and gives the hotel a distinct advantage over other places to stay. Many tourists enjoy staying at the hotel because of its impressive Edwardian architecture</w:t>
      </w:r>
      <w:r w:rsidR="000C6FA3">
        <w:t xml:space="preserve"> (</w:t>
      </w:r>
      <w:r w:rsidR="000C6FA3" w:rsidRPr="000C6FA3">
        <w:rPr>
          <w:rFonts w:cs="Times New Roman"/>
        </w:rPr>
        <w:t>Bates</w:t>
      </w:r>
      <w:r w:rsidR="000C6FA3">
        <w:rPr>
          <w:rFonts w:cs="Times New Roman"/>
        </w:rPr>
        <w:t xml:space="preserve"> </w:t>
      </w:r>
      <w:r w:rsidR="000C6FA3" w:rsidRPr="000C6FA3">
        <w:rPr>
          <w:rFonts w:cs="Times New Roman"/>
        </w:rPr>
        <w:t>and McDonald, 2023)</w:t>
      </w:r>
      <w:r>
        <w:t>. Having adequate space and equipment to accommodate various types of meeting attendees makes the hotel highly competitive in terms of the facilities it offers. The hotel is still appreciated across the UK for its lengthy history and longstanding reputation for offering affordable accommodations.</w:t>
      </w:r>
    </w:p>
    <w:p w14:paraId="338E718F" w14:textId="77777777" w:rsidR="004A29D5" w:rsidRPr="000C6FA3" w:rsidRDefault="004A29D5" w:rsidP="004A29D5">
      <w:pPr>
        <w:rPr>
          <w:b/>
          <w:bCs/>
        </w:rPr>
      </w:pPr>
      <w:r w:rsidRPr="000C6FA3">
        <w:rPr>
          <w:b/>
          <w:bCs/>
        </w:rPr>
        <w:t>Weaknesses</w:t>
      </w:r>
    </w:p>
    <w:p w14:paraId="7AA7487F" w14:textId="2F9F706F" w:rsidR="004A29D5" w:rsidRDefault="004A29D5" w:rsidP="004A29D5">
      <w:r>
        <w:t xml:space="preserve">Rooms and facilities in the hotel require much-needed maintenance and </w:t>
      </w:r>
      <w:proofErr w:type="spellStart"/>
      <w:r>
        <w:t>modernisation</w:t>
      </w:r>
      <w:proofErr w:type="spellEnd"/>
      <w:r>
        <w:t>. Guests have regularly raised concerns about ageing and dirty carpets, old wallpaper and issues with the plumbing fixtures in the hotel rooms. Conditions as they stand are likely to harm the hotel’s popularity among guests as well as its reputation</w:t>
      </w:r>
      <w:r w:rsidR="000C6FA3">
        <w:t xml:space="preserve"> (</w:t>
      </w:r>
      <w:r w:rsidR="000C6FA3" w:rsidRPr="000C6FA3">
        <w:rPr>
          <w:rFonts w:cs="Times New Roman"/>
        </w:rPr>
        <w:t>Baker and Hunter, 2022)</w:t>
      </w:r>
      <w:r>
        <w:t>. Moreover, Liverpool City Council has expressed concern regarding the inconformity of the hotel with certain health and safety legislations. Many aspects of the hotel fail to meet the requirements set by contemporary technology. Many guests are now accustomed to booking online or using smartphone applications, which the hotel doesn't offer. Poorly prepared staff, low levels of enthusiasm and constant resignations all contribute to lowering the standard of service.</w:t>
      </w:r>
    </w:p>
    <w:p w14:paraId="7E953043" w14:textId="77777777" w:rsidR="004A29D5" w:rsidRPr="000C6FA3" w:rsidRDefault="004A29D5" w:rsidP="004A29D5">
      <w:pPr>
        <w:rPr>
          <w:b/>
          <w:bCs/>
        </w:rPr>
      </w:pPr>
      <w:r w:rsidRPr="000C6FA3">
        <w:rPr>
          <w:b/>
          <w:bCs/>
        </w:rPr>
        <w:t>Opportunities</w:t>
      </w:r>
    </w:p>
    <w:p w14:paraId="3350121C" w14:textId="77777777" w:rsidR="004A29D5" w:rsidRDefault="004A29D5" w:rsidP="004A29D5">
      <w:r>
        <w:t xml:space="preserve">Despite having challenges, this hotel has many opportunities for growth that it can </w:t>
      </w:r>
      <w:proofErr w:type="spellStart"/>
      <w:r>
        <w:t>capitalise</w:t>
      </w:r>
      <w:proofErr w:type="spellEnd"/>
      <w:r>
        <w:t xml:space="preserve"> on. </w:t>
      </w:r>
      <w:proofErr w:type="spellStart"/>
      <w:r>
        <w:t>Modernising</w:t>
      </w:r>
      <w:proofErr w:type="spellEnd"/>
      <w:r>
        <w:t xml:space="preserve"> the hotel with its distinctive features and central location could prove to be a successful option for developing the business. Many </w:t>
      </w:r>
      <w:proofErr w:type="spellStart"/>
      <w:r>
        <w:t>travellers</w:t>
      </w:r>
      <w:proofErr w:type="spellEnd"/>
      <w:r>
        <w:t xml:space="preserve"> coming to the city would appreciate such a facelift as they're likely drawn to Liverpool’s rich history and legacy associated with The Beatles. They ought to enhance their services by incorporating innovative features such as touchless cheque-in, virtual concierge services and mobile bookings. Collaborations with nearby tourist bodies or hotel management </w:t>
      </w:r>
      <w:proofErr w:type="spellStart"/>
      <w:r>
        <w:t>programmes</w:t>
      </w:r>
      <w:proofErr w:type="spellEnd"/>
      <w:r>
        <w:t xml:space="preserve"> might help improve the quality of services provided by the hotel’s staff. They are eligible to receive financial assistance or funds specifically </w:t>
      </w:r>
      <w:r>
        <w:lastRenderedPageBreak/>
        <w:t xml:space="preserve">set aside by the government or heritage </w:t>
      </w:r>
      <w:proofErr w:type="spellStart"/>
      <w:r>
        <w:t>organisations</w:t>
      </w:r>
      <w:proofErr w:type="spellEnd"/>
      <w:r>
        <w:t xml:space="preserve"> to ensure that no money is taken away from their endowment.</w:t>
      </w:r>
    </w:p>
    <w:p w14:paraId="21D388C0" w14:textId="77777777" w:rsidR="004A29D5" w:rsidRPr="000C6FA3" w:rsidRDefault="004A29D5" w:rsidP="004A29D5">
      <w:pPr>
        <w:rPr>
          <w:b/>
          <w:bCs/>
        </w:rPr>
      </w:pPr>
      <w:r w:rsidRPr="000C6FA3">
        <w:rPr>
          <w:b/>
          <w:bCs/>
        </w:rPr>
        <w:t>Threats</w:t>
      </w:r>
    </w:p>
    <w:p w14:paraId="4B31F9A7" w14:textId="594D67BB" w:rsidR="004A29D5" w:rsidRDefault="004A29D5" w:rsidP="004A29D5">
      <w:r>
        <w:t xml:space="preserve">Hotels like Premier Inn, Ibis and Holiday Inn are challenging for the Britannia Adelphi to match on price and standard. Online reviews have benefitted other hotels at the expense of Britannia Adelphi. The hotel might face sanctions from certification </w:t>
      </w:r>
      <w:proofErr w:type="spellStart"/>
      <w:r>
        <w:t>organisations</w:t>
      </w:r>
      <w:proofErr w:type="spellEnd"/>
      <w:r>
        <w:t xml:space="preserve"> for not meeting former quality guidelines</w:t>
      </w:r>
      <w:r w:rsidR="00BC1656">
        <w:t xml:space="preserve"> (</w:t>
      </w:r>
      <w:r w:rsidR="00BC1656" w:rsidRPr="000C6FA3">
        <w:rPr>
          <w:rFonts w:cs="Times New Roman"/>
        </w:rPr>
        <w:t>Ford, 2023)</w:t>
      </w:r>
      <w:r>
        <w:t>. Hotels are required to upgrade their features in order to keep up with current trends and expectations in the sector. A growing number of people choose budget hotels since the cost of living is rising.</w:t>
      </w:r>
    </w:p>
    <w:p w14:paraId="6C487E24" w14:textId="3B05B8AF" w:rsidR="003C27C4" w:rsidRDefault="003C27C4" w:rsidP="003C27C4">
      <w:pPr>
        <w:pStyle w:val="Heading2"/>
      </w:pPr>
      <w:bookmarkStart w:id="4" w:name="_Toc198411376"/>
      <w:r>
        <w:t>TOWS matrix</w:t>
      </w:r>
      <w:bookmarkEnd w:id="4"/>
    </w:p>
    <w:p w14:paraId="1C4B20A2" w14:textId="22E06E44" w:rsidR="003C27C4" w:rsidRDefault="003C27C4" w:rsidP="00AE37A7">
      <w:r w:rsidRPr="003C27C4">
        <w:t xml:space="preserve">The hotel should formulate a strategy that considers how the four elements of the TOWS matrix interact with one another. Promoting creative sustainable dining experiences and boosting digital marketing will enable the hotel to take advantage of upcoming opportunities. Meanwhile, the hotel needs to solve its internal problems and use emerging technologies and the current market trends to upgrade its facilities, retain staff and connect with guests online. It would be wise for the company to focus on creating an easy-to-use website, integrating a booking system through an app and introducing a loyalty </w:t>
      </w:r>
      <w:proofErr w:type="spellStart"/>
      <w:r w:rsidRPr="003C27C4">
        <w:t>programme</w:t>
      </w:r>
      <w:proofErr w:type="spellEnd"/>
      <w:r w:rsidRPr="003C27C4">
        <w:t xml:space="preserve"> for contemporary guests</w:t>
      </w:r>
      <w:r w:rsidR="000C6FA3">
        <w:t xml:space="preserve"> (</w:t>
      </w:r>
      <w:r w:rsidR="000C6FA3" w:rsidRPr="000C6FA3">
        <w:rPr>
          <w:rFonts w:cs="Times New Roman"/>
        </w:rPr>
        <w:t>Farrell, 2024)</w:t>
      </w:r>
      <w:r w:rsidRPr="003C27C4">
        <w:t>. The hotel can eliminate external dangers by combining its conference and accommodations operations, offering discounted packages for individuals travelling both for business and pleasure. Training and incentivizing employees will keep the hotel staff loyal and help uphold a positive reputation. To minimize the possibility of legal issues and protect its reputation, the hotel should follow GDPR guidelines. In addition, the establishment can appeal to increasingly popular groups of environmentally conscious tourists. Adopting such a strategy will allow the hotel to confront obstacles and stay ahead of its competitors.</w:t>
      </w:r>
    </w:p>
    <w:p w14:paraId="49F719D3" w14:textId="77777777" w:rsidR="00DA3E25" w:rsidRDefault="004D410E" w:rsidP="00DA3E25">
      <w:r w:rsidRPr="004D410E">
        <w:t xml:space="preserve">The hotel is struggling with challenges that are impacting both its customers and staff members. These issues are adversely affecting both the hotel's reputation and financial performance, with online reviews and staff morale contributing significantly to the overall decline. The hotel enjoys a great location, an established reputation and a skilled team in the kitchen, which can help the </w:t>
      </w:r>
      <w:r w:rsidRPr="004D410E">
        <w:lastRenderedPageBreak/>
        <w:t xml:space="preserve">property bounce back and achieve growth. </w:t>
      </w:r>
      <w:r w:rsidR="00DA3E25" w:rsidRPr="00DA3E25">
        <w:t xml:space="preserve">To gain the most benefit, the hotel should work on </w:t>
      </w:r>
      <w:proofErr w:type="spellStart"/>
      <w:r w:rsidR="00DA3E25" w:rsidRPr="00DA3E25">
        <w:t>modernising</w:t>
      </w:r>
      <w:proofErr w:type="spellEnd"/>
      <w:r w:rsidR="00DA3E25" w:rsidRPr="00DA3E25">
        <w:t xml:space="preserve"> the digital infrastructure, people employed, and properties. Dealing with these risks requires the hotel to raise the value of its packages and ensure all guests receive exceptional treatment. The hotel can achieve success by working on ways to increase effectiveness, keep up with sustainability, and produce a pleasant experience for guests.</w:t>
      </w:r>
    </w:p>
    <w:p w14:paraId="1F38C81B" w14:textId="5CEB4D08" w:rsidR="000354EE" w:rsidRDefault="000354EE" w:rsidP="00DA3E25">
      <w:pPr>
        <w:pStyle w:val="Heading1"/>
      </w:pPr>
      <w:bookmarkStart w:id="5" w:name="_Toc198411377"/>
      <w:r>
        <w:t>Recommendations</w:t>
      </w:r>
      <w:bookmarkEnd w:id="5"/>
    </w:p>
    <w:p w14:paraId="1E277CEC" w14:textId="77777777" w:rsidR="000354EE" w:rsidRDefault="000354EE" w:rsidP="000354EE">
      <w:pPr>
        <w:rPr>
          <w:b/>
          <w:bCs/>
          <w:sz w:val="28"/>
          <w:szCs w:val="28"/>
        </w:rPr>
      </w:pPr>
      <w:r w:rsidRPr="000354EE">
        <w:rPr>
          <w:b/>
          <w:bCs/>
          <w:sz w:val="28"/>
          <w:szCs w:val="28"/>
        </w:rPr>
        <w:t>Action Steps:</w:t>
      </w:r>
    </w:p>
    <w:p w14:paraId="2B860A65" w14:textId="77777777" w:rsidR="00DA3E25" w:rsidRDefault="00DA3E25" w:rsidP="00DA3E25">
      <w:r>
        <w:t>A fresh digital presence with a modern website, mobile compatibility and good engagement on social media is on the agenda of this hotel. We need to do the following steps to address these issues:</w:t>
      </w:r>
    </w:p>
    <w:p w14:paraId="4EF5F059" w14:textId="77777777" w:rsidR="000354EE" w:rsidRPr="000354EE" w:rsidRDefault="000354EE" w:rsidP="000354EE">
      <w:pPr>
        <w:rPr>
          <w:b/>
          <w:bCs/>
        </w:rPr>
      </w:pPr>
      <w:r w:rsidRPr="000354EE">
        <w:rPr>
          <w:b/>
          <w:bCs/>
        </w:rPr>
        <w:t>1.1 Website Redesign &amp; Mobile Optimization</w:t>
      </w:r>
    </w:p>
    <w:p w14:paraId="2C88E1E7" w14:textId="41B2FBF8" w:rsidR="00DA3E25" w:rsidRDefault="00DA3E25" w:rsidP="00DA3E25">
      <w:r>
        <w:t>Objectives:  Developing a mobile app which streamlines the way rooms are reserved in an elegant way.</w:t>
      </w:r>
    </w:p>
    <w:p w14:paraId="721F19D8" w14:textId="7F3AA3B1" w:rsidR="00DA3E25" w:rsidRDefault="00DA3E25" w:rsidP="00DA3E25">
      <w:r>
        <w:t>It should suit any screen size or device by being fully responsive</w:t>
      </w:r>
      <w:r w:rsidR="000C6FA3">
        <w:t xml:space="preserve"> (</w:t>
      </w:r>
      <w:r w:rsidR="000C6FA3" w:rsidRPr="000C6FA3">
        <w:rPr>
          <w:rFonts w:cs="Times New Roman"/>
        </w:rPr>
        <w:t>Farrell, 2024)</w:t>
      </w:r>
      <w:r>
        <w:t xml:space="preserve">. </w:t>
      </w:r>
      <w:r w:rsidR="000C6FA3">
        <w:t>People</w:t>
      </w:r>
      <w:r>
        <w:t xml:space="preserve"> can </w:t>
      </w:r>
      <w:proofErr w:type="gramStart"/>
      <w:r>
        <w:t>book  flight</w:t>
      </w:r>
      <w:proofErr w:type="gramEnd"/>
      <w:r>
        <w:t xml:space="preserve"> effortlessly, </w:t>
      </w:r>
      <w:r w:rsidR="000C6FA3">
        <w:t>for the blessing of</w:t>
      </w:r>
      <w:r>
        <w:t xml:space="preserve"> </w:t>
      </w:r>
      <w:proofErr w:type="gramStart"/>
      <w:r>
        <w:t>fully</w:t>
      </w:r>
      <w:proofErr w:type="gramEnd"/>
      <w:r>
        <w:t xml:space="preserve"> functional payment processor and clear buttons. The product should have the following features:</w:t>
      </w:r>
    </w:p>
    <w:p w14:paraId="1591C03A" w14:textId="77777777" w:rsidR="000354EE" w:rsidRDefault="000354EE" w:rsidP="000354EE">
      <w:pPr>
        <w:pStyle w:val="ListParagraph"/>
        <w:numPr>
          <w:ilvl w:val="0"/>
          <w:numId w:val="1"/>
        </w:numPr>
      </w:pPr>
      <w:r>
        <w:t>Real-time room availability.</w:t>
      </w:r>
    </w:p>
    <w:p w14:paraId="6AE30A07" w14:textId="77777777" w:rsidR="000354EE" w:rsidRDefault="000354EE" w:rsidP="000354EE">
      <w:pPr>
        <w:pStyle w:val="ListParagraph"/>
        <w:numPr>
          <w:ilvl w:val="0"/>
          <w:numId w:val="1"/>
        </w:numPr>
      </w:pPr>
      <w:r>
        <w:t>Special offers are highlighted on the main page.</w:t>
      </w:r>
    </w:p>
    <w:p w14:paraId="01A5D5B2" w14:textId="77777777" w:rsidR="000354EE" w:rsidRDefault="000354EE" w:rsidP="000354EE">
      <w:pPr>
        <w:pStyle w:val="ListParagraph"/>
        <w:numPr>
          <w:ilvl w:val="0"/>
          <w:numId w:val="1"/>
        </w:numPr>
      </w:pPr>
      <w:r>
        <w:t>Using Google Analytics to identify website trends and preferences of online guests.</w:t>
      </w:r>
    </w:p>
    <w:p w14:paraId="742C7E39" w14:textId="77777777" w:rsidR="000354EE" w:rsidRDefault="000354EE" w:rsidP="000354EE">
      <w:pPr>
        <w:pStyle w:val="ListParagraph"/>
        <w:numPr>
          <w:ilvl w:val="0"/>
          <w:numId w:val="1"/>
        </w:numPr>
      </w:pPr>
      <w:r>
        <w:t>A tasteful website that captures the unique characteristics of the hotel.</w:t>
      </w:r>
    </w:p>
    <w:p w14:paraId="36628D2B" w14:textId="77777777" w:rsidR="000354EE" w:rsidRDefault="000354EE" w:rsidP="000354EE">
      <w:pPr>
        <w:pStyle w:val="ListParagraph"/>
        <w:numPr>
          <w:ilvl w:val="0"/>
          <w:numId w:val="1"/>
        </w:numPr>
      </w:pPr>
      <w:proofErr w:type="spellStart"/>
      <w:r>
        <w:t>Optimise</w:t>
      </w:r>
      <w:proofErr w:type="spellEnd"/>
      <w:r>
        <w:t xml:space="preserve"> site speed to reduce the likelihood of losing prospects.</w:t>
      </w:r>
    </w:p>
    <w:p w14:paraId="7639C6E0" w14:textId="77777777" w:rsidR="00DA3E25" w:rsidRDefault="00DA3E25" w:rsidP="00DA3E25">
      <w:pPr>
        <w:ind w:left="360"/>
      </w:pPr>
    </w:p>
    <w:p w14:paraId="75AB60D2" w14:textId="77777777" w:rsidR="000354EE" w:rsidRPr="000354EE" w:rsidRDefault="000354EE" w:rsidP="000354EE">
      <w:pPr>
        <w:rPr>
          <w:b/>
          <w:bCs/>
        </w:rPr>
      </w:pPr>
      <w:r w:rsidRPr="000354EE">
        <w:rPr>
          <w:b/>
          <w:bCs/>
        </w:rPr>
        <w:t>1.2 Development of a Mobile App</w:t>
      </w:r>
    </w:p>
    <w:p w14:paraId="4AAE5FFC" w14:textId="72A605FC" w:rsidR="000354EE" w:rsidRDefault="000354EE" w:rsidP="000354EE">
      <w:r>
        <w:t xml:space="preserve">Objective: </w:t>
      </w:r>
      <w:r w:rsidR="00DA3E25">
        <w:t>Making an app for guests to interact with the hotel and arrange reservations online</w:t>
      </w:r>
      <w:r>
        <w:t>.</w:t>
      </w:r>
    </w:p>
    <w:p w14:paraId="3F934ABE" w14:textId="77777777" w:rsidR="000354EE" w:rsidRDefault="000354EE" w:rsidP="000354EE">
      <w:r>
        <w:t>Details: The app should feature:</w:t>
      </w:r>
    </w:p>
    <w:p w14:paraId="7725B0AA" w14:textId="77777777" w:rsidR="000354EE" w:rsidRDefault="000354EE" w:rsidP="000354EE">
      <w:pPr>
        <w:pStyle w:val="ListParagraph"/>
        <w:numPr>
          <w:ilvl w:val="0"/>
          <w:numId w:val="2"/>
        </w:numPr>
      </w:pPr>
      <w:r>
        <w:lastRenderedPageBreak/>
        <w:t>Booking capabilities (including last-minute offers).</w:t>
      </w:r>
    </w:p>
    <w:p w14:paraId="5CB75EFA" w14:textId="77777777" w:rsidR="000354EE" w:rsidRDefault="000354EE" w:rsidP="000354EE">
      <w:pPr>
        <w:pStyle w:val="ListParagraph"/>
        <w:numPr>
          <w:ilvl w:val="0"/>
          <w:numId w:val="2"/>
        </w:numPr>
      </w:pPr>
      <w:r>
        <w:t>Contactless check-in and check-out options.</w:t>
      </w:r>
    </w:p>
    <w:p w14:paraId="16CD002F" w14:textId="5C4DF18E" w:rsidR="000354EE" w:rsidRDefault="000354EE" w:rsidP="000354EE">
      <w:pPr>
        <w:pStyle w:val="ListParagraph"/>
        <w:numPr>
          <w:ilvl w:val="0"/>
          <w:numId w:val="2"/>
        </w:numPr>
      </w:pPr>
      <w:r>
        <w:t>Guests can contact the hotel staff at any hour using the application.</w:t>
      </w:r>
    </w:p>
    <w:p w14:paraId="20B8EA6A" w14:textId="77777777" w:rsidR="000354EE" w:rsidRDefault="000354EE" w:rsidP="000354EE">
      <w:pPr>
        <w:pStyle w:val="ListParagraph"/>
        <w:numPr>
          <w:ilvl w:val="0"/>
          <w:numId w:val="2"/>
        </w:numPr>
      </w:pPr>
      <w:r>
        <w:t>Ability to easily ask for services or amenities in the hotel.</w:t>
      </w:r>
    </w:p>
    <w:p w14:paraId="7E65330F" w14:textId="77777777" w:rsidR="000354EE" w:rsidRDefault="000354EE" w:rsidP="000354EE">
      <w:pPr>
        <w:pStyle w:val="ListParagraph"/>
        <w:numPr>
          <w:ilvl w:val="0"/>
          <w:numId w:val="2"/>
        </w:numPr>
      </w:pPr>
      <w:r>
        <w:t>Provide the closest restaurants, shops, attractions, and special deals for each guest.</w:t>
      </w:r>
    </w:p>
    <w:p w14:paraId="362B2F23" w14:textId="77777777" w:rsidR="000354EE" w:rsidRPr="000354EE" w:rsidRDefault="000354EE" w:rsidP="000354EE">
      <w:pPr>
        <w:rPr>
          <w:b/>
          <w:bCs/>
        </w:rPr>
      </w:pPr>
      <w:r w:rsidRPr="000354EE">
        <w:rPr>
          <w:b/>
          <w:bCs/>
        </w:rPr>
        <w:t>1.3 SEO and Online Marketing</w:t>
      </w:r>
    </w:p>
    <w:p w14:paraId="6912AA61" w14:textId="77777777" w:rsidR="00DA3E25" w:rsidRDefault="00DA3E25" w:rsidP="00DA3E25">
      <w:r>
        <w:t>Objective: Increasing the hotel’s presence online so that more guests book directly with the hotel.</w:t>
      </w:r>
    </w:p>
    <w:p w14:paraId="0C1F387D" w14:textId="6919D23F" w:rsidR="00DA3E25" w:rsidRDefault="00DA3E25" w:rsidP="00DA3E25">
      <w:r>
        <w:t>Details: Make improvements to the hotel’s website using several search engine optimization techniques to move it up in search engine results</w:t>
      </w:r>
      <w:r w:rsidR="00BC1656">
        <w:t xml:space="preserve"> (</w:t>
      </w:r>
      <w:r w:rsidR="00BC1656" w:rsidRPr="000C6FA3">
        <w:rPr>
          <w:rFonts w:cs="Times New Roman"/>
        </w:rPr>
        <w:t>Bates</w:t>
      </w:r>
      <w:r w:rsidR="00BC1656">
        <w:rPr>
          <w:rFonts w:cs="Times New Roman"/>
        </w:rPr>
        <w:t xml:space="preserve"> </w:t>
      </w:r>
      <w:r w:rsidR="00BC1656" w:rsidRPr="000C6FA3">
        <w:rPr>
          <w:rFonts w:cs="Times New Roman"/>
        </w:rPr>
        <w:t>and McDonald, 2023)</w:t>
      </w:r>
      <w:r>
        <w:t>.</w:t>
      </w:r>
    </w:p>
    <w:p w14:paraId="24C6C072" w14:textId="50A6B918" w:rsidR="00DA3E25" w:rsidRDefault="00DA3E25" w:rsidP="00DA3E25">
      <w:pPr>
        <w:pStyle w:val="ListParagraph"/>
        <w:numPr>
          <w:ilvl w:val="0"/>
          <w:numId w:val="12"/>
        </w:numPr>
      </w:pPr>
      <w:r>
        <w:t>Tailoring web content to include important keywords.</w:t>
      </w:r>
    </w:p>
    <w:p w14:paraId="77D18F41" w14:textId="517E2AE1" w:rsidR="00DA3E25" w:rsidRDefault="00DA3E25" w:rsidP="00DA3E25">
      <w:pPr>
        <w:pStyle w:val="ListParagraph"/>
        <w:numPr>
          <w:ilvl w:val="0"/>
          <w:numId w:val="12"/>
        </w:numPr>
      </w:pPr>
      <w:r>
        <w:t>Publishing articles on the most interesting landmarks, what new attractions are planned, and the facilities offered by our hotel.</w:t>
      </w:r>
    </w:p>
    <w:p w14:paraId="3D71B982" w14:textId="5CCF98FC" w:rsidR="00DA3E25" w:rsidRDefault="00DA3E25" w:rsidP="00DA3E25">
      <w:pPr>
        <w:pStyle w:val="ListParagraph"/>
        <w:numPr>
          <w:ilvl w:val="0"/>
          <w:numId w:val="12"/>
        </w:numPr>
      </w:pPr>
      <w:r>
        <w:t>Building relationships with area businesses and influencers to obtain links to the hotel’s website.</w:t>
      </w:r>
    </w:p>
    <w:p w14:paraId="7A8F53B1" w14:textId="77777777" w:rsidR="00DA3E25" w:rsidRDefault="00DA3E25" w:rsidP="00DA3E25">
      <w:pPr>
        <w:pStyle w:val="ListParagraph"/>
        <w:numPr>
          <w:ilvl w:val="0"/>
          <w:numId w:val="12"/>
        </w:numPr>
      </w:pPr>
      <w:r>
        <w:t>post Instagram, Facebook, and LinkedIn content that highlights what makes your hotel attractive.</w:t>
      </w:r>
    </w:p>
    <w:p w14:paraId="7382C104" w14:textId="1CF4E8AF" w:rsidR="006F3F13" w:rsidRPr="006F3F13" w:rsidRDefault="006F3F13" w:rsidP="00DA3E25">
      <w:pPr>
        <w:rPr>
          <w:b/>
          <w:bCs/>
          <w:sz w:val="28"/>
          <w:szCs w:val="28"/>
        </w:rPr>
      </w:pPr>
      <w:r w:rsidRPr="006F3F13">
        <w:rPr>
          <w:b/>
          <w:bCs/>
          <w:sz w:val="28"/>
          <w:szCs w:val="28"/>
        </w:rPr>
        <w:t>Implementation and Change Management</w:t>
      </w:r>
    </w:p>
    <w:p w14:paraId="7A339B74" w14:textId="77777777" w:rsidR="006F3F13" w:rsidRPr="006F3F13" w:rsidRDefault="006F3F13" w:rsidP="006F3F13">
      <w:pPr>
        <w:rPr>
          <w:b/>
          <w:bCs/>
        </w:rPr>
      </w:pPr>
      <w:r w:rsidRPr="006F3F13">
        <w:rPr>
          <w:b/>
          <w:bCs/>
        </w:rPr>
        <w:t>Change Management Process</w:t>
      </w:r>
    </w:p>
    <w:p w14:paraId="28DFABA6" w14:textId="77777777" w:rsidR="006F3F13" w:rsidRPr="006F3F13" w:rsidRDefault="006F3F13" w:rsidP="006F3F13">
      <w:r w:rsidRPr="006F3F13">
        <w:t>The plan for implementation is crucial to ensuring the project’s success.</w:t>
      </w:r>
    </w:p>
    <w:p w14:paraId="2C9282D0" w14:textId="1CDC0FEC" w:rsidR="00DA3E25" w:rsidRDefault="00DA3E25" w:rsidP="00DA3E25">
      <w:pPr>
        <w:pStyle w:val="ListParagraph"/>
        <w:numPr>
          <w:ilvl w:val="0"/>
          <w:numId w:val="13"/>
        </w:numPr>
      </w:pPr>
      <w:r>
        <w:t>In about three to four months, the site will get an upgrade, providing visitors with a more enjoyable experience.</w:t>
      </w:r>
    </w:p>
    <w:p w14:paraId="0BB14254" w14:textId="2194607B" w:rsidR="00DA3E25" w:rsidRDefault="00DA3E25" w:rsidP="00DA3E25">
      <w:pPr>
        <w:pStyle w:val="ListParagraph"/>
        <w:numPr>
          <w:ilvl w:val="0"/>
          <w:numId w:val="13"/>
        </w:numPr>
      </w:pPr>
      <w:r>
        <w:t>The app development for mobile devices should be completed within 6 months after the project begins.</w:t>
      </w:r>
    </w:p>
    <w:p w14:paraId="2A4A3F0C" w14:textId="77777777" w:rsidR="00DA3E25" w:rsidRDefault="00DA3E25" w:rsidP="00DA3E25">
      <w:pPr>
        <w:pStyle w:val="ListParagraph"/>
        <w:numPr>
          <w:ilvl w:val="0"/>
          <w:numId w:val="13"/>
        </w:numPr>
      </w:pPr>
      <w:r>
        <w:t>The strategy for SEO must involve regularly providing new and interesting content to visitors.</w:t>
      </w:r>
    </w:p>
    <w:p w14:paraId="01541569" w14:textId="476C5241" w:rsidR="006F3F13" w:rsidRPr="006F3F13" w:rsidRDefault="006F3F13" w:rsidP="00DA3E25">
      <w:pPr>
        <w:rPr>
          <w:b/>
          <w:bCs/>
        </w:rPr>
      </w:pPr>
      <w:r w:rsidRPr="006F3F13">
        <w:rPr>
          <w:b/>
          <w:bCs/>
        </w:rPr>
        <w:t>Employee Engagement</w:t>
      </w:r>
    </w:p>
    <w:p w14:paraId="169965B0" w14:textId="77777777" w:rsidR="00DA3E25" w:rsidRDefault="00DA3E25" w:rsidP="00DA3E25">
      <w:r>
        <w:lastRenderedPageBreak/>
        <w:t>Each team member from marketing, reception, and IT should be familiar with the new platforms. Employees should be aware that digital tools are necessary for better customer relations and increasing use of the app and website.</w:t>
      </w:r>
    </w:p>
    <w:p w14:paraId="2A96EFF1" w14:textId="77777777" w:rsidR="006F3F13" w:rsidRPr="006F3F13" w:rsidRDefault="006F3F13" w:rsidP="006F3F13">
      <w:pPr>
        <w:rPr>
          <w:b/>
          <w:bCs/>
        </w:rPr>
      </w:pPr>
      <w:r w:rsidRPr="006F3F13">
        <w:rPr>
          <w:b/>
          <w:bCs/>
        </w:rPr>
        <w:t>Staff Response</w:t>
      </w:r>
    </w:p>
    <w:p w14:paraId="7B7FB1F6" w14:textId="07423614" w:rsidR="006F3F13" w:rsidRPr="006F3F13" w:rsidRDefault="006F3F13" w:rsidP="006F3F13">
      <w:r w:rsidRPr="006F3F13">
        <w:t>Individuals are likely to be resistant to the new technology as they consider it challenging to learn. To ensure the implementation goes smoothly, training opportunities and effective methods of addressing problems should be provided</w:t>
      </w:r>
      <w:r w:rsidR="00BC1656">
        <w:t xml:space="preserve"> (</w:t>
      </w:r>
      <w:r w:rsidR="00BC1656" w:rsidRPr="000C6FA3">
        <w:rPr>
          <w:rFonts w:cs="Times New Roman"/>
        </w:rPr>
        <w:t>Bates</w:t>
      </w:r>
      <w:r w:rsidR="00BC1656">
        <w:rPr>
          <w:rFonts w:cs="Times New Roman"/>
        </w:rPr>
        <w:t xml:space="preserve"> </w:t>
      </w:r>
      <w:r w:rsidR="00BC1656" w:rsidRPr="000C6FA3">
        <w:rPr>
          <w:rFonts w:cs="Times New Roman"/>
        </w:rPr>
        <w:t>and McDonald, 2023)</w:t>
      </w:r>
      <w:r w:rsidRPr="006F3F13">
        <w:t>. Informing employees about the prospect of securing more bookings directly and reducing the use of third-party services encourages them to embrace the new systems.</w:t>
      </w:r>
    </w:p>
    <w:p w14:paraId="2C877109" w14:textId="77777777" w:rsidR="006F3F13" w:rsidRPr="006F3F13" w:rsidRDefault="006F3F13" w:rsidP="006F3F13">
      <w:pPr>
        <w:rPr>
          <w:b/>
          <w:bCs/>
        </w:rPr>
      </w:pPr>
      <w:r w:rsidRPr="006F3F13">
        <w:rPr>
          <w:b/>
          <w:bCs/>
        </w:rPr>
        <w:t>Impact Measurement</w:t>
      </w:r>
    </w:p>
    <w:p w14:paraId="63082D86" w14:textId="3454DEF1" w:rsidR="006F3F13" w:rsidRPr="006F3F13" w:rsidRDefault="006F3F13" w:rsidP="006F3F13">
      <w:pPr>
        <w:pStyle w:val="ListParagraph"/>
        <w:numPr>
          <w:ilvl w:val="0"/>
          <w:numId w:val="5"/>
        </w:numPr>
      </w:pPr>
      <w:r>
        <w:t>KPIs: the management</w:t>
      </w:r>
      <w:r w:rsidRPr="006F3F13">
        <w:t xml:space="preserve"> may evaluate the achievements of digital transformation by looking at the Key Performance Indicators provided.</w:t>
      </w:r>
    </w:p>
    <w:p w14:paraId="3B50F9F9" w14:textId="77777777" w:rsidR="006F3F13" w:rsidRPr="006F3F13" w:rsidRDefault="006F3F13" w:rsidP="006F3F13">
      <w:pPr>
        <w:pStyle w:val="ListParagraph"/>
        <w:numPr>
          <w:ilvl w:val="0"/>
          <w:numId w:val="5"/>
        </w:numPr>
      </w:pPr>
      <w:r w:rsidRPr="006F3F13">
        <w:t>Website traffic: Tracking an increase in website traffic through Google Analytics.</w:t>
      </w:r>
    </w:p>
    <w:p w14:paraId="118B460D" w14:textId="77777777" w:rsidR="006F3F13" w:rsidRPr="006F3F13" w:rsidRDefault="006F3F13" w:rsidP="006F3F13">
      <w:pPr>
        <w:pStyle w:val="ListParagraph"/>
        <w:numPr>
          <w:ilvl w:val="0"/>
          <w:numId w:val="5"/>
        </w:numPr>
      </w:pPr>
      <w:r w:rsidRPr="006F3F13">
        <w:t>Booking conversion rate: Tracking how many people visit the website and eventually book stays with the hotel.</w:t>
      </w:r>
    </w:p>
    <w:p w14:paraId="6E29E4AC" w14:textId="77777777" w:rsidR="006F3F13" w:rsidRPr="006F3F13" w:rsidRDefault="006F3F13" w:rsidP="006F3F13">
      <w:pPr>
        <w:pStyle w:val="ListParagraph"/>
        <w:numPr>
          <w:ilvl w:val="0"/>
          <w:numId w:val="5"/>
        </w:numPr>
      </w:pPr>
      <w:r w:rsidRPr="006F3F13">
        <w:t xml:space="preserve">App downloads and engagement: Tracking increases in the number of downloads, engagement on the app and people enrolling in the loyalty </w:t>
      </w:r>
      <w:proofErr w:type="spellStart"/>
      <w:r w:rsidRPr="006F3F13">
        <w:t>programme</w:t>
      </w:r>
      <w:proofErr w:type="spellEnd"/>
      <w:r w:rsidRPr="006F3F13">
        <w:t>.</w:t>
      </w:r>
    </w:p>
    <w:p w14:paraId="4010182C" w14:textId="77777777" w:rsidR="006F3F13" w:rsidRPr="006F3F13" w:rsidRDefault="006F3F13" w:rsidP="006F3F13">
      <w:pPr>
        <w:pStyle w:val="ListParagraph"/>
        <w:numPr>
          <w:ilvl w:val="0"/>
          <w:numId w:val="5"/>
        </w:numPr>
      </w:pPr>
      <w:r w:rsidRPr="006F3F13">
        <w:t>SEO ranking: Tracking the hotel’s position on search engines for terms significant to its sector.</w:t>
      </w:r>
    </w:p>
    <w:p w14:paraId="6AC1F0CC" w14:textId="06307099" w:rsidR="006F3F13" w:rsidRDefault="006F3F13" w:rsidP="006F3F13">
      <w:pPr>
        <w:rPr>
          <w:b/>
          <w:bCs/>
        </w:rPr>
      </w:pPr>
      <w:r w:rsidRPr="006F3F13">
        <w:rPr>
          <w:b/>
          <w:bCs/>
        </w:rPr>
        <w:t>Target Metrics</w:t>
      </w:r>
    </w:p>
    <w:p w14:paraId="7095B2FF" w14:textId="4CFBA048" w:rsidR="006F3F13" w:rsidRPr="006F3F13" w:rsidRDefault="006F3F13" w:rsidP="006F3F13">
      <w:pPr>
        <w:pStyle w:val="ListParagraph"/>
        <w:numPr>
          <w:ilvl w:val="0"/>
          <w:numId w:val="6"/>
        </w:numPr>
        <w:rPr>
          <w:b/>
          <w:bCs/>
        </w:rPr>
      </w:pPr>
      <w:r>
        <w:t>Increasing the number of reservation rate by 25% and also increasing the online satisfaction rate by 15%</w:t>
      </w:r>
    </w:p>
    <w:p w14:paraId="3CDAD083" w14:textId="77777777" w:rsidR="004847FF" w:rsidRDefault="004847FF" w:rsidP="004847FF">
      <w:pPr>
        <w:pStyle w:val="Heading2"/>
      </w:pPr>
      <w:bookmarkStart w:id="6" w:name="_Toc198411378"/>
      <w:r>
        <w:t>Employee Engagement and Retention Strategy</w:t>
      </w:r>
      <w:bookmarkEnd w:id="6"/>
    </w:p>
    <w:p w14:paraId="317E0ECD" w14:textId="77777777" w:rsidR="004847FF" w:rsidRPr="004847FF" w:rsidRDefault="004847FF" w:rsidP="004847FF">
      <w:pPr>
        <w:rPr>
          <w:b/>
          <w:bCs/>
        </w:rPr>
      </w:pPr>
      <w:r w:rsidRPr="004847FF">
        <w:rPr>
          <w:b/>
          <w:bCs/>
        </w:rPr>
        <w:t>Action Steps:</w:t>
      </w:r>
    </w:p>
    <w:p w14:paraId="4FAE5952" w14:textId="3B9210B7" w:rsidR="004847FF" w:rsidRDefault="004847FF" w:rsidP="004847FF">
      <w:r>
        <w:t xml:space="preserve">A major difficulty for the hotel is that regular staff departures result in fluctuating service quality and higher recruitment expenditures. </w:t>
      </w:r>
    </w:p>
    <w:p w14:paraId="6EA57DDF" w14:textId="77777777" w:rsidR="004847FF" w:rsidRPr="004847FF" w:rsidRDefault="004847FF" w:rsidP="004847FF">
      <w:pPr>
        <w:rPr>
          <w:b/>
          <w:bCs/>
        </w:rPr>
      </w:pPr>
      <w:r w:rsidRPr="004847FF">
        <w:rPr>
          <w:b/>
          <w:bCs/>
        </w:rPr>
        <w:lastRenderedPageBreak/>
        <w:t>2.1 Employee Retention Program</w:t>
      </w:r>
    </w:p>
    <w:p w14:paraId="2C2F14A2" w14:textId="6975E65B" w:rsidR="004847FF" w:rsidRDefault="004847FF" w:rsidP="004847FF">
      <w:r>
        <w:t xml:space="preserve">Objective: </w:t>
      </w:r>
      <w:r w:rsidR="004F4838">
        <w:t>To reduce staff turnover rate, improve personal morale and boost employee engagement.</w:t>
      </w:r>
    </w:p>
    <w:p w14:paraId="06759A1D" w14:textId="77777777" w:rsidR="004F4838" w:rsidRDefault="004847FF" w:rsidP="004F4838">
      <w:r>
        <w:t xml:space="preserve">Details: </w:t>
      </w:r>
      <w:r w:rsidR="004F4838">
        <w:t xml:space="preserve">Celebration or reward </w:t>
      </w:r>
      <w:proofErr w:type="spellStart"/>
      <w:r w:rsidR="004F4838">
        <w:t>programmes</w:t>
      </w:r>
      <w:proofErr w:type="spellEnd"/>
      <w:r w:rsidR="004F4838">
        <w:t xml:space="preserve"> should be implemented to </w:t>
      </w:r>
      <w:proofErr w:type="spellStart"/>
      <w:r w:rsidR="004F4838">
        <w:t>recognise</w:t>
      </w:r>
      <w:proofErr w:type="spellEnd"/>
      <w:r w:rsidR="004F4838">
        <w:t xml:space="preserve"> workers’ achievements. </w:t>
      </w:r>
    </w:p>
    <w:p w14:paraId="7F3F3930" w14:textId="4E8CB12B" w:rsidR="004F4838" w:rsidRDefault="004F4838" w:rsidP="004F4838">
      <w:pPr>
        <w:pStyle w:val="ListParagraph"/>
        <w:numPr>
          <w:ilvl w:val="0"/>
          <w:numId w:val="6"/>
        </w:numPr>
      </w:pPr>
      <w:r>
        <w:t>Team members will be evaluated in part by how guests review their work, leading to increased happiness and team retention.</w:t>
      </w:r>
    </w:p>
    <w:p w14:paraId="3781D748" w14:textId="2613BDEC" w:rsidR="004F4838" w:rsidRDefault="004F4838" w:rsidP="004F4838">
      <w:pPr>
        <w:pStyle w:val="ListParagraph"/>
        <w:numPr>
          <w:ilvl w:val="0"/>
          <w:numId w:val="6"/>
        </w:numPr>
      </w:pPr>
      <w:r>
        <w:t xml:space="preserve">Online tools and company news can be used to celebrate and </w:t>
      </w:r>
      <w:proofErr w:type="spellStart"/>
      <w:r>
        <w:t>recognise</w:t>
      </w:r>
      <w:proofErr w:type="spellEnd"/>
      <w:r>
        <w:t xml:space="preserve"> outstanding employees</w:t>
      </w:r>
      <w:r w:rsidR="00BC1656">
        <w:t xml:space="preserve"> (</w:t>
      </w:r>
      <w:r w:rsidR="00BC1656" w:rsidRPr="000C6FA3">
        <w:rPr>
          <w:rFonts w:cs="Times New Roman"/>
        </w:rPr>
        <w:t>Ford, 2023)</w:t>
      </w:r>
      <w:r>
        <w:t>.</w:t>
      </w:r>
    </w:p>
    <w:p w14:paraId="69837704" w14:textId="7379C059" w:rsidR="004F4838" w:rsidRDefault="004F4838" w:rsidP="004F4838">
      <w:pPr>
        <w:pStyle w:val="ListParagraph"/>
        <w:numPr>
          <w:ilvl w:val="0"/>
          <w:numId w:val="6"/>
        </w:numPr>
      </w:pPr>
      <w:r>
        <w:t>Giving loyal employees rewards for performing well, exceeding targets, and supporting cost reduction.</w:t>
      </w:r>
    </w:p>
    <w:p w14:paraId="31952676" w14:textId="4C18ABCB" w:rsidR="004847FF" w:rsidRPr="004847FF" w:rsidRDefault="004847FF" w:rsidP="004F4838">
      <w:pPr>
        <w:rPr>
          <w:b/>
          <w:bCs/>
        </w:rPr>
      </w:pPr>
      <w:r w:rsidRPr="004847FF">
        <w:rPr>
          <w:b/>
          <w:bCs/>
        </w:rPr>
        <w:t>2.2 Career Development and Training Programs</w:t>
      </w:r>
    </w:p>
    <w:p w14:paraId="3A914FBA" w14:textId="5649CD6B" w:rsidR="004F4838" w:rsidRDefault="004F4838" w:rsidP="004F4838">
      <w:r>
        <w:t>Objective: Helping people advance at work usually boosts their happiness and delays them from leaving.</w:t>
      </w:r>
    </w:p>
    <w:p w14:paraId="73AC7386" w14:textId="389C2148" w:rsidR="004F4838" w:rsidRDefault="004F4838" w:rsidP="004F4838">
      <w:r>
        <w:t xml:space="preserve">The management needs to help team members grow by making leadership, customer support, and development </w:t>
      </w:r>
      <w:proofErr w:type="spellStart"/>
      <w:r>
        <w:t>programmes</w:t>
      </w:r>
      <w:proofErr w:type="spellEnd"/>
      <w:r>
        <w:t xml:space="preserve"> available.</w:t>
      </w:r>
    </w:p>
    <w:p w14:paraId="39D8DD88" w14:textId="74D96654" w:rsidR="004F4838" w:rsidRDefault="004F4838" w:rsidP="004F4838">
      <w:pPr>
        <w:pStyle w:val="ListParagraph"/>
        <w:numPr>
          <w:ilvl w:val="0"/>
          <w:numId w:val="11"/>
        </w:numPr>
      </w:pPr>
      <w:r>
        <w:t>Offer courses and materials from LinkedIn Learning and Coursera.</w:t>
      </w:r>
    </w:p>
    <w:p w14:paraId="49EB73F3" w14:textId="181BBF94" w:rsidR="004F4838" w:rsidRDefault="004F4838" w:rsidP="004F4838">
      <w:pPr>
        <w:pStyle w:val="ListParagraph"/>
        <w:numPr>
          <w:ilvl w:val="0"/>
          <w:numId w:val="11"/>
        </w:numPr>
      </w:pPr>
      <w:r>
        <w:t>Make sure employees have the opportunity to learn from each other in different sections for broader training and adaptability.</w:t>
      </w:r>
    </w:p>
    <w:p w14:paraId="669C5D17" w14:textId="58B59A40" w:rsidR="004847FF" w:rsidRPr="004847FF" w:rsidRDefault="004847FF" w:rsidP="004F4838">
      <w:pPr>
        <w:rPr>
          <w:b/>
          <w:bCs/>
        </w:rPr>
      </w:pPr>
      <w:r w:rsidRPr="004847FF">
        <w:rPr>
          <w:b/>
          <w:bCs/>
        </w:rPr>
        <w:t>2.3 Flexible Working Hours</w:t>
      </w:r>
    </w:p>
    <w:p w14:paraId="27E5007E" w14:textId="0E3C11FA" w:rsidR="00BB7EC2" w:rsidRDefault="00BB7EC2" w:rsidP="00BB7EC2">
      <w:r>
        <w:t>Objectives: The goal is to let employees manage their time more effectively by giving them flexible working hours.</w:t>
      </w:r>
    </w:p>
    <w:p w14:paraId="051C89FD" w14:textId="77777777" w:rsidR="00BB7EC2" w:rsidRDefault="00BB7EC2" w:rsidP="00BB7EC2">
      <w:r>
        <w:t xml:space="preserve">Giving employees the chance to arrange their work schedule will help them juggle their jobs and home obligations. Employees are allowed to choose their work schedules based on the </w:t>
      </w:r>
      <w:proofErr w:type="spellStart"/>
      <w:r>
        <w:t>organisation’s</w:t>
      </w:r>
      <w:proofErr w:type="spellEnd"/>
      <w:r>
        <w:t xml:space="preserve"> restrictions. In this way, workers are happy and productive simultaneously.</w:t>
      </w:r>
    </w:p>
    <w:p w14:paraId="724BD974" w14:textId="0E37935A" w:rsidR="004847FF" w:rsidRPr="004847FF" w:rsidRDefault="004847FF" w:rsidP="00BB7EC2">
      <w:pPr>
        <w:rPr>
          <w:b/>
          <w:bCs/>
          <w:sz w:val="28"/>
          <w:szCs w:val="28"/>
        </w:rPr>
      </w:pPr>
      <w:r w:rsidRPr="004847FF">
        <w:rPr>
          <w:b/>
          <w:bCs/>
          <w:sz w:val="28"/>
          <w:szCs w:val="28"/>
        </w:rPr>
        <w:t>Implementation and Change Management</w:t>
      </w:r>
    </w:p>
    <w:p w14:paraId="62E221C3" w14:textId="77777777" w:rsidR="004847FF" w:rsidRPr="004847FF" w:rsidRDefault="004847FF" w:rsidP="004847FF">
      <w:pPr>
        <w:rPr>
          <w:b/>
          <w:bCs/>
        </w:rPr>
      </w:pPr>
      <w:r w:rsidRPr="004847FF">
        <w:rPr>
          <w:b/>
          <w:bCs/>
        </w:rPr>
        <w:lastRenderedPageBreak/>
        <w:t>Change Management Process</w:t>
      </w:r>
    </w:p>
    <w:p w14:paraId="183621F7" w14:textId="77777777" w:rsidR="004847FF" w:rsidRDefault="004847FF" w:rsidP="004847FF">
      <w:r>
        <w:t>Phase 1: Ensure employee recognition initiatives are put in place within the initial 3 months.</w:t>
      </w:r>
    </w:p>
    <w:p w14:paraId="75C93FCF" w14:textId="77777777" w:rsidR="004847FF" w:rsidRDefault="004847FF" w:rsidP="004847FF">
      <w:r>
        <w:t xml:space="preserve">Phase 2: Introduce more flexible working options and career growth </w:t>
      </w:r>
      <w:proofErr w:type="spellStart"/>
      <w:r>
        <w:t>programmes</w:t>
      </w:r>
      <w:proofErr w:type="spellEnd"/>
      <w:r>
        <w:t xml:space="preserve"> by the end of the quarter.</w:t>
      </w:r>
    </w:p>
    <w:p w14:paraId="12D643BC" w14:textId="23B5F41A" w:rsidR="004847FF" w:rsidRDefault="004847FF" w:rsidP="004847FF">
      <w:r>
        <w:t>Phase 3: Ongoing communication with employees enables prompt resolution of their issues and positive development of retention metrics</w:t>
      </w:r>
      <w:r w:rsidR="00BC1656">
        <w:t xml:space="preserve"> (</w:t>
      </w:r>
      <w:r w:rsidR="00BC1656" w:rsidRPr="000C6FA3">
        <w:rPr>
          <w:rFonts w:cs="Times New Roman"/>
        </w:rPr>
        <w:t>Bates</w:t>
      </w:r>
      <w:r w:rsidR="00BC1656">
        <w:rPr>
          <w:rFonts w:cs="Times New Roman"/>
        </w:rPr>
        <w:t xml:space="preserve"> </w:t>
      </w:r>
      <w:r w:rsidR="00BC1656" w:rsidRPr="000C6FA3">
        <w:rPr>
          <w:rFonts w:cs="Times New Roman"/>
        </w:rPr>
        <w:t>and McDonald, 2023)</w:t>
      </w:r>
      <w:r>
        <w:t>.</w:t>
      </w:r>
    </w:p>
    <w:p w14:paraId="0497D006" w14:textId="77777777" w:rsidR="004847FF" w:rsidRDefault="004847FF" w:rsidP="004847FF">
      <w:r>
        <w:t xml:space="preserve">Employee Communication: Ensuring everyone is informed and understands the changes is essential to the </w:t>
      </w:r>
      <w:proofErr w:type="spellStart"/>
      <w:r>
        <w:t>programme’s</w:t>
      </w:r>
      <w:proofErr w:type="spellEnd"/>
      <w:r>
        <w:t xml:space="preserve"> success. Managers need to keep their employees informed and update them on the status of the new initiatives.</w:t>
      </w:r>
    </w:p>
    <w:p w14:paraId="525591CC" w14:textId="77777777" w:rsidR="004847FF" w:rsidRPr="004847FF" w:rsidRDefault="004847FF" w:rsidP="004847FF">
      <w:pPr>
        <w:rPr>
          <w:b/>
          <w:bCs/>
        </w:rPr>
      </w:pPr>
      <w:r w:rsidRPr="004847FF">
        <w:rPr>
          <w:b/>
          <w:bCs/>
        </w:rPr>
        <w:t>Staff Response</w:t>
      </w:r>
    </w:p>
    <w:p w14:paraId="37C733B3" w14:textId="77777777" w:rsidR="004847FF" w:rsidRDefault="004847FF" w:rsidP="004847FF">
      <w:r>
        <w:t xml:space="preserve">Familiarity with existing </w:t>
      </w:r>
      <w:proofErr w:type="spellStart"/>
      <w:r>
        <w:t>practises</w:t>
      </w:r>
      <w:proofErr w:type="spellEnd"/>
      <w:r>
        <w:t xml:space="preserve"> can make some employees reluctant to adjust to the new initiatives. Regularly collecting feedback and engaging with staff in discussions will help prevent any issues caused by staff resistance.</w:t>
      </w:r>
    </w:p>
    <w:p w14:paraId="431135A2" w14:textId="77777777" w:rsidR="004847FF" w:rsidRPr="004847FF" w:rsidRDefault="004847FF" w:rsidP="004847FF">
      <w:pPr>
        <w:rPr>
          <w:b/>
          <w:bCs/>
        </w:rPr>
      </w:pPr>
      <w:r w:rsidRPr="004847FF">
        <w:rPr>
          <w:b/>
          <w:bCs/>
        </w:rPr>
        <w:t>Impact Measurement</w:t>
      </w:r>
    </w:p>
    <w:p w14:paraId="064368E3" w14:textId="77777777" w:rsidR="004847FF" w:rsidRDefault="004847FF" w:rsidP="004847FF">
      <w:r>
        <w:t>KPIs for this strategy include:</w:t>
      </w:r>
    </w:p>
    <w:p w14:paraId="3252A35A" w14:textId="6B4B28B9" w:rsidR="004847FF" w:rsidRDefault="004847FF" w:rsidP="004847FF">
      <w:r>
        <w:t>Employee turnover rate: Measure the decrease in employee turnover rate over the implementation period</w:t>
      </w:r>
      <w:r w:rsidR="000C6FA3">
        <w:t xml:space="preserve"> (</w:t>
      </w:r>
      <w:r w:rsidR="000C6FA3" w:rsidRPr="000C6FA3">
        <w:rPr>
          <w:rFonts w:cs="Times New Roman"/>
        </w:rPr>
        <w:t>Farrell, 2024)</w:t>
      </w:r>
      <w:r>
        <w:t>.</w:t>
      </w:r>
    </w:p>
    <w:p w14:paraId="7C960A9F" w14:textId="77777777" w:rsidR="004847FF" w:rsidRDefault="004847FF" w:rsidP="004847FF">
      <w:r>
        <w:t xml:space="preserve">Employee satisfaction surveys: Assess how well these </w:t>
      </w:r>
      <w:proofErr w:type="spellStart"/>
      <w:r>
        <w:t>programmes</w:t>
      </w:r>
      <w:proofErr w:type="spellEnd"/>
      <w:r>
        <w:t xml:space="preserve"> contribute to an increase in employees’ overall satisfaction with their careers.</w:t>
      </w:r>
    </w:p>
    <w:p w14:paraId="7C847181" w14:textId="77777777" w:rsidR="004847FF" w:rsidRDefault="004847FF" w:rsidP="004847FF">
      <w:r>
        <w:t>Absenteeism rate: Track progress in attendance and relate it to the introduction of flexible working options.</w:t>
      </w:r>
    </w:p>
    <w:p w14:paraId="1DC48D44" w14:textId="10FD01C0" w:rsidR="004847FF" w:rsidRPr="004847FF" w:rsidRDefault="004847FF" w:rsidP="004847FF">
      <w:pPr>
        <w:rPr>
          <w:b/>
          <w:bCs/>
        </w:rPr>
      </w:pPr>
      <w:r w:rsidRPr="004847FF">
        <w:rPr>
          <w:b/>
          <w:bCs/>
        </w:rPr>
        <w:t>Target Metrics</w:t>
      </w:r>
    </w:p>
    <w:p w14:paraId="03B10BF4" w14:textId="318CFC18" w:rsidR="004847FF" w:rsidRDefault="004847FF" w:rsidP="004847FF">
      <w:r>
        <w:t>The goal is to see a 20% decline in staff turnover within 6 months and a 30% improvement in employee satisfaction during that same time period.</w:t>
      </w:r>
    </w:p>
    <w:p w14:paraId="52892D66" w14:textId="77777777" w:rsidR="00042C09" w:rsidRPr="00042C09" w:rsidRDefault="00042C09" w:rsidP="00042C09">
      <w:pPr>
        <w:rPr>
          <w:b/>
          <w:bCs/>
          <w:sz w:val="28"/>
          <w:szCs w:val="28"/>
        </w:rPr>
      </w:pPr>
      <w:r w:rsidRPr="00042C09">
        <w:rPr>
          <w:b/>
          <w:bCs/>
          <w:sz w:val="28"/>
          <w:szCs w:val="28"/>
        </w:rPr>
        <w:t>Implementation and Change Management</w:t>
      </w:r>
    </w:p>
    <w:p w14:paraId="739F7AD8" w14:textId="77777777" w:rsidR="00042C09" w:rsidRPr="00042C09" w:rsidRDefault="00042C09" w:rsidP="00042C09">
      <w:pPr>
        <w:rPr>
          <w:b/>
          <w:bCs/>
        </w:rPr>
      </w:pPr>
      <w:r w:rsidRPr="00042C09">
        <w:rPr>
          <w:b/>
          <w:bCs/>
        </w:rPr>
        <w:lastRenderedPageBreak/>
        <w:t>Change Management Process</w:t>
      </w:r>
    </w:p>
    <w:p w14:paraId="483893AC" w14:textId="77777777" w:rsidR="00042C09" w:rsidRDefault="00042C09" w:rsidP="00042C09">
      <w:r>
        <w:t>Phase 1: Plan to start the renovation in quieter seasons so that guests face as little disruption as possible.</w:t>
      </w:r>
    </w:p>
    <w:p w14:paraId="5CA82C3C" w14:textId="77777777" w:rsidR="00042C09" w:rsidRDefault="00042C09" w:rsidP="00042C09">
      <w:r>
        <w:t xml:space="preserve">Phase 2: Concurrently introduce new training for exceptional service and </w:t>
      </w:r>
      <w:proofErr w:type="spellStart"/>
      <w:r>
        <w:t>programmes</w:t>
      </w:r>
      <w:proofErr w:type="spellEnd"/>
      <w:r>
        <w:t xml:space="preserve"> for environmental sustainability.</w:t>
      </w:r>
    </w:p>
    <w:p w14:paraId="6C0C2B51" w14:textId="5C11FFF7" w:rsidR="00042C09" w:rsidRDefault="00042C09" w:rsidP="00042C09">
      <w:r>
        <w:t xml:space="preserve">Phase 3: Monitoring guest experiences and involving them in the process of change while keeping them informed about ongoing renovations and new sustainability </w:t>
      </w:r>
      <w:r w:rsidR="00BC1656">
        <w:t>campuses (</w:t>
      </w:r>
      <w:r w:rsidR="00BC1656" w:rsidRPr="000C6FA3">
        <w:rPr>
          <w:rFonts w:cs="Times New Roman"/>
        </w:rPr>
        <w:t>Zong, and Lee</w:t>
      </w:r>
      <w:r w:rsidR="00BC1656">
        <w:rPr>
          <w:rFonts w:cs="Times New Roman"/>
        </w:rPr>
        <w:t xml:space="preserve">, </w:t>
      </w:r>
      <w:r w:rsidR="00BC1656" w:rsidRPr="000C6FA3">
        <w:rPr>
          <w:rFonts w:cs="Times New Roman"/>
        </w:rPr>
        <w:t>2023)</w:t>
      </w:r>
      <w:r>
        <w:t>.</w:t>
      </w:r>
    </w:p>
    <w:p w14:paraId="11E58D58" w14:textId="0B7C7E07" w:rsidR="00042C09" w:rsidRDefault="00042C09" w:rsidP="00042C09">
      <w:r>
        <w:t xml:space="preserve">Staff Engagement: Staff are essential in assisting guests with using new technologies and maintaining green </w:t>
      </w:r>
      <w:proofErr w:type="spellStart"/>
      <w:r>
        <w:t>practises</w:t>
      </w:r>
      <w:proofErr w:type="spellEnd"/>
      <w:r>
        <w:t xml:space="preserve">. Rewards will be offered to teams that excel in both service quality and environmental </w:t>
      </w:r>
      <w:r w:rsidR="000C6FA3">
        <w:t>practices (</w:t>
      </w:r>
      <w:r w:rsidR="000C6FA3" w:rsidRPr="000C6FA3">
        <w:rPr>
          <w:rFonts w:cs="Times New Roman"/>
        </w:rPr>
        <w:t>Farrell, 2024)</w:t>
      </w:r>
      <w:r>
        <w:t>.</w:t>
      </w:r>
    </w:p>
    <w:p w14:paraId="086606BB" w14:textId="77777777" w:rsidR="00042C09" w:rsidRPr="00042C09" w:rsidRDefault="00042C09" w:rsidP="00042C09">
      <w:pPr>
        <w:rPr>
          <w:b/>
          <w:bCs/>
        </w:rPr>
      </w:pPr>
      <w:r w:rsidRPr="00042C09">
        <w:rPr>
          <w:b/>
          <w:bCs/>
        </w:rPr>
        <w:t>Staff Response</w:t>
      </w:r>
    </w:p>
    <w:p w14:paraId="4D1CECE1" w14:textId="77777777" w:rsidR="00042C09" w:rsidRDefault="00042C09" w:rsidP="00042C09">
      <w:r>
        <w:t>Most staff are expected to support enhancements that lead to a better guest experience. Concerns about an increased workload must be alleviated by supplying necessary support and training to staff.</w:t>
      </w:r>
    </w:p>
    <w:p w14:paraId="5EC9F555" w14:textId="77777777" w:rsidR="00042C09" w:rsidRPr="00042C09" w:rsidRDefault="00042C09" w:rsidP="00042C09">
      <w:pPr>
        <w:rPr>
          <w:b/>
          <w:bCs/>
        </w:rPr>
      </w:pPr>
      <w:r w:rsidRPr="00042C09">
        <w:rPr>
          <w:b/>
          <w:bCs/>
        </w:rPr>
        <w:t>Impact Measurement</w:t>
      </w:r>
    </w:p>
    <w:p w14:paraId="04D5A775" w14:textId="77777777" w:rsidR="00042C09" w:rsidRDefault="00042C09" w:rsidP="00042C09">
      <w:r>
        <w:t>KPIs for this strategy include:</w:t>
      </w:r>
    </w:p>
    <w:p w14:paraId="12966163" w14:textId="77777777" w:rsidR="00042C09" w:rsidRDefault="00042C09" w:rsidP="00042C09">
      <w:r>
        <w:t>Guest satisfaction scores: Track guest satisfaction indicators such as online ratings and surveys.</w:t>
      </w:r>
    </w:p>
    <w:p w14:paraId="05B0DF69" w14:textId="77777777" w:rsidR="00042C09" w:rsidRDefault="00042C09" w:rsidP="00042C09">
      <w:r>
        <w:t>Repeat guest rates: Monitor the rate of repeat guests after completing the renovation project.</w:t>
      </w:r>
    </w:p>
    <w:p w14:paraId="1991F9A7" w14:textId="77777777" w:rsidR="00042C09" w:rsidRDefault="00042C09" w:rsidP="00042C09">
      <w:r>
        <w:t>Sustainability certifications: Obtaining noteworthy green certifications by the end of the first year.</w:t>
      </w:r>
    </w:p>
    <w:p w14:paraId="7BFACF3E" w14:textId="7317C27D" w:rsidR="00042C09" w:rsidRPr="00DA1C95" w:rsidRDefault="00042C09" w:rsidP="00042C09">
      <w:pPr>
        <w:rPr>
          <w:b/>
          <w:bCs/>
        </w:rPr>
      </w:pPr>
      <w:r w:rsidRPr="00042C09">
        <w:rPr>
          <w:b/>
          <w:bCs/>
        </w:rPr>
        <w:t>Target Metrics</w:t>
      </w:r>
    </w:p>
    <w:p w14:paraId="62324481" w14:textId="5FED80CC" w:rsidR="00042C09" w:rsidRDefault="00042C09" w:rsidP="00042C09">
      <w:r>
        <w:t>Set the goal of raising satisfaction scores by 10% and gaining 15% more returning customers following the implementations.</w:t>
      </w:r>
    </w:p>
    <w:p w14:paraId="1F90D88C" w14:textId="53CEAA76" w:rsidR="00042C09" w:rsidRPr="00DA1C95" w:rsidRDefault="00DA1C95" w:rsidP="00DA1C95">
      <w:pPr>
        <w:pStyle w:val="Heading2"/>
      </w:pPr>
      <w:bookmarkStart w:id="7" w:name="_Toc198411379"/>
      <w:r w:rsidRPr="00DA1C95">
        <w:lastRenderedPageBreak/>
        <w:t>Cost Analysis and ROI Expectation</w:t>
      </w:r>
      <w:bookmarkEnd w:id="7"/>
    </w:p>
    <w:p w14:paraId="134652BE" w14:textId="7B551257" w:rsidR="00DA1C95" w:rsidRDefault="00DA1C95" w:rsidP="00DA1C95">
      <w:r>
        <w:t>Determining the financial costs and expected returns to be obtained from a strategic implementation form a central part of the process. The hotel’s proposed recommendations are split into three distinct areas. Projects that focus on digital transformation, improving employee satisfaction, and modifications to the property to improve guest satisfaction</w:t>
      </w:r>
      <w:r w:rsidR="00BC1656">
        <w:t xml:space="preserve"> (</w:t>
      </w:r>
      <w:r w:rsidR="00BC1656" w:rsidRPr="000C6FA3">
        <w:rPr>
          <w:rFonts w:cs="Times New Roman"/>
        </w:rPr>
        <w:t>Zong, and Lee</w:t>
      </w:r>
      <w:r w:rsidR="00BC1656">
        <w:rPr>
          <w:rFonts w:cs="Times New Roman"/>
        </w:rPr>
        <w:t xml:space="preserve">, </w:t>
      </w:r>
      <w:r w:rsidR="00BC1656" w:rsidRPr="000C6FA3">
        <w:rPr>
          <w:rFonts w:cs="Times New Roman"/>
        </w:rPr>
        <w:t>2023)</w:t>
      </w:r>
      <w:r>
        <w:t>. The expenses have been calculated to be suitable for its operating size and income stream while equating to maximum profitability in return.</w:t>
      </w:r>
    </w:p>
    <w:p w14:paraId="4EE7AEFC" w14:textId="0B2ECDDF" w:rsidR="00DA1C95" w:rsidRPr="00DA1C95" w:rsidRDefault="00DA1C95" w:rsidP="00DA1C95">
      <w:pPr>
        <w:rPr>
          <w:b/>
          <w:bCs/>
        </w:rPr>
      </w:pPr>
      <w:r w:rsidRPr="00DA1C95">
        <w:rPr>
          <w:b/>
          <w:bCs/>
        </w:rPr>
        <w:t>Digital Initiatives Re-engineering – Budget Projected: £50,000</w:t>
      </w:r>
    </w:p>
    <w:p w14:paraId="2930D197" w14:textId="77777777" w:rsidR="00DA1C95" w:rsidRDefault="00DA1C95" w:rsidP="00DA1C95">
      <w:r>
        <w:t>This investment includes a comprehensive website makeover, development of a mobile app and launching an introductory SEO and digital marketing strategy. A breakdown includes:</w:t>
      </w:r>
    </w:p>
    <w:p w14:paraId="087DAF3B" w14:textId="77777777" w:rsidR="00DA1C95" w:rsidRDefault="00DA1C95" w:rsidP="00DA1C95">
      <w:pPr>
        <w:pStyle w:val="ListParagraph"/>
        <w:numPr>
          <w:ilvl w:val="0"/>
          <w:numId w:val="7"/>
        </w:numPr>
      </w:pPr>
      <w:r>
        <w:t>Website redesign and development: £15,000</w:t>
      </w:r>
    </w:p>
    <w:p w14:paraId="2D0986AB" w14:textId="77777777" w:rsidR="00DA1C95" w:rsidRDefault="00DA1C95" w:rsidP="00DA1C95">
      <w:pPr>
        <w:pStyle w:val="ListParagraph"/>
        <w:numPr>
          <w:ilvl w:val="0"/>
          <w:numId w:val="7"/>
        </w:numPr>
      </w:pPr>
      <w:r>
        <w:t>Mobile app development and integration: £20,000</w:t>
      </w:r>
    </w:p>
    <w:p w14:paraId="09D51936" w14:textId="77777777" w:rsidR="00DA1C95" w:rsidRDefault="00DA1C95" w:rsidP="00DA1C95">
      <w:pPr>
        <w:pStyle w:val="ListParagraph"/>
        <w:numPr>
          <w:ilvl w:val="0"/>
          <w:numId w:val="7"/>
        </w:numPr>
      </w:pPr>
      <w:r>
        <w:t>SEO optimization, content development and paid marketing for the first half of the year: £15,000</w:t>
      </w:r>
    </w:p>
    <w:p w14:paraId="39D0B28A" w14:textId="03769B2D" w:rsidR="00DA1C95" w:rsidRDefault="00DA1C95" w:rsidP="00DA1C95">
      <w:r>
        <w:t>Investing in this strategy will increase direct bookings and thus decrease dependence on OTAs that impose 15 to 25% commission fees. Let’s say the hotel’s direct bookings rise by 25%, avoiding the OTA commissions</w:t>
      </w:r>
      <w:r w:rsidR="000C6FA3">
        <w:t xml:space="preserve"> (</w:t>
      </w:r>
      <w:r w:rsidR="000C6FA3" w:rsidRPr="000C6FA3">
        <w:rPr>
          <w:rFonts w:cs="Times New Roman"/>
        </w:rPr>
        <w:t>Farrell, 2024)</w:t>
      </w:r>
      <w:r>
        <w:t>. That would result in annual savings of £80,000–£100,000, which is the average amount it presently pays to the OTAs.</w:t>
      </w:r>
    </w:p>
    <w:p w14:paraId="35489F4C" w14:textId="4F7A3152" w:rsidR="00DA1C95" w:rsidRPr="00DA1C95" w:rsidRDefault="00DA1C95" w:rsidP="00DA1C95">
      <w:pPr>
        <w:rPr>
          <w:b/>
          <w:bCs/>
        </w:rPr>
      </w:pPr>
      <w:r w:rsidRPr="00DA1C95">
        <w:rPr>
          <w:b/>
          <w:bCs/>
        </w:rPr>
        <w:t>Employee engagement and retention measures projected at an annual level: £30,000</w:t>
      </w:r>
    </w:p>
    <w:p w14:paraId="3E13EA0C" w14:textId="77777777" w:rsidR="00DA1C95" w:rsidRDefault="00DA1C95" w:rsidP="00DA1C95">
      <w:r>
        <w:t>This includes the cost of:</w:t>
      </w:r>
    </w:p>
    <w:p w14:paraId="206D20DC" w14:textId="77777777" w:rsidR="00DA1C95" w:rsidRDefault="00DA1C95" w:rsidP="00DA1C95">
      <w:pPr>
        <w:pStyle w:val="ListParagraph"/>
        <w:numPr>
          <w:ilvl w:val="0"/>
          <w:numId w:val="8"/>
        </w:numPr>
      </w:pPr>
      <w:r>
        <w:t>Incentives and rewards programs to motivate and appreciate staff accomplishments. £10,000</w:t>
      </w:r>
    </w:p>
    <w:p w14:paraId="2CDB6642" w14:textId="77777777" w:rsidR="00DA1C95" w:rsidRDefault="00DA1C95" w:rsidP="00DA1C95">
      <w:pPr>
        <w:pStyle w:val="ListParagraph"/>
        <w:numPr>
          <w:ilvl w:val="0"/>
          <w:numId w:val="8"/>
        </w:numPr>
      </w:pPr>
      <w:r>
        <w:t>Tailored employee training programs, paid for by subscription to online platforms. £12,000</w:t>
      </w:r>
    </w:p>
    <w:p w14:paraId="16E8BBFC" w14:textId="65A7953B" w:rsidR="00DA1C95" w:rsidRDefault="00DA1C95" w:rsidP="00DA1C95">
      <w:pPr>
        <w:pStyle w:val="ListParagraph"/>
        <w:numPr>
          <w:ilvl w:val="0"/>
          <w:numId w:val="8"/>
        </w:numPr>
      </w:pPr>
      <w:r>
        <w:t>Cost for implementing HR restructuring and scheduling software: £8,000</w:t>
      </w:r>
    </w:p>
    <w:p w14:paraId="79806EF0" w14:textId="77777777" w:rsidR="00DA1C95" w:rsidRDefault="00DA1C95" w:rsidP="00DA1C95">
      <w:r>
        <w:lastRenderedPageBreak/>
        <w:t>A bad hire can cost a business between £3,000 and £5,000 per employee (CIPD, 2023). Reducing the annual employee turnover by 30% will help save around £22,500 and will also lead to higher levels of customer delight and strengthened profitability.</w:t>
      </w:r>
    </w:p>
    <w:p w14:paraId="062C4EA7" w14:textId="677BFA3D" w:rsidR="00DA1C95" w:rsidRPr="00DA1C95" w:rsidRDefault="00DA1C95" w:rsidP="00DA1C95">
      <w:pPr>
        <w:rPr>
          <w:b/>
          <w:bCs/>
        </w:rPr>
      </w:pPr>
      <w:r w:rsidRPr="00DA1C95">
        <w:rPr>
          <w:b/>
          <w:bCs/>
        </w:rPr>
        <w:t>Improving the Hotel Guest Environment – Revised Budget: £200,000</w:t>
      </w:r>
    </w:p>
    <w:p w14:paraId="6CD211B7" w14:textId="77777777" w:rsidR="00DA1C95" w:rsidRDefault="00DA1C95" w:rsidP="00DA1C95">
      <w:r>
        <w:t>The most expensive set of actions to implement is the overhauling of rooms, implementation of advanced room technologies and improving the hotel’s environmental footprint. The allocation is as follows:</w:t>
      </w:r>
    </w:p>
    <w:p w14:paraId="2D103AB4" w14:textId="77777777" w:rsidR="00DA1C95" w:rsidRDefault="00DA1C95" w:rsidP="00DA1C95">
      <w:pPr>
        <w:pStyle w:val="ListParagraph"/>
        <w:numPr>
          <w:ilvl w:val="0"/>
          <w:numId w:val="9"/>
        </w:numPr>
      </w:pPr>
      <w:r>
        <w:t>Enhanced Ambiance with Style (New Bedroom Décor and Functional Amenities). £150,000</w:t>
      </w:r>
    </w:p>
    <w:p w14:paraId="04EA748C" w14:textId="77777777" w:rsidR="00DA1C95" w:rsidRDefault="00DA1C95" w:rsidP="00DA1C95">
      <w:pPr>
        <w:pStyle w:val="ListParagraph"/>
        <w:numPr>
          <w:ilvl w:val="0"/>
          <w:numId w:val="9"/>
        </w:numPr>
      </w:pPr>
      <w:r>
        <w:t>Smart-room technology installation: £30,000</w:t>
      </w:r>
    </w:p>
    <w:p w14:paraId="220F1501" w14:textId="240B889F" w:rsidR="005D59E0" w:rsidRDefault="00DA1C95" w:rsidP="00DA1C95">
      <w:pPr>
        <w:pStyle w:val="ListParagraph"/>
        <w:numPr>
          <w:ilvl w:val="0"/>
          <w:numId w:val="9"/>
        </w:numPr>
      </w:pPr>
      <w:r>
        <w:t>Sustainability improvements comprise purchasing energy-efficient lights, installing water-saving equipment, setting up recycling stations and paying corresponding certification charges: £20,000</w:t>
      </w:r>
    </w:p>
    <w:tbl>
      <w:tblPr>
        <w:tblStyle w:val="TableGrid"/>
        <w:tblW w:w="0" w:type="auto"/>
        <w:tblLook w:val="04A0" w:firstRow="1" w:lastRow="0" w:firstColumn="1" w:lastColumn="0" w:noHBand="0" w:noVBand="1"/>
      </w:tblPr>
      <w:tblGrid>
        <w:gridCol w:w="4675"/>
        <w:gridCol w:w="4675"/>
      </w:tblGrid>
      <w:tr w:rsidR="00DA1C95" w14:paraId="6FF7A603" w14:textId="77777777" w:rsidTr="00DA1C95">
        <w:tc>
          <w:tcPr>
            <w:tcW w:w="4675" w:type="dxa"/>
          </w:tcPr>
          <w:p w14:paraId="317AF2F2" w14:textId="02A65391" w:rsidR="00DA1C95" w:rsidRPr="00DA1C95" w:rsidRDefault="00DA1C95" w:rsidP="00DA1C95">
            <w:pPr>
              <w:rPr>
                <w:b/>
                <w:bCs/>
              </w:rPr>
            </w:pPr>
            <w:r w:rsidRPr="00DA1C95">
              <w:rPr>
                <w:b/>
                <w:bCs/>
              </w:rPr>
              <w:t>Component</w:t>
            </w: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1C95" w:rsidRPr="00DA1C95" w14:paraId="6325BF4F" w14:textId="77777777" w:rsidTr="00DA1C95">
              <w:trPr>
                <w:tblCellSpacing w:w="15" w:type="dxa"/>
              </w:trPr>
              <w:tc>
                <w:tcPr>
                  <w:tcW w:w="0" w:type="auto"/>
                  <w:vAlign w:val="center"/>
                  <w:hideMark/>
                </w:tcPr>
                <w:p w14:paraId="5A895F9C" w14:textId="77777777" w:rsidR="00DA1C95" w:rsidRPr="00DA1C95" w:rsidRDefault="00DA1C95" w:rsidP="00DA1C95">
                  <w:pPr>
                    <w:spacing w:after="0"/>
                  </w:pPr>
                </w:p>
              </w:tc>
            </w:tr>
          </w:tbl>
          <w:p w14:paraId="3A291929" w14:textId="77777777" w:rsidR="00DA1C95" w:rsidRPr="00DA1C95" w:rsidRDefault="00DA1C95" w:rsidP="00DA1C9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7"/>
            </w:tblGrid>
            <w:tr w:rsidR="00DA1C95" w:rsidRPr="00DA1C95" w14:paraId="6818CC06" w14:textId="77777777" w:rsidTr="00DA1C95">
              <w:trPr>
                <w:tblCellSpacing w:w="15" w:type="dxa"/>
              </w:trPr>
              <w:tc>
                <w:tcPr>
                  <w:tcW w:w="0" w:type="auto"/>
                  <w:vAlign w:val="center"/>
                  <w:hideMark/>
                </w:tcPr>
                <w:p w14:paraId="55B6FD1B" w14:textId="77777777" w:rsidR="00DA1C95" w:rsidRPr="00DA1C95" w:rsidRDefault="00DA1C95" w:rsidP="00DA1C95">
                  <w:pPr>
                    <w:spacing w:after="0"/>
                    <w:rPr>
                      <w:b/>
                      <w:bCs/>
                    </w:rPr>
                  </w:pPr>
                  <w:r w:rsidRPr="00DA1C95">
                    <w:rPr>
                      <w:b/>
                      <w:bCs/>
                    </w:rPr>
                    <w:t>Estimated Cost</w:t>
                  </w:r>
                </w:p>
              </w:tc>
            </w:tr>
          </w:tbl>
          <w:p w14:paraId="54C6F6D1" w14:textId="77777777" w:rsidR="00DA1C95" w:rsidRDefault="00DA1C95" w:rsidP="00DA1C95"/>
        </w:tc>
      </w:tr>
      <w:tr w:rsidR="00DA1C95" w14:paraId="019508BF" w14:textId="77777777" w:rsidTr="00DA1C95">
        <w:tc>
          <w:tcPr>
            <w:tcW w:w="4675" w:type="dxa"/>
          </w:tcPr>
          <w:p w14:paraId="0AA8A51F" w14:textId="486F9E80" w:rsidR="00DA1C95" w:rsidRDefault="00DA1C95" w:rsidP="00DA1C95">
            <w:r w:rsidRPr="00DA1C95">
              <w:t>Digital Overhaul</w:t>
            </w: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1C95" w:rsidRPr="00DA1C95" w14:paraId="7EFE5540" w14:textId="77777777" w:rsidTr="00DA1C95">
              <w:trPr>
                <w:tblCellSpacing w:w="15" w:type="dxa"/>
              </w:trPr>
              <w:tc>
                <w:tcPr>
                  <w:tcW w:w="0" w:type="auto"/>
                  <w:vAlign w:val="center"/>
                  <w:hideMark/>
                </w:tcPr>
                <w:p w14:paraId="0D3680F8" w14:textId="77777777" w:rsidR="00DA1C95" w:rsidRPr="00DA1C95" w:rsidRDefault="00DA1C95" w:rsidP="00DA1C95">
                  <w:pPr>
                    <w:spacing w:after="0"/>
                  </w:pPr>
                </w:p>
              </w:tc>
            </w:tr>
          </w:tbl>
          <w:p w14:paraId="7E196A10" w14:textId="77777777" w:rsidR="00DA1C95" w:rsidRPr="00DA1C95" w:rsidRDefault="00DA1C95" w:rsidP="00DA1C9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0"/>
            </w:tblGrid>
            <w:tr w:rsidR="00DA1C95" w:rsidRPr="00DA1C95" w14:paraId="138138E5" w14:textId="77777777" w:rsidTr="00DA1C95">
              <w:trPr>
                <w:tblCellSpacing w:w="15" w:type="dxa"/>
              </w:trPr>
              <w:tc>
                <w:tcPr>
                  <w:tcW w:w="0" w:type="auto"/>
                  <w:vAlign w:val="center"/>
                  <w:hideMark/>
                </w:tcPr>
                <w:p w14:paraId="3006E4B8" w14:textId="77777777" w:rsidR="00DA1C95" w:rsidRPr="00DA1C95" w:rsidRDefault="00DA1C95" w:rsidP="00DA1C95">
                  <w:pPr>
                    <w:spacing w:after="0"/>
                  </w:pPr>
                  <w:r w:rsidRPr="00DA1C95">
                    <w:t>£50,000</w:t>
                  </w:r>
                </w:p>
              </w:tc>
            </w:tr>
          </w:tbl>
          <w:p w14:paraId="02D35CA0" w14:textId="77777777" w:rsidR="00DA1C95" w:rsidRDefault="00DA1C95" w:rsidP="00DA1C95"/>
        </w:tc>
      </w:tr>
      <w:tr w:rsidR="00DA1C95" w14:paraId="4964CCD0" w14:textId="77777777" w:rsidTr="00DA1C95">
        <w:tc>
          <w:tcPr>
            <w:tcW w:w="4675" w:type="dxa"/>
          </w:tcPr>
          <w:p w14:paraId="4D7D37B8" w14:textId="1C1CAA81" w:rsidR="00DA1C95" w:rsidRDefault="00DA1C95" w:rsidP="00DA1C95">
            <w:r w:rsidRPr="00DA1C95">
              <w:t>Employee Engagement Strategy</w:t>
            </w: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1C95" w:rsidRPr="00DA1C95" w14:paraId="47A0F98C" w14:textId="77777777" w:rsidTr="00DA1C95">
              <w:trPr>
                <w:tblCellSpacing w:w="15" w:type="dxa"/>
              </w:trPr>
              <w:tc>
                <w:tcPr>
                  <w:tcW w:w="0" w:type="auto"/>
                  <w:vAlign w:val="center"/>
                  <w:hideMark/>
                </w:tcPr>
                <w:p w14:paraId="6A75E361" w14:textId="77777777" w:rsidR="00DA1C95" w:rsidRPr="00DA1C95" w:rsidRDefault="00DA1C95" w:rsidP="00DA1C95">
                  <w:pPr>
                    <w:spacing w:after="0"/>
                  </w:pPr>
                </w:p>
              </w:tc>
            </w:tr>
          </w:tbl>
          <w:p w14:paraId="05924CA0" w14:textId="77777777" w:rsidR="00DA1C95" w:rsidRPr="00DA1C95" w:rsidRDefault="00DA1C95" w:rsidP="00DA1C9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0"/>
            </w:tblGrid>
            <w:tr w:rsidR="00DA1C95" w:rsidRPr="00DA1C95" w14:paraId="7E60B326" w14:textId="77777777" w:rsidTr="00DA1C95">
              <w:trPr>
                <w:tblCellSpacing w:w="15" w:type="dxa"/>
              </w:trPr>
              <w:tc>
                <w:tcPr>
                  <w:tcW w:w="0" w:type="auto"/>
                  <w:vAlign w:val="center"/>
                  <w:hideMark/>
                </w:tcPr>
                <w:p w14:paraId="589244A8" w14:textId="77777777" w:rsidR="00DA1C95" w:rsidRPr="00DA1C95" w:rsidRDefault="00DA1C95" w:rsidP="00DA1C95">
                  <w:pPr>
                    <w:spacing w:after="0"/>
                  </w:pPr>
                  <w:r w:rsidRPr="00DA1C95">
                    <w:t>£30,000</w:t>
                  </w:r>
                </w:p>
              </w:tc>
            </w:tr>
          </w:tbl>
          <w:p w14:paraId="57CF5E62" w14:textId="77777777" w:rsidR="00DA1C95" w:rsidRDefault="00DA1C95" w:rsidP="00DA1C95"/>
        </w:tc>
      </w:tr>
      <w:tr w:rsidR="00DA1C95" w14:paraId="6132C04A" w14:textId="77777777" w:rsidTr="00DA1C95">
        <w:tc>
          <w:tcPr>
            <w:tcW w:w="4675" w:type="dxa"/>
          </w:tcPr>
          <w:p w14:paraId="3B122107" w14:textId="5BE5C8A1" w:rsidR="00DA1C95" w:rsidRDefault="00DA1C95" w:rsidP="00DA1C95">
            <w:r w:rsidRPr="00DA1C95">
              <w:t>Facility Upgrades &amp; Sustainability</w:t>
            </w: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A1C95" w:rsidRPr="00DA1C95" w14:paraId="638D42EA" w14:textId="77777777" w:rsidTr="00DA1C95">
              <w:trPr>
                <w:tblCellSpacing w:w="15" w:type="dxa"/>
              </w:trPr>
              <w:tc>
                <w:tcPr>
                  <w:tcW w:w="0" w:type="auto"/>
                  <w:vAlign w:val="center"/>
                  <w:hideMark/>
                </w:tcPr>
                <w:p w14:paraId="1589D3C1" w14:textId="77777777" w:rsidR="00DA1C95" w:rsidRPr="00DA1C95" w:rsidRDefault="00DA1C95" w:rsidP="00DA1C95">
                  <w:pPr>
                    <w:spacing w:after="0"/>
                  </w:pPr>
                </w:p>
              </w:tc>
            </w:tr>
          </w:tbl>
          <w:p w14:paraId="3D4D06DD" w14:textId="77777777" w:rsidR="00DA1C95" w:rsidRPr="00DA1C95" w:rsidRDefault="00DA1C95" w:rsidP="00DA1C95">
            <w:pPr>
              <w:rPr>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90"/>
            </w:tblGrid>
            <w:tr w:rsidR="00DA1C95" w:rsidRPr="00DA1C95" w14:paraId="47EF3A9D" w14:textId="77777777" w:rsidTr="00DA1C95">
              <w:trPr>
                <w:tblCellSpacing w:w="15" w:type="dxa"/>
              </w:trPr>
              <w:tc>
                <w:tcPr>
                  <w:tcW w:w="0" w:type="auto"/>
                  <w:vAlign w:val="center"/>
                  <w:hideMark/>
                </w:tcPr>
                <w:p w14:paraId="4F0D2FCA" w14:textId="77777777" w:rsidR="00DA1C95" w:rsidRPr="00DA1C95" w:rsidRDefault="00DA1C95" w:rsidP="00DA1C95">
                  <w:pPr>
                    <w:spacing w:after="0"/>
                  </w:pPr>
                  <w:r w:rsidRPr="00DA1C95">
                    <w:t>£200,000</w:t>
                  </w:r>
                </w:p>
              </w:tc>
            </w:tr>
          </w:tbl>
          <w:p w14:paraId="4189DEBD" w14:textId="77777777" w:rsidR="00DA1C95" w:rsidRDefault="00DA1C95" w:rsidP="00DA1C95"/>
        </w:tc>
      </w:tr>
      <w:tr w:rsidR="00DA1C95" w:rsidRPr="00DA1C95" w14:paraId="4EAF36FA" w14:textId="77777777" w:rsidTr="00DA1C95">
        <w:tc>
          <w:tcPr>
            <w:tcW w:w="4675" w:type="dxa"/>
          </w:tcPr>
          <w:p w14:paraId="7307C998" w14:textId="7B682B21" w:rsidR="00DA1C95" w:rsidRPr="00DA1C95" w:rsidRDefault="00DA1C95" w:rsidP="00DA1C95">
            <w:pPr>
              <w:rPr>
                <w:b/>
                <w:bCs/>
              </w:rPr>
            </w:pPr>
            <w:r w:rsidRPr="00DA1C95">
              <w:rPr>
                <w:b/>
                <w:bCs/>
              </w:rPr>
              <w:t>Total cost</w:t>
            </w:r>
          </w:p>
        </w:tc>
        <w:tc>
          <w:tcPr>
            <w:tcW w:w="4675" w:type="dxa"/>
          </w:tcPr>
          <w:p w14:paraId="0CCDCFF2" w14:textId="32EB52B6" w:rsidR="00DA1C95" w:rsidRPr="00DA1C95" w:rsidRDefault="00DA1C95" w:rsidP="00DA1C95">
            <w:pPr>
              <w:rPr>
                <w:b/>
                <w:bCs/>
              </w:rPr>
            </w:pPr>
            <w:r w:rsidRPr="00DA1C95">
              <w:rPr>
                <w:b/>
                <w:bCs/>
              </w:rPr>
              <w:t>£280000</w:t>
            </w:r>
          </w:p>
        </w:tc>
      </w:tr>
    </w:tbl>
    <w:p w14:paraId="60FB8045" w14:textId="77777777" w:rsidR="00DA1C95" w:rsidRDefault="00DA1C95" w:rsidP="00DA1C95"/>
    <w:p w14:paraId="69A21A48" w14:textId="5D3DEC8A" w:rsidR="00DA1C95" w:rsidRPr="00DA1C95" w:rsidRDefault="00DA1C95" w:rsidP="00DA1C95">
      <w:pPr>
        <w:rPr>
          <w:b/>
          <w:bCs/>
        </w:rPr>
      </w:pPr>
      <w:r w:rsidRPr="00DA1C95">
        <w:rPr>
          <w:b/>
          <w:bCs/>
        </w:rPr>
        <w:t>ROI expectation</w:t>
      </w:r>
    </w:p>
    <w:p w14:paraId="47CF6F9F" w14:textId="77777777" w:rsidR="00DA1C95" w:rsidRDefault="00DA1C95" w:rsidP="00DA1C95">
      <w:r>
        <w:t>According to conservative estimates, the strategies are expected to generate around £525,000 in savings and additional revenue during the first year.</w:t>
      </w:r>
    </w:p>
    <w:p w14:paraId="4400EE09" w14:textId="77777777" w:rsidR="00DA1C95" w:rsidRDefault="00DA1C95" w:rsidP="00DA1C95">
      <w:pPr>
        <w:pStyle w:val="ListParagraph"/>
        <w:numPr>
          <w:ilvl w:val="0"/>
          <w:numId w:val="10"/>
        </w:numPr>
      </w:pPr>
      <w:r>
        <w:t>Increased revenue from direct bookings: £100,000</w:t>
      </w:r>
    </w:p>
    <w:p w14:paraId="2F597E92" w14:textId="77777777" w:rsidR="00DA1C95" w:rsidRDefault="00DA1C95" w:rsidP="00DA1C95">
      <w:pPr>
        <w:pStyle w:val="ListParagraph"/>
        <w:numPr>
          <w:ilvl w:val="0"/>
          <w:numId w:val="10"/>
        </w:numPr>
      </w:pPr>
      <w:r>
        <w:t>Savings from reduced OTA fees: £80,000</w:t>
      </w:r>
    </w:p>
    <w:p w14:paraId="5FEB86D2" w14:textId="77777777" w:rsidR="00DA1C95" w:rsidRDefault="00DA1C95" w:rsidP="00DA1C95">
      <w:pPr>
        <w:pStyle w:val="ListParagraph"/>
        <w:numPr>
          <w:ilvl w:val="0"/>
          <w:numId w:val="10"/>
        </w:numPr>
      </w:pPr>
      <w:r>
        <w:t>Extra income from raising prices on rooms: £219,000</w:t>
      </w:r>
    </w:p>
    <w:p w14:paraId="3F05CC0D" w14:textId="77777777" w:rsidR="00DA1C95" w:rsidRDefault="00DA1C95" w:rsidP="00DA1C95">
      <w:pPr>
        <w:pStyle w:val="ListParagraph"/>
        <w:numPr>
          <w:ilvl w:val="0"/>
          <w:numId w:val="10"/>
        </w:numPr>
      </w:pPr>
      <w:r>
        <w:lastRenderedPageBreak/>
        <w:t>Staff turnover savings: £22,500</w:t>
      </w:r>
    </w:p>
    <w:p w14:paraId="17C8BB70" w14:textId="77777777" w:rsidR="00DA1C95" w:rsidRDefault="00DA1C95" w:rsidP="00DA1C95">
      <w:pPr>
        <w:pStyle w:val="ListParagraph"/>
        <w:numPr>
          <w:ilvl w:val="0"/>
          <w:numId w:val="10"/>
        </w:numPr>
      </w:pPr>
      <w:r>
        <w:t>Intangible benefits from increased guest satisfaction and onward recommendations, awards, and loyalty. £100,000</w:t>
      </w:r>
    </w:p>
    <w:p w14:paraId="692C7DA9" w14:textId="77777777" w:rsidR="001172BB" w:rsidRDefault="00DA1C95" w:rsidP="00DA1C95">
      <w:r>
        <w:t>The result shows that investments in these strategies have the potential to fully repay within the first year and ensure consistent returns over an extended period.</w:t>
      </w:r>
    </w:p>
    <w:p w14:paraId="6590F74E" w14:textId="7153B531" w:rsidR="005D59E0" w:rsidRDefault="001172BB" w:rsidP="001172BB">
      <w:r w:rsidRPr="001172BB">
        <w:t>A well-thought-out implementation plan solves the current problems and establishes a strong base for future success</w:t>
      </w:r>
      <w:r w:rsidR="000C6FA3">
        <w:t xml:space="preserve"> (</w:t>
      </w:r>
      <w:r w:rsidR="000C6FA3" w:rsidRPr="000C6FA3">
        <w:rPr>
          <w:rFonts w:cs="Times New Roman"/>
        </w:rPr>
        <w:t>Baker, 2023)</w:t>
      </w:r>
      <w:r w:rsidRPr="001172BB">
        <w:t xml:space="preserve">. Keeping digital channels up to date will bring in more bookings directly, remove the need for commission-based intermediaries and ensure the hotel is closer to customers who use technology in their travel planning. By implementing programs such as training, recognition, and offering a more flexible work environment, the hotel should be able to retain a top-performing team and avoid costly employee turnover. Improving the hotel’s facilities and </w:t>
      </w:r>
      <w:proofErr w:type="spellStart"/>
      <w:r w:rsidRPr="001172BB">
        <w:t>computerising</w:t>
      </w:r>
      <w:proofErr w:type="spellEnd"/>
      <w:r w:rsidRPr="001172BB">
        <w:t xml:space="preserve"> services will bring greater guest satisfaction and enable the hotel to hike room rates. Proper change management and KPIs must be put into place to guarantee a smooth and effective transition. The significant financial results achieved in a year demonstrate that these changes will have a positive impact on the hotel’s bottom line.</w:t>
      </w:r>
    </w:p>
    <w:p w14:paraId="7DDDF6F1" w14:textId="2E983EAD" w:rsidR="002A1FD7" w:rsidRDefault="002A1FD7" w:rsidP="002A1FD7">
      <w:pPr>
        <w:pStyle w:val="Heading1"/>
      </w:pPr>
      <w:bookmarkStart w:id="8" w:name="_Toc198411380"/>
      <w:r>
        <w:t>Action plan</w:t>
      </w:r>
      <w:bookmarkEnd w:id="8"/>
    </w:p>
    <w:p w14:paraId="221B72C9" w14:textId="54B639A7" w:rsidR="00EA4E30" w:rsidRPr="00EA4E30" w:rsidRDefault="00B7084B" w:rsidP="00EA4E30">
      <w:r w:rsidRPr="00B7084B">
        <w:t>The subsequent action plan describes the sequence for introducing the recommended adjustments in line with the hotel’s performance and plans. It describes each issue presented in the report, recommends how to solve them, and identifies important checkpoints for achieving results</w:t>
      </w:r>
      <w:r w:rsidR="00BC1656">
        <w:t xml:space="preserve"> (</w:t>
      </w:r>
      <w:r w:rsidR="00BC1656" w:rsidRPr="000C6FA3">
        <w:rPr>
          <w:rFonts w:cs="Times New Roman"/>
        </w:rPr>
        <w:t>Bates</w:t>
      </w:r>
      <w:r w:rsidR="00BC1656">
        <w:rPr>
          <w:rFonts w:cs="Times New Roman"/>
        </w:rPr>
        <w:t xml:space="preserve"> </w:t>
      </w:r>
      <w:r w:rsidR="00BC1656" w:rsidRPr="000C6FA3">
        <w:rPr>
          <w:rFonts w:cs="Times New Roman"/>
        </w:rPr>
        <w:t>and McDonald, 2023)</w:t>
      </w:r>
      <w:r w:rsidRPr="00B7084B">
        <w:t>. With this method, management can easily organize and plan the use of resources, along with measuring how useful their investments are.</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3213F2" w:rsidRPr="00EA4E30" w14:paraId="3AB196E8" w14:textId="77777777" w:rsidTr="003213F2">
        <w:tc>
          <w:tcPr>
            <w:tcW w:w="1558" w:type="dxa"/>
          </w:tcPr>
          <w:p w14:paraId="57A2466D" w14:textId="77777777" w:rsidR="003213F2" w:rsidRPr="00EA4E30" w:rsidRDefault="003213F2" w:rsidP="003213F2">
            <w:pPr>
              <w:spacing w:line="240" w:lineRule="auto"/>
              <w:rPr>
                <w:b/>
                <w:bCs/>
              </w:rPr>
            </w:pPr>
            <w:r w:rsidRPr="00EA4E30">
              <w:rPr>
                <w:rStyle w:val="Strong"/>
              </w:rPr>
              <w:t>Problem</w:t>
            </w:r>
          </w:p>
          <w:p w14:paraId="36C60FA6" w14:textId="77777777" w:rsidR="003213F2" w:rsidRPr="00EA4E30" w:rsidRDefault="003213F2" w:rsidP="002A1FD7">
            <w:pPr>
              <w:rPr>
                <w:b/>
                <w:bCs/>
              </w:rPr>
            </w:pPr>
          </w:p>
        </w:tc>
        <w:tc>
          <w:tcPr>
            <w:tcW w:w="1558" w:type="dxa"/>
          </w:tcPr>
          <w:p w14:paraId="675317B6" w14:textId="25D72161" w:rsidR="003213F2" w:rsidRPr="00EA4E30" w:rsidRDefault="003213F2" w:rsidP="002A1FD7">
            <w:pPr>
              <w:rPr>
                <w:b/>
                <w:bCs/>
              </w:rPr>
            </w:pPr>
            <w:r w:rsidRPr="00EA4E30">
              <w:rPr>
                <w:b/>
                <w:bCs/>
              </w:rPr>
              <w:t>Proposed Solution</w:t>
            </w:r>
          </w:p>
        </w:tc>
        <w:tc>
          <w:tcPr>
            <w:tcW w:w="1558" w:type="dxa"/>
          </w:tcPr>
          <w:p w14:paraId="79C19B19" w14:textId="015C04B8" w:rsidR="003213F2" w:rsidRPr="00EA4E30" w:rsidRDefault="003213F2" w:rsidP="002A1FD7">
            <w:pPr>
              <w:rPr>
                <w:b/>
                <w:bCs/>
              </w:rPr>
            </w:pPr>
            <w:r w:rsidRPr="00EA4E30">
              <w:rPr>
                <w:b/>
                <w:bCs/>
              </w:rPr>
              <w:t>Desired Outcome</w:t>
            </w:r>
          </w:p>
        </w:tc>
        <w:tc>
          <w:tcPr>
            <w:tcW w:w="1558" w:type="dxa"/>
          </w:tcPr>
          <w:p w14:paraId="13680333" w14:textId="51A9D545" w:rsidR="003213F2" w:rsidRPr="00EA4E30" w:rsidRDefault="003213F2" w:rsidP="002A1FD7">
            <w:pPr>
              <w:rPr>
                <w:b/>
                <w:bCs/>
              </w:rPr>
            </w:pPr>
            <w:r w:rsidRPr="00EA4E30">
              <w:rPr>
                <w:b/>
                <w:bCs/>
              </w:rPr>
              <w:t>Time Scale</w:t>
            </w:r>
          </w:p>
        </w:tc>
        <w:tc>
          <w:tcPr>
            <w:tcW w:w="155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3213F2" w:rsidRPr="003213F2" w14:paraId="03E14232" w14:textId="77777777" w:rsidTr="003213F2">
              <w:trPr>
                <w:tblCellSpacing w:w="15" w:type="dxa"/>
              </w:trPr>
              <w:tc>
                <w:tcPr>
                  <w:tcW w:w="0" w:type="auto"/>
                  <w:vAlign w:val="center"/>
                  <w:hideMark/>
                </w:tcPr>
                <w:p w14:paraId="3AE525A0" w14:textId="77777777" w:rsidR="003213F2" w:rsidRPr="003213F2" w:rsidRDefault="003213F2" w:rsidP="003213F2">
                  <w:pPr>
                    <w:spacing w:after="0"/>
                    <w:rPr>
                      <w:b/>
                      <w:bCs/>
                    </w:rPr>
                  </w:pPr>
                </w:p>
              </w:tc>
            </w:tr>
          </w:tbl>
          <w:p w14:paraId="73B52E2F" w14:textId="77777777" w:rsidR="003213F2" w:rsidRPr="003213F2" w:rsidRDefault="003213F2" w:rsidP="003213F2">
            <w:pPr>
              <w:rPr>
                <w:b/>
                <w:bCs/>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343"/>
            </w:tblGrid>
            <w:tr w:rsidR="003213F2" w:rsidRPr="003213F2" w14:paraId="5901F4EC" w14:textId="77777777" w:rsidTr="003213F2">
              <w:trPr>
                <w:tblCellSpacing w:w="15" w:type="dxa"/>
              </w:trPr>
              <w:tc>
                <w:tcPr>
                  <w:tcW w:w="0" w:type="auto"/>
                  <w:vAlign w:val="center"/>
                  <w:hideMark/>
                </w:tcPr>
                <w:p w14:paraId="08B9BFDB" w14:textId="77777777" w:rsidR="003213F2" w:rsidRPr="003213F2" w:rsidRDefault="003213F2" w:rsidP="003213F2">
                  <w:pPr>
                    <w:spacing w:after="0"/>
                    <w:rPr>
                      <w:b/>
                      <w:bCs/>
                    </w:rPr>
                  </w:pPr>
                  <w:r w:rsidRPr="003213F2">
                    <w:rPr>
                      <w:b/>
                      <w:bCs/>
                    </w:rPr>
                    <w:t>Completion Date</w:t>
                  </w:r>
                </w:p>
              </w:tc>
            </w:tr>
          </w:tbl>
          <w:p w14:paraId="184F6B69" w14:textId="77777777" w:rsidR="003213F2" w:rsidRPr="00EA4E30" w:rsidRDefault="003213F2" w:rsidP="002A1FD7">
            <w:pPr>
              <w:rPr>
                <w:b/>
                <w:bCs/>
              </w:rPr>
            </w:pPr>
          </w:p>
        </w:tc>
        <w:tc>
          <w:tcPr>
            <w:tcW w:w="1559" w:type="dxa"/>
          </w:tcPr>
          <w:p w14:paraId="39D8513E" w14:textId="75052D80" w:rsidR="003213F2" w:rsidRPr="00EA4E30" w:rsidRDefault="003213F2" w:rsidP="002A1FD7">
            <w:pPr>
              <w:rPr>
                <w:b/>
                <w:bCs/>
              </w:rPr>
            </w:pPr>
            <w:r w:rsidRPr="00EA4E30">
              <w:rPr>
                <w:b/>
                <w:bCs/>
              </w:rPr>
              <w:t>Planned Budget</w:t>
            </w:r>
          </w:p>
        </w:tc>
      </w:tr>
      <w:tr w:rsidR="003213F2" w14:paraId="3C64C96B" w14:textId="77777777" w:rsidTr="003213F2">
        <w:tc>
          <w:tcPr>
            <w:tcW w:w="1558" w:type="dxa"/>
          </w:tcPr>
          <w:p w14:paraId="49F724E3" w14:textId="47D97D69" w:rsidR="003213F2" w:rsidRDefault="00417759" w:rsidP="002A1FD7">
            <w:r w:rsidRPr="00417759">
              <w:t>Outdated digital infrastructure</w:t>
            </w:r>
          </w:p>
        </w:tc>
        <w:tc>
          <w:tcPr>
            <w:tcW w:w="1558" w:type="dxa"/>
          </w:tcPr>
          <w:p w14:paraId="6B198EF1" w14:textId="77777777" w:rsidR="003213F2" w:rsidRDefault="003213F2" w:rsidP="003213F2">
            <w:r>
              <w:t xml:space="preserve">Restructure the website, make a mobile </w:t>
            </w:r>
            <w:r>
              <w:lastRenderedPageBreak/>
              <w:t>version, and use SEO and digital ads.</w:t>
            </w:r>
          </w:p>
          <w:p w14:paraId="294EF3CE" w14:textId="1213E733" w:rsidR="003213F2" w:rsidRDefault="003213F2" w:rsidP="003213F2"/>
        </w:tc>
        <w:tc>
          <w:tcPr>
            <w:tcW w:w="1558" w:type="dxa"/>
          </w:tcPr>
          <w:p w14:paraId="702F808A" w14:textId="77777777" w:rsidR="003213F2" w:rsidRDefault="003213F2" w:rsidP="003213F2">
            <w:r>
              <w:lastRenderedPageBreak/>
              <w:t xml:space="preserve">Make sure users like your app so they book </w:t>
            </w:r>
            <w:r>
              <w:lastRenderedPageBreak/>
              <w:t>directly more often.</w:t>
            </w:r>
          </w:p>
          <w:p w14:paraId="54EBE96C" w14:textId="77777777" w:rsidR="003213F2" w:rsidRDefault="003213F2" w:rsidP="002A1FD7"/>
        </w:tc>
        <w:tc>
          <w:tcPr>
            <w:tcW w:w="1558" w:type="dxa"/>
          </w:tcPr>
          <w:p w14:paraId="7966A7ED" w14:textId="7F2FD61B" w:rsidR="003213F2" w:rsidRDefault="003213F2" w:rsidP="002A1FD7">
            <w:r>
              <w:lastRenderedPageBreak/>
              <w:t>3 months</w:t>
            </w:r>
          </w:p>
        </w:tc>
        <w:tc>
          <w:tcPr>
            <w:tcW w:w="1559" w:type="dxa"/>
          </w:tcPr>
          <w:p w14:paraId="72452B2D" w14:textId="4CC3DB99" w:rsidR="003213F2" w:rsidRDefault="00417759" w:rsidP="002A1FD7">
            <w:r>
              <w:t>16.06.25</w:t>
            </w:r>
          </w:p>
        </w:tc>
        <w:tc>
          <w:tcPr>
            <w:tcW w:w="1559" w:type="dxa"/>
          </w:tcPr>
          <w:p w14:paraId="629655C1" w14:textId="08E7C083" w:rsidR="003213F2" w:rsidRDefault="00417759" w:rsidP="002A1FD7">
            <w:r>
              <w:t>50000</w:t>
            </w:r>
          </w:p>
        </w:tc>
      </w:tr>
      <w:tr w:rsidR="003213F2" w14:paraId="0623FB37" w14:textId="77777777" w:rsidTr="003213F2">
        <w:tc>
          <w:tcPr>
            <w:tcW w:w="1558" w:type="dxa"/>
          </w:tcPr>
          <w:p w14:paraId="018FF4D4" w14:textId="790E2245" w:rsidR="003213F2" w:rsidRDefault="00417759" w:rsidP="002A1FD7">
            <w:r w:rsidRPr="00417759">
              <w:t>High OTA dependency</w:t>
            </w:r>
          </w:p>
        </w:tc>
        <w:tc>
          <w:tcPr>
            <w:tcW w:w="1558" w:type="dxa"/>
          </w:tcPr>
          <w:p w14:paraId="1832A1D3" w14:textId="77777777" w:rsidR="003213F2" w:rsidRDefault="003213F2" w:rsidP="003213F2">
            <w:r>
              <w:t>The use of loyalty apps and online promotions will now focus on securing direct bookings.</w:t>
            </w:r>
          </w:p>
          <w:p w14:paraId="0AB00C29" w14:textId="77777777" w:rsidR="003213F2" w:rsidRDefault="003213F2" w:rsidP="002A1FD7"/>
        </w:tc>
        <w:tc>
          <w:tcPr>
            <w:tcW w:w="1558" w:type="dxa"/>
          </w:tcPr>
          <w:p w14:paraId="1ECF3BA4" w14:textId="209958A9" w:rsidR="003213F2" w:rsidRDefault="003213F2" w:rsidP="002A1FD7">
            <w:r>
              <w:t>Save money by reducing the OTA commission cost by 30%.</w:t>
            </w:r>
          </w:p>
        </w:tc>
        <w:tc>
          <w:tcPr>
            <w:tcW w:w="1558" w:type="dxa"/>
          </w:tcPr>
          <w:p w14:paraId="0F2FD125" w14:textId="29D4BB38" w:rsidR="003213F2" w:rsidRDefault="00417759" w:rsidP="002A1FD7">
            <w:r>
              <w:t>2</w:t>
            </w:r>
            <w:r w:rsidR="003213F2">
              <w:t xml:space="preserve"> months</w:t>
            </w:r>
          </w:p>
        </w:tc>
        <w:tc>
          <w:tcPr>
            <w:tcW w:w="1559" w:type="dxa"/>
          </w:tcPr>
          <w:p w14:paraId="38772A02" w14:textId="67153690" w:rsidR="003213F2" w:rsidRDefault="00417759" w:rsidP="002A1FD7">
            <w:r>
              <w:t>16.07.25</w:t>
            </w:r>
          </w:p>
        </w:tc>
        <w:tc>
          <w:tcPr>
            <w:tcW w:w="1559" w:type="dxa"/>
          </w:tcPr>
          <w:p w14:paraId="4E935B57" w14:textId="626AA0DF" w:rsidR="003213F2" w:rsidRDefault="00417759" w:rsidP="002A1FD7">
            <w:r>
              <w:t>30000</w:t>
            </w:r>
          </w:p>
        </w:tc>
      </w:tr>
      <w:tr w:rsidR="003213F2" w14:paraId="3BDE46C3" w14:textId="77777777" w:rsidTr="003213F2">
        <w:tc>
          <w:tcPr>
            <w:tcW w:w="1558" w:type="dxa"/>
          </w:tcPr>
          <w:p w14:paraId="2D6921F5" w14:textId="20B9F207" w:rsidR="003213F2" w:rsidRDefault="00417759" w:rsidP="002A1FD7">
            <w:r w:rsidRPr="00417759">
              <w:t>High staff turnover and low morale</w:t>
            </w:r>
          </w:p>
        </w:tc>
        <w:tc>
          <w:tcPr>
            <w:tcW w:w="1558" w:type="dxa"/>
          </w:tcPr>
          <w:p w14:paraId="35487797" w14:textId="44C7B4ED" w:rsidR="003213F2" w:rsidRDefault="003213F2" w:rsidP="003213F2">
            <w:r>
              <w:t>Integrate rewards for remembering and handy learning sessions, flexible schedules.</w:t>
            </w:r>
          </w:p>
        </w:tc>
        <w:tc>
          <w:tcPr>
            <w:tcW w:w="1558" w:type="dxa"/>
          </w:tcPr>
          <w:p w14:paraId="70F76EAD" w14:textId="77777777" w:rsidR="003213F2" w:rsidRDefault="003213F2" w:rsidP="003213F2">
            <w:r>
              <w:t>Bring down staff turnover by 20%, and boost satisfaction among employees by 30%.</w:t>
            </w:r>
          </w:p>
          <w:p w14:paraId="3820AF8D" w14:textId="77777777" w:rsidR="003213F2" w:rsidRDefault="003213F2" w:rsidP="002A1FD7"/>
        </w:tc>
        <w:tc>
          <w:tcPr>
            <w:tcW w:w="1558" w:type="dxa"/>
          </w:tcPr>
          <w:p w14:paraId="58FB89F0" w14:textId="78668BD6" w:rsidR="003213F2" w:rsidRDefault="00417759" w:rsidP="002A1FD7">
            <w:r>
              <w:t>1 month</w:t>
            </w:r>
          </w:p>
        </w:tc>
        <w:tc>
          <w:tcPr>
            <w:tcW w:w="1559" w:type="dxa"/>
          </w:tcPr>
          <w:p w14:paraId="44E7B499" w14:textId="19297934" w:rsidR="003213F2" w:rsidRDefault="00417759" w:rsidP="002A1FD7">
            <w:r>
              <w:t>13.08.25</w:t>
            </w:r>
          </w:p>
        </w:tc>
        <w:tc>
          <w:tcPr>
            <w:tcW w:w="1559" w:type="dxa"/>
          </w:tcPr>
          <w:p w14:paraId="08082774" w14:textId="4F9F484C" w:rsidR="003213F2" w:rsidRDefault="00417759" w:rsidP="002A1FD7">
            <w:r>
              <w:t>200000</w:t>
            </w:r>
          </w:p>
        </w:tc>
      </w:tr>
      <w:tr w:rsidR="003213F2" w14:paraId="7B4A330D" w14:textId="77777777" w:rsidTr="003213F2">
        <w:tc>
          <w:tcPr>
            <w:tcW w:w="1558" w:type="dxa"/>
          </w:tcPr>
          <w:p w14:paraId="588771B0" w14:textId="1849800A" w:rsidR="003213F2" w:rsidRDefault="00417759" w:rsidP="002A1FD7">
            <w:r w:rsidRPr="00417759">
              <w:t>Poor guest satisfaction and reviews</w:t>
            </w:r>
          </w:p>
        </w:tc>
        <w:tc>
          <w:tcPr>
            <w:tcW w:w="1558" w:type="dxa"/>
          </w:tcPr>
          <w:p w14:paraId="5F215623" w14:textId="43A8FAA2" w:rsidR="003213F2" w:rsidRDefault="003213F2" w:rsidP="003213F2">
            <w:r>
              <w:t>Refresh rooms with modern style, add smart functions and step up the service level.</w:t>
            </w:r>
          </w:p>
        </w:tc>
        <w:tc>
          <w:tcPr>
            <w:tcW w:w="1558" w:type="dxa"/>
          </w:tcPr>
          <w:p w14:paraId="60A241F9" w14:textId="77777777" w:rsidR="003213F2" w:rsidRDefault="003213F2" w:rsidP="003213F2">
            <w:r>
              <w:t>Review ratings went up by 15% because of increased guest satisfaction.</w:t>
            </w:r>
          </w:p>
          <w:p w14:paraId="1CF25775" w14:textId="77777777" w:rsidR="003213F2" w:rsidRDefault="003213F2" w:rsidP="003213F2"/>
        </w:tc>
        <w:tc>
          <w:tcPr>
            <w:tcW w:w="1558" w:type="dxa"/>
          </w:tcPr>
          <w:p w14:paraId="1811D5B5" w14:textId="110F84F6" w:rsidR="003213F2" w:rsidRDefault="00417759" w:rsidP="002A1FD7">
            <w:r>
              <w:lastRenderedPageBreak/>
              <w:t>3 months</w:t>
            </w:r>
          </w:p>
        </w:tc>
        <w:tc>
          <w:tcPr>
            <w:tcW w:w="1559" w:type="dxa"/>
          </w:tcPr>
          <w:p w14:paraId="7F404F0D" w14:textId="251C8931" w:rsidR="003213F2" w:rsidRDefault="00417759" w:rsidP="002A1FD7">
            <w:r>
              <w:t>21.08.25</w:t>
            </w:r>
          </w:p>
        </w:tc>
        <w:tc>
          <w:tcPr>
            <w:tcW w:w="1559" w:type="dxa"/>
          </w:tcPr>
          <w:p w14:paraId="61259ECE" w14:textId="24C78AFB" w:rsidR="003213F2" w:rsidRDefault="00417759" w:rsidP="002A1FD7">
            <w:r>
              <w:t>10000</w:t>
            </w:r>
          </w:p>
        </w:tc>
      </w:tr>
      <w:tr w:rsidR="003213F2" w14:paraId="45CA445C" w14:textId="77777777" w:rsidTr="003213F2">
        <w:tc>
          <w:tcPr>
            <w:tcW w:w="1558" w:type="dxa"/>
          </w:tcPr>
          <w:p w14:paraId="3370557F" w14:textId="154078D9" w:rsidR="003213F2" w:rsidRDefault="00417759" w:rsidP="002A1FD7">
            <w:r w:rsidRPr="00417759">
              <w:t>Lack of eco-credentials</w:t>
            </w:r>
          </w:p>
        </w:tc>
        <w:tc>
          <w:tcPr>
            <w:tcW w:w="1558" w:type="dxa"/>
          </w:tcPr>
          <w:p w14:paraId="778CB08A" w14:textId="6772A833" w:rsidR="003213F2" w:rsidRDefault="003213F2" w:rsidP="003213F2">
            <w:r>
              <w:t>Encourage sustainability and look to receive a green certification.</w:t>
            </w:r>
          </w:p>
        </w:tc>
        <w:tc>
          <w:tcPr>
            <w:tcW w:w="1558" w:type="dxa"/>
          </w:tcPr>
          <w:p w14:paraId="6B5DA24E" w14:textId="3C74BDBE" w:rsidR="003213F2" w:rsidRDefault="003213F2" w:rsidP="003213F2">
            <w:r>
              <w:t>Earn eco-certification and attract people who care about the environment.</w:t>
            </w:r>
          </w:p>
        </w:tc>
        <w:tc>
          <w:tcPr>
            <w:tcW w:w="1558" w:type="dxa"/>
          </w:tcPr>
          <w:p w14:paraId="02287410" w14:textId="1B6C7A5B" w:rsidR="003213F2" w:rsidRDefault="00417759" w:rsidP="002A1FD7">
            <w:r>
              <w:t>3 months</w:t>
            </w:r>
          </w:p>
        </w:tc>
        <w:tc>
          <w:tcPr>
            <w:tcW w:w="1559" w:type="dxa"/>
          </w:tcPr>
          <w:p w14:paraId="64F948AD" w14:textId="5D87E6B1" w:rsidR="003213F2" w:rsidRDefault="00417759" w:rsidP="002A1FD7">
            <w:r>
              <w:t>23.09.25</w:t>
            </w:r>
          </w:p>
        </w:tc>
        <w:tc>
          <w:tcPr>
            <w:tcW w:w="1559" w:type="dxa"/>
          </w:tcPr>
          <w:p w14:paraId="4A65FDE6" w14:textId="3CB3B43F" w:rsidR="003213F2" w:rsidRDefault="00417759" w:rsidP="002A1FD7">
            <w:r>
              <w:t>20000</w:t>
            </w:r>
          </w:p>
        </w:tc>
      </w:tr>
    </w:tbl>
    <w:p w14:paraId="6EA67827" w14:textId="77777777" w:rsidR="002A1FD7" w:rsidRPr="002A1FD7" w:rsidRDefault="002A1FD7" w:rsidP="002A1FD7"/>
    <w:p w14:paraId="28DB6AB6" w14:textId="74B94EF5" w:rsidR="00B7084B" w:rsidRDefault="00B7084B" w:rsidP="00B7084B">
      <w:r w:rsidRPr="00B7084B">
        <w:t>It is projected that the expected ROI from these strategies will be very positive for the hotel in terms of operations and in the long run. With upgraded digital systems, the hotel will cut down on booking from third parties, gaining more control and information. Gaining a more committed and constant team of employees will benefit both service quality and customer satisfaction. Modernizing the hotel and connecting new smart technology will ultimately improve the way guests feel, letting them recommend the place and book again</w:t>
      </w:r>
      <w:r w:rsidR="000C6FA3">
        <w:t xml:space="preserve"> (</w:t>
      </w:r>
      <w:r w:rsidR="000C6FA3" w:rsidRPr="000C6FA3">
        <w:rPr>
          <w:rFonts w:cs="Times New Roman"/>
        </w:rPr>
        <w:t>Farrell, 2024)</w:t>
      </w:r>
      <w:r w:rsidRPr="00B7084B">
        <w:t xml:space="preserve">. Moreover, including eco-friendly practices is likely to attract environmentally minded travelers, putting the hotel on track with what hotels are required to do today. All of these transformations will encourage customers to stay loyal, help the business fill more rooms, and improve its market standing, making the investment steadily profitable and strategically wise. </w:t>
      </w:r>
    </w:p>
    <w:p w14:paraId="71912893" w14:textId="77777777" w:rsidR="00BD690F" w:rsidRDefault="00BD690F" w:rsidP="00BD690F">
      <w:pPr>
        <w:pStyle w:val="Heading1"/>
      </w:pPr>
      <w:bookmarkStart w:id="9" w:name="_Toc198411381"/>
      <w:r>
        <w:t>Conclusion</w:t>
      </w:r>
      <w:bookmarkEnd w:id="9"/>
    </w:p>
    <w:p w14:paraId="387C7566" w14:textId="40947E45" w:rsidR="00BD690F" w:rsidRDefault="00BD690F" w:rsidP="00BD690F">
      <w:r>
        <w:t>This consultancy report looks closely at the key problems facing the hotel’s operations, customer satisfaction levels, and future sustainability. By examining our internal data, comparing ourselves to competitors, and receiving feedback from customers, it is clear that the hotel must address several challenges together</w:t>
      </w:r>
      <w:r w:rsidR="000C6FA3">
        <w:t xml:space="preserve"> (</w:t>
      </w:r>
      <w:r w:rsidR="000C6FA3" w:rsidRPr="000C6FA3">
        <w:rPr>
          <w:rFonts w:cs="Times New Roman"/>
        </w:rPr>
        <w:t>Farrell, 2024)</w:t>
      </w:r>
      <w:r>
        <w:t xml:space="preserve">. The most urgent concern is decreasing guest satisfaction and online reputation as result of uneven service, obsolete facilities, and a lack of focus on comments from customers. These problems have caused the hotel’s brand reputation to drop and bookings and revenue to decrease noticeably. A further important challenge is the high number of employees leaving, which leads to frequent pauses in service and causes high costs for </w:t>
      </w:r>
      <w:r>
        <w:lastRenderedPageBreak/>
        <w:t>recruitment and training workers. Furthermore, the lack of proper career growth and no set incentives makes the situation worse.</w:t>
      </w:r>
    </w:p>
    <w:p w14:paraId="29A5F2FB" w14:textId="1F2625A4" w:rsidR="005D59E0" w:rsidRDefault="00BD690F" w:rsidP="00BD690F">
      <w:r>
        <w:t>Apart from this, their digital strategy was discovered to be older and less successful, with not a lot of activity on social media, a site that did not attract interest, and no mobile app or integration for loyalty. Because of this, people now use OTAs heavily, which results in high expenses and fewer customers staying for a long time</w:t>
      </w:r>
      <w:r w:rsidR="000C6FA3">
        <w:t xml:space="preserve"> (</w:t>
      </w:r>
      <w:r w:rsidR="000C6FA3" w:rsidRPr="000C6FA3">
        <w:rPr>
          <w:rFonts w:cs="Times New Roman"/>
        </w:rPr>
        <w:t>Anderson, 2023)</w:t>
      </w:r>
      <w:r>
        <w:t>. The hotel is also disadvantaged because there are no sustainability efforts or eco-certifications in plain sight. Responding to these concerns, the report put forward a set of strategic actions built around three main areas: digital transformation, engaging and retaining team members, and updating facilities for a better stay for guests. All recommendations are backed by a detailed plan, arrangements for funding, procedures for change management, and performance metrics. The action plan clearly states what needs to be done at each stage, allowing progress to be watched and investment to be maximized. Once the suggested solutions are implemented, direct bookings will rise, worker happiness will improve, guests will have a better experience, and the brand’s reputation will likely improve as well. Not only does this help increase hotel profit, but it also ensures the hotel keeps up with rival properties. By enforcing these changes, the hotel should be ready to act quickly to customer needs, industry improvements, and new technologies.</w:t>
      </w:r>
      <w:r w:rsidR="00744E78">
        <w:t xml:space="preserve"> This report helps to understand each and every perspective of hotel business considering both the internal and external factors of the </w:t>
      </w:r>
      <w:proofErr w:type="spellStart"/>
      <w:r w:rsidR="00124989">
        <w:t>organisation</w:t>
      </w:r>
      <w:proofErr w:type="spellEnd"/>
      <w:r w:rsidR="00124989">
        <w:t xml:space="preserve"> and also examines possible areas of development to ensure best performance in the future for the good of the </w:t>
      </w:r>
      <w:proofErr w:type="spellStart"/>
      <w:r w:rsidR="00124989">
        <w:t>organisation</w:t>
      </w:r>
      <w:proofErr w:type="spellEnd"/>
      <w:r w:rsidR="00124989">
        <w:t xml:space="preserve"> in the long </w:t>
      </w:r>
      <w:proofErr w:type="spellStart"/>
      <w:r w:rsidR="00124989">
        <w:t>ru</w:t>
      </w:r>
      <w:proofErr w:type="spellEnd"/>
      <w:r w:rsidR="00124989">
        <w:t>.</w:t>
      </w:r>
      <w:r w:rsidR="005D59E0">
        <w:br w:type="page"/>
      </w:r>
    </w:p>
    <w:p w14:paraId="3D8C45AA" w14:textId="42717107" w:rsidR="005D59E0" w:rsidRDefault="000C6FA3" w:rsidP="000C6FA3">
      <w:pPr>
        <w:pStyle w:val="Heading1"/>
      </w:pPr>
      <w:bookmarkStart w:id="10" w:name="_Toc198411382"/>
      <w:r>
        <w:lastRenderedPageBreak/>
        <w:t>References</w:t>
      </w:r>
      <w:bookmarkEnd w:id="10"/>
    </w:p>
    <w:p w14:paraId="02D231A2" w14:textId="77777777" w:rsidR="000C6FA3" w:rsidRPr="000C6FA3" w:rsidRDefault="000C6FA3" w:rsidP="000C6FA3">
      <w:pPr>
        <w:rPr>
          <w:rFonts w:cs="Times New Roman"/>
        </w:rPr>
      </w:pPr>
      <w:r w:rsidRPr="000C6FA3">
        <w:rPr>
          <w:rFonts w:cs="Times New Roman"/>
        </w:rPr>
        <w:t xml:space="preserve">A.T. Kearney (2023) </w:t>
      </w:r>
      <w:r w:rsidRPr="000C6FA3">
        <w:rPr>
          <w:rFonts w:cs="Times New Roman"/>
          <w:i/>
          <w:iCs/>
        </w:rPr>
        <w:t>Global Hospitality Industry Report: Trends and Challenges</w:t>
      </w:r>
      <w:r w:rsidRPr="000C6FA3">
        <w:rPr>
          <w:rFonts w:cs="Times New Roman"/>
        </w:rPr>
        <w:t>. London: A.T. Kearney.</w:t>
      </w:r>
    </w:p>
    <w:p w14:paraId="54C6D590" w14:textId="77777777" w:rsidR="000C6FA3" w:rsidRPr="000C6FA3" w:rsidRDefault="000C6FA3" w:rsidP="000C6FA3">
      <w:pPr>
        <w:rPr>
          <w:rFonts w:cs="Times New Roman"/>
        </w:rPr>
      </w:pPr>
      <w:r w:rsidRPr="000C6FA3">
        <w:rPr>
          <w:rFonts w:cs="Times New Roman"/>
        </w:rPr>
        <w:t xml:space="preserve">Anderson, J. (2023) </w:t>
      </w:r>
      <w:r w:rsidRPr="000C6FA3">
        <w:rPr>
          <w:rFonts w:cs="Times New Roman"/>
          <w:i/>
          <w:iCs/>
        </w:rPr>
        <w:t>How Digital Tools Are Shaping Hotel Guest Experiences</w:t>
      </w:r>
      <w:r w:rsidRPr="000C6FA3">
        <w:rPr>
          <w:rFonts w:cs="Times New Roman"/>
        </w:rPr>
        <w:t>. Journal of Hospitality Technology, 19(1), pp. 56-70.</w:t>
      </w:r>
    </w:p>
    <w:p w14:paraId="6AFBDA9E" w14:textId="77777777" w:rsidR="000C6FA3" w:rsidRPr="000C6FA3" w:rsidRDefault="000C6FA3" w:rsidP="000C6FA3">
      <w:pPr>
        <w:rPr>
          <w:rFonts w:cs="Times New Roman"/>
        </w:rPr>
      </w:pPr>
      <w:r w:rsidRPr="000C6FA3">
        <w:rPr>
          <w:rFonts w:cs="Times New Roman"/>
        </w:rPr>
        <w:t xml:space="preserve">Anderson, T. (2023) </w:t>
      </w:r>
      <w:r w:rsidRPr="000C6FA3">
        <w:rPr>
          <w:rFonts w:cs="Times New Roman"/>
          <w:i/>
          <w:iCs/>
        </w:rPr>
        <w:t>Improving Hotel Service with Digital Engagement Tools</w:t>
      </w:r>
      <w:r w:rsidRPr="000C6FA3">
        <w:rPr>
          <w:rFonts w:cs="Times New Roman"/>
        </w:rPr>
        <w:t>. Journal of Hospitality Technology, 16(2), pp. 95-104.</w:t>
      </w:r>
    </w:p>
    <w:p w14:paraId="5AFEC00E" w14:textId="77777777" w:rsidR="000C6FA3" w:rsidRPr="000C6FA3" w:rsidRDefault="000C6FA3" w:rsidP="000C6FA3">
      <w:pPr>
        <w:rPr>
          <w:rFonts w:cs="Times New Roman"/>
        </w:rPr>
      </w:pPr>
      <w:r w:rsidRPr="000C6FA3">
        <w:rPr>
          <w:rFonts w:cs="Times New Roman"/>
        </w:rPr>
        <w:t xml:space="preserve">Baker, D. (2023) </w:t>
      </w:r>
      <w:r w:rsidRPr="000C6FA3">
        <w:rPr>
          <w:rFonts w:cs="Times New Roman"/>
          <w:i/>
          <w:iCs/>
        </w:rPr>
        <w:t>Employee Retention in the Hospitality Industry: A Case Study Approach</w:t>
      </w:r>
      <w:r w:rsidRPr="000C6FA3">
        <w:rPr>
          <w:rFonts w:cs="Times New Roman"/>
        </w:rPr>
        <w:t>. International Journal of HRM, 22(3), pp. 221-236.</w:t>
      </w:r>
    </w:p>
    <w:p w14:paraId="7A1ABF36" w14:textId="77777777" w:rsidR="000C6FA3" w:rsidRPr="000C6FA3" w:rsidRDefault="000C6FA3" w:rsidP="000C6FA3">
      <w:pPr>
        <w:rPr>
          <w:rFonts w:cs="Times New Roman"/>
        </w:rPr>
      </w:pPr>
      <w:r w:rsidRPr="000C6FA3">
        <w:rPr>
          <w:rFonts w:cs="Times New Roman"/>
        </w:rPr>
        <w:t xml:space="preserve">Baker, M. and Hunter, A. (2022) </w:t>
      </w:r>
      <w:r w:rsidRPr="000C6FA3">
        <w:rPr>
          <w:rFonts w:cs="Times New Roman"/>
          <w:i/>
          <w:iCs/>
        </w:rPr>
        <w:t>The Impact of Customer Service on Hotel Performance</w:t>
      </w:r>
      <w:r w:rsidRPr="000C6FA3">
        <w:rPr>
          <w:rFonts w:cs="Times New Roman"/>
        </w:rPr>
        <w:t>. Journal of Business Research, 78(4), pp. 212-220.</w:t>
      </w:r>
    </w:p>
    <w:p w14:paraId="6F266A8F" w14:textId="77777777" w:rsidR="000C6FA3" w:rsidRPr="000C6FA3" w:rsidRDefault="000C6FA3" w:rsidP="000C6FA3">
      <w:pPr>
        <w:rPr>
          <w:rFonts w:cs="Times New Roman"/>
        </w:rPr>
      </w:pPr>
      <w:r w:rsidRPr="000C6FA3">
        <w:rPr>
          <w:rFonts w:cs="Times New Roman"/>
        </w:rPr>
        <w:t xml:space="preserve">Bates, J. and McDonald, A. (2023) </w:t>
      </w:r>
      <w:r w:rsidRPr="000C6FA3">
        <w:rPr>
          <w:rFonts w:cs="Times New Roman"/>
          <w:i/>
          <w:iCs/>
        </w:rPr>
        <w:t>Employee Retention in the Hospitality Sector: A New Approach</w:t>
      </w:r>
      <w:r w:rsidRPr="000C6FA3">
        <w:rPr>
          <w:rFonts w:cs="Times New Roman"/>
        </w:rPr>
        <w:t>. Human Resources in Hospitality, 18(1), pp. 42-56.</w:t>
      </w:r>
    </w:p>
    <w:p w14:paraId="2FD2D82D" w14:textId="77777777" w:rsidR="000C6FA3" w:rsidRPr="000C6FA3" w:rsidRDefault="000C6FA3" w:rsidP="000C6FA3">
      <w:pPr>
        <w:rPr>
          <w:rFonts w:cs="Times New Roman"/>
        </w:rPr>
      </w:pPr>
      <w:r w:rsidRPr="000C6FA3">
        <w:rPr>
          <w:rFonts w:cs="Times New Roman"/>
        </w:rPr>
        <w:t xml:space="preserve">BBC News (2023) </w:t>
      </w:r>
      <w:r w:rsidRPr="000C6FA3">
        <w:rPr>
          <w:rFonts w:cs="Times New Roman"/>
          <w:i/>
          <w:iCs/>
        </w:rPr>
        <w:t xml:space="preserve">Brexit and the UK Hospitality </w:t>
      </w:r>
      <w:proofErr w:type="spellStart"/>
      <w:r w:rsidRPr="000C6FA3">
        <w:rPr>
          <w:rFonts w:cs="Times New Roman"/>
          <w:i/>
          <w:iCs/>
        </w:rPr>
        <w:t>Labour</w:t>
      </w:r>
      <w:proofErr w:type="spellEnd"/>
      <w:r w:rsidRPr="000C6FA3">
        <w:rPr>
          <w:rFonts w:cs="Times New Roman"/>
          <w:i/>
          <w:iCs/>
        </w:rPr>
        <w:t xml:space="preserve"> Crisis</w:t>
      </w:r>
      <w:r w:rsidRPr="000C6FA3">
        <w:rPr>
          <w:rFonts w:cs="Times New Roman"/>
        </w:rPr>
        <w:t>. Available at: https://www.bbc.co.uk/news/uk-business-53223924 (Accessed: 12 May 2025).</w:t>
      </w:r>
    </w:p>
    <w:p w14:paraId="46BC034D" w14:textId="77777777" w:rsidR="000C6FA3" w:rsidRPr="000C6FA3" w:rsidRDefault="000C6FA3" w:rsidP="000C6FA3">
      <w:pPr>
        <w:rPr>
          <w:rFonts w:cs="Times New Roman"/>
        </w:rPr>
      </w:pPr>
      <w:r w:rsidRPr="000C6FA3">
        <w:rPr>
          <w:rFonts w:cs="Times New Roman"/>
        </w:rPr>
        <w:t xml:space="preserve">Brown, E. and Wilson, G. (2023) </w:t>
      </w:r>
      <w:r w:rsidRPr="000C6FA3">
        <w:rPr>
          <w:rFonts w:cs="Times New Roman"/>
          <w:i/>
          <w:iCs/>
        </w:rPr>
        <w:t>Technology Trends in Hospitality and Their Impact on Customer Experience</w:t>
      </w:r>
      <w:r w:rsidRPr="000C6FA3">
        <w:rPr>
          <w:rFonts w:cs="Times New Roman"/>
        </w:rPr>
        <w:t>. Journal of Hospitality Research, 27(5), pp. 75-90.</w:t>
      </w:r>
    </w:p>
    <w:p w14:paraId="35D7695B" w14:textId="77777777" w:rsidR="000C6FA3" w:rsidRPr="000C6FA3" w:rsidRDefault="000C6FA3" w:rsidP="000C6FA3">
      <w:pPr>
        <w:rPr>
          <w:rFonts w:cs="Times New Roman"/>
        </w:rPr>
      </w:pPr>
      <w:r w:rsidRPr="000C6FA3">
        <w:rPr>
          <w:rFonts w:cs="Times New Roman"/>
        </w:rPr>
        <w:t xml:space="preserve">Cho, H. (2023) </w:t>
      </w:r>
      <w:r w:rsidRPr="000C6FA3">
        <w:rPr>
          <w:rFonts w:cs="Times New Roman"/>
          <w:i/>
          <w:iCs/>
        </w:rPr>
        <w:t>Integrating Sustainability into Hotel Management: The Case for Green Certifications</w:t>
      </w:r>
      <w:r w:rsidRPr="000C6FA3">
        <w:rPr>
          <w:rFonts w:cs="Times New Roman"/>
        </w:rPr>
        <w:t>. Journal of Sustainable Tourism, 25(3), pp. 191-202.</w:t>
      </w:r>
    </w:p>
    <w:p w14:paraId="23F18D5F" w14:textId="77777777" w:rsidR="000C6FA3" w:rsidRPr="000C6FA3" w:rsidRDefault="000C6FA3" w:rsidP="000C6FA3">
      <w:pPr>
        <w:rPr>
          <w:rFonts w:cs="Times New Roman"/>
        </w:rPr>
      </w:pPr>
      <w:r w:rsidRPr="000C6FA3">
        <w:rPr>
          <w:rFonts w:cs="Times New Roman"/>
        </w:rPr>
        <w:t xml:space="preserve">CIPD (2023) </w:t>
      </w:r>
      <w:proofErr w:type="spellStart"/>
      <w:r w:rsidRPr="000C6FA3">
        <w:rPr>
          <w:rFonts w:cs="Times New Roman"/>
          <w:i/>
          <w:iCs/>
        </w:rPr>
        <w:t>Labour</w:t>
      </w:r>
      <w:proofErr w:type="spellEnd"/>
      <w:r w:rsidRPr="000C6FA3">
        <w:rPr>
          <w:rFonts w:cs="Times New Roman"/>
          <w:i/>
          <w:iCs/>
        </w:rPr>
        <w:t xml:space="preserve"> Market Outlook: Winter 2023–24</w:t>
      </w:r>
      <w:r w:rsidRPr="000C6FA3">
        <w:rPr>
          <w:rFonts w:cs="Times New Roman"/>
        </w:rPr>
        <w:t xml:space="preserve">. Chartered Institute of Personnel and Development. Available at: </w:t>
      </w:r>
      <w:hyperlink r:id="rId11" w:tgtFrame="_new" w:history="1">
        <w:r w:rsidRPr="000C6FA3">
          <w:rPr>
            <w:rStyle w:val="Hyperlink"/>
            <w:rFonts w:cs="Times New Roman"/>
          </w:rPr>
          <w:t>https://www.cipd.co.uk</w:t>
        </w:r>
      </w:hyperlink>
      <w:r w:rsidRPr="000C6FA3">
        <w:rPr>
          <w:rFonts w:cs="Times New Roman"/>
        </w:rPr>
        <w:t xml:space="preserve"> (Accessed: 5 May 2025).</w:t>
      </w:r>
    </w:p>
    <w:p w14:paraId="04C929AA" w14:textId="77777777" w:rsidR="000C6FA3" w:rsidRPr="000C6FA3" w:rsidRDefault="000C6FA3" w:rsidP="000C6FA3">
      <w:pPr>
        <w:rPr>
          <w:rFonts w:cs="Times New Roman"/>
        </w:rPr>
      </w:pPr>
      <w:r w:rsidRPr="000C6FA3">
        <w:rPr>
          <w:rFonts w:cs="Times New Roman"/>
        </w:rPr>
        <w:t xml:space="preserve">Clark, M. and Harris, J. (2023) </w:t>
      </w:r>
      <w:r w:rsidRPr="000C6FA3">
        <w:rPr>
          <w:rFonts w:cs="Times New Roman"/>
          <w:i/>
          <w:iCs/>
        </w:rPr>
        <w:t>Technology and Its Impact on Hotel Operations</w:t>
      </w:r>
      <w:r w:rsidRPr="000C6FA3">
        <w:rPr>
          <w:rFonts w:cs="Times New Roman"/>
        </w:rPr>
        <w:t>. Journal of Hospitality &amp; Operations Management, 19(4), pp. 74-88.</w:t>
      </w:r>
    </w:p>
    <w:p w14:paraId="3450226B" w14:textId="77777777" w:rsidR="000C6FA3" w:rsidRPr="000C6FA3" w:rsidRDefault="000C6FA3" w:rsidP="000C6FA3">
      <w:pPr>
        <w:rPr>
          <w:rFonts w:cs="Times New Roman"/>
        </w:rPr>
      </w:pPr>
      <w:r w:rsidRPr="000C6FA3">
        <w:rPr>
          <w:rFonts w:cs="Times New Roman"/>
        </w:rPr>
        <w:t xml:space="preserve">Collins, R. (2023) </w:t>
      </w:r>
      <w:r w:rsidRPr="000C6FA3">
        <w:rPr>
          <w:rFonts w:cs="Times New Roman"/>
          <w:i/>
          <w:iCs/>
        </w:rPr>
        <w:t>Enhancing Customer Service in Traditional Hotels</w:t>
      </w:r>
      <w:r w:rsidRPr="000C6FA3">
        <w:rPr>
          <w:rFonts w:cs="Times New Roman"/>
        </w:rPr>
        <w:t>. Journal of Service Management, 33(4), pp. 54-65.</w:t>
      </w:r>
    </w:p>
    <w:p w14:paraId="01453D8A" w14:textId="77777777" w:rsidR="000C6FA3" w:rsidRPr="000C6FA3" w:rsidRDefault="000C6FA3" w:rsidP="000C6FA3">
      <w:pPr>
        <w:rPr>
          <w:rFonts w:cs="Times New Roman"/>
        </w:rPr>
      </w:pPr>
      <w:r w:rsidRPr="000C6FA3">
        <w:rPr>
          <w:rFonts w:cs="Times New Roman"/>
        </w:rPr>
        <w:lastRenderedPageBreak/>
        <w:t xml:space="preserve">Deloitte (2023) </w:t>
      </w:r>
      <w:r w:rsidRPr="000C6FA3">
        <w:rPr>
          <w:rFonts w:cs="Times New Roman"/>
          <w:i/>
          <w:iCs/>
        </w:rPr>
        <w:t>Hospitality Industry Trends and Forecasts 2024</w:t>
      </w:r>
      <w:r w:rsidRPr="000C6FA3">
        <w:rPr>
          <w:rFonts w:cs="Times New Roman"/>
        </w:rPr>
        <w:t xml:space="preserve">. Available at: </w:t>
      </w:r>
      <w:hyperlink r:id="rId12" w:tgtFrame="_new" w:history="1">
        <w:r w:rsidRPr="000C6FA3">
          <w:rPr>
            <w:rStyle w:val="Hyperlink"/>
            <w:rFonts w:cs="Times New Roman"/>
          </w:rPr>
          <w:t>https://www.deloitte.com</w:t>
        </w:r>
      </w:hyperlink>
      <w:r w:rsidRPr="000C6FA3">
        <w:rPr>
          <w:rFonts w:cs="Times New Roman"/>
        </w:rPr>
        <w:t xml:space="preserve"> (Accessed: 11 May 2025).</w:t>
      </w:r>
    </w:p>
    <w:p w14:paraId="5856825E" w14:textId="77777777" w:rsidR="000C6FA3" w:rsidRPr="000C6FA3" w:rsidRDefault="000C6FA3" w:rsidP="000C6FA3">
      <w:pPr>
        <w:rPr>
          <w:rFonts w:cs="Times New Roman"/>
        </w:rPr>
      </w:pPr>
      <w:r w:rsidRPr="000C6FA3">
        <w:rPr>
          <w:rFonts w:cs="Times New Roman"/>
        </w:rPr>
        <w:t xml:space="preserve">Deloitte (2024) </w:t>
      </w:r>
      <w:r w:rsidRPr="000C6FA3">
        <w:rPr>
          <w:rFonts w:cs="Times New Roman"/>
          <w:i/>
          <w:iCs/>
        </w:rPr>
        <w:t>Digital Transformation in Hospitality: How Hotels Are Adapting</w:t>
      </w:r>
      <w:r w:rsidRPr="000C6FA3">
        <w:rPr>
          <w:rFonts w:cs="Times New Roman"/>
        </w:rPr>
        <w:t xml:space="preserve">. Available at: </w:t>
      </w:r>
      <w:hyperlink r:id="rId13" w:tgtFrame="_new" w:history="1">
        <w:r w:rsidRPr="000C6FA3">
          <w:rPr>
            <w:rStyle w:val="Hyperlink"/>
            <w:rFonts w:cs="Times New Roman"/>
          </w:rPr>
          <w:t>https://www.deloitte.com</w:t>
        </w:r>
      </w:hyperlink>
      <w:r w:rsidRPr="000C6FA3">
        <w:rPr>
          <w:rFonts w:cs="Times New Roman"/>
        </w:rPr>
        <w:t xml:space="preserve"> (Accessed: 10 May 2025).</w:t>
      </w:r>
    </w:p>
    <w:p w14:paraId="09D42293" w14:textId="77777777" w:rsidR="000C6FA3" w:rsidRPr="000C6FA3" w:rsidRDefault="000C6FA3" w:rsidP="000C6FA3">
      <w:pPr>
        <w:rPr>
          <w:rFonts w:cs="Times New Roman"/>
        </w:rPr>
      </w:pPr>
      <w:r w:rsidRPr="000C6FA3">
        <w:rPr>
          <w:rFonts w:cs="Times New Roman"/>
        </w:rPr>
        <w:t xml:space="preserve">Euromonitor International (2024) </w:t>
      </w:r>
      <w:r w:rsidRPr="000C6FA3">
        <w:rPr>
          <w:rFonts w:cs="Times New Roman"/>
          <w:i/>
          <w:iCs/>
        </w:rPr>
        <w:t>Global Consumer Trends in Hospitality</w:t>
      </w:r>
      <w:r w:rsidRPr="000C6FA3">
        <w:rPr>
          <w:rFonts w:cs="Times New Roman"/>
        </w:rPr>
        <w:t xml:space="preserve">. Available at: </w:t>
      </w:r>
      <w:hyperlink r:id="rId14" w:tgtFrame="_new" w:history="1">
        <w:r w:rsidRPr="000C6FA3">
          <w:rPr>
            <w:rStyle w:val="Hyperlink"/>
            <w:rFonts w:cs="Times New Roman"/>
          </w:rPr>
          <w:t>https://www.euromonitor.com</w:t>
        </w:r>
      </w:hyperlink>
      <w:r w:rsidRPr="000C6FA3">
        <w:rPr>
          <w:rFonts w:cs="Times New Roman"/>
        </w:rPr>
        <w:t xml:space="preserve"> (Accessed: 10 May 2025).</w:t>
      </w:r>
    </w:p>
    <w:p w14:paraId="2A3F18DA" w14:textId="77777777" w:rsidR="000C6FA3" w:rsidRPr="000C6FA3" w:rsidRDefault="000C6FA3" w:rsidP="000C6FA3">
      <w:pPr>
        <w:rPr>
          <w:rFonts w:cs="Times New Roman"/>
        </w:rPr>
      </w:pPr>
      <w:r w:rsidRPr="000C6FA3">
        <w:rPr>
          <w:rFonts w:cs="Times New Roman"/>
        </w:rPr>
        <w:t xml:space="preserve">Farrell, N. (2024) </w:t>
      </w:r>
      <w:r w:rsidRPr="000C6FA3">
        <w:rPr>
          <w:rFonts w:cs="Times New Roman"/>
          <w:i/>
          <w:iCs/>
        </w:rPr>
        <w:t>Rebuilding Hotel Brands After a Crisis: A Case Study Approach</w:t>
      </w:r>
      <w:r w:rsidRPr="000C6FA3">
        <w:rPr>
          <w:rFonts w:cs="Times New Roman"/>
        </w:rPr>
        <w:t>. Journal of Hospitality Branding, 15(2), pp. 95-108.</w:t>
      </w:r>
    </w:p>
    <w:p w14:paraId="51A9268E" w14:textId="77777777" w:rsidR="000C6FA3" w:rsidRPr="000C6FA3" w:rsidRDefault="000C6FA3" w:rsidP="000C6FA3">
      <w:pPr>
        <w:rPr>
          <w:rFonts w:cs="Times New Roman"/>
        </w:rPr>
      </w:pPr>
      <w:r w:rsidRPr="000C6FA3">
        <w:rPr>
          <w:rFonts w:cs="Times New Roman"/>
        </w:rPr>
        <w:t xml:space="preserve">Ferguson, D. (2023) </w:t>
      </w:r>
      <w:r w:rsidRPr="000C6FA3">
        <w:rPr>
          <w:rFonts w:cs="Times New Roman"/>
          <w:i/>
          <w:iCs/>
        </w:rPr>
        <w:t>Customer Loyalty in the Age of Digital Transformation</w:t>
      </w:r>
      <w:r w:rsidRPr="000C6FA3">
        <w:rPr>
          <w:rFonts w:cs="Times New Roman"/>
        </w:rPr>
        <w:t>. Journal of Tourism Marketing, 22(2), pp. 102-120.</w:t>
      </w:r>
    </w:p>
    <w:p w14:paraId="6138FABD" w14:textId="77777777" w:rsidR="000C6FA3" w:rsidRPr="000C6FA3" w:rsidRDefault="000C6FA3" w:rsidP="000C6FA3">
      <w:pPr>
        <w:rPr>
          <w:rFonts w:cs="Times New Roman"/>
        </w:rPr>
      </w:pPr>
      <w:r w:rsidRPr="000C6FA3">
        <w:rPr>
          <w:rFonts w:cs="Times New Roman"/>
        </w:rPr>
        <w:t xml:space="preserve">Fitzgerald, J. (2023) </w:t>
      </w:r>
      <w:r w:rsidRPr="000C6FA3">
        <w:rPr>
          <w:rFonts w:cs="Times New Roman"/>
          <w:i/>
          <w:iCs/>
        </w:rPr>
        <w:t>Building a Hotel Loyalty Program to Increase Repeat Customers</w:t>
      </w:r>
      <w:r w:rsidRPr="000C6FA3">
        <w:rPr>
          <w:rFonts w:cs="Times New Roman"/>
        </w:rPr>
        <w:t>. Journal of Hospitality Marketing, 19(3), pp. 45-58.</w:t>
      </w:r>
    </w:p>
    <w:p w14:paraId="61F806BD" w14:textId="77777777" w:rsidR="000C6FA3" w:rsidRPr="000C6FA3" w:rsidRDefault="000C6FA3" w:rsidP="000C6FA3">
      <w:pPr>
        <w:rPr>
          <w:rFonts w:cs="Times New Roman"/>
        </w:rPr>
      </w:pPr>
      <w:r w:rsidRPr="000C6FA3">
        <w:rPr>
          <w:rFonts w:cs="Times New Roman"/>
        </w:rPr>
        <w:t xml:space="preserve">Ford, J. (2023) </w:t>
      </w:r>
      <w:r w:rsidRPr="000C6FA3">
        <w:rPr>
          <w:rFonts w:cs="Times New Roman"/>
          <w:i/>
          <w:iCs/>
        </w:rPr>
        <w:t>Improving the Employee Experience to Enhance Service Quality in Hotels</w:t>
      </w:r>
      <w:r w:rsidRPr="000C6FA3">
        <w:rPr>
          <w:rFonts w:cs="Times New Roman"/>
        </w:rPr>
        <w:t>. Human Resource Development International, 21(3), pp. 205-218.</w:t>
      </w:r>
    </w:p>
    <w:p w14:paraId="032777F3" w14:textId="77777777" w:rsidR="000C6FA3" w:rsidRPr="000C6FA3" w:rsidRDefault="000C6FA3" w:rsidP="000C6FA3">
      <w:pPr>
        <w:rPr>
          <w:rFonts w:cs="Times New Roman"/>
        </w:rPr>
      </w:pPr>
      <w:r w:rsidRPr="000C6FA3">
        <w:rPr>
          <w:rFonts w:cs="Times New Roman"/>
        </w:rPr>
        <w:t xml:space="preserve">Global Hospitality Report (2023) </w:t>
      </w:r>
      <w:r w:rsidRPr="000C6FA3">
        <w:rPr>
          <w:rFonts w:cs="Times New Roman"/>
          <w:i/>
          <w:iCs/>
        </w:rPr>
        <w:t>Future Trends in the Hotel Industry</w:t>
      </w:r>
      <w:r w:rsidRPr="000C6FA3">
        <w:rPr>
          <w:rFonts w:cs="Times New Roman"/>
        </w:rPr>
        <w:t xml:space="preserve">. Available at: </w:t>
      </w:r>
      <w:hyperlink r:id="rId15" w:tgtFrame="_new" w:history="1">
        <w:r w:rsidRPr="000C6FA3">
          <w:rPr>
            <w:rStyle w:val="Hyperlink"/>
            <w:rFonts w:cs="Times New Roman"/>
          </w:rPr>
          <w:t>https://www.globalhospitalityreport.com</w:t>
        </w:r>
      </w:hyperlink>
      <w:r w:rsidRPr="000C6FA3">
        <w:rPr>
          <w:rFonts w:cs="Times New Roman"/>
        </w:rPr>
        <w:t xml:space="preserve"> (Accessed: 13 May 2025).</w:t>
      </w:r>
    </w:p>
    <w:p w14:paraId="1C315F59" w14:textId="77777777" w:rsidR="000C6FA3" w:rsidRPr="000C6FA3" w:rsidRDefault="000C6FA3" w:rsidP="000C6FA3">
      <w:pPr>
        <w:rPr>
          <w:rFonts w:cs="Times New Roman"/>
        </w:rPr>
      </w:pPr>
      <w:r w:rsidRPr="000C6FA3">
        <w:rPr>
          <w:rFonts w:cs="Times New Roman"/>
        </w:rPr>
        <w:t xml:space="preserve">Green, J. (2023) </w:t>
      </w:r>
      <w:r w:rsidRPr="000C6FA3">
        <w:rPr>
          <w:rFonts w:cs="Times New Roman"/>
          <w:i/>
          <w:iCs/>
        </w:rPr>
        <w:t>The Impact of Employee Training on Service Delivery in Hotels</w:t>
      </w:r>
      <w:r w:rsidRPr="000C6FA3">
        <w:rPr>
          <w:rFonts w:cs="Times New Roman"/>
        </w:rPr>
        <w:t>. Human Resource Management Review, 29(2), pp. 112-126.</w:t>
      </w:r>
    </w:p>
    <w:p w14:paraId="2D23AA69" w14:textId="77777777" w:rsidR="000C6FA3" w:rsidRPr="000C6FA3" w:rsidRDefault="000C6FA3" w:rsidP="000C6FA3">
      <w:pPr>
        <w:rPr>
          <w:rFonts w:cs="Times New Roman"/>
        </w:rPr>
      </w:pPr>
      <w:r w:rsidRPr="000C6FA3">
        <w:rPr>
          <w:rFonts w:cs="Times New Roman"/>
        </w:rPr>
        <w:t xml:space="preserve">Grieve, R. (2020) </w:t>
      </w:r>
      <w:r w:rsidRPr="000C6FA3">
        <w:rPr>
          <w:rFonts w:cs="Times New Roman"/>
          <w:i/>
          <w:iCs/>
        </w:rPr>
        <w:t>Service Quality in the Hospitality Industry</w:t>
      </w:r>
      <w:r w:rsidRPr="000C6FA3">
        <w:rPr>
          <w:rFonts w:cs="Times New Roman"/>
        </w:rPr>
        <w:t>. Oxford: Oxford University Press.</w:t>
      </w:r>
    </w:p>
    <w:p w14:paraId="4C4D36CA" w14:textId="77777777" w:rsidR="000C6FA3" w:rsidRPr="000C6FA3" w:rsidRDefault="000C6FA3" w:rsidP="000C6FA3">
      <w:pPr>
        <w:rPr>
          <w:rFonts w:cs="Times New Roman"/>
        </w:rPr>
      </w:pPr>
      <w:r w:rsidRPr="000C6FA3">
        <w:rPr>
          <w:rFonts w:cs="Times New Roman"/>
        </w:rPr>
        <w:t xml:space="preserve">Harrison, S. (2024) </w:t>
      </w:r>
      <w:r w:rsidRPr="000C6FA3">
        <w:rPr>
          <w:rFonts w:cs="Times New Roman"/>
          <w:i/>
          <w:iCs/>
        </w:rPr>
        <w:t>Tourism Marketing in the Digital Age: Strategies for Success</w:t>
      </w:r>
      <w:r w:rsidRPr="000C6FA3">
        <w:rPr>
          <w:rFonts w:cs="Times New Roman"/>
        </w:rPr>
        <w:t>. Journal of Marketing Studies, 17(3), pp. 134-146.</w:t>
      </w:r>
    </w:p>
    <w:p w14:paraId="493BC983" w14:textId="77777777" w:rsidR="000C6FA3" w:rsidRPr="000C6FA3" w:rsidRDefault="000C6FA3" w:rsidP="000C6FA3">
      <w:pPr>
        <w:rPr>
          <w:rFonts w:cs="Times New Roman"/>
        </w:rPr>
      </w:pPr>
      <w:r w:rsidRPr="000C6FA3">
        <w:rPr>
          <w:rFonts w:cs="Times New Roman"/>
        </w:rPr>
        <w:t xml:space="preserve">Hospitality Net (2024) </w:t>
      </w:r>
      <w:r w:rsidRPr="000C6FA3">
        <w:rPr>
          <w:rFonts w:cs="Times New Roman"/>
          <w:i/>
          <w:iCs/>
        </w:rPr>
        <w:t>Hotel Technology Trends: The Smart Hospitality Era</w:t>
      </w:r>
      <w:r w:rsidRPr="000C6FA3">
        <w:rPr>
          <w:rFonts w:cs="Times New Roman"/>
        </w:rPr>
        <w:t xml:space="preserve">. Available at: </w:t>
      </w:r>
      <w:hyperlink r:id="rId16" w:tgtFrame="_new" w:history="1">
        <w:r w:rsidRPr="000C6FA3">
          <w:rPr>
            <w:rStyle w:val="Hyperlink"/>
            <w:rFonts w:cs="Times New Roman"/>
          </w:rPr>
          <w:t>https://www.hospitalitynet.org</w:t>
        </w:r>
      </w:hyperlink>
      <w:r w:rsidRPr="000C6FA3">
        <w:rPr>
          <w:rFonts w:cs="Times New Roman"/>
        </w:rPr>
        <w:t xml:space="preserve"> (Accessed: 14 May 2025).</w:t>
      </w:r>
    </w:p>
    <w:p w14:paraId="15AE702C" w14:textId="77777777" w:rsidR="000C6FA3" w:rsidRPr="000C6FA3" w:rsidRDefault="000C6FA3" w:rsidP="000C6FA3">
      <w:pPr>
        <w:rPr>
          <w:rFonts w:cs="Times New Roman"/>
        </w:rPr>
      </w:pPr>
      <w:r w:rsidRPr="000C6FA3">
        <w:rPr>
          <w:rFonts w:cs="Times New Roman"/>
        </w:rPr>
        <w:t xml:space="preserve">Hotel Benchmark Report (2024) </w:t>
      </w:r>
      <w:r w:rsidRPr="000C6FA3">
        <w:rPr>
          <w:rFonts w:cs="Times New Roman"/>
          <w:i/>
          <w:iCs/>
        </w:rPr>
        <w:t>Performance Metrics in the UK Hospitality Industry</w:t>
      </w:r>
      <w:r w:rsidRPr="000C6FA3">
        <w:rPr>
          <w:rFonts w:cs="Times New Roman"/>
        </w:rPr>
        <w:t xml:space="preserve">. Available at: </w:t>
      </w:r>
      <w:hyperlink r:id="rId17" w:tgtFrame="_new" w:history="1">
        <w:r w:rsidRPr="000C6FA3">
          <w:rPr>
            <w:rStyle w:val="Hyperlink"/>
            <w:rFonts w:cs="Times New Roman"/>
          </w:rPr>
          <w:t>https://www.hotelbenchmark.com</w:t>
        </w:r>
      </w:hyperlink>
      <w:r w:rsidRPr="000C6FA3">
        <w:rPr>
          <w:rFonts w:cs="Times New Roman"/>
        </w:rPr>
        <w:t xml:space="preserve"> (Accessed: 14 May 2025).</w:t>
      </w:r>
    </w:p>
    <w:p w14:paraId="601209B2" w14:textId="77777777" w:rsidR="000C6FA3" w:rsidRPr="000C6FA3" w:rsidRDefault="000C6FA3" w:rsidP="000C6FA3">
      <w:pPr>
        <w:rPr>
          <w:rFonts w:cs="Times New Roman"/>
        </w:rPr>
      </w:pPr>
      <w:r w:rsidRPr="000C6FA3">
        <w:rPr>
          <w:rFonts w:cs="Times New Roman"/>
        </w:rPr>
        <w:lastRenderedPageBreak/>
        <w:t xml:space="preserve">Hotel Management Weekly (2024) </w:t>
      </w:r>
      <w:r w:rsidRPr="000C6FA3">
        <w:rPr>
          <w:rFonts w:cs="Times New Roman"/>
          <w:i/>
          <w:iCs/>
        </w:rPr>
        <w:t>Cost of Turnover in Mid-Sized UK Hotels</w:t>
      </w:r>
      <w:r w:rsidRPr="000C6FA3">
        <w:rPr>
          <w:rFonts w:cs="Times New Roman"/>
        </w:rPr>
        <w:t xml:space="preserve">. Available at: </w:t>
      </w:r>
      <w:hyperlink r:id="rId18" w:tgtFrame="_new" w:history="1">
        <w:r w:rsidRPr="000C6FA3">
          <w:rPr>
            <w:rStyle w:val="Hyperlink"/>
            <w:rFonts w:cs="Times New Roman"/>
          </w:rPr>
          <w:t>https://www.hotelmanagementweekly.com</w:t>
        </w:r>
      </w:hyperlink>
      <w:r w:rsidRPr="000C6FA3">
        <w:rPr>
          <w:rFonts w:cs="Times New Roman"/>
        </w:rPr>
        <w:t xml:space="preserve"> (Accessed: 14 May 2025).</w:t>
      </w:r>
    </w:p>
    <w:p w14:paraId="2F0AD6F8" w14:textId="77777777" w:rsidR="000C6FA3" w:rsidRPr="000C6FA3" w:rsidRDefault="000C6FA3" w:rsidP="000C6FA3">
      <w:pPr>
        <w:rPr>
          <w:rFonts w:cs="Times New Roman"/>
        </w:rPr>
      </w:pPr>
      <w:r w:rsidRPr="000C6FA3">
        <w:rPr>
          <w:rFonts w:cs="Times New Roman"/>
        </w:rPr>
        <w:t xml:space="preserve">HVS Global (2023) </w:t>
      </w:r>
      <w:r w:rsidRPr="000C6FA3">
        <w:rPr>
          <w:rFonts w:cs="Times New Roman"/>
          <w:i/>
          <w:iCs/>
        </w:rPr>
        <w:t>Human Capital Trends in the Hospitality Industry</w:t>
      </w:r>
      <w:r w:rsidRPr="000C6FA3">
        <w:rPr>
          <w:rFonts w:cs="Times New Roman"/>
        </w:rPr>
        <w:t xml:space="preserve">. Available at: </w:t>
      </w:r>
      <w:hyperlink r:id="rId19" w:tgtFrame="_new" w:history="1">
        <w:r w:rsidRPr="000C6FA3">
          <w:rPr>
            <w:rStyle w:val="Hyperlink"/>
            <w:rFonts w:cs="Times New Roman"/>
          </w:rPr>
          <w:t>https://www.hvs.com</w:t>
        </w:r>
      </w:hyperlink>
      <w:r w:rsidRPr="000C6FA3">
        <w:rPr>
          <w:rFonts w:cs="Times New Roman"/>
        </w:rPr>
        <w:t xml:space="preserve"> (Accessed: 10 May 2025).</w:t>
      </w:r>
    </w:p>
    <w:p w14:paraId="4DE5B1BF" w14:textId="77777777" w:rsidR="000C6FA3" w:rsidRPr="000C6FA3" w:rsidRDefault="000C6FA3" w:rsidP="000C6FA3">
      <w:pPr>
        <w:rPr>
          <w:rFonts w:cs="Times New Roman"/>
        </w:rPr>
      </w:pPr>
      <w:r w:rsidRPr="000C6FA3">
        <w:rPr>
          <w:rFonts w:cs="Times New Roman"/>
        </w:rPr>
        <w:t xml:space="preserve">ICO (2023) </w:t>
      </w:r>
      <w:r w:rsidRPr="000C6FA3">
        <w:rPr>
          <w:rFonts w:cs="Times New Roman"/>
          <w:i/>
          <w:iCs/>
        </w:rPr>
        <w:t>GDPR Enforcement Statistics in UK Tourism Sector</w:t>
      </w:r>
      <w:r w:rsidRPr="000C6FA3">
        <w:rPr>
          <w:rFonts w:cs="Times New Roman"/>
        </w:rPr>
        <w:t xml:space="preserve">. Information Commissioner’s Office. Available at: </w:t>
      </w:r>
      <w:hyperlink r:id="rId20" w:tgtFrame="_new" w:history="1">
        <w:r w:rsidRPr="000C6FA3">
          <w:rPr>
            <w:rStyle w:val="Hyperlink"/>
            <w:rFonts w:cs="Times New Roman"/>
          </w:rPr>
          <w:t>https://ico.org.uk</w:t>
        </w:r>
      </w:hyperlink>
      <w:r w:rsidRPr="000C6FA3">
        <w:rPr>
          <w:rFonts w:cs="Times New Roman"/>
        </w:rPr>
        <w:t xml:space="preserve"> (Accessed: 11 May 2025).</w:t>
      </w:r>
    </w:p>
    <w:p w14:paraId="7FE0DB6D" w14:textId="77777777" w:rsidR="000C6FA3" w:rsidRPr="000C6FA3" w:rsidRDefault="000C6FA3" w:rsidP="000C6FA3">
      <w:pPr>
        <w:rPr>
          <w:rFonts w:cs="Times New Roman"/>
        </w:rPr>
      </w:pPr>
      <w:r w:rsidRPr="000C6FA3">
        <w:rPr>
          <w:rFonts w:cs="Times New Roman"/>
        </w:rPr>
        <w:t xml:space="preserve">Johnson, B. and Clarke, D. (2023) </w:t>
      </w:r>
      <w:r w:rsidRPr="000C6FA3">
        <w:rPr>
          <w:rFonts w:cs="Times New Roman"/>
          <w:i/>
          <w:iCs/>
        </w:rPr>
        <w:t>Sustainable Practices in the Hospitality Industry: Case Studies</w:t>
      </w:r>
      <w:r w:rsidRPr="000C6FA3">
        <w:rPr>
          <w:rFonts w:cs="Times New Roman"/>
        </w:rPr>
        <w:t>. Journal of Sustainable Business, 32(3), pp. 212-225.</w:t>
      </w:r>
    </w:p>
    <w:p w14:paraId="704EEC24" w14:textId="77777777" w:rsidR="000C6FA3" w:rsidRPr="000C6FA3" w:rsidRDefault="000C6FA3" w:rsidP="000C6FA3">
      <w:pPr>
        <w:rPr>
          <w:rFonts w:cs="Times New Roman"/>
        </w:rPr>
      </w:pPr>
      <w:r w:rsidRPr="000C6FA3">
        <w:rPr>
          <w:rFonts w:cs="Times New Roman"/>
        </w:rPr>
        <w:t xml:space="preserve">Johnson, L. and Thompson, S. (2024) </w:t>
      </w:r>
      <w:r w:rsidRPr="000C6FA3">
        <w:rPr>
          <w:rFonts w:cs="Times New Roman"/>
          <w:i/>
          <w:iCs/>
        </w:rPr>
        <w:t>Strategic Hospitality Management: Key Insights for Success</w:t>
      </w:r>
      <w:r w:rsidRPr="000C6FA3">
        <w:rPr>
          <w:rFonts w:cs="Times New Roman"/>
        </w:rPr>
        <w:t>. New York: McGraw-Hill.</w:t>
      </w:r>
    </w:p>
    <w:p w14:paraId="1EC6118C" w14:textId="77777777" w:rsidR="000C6FA3" w:rsidRPr="000C6FA3" w:rsidRDefault="000C6FA3" w:rsidP="000C6FA3">
      <w:pPr>
        <w:rPr>
          <w:rFonts w:cs="Times New Roman"/>
        </w:rPr>
      </w:pPr>
      <w:r w:rsidRPr="000C6FA3">
        <w:rPr>
          <w:rFonts w:cs="Times New Roman"/>
        </w:rPr>
        <w:t xml:space="preserve">Jones, P. (2023) </w:t>
      </w:r>
      <w:r w:rsidRPr="000C6FA3">
        <w:rPr>
          <w:rFonts w:cs="Times New Roman"/>
          <w:i/>
          <w:iCs/>
        </w:rPr>
        <w:t>How Employee Morale Affects Customer Service in Hotels</w:t>
      </w:r>
      <w:r w:rsidRPr="000C6FA3">
        <w:rPr>
          <w:rFonts w:cs="Times New Roman"/>
        </w:rPr>
        <w:t>. Journal of Human Resource Management, 21(1), pp. 88-100.</w:t>
      </w:r>
    </w:p>
    <w:p w14:paraId="2F9BF410" w14:textId="77777777" w:rsidR="000C6FA3" w:rsidRPr="000C6FA3" w:rsidRDefault="000C6FA3" w:rsidP="000C6FA3">
      <w:pPr>
        <w:rPr>
          <w:rFonts w:cs="Times New Roman"/>
        </w:rPr>
      </w:pPr>
      <w:r w:rsidRPr="000C6FA3">
        <w:rPr>
          <w:rFonts w:cs="Times New Roman"/>
        </w:rPr>
        <w:t xml:space="preserve">Jones, R. (2023) </w:t>
      </w:r>
      <w:r w:rsidRPr="000C6FA3">
        <w:rPr>
          <w:rFonts w:cs="Times New Roman"/>
          <w:i/>
          <w:iCs/>
        </w:rPr>
        <w:t>The Role of Sustainability in Modern Hospitality</w:t>
      </w:r>
      <w:r w:rsidRPr="000C6FA3">
        <w:rPr>
          <w:rFonts w:cs="Times New Roman"/>
        </w:rPr>
        <w:t>. Environmental Impact Studies, 29(3), pp. 160-175.</w:t>
      </w:r>
    </w:p>
    <w:p w14:paraId="0CEED93D" w14:textId="77777777" w:rsidR="000C6FA3" w:rsidRPr="000C6FA3" w:rsidRDefault="000C6FA3" w:rsidP="000C6FA3">
      <w:pPr>
        <w:rPr>
          <w:rFonts w:cs="Times New Roman"/>
        </w:rPr>
      </w:pPr>
      <w:r w:rsidRPr="000C6FA3">
        <w:rPr>
          <w:rFonts w:cs="Times New Roman"/>
        </w:rPr>
        <w:t xml:space="preserve">Lee, C. (2023) </w:t>
      </w:r>
      <w:r w:rsidRPr="000C6FA3">
        <w:rPr>
          <w:rFonts w:cs="Times New Roman"/>
          <w:i/>
          <w:iCs/>
        </w:rPr>
        <w:t>Creating Loyalty Programs that Work for Hotels</w:t>
      </w:r>
      <w:r w:rsidRPr="000C6FA3">
        <w:rPr>
          <w:rFonts w:cs="Times New Roman"/>
        </w:rPr>
        <w:t>. Journal of Tourism and Hospitality, 33(2), pp. 124-135.</w:t>
      </w:r>
    </w:p>
    <w:p w14:paraId="4210C151" w14:textId="77777777" w:rsidR="000C6FA3" w:rsidRPr="000C6FA3" w:rsidRDefault="000C6FA3" w:rsidP="000C6FA3">
      <w:pPr>
        <w:rPr>
          <w:rFonts w:cs="Times New Roman"/>
        </w:rPr>
      </w:pPr>
      <w:r w:rsidRPr="000C6FA3">
        <w:rPr>
          <w:rFonts w:cs="Times New Roman"/>
        </w:rPr>
        <w:t xml:space="preserve">Lee, J. and Park, H. (2023) </w:t>
      </w:r>
      <w:r w:rsidRPr="000C6FA3">
        <w:rPr>
          <w:rFonts w:cs="Times New Roman"/>
          <w:i/>
          <w:iCs/>
        </w:rPr>
        <w:t>Sustainability Initiatives and Consumer Behavior in the Hospitality Industry</w:t>
      </w:r>
      <w:r w:rsidRPr="000C6FA3">
        <w:rPr>
          <w:rFonts w:cs="Times New Roman"/>
        </w:rPr>
        <w:t>. International Journal of Hospitality &amp; Tourism Research, 28(1), pp. 34-45.</w:t>
      </w:r>
    </w:p>
    <w:p w14:paraId="17D51732" w14:textId="77777777" w:rsidR="000C6FA3" w:rsidRPr="000C6FA3" w:rsidRDefault="000C6FA3" w:rsidP="000C6FA3">
      <w:pPr>
        <w:rPr>
          <w:rFonts w:cs="Times New Roman"/>
        </w:rPr>
      </w:pPr>
      <w:r w:rsidRPr="000C6FA3">
        <w:rPr>
          <w:rFonts w:cs="Times New Roman"/>
        </w:rPr>
        <w:t xml:space="preserve">McKinsey &amp; Company (2023) </w:t>
      </w:r>
      <w:r w:rsidRPr="000C6FA3">
        <w:rPr>
          <w:rFonts w:cs="Times New Roman"/>
          <w:i/>
          <w:iCs/>
        </w:rPr>
        <w:t>The Next Wave of Digital Disruption in Travel &amp; Hospitality</w:t>
      </w:r>
      <w:r w:rsidRPr="000C6FA3">
        <w:rPr>
          <w:rFonts w:cs="Times New Roman"/>
        </w:rPr>
        <w:t xml:space="preserve">. Available at: </w:t>
      </w:r>
      <w:hyperlink r:id="rId21" w:tgtFrame="_new" w:history="1">
        <w:r w:rsidRPr="000C6FA3">
          <w:rPr>
            <w:rStyle w:val="Hyperlink"/>
            <w:rFonts w:cs="Times New Roman"/>
          </w:rPr>
          <w:t>https://www.mckinsey.com</w:t>
        </w:r>
      </w:hyperlink>
      <w:r w:rsidRPr="000C6FA3">
        <w:rPr>
          <w:rFonts w:cs="Times New Roman"/>
        </w:rPr>
        <w:t xml:space="preserve"> (Accessed: 8 May 2025).</w:t>
      </w:r>
    </w:p>
    <w:p w14:paraId="64E799AD" w14:textId="77777777" w:rsidR="000C6FA3" w:rsidRPr="000C6FA3" w:rsidRDefault="000C6FA3" w:rsidP="000C6FA3">
      <w:pPr>
        <w:rPr>
          <w:rFonts w:cs="Times New Roman"/>
        </w:rPr>
      </w:pPr>
      <w:r w:rsidRPr="000C6FA3">
        <w:rPr>
          <w:rFonts w:cs="Times New Roman"/>
        </w:rPr>
        <w:t xml:space="preserve">Patel, S. and Thomas, L. (2023) </w:t>
      </w:r>
      <w:r w:rsidRPr="000C6FA3">
        <w:rPr>
          <w:rFonts w:cs="Times New Roman"/>
          <w:i/>
          <w:iCs/>
        </w:rPr>
        <w:t>The Future of Hotel Marketing: Digital Engagement and Beyond</w:t>
      </w:r>
      <w:r w:rsidRPr="000C6FA3">
        <w:rPr>
          <w:rFonts w:cs="Times New Roman"/>
        </w:rPr>
        <w:t>. Journal of Tourism Marketing, 17(2), pp. 73-85.</w:t>
      </w:r>
    </w:p>
    <w:p w14:paraId="23FF6AC0" w14:textId="77777777" w:rsidR="000C6FA3" w:rsidRPr="000C6FA3" w:rsidRDefault="000C6FA3" w:rsidP="000C6FA3">
      <w:pPr>
        <w:rPr>
          <w:rFonts w:cs="Times New Roman"/>
        </w:rPr>
      </w:pPr>
      <w:r w:rsidRPr="000C6FA3">
        <w:rPr>
          <w:rFonts w:cs="Times New Roman"/>
        </w:rPr>
        <w:t xml:space="preserve">PwC (2023) </w:t>
      </w:r>
      <w:r w:rsidRPr="000C6FA3">
        <w:rPr>
          <w:rFonts w:cs="Times New Roman"/>
          <w:i/>
          <w:iCs/>
        </w:rPr>
        <w:t>UK Hospitality Outlook: Inflation and Profitability</w:t>
      </w:r>
      <w:r w:rsidRPr="000C6FA3">
        <w:rPr>
          <w:rFonts w:cs="Times New Roman"/>
        </w:rPr>
        <w:t xml:space="preserve">. Available at: </w:t>
      </w:r>
      <w:hyperlink r:id="rId22" w:tgtFrame="_new" w:history="1">
        <w:r w:rsidRPr="000C6FA3">
          <w:rPr>
            <w:rStyle w:val="Hyperlink"/>
            <w:rFonts w:cs="Times New Roman"/>
          </w:rPr>
          <w:t>https://www.pwc.co.uk</w:t>
        </w:r>
      </w:hyperlink>
      <w:r w:rsidRPr="000C6FA3">
        <w:rPr>
          <w:rFonts w:cs="Times New Roman"/>
        </w:rPr>
        <w:t xml:space="preserve"> (Accessed: 5 May 2025).</w:t>
      </w:r>
    </w:p>
    <w:p w14:paraId="18AF069E" w14:textId="77777777" w:rsidR="000C6FA3" w:rsidRPr="000C6FA3" w:rsidRDefault="000C6FA3" w:rsidP="000C6FA3">
      <w:pPr>
        <w:rPr>
          <w:rFonts w:cs="Times New Roman"/>
        </w:rPr>
      </w:pPr>
      <w:r w:rsidRPr="000C6FA3">
        <w:rPr>
          <w:rFonts w:cs="Times New Roman"/>
        </w:rPr>
        <w:lastRenderedPageBreak/>
        <w:t xml:space="preserve">Richards, R. (2023) </w:t>
      </w:r>
      <w:r w:rsidRPr="000C6FA3">
        <w:rPr>
          <w:rFonts w:cs="Times New Roman"/>
          <w:i/>
          <w:iCs/>
        </w:rPr>
        <w:t>Consumer Trends and Preferences in Hotel Accommodation</w:t>
      </w:r>
      <w:r w:rsidRPr="000C6FA3">
        <w:rPr>
          <w:rFonts w:cs="Times New Roman"/>
        </w:rPr>
        <w:t>. Journal of Consumer Research, 29(2), pp. 67-80.</w:t>
      </w:r>
    </w:p>
    <w:p w14:paraId="0D9D9E17" w14:textId="77777777" w:rsidR="000C6FA3" w:rsidRPr="000C6FA3" w:rsidRDefault="000C6FA3" w:rsidP="000C6FA3">
      <w:pPr>
        <w:rPr>
          <w:rFonts w:cs="Times New Roman"/>
        </w:rPr>
      </w:pPr>
      <w:r w:rsidRPr="000C6FA3">
        <w:rPr>
          <w:rFonts w:cs="Times New Roman"/>
        </w:rPr>
        <w:t xml:space="preserve">Robinson, R. (2023) </w:t>
      </w:r>
      <w:r w:rsidRPr="000C6FA3">
        <w:rPr>
          <w:rFonts w:cs="Times New Roman"/>
          <w:i/>
          <w:iCs/>
        </w:rPr>
        <w:t>Employee Engagement and Its Role in Hotel Service Excellence</w:t>
      </w:r>
      <w:r w:rsidRPr="000C6FA3">
        <w:rPr>
          <w:rFonts w:cs="Times New Roman"/>
        </w:rPr>
        <w:t>. International Journal of Business &amp; Management, 26(1), pp. 33-46.</w:t>
      </w:r>
    </w:p>
    <w:p w14:paraId="72C67ECA" w14:textId="77777777" w:rsidR="000C6FA3" w:rsidRPr="000C6FA3" w:rsidRDefault="000C6FA3" w:rsidP="000C6FA3">
      <w:pPr>
        <w:rPr>
          <w:rFonts w:cs="Times New Roman"/>
        </w:rPr>
      </w:pPr>
      <w:r w:rsidRPr="000C6FA3">
        <w:rPr>
          <w:rFonts w:cs="Times New Roman"/>
        </w:rPr>
        <w:t xml:space="preserve">Scott, P. (2023) </w:t>
      </w:r>
      <w:r w:rsidRPr="000C6FA3">
        <w:rPr>
          <w:rFonts w:cs="Times New Roman"/>
          <w:i/>
          <w:iCs/>
        </w:rPr>
        <w:t>The Role of Social Media in Hotel Marketing Strategies</w:t>
      </w:r>
      <w:r w:rsidRPr="000C6FA3">
        <w:rPr>
          <w:rFonts w:cs="Times New Roman"/>
        </w:rPr>
        <w:t>. Journal of Digital Marketing, 17(4), pp. 112-120.</w:t>
      </w:r>
    </w:p>
    <w:p w14:paraId="43FB128E" w14:textId="77777777" w:rsidR="000C6FA3" w:rsidRPr="000C6FA3" w:rsidRDefault="000C6FA3" w:rsidP="000C6FA3">
      <w:pPr>
        <w:rPr>
          <w:rFonts w:cs="Times New Roman"/>
        </w:rPr>
      </w:pPr>
      <w:r w:rsidRPr="000C6FA3">
        <w:rPr>
          <w:rFonts w:cs="Times New Roman"/>
        </w:rPr>
        <w:t xml:space="preserve">Singh, A. (2023) </w:t>
      </w:r>
      <w:r w:rsidRPr="000C6FA3">
        <w:rPr>
          <w:rFonts w:cs="Times New Roman"/>
          <w:i/>
          <w:iCs/>
        </w:rPr>
        <w:t>Marketing Strategies for Improving Hotel Visibility</w:t>
      </w:r>
      <w:r w:rsidRPr="000C6FA3">
        <w:rPr>
          <w:rFonts w:cs="Times New Roman"/>
        </w:rPr>
        <w:t>. Journal of Digital Marketing and Hospitality, 22(1), pp. 33-46.</w:t>
      </w:r>
    </w:p>
    <w:p w14:paraId="12039F24" w14:textId="77777777" w:rsidR="000C6FA3" w:rsidRPr="000C6FA3" w:rsidRDefault="000C6FA3" w:rsidP="000C6FA3">
      <w:pPr>
        <w:rPr>
          <w:rFonts w:cs="Times New Roman"/>
        </w:rPr>
      </w:pPr>
      <w:r w:rsidRPr="000C6FA3">
        <w:rPr>
          <w:rFonts w:cs="Times New Roman"/>
        </w:rPr>
        <w:t xml:space="preserve">Skift (2023) </w:t>
      </w:r>
      <w:r w:rsidRPr="000C6FA3">
        <w:rPr>
          <w:rFonts w:cs="Times New Roman"/>
          <w:i/>
          <w:iCs/>
        </w:rPr>
        <w:t>The Future of Travel Demographics Report</w:t>
      </w:r>
      <w:r w:rsidRPr="000C6FA3">
        <w:rPr>
          <w:rFonts w:cs="Times New Roman"/>
        </w:rPr>
        <w:t xml:space="preserve">. Available at: </w:t>
      </w:r>
      <w:hyperlink r:id="rId23" w:tgtFrame="_new" w:history="1">
        <w:r w:rsidRPr="000C6FA3">
          <w:rPr>
            <w:rStyle w:val="Hyperlink"/>
            <w:rFonts w:cs="Times New Roman"/>
          </w:rPr>
          <w:t>https://www.skift.com</w:t>
        </w:r>
      </w:hyperlink>
      <w:r w:rsidRPr="000C6FA3">
        <w:rPr>
          <w:rFonts w:cs="Times New Roman"/>
        </w:rPr>
        <w:t xml:space="preserve"> (Accessed: 12 May 2025).</w:t>
      </w:r>
    </w:p>
    <w:p w14:paraId="2FFCDB7B" w14:textId="77777777" w:rsidR="000C6FA3" w:rsidRPr="000C6FA3" w:rsidRDefault="000C6FA3" w:rsidP="000C6FA3">
      <w:pPr>
        <w:rPr>
          <w:rFonts w:cs="Times New Roman"/>
        </w:rPr>
      </w:pPr>
      <w:r w:rsidRPr="000C6FA3">
        <w:rPr>
          <w:rFonts w:cs="Times New Roman"/>
        </w:rPr>
        <w:t xml:space="preserve">Smith, K. (2024) </w:t>
      </w:r>
      <w:r w:rsidRPr="000C6FA3">
        <w:rPr>
          <w:rFonts w:cs="Times New Roman"/>
          <w:i/>
          <w:iCs/>
        </w:rPr>
        <w:t>Maximizing Revenue Through Direct Bookings: Best Practices for Hotels</w:t>
      </w:r>
      <w:r w:rsidRPr="000C6FA3">
        <w:rPr>
          <w:rFonts w:cs="Times New Roman"/>
        </w:rPr>
        <w:t>. International Journal of Revenue Management, 25(4), pp. 201-214.</w:t>
      </w:r>
    </w:p>
    <w:p w14:paraId="127CC864" w14:textId="77777777" w:rsidR="000C6FA3" w:rsidRPr="000C6FA3" w:rsidRDefault="000C6FA3" w:rsidP="000C6FA3">
      <w:pPr>
        <w:rPr>
          <w:rFonts w:cs="Times New Roman"/>
        </w:rPr>
      </w:pPr>
      <w:r w:rsidRPr="000C6FA3">
        <w:rPr>
          <w:rFonts w:cs="Times New Roman"/>
        </w:rPr>
        <w:t xml:space="preserve">Smith, R. (2023) </w:t>
      </w:r>
      <w:r w:rsidRPr="000C6FA3">
        <w:rPr>
          <w:rFonts w:cs="Times New Roman"/>
          <w:i/>
          <w:iCs/>
        </w:rPr>
        <w:t>Operational Excellence in the Hospitality Industry</w:t>
      </w:r>
      <w:r w:rsidRPr="000C6FA3">
        <w:rPr>
          <w:rFonts w:cs="Times New Roman"/>
        </w:rPr>
        <w:t>. Journal of Business Strategy, 31(3), pp. 88-101.</w:t>
      </w:r>
    </w:p>
    <w:p w14:paraId="58205B79" w14:textId="77777777" w:rsidR="000C6FA3" w:rsidRPr="000C6FA3" w:rsidRDefault="000C6FA3" w:rsidP="000C6FA3">
      <w:pPr>
        <w:rPr>
          <w:rFonts w:cs="Times New Roman"/>
        </w:rPr>
      </w:pPr>
      <w:r w:rsidRPr="000C6FA3">
        <w:rPr>
          <w:rFonts w:cs="Times New Roman"/>
        </w:rPr>
        <w:t xml:space="preserve">Stanford, M. (2023) </w:t>
      </w:r>
      <w:r w:rsidRPr="000C6FA3">
        <w:rPr>
          <w:rFonts w:cs="Times New Roman"/>
          <w:i/>
          <w:iCs/>
        </w:rPr>
        <w:t>Trends in Guest Experience Management for Hotels</w:t>
      </w:r>
      <w:r w:rsidRPr="000C6FA3">
        <w:rPr>
          <w:rFonts w:cs="Times New Roman"/>
        </w:rPr>
        <w:t>. International Journal of Hospitality Management, 40(1), pp. 15-28.</w:t>
      </w:r>
    </w:p>
    <w:p w14:paraId="6C62252B" w14:textId="77777777" w:rsidR="000C6FA3" w:rsidRPr="000C6FA3" w:rsidRDefault="000C6FA3" w:rsidP="000C6FA3">
      <w:pPr>
        <w:rPr>
          <w:rFonts w:cs="Times New Roman"/>
        </w:rPr>
      </w:pPr>
      <w:r w:rsidRPr="000C6FA3">
        <w:rPr>
          <w:rFonts w:cs="Times New Roman"/>
        </w:rPr>
        <w:t xml:space="preserve">STR (2024) </w:t>
      </w:r>
      <w:r w:rsidRPr="000C6FA3">
        <w:rPr>
          <w:rFonts w:cs="Times New Roman"/>
          <w:i/>
          <w:iCs/>
        </w:rPr>
        <w:t>Hotel Industry Performance Benchmark Report – Q1 2024</w:t>
      </w:r>
      <w:r w:rsidRPr="000C6FA3">
        <w:rPr>
          <w:rFonts w:cs="Times New Roman"/>
        </w:rPr>
        <w:t xml:space="preserve">. Available at: </w:t>
      </w:r>
      <w:hyperlink r:id="rId24" w:tgtFrame="_new" w:history="1">
        <w:r w:rsidRPr="000C6FA3">
          <w:rPr>
            <w:rStyle w:val="Hyperlink"/>
            <w:rFonts w:cs="Times New Roman"/>
          </w:rPr>
          <w:t>https://www.str.com</w:t>
        </w:r>
      </w:hyperlink>
      <w:r w:rsidRPr="000C6FA3">
        <w:rPr>
          <w:rFonts w:cs="Times New Roman"/>
        </w:rPr>
        <w:t xml:space="preserve"> (Accessed: 13 May 2025).</w:t>
      </w:r>
    </w:p>
    <w:p w14:paraId="0C38D843" w14:textId="77777777" w:rsidR="000C6FA3" w:rsidRPr="000C6FA3" w:rsidRDefault="000C6FA3" w:rsidP="000C6FA3">
      <w:pPr>
        <w:rPr>
          <w:rFonts w:cs="Times New Roman"/>
        </w:rPr>
      </w:pPr>
      <w:r w:rsidRPr="000C6FA3">
        <w:rPr>
          <w:rFonts w:cs="Times New Roman"/>
        </w:rPr>
        <w:t xml:space="preserve">Sweeney, T. (2023) </w:t>
      </w:r>
      <w:r w:rsidRPr="000C6FA3">
        <w:rPr>
          <w:rFonts w:cs="Times New Roman"/>
          <w:i/>
          <w:iCs/>
        </w:rPr>
        <w:t>A Comparative Study of Hotel Employee Satisfaction and Guest Satisfaction</w:t>
      </w:r>
      <w:r w:rsidRPr="000C6FA3">
        <w:rPr>
          <w:rFonts w:cs="Times New Roman"/>
        </w:rPr>
        <w:t>. Human Resource Management Journal, 25(4), pp. 310-323.</w:t>
      </w:r>
    </w:p>
    <w:p w14:paraId="7BCD3CB5" w14:textId="77777777" w:rsidR="000C6FA3" w:rsidRPr="000C6FA3" w:rsidRDefault="000C6FA3" w:rsidP="000C6FA3">
      <w:pPr>
        <w:rPr>
          <w:rFonts w:cs="Times New Roman"/>
        </w:rPr>
      </w:pPr>
      <w:r w:rsidRPr="000C6FA3">
        <w:rPr>
          <w:rFonts w:cs="Times New Roman"/>
        </w:rPr>
        <w:t xml:space="preserve">Taylor, A. and Francis, M. (2023) </w:t>
      </w:r>
      <w:r w:rsidRPr="000C6FA3">
        <w:rPr>
          <w:rFonts w:cs="Times New Roman"/>
          <w:i/>
          <w:iCs/>
        </w:rPr>
        <w:t>Evaluating Hotel Performance Metrics for Future Success</w:t>
      </w:r>
      <w:r w:rsidRPr="000C6FA3">
        <w:rPr>
          <w:rFonts w:cs="Times New Roman"/>
        </w:rPr>
        <w:t>. Journal of Tourism Economics, 24(1), pp. 50-62.</w:t>
      </w:r>
    </w:p>
    <w:p w14:paraId="0B9ED8B4" w14:textId="77777777" w:rsidR="000C6FA3" w:rsidRPr="000C6FA3" w:rsidRDefault="000C6FA3" w:rsidP="000C6FA3">
      <w:pPr>
        <w:rPr>
          <w:rFonts w:cs="Times New Roman"/>
        </w:rPr>
      </w:pPr>
      <w:r w:rsidRPr="000C6FA3">
        <w:rPr>
          <w:rFonts w:cs="Times New Roman"/>
        </w:rPr>
        <w:t xml:space="preserve">Taylor, D. (2024) </w:t>
      </w:r>
      <w:r w:rsidRPr="000C6FA3">
        <w:rPr>
          <w:rFonts w:cs="Times New Roman"/>
          <w:i/>
          <w:iCs/>
        </w:rPr>
        <w:t>Competitive Advantage in the Hotel Industry: Leveraging Technology and Service Excellence</w:t>
      </w:r>
      <w:r w:rsidRPr="000C6FA3">
        <w:rPr>
          <w:rFonts w:cs="Times New Roman"/>
        </w:rPr>
        <w:t>. Journal of Hospitality and Business Strategy, 20(4), pp. 110-124.</w:t>
      </w:r>
    </w:p>
    <w:p w14:paraId="67EC290F" w14:textId="77777777" w:rsidR="000C6FA3" w:rsidRPr="000C6FA3" w:rsidRDefault="000C6FA3" w:rsidP="000C6FA3">
      <w:pPr>
        <w:rPr>
          <w:rFonts w:cs="Times New Roman"/>
        </w:rPr>
      </w:pPr>
      <w:r w:rsidRPr="000C6FA3">
        <w:rPr>
          <w:rFonts w:cs="Times New Roman"/>
        </w:rPr>
        <w:lastRenderedPageBreak/>
        <w:t xml:space="preserve">Thomas, M. (2023) </w:t>
      </w:r>
      <w:r w:rsidRPr="000C6FA3">
        <w:rPr>
          <w:rFonts w:cs="Times New Roman"/>
          <w:i/>
          <w:iCs/>
        </w:rPr>
        <w:t>Driving Innovation in Hotel Services Through Technology</w:t>
      </w:r>
      <w:r w:rsidRPr="000C6FA3">
        <w:rPr>
          <w:rFonts w:cs="Times New Roman"/>
        </w:rPr>
        <w:t>. Journal of Service Innovation, 27(1), pp. 101-115.</w:t>
      </w:r>
    </w:p>
    <w:p w14:paraId="69F02313" w14:textId="77777777" w:rsidR="000C6FA3" w:rsidRPr="000C6FA3" w:rsidRDefault="000C6FA3" w:rsidP="000C6FA3">
      <w:pPr>
        <w:rPr>
          <w:rFonts w:cs="Times New Roman"/>
        </w:rPr>
      </w:pPr>
      <w:r w:rsidRPr="000C6FA3">
        <w:rPr>
          <w:rFonts w:cs="Times New Roman"/>
        </w:rPr>
        <w:t xml:space="preserve">Thompson, L. (2023) </w:t>
      </w:r>
      <w:r w:rsidRPr="000C6FA3">
        <w:rPr>
          <w:rFonts w:cs="Times New Roman"/>
          <w:i/>
          <w:iCs/>
        </w:rPr>
        <w:t>Hotel and Restaurant Operations in the Modern Age</w:t>
      </w:r>
      <w:r w:rsidRPr="000C6FA3">
        <w:rPr>
          <w:rFonts w:cs="Times New Roman"/>
        </w:rPr>
        <w:t>. Oxford: Oxford University Press.</w:t>
      </w:r>
    </w:p>
    <w:p w14:paraId="3C7E8F0E" w14:textId="77777777" w:rsidR="000C6FA3" w:rsidRPr="000C6FA3" w:rsidRDefault="000C6FA3" w:rsidP="000C6FA3">
      <w:pPr>
        <w:rPr>
          <w:rFonts w:cs="Times New Roman"/>
        </w:rPr>
      </w:pPr>
      <w:r w:rsidRPr="000C6FA3">
        <w:rPr>
          <w:rFonts w:cs="Times New Roman"/>
        </w:rPr>
        <w:t xml:space="preserve">Thompson, P. (2023) </w:t>
      </w:r>
      <w:r w:rsidRPr="000C6FA3">
        <w:rPr>
          <w:rFonts w:cs="Times New Roman"/>
          <w:i/>
          <w:iCs/>
        </w:rPr>
        <w:t>The Importance of Customer Feedback in Hotel Service Improvement</w:t>
      </w:r>
      <w:r w:rsidRPr="000C6FA3">
        <w:rPr>
          <w:rFonts w:cs="Times New Roman"/>
        </w:rPr>
        <w:t>. Journal of Hospitality &amp; Tourism, 16(2), pp. 132-146.</w:t>
      </w:r>
    </w:p>
    <w:p w14:paraId="5E42EF4A" w14:textId="77777777" w:rsidR="000C6FA3" w:rsidRPr="000C6FA3" w:rsidRDefault="000C6FA3" w:rsidP="000C6FA3">
      <w:pPr>
        <w:rPr>
          <w:rFonts w:cs="Times New Roman"/>
        </w:rPr>
      </w:pPr>
      <w:r w:rsidRPr="000C6FA3">
        <w:rPr>
          <w:rFonts w:cs="Times New Roman"/>
        </w:rPr>
        <w:t xml:space="preserve">TripAdvisor (2024) </w:t>
      </w:r>
      <w:r w:rsidRPr="000C6FA3">
        <w:rPr>
          <w:rFonts w:cs="Times New Roman"/>
          <w:i/>
          <w:iCs/>
        </w:rPr>
        <w:t>Customer Reviews for Britannia Adelphi Hotel</w:t>
      </w:r>
      <w:r w:rsidRPr="000C6FA3">
        <w:rPr>
          <w:rFonts w:cs="Times New Roman"/>
        </w:rPr>
        <w:t xml:space="preserve">. Available at: </w:t>
      </w:r>
      <w:hyperlink r:id="rId25" w:tgtFrame="_new" w:history="1">
        <w:r w:rsidRPr="000C6FA3">
          <w:rPr>
            <w:rStyle w:val="Hyperlink"/>
            <w:rFonts w:cs="Times New Roman"/>
          </w:rPr>
          <w:t>https://www.tripadvisor.com</w:t>
        </w:r>
      </w:hyperlink>
      <w:r w:rsidRPr="000C6FA3">
        <w:rPr>
          <w:rFonts w:cs="Times New Roman"/>
        </w:rPr>
        <w:t xml:space="preserve"> (Accessed: 12 May 2025).</w:t>
      </w:r>
    </w:p>
    <w:p w14:paraId="48E2D69B" w14:textId="77777777" w:rsidR="000C6FA3" w:rsidRPr="000C6FA3" w:rsidRDefault="000C6FA3" w:rsidP="000C6FA3">
      <w:pPr>
        <w:rPr>
          <w:rFonts w:cs="Times New Roman"/>
        </w:rPr>
      </w:pPr>
      <w:r w:rsidRPr="000C6FA3">
        <w:rPr>
          <w:rFonts w:cs="Times New Roman"/>
        </w:rPr>
        <w:t xml:space="preserve">Walters, L. (2023) </w:t>
      </w:r>
      <w:r w:rsidRPr="000C6FA3">
        <w:rPr>
          <w:rFonts w:cs="Times New Roman"/>
          <w:i/>
          <w:iCs/>
        </w:rPr>
        <w:t>Understanding the Shift in Consumer Behavior in Hospitality</w:t>
      </w:r>
      <w:r w:rsidRPr="000C6FA3">
        <w:rPr>
          <w:rFonts w:cs="Times New Roman"/>
        </w:rPr>
        <w:t>. Journal of Hospitality Research, 28(2), pp. 92-105.</w:t>
      </w:r>
    </w:p>
    <w:p w14:paraId="414FC14A" w14:textId="77777777" w:rsidR="000C6FA3" w:rsidRPr="000C6FA3" w:rsidRDefault="000C6FA3" w:rsidP="000C6FA3">
      <w:pPr>
        <w:rPr>
          <w:rFonts w:cs="Times New Roman"/>
        </w:rPr>
      </w:pPr>
      <w:r w:rsidRPr="000C6FA3">
        <w:rPr>
          <w:rFonts w:cs="Times New Roman"/>
        </w:rPr>
        <w:t xml:space="preserve">Williams, A. and Choudhury, S. (2024) </w:t>
      </w:r>
      <w:r w:rsidRPr="000C6FA3">
        <w:rPr>
          <w:rFonts w:cs="Times New Roman"/>
          <w:i/>
          <w:iCs/>
        </w:rPr>
        <w:t>Adapting to Technological Changes in the Hospitality Industry</w:t>
      </w:r>
      <w:r w:rsidRPr="000C6FA3">
        <w:rPr>
          <w:rFonts w:cs="Times New Roman"/>
        </w:rPr>
        <w:t>. Journal of Hospitality Technology, 15(2), pp. 98-110.</w:t>
      </w:r>
    </w:p>
    <w:p w14:paraId="2BB70A94" w14:textId="77777777" w:rsidR="000C6FA3" w:rsidRPr="000C6FA3" w:rsidRDefault="000C6FA3" w:rsidP="000C6FA3">
      <w:pPr>
        <w:rPr>
          <w:rFonts w:cs="Times New Roman"/>
        </w:rPr>
      </w:pPr>
      <w:r w:rsidRPr="000C6FA3">
        <w:rPr>
          <w:rFonts w:cs="Times New Roman"/>
        </w:rPr>
        <w:t xml:space="preserve">Wilson, T. and Miller, J. (2023) </w:t>
      </w:r>
      <w:r w:rsidRPr="000C6FA3">
        <w:rPr>
          <w:rFonts w:cs="Times New Roman"/>
          <w:i/>
          <w:iCs/>
        </w:rPr>
        <w:t>Hotel Industry Performance: A Data-Driven Approach</w:t>
      </w:r>
      <w:r w:rsidRPr="000C6FA3">
        <w:rPr>
          <w:rFonts w:cs="Times New Roman"/>
        </w:rPr>
        <w:t>. Journal of Hospitality Analytics, 17(3), pp. 78-92.</w:t>
      </w:r>
    </w:p>
    <w:p w14:paraId="281D8950" w14:textId="77777777" w:rsidR="000C6FA3" w:rsidRPr="000C6FA3" w:rsidRDefault="000C6FA3" w:rsidP="000C6FA3">
      <w:pPr>
        <w:rPr>
          <w:rFonts w:cs="Times New Roman"/>
        </w:rPr>
      </w:pPr>
      <w:r w:rsidRPr="000C6FA3">
        <w:rPr>
          <w:rFonts w:cs="Times New Roman"/>
        </w:rPr>
        <w:t xml:space="preserve">WTTC (2023) </w:t>
      </w:r>
      <w:r w:rsidRPr="000C6FA3">
        <w:rPr>
          <w:rFonts w:cs="Times New Roman"/>
          <w:i/>
          <w:iCs/>
        </w:rPr>
        <w:t>Sustainable Tourism and Hotel Responsibility Index</w:t>
      </w:r>
      <w:r w:rsidRPr="000C6FA3">
        <w:rPr>
          <w:rFonts w:cs="Times New Roman"/>
        </w:rPr>
        <w:t xml:space="preserve">. Available at: </w:t>
      </w:r>
      <w:hyperlink r:id="rId26" w:tgtFrame="_new" w:history="1">
        <w:r w:rsidRPr="000C6FA3">
          <w:rPr>
            <w:rStyle w:val="Hyperlink"/>
            <w:rFonts w:cs="Times New Roman"/>
          </w:rPr>
          <w:t>https://wttc.org</w:t>
        </w:r>
      </w:hyperlink>
      <w:r w:rsidRPr="000C6FA3">
        <w:rPr>
          <w:rFonts w:cs="Times New Roman"/>
        </w:rPr>
        <w:t xml:space="preserve"> (Accessed: 7 May 2025).</w:t>
      </w:r>
    </w:p>
    <w:p w14:paraId="102988B9" w14:textId="77777777" w:rsidR="000C6FA3" w:rsidRPr="000C6FA3" w:rsidRDefault="000C6FA3" w:rsidP="000C6FA3">
      <w:pPr>
        <w:rPr>
          <w:rFonts w:cs="Times New Roman"/>
        </w:rPr>
      </w:pPr>
      <w:r w:rsidRPr="000C6FA3">
        <w:rPr>
          <w:rFonts w:cs="Times New Roman"/>
        </w:rPr>
        <w:t xml:space="preserve">Zhang, F. (2023) </w:t>
      </w:r>
      <w:r w:rsidRPr="000C6FA3">
        <w:rPr>
          <w:rFonts w:cs="Times New Roman"/>
          <w:i/>
          <w:iCs/>
        </w:rPr>
        <w:t>Strategic Marketing for Hotels: Adapting to the Digital Era</w:t>
      </w:r>
      <w:r w:rsidRPr="000C6FA3">
        <w:rPr>
          <w:rFonts w:cs="Times New Roman"/>
        </w:rPr>
        <w:t>. Journal of Marketing Science, 32(1), pp. 41-55.</w:t>
      </w:r>
    </w:p>
    <w:p w14:paraId="246EDFB3" w14:textId="77777777" w:rsidR="000C6FA3" w:rsidRPr="000C6FA3" w:rsidRDefault="000C6FA3" w:rsidP="000C6FA3">
      <w:pPr>
        <w:rPr>
          <w:rFonts w:cs="Times New Roman"/>
        </w:rPr>
      </w:pPr>
      <w:r w:rsidRPr="000C6FA3">
        <w:rPr>
          <w:rFonts w:cs="Times New Roman"/>
        </w:rPr>
        <w:t xml:space="preserve">Zhang, T. (2023) </w:t>
      </w:r>
      <w:r w:rsidRPr="000C6FA3">
        <w:rPr>
          <w:rFonts w:cs="Times New Roman"/>
          <w:i/>
          <w:iCs/>
        </w:rPr>
        <w:t>The Relationship Between Sustainability and Profitability in the Hotel Sector</w:t>
      </w:r>
      <w:r w:rsidRPr="000C6FA3">
        <w:rPr>
          <w:rFonts w:cs="Times New Roman"/>
        </w:rPr>
        <w:t>. Journal of Business Sustainability, 16(4), pp. 150-165.</w:t>
      </w:r>
    </w:p>
    <w:p w14:paraId="75C10F44" w14:textId="0FBD3FF8" w:rsidR="008754FD" w:rsidRDefault="000C6FA3" w:rsidP="000C6FA3">
      <w:pPr>
        <w:rPr>
          <w:rFonts w:cs="Times New Roman"/>
        </w:rPr>
      </w:pPr>
      <w:r w:rsidRPr="000C6FA3">
        <w:rPr>
          <w:rFonts w:cs="Times New Roman"/>
        </w:rPr>
        <w:t xml:space="preserve">Zong, D. and Lee, M. (2023) </w:t>
      </w:r>
      <w:r w:rsidRPr="000C6FA3">
        <w:rPr>
          <w:rFonts w:cs="Times New Roman"/>
          <w:i/>
          <w:iCs/>
        </w:rPr>
        <w:t>Hotel Service Excellence: Improving Customer Experience in the Digital Age</w:t>
      </w:r>
      <w:r w:rsidRPr="000C6FA3">
        <w:rPr>
          <w:rFonts w:cs="Times New Roman"/>
        </w:rPr>
        <w:t>. Journal of Hospitality and Tourism Management, 40(2), pp. 100-120.</w:t>
      </w:r>
    </w:p>
    <w:p w14:paraId="33C0A78A" w14:textId="77777777" w:rsidR="008754FD" w:rsidRDefault="008754FD" w:rsidP="000C6FA3">
      <w:pPr>
        <w:rPr>
          <w:rFonts w:cs="Times New Roman"/>
        </w:rPr>
      </w:pPr>
    </w:p>
    <w:p w14:paraId="6700EBBD" w14:textId="77777777" w:rsidR="008754FD" w:rsidRDefault="008754FD" w:rsidP="000C6FA3">
      <w:pPr>
        <w:rPr>
          <w:rFonts w:cs="Times New Roman"/>
        </w:rPr>
      </w:pPr>
    </w:p>
    <w:p w14:paraId="7BA8BE88" w14:textId="77777777" w:rsidR="008754FD" w:rsidRPr="000C6FA3" w:rsidRDefault="008754FD" w:rsidP="000C6FA3">
      <w:pPr>
        <w:rPr>
          <w:rFonts w:cs="Times New Roman"/>
        </w:rPr>
      </w:pPr>
    </w:p>
    <w:p w14:paraId="09DD3EAF" w14:textId="77777777" w:rsidR="000C6FA3" w:rsidRPr="000C6FA3" w:rsidRDefault="000C6FA3" w:rsidP="000C6FA3">
      <w:pPr>
        <w:rPr>
          <w:vanish/>
        </w:rPr>
      </w:pPr>
      <w:r w:rsidRPr="000C6FA3">
        <w:rPr>
          <w:vanish/>
        </w:rPr>
        <w:lastRenderedPageBreak/>
        <w:t>Bottom of Form</w:t>
      </w:r>
    </w:p>
    <w:p w14:paraId="69CCE152" w14:textId="77777777" w:rsidR="000C6FA3" w:rsidRPr="000C6FA3" w:rsidRDefault="000C6FA3" w:rsidP="000C6FA3"/>
    <w:sectPr w:rsidR="000C6FA3" w:rsidRPr="000C6FA3">
      <w:head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13642E" w14:textId="77777777" w:rsidR="003A0E15" w:rsidRDefault="003A0E15" w:rsidP="00BF6650">
      <w:pPr>
        <w:spacing w:after="0" w:line="240" w:lineRule="auto"/>
      </w:pPr>
      <w:r>
        <w:separator/>
      </w:r>
    </w:p>
  </w:endnote>
  <w:endnote w:type="continuationSeparator" w:id="0">
    <w:p w14:paraId="2A75C992" w14:textId="77777777" w:rsidR="003A0E15" w:rsidRDefault="003A0E15" w:rsidP="00BF66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E9971" w14:textId="77777777" w:rsidR="003A0E15" w:rsidRDefault="003A0E15" w:rsidP="00BF6650">
      <w:pPr>
        <w:spacing w:after="0" w:line="240" w:lineRule="auto"/>
      </w:pPr>
      <w:r>
        <w:separator/>
      </w:r>
    </w:p>
  </w:footnote>
  <w:footnote w:type="continuationSeparator" w:id="0">
    <w:p w14:paraId="24462B32" w14:textId="77777777" w:rsidR="003A0E15" w:rsidRDefault="003A0E15" w:rsidP="00BF66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4FD549" w14:textId="0CAF4487" w:rsidR="00BF6650" w:rsidRDefault="00BF6650">
    <w:pPr>
      <w:pStyle w:val="Header"/>
    </w:pPr>
    <w:r>
      <w:rPr>
        <w:noProof/>
        <w:sz w:val="20"/>
      </w:rPr>
      <w:drawing>
        <wp:inline distT="0" distB="0" distL="0" distR="0" wp14:anchorId="3AE4981B" wp14:editId="6EAC0BF6">
          <wp:extent cx="1809926" cy="723900"/>
          <wp:effectExtent l="0" t="0" r="0" b="0"/>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809926" cy="7239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F18F7"/>
    <w:multiLevelType w:val="hybridMultilevel"/>
    <w:tmpl w:val="680889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3033DE"/>
    <w:multiLevelType w:val="hybridMultilevel"/>
    <w:tmpl w:val="02ACBB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E11C65"/>
    <w:multiLevelType w:val="hybridMultilevel"/>
    <w:tmpl w:val="F188A9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8B2A5A"/>
    <w:multiLevelType w:val="hybridMultilevel"/>
    <w:tmpl w:val="140EB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DF1917"/>
    <w:multiLevelType w:val="hybridMultilevel"/>
    <w:tmpl w:val="74729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4BF2731"/>
    <w:multiLevelType w:val="hybridMultilevel"/>
    <w:tmpl w:val="5E266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B106252"/>
    <w:multiLevelType w:val="multilevel"/>
    <w:tmpl w:val="60760C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E1669BB"/>
    <w:multiLevelType w:val="multilevel"/>
    <w:tmpl w:val="EB70D1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FA7EA4"/>
    <w:multiLevelType w:val="hybridMultilevel"/>
    <w:tmpl w:val="4ACE3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38722AB"/>
    <w:multiLevelType w:val="multilevel"/>
    <w:tmpl w:val="57E6A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E9E1859"/>
    <w:multiLevelType w:val="hybridMultilevel"/>
    <w:tmpl w:val="62105F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F801018"/>
    <w:multiLevelType w:val="hybridMultilevel"/>
    <w:tmpl w:val="588A05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FDE1E24"/>
    <w:multiLevelType w:val="multilevel"/>
    <w:tmpl w:val="173E02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7B93DCC"/>
    <w:multiLevelType w:val="hybridMultilevel"/>
    <w:tmpl w:val="F364D4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FF5263B"/>
    <w:multiLevelType w:val="hybridMultilevel"/>
    <w:tmpl w:val="D7300C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825461F"/>
    <w:multiLevelType w:val="multilevel"/>
    <w:tmpl w:val="B276E6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C9024E"/>
    <w:multiLevelType w:val="hybridMultilevel"/>
    <w:tmpl w:val="1A965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EC45357"/>
    <w:multiLevelType w:val="hybridMultilevel"/>
    <w:tmpl w:val="0B7049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2131B9"/>
    <w:multiLevelType w:val="hybridMultilevel"/>
    <w:tmpl w:val="DC32FC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AAD2324"/>
    <w:multiLevelType w:val="multilevel"/>
    <w:tmpl w:val="970E96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8734522">
    <w:abstractNumId w:val="17"/>
  </w:num>
  <w:num w:numId="2" w16cid:durableId="172303722">
    <w:abstractNumId w:val="5"/>
  </w:num>
  <w:num w:numId="3" w16cid:durableId="925067100">
    <w:abstractNumId w:val="1"/>
  </w:num>
  <w:num w:numId="4" w16cid:durableId="1187866334">
    <w:abstractNumId w:val="3"/>
  </w:num>
  <w:num w:numId="5" w16cid:durableId="75907798">
    <w:abstractNumId w:val="13"/>
  </w:num>
  <w:num w:numId="6" w16cid:durableId="740371641">
    <w:abstractNumId w:val="0"/>
  </w:num>
  <w:num w:numId="7" w16cid:durableId="271015043">
    <w:abstractNumId w:val="16"/>
  </w:num>
  <w:num w:numId="8" w16cid:durableId="38092938">
    <w:abstractNumId w:val="10"/>
  </w:num>
  <w:num w:numId="9" w16cid:durableId="56784832">
    <w:abstractNumId w:val="18"/>
  </w:num>
  <w:num w:numId="10" w16cid:durableId="824928975">
    <w:abstractNumId w:val="14"/>
  </w:num>
  <w:num w:numId="11" w16cid:durableId="1285230650">
    <w:abstractNumId w:val="8"/>
  </w:num>
  <w:num w:numId="12" w16cid:durableId="91511327">
    <w:abstractNumId w:val="2"/>
  </w:num>
  <w:num w:numId="13" w16cid:durableId="1402941800">
    <w:abstractNumId w:val="4"/>
  </w:num>
  <w:num w:numId="14" w16cid:durableId="1283147951">
    <w:abstractNumId w:val="11"/>
  </w:num>
  <w:num w:numId="15" w16cid:durableId="1696156441">
    <w:abstractNumId w:val="6"/>
  </w:num>
  <w:num w:numId="16" w16cid:durableId="10693685">
    <w:abstractNumId w:val="19"/>
  </w:num>
  <w:num w:numId="17" w16cid:durableId="770321739">
    <w:abstractNumId w:val="12"/>
  </w:num>
  <w:num w:numId="18" w16cid:durableId="226964864">
    <w:abstractNumId w:val="15"/>
  </w:num>
  <w:num w:numId="19" w16cid:durableId="954170009">
    <w:abstractNumId w:val="7"/>
  </w:num>
  <w:num w:numId="20" w16cid:durableId="3913304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080"/>
    <w:rsid w:val="000354EE"/>
    <w:rsid w:val="00042C09"/>
    <w:rsid w:val="000C6FA3"/>
    <w:rsid w:val="000F0DAB"/>
    <w:rsid w:val="001172BB"/>
    <w:rsid w:val="00124989"/>
    <w:rsid w:val="00131080"/>
    <w:rsid w:val="001C2702"/>
    <w:rsid w:val="001E74D8"/>
    <w:rsid w:val="002344AB"/>
    <w:rsid w:val="00255453"/>
    <w:rsid w:val="002A1FD7"/>
    <w:rsid w:val="002B1D56"/>
    <w:rsid w:val="003213F2"/>
    <w:rsid w:val="00347D14"/>
    <w:rsid w:val="00376CB4"/>
    <w:rsid w:val="003A0E15"/>
    <w:rsid w:val="003C27C4"/>
    <w:rsid w:val="003E1408"/>
    <w:rsid w:val="00417759"/>
    <w:rsid w:val="00424704"/>
    <w:rsid w:val="004847FF"/>
    <w:rsid w:val="004A29D5"/>
    <w:rsid w:val="004D410E"/>
    <w:rsid w:val="004D5F28"/>
    <w:rsid w:val="004E716F"/>
    <w:rsid w:val="004F4838"/>
    <w:rsid w:val="005D59E0"/>
    <w:rsid w:val="006315CE"/>
    <w:rsid w:val="006323E1"/>
    <w:rsid w:val="006957BF"/>
    <w:rsid w:val="006D34FE"/>
    <w:rsid w:val="006F255E"/>
    <w:rsid w:val="006F3F13"/>
    <w:rsid w:val="007120FB"/>
    <w:rsid w:val="007206AC"/>
    <w:rsid w:val="00744E78"/>
    <w:rsid w:val="00772B39"/>
    <w:rsid w:val="008754FD"/>
    <w:rsid w:val="008B400D"/>
    <w:rsid w:val="008E2C4F"/>
    <w:rsid w:val="009968D0"/>
    <w:rsid w:val="009C7A9C"/>
    <w:rsid w:val="00A22FCF"/>
    <w:rsid w:val="00A9475E"/>
    <w:rsid w:val="00AE0591"/>
    <w:rsid w:val="00AE37A7"/>
    <w:rsid w:val="00AF6E7F"/>
    <w:rsid w:val="00B37446"/>
    <w:rsid w:val="00B7084B"/>
    <w:rsid w:val="00BB5D78"/>
    <w:rsid w:val="00BB7EC2"/>
    <w:rsid w:val="00BC1656"/>
    <w:rsid w:val="00BD690F"/>
    <w:rsid w:val="00BE76FA"/>
    <w:rsid w:val="00BF6650"/>
    <w:rsid w:val="00CE2389"/>
    <w:rsid w:val="00D251D1"/>
    <w:rsid w:val="00DA1C95"/>
    <w:rsid w:val="00DA25F0"/>
    <w:rsid w:val="00DA3E25"/>
    <w:rsid w:val="00E702C6"/>
    <w:rsid w:val="00E76C99"/>
    <w:rsid w:val="00EA4E30"/>
    <w:rsid w:val="00F43B23"/>
    <w:rsid w:val="00F97251"/>
    <w:rsid w:val="00FE791D"/>
    <w:rsid w:val="00FF35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2399E"/>
  <w15:chartTrackingRefBased/>
  <w15:docId w15:val="{D57E224C-C367-4C4C-BCA7-94FAC8DC3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9E0"/>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5D59E0"/>
    <w:pPr>
      <w:keepNext/>
      <w:keepLines/>
      <w:spacing w:before="360" w:after="8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unhideWhenUsed/>
    <w:qFormat/>
    <w:rsid w:val="005D59E0"/>
    <w:pPr>
      <w:keepNext/>
      <w:keepLines/>
      <w:spacing w:before="160" w:after="80"/>
      <w:outlineLvl w:val="1"/>
    </w:pPr>
    <w:rPr>
      <w:rFonts w:eastAsiaTheme="majorEastAsia" w:cstheme="majorBidi"/>
      <w:color w:val="2F5496" w:themeColor="accent1" w:themeShade="BF"/>
      <w:sz w:val="28"/>
      <w:szCs w:val="32"/>
    </w:rPr>
  </w:style>
  <w:style w:type="paragraph" w:styleId="Heading3">
    <w:name w:val="heading 3"/>
    <w:basedOn w:val="Normal"/>
    <w:next w:val="Normal"/>
    <w:link w:val="Heading3Char"/>
    <w:uiPriority w:val="9"/>
    <w:semiHidden/>
    <w:unhideWhenUsed/>
    <w:qFormat/>
    <w:rsid w:val="0013108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108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3108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310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10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10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10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59E0"/>
    <w:rPr>
      <w:rFonts w:ascii="Times New Roman" w:eastAsiaTheme="majorEastAsia" w:hAnsi="Times New Roman" w:cstheme="majorBidi"/>
      <w:color w:val="2F5496" w:themeColor="accent1" w:themeShade="BF"/>
      <w:sz w:val="32"/>
      <w:szCs w:val="40"/>
    </w:rPr>
  </w:style>
  <w:style w:type="character" w:customStyle="1" w:styleId="Heading2Char">
    <w:name w:val="Heading 2 Char"/>
    <w:basedOn w:val="DefaultParagraphFont"/>
    <w:link w:val="Heading2"/>
    <w:uiPriority w:val="9"/>
    <w:rsid w:val="005D59E0"/>
    <w:rPr>
      <w:rFonts w:ascii="Times New Roman" w:eastAsiaTheme="majorEastAsia" w:hAnsi="Times New Roman" w:cstheme="majorBidi"/>
      <w:color w:val="2F5496" w:themeColor="accent1" w:themeShade="BF"/>
      <w:sz w:val="28"/>
      <w:szCs w:val="32"/>
    </w:rPr>
  </w:style>
  <w:style w:type="character" w:customStyle="1" w:styleId="Heading3Char">
    <w:name w:val="Heading 3 Char"/>
    <w:basedOn w:val="DefaultParagraphFont"/>
    <w:link w:val="Heading3"/>
    <w:uiPriority w:val="9"/>
    <w:semiHidden/>
    <w:rsid w:val="0013108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108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3108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310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10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10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1080"/>
    <w:rPr>
      <w:rFonts w:eastAsiaTheme="majorEastAsia" w:cstheme="majorBidi"/>
      <w:color w:val="272727" w:themeColor="text1" w:themeTint="D8"/>
    </w:rPr>
  </w:style>
  <w:style w:type="paragraph" w:styleId="Title">
    <w:name w:val="Title"/>
    <w:basedOn w:val="Normal"/>
    <w:next w:val="Normal"/>
    <w:link w:val="TitleChar"/>
    <w:uiPriority w:val="10"/>
    <w:qFormat/>
    <w:rsid w:val="005D59E0"/>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5D59E0"/>
    <w:rPr>
      <w:rFonts w:ascii="Times New Roman" w:eastAsiaTheme="majorEastAsia" w:hAnsi="Times New Roman" w:cstheme="majorBidi"/>
      <w:spacing w:val="-10"/>
      <w:kern w:val="28"/>
      <w:sz w:val="56"/>
      <w:szCs w:val="56"/>
    </w:rPr>
  </w:style>
  <w:style w:type="paragraph" w:styleId="Subtitle">
    <w:name w:val="Subtitle"/>
    <w:basedOn w:val="Normal"/>
    <w:next w:val="Normal"/>
    <w:link w:val="SubtitleChar"/>
    <w:uiPriority w:val="11"/>
    <w:qFormat/>
    <w:rsid w:val="001310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10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1080"/>
    <w:pPr>
      <w:spacing w:before="160"/>
      <w:jc w:val="center"/>
    </w:pPr>
    <w:rPr>
      <w:i/>
      <w:iCs/>
      <w:color w:val="404040" w:themeColor="text1" w:themeTint="BF"/>
    </w:rPr>
  </w:style>
  <w:style w:type="character" w:customStyle="1" w:styleId="QuoteChar">
    <w:name w:val="Quote Char"/>
    <w:basedOn w:val="DefaultParagraphFont"/>
    <w:link w:val="Quote"/>
    <w:uiPriority w:val="29"/>
    <w:rsid w:val="00131080"/>
    <w:rPr>
      <w:i/>
      <w:iCs/>
      <w:color w:val="404040" w:themeColor="text1" w:themeTint="BF"/>
    </w:rPr>
  </w:style>
  <w:style w:type="paragraph" w:styleId="ListParagraph">
    <w:name w:val="List Paragraph"/>
    <w:basedOn w:val="Normal"/>
    <w:uiPriority w:val="34"/>
    <w:qFormat/>
    <w:rsid w:val="00131080"/>
    <w:pPr>
      <w:ind w:left="720"/>
      <w:contextualSpacing/>
    </w:pPr>
  </w:style>
  <w:style w:type="character" w:styleId="IntenseEmphasis">
    <w:name w:val="Intense Emphasis"/>
    <w:basedOn w:val="DefaultParagraphFont"/>
    <w:uiPriority w:val="21"/>
    <w:qFormat/>
    <w:rsid w:val="00131080"/>
    <w:rPr>
      <w:i/>
      <w:iCs/>
      <w:color w:val="2F5496" w:themeColor="accent1" w:themeShade="BF"/>
    </w:rPr>
  </w:style>
  <w:style w:type="paragraph" w:styleId="IntenseQuote">
    <w:name w:val="Intense Quote"/>
    <w:basedOn w:val="Normal"/>
    <w:next w:val="Normal"/>
    <w:link w:val="IntenseQuoteChar"/>
    <w:uiPriority w:val="30"/>
    <w:qFormat/>
    <w:rsid w:val="0013108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31080"/>
    <w:rPr>
      <w:i/>
      <w:iCs/>
      <w:color w:val="2F5496" w:themeColor="accent1" w:themeShade="BF"/>
    </w:rPr>
  </w:style>
  <w:style w:type="character" w:styleId="IntenseReference">
    <w:name w:val="Intense Reference"/>
    <w:basedOn w:val="DefaultParagraphFont"/>
    <w:uiPriority w:val="32"/>
    <w:qFormat/>
    <w:rsid w:val="00131080"/>
    <w:rPr>
      <w:b/>
      <w:bCs/>
      <w:smallCaps/>
      <w:color w:val="2F5496" w:themeColor="accent1" w:themeShade="BF"/>
      <w:spacing w:val="5"/>
    </w:rPr>
  </w:style>
  <w:style w:type="table" w:styleId="TableGrid">
    <w:name w:val="Table Grid"/>
    <w:basedOn w:val="TableNormal"/>
    <w:uiPriority w:val="39"/>
    <w:rsid w:val="00DA1C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3213F2"/>
    <w:rPr>
      <w:b/>
      <w:bCs/>
    </w:rPr>
  </w:style>
  <w:style w:type="character" w:styleId="Hyperlink">
    <w:name w:val="Hyperlink"/>
    <w:basedOn w:val="DefaultParagraphFont"/>
    <w:uiPriority w:val="99"/>
    <w:unhideWhenUsed/>
    <w:rsid w:val="000C6FA3"/>
    <w:rPr>
      <w:color w:val="0563C1" w:themeColor="hyperlink"/>
      <w:u w:val="single"/>
    </w:rPr>
  </w:style>
  <w:style w:type="character" w:styleId="UnresolvedMention">
    <w:name w:val="Unresolved Mention"/>
    <w:basedOn w:val="DefaultParagraphFont"/>
    <w:uiPriority w:val="99"/>
    <w:semiHidden/>
    <w:unhideWhenUsed/>
    <w:rsid w:val="000C6FA3"/>
    <w:rPr>
      <w:color w:val="605E5C"/>
      <w:shd w:val="clear" w:color="auto" w:fill="E1DFDD"/>
    </w:rPr>
  </w:style>
  <w:style w:type="paragraph" w:styleId="TOCHeading">
    <w:name w:val="TOC Heading"/>
    <w:basedOn w:val="Heading1"/>
    <w:next w:val="Normal"/>
    <w:uiPriority w:val="39"/>
    <w:unhideWhenUsed/>
    <w:qFormat/>
    <w:rsid w:val="00BC1656"/>
    <w:pPr>
      <w:spacing w:before="240" w:after="0" w:line="259" w:lineRule="auto"/>
      <w:jc w:val="left"/>
      <w:outlineLvl w:val="9"/>
    </w:pPr>
    <w:rPr>
      <w:rFonts w:asciiTheme="majorHAnsi" w:hAnsiTheme="majorHAnsi"/>
      <w:kern w:val="0"/>
      <w:szCs w:val="32"/>
      <w14:ligatures w14:val="none"/>
    </w:rPr>
  </w:style>
  <w:style w:type="paragraph" w:styleId="TOC1">
    <w:name w:val="toc 1"/>
    <w:basedOn w:val="Normal"/>
    <w:next w:val="Normal"/>
    <w:autoRedefine/>
    <w:uiPriority w:val="39"/>
    <w:unhideWhenUsed/>
    <w:rsid w:val="00BC1656"/>
    <w:pPr>
      <w:spacing w:after="100"/>
    </w:pPr>
  </w:style>
  <w:style w:type="paragraph" w:styleId="TOC2">
    <w:name w:val="toc 2"/>
    <w:basedOn w:val="Normal"/>
    <w:next w:val="Normal"/>
    <w:autoRedefine/>
    <w:uiPriority w:val="39"/>
    <w:unhideWhenUsed/>
    <w:rsid w:val="00BC1656"/>
    <w:pPr>
      <w:spacing w:after="100"/>
      <w:ind w:left="240"/>
    </w:pPr>
  </w:style>
  <w:style w:type="paragraph" w:styleId="Header">
    <w:name w:val="header"/>
    <w:basedOn w:val="Normal"/>
    <w:link w:val="HeaderChar"/>
    <w:uiPriority w:val="99"/>
    <w:unhideWhenUsed/>
    <w:rsid w:val="00BF66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6650"/>
    <w:rPr>
      <w:rFonts w:ascii="Times New Roman" w:hAnsi="Times New Roman"/>
    </w:rPr>
  </w:style>
  <w:style w:type="paragraph" w:styleId="Footer">
    <w:name w:val="footer"/>
    <w:basedOn w:val="Normal"/>
    <w:link w:val="FooterChar"/>
    <w:uiPriority w:val="99"/>
    <w:unhideWhenUsed/>
    <w:rsid w:val="00BF66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6650"/>
    <w:rPr>
      <w:rFonts w:ascii="Times New Roman" w:hAnsi="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697375">
      <w:bodyDiv w:val="1"/>
      <w:marLeft w:val="0"/>
      <w:marRight w:val="0"/>
      <w:marTop w:val="0"/>
      <w:marBottom w:val="0"/>
      <w:divBdr>
        <w:top w:val="none" w:sz="0" w:space="0" w:color="auto"/>
        <w:left w:val="none" w:sz="0" w:space="0" w:color="auto"/>
        <w:bottom w:val="none" w:sz="0" w:space="0" w:color="auto"/>
        <w:right w:val="none" w:sz="0" w:space="0" w:color="auto"/>
      </w:divBdr>
    </w:div>
    <w:div w:id="200167328">
      <w:bodyDiv w:val="1"/>
      <w:marLeft w:val="0"/>
      <w:marRight w:val="0"/>
      <w:marTop w:val="0"/>
      <w:marBottom w:val="0"/>
      <w:divBdr>
        <w:top w:val="none" w:sz="0" w:space="0" w:color="auto"/>
        <w:left w:val="none" w:sz="0" w:space="0" w:color="auto"/>
        <w:bottom w:val="none" w:sz="0" w:space="0" w:color="auto"/>
        <w:right w:val="none" w:sz="0" w:space="0" w:color="auto"/>
      </w:divBdr>
    </w:div>
    <w:div w:id="323052952">
      <w:bodyDiv w:val="1"/>
      <w:marLeft w:val="0"/>
      <w:marRight w:val="0"/>
      <w:marTop w:val="0"/>
      <w:marBottom w:val="0"/>
      <w:divBdr>
        <w:top w:val="none" w:sz="0" w:space="0" w:color="auto"/>
        <w:left w:val="none" w:sz="0" w:space="0" w:color="auto"/>
        <w:bottom w:val="none" w:sz="0" w:space="0" w:color="auto"/>
        <w:right w:val="none" w:sz="0" w:space="0" w:color="auto"/>
      </w:divBdr>
    </w:div>
    <w:div w:id="366294974">
      <w:bodyDiv w:val="1"/>
      <w:marLeft w:val="0"/>
      <w:marRight w:val="0"/>
      <w:marTop w:val="0"/>
      <w:marBottom w:val="0"/>
      <w:divBdr>
        <w:top w:val="none" w:sz="0" w:space="0" w:color="auto"/>
        <w:left w:val="none" w:sz="0" w:space="0" w:color="auto"/>
        <w:bottom w:val="none" w:sz="0" w:space="0" w:color="auto"/>
        <w:right w:val="none" w:sz="0" w:space="0" w:color="auto"/>
      </w:divBdr>
      <w:divsChild>
        <w:div w:id="601231438">
          <w:marLeft w:val="0"/>
          <w:marRight w:val="0"/>
          <w:marTop w:val="0"/>
          <w:marBottom w:val="0"/>
          <w:divBdr>
            <w:top w:val="none" w:sz="0" w:space="0" w:color="auto"/>
            <w:left w:val="none" w:sz="0" w:space="0" w:color="auto"/>
            <w:bottom w:val="none" w:sz="0" w:space="0" w:color="auto"/>
            <w:right w:val="none" w:sz="0" w:space="0" w:color="auto"/>
          </w:divBdr>
          <w:divsChild>
            <w:div w:id="519587812">
              <w:marLeft w:val="0"/>
              <w:marRight w:val="0"/>
              <w:marTop w:val="0"/>
              <w:marBottom w:val="0"/>
              <w:divBdr>
                <w:top w:val="none" w:sz="0" w:space="0" w:color="auto"/>
                <w:left w:val="none" w:sz="0" w:space="0" w:color="auto"/>
                <w:bottom w:val="none" w:sz="0" w:space="0" w:color="auto"/>
                <w:right w:val="none" w:sz="0" w:space="0" w:color="auto"/>
              </w:divBdr>
              <w:divsChild>
                <w:div w:id="356194853">
                  <w:marLeft w:val="0"/>
                  <w:marRight w:val="0"/>
                  <w:marTop w:val="0"/>
                  <w:marBottom w:val="0"/>
                  <w:divBdr>
                    <w:top w:val="none" w:sz="0" w:space="0" w:color="auto"/>
                    <w:left w:val="none" w:sz="0" w:space="0" w:color="auto"/>
                    <w:bottom w:val="none" w:sz="0" w:space="0" w:color="auto"/>
                    <w:right w:val="none" w:sz="0" w:space="0" w:color="auto"/>
                  </w:divBdr>
                  <w:divsChild>
                    <w:div w:id="1708068262">
                      <w:marLeft w:val="0"/>
                      <w:marRight w:val="0"/>
                      <w:marTop w:val="0"/>
                      <w:marBottom w:val="0"/>
                      <w:divBdr>
                        <w:top w:val="none" w:sz="0" w:space="0" w:color="auto"/>
                        <w:left w:val="none" w:sz="0" w:space="0" w:color="auto"/>
                        <w:bottom w:val="none" w:sz="0" w:space="0" w:color="auto"/>
                        <w:right w:val="none" w:sz="0" w:space="0" w:color="auto"/>
                      </w:divBdr>
                      <w:divsChild>
                        <w:div w:id="572785834">
                          <w:marLeft w:val="0"/>
                          <w:marRight w:val="0"/>
                          <w:marTop w:val="0"/>
                          <w:marBottom w:val="0"/>
                          <w:divBdr>
                            <w:top w:val="none" w:sz="0" w:space="0" w:color="auto"/>
                            <w:left w:val="none" w:sz="0" w:space="0" w:color="auto"/>
                            <w:bottom w:val="none" w:sz="0" w:space="0" w:color="auto"/>
                            <w:right w:val="none" w:sz="0" w:space="0" w:color="auto"/>
                          </w:divBdr>
                          <w:divsChild>
                            <w:div w:id="488205877">
                              <w:marLeft w:val="0"/>
                              <w:marRight w:val="0"/>
                              <w:marTop w:val="0"/>
                              <w:marBottom w:val="0"/>
                              <w:divBdr>
                                <w:top w:val="none" w:sz="0" w:space="0" w:color="auto"/>
                                <w:left w:val="none" w:sz="0" w:space="0" w:color="auto"/>
                                <w:bottom w:val="none" w:sz="0" w:space="0" w:color="auto"/>
                                <w:right w:val="none" w:sz="0" w:space="0" w:color="auto"/>
                              </w:divBdr>
                              <w:divsChild>
                                <w:div w:id="1996181053">
                                  <w:marLeft w:val="0"/>
                                  <w:marRight w:val="0"/>
                                  <w:marTop w:val="0"/>
                                  <w:marBottom w:val="0"/>
                                  <w:divBdr>
                                    <w:top w:val="none" w:sz="0" w:space="0" w:color="auto"/>
                                    <w:left w:val="none" w:sz="0" w:space="0" w:color="auto"/>
                                    <w:bottom w:val="none" w:sz="0" w:space="0" w:color="auto"/>
                                    <w:right w:val="none" w:sz="0" w:space="0" w:color="auto"/>
                                  </w:divBdr>
                                  <w:divsChild>
                                    <w:div w:id="562714276">
                                      <w:marLeft w:val="0"/>
                                      <w:marRight w:val="0"/>
                                      <w:marTop w:val="0"/>
                                      <w:marBottom w:val="0"/>
                                      <w:divBdr>
                                        <w:top w:val="none" w:sz="0" w:space="0" w:color="auto"/>
                                        <w:left w:val="none" w:sz="0" w:space="0" w:color="auto"/>
                                        <w:bottom w:val="none" w:sz="0" w:space="0" w:color="auto"/>
                                        <w:right w:val="none" w:sz="0" w:space="0" w:color="auto"/>
                                      </w:divBdr>
                                      <w:divsChild>
                                        <w:div w:id="991443257">
                                          <w:marLeft w:val="0"/>
                                          <w:marRight w:val="0"/>
                                          <w:marTop w:val="0"/>
                                          <w:marBottom w:val="0"/>
                                          <w:divBdr>
                                            <w:top w:val="none" w:sz="0" w:space="0" w:color="auto"/>
                                            <w:left w:val="none" w:sz="0" w:space="0" w:color="auto"/>
                                            <w:bottom w:val="none" w:sz="0" w:space="0" w:color="auto"/>
                                            <w:right w:val="none" w:sz="0" w:space="0" w:color="auto"/>
                                          </w:divBdr>
                                          <w:divsChild>
                                            <w:div w:id="1556283844">
                                              <w:marLeft w:val="0"/>
                                              <w:marRight w:val="0"/>
                                              <w:marTop w:val="0"/>
                                              <w:marBottom w:val="0"/>
                                              <w:divBdr>
                                                <w:top w:val="none" w:sz="0" w:space="0" w:color="auto"/>
                                                <w:left w:val="none" w:sz="0" w:space="0" w:color="auto"/>
                                                <w:bottom w:val="none" w:sz="0" w:space="0" w:color="auto"/>
                                                <w:right w:val="none" w:sz="0" w:space="0" w:color="auto"/>
                                              </w:divBdr>
                                              <w:divsChild>
                                                <w:div w:id="29034606">
                                                  <w:marLeft w:val="0"/>
                                                  <w:marRight w:val="0"/>
                                                  <w:marTop w:val="0"/>
                                                  <w:marBottom w:val="0"/>
                                                  <w:divBdr>
                                                    <w:top w:val="none" w:sz="0" w:space="0" w:color="auto"/>
                                                    <w:left w:val="none" w:sz="0" w:space="0" w:color="auto"/>
                                                    <w:bottom w:val="none" w:sz="0" w:space="0" w:color="auto"/>
                                                    <w:right w:val="none" w:sz="0" w:space="0" w:color="auto"/>
                                                  </w:divBdr>
                                                  <w:divsChild>
                                                    <w:div w:id="179983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537321">
                                          <w:marLeft w:val="0"/>
                                          <w:marRight w:val="0"/>
                                          <w:marTop w:val="0"/>
                                          <w:marBottom w:val="0"/>
                                          <w:divBdr>
                                            <w:top w:val="none" w:sz="0" w:space="0" w:color="auto"/>
                                            <w:left w:val="none" w:sz="0" w:space="0" w:color="auto"/>
                                            <w:bottom w:val="none" w:sz="0" w:space="0" w:color="auto"/>
                                            <w:right w:val="none" w:sz="0" w:space="0" w:color="auto"/>
                                          </w:divBdr>
                                          <w:divsChild>
                                            <w:div w:id="1231110385">
                                              <w:marLeft w:val="0"/>
                                              <w:marRight w:val="0"/>
                                              <w:marTop w:val="0"/>
                                              <w:marBottom w:val="0"/>
                                              <w:divBdr>
                                                <w:top w:val="none" w:sz="0" w:space="0" w:color="auto"/>
                                                <w:left w:val="none" w:sz="0" w:space="0" w:color="auto"/>
                                                <w:bottom w:val="none" w:sz="0" w:space="0" w:color="auto"/>
                                                <w:right w:val="none" w:sz="0" w:space="0" w:color="auto"/>
                                              </w:divBdr>
                                              <w:divsChild>
                                                <w:div w:id="1315404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53634944">
          <w:marLeft w:val="0"/>
          <w:marRight w:val="0"/>
          <w:marTop w:val="0"/>
          <w:marBottom w:val="0"/>
          <w:divBdr>
            <w:top w:val="none" w:sz="0" w:space="0" w:color="auto"/>
            <w:left w:val="none" w:sz="0" w:space="0" w:color="auto"/>
            <w:bottom w:val="none" w:sz="0" w:space="0" w:color="auto"/>
            <w:right w:val="none" w:sz="0" w:space="0" w:color="auto"/>
          </w:divBdr>
          <w:divsChild>
            <w:div w:id="915237806">
              <w:marLeft w:val="0"/>
              <w:marRight w:val="0"/>
              <w:marTop w:val="0"/>
              <w:marBottom w:val="0"/>
              <w:divBdr>
                <w:top w:val="none" w:sz="0" w:space="0" w:color="auto"/>
                <w:left w:val="none" w:sz="0" w:space="0" w:color="auto"/>
                <w:bottom w:val="none" w:sz="0" w:space="0" w:color="auto"/>
                <w:right w:val="none" w:sz="0" w:space="0" w:color="auto"/>
              </w:divBdr>
              <w:divsChild>
                <w:div w:id="1231690088">
                  <w:marLeft w:val="0"/>
                  <w:marRight w:val="0"/>
                  <w:marTop w:val="0"/>
                  <w:marBottom w:val="0"/>
                  <w:divBdr>
                    <w:top w:val="none" w:sz="0" w:space="0" w:color="auto"/>
                    <w:left w:val="none" w:sz="0" w:space="0" w:color="auto"/>
                    <w:bottom w:val="none" w:sz="0" w:space="0" w:color="auto"/>
                    <w:right w:val="none" w:sz="0" w:space="0" w:color="auto"/>
                  </w:divBdr>
                  <w:divsChild>
                    <w:div w:id="1467120727">
                      <w:marLeft w:val="0"/>
                      <w:marRight w:val="0"/>
                      <w:marTop w:val="0"/>
                      <w:marBottom w:val="0"/>
                      <w:divBdr>
                        <w:top w:val="none" w:sz="0" w:space="0" w:color="auto"/>
                        <w:left w:val="none" w:sz="0" w:space="0" w:color="auto"/>
                        <w:bottom w:val="none" w:sz="0" w:space="0" w:color="auto"/>
                        <w:right w:val="none" w:sz="0" w:space="0" w:color="auto"/>
                      </w:divBdr>
                      <w:divsChild>
                        <w:div w:id="108600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1486660">
      <w:bodyDiv w:val="1"/>
      <w:marLeft w:val="0"/>
      <w:marRight w:val="0"/>
      <w:marTop w:val="0"/>
      <w:marBottom w:val="0"/>
      <w:divBdr>
        <w:top w:val="none" w:sz="0" w:space="0" w:color="auto"/>
        <w:left w:val="none" w:sz="0" w:space="0" w:color="auto"/>
        <w:bottom w:val="none" w:sz="0" w:space="0" w:color="auto"/>
        <w:right w:val="none" w:sz="0" w:space="0" w:color="auto"/>
      </w:divBdr>
    </w:div>
    <w:div w:id="554897786">
      <w:bodyDiv w:val="1"/>
      <w:marLeft w:val="0"/>
      <w:marRight w:val="0"/>
      <w:marTop w:val="0"/>
      <w:marBottom w:val="0"/>
      <w:divBdr>
        <w:top w:val="none" w:sz="0" w:space="0" w:color="auto"/>
        <w:left w:val="none" w:sz="0" w:space="0" w:color="auto"/>
        <w:bottom w:val="none" w:sz="0" w:space="0" w:color="auto"/>
        <w:right w:val="none" w:sz="0" w:space="0" w:color="auto"/>
      </w:divBdr>
      <w:divsChild>
        <w:div w:id="1969778159">
          <w:marLeft w:val="0"/>
          <w:marRight w:val="0"/>
          <w:marTop w:val="0"/>
          <w:marBottom w:val="0"/>
          <w:divBdr>
            <w:top w:val="none" w:sz="0" w:space="0" w:color="auto"/>
            <w:left w:val="none" w:sz="0" w:space="0" w:color="auto"/>
            <w:bottom w:val="none" w:sz="0" w:space="0" w:color="auto"/>
            <w:right w:val="none" w:sz="0" w:space="0" w:color="auto"/>
          </w:divBdr>
          <w:divsChild>
            <w:div w:id="156189884">
              <w:marLeft w:val="0"/>
              <w:marRight w:val="0"/>
              <w:marTop w:val="0"/>
              <w:marBottom w:val="0"/>
              <w:divBdr>
                <w:top w:val="none" w:sz="0" w:space="0" w:color="auto"/>
                <w:left w:val="none" w:sz="0" w:space="0" w:color="auto"/>
                <w:bottom w:val="none" w:sz="0" w:space="0" w:color="auto"/>
                <w:right w:val="none" w:sz="0" w:space="0" w:color="auto"/>
              </w:divBdr>
              <w:divsChild>
                <w:div w:id="1645233123">
                  <w:marLeft w:val="0"/>
                  <w:marRight w:val="0"/>
                  <w:marTop w:val="0"/>
                  <w:marBottom w:val="0"/>
                  <w:divBdr>
                    <w:top w:val="none" w:sz="0" w:space="0" w:color="auto"/>
                    <w:left w:val="none" w:sz="0" w:space="0" w:color="auto"/>
                    <w:bottom w:val="none" w:sz="0" w:space="0" w:color="auto"/>
                    <w:right w:val="none" w:sz="0" w:space="0" w:color="auto"/>
                  </w:divBdr>
                  <w:divsChild>
                    <w:div w:id="1272933783">
                      <w:marLeft w:val="0"/>
                      <w:marRight w:val="0"/>
                      <w:marTop w:val="0"/>
                      <w:marBottom w:val="0"/>
                      <w:divBdr>
                        <w:top w:val="none" w:sz="0" w:space="0" w:color="auto"/>
                        <w:left w:val="none" w:sz="0" w:space="0" w:color="auto"/>
                        <w:bottom w:val="none" w:sz="0" w:space="0" w:color="auto"/>
                        <w:right w:val="none" w:sz="0" w:space="0" w:color="auto"/>
                      </w:divBdr>
                      <w:divsChild>
                        <w:div w:id="1317495597">
                          <w:marLeft w:val="0"/>
                          <w:marRight w:val="0"/>
                          <w:marTop w:val="0"/>
                          <w:marBottom w:val="0"/>
                          <w:divBdr>
                            <w:top w:val="none" w:sz="0" w:space="0" w:color="auto"/>
                            <w:left w:val="none" w:sz="0" w:space="0" w:color="auto"/>
                            <w:bottom w:val="none" w:sz="0" w:space="0" w:color="auto"/>
                            <w:right w:val="none" w:sz="0" w:space="0" w:color="auto"/>
                          </w:divBdr>
                          <w:divsChild>
                            <w:div w:id="1516725354">
                              <w:marLeft w:val="0"/>
                              <w:marRight w:val="0"/>
                              <w:marTop w:val="0"/>
                              <w:marBottom w:val="0"/>
                              <w:divBdr>
                                <w:top w:val="none" w:sz="0" w:space="0" w:color="auto"/>
                                <w:left w:val="none" w:sz="0" w:space="0" w:color="auto"/>
                                <w:bottom w:val="none" w:sz="0" w:space="0" w:color="auto"/>
                                <w:right w:val="none" w:sz="0" w:space="0" w:color="auto"/>
                              </w:divBdr>
                              <w:divsChild>
                                <w:div w:id="2059010901">
                                  <w:marLeft w:val="0"/>
                                  <w:marRight w:val="0"/>
                                  <w:marTop w:val="0"/>
                                  <w:marBottom w:val="0"/>
                                  <w:divBdr>
                                    <w:top w:val="none" w:sz="0" w:space="0" w:color="auto"/>
                                    <w:left w:val="none" w:sz="0" w:space="0" w:color="auto"/>
                                    <w:bottom w:val="none" w:sz="0" w:space="0" w:color="auto"/>
                                    <w:right w:val="none" w:sz="0" w:space="0" w:color="auto"/>
                                  </w:divBdr>
                                  <w:divsChild>
                                    <w:div w:id="117964920">
                                      <w:marLeft w:val="0"/>
                                      <w:marRight w:val="0"/>
                                      <w:marTop w:val="0"/>
                                      <w:marBottom w:val="0"/>
                                      <w:divBdr>
                                        <w:top w:val="none" w:sz="0" w:space="0" w:color="auto"/>
                                        <w:left w:val="none" w:sz="0" w:space="0" w:color="auto"/>
                                        <w:bottom w:val="none" w:sz="0" w:space="0" w:color="auto"/>
                                        <w:right w:val="none" w:sz="0" w:space="0" w:color="auto"/>
                                      </w:divBdr>
                                      <w:divsChild>
                                        <w:div w:id="1890649489">
                                          <w:marLeft w:val="0"/>
                                          <w:marRight w:val="0"/>
                                          <w:marTop w:val="0"/>
                                          <w:marBottom w:val="0"/>
                                          <w:divBdr>
                                            <w:top w:val="none" w:sz="0" w:space="0" w:color="auto"/>
                                            <w:left w:val="none" w:sz="0" w:space="0" w:color="auto"/>
                                            <w:bottom w:val="none" w:sz="0" w:space="0" w:color="auto"/>
                                            <w:right w:val="none" w:sz="0" w:space="0" w:color="auto"/>
                                          </w:divBdr>
                                          <w:divsChild>
                                            <w:div w:id="1239679296">
                                              <w:marLeft w:val="0"/>
                                              <w:marRight w:val="0"/>
                                              <w:marTop w:val="0"/>
                                              <w:marBottom w:val="0"/>
                                              <w:divBdr>
                                                <w:top w:val="none" w:sz="0" w:space="0" w:color="auto"/>
                                                <w:left w:val="none" w:sz="0" w:space="0" w:color="auto"/>
                                                <w:bottom w:val="none" w:sz="0" w:space="0" w:color="auto"/>
                                                <w:right w:val="none" w:sz="0" w:space="0" w:color="auto"/>
                                              </w:divBdr>
                                              <w:divsChild>
                                                <w:div w:id="1557625630">
                                                  <w:marLeft w:val="0"/>
                                                  <w:marRight w:val="0"/>
                                                  <w:marTop w:val="0"/>
                                                  <w:marBottom w:val="0"/>
                                                  <w:divBdr>
                                                    <w:top w:val="none" w:sz="0" w:space="0" w:color="auto"/>
                                                    <w:left w:val="none" w:sz="0" w:space="0" w:color="auto"/>
                                                    <w:bottom w:val="none" w:sz="0" w:space="0" w:color="auto"/>
                                                    <w:right w:val="none" w:sz="0" w:space="0" w:color="auto"/>
                                                  </w:divBdr>
                                                  <w:divsChild>
                                                    <w:div w:id="127776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19773">
                                          <w:marLeft w:val="0"/>
                                          <w:marRight w:val="0"/>
                                          <w:marTop w:val="0"/>
                                          <w:marBottom w:val="0"/>
                                          <w:divBdr>
                                            <w:top w:val="none" w:sz="0" w:space="0" w:color="auto"/>
                                            <w:left w:val="none" w:sz="0" w:space="0" w:color="auto"/>
                                            <w:bottom w:val="none" w:sz="0" w:space="0" w:color="auto"/>
                                            <w:right w:val="none" w:sz="0" w:space="0" w:color="auto"/>
                                          </w:divBdr>
                                          <w:divsChild>
                                            <w:div w:id="41174605">
                                              <w:marLeft w:val="0"/>
                                              <w:marRight w:val="0"/>
                                              <w:marTop w:val="0"/>
                                              <w:marBottom w:val="0"/>
                                              <w:divBdr>
                                                <w:top w:val="none" w:sz="0" w:space="0" w:color="auto"/>
                                                <w:left w:val="none" w:sz="0" w:space="0" w:color="auto"/>
                                                <w:bottom w:val="none" w:sz="0" w:space="0" w:color="auto"/>
                                                <w:right w:val="none" w:sz="0" w:space="0" w:color="auto"/>
                                              </w:divBdr>
                                              <w:divsChild>
                                                <w:div w:id="19150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50950752">
          <w:marLeft w:val="0"/>
          <w:marRight w:val="0"/>
          <w:marTop w:val="0"/>
          <w:marBottom w:val="0"/>
          <w:divBdr>
            <w:top w:val="none" w:sz="0" w:space="0" w:color="auto"/>
            <w:left w:val="none" w:sz="0" w:space="0" w:color="auto"/>
            <w:bottom w:val="none" w:sz="0" w:space="0" w:color="auto"/>
            <w:right w:val="none" w:sz="0" w:space="0" w:color="auto"/>
          </w:divBdr>
          <w:divsChild>
            <w:div w:id="465243260">
              <w:marLeft w:val="0"/>
              <w:marRight w:val="0"/>
              <w:marTop w:val="0"/>
              <w:marBottom w:val="0"/>
              <w:divBdr>
                <w:top w:val="none" w:sz="0" w:space="0" w:color="auto"/>
                <w:left w:val="none" w:sz="0" w:space="0" w:color="auto"/>
                <w:bottom w:val="none" w:sz="0" w:space="0" w:color="auto"/>
                <w:right w:val="none" w:sz="0" w:space="0" w:color="auto"/>
              </w:divBdr>
              <w:divsChild>
                <w:div w:id="1046489705">
                  <w:marLeft w:val="0"/>
                  <w:marRight w:val="0"/>
                  <w:marTop w:val="0"/>
                  <w:marBottom w:val="0"/>
                  <w:divBdr>
                    <w:top w:val="none" w:sz="0" w:space="0" w:color="auto"/>
                    <w:left w:val="none" w:sz="0" w:space="0" w:color="auto"/>
                    <w:bottom w:val="none" w:sz="0" w:space="0" w:color="auto"/>
                    <w:right w:val="none" w:sz="0" w:space="0" w:color="auto"/>
                  </w:divBdr>
                  <w:divsChild>
                    <w:div w:id="734859550">
                      <w:marLeft w:val="0"/>
                      <w:marRight w:val="0"/>
                      <w:marTop w:val="0"/>
                      <w:marBottom w:val="0"/>
                      <w:divBdr>
                        <w:top w:val="none" w:sz="0" w:space="0" w:color="auto"/>
                        <w:left w:val="none" w:sz="0" w:space="0" w:color="auto"/>
                        <w:bottom w:val="none" w:sz="0" w:space="0" w:color="auto"/>
                        <w:right w:val="none" w:sz="0" w:space="0" w:color="auto"/>
                      </w:divBdr>
                      <w:divsChild>
                        <w:div w:id="64246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99412091">
      <w:bodyDiv w:val="1"/>
      <w:marLeft w:val="0"/>
      <w:marRight w:val="0"/>
      <w:marTop w:val="0"/>
      <w:marBottom w:val="0"/>
      <w:divBdr>
        <w:top w:val="none" w:sz="0" w:space="0" w:color="auto"/>
        <w:left w:val="none" w:sz="0" w:space="0" w:color="auto"/>
        <w:bottom w:val="none" w:sz="0" w:space="0" w:color="auto"/>
        <w:right w:val="none" w:sz="0" w:space="0" w:color="auto"/>
      </w:divBdr>
    </w:div>
    <w:div w:id="709302319">
      <w:bodyDiv w:val="1"/>
      <w:marLeft w:val="0"/>
      <w:marRight w:val="0"/>
      <w:marTop w:val="0"/>
      <w:marBottom w:val="0"/>
      <w:divBdr>
        <w:top w:val="none" w:sz="0" w:space="0" w:color="auto"/>
        <w:left w:val="none" w:sz="0" w:space="0" w:color="auto"/>
        <w:bottom w:val="none" w:sz="0" w:space="0" w:color="auto"/>
        <w:right w:val="none" w:sz="0" w:space="0" w:color="auto"/>
      </w:divBdr>
    </w:div>
    <w:div w:id="864635861">
      <w:bodyDiv w:val="1"/>
      <w:marLeft w:val="0"/>
      <w:marRight w:val="0"/>
      <w:marTop w:val="0"/>
      <w:marBottom w:val="0"/>
      <w:divBdr>
        <w:top w:val="none" w:sz="0" w:space="0" w:color="auto"/>
        <w:left w:val="none" w:sz="0" w:space="0" w:color="auto"/>
        <w:bottom w:val="none" w:sz="0" w:space="0" w:color="auto"/>
        <w:right w:val="none" w:sz="0" w:space="0" w:color="auto"/>
      </w:divBdr>
    </w:div>
    <w:div w:id="1129779774">
      <w:bodyDiv w:val="1"/>
      <w:marLeft w:val="0"/>
      <w:marRight w:val="0"/>
      <w:marTop w:val="0"/>
      <w:marBottom w:val="0"/>
      <w:divBdr>
        <w:top w:val="none" w:sz="0" w:space="0" w:color="auto"/>
        <w:left w:val="none" w:sz="0" w:space="0" w:color="auto"/>
        <w:bottom w:val="none" w:sz="0" w:space="0" w:color="auto"/>
        <w:right w:val="none" w:sz="0" w:space="0" w:color="auto"/>
      </w:divBdr>
      <w:divsChild>
        <w:div w:id="328215141">
          <w:marLeft w:val="0"/>
          <w:marRight w:val="0"/>
          <w:marTop w:val="0"/>
          <w:marBottom w:val="0"/>
          <w:divBdr>
            <w:top w:val="none" w:sz="0" w:space="0" w:color="auto"/>
            <w:left w:val="none" w:sz="0" w:space="0" w:color="auto"/>
            <w:bottom w:val="none" w:sz="0" w:space="0" w:color="auto"/>
            <w:right w:val="none" w:sz="0" w:space="0" w:color="auto"/>
          </w:divBdr>
          <w:divsChild>
            <w:div w:id="1635525665">
              <w:marLeft w:val="0"/>
              <w:marRight w:val="0"/>
              <w:marTop w:val="0"/>
              <w:marBottom w:val="0"/>
              <w:divBdr>
                <w:top w:val="none" w:sz="0" w:space="0" w:color="auto"/>
                <w:left w:val="none" w:sz="0" w:space="0" w:color="auto"/>
                <w:bottom w:val="none" w:sz="0" w:space="0" w:color="auto"/>
                <w:right w:val="none" w:sz="0" w:space="0" w:color="auto"/>
              </w:divBdr>
              <w:divsChild>
                <w:div w:id="1899045766">
                  <w:marLeft w:val="0"/>
                  <w:marRight w:val="0"/>
                  <w:marTop w:val="0"/>
                  <w:marBottom w:val="0"/>
                  <w:divBdr>
                    <w:top w:val="none" w:sz="0" w:space="0" w:color="auto"/>
                    <w:left w:val="none" w:sz="0" w:space="0" w:color="auto"/>
                    <w:bottom w:val="none" w:sz="0" w:space="0" w:color="auto"/>
                    <w:right w:val="none" w:sz="0" w:space="0" w:color="auto"/>
                  </w:divBdr>
                  <w:divsChild>
                    <w:div w:id="195236675">
                      <w:marLeft w:val="0"/>
                      <w:marRight w:val="0"/>
                      <w:marTop w:val="0"/>
                      <w:marBottom w:val="0"/>
                      <w:divBdr>
                        <w:top w:val="none" w:sz="0" w:space="0" w:color="auto"/>
                        <w:left w:val="none" w:sz="0" w:space="0" w:color="auto"/>
                        <w:bottom w:val="none" w:sz="0" w:space="0" w:color="auto"/>
                        <w:right w:val="none" w:sz="0" w:space="0" w:color="auto"/>
                      </w:divBdr>
                      <w:divsChild>
                        <w:div w:id="1855147534">
                          <w:marLeft w:val="0"/>
                          <w:marRight w:val="0"/>
                          <w:marTop w:val="0"/>
                          <w:marBottom w:val="0"/>
                          <w:divBdr>
                            <w:top w:val="none" w:sz="0" w:space="0" w:color="auto"/>
                            <w:left w:val="none" w:sz="0" w:space="0" w:color="auto"/>
                            <w:bottom w:val="none" w:sz="0" w:space="0" w:color="auto"/>
                            <w:right w:val="none" w:sz="0" w:space="0" w:color="auto"/>
                          </w:divBdr>
                          <w:divsChild>
                            <w:div w:id="45764109">
                              <w:marLeft w:val="0"/>
                              <w:marRight w:val="0"/>
                              <w:marTop w:val="0"/>
                              <w:marBottom w:val="0"/>
                              <w:divBdr>
                                <w:top w:val="none" w:sz="0" w:space="0" w:color="auto"/>
                                <w:left w:val="none" w:sz="0" w:space="0" w:color="auto"/>
                                <w:bottom w:val="none" w:sz="0" w:space="0" w:color="auto"/>
                                <w:right w:val="none" w:sz="0" w:space="0" w:color="auto"/>
                              </w:divBdr>
                              <w:divsChild>
                                <w:div w:id="194393502">
                                  <w:marLeft w:val="0"/>
                                  <w:marRight w:val="0"/>
                                  <w:marTop w:val="0"/>
                                  <w:marBottom w:val="0"/>
                                  <w:divBdr>
                                    <w:top w:val="none" w:sz="0" w:space="0" w:color="auto"/>
                                    <w:left w:val="none" w:sz="0" w:space="0" w:color="auto"/>
                                    <w:bottom w:val="none" w:sz="0" w:space="0" w:color="auto"/>
                                    <w:right w:val="none" w:sz="0" w:space="0" w:color="auto"/>
                                  </w:divBdr>
                                  <w:divsChild>
                                    <w:div w:id="229508667">
                                      <w:marLeft w:val="0"/>
                                      <w:marRight w:val="0"/>
                                      <w:marTop w:val="0"/>
                                      <w:marBottom w:val="0"/>
                                      <w:divBdr>
                                        <w:top w:val="none" w:sz="0" w:space="0" w:color="auto"/>
                                        <w:left w:val="none" w:sz="0" w:space="0" w:color="auto"/>
                                        <w:bottom w:val="none" w:sz="0" w:space="0" w:color="auto"/>
                                        <w:right w:val="none" w:sz="0" w:space="0" w:color="auto"/>
                                      </w:divBdr>
                                      <w:divsChild>
                                        <w:div w:id="790393581">
                                          <w:marLeft w:val="0"/>
                                          <w:marRight w:val="0"/>
                                          <w:marTop w:val="0"/>
                                          <w:marBottom w:val="0"/>
                                          <w:divBdr>
                                            <w:top w:val="none" w:sz="0" w:space="0" w:color="auto"/>
                                            <w:left w:val="none" w:sz="0" w:space="0" w:color="auto"/>
                                            <w:bottom w:val="none" w:sz="0" w:space="0" w:color="auto"/>
                                            <w:right w:val="none" w:sz="0" w:space="0" w:color="auto"/>
                                          </w:divBdr>
                                          <w:divsChild>
                                            <w:div w:id="990523947">
                                              <w:marLeft w:val="0"/>
                                              <w:marRight w:val="0"/>
                                              <w:marTop w:val="0"/>
                                              <w:marBottom w:val="0"/>
                                              <w:divBdr>
                                                <w:top w:val="none" w:sz="0" w:space="0" w:color="auto"/>
                                                <w:left w:val="none" w:sz="0" w:space="0" w:color="auto"/>
                                                <w:bottom w:val="none" w:sz="0" w:space="0" w:color="auto"/>
                                                <w:right w:val="none" w:sz="0" w:space="0" w:color="auto"/>
                                              </w:divBdr>
                                              <w:divsChild>
                                                <w:div w:id="550534034">
                                                  <w:marLeft w:val="0"/>
                                                  <w:marRight w:val="0"/>
                                                  <w:marTop w:val="0"/>
                                                  <w:marBottom w:val="0"/>
                                                  <w:divBdr>
                                                    <w:top w:val="none" w:sz="0" w:space="0" w:color="auto"/>
                                                    <w:left w:val="none" w:sz="0" w:space="0" w:color="auto"/>
                                                    <w:bottom w:val="none" w:sz="0" w:space="0" w:color="auto"/>
                                                    <w:right w:val="none" w:sz="0" w:space="0" w:color="auto"/>
                                                  </w:divBdr>
                                                  <w:divsChild>
                                                    <w:div w:id="207068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691394">
                                          <w:marLeft w:val="0"/>
                                          <w:marRight w:val="0"/>
                                          <w:marTop w:val="0"/>
                                          <w:marBottom w:val="0"/>
                                          <w:divBdr>
                                            <w:top w:val="none" w:sz="0" w:space="0" w:color="auto"/>
                                            <w:left w:val="none" w:sz="0" w:space="0" w:color="auto"/>
                                            <w:bottom w:val="none" w:sz="0" w:space="0" w:color="auto"/>
                                            <w:right w:val="none" w:sz="0" w:space="0" w:color="auto"/>
                                          </w:divBdr>
                                          <w:divsChild>
                                            <w:div w:id="449398297">
                                              <w:marLeft w:val="0"/>
                                              <w:marRight w:val="0"/>
                                              <w:marTop w:val="0"/>
                                              <w:marBottom w:val="0"/>
                                              <w:divBdr>
                                                <w:top w:val="none" w:sz="0" w:space="0" w:color="auto"/>
                                                <w:left w:val="none" w:sz="0" w:space="0" w:color="auto"/>
                                                <w:bottom w:val="none" w:sz="0" w:space="0" w:color="auto"/>
                                                <w:right w:val="none" w:sz="0" w:space="0" w:color="auto"/>
                                              </w:divBdr>
                                              <w:divsChild>
                                                <w:div w:id="586770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22264269">
          <w:marLeft w:val="0"/>
          <w:marRight w:val="0"/>
          <w:marTop w:val="0"/>
          <w:marBottom w:val="0"/>
          <w:divBdr>
            <w:top w:val="none" w:sz="0" w:space="0" w:color="auto"/>
            <w:left w:val="none" w:sz="0" w:space="0" w:color="auto"/>
            <w:bottom w:val="none" w:sz="0" w:space="0" w:color="auto"/>
            <w:right w:val="none" w:sz="0" w:space="0" w:color="auto"/>
          </w:divBdr>
          <w:divsChild>
            <w:div w:id="2007592313">
              <w:marLeft w:val="0"/>
              <w:marRight w:val="0"/>
              <w:marTop w:val="0"/>
              <w:marBottom w:val="0"/>
              <w:divBdr>
                <w:top w:val="none" w:sz="0" w:space="0" w:color="auto"/>
                <w:left w:val="none" w:sz="0" w:space="0" w:color="auto"/>
                <w:bottom w:val="none" w:sz="0" w:space="0" w:color="auto"/>
                <w:right w:val="none" w:sz="0" w:space="0" w:color="auto"/>
              </w:divBdr>
              <w:divsChild>
                <w:div w:id="1813979722">
                  <w:marLeft w:val="0"/>
                  <w:marRight w:val="0"/>
                  <w:marTop w:val="0"/>
                  <w:marBottom w:val="0"/>
                  <w:divBdr>
                    <w:top w:val="none" w:sz="0" w:space="0" w:color="auto"/>
                    <w:left w:val="none" w:sz="0" w:space="0" w:color="auto"/>
                    <w:bottom w:val="none" w:sz="0" w:space="0" w:color="auto"/>
                    <w:right w:val="none" w:sz="0" w:space="0" w:color="auto"/>
                  </w:divBdr>
                  <w:divsChild>
                    <w:div w:id="1582254234">
                      <w:marLeft w:val="0"/>
                      <w:marRight w:val="0"/>
                      <w:marTop w:val="0"/>
                      <w:marBottom w:val="0"/>
                      <w:divBdr>
                        <w:top w:val="none" w:sz="0" w:space="0" w:color="auto"/>
                        <w:left w:val="none" w:sz="0" w:space="0" w:color="auto"/>
                        <w:bottom w:val="none" w:sz="0" w:space="0" w:color="auto"/>
                        <w:right w:val="none" w:sz="0" w:space="0" w:color="auto"/>
                      </w:divBdr>
                      <w:divsChild>
                        <w:div w:id="1905799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5598637">
      <w:bodyDiv w:val="1"/>
      <w:marLeft w:val="0"/>
      <w:marRight w:val="0"/>
      <w:marTop w:val="0"/>
      <w:marBottom w:val="0"/>
      <w:divBdr>
        <w:top w:val="none" w:sz="0" w:space="0" w:color="auto"/>
        <w:left w:val="none" w:sz="0" w:space="0" w:color="auto"/>
        <w:bottom w:val="none" w:sz="0" w:space="0" w:color="auto"/>
        <w:right w:val="none" w:sz="0" w:space="0" w:color="auto"/>
      </w:divBdr>
      <w:divsChild>
        <w:div w:id="182978315">
          <w:marLeft w:val="0"/>
          <w:marRight w:val="0"/>
          <w:marTop w:val="0"/>
          <w:marBottom w:val="0"/>
          <w:divBdr>
            <w:top w:val="none" w:sz="0" w:space="0" w:color="auto"/>
            <w:left w:val="none" w:sz="0" w:space="0" w:color="auto"/>
            <w:bottom w:val="none" w:sz="0" w:space="0" w:color="auto"/>
            <w:right w:val="none" w:sz="0" w:space="0" w:color="auto"/>
          </w:divBdr>
          <w:divsChild>
            <w:div w:id="1480149681">
              <w:marLeft w:val="0"/>
              <w:marRight w:val="0"/>
              <w:marTop w:val="0"/>
              <w:marBottom w:val="0"/>
              <w:divBdr>
                <w:top w:val="none" w:sz="0" w:space="0" w:color="auto"/>
                <w:left w:val="none" w:sz="0" w:space="0" w:color="auto"/>
                <w:bottom w:val="none" w:sz="0" w:space="0" w:color="auto"/>
                <w:right w:val="none" w:sz="0" w:space="0" w:color="auto"/>
              </w:divBdr>
              <w:divsChild>
                <w:div w:id="1116172021">
                  <w:marLeft w:val="0"/>
                  <w:marRight w:val="0"/>
                  <w:marTop w:val="0"/>
                  <w:marBottom w:val="0"/>
                  <w:divBdr>
                    <w:top w:val="none" w:sz="0" w:space="0" w:color="auto"/>
                    <w:left w:val="none" w:sz="0" w:space="0" w:color="auto"/>
                    <w:bottom w:val="none" w:sz="0" w:space="0" w:color="auto"/>
                    <w:right w:val="none" w:sz="0" w:space="0" w:color="auto"/>
                  </w:divBdr>
                  <w:divsChild>
                    <w:div w:id="659843715">
                      <w:marLeft w:val="0"/>
                      <w:marRight w:val="0"/>
                      <w:marTop w:val="0"/>
                      <w:marBottom w:val="0"/>
                      <w:divBdr>
                        <w:top w:val="none" w:sz="0" w:space="0" w:color="auto"/>
                        <w:left w:val="none" w:sz="0" w:space="0" w:color="auto"/>
                        <w:bottom w:val="none" w:sz="0" w:space="0" w:color="auto"/>
                        <w:right w:val="none" w:sz="0" w:space="0" w:color="auto"/>
                      </w:divBdr>
                      <w:divsChild>
                        <w:div w:id="1898315910">
                          <w:marLeft w:val="0"/>
                          <w:marRight w:val="0"/>
                          <w:marTop w:val="0"/>
                          <w:marBottom w:val="0"/>
                          <w:divBdr>
                            <w:top w:val="none" w:sz="0" w:space="0" w:color="auto"/>
                            <w:left w:val="none" w:sz="0" w:space="0" w:color="auto"/>
                            <w:bottom w:val="none" w:sz="0" w:space="0" w:color="auto"/>
                            <w:right w:val="none" w:sz="0" w:space="0" w:color="auto"/>
                          </w:divBdr>
                          <w:divsChild>
                            <w:div w:id="914971974">
                              <w:marLeft w:val="0"/>
                              <w:marRight w:val="0"/>
                              <w:marTop w:val="0"/>
                              <w:marBottom w:val="0"/>
                              <w:divBdr>
                                <w:top w:val="none" w:sz="0" w:space="0" w:color="auto"/>
                                <w:left w:val="none" w:sz="0" w:space="0" w:color="auto"/>
                                <w:bottom w:val="none" w:sz="0" w:space="0" w:color="auto"/>
                                <w:right w:val="none" w:sz="0" w:space="0" w:color="auto"/>
                              </w:divBdr>
                              <w:divsChild>
                                <w:div w:id="714307190">
                                  <w:marLeft w:val="0"/>
                                  <w:marRight w:val="0"/>
                                  <w:marTop w:val="0"/>
                                  <w:marBottom w:val="0"/>
                                  <w:divBdr>
                                    <w:top w:val="none" w:sz="0" w:space="0" w:color="auto"/>
                                    <w:left w:val="none" w:sz="0" w:space="0" w:color="auto"/>
                                    <w:bottom w:val="none" w:sz="0" w:space="0" w:color="auto"/>
                                    <w:right w:val="none" w:sz="0" w:space="0" w:color="auto"/>
                                  </w:divBdr>
                                  <w:divsChild>
                                    <w:div w:id="1552227311">
                                      <w:marLeft w:val="0"/>
                                      <w:marRight w:val="0"/>
                                      <w:marTop w:val="0"/>
                                      <w:marBottom w:val="0"/>
                                      <w:divBdr>
                                        <w:top w:val="none" w:sz="0" w:space="0" w:color="auto"/>
                                        <w:left w:val="none" w:sz="0" w:space="0" w:color="auto"/>
                                        <w:bottom w:val="none" w:sz="0" w:space="0" w:color="auto"/>
                                        <w:right w:val="none" w:sz="0" w:space="0" w:color="auto"/>
                                      </w:divBdr>
                                      <w:divsChild>
                                        <w:div w:id="209805093">
                                          <w:marLeft w:val="0"/>
                                          <w:marRight w:val="0"/>
                                          <w:marTop w:val="0"/>
                                          <w:marBottom w:val="0"/>
                                          <w:divBdr>
                                            <w:top w:val="none" w:sz="0" w:space="0" w:color="auto"/>
                                            <w:left w:val="none" w:sz="0" w:space="0" w:color="auto"/>
                                            <w:bottom w:val="none" w:sz="0" w:space="0" w:color="auto"/>
                                            <w:right w:val="none" w:sz="0" w:space="0" w:color="auto"/>
                                          </w:divBdr>
                                          <w:divsChild>
                                            <w:div w:id="64449787">
                                              <w:marLeft w:val="0"/>
                                              <w:marRight w:val="0"/>
                                              <w:marTop w:val="0"/>
                                              <w:marBottom w:val="0"/>
                                              <w:divBdr>
                                                <w:top w:val="none" w:sz="0" w:space="0" w:color="auto"/>
                                                <w:left w:val="none" w:sz="0" w:space="0" w:color="auto"/>
                                                <w:bottom w:val="none" w:sz="0" w:space="0" w:color="auto"/>
                                                <w:right w:val="none" w:sz="0" w:space="0" w:color="auto"/>
                                              </w:divBdr>
                                              <w:divsChild>
                                                <w:div w:id="452216453">
                                                  <w:marLeft w:val="0"/>
                                                  <w:marRight w:val="0"/>
                                                  <w:marTop w:val="0"/>
                                                  <w:marBottom w:val="0"/>
                                                  <w:divBdr>
                                                    <w:top w:val="none" w:sz="0" w:space="0" w:color="auto"/>
                                                    <w:left w:val="none" w:sz="0" w:space="0" w:color="auto"/>
                                                    <w:bottom w:val="none" w:sz="0" w:space="0" w:color="auto"/>
                                                    <w:right w:val="none" w:sz="0" w:space="0" w:color="auto"/>
                                                  </w:divBdr>
                                                  <w:divsChild>
                                                    <w:div w:id="546918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591281">
                                          <w:marLeft w:val="0"/>
                                          <w:marRight w:val="0"/>
                                          <w:marTop w:val="0"/>
                                          <w:marBottom w:val="0"/>
                                          <w:divBdr>
                                            <w:top w:val="none" w:sz="0" w:space="0" w:color="auto"/>
                                            <w:left w:val="none" w:sz="0" w:space="0" w:color="auto"/>
                                            <w:bottom w:val="none" w:sz="0" w:space="0" w:color="auto"/>
                                            <w:right w:val="none" w:sz="0" w:space="0" w:color="auto"/>
                                          </w:divBdr>
                                          <w:divsChild>
                                            <w:div w:id="1016275153">
                                              <w:marLeft w:val="0"/>
                                              <w:marRight w:val="0"/>
                                              <w:marTop w:val="0"/>
                                              <w:marBottom w:val="0"/>
                                              <w:divBdr>
                                                <w:top w:val="none" w:sz="0" w:space="0" w:color="auto"/>
                                                <w:left w:val="none" w:sz="0" w:space="0" w:color="auto"/>
                                                <w:bottom w:val="none" w:sz="0" w:space="0" w:color="auto"/>
                                                <w:right w:val="none" w:sz="0" w:space="0" w:color="auto"/>
                                              </w:divBdr>
                                              <w:divsChild>
                                                <w:div w:id="785583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51403190">
          <w:marLeft w:val="0"/>
          <w:marRight w:val="0"/>
          <w:marTop w:val="0"/>
          <w:marBottom w:val="0"/>
          <w:divBdr>
            <w:top w:val="none" w:sz="0" w:space="0" w:color="auto"/>
            <w:left w:val="none" w:sz="0" w:space="0" w:color="auto"/>
            <w:bottom w:val="none" w:sz="0" w:space="0" w:color="auto"/>
            <w:right w:val="none" w:sz="0" w:space="0" w:color="auto"/>
          </w:divBdr>
          <w:divsChild>
            <w:div w:id="630944070">
              <w:marLeft w:val="0"/>
              <w:marRight w:val="0"/>
              <w:marTop w:val="0"/>
              <w:marBottom w:val="0"/>
              <w:divBdr>
                <w:top w:val="none" w:sz="0" w:space="0" w:color="auto"/>
                <w:left w:val="none" w:sz="0" w:space="0" w:color="auto"/>
                <w:bottom w:val="none" w:sz="0" w:space="0" w:color="auto"/>
                <w:right w:val="none" w:sz="0" w:space="0" w:color="auto"/>
              </w:divBdr>
              <w:divsChild>
                <w:div w:id="1701665065">
                  <w:marLeft w:val="0"/>
                  <w:marRight w:val="0"/>
                  <w:marTop w:val="0"/>
                  <w:marBottom w:val="0"/>
                  <w:divBdr>
                    <w:top w:val="none" w:sz="0" w:space="0" w:color="auto"/>
                    <w:left w:val="none" w:sz="0" w:space="0" w:color="auto"/>
                    <w:bottom w:val="none" w:sz="0" w:space="0" w:color="auto"/>
                    <w:right w:val="none" w:sz="0" w:space="0" w:color="auto"/>
                  </w:divBdr>
                  <w:divsChild>
                    <w:div w:id="1013647677">
                      <w:marLeft w:val="0"/>
                      <w:marRight w:val="0"/>
                      <w:marTop w:val="0"/>
                      <w:marBottom w:val="0"/>
                      <w:divBdr>
                        <w:top w:val="none" w:sz="0" w:space="0" w:color="auto"/>
                        <w:left w:val="none" w:sz="0" w:space="0" w:color="auto"/>
                        <w:bottom w:val="none" w:sz="0" w:space="0" w:color="auto"/>
                        <w:right w:val="none" w:sz="0" w:space="0" w:color="auto"/>
                      </w:divBdr>
                      <w:divsChild>
                        <w:div w:id="35398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4014099">
      <w:bodyDiv w:val="1"/>
      <w:marLeft w:val="0"/>
      <w:marRight w:val="0"/>
      <w:marTop w:val="0"/>
      <w:marBottom w:val="0"/>
      <w:divBdr>
        <w:top w:val="none" w:sz="0" w:space="0" w:color="auto"/>
        <w:left w:val="none" w:sz="0" w:space="0" w:color="auto"/>
        <w:bottom w:val="none" w:sz="0" w:space="0" w:color="auto"/>
        <w:right w:val="none" w:sz="0" w:space="0" w:color="auto"/>
      </w:divBdr>
    </w:div>
    <w:div w:id="1653680871">
      <w:bodyDiv w:val="1"/>
      <w:marLeft w:val="0"/>
      <w:marRight w:val="0"/>
      <w:marTop w:val="0"/>
      <w:marBottom w:val="0"/>
      <w:divBdr>
        <w:top w:val="none" w:sz="0" w:space="0" w:color="auto"/>
        <w:left w:val="none" w:sz="0" w:space="0" w:color="auto"/>
        <w:bottom w:val="none" w:sz="0" w:space="0" w:color="auto"/>
        <w:right w:val="none" w:sz="0" w:space="0" w:color="auto"/>
      </w:divBdr>
    </w:div>
    <w:div w:id="1721395159">
      <w:bodyDiv w:val="1"/>
      <w:marLeft w:val="0"/>
      <w:marRight w:val="0"/>
      <w:marTop w:val="0"/>
      <w:marBottom w:val="0"/>
      <w:divBdr>
        <w:top w:val="none" w:sz="0" w:space="0" w:color="auto"/>
        <w:left w:val="none" w:sz="0" w:space="0" w:color="auto"/>
        <w:bottom w:val="none" w:sz="0" w:space="0" w:color="auto"/>
        <w:right w:val="none" w:sz="0" w:space="0" w:color="auto"/>
      </w:divBdr>
    </w:div>
    <w:div w:id="2035886680">
      <w:bodyDiv w:val="1"/>
      <w:marLeft w:val="0"/>
      <w:marRight w:val="0"/>
      <w:marTop w:val="0"/>
      <w:marBottom w:val="0"/>
      <w:divBdr>
        <w:top w:val="none" w:sz="0" w:space="0" w:color="auto"/>
        <w:left w:val="none" w:sz="0" w:space="0" w:color="auto"/>
        <w:bottom w:val="none" w:sz="0" w:space="0" w:color="auto"/>
        <w:right w:val="none" w:sz="0" w:space="0" w:color="auto"/>
      </w:divBdr>
    </w:div>
    <w:div w:id="2060978784">
      <w:bodyDiv w:val="1"/>
      <w:marLeft w:val="0"/>
      <w:marRight w:val="0"/>
      <w:marTop w:val="0"/>
      <w:marBottom w:val="0"/>
      <w:divBdr>
        <w:top w:val="none" w:sz="0" w:space="0" w:color="auto"/>
        <w:left w:val="none" w:sz="0" w:space="0" w:color="auto"/>
        <w:bottom w:val="none" w:sz="0" w:space="0" w:color="auto"/>
        <w:right w:val="none" w:sz="0" w:space="0" w:color="auto"/>
      </w:divBdr>
    </w:div>
    <w:div w:id="2082830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deloitte.com" TargetMode="External"/><Relationship Id="rId18" Type="http://schemas.openxmlformats.org/officeDocument/2006/relationships/hyperlink" Target="https://www.hotelmanagementweekly.com" TargetMode="External"/><Relationship Id="rId26" Type="http://schemas.openxmlformats.org/officeDocument/2006/relationships/hyperlink" Target="https://wttc.org" TargetMode="External"/><Relationship Id="rId3" Type="http://schemas.openxmlformats.org/officeDocument/2006/relationships/styles" Target="styles.xml"/><Relationship Id="rId21" Type="http://schemas.openxmlformats.org/officeDocument/2006/relationships/hyperlink" Target="https://www.mckinsey.com" TargetMode="External"/><Relationship Id="rId7" Type="http://schemas.openxmlformats.org/officeDocument/2006/relationships/endnotes" Target="endnotes.xml"/><Relationship Id="rId12" Type="http://schemas.openxmlformats.org/officeDocument/2006/relationships/hyperlink" Target="https://www.deloitte.com" TargetMode="External"/><Relationship Id="rId17" Type="http://schemas.openxmlformats.org/officeDocument/2006/relationships/hyperlink" Target="https://www.hotelbenchmark.com" TargetMode="External"/><Relationship Id="rId25" Type="http://schemas.openxmlformats.org/officeDocument/2006/relationships/hyperlink" Target="https://www.tripadvisor.com" TargetMode="External"/><Relationship Id="rId2" Type="http://schemas.openxmlformats.org/officeDocument/2006/relationships/numbering" Target="numbering.xml"/><Relationship Id="rId16" Type="http://schemas.openxmlformats.org/officeDocument/2006/relationships/hyperlink" Target="https://www.hospitalitynet.org" TargetMode="External"/><Relationship Id="rId20" Type="http://schemas.openxmlformats.org/officeDocument/2006/relationships/hyperlink" Target="https://ico.org.u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 TargetMode="External"/><Relationship Id="rId24" Type="http://schemas.openxmlformats.org/officeDocument/2006/relationships/hyperlink" Target="https://www.str.com" TargetMode="External"/><Relationship Id="rId5" Type="http://schemas.openxmlformats.org/officeDocument/2006/relationships/webSettings" Target="webSettings.xml"/><Relationship Id="rId15" Type="http://schemas.openxmlformats.org/officeDocument/2006/relationships/hyperlink" Target="https://www.globalhospitalityreport.com" TargetMode="External"/><Relationship Id="rId23" Type="http://schemas.openxmlformats.org/officeDocument/2006/relationships/hyperlink" Target="https://www.skift.com"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hv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uromonitor.com" TargetMode="External"/><Relationship Id="rId22" Type="http://schemas.openxmlformats.org/officeDocument/2006/relationships/hyperlink" Target="https://www.pwc.co.uk" TargetMode="External"/><Relationship Id="rId27"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20F4E3-AE6D-4B6C-96CC-DCE6D80AF4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7492</Words>
  <Characters>42708</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Badrul Jamal (2126642)</cp:lastModifiedBy>
  <cp:revision>2</cp:revision>
  <dcterms:created xsi:type="dcterms:W3CDTF">2025-06-20T13:36:00Z</dcterms:created>
  <dcterms:modified xsi:type="dcterms:W3CDTF">2025-06-20T13:36:00Z</dcterms:modified>
</cp:coreProperties>
</file>