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664C" w:rsidRPr="00A4378A" w:rsidRDefault="00C0664C">
      <w:pPr>
        <w:rPr>
          <w:b/>
        </w:rPr>
      </w:pPr>
      <w:bookmarkStart w:id="0" w:name="_GoBack"/>
      <w:bookmarkEnd w:id="0"/>
      <w:r w:rsidRPr="00A4378A">
        <w:rPr>
          <w:b/>
        </w:rPr>
        <w:t>Blog 2- 20/09/2018</w:t>
      </w:r>
    </w:p>
    <w:p w:rsidR="00C0664C" w:rsidRDefault="00C0664C">
      <w:r>
        <w:t xml:space="preserve">The discussion today was around </w:t>
      </w:r>
      <w:r w:rsidRPr="00C0664C">
        <w:rPr>
          <w:i/>
        </w:rPr>
        <w:t>The Wife of Baths Prologue and Tale</w:t>
      </w:r>
      <w:r>
        <w:rPr>
          <w:i/>
        </w:rPr>
        <w:t xml:space="preserve">. </w:t>
      </w:r>
      <w:r>
        <w:t>It was interesting to speak about gender identities at the time. An important point to open with is the fact that the wife is identified as a wife and not h</w:t>
      </w:r>
      <w:r w:rsidR="00AE07C8">
        <w:t xml:space="preserve">er occupation, like the others (E.g. </w:t>
      </w:r>
      <w:proofErr w:type="gramStart"/>
      <w:r w:rsidR="00AE07C8">
        <w:t>The</w:t>
      </w:r>
      <w:proofErr w:type="gramEnd"/>
      <w:r w:rsidR="00AE07C8">
        <w:t xml:space="preserve"> Pardoner, The Friar). </w:t>
      </w:r>
      <w:r>
        <w:t>This is due to her status as a woman in 14</w:t>
      </w:r>
      <w:r w:rsidRPr="00C0664C">
        <w:rPr>
          <w:vertAlign w:val="superscript"/>
        </w:rPr>
        <w:t>th</w:t>
      </w:r>
      <w:r w:rsidR="00AE07C8">
        <w:t xml:space="preserve"> century society. H</w:t>
      </w:r>
      <w:r>
        <w:t xml:space="preserve">er status as a wife would have been the most important thing about her, above her occupation. This is interesting as it would seem the wife is quite the powerful woman regardless of her prologue, as she would have been from a wealthy background. I found out in class today that the fact she was married at 12 would have meant that she was from a wealthy family and that was marrying her for more contract elements. Rather than her choosing a mate herself in later life. She also seems well read and spoken, this also indicates her wealth. </w:t>
      </w:r>
    </w:p>
    <w:p w:rsidR="00C0664C" w:rsidRPr="00C0664C" w:rsidRDefault="00C0664C">
      <w:r>
        <w:t xml:space="preserve">Chaucer is aware of the </w:t>
      </w:r>
      <w:r w:rsidR="00AE07C8">
        <w:t xml:space="preserve">opinions circulating about women and the church and adapted </w:t>
      </w:r>
      <w:r w:rsidR="00AE07C8" w:rsidRPr="00AE07C8">
        <w:rPr>
          <w:i/>
        </w:rPr>
        <w:t>The Wife of Bath</w:t>
      </w:r>
      <w:r w:rsidR="00AE07C8">
        <w:t xml:space="preserve"> in the form of a debate poem. The question really was how the wife defines herself and it seems she cannot avoid being defined by her sexual differences. She is open and celebratory about her sexual prowess. The line I found funny was when she says something along the lines of “… how pitiful at night I made them </w:t>
      </w:r>
      <w:proofErr w:type="spellStart"/>
      <w:r w:rsidR="00AE07C8">
        <w:t>swynke</w:t>
      </w:r>
      <w:proofErr w:type="spellEnd"/>
      <w:r w:rsidR="00AE07C8">
        <w:t xml:space="preserve">”; in reference to her husbands. She even expresses almost jealousy towards King Solomon’s numerous wives. She says it is a gift to be ‘refreshed’ often as him. She also uses the story of Solomon and numerous other biblical stories to back up her arguments, she uses logic rather than experience. </w:t>
      </w:r>
    </w:p>
    <w:sectPr w:rsidR="00C0664C" w:rsidRPr="00C066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05A"/>
    <w:rsid w:val="00092954"/>
    <w:rsid w:val="00193DA4"/>
    <w:rsid w:val="00202743"/>
    <w:rsid w:val="00425BDA"/>
    <w:rsid w:val="00560F92"/>
    <w:rsid w:val="00614F1D"/>
    <w:rsid w:val="0063081D"/>
    <w:rsid w:val="00721DDD"/>
    <w:rsid w:val="00807460"/>
    <w:rsid w:val="008B5E7B"/>
    <w:rsid w:val="00A1290B"/>
    <w:rsid w:val="00A4378A"/>
    <w:rsid w:val="00A91945"/>
    <w:rsid w:val="00AE07C8"/>
    <w:rsid w:val="00C0664C"/>
    <w:rsid w:val="00D24290"/>
    <w:rsid w:val="00D51AD0"/>
    <w:rsid w:val="00E13610"/>
    <w:rsid w:val="00E4760E"/>
    <w:rsid w:val="00F311E7"/>
    <w:rsid w:val="00F317B8"/>
    <w:rsid w:val="00FB0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772A23-3662-40AC-B5AF-E04A8574F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243</Words>
  <Characters>1386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Russell</dc:creator>
  <cp:keywords/>
  <dc:description/>
  <cp:lastModifiedBy>Gemma Russell</cp:lastModifiedBy>
  <cp:revision>2</cp:revision>
  <dcterms:created xsi:type="dcterms:W3CDTF">2018-09-20T21:14:00Z</dcterms:created>
  <dcterms:modified xsi:type="dcterms:W3CDTF">2018-09-20T21:14:00Z</dcterms:modified>
</cp:coreProperties>
</file>