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F26B2" w14:textId="77777777" w:rsidR="00C52BAF" w:rsidRPr="00AE13E4" w:rsidRDefault="00C52BAF">
      <w:pPr>
        <w:pStyle w:val="Normal1"/>
        <w:jc w:val="center"/>
        <w:rPr>
          <w:b/>
          <w:sz w:val="32"/>
          <w:szCs w:val="32"/>
          <w:u w:val="single"/>
          <w:lang w:val="en-GB"/>
        </w:rPr>
      </w:pPr>
    </w:p>
    <w:p w14:paraId="224F26B3" w14:textId="77777777" w:rsidR="00C52BAF" w:rsidRPr="00AE13E4" w:rsidRDefault="00C52BAF">
      <w:pPr>
        <w:pStyle w:val="Normal1"/>
        <w:jc w:val="center"/>
        <w:rPr>
          <w:b/>
          <w:sz w:val="32"/>
          <w:szCs w:val="32"/>
          <w:u w:val="single"/>
          <w:lang w:val="en-GB"/>
        </w:rPr>
      </w:pPr>
    </w:p>
    <w:p w14:paraId="224F26B4" w14:textId="77777777" w:rsidR="00C52BAF" w:rsidRPr="00AE13E4" w:rsidRDefault="00C52BAF">
      <w:pPr>
        <w:pStyle w:val="Normal1"/>
        <w:jc w:val="center"/>
        <w:rPr>
          <w:b/>
          <w:sz w:val="32"/>
          <w:szCs w:val="32"/>
          <w:u w:val="single"/>
          <w:lang w:val="en-GB"/>
        </w:rPr>
      </w:pPr>
    </w:p>
    <w:p w14:paraId="224F26B5" w14:textId="77777777" w:rsidR="00C52BAF" w:rsidRPr="00AE13E4" w:rsidRDefault="00C52BAF">
      <w:pPr>
        <w:pStyle w:val="Normal1"/>
        <w:jc w:val="center"/>
        <w:rPr>
          <w:b/>
          <w:sz w:val="32"/>
          <w:szCs w:val="32"/>
          <w:u w:val="single"/>
          <w:lang w:val="en-GB"/>
        </w:rPr>
      </w:pPr>
    </w:p>
    <w:p w14:paraId="224F26B6" w14:textId="77777777" w:rsidR="00C52BAF" w:rsidRPr="00AE13E4" w:rsidRDefault="00C52BAF">
      <w:pPr>
        <w:pStyle w:val="Normal1"/>
        <w:jc w:val="center"/>
        <w:rPr>
          <w:b/>
          <w:sz w:val="32"/>
          <w:szCs w:val="32"/>
          <w:u w:val="single"/>
          <w:lang w:val="en-GB"/>
        </w:rPr>
      </w:pPr>
    </w:p>
    <w:p w14:paraId="224F26B7" w14:textId="77777777" w:rsidR="00C52BAF" w:rsidRPr="00AE13E4" w:rsidRDefault="00C52BAF">
      <w:pPr>
        <w:pStyle w:val="Normal1"/>
        <w:jc w:val="center"/>
        <w:rPr>
          <w:b/>
          <w:sz w:val="32"/>
          <w:szCs w:val="32"/>
          <w:u w:val="single"/>
          <w:lang w:val="en-GB"/>
        </w:rPr>
      </w:pPr>
    </w:p>
    <w:p w14:paraId="224F26B8" w14:textId="77777777" w:rsidR="00C52BAF" w:rsidRPr="00AE13E4" w:rsidRDefault="001E11C0">
      <w:pPr>
        <w:pStyle w:val="Normal1"/>
        <w:jc w:val="center"/>
        <w:rPr>
          <w:b/>
          <w:sz w:val="32"/>
          <w:szCs w:val="32"/>
          <w:u w:val="single"/>
          <w:lang w:val="en-GB"/>
        </w:rPr>
      </w:pPr>
      <w:r w:rsidRPr="00AE13E4">
        <w:rPr>
          <w:b/>
          <w:sz w:val="32"/>
          <w:szCs w:val="32"/>
          <w:u w:val="single"/>
          <w:lang w:val="en-GB"/>
        </w:rPr>
        <w:t>Hospitality and Guest Services</w:t>
      </w:r>
    </w:p>
    <w:p w14:paraId="224F26B9" w14:textId="0739C9FD" w:rsidR="00C52BAF" w:rsidRDefault="001E11C0">
      <w:pPr>
        <w:pStyle w:val="Normal1"/>
        <w:jc w:val="center"/>
        <w:rPr>
          <w:b/>
          <w:i/>
          <w:lang w:val="en-GB"/>
        </w:rPr>
      </w:pPr>
      <w:r w:rsidRPr="00AE13E4">
        <w:rPr>
          <w:b/>
          <w:i/>
          <w:lang w:val="en-GB"/>
        </w:rPr>
        <w:t>Module Code:</w:t>
      </w:r>
      <w:r w:rsidR="00632113">
        <w:rPr>
          <w:b/>
          <w:i/>
          <w:lang w:val="en-GB"/>
        </w:rPr>
        <w:t xml:space="preserve"> </w:t>
      </w:r>
      <w:r w:rsidR="00632113" w:rsidRPr="00632113">
        <w:rPr>
          <w:b/>
          <w:i/>
          <w:lang w:val="en-GB"/>
        </w:rPr>
        <w:t>BMIH4003</w:t>
      </w:r>
    </w:p>
    <w:p w14:paraId="4F2713D4" w14:textId="466EEC8D" w:rsidR="00632113" w:rsidRPr="00AE13E4" w:rsidRDefault="00632113">
      <w:pPr>
        <w:pStyle w:val="Normal1"/>
        <w:jc w:val="center"/>
        <w:rPr>
          <w:b/>
          <w:i/>
          <w:lang w:val="en-GB"/>
        </w:rPr>
      </w:pPr>
      <w:r>
        <w:rPr>
          <w:b/>
          <w:i/>
          <w:lang w:val="en-GB"/>
        </w:rPr>
        <w:t>Module lecturer:</w:t>
      </w:r>
      <w:r w:rsidRPr="00632113">
        <w:t xml:space="preserve"> </w:t>
      </w:r>
      <w:r w:rsidRPr="00632113">
        <w:rPr>
          <w:b/>
          <w:i/>
          <w:lang w:val="en-GB"/>
        </w:rPr>
        <w:t>Charlotte Joyner</w:t>
      </w:r>
    </w:p>
    <w:p w14:paraId="224F26BA" w14:textId="17686CE3" w:rsidR="00C52BAF" w:rsidRPr="00AE13E4" w:rsidRDefault="001E11C0">
      <w:pPr>
        <w:pStyle w:val="Normal1"/>
        <w:jc w:val="center"/>
        <w:rPr>
          <w:b/>
          <w:i/>
          <w:lang w:val="en-GB"/>
        </w:rPr>
      </w:pPr>
      <w:r w:rsidRPr="00AE13E4">
        <w:rPr>
          <w:b/>
          <w:i/>
          <w:lang w:val="en-GB"/>
        </w:rPr>
        <w:t>Student Name:</w:t>
      </w:r>
      <w:r w:rsidR="004651CB">
        <w:rPr>
          <w:b/>
          <w:i/>
          <w:lang w:val="en-GB"/>
        </w:rPr>
        <w:t xml:space="preserve"> Daniela Romaniuc</w:t>
      </w:r>
    </w:p>
    <w:p w14:paraId="224F26BB" w14:textId="58BEFF99" w:rsidR="00C52BAF" w:rsidRPr="00AE13E4" w:rsidRDefault="001E11C0">
      <w:pPr>
        <w:pStyle w:val="Normal1"/>
        <w:jc w:val="center"/>
        <w:rPr>
          <w:b/>
          <w:i/>
          <w:lang w:val="en-GB"/>
        </w:rPr>
      </w:pPr>
      <w:r w:rsidRPr="00AE13E4">
        <w:rPr>
          <w:b/>
          <w:i/>
          <w:lang w:val="en-GB"/>
        </w:rPr>
        <w:t>Student ID:</w:t>
      </w:r>
      <w:r w:rsidR="004651CB">
        <w:rPr>
          <w:b/>
          <w:i/>
          <w:lang w:val="en-GB"/>
        </w:rPr>
        <w:t>222</w:t>
      </w:r>
      <w:r w:rsidR="00342A3E">
        <w:rPr>
          <w:b/>
          <w:i/>
          <w:lang w:val="en-GB"/>
        </w:rPr>
        <w:t>9887</w:t>
      </w:r>
    </w:p>
    <w:p w14:paraId="224F26BC" w14:textId="77777777" w:rsidR="00C52BAF" w:rsidRPr="00AE13E4" w:rsidRDefault="00C52BAF">
      <w:pPr>
        <w:pStyle w:val="Normal1"/>
        <w:rPr>
          <w:lang w:val="en-GB"/>
        </w:rPr>
      </w:pPr>
    </w:p>
    <w:p w14:paraId="224F26BD" w14:textId="77777777" w:rsidR="00C52BAF" w:rsidRPr="00AE13E4" w:rsidRDefault="001E11C0">
      <w:pPr>
        <w:pStyle w:val="Normal1"/>
        <w:rPr>
          <w:lang w:val="en-GB"/>
        </w:rPr>
      </w:pPr>
      <w:r w:rsidRPr="00AE13E4">
        <w:rPr>
          <w:lang w:val="en-GB"/>
        </w:rPr>
        <w:br w:type="page"/>
      </w:r>
    </w:p>
    <w:p w14:paraId="224F26BE" w14:textId="77777777" w:rsidR="00C52BAF" w:rsidRPr="00AE13E4" w:rsidRDefault="001E11C0" w:rsidP="00FF78BB">
      <w:pPr>
        <w:pStyle w:val="Normal1"/>
        <w:jc w:val="center"/>
        <w:rPr>
          <w:b/>
          <w:lang w:val="en-GB"/>
        </w:rPr>
      </w:pPr>
      <w:r w:rsidRPr="00AE13E4">
        <w:rPr>
          <w:b/>
          <w:lang w:val="en-GB"/>
        </w:rPr>
        <w:lastRenderedPageBreak/>
        <w:t>Executive Summary</w:t>
      </w:r>
    </w:p>
    <w:p w14:paraId="224F26BF" w14:textId="77777777" w:rsidR="00C52BAF" w:rsidRPr="00AE13E4" w:rsidRDefault="001E11C0" w:rsidP="00FF78BB">
      <w:pPr>
        <w:pStyle w:val="Normal1"/>
        <w:spacing w:before="240" w:after="240"/>
        <w:rPr>
          <w:lang w:val="en-GB"/>
        </w:rPr>
      </w:pPr>
      <w:r w:rsidRPr="00AE13E4">
        <w:rPr>
          <w:lang w:val="en-GB"/>
        </w:rPr>
        <w:t xml:space="preserve">This report will discuss the importance of maintaining the service culture and standards in the hotel industry. The report will discuss the importance of reputation management in order to maintain the standards of hotel services. It also discusses how the corporate culture is different from the service culture and how the service culture can benefit from the corporate culture in hospitality management. </w:t>
      </w:r>
      <w:r w:rsidR="00AE13E4" w:rsidRPr="00AE13E4">
        <w:rPr>
          <w:lang w:val="en-GB"/>
        </w:rPr>
        <w:t>It provides constructive recommendation that ensure the hotel organizations to maintain continuity in the competitive market.</w:t>
      </w:r>
    </w:p>
    <w:p w14:paraId="224F26C0" w14:textId="77777777" w:rsidR="00C52BAF" w:rsidRPr="00AE13E4" w:rsidRDefault="001E11C0">
      <w:pPr>
        <w:pStyle w:val="Normal1"/>
        <w:rPr>
          <w:lang w:val="en-GB"/>
        </w:rPr>
      </w:pPr>
      <w:r w:rsidRPr="00AE13E4">
        <w:rPr>
          <w:lang w:val="en-GB"/>
        </w:rPr>
        <w:br w:type="page"/>
      </w:r>
    </w:p>
    <w:p w14:paraId="224F26C1" w14:textId="77777777" w:rsidR="00C52BAF" w:rsidRPr="00AE13E4" w:rsidRDefault="001E11C0">
      <w:pPr>
        <w:pStyle w:val="Normal1"/>
        <w:jc w:val="center"/>
        <w:rPr>
          <w:b/>
          <w:lang w:val="en-GB"/>
        </w:rPr>
      </w:pPr>
      <w:r w:rsidRPr="00AE13E4">
        <w:rPr>
          <w:b/>
          <w:lang w:val="en-GB"/>
        </w:rPr>
        <w:lastRenderedPageBreak/>
        <w:t>Table of Contents</w:t>
      </w:r>
    </w:p>
    <w:p w14:paraId="224F26C2" w14:textId="77777777" w:rsidR="00C52BAF" w:rsidRPr="00AE13E4" w:rsidRDefault="00C52BAF">
      <w:pPr>
        <w:pStyle w:val="Normal1"/>
        <w:rPr>
          <w:lang w:val="en-GB"/>
        </w:rPr>
      </w:pPr>
    </w:p>
    <w:sdt>
      <w:sdtPr>
        <w:rPr>
          <w:lang w:val="en-GB"/>
        </w:rPr>
        <w:id w:val="22097745"/>
        <w:docPartObj>
          <w:docPartGallery w:val="Table of Contents"/>
          <w:docPartUnique/>
        </w:docPartObj>
      </w:sdtPr>
      <w:sdtEndPr/>
      <w:sdtContent>
        <w:p w14:paraId="224F26C3" w14:textId="77777777" w:rsidR="00AE13E4" w:rsidRPr="00AE13E4" w:rsidRDefault="00C520A2">
          <w:pPr>
            <w:pStyle w:val="TOC1"/>
            <w:tabs>
              <w:tab w:val="right" w:leader="dot" w:pos="9019"/>
            </w:tabs>
            <w:rPr>
              <w:noProof/>
              <w:lang w:val="en-GB"/>
            </w:rPr>
          </w:pPr>
          <w:r w:rsidRPr="00AE13E4">
            <w:rPr>
              <w:lang w:val="en-GB"/>
            </w:rPr>
            <w:fldChar w:fldCharType="begin"/>
          </w:r>
          <w:r w:rsidR="001E11C0" w:rsidRPr="00AE13E4">
            <w:rPr>
              <w:lang w:val="en-GB"/>
            </w:rPr>
            <w:instrText xml:space="preserve"> TOC \h \u \z \t "Heading 1,1,Heading 2,2,Heading 3,3,Heading 4,4,Heading 5,5,Heading 6,6,"</w:instrText>
          </w:r>
          <w:r w:rsidRPr="00AE13E4">
            <w:rPr>
              <w:lang w:val="en-GB"/>
            </w:rPr>
            <w:fldChar w:fldCharType="separate"/>
          </w:r>
          <w:hyperlink w:anchor="_Toc134455549" w:history="1">
            <w:r w:rsidR="00AE13E4" w:rsidRPr="00AE13E4">
              <w:rPr>
                <w:rStyle w:val="Hyperlink"/>
                <w:noProof/>
                <w:lang w:val="en-GB"/>
              </w:rPr>
              <w:t>Report</w:t>
            </w:r>
            <w:r w:rsidR="00AE13E4" w:rsidRPr="00AE13E4">
              <w:rPr>
                <w:noProof/>
                <w:webHidden/>
                <w:lang w:val="en-GB"/>
              </w:rPr>
              <w:tab/>
            </w:r>
            <w:r w:rsidRPr="00AE13E4">
              <w:rPr>
                <w:noProof/>
                <w:webHidden/>
                <w:lang w:val="en-GB"/>
              </w:rPr>
              <w:fldChar w:fldCharType="begin"/>
            </w:r>
            <w:r w:rsidR="00AE13E4" w:rsidRPr="00AE13E4">
              <w:rPr>
                <w:noProof/>
                <w:webHidden/>
                <w:lang w:val="en-GB"/>
              </w:rPr>
              <w:instrText xml:space="preserve"> PAGEREF _Toc134455549 \h </w:instrText>
            </w:r>
            <w:r w:rsidRPr="00AE13E4">
              <w:rPr>
                <w:noProof/>
                <w:webHidden/>
                <w:lang w:val="en-GB"/>
              </w:rPr>
            </w:r>
            <w:r w:rsidRPr="00AE13E4">
              <w:rPr>
                <w:noProof/>
                <w:webHidden/>
                <w:lang w:val="en-GB"/>
              </w:rPr>
              <w:fldChar w:fldCharType="separate"/>
            </w:r>
            <w:r w:rsidR="00AE13E4" w:rsidRPr="00AE13E4">
              <w:rPr>
                <w:noProof/>
                <w:webHidden/>
                <w:lang w:val="en-GB"/>
              </w:rPr>
              <w:t>4</w:t>
            </w:r>
            <w:r w:rsidRPr="00AE13E4">
              <w:rPr>
                <w:noProof/>
                <w:webHidden/>
                <w:lang w:val="en-GB"/>
              </w:rPr>
              <w:fldChar w:fldCharType="end"/>
            </w:r>
          </w:hyperlink>
        </w:p>
        <w:p w14:paraId="224F26C4" w14:textId="77777777" w:rsidR="00AE13E4" w:rsidRPr="00AE13E4" w:rsidRDefault="00632113">
          <w:pPr>
            <w:pStyle w:val="TOC1"/>
            <w:tabs>
              <w:tab w:val="right" w:leader="dot" w:pos="9019"/>
            </w:tabs>
            <w:rPr>
              <w:noProof/>
              <w:lang w:val="en-GB"/>
            </w:rPr>
          </w:pPr>
          <w:hyperlink w:anchor="_Toc134455550" w:history="1">
            <w:r w:rsidR="00AE13E4" w:rsidRPr="00AE13E4">
              <w:rPr>
                <w:rStyle w:val="Hyperlink"/>
                <w:noProof/>
                <w:lang w:val="en-GB"/>
              </w:rPr>
              <w:t>Introduction</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_Toc134455550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4</w:t>
            </w:r>
            <w:r w:rsidR="00C520A2" w:rsidRPr="00AE13E4">
              <w:rPr>
                <w:noProof/>
                <w:webHidden/>
                <w:lang w:val="en-GB"/>
              </w:rPr>
              <w:fldChar w:fldCharType="end"/>
            </w:r>
          </w:hyperlink>
        </w:p>
        <w:p w14:paraId="224F26C5" w14:textId="77777777" w:rsidR="00AE13E4" w:rsidRPr="00AE13E4" w:rsidRDefault="00632113">
          <w:pPr>
            <w:pStyle w:val="TOC1"/>
            <w:tabs>
              <w:tab w:val="right" w:leader="dot" w:pos="9019"/>
            </w:tabs>
            <w:rPr>
              <w:noProof/>
              <w:lang w:val="en-GB"/>
            </w:rPr>
          </w:pPr>
          <w:hyperlink w:anchor="_Toc134455551" w:history="1">
            <w:r w:rsidR="00AE13E4" w:rsidRPr="00AE13E4">
              <w:rPr>
                <w:rStyle w:val="Hyperlink"/>
                <w:noProof/>
                <w:lang w:val="en-GB"/>
              </w:rPr>
              <w:t>Main Findings</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_Toc134455551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4</w:t>
            </w:r>
            <w:r w:rsidR="00C520A2" w:rsidRPr="00AE13E4">
              <w:rPr>
                <w:noProof/>
                <w:webHidden/>
                <w:lang w:val="en-GB"/>
              </w:rPr>
              <w:fldChar w:fldCharType="end"/>
            </w:r>
          </w:hyperlink>
        </w:p>
        <w:p w14:paraId="224F26C6" w14:textId="77777777" w:rsidR="00AE13E4" w:rsidRPr="00AE13E4" w:rsidRDefault="00632113">
          <w:pPr>
            <w:pStyle w:val="TOC1"/>
            <w:tabs>
              <w:tab w:val="right" w:leader="dot" w:pos="9019"/>
            </w:tabs>
            <w:rPr>
              <w:noProof/>
              <w:lang w:val="en-GB"/>
            </w:rPr>
          </w:pPr>
          <w:hyperlink w:anchor="_Toc134455552" w:history="1">
            <w:r w:rsidR="00AE13E4" w:rsidRPr="00AE13E4">
              <w:rPr>
                <w:rStyle w:val="Hyperlink"/>
                <w:noProof/>
                <w:lang w:val="en-GB"/>
              </w:rPr>
              <w:t>Hotel Standards</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_Toc134455552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4</w:t>
            </w:r>
            <w:r w:rsidR="00C520A2" w:rsidRPr="00AE13E4">
              <w:rPr>
                <w:noProof/>
                <w:webHidden/>
                <w:lang w:val="en-GB"/>
              </w:rPr>
              <w:fldChar w:fldCharType="end"/>
            </w:r>
          </w:hyperlink>
        </w:p>
        <w:p w14:paraId="224F26C7" w14:textId="77777777" w:rsidR="00AE13E4" w:rsidRPr="00AE13E4" w:rsidRDefault="00632113">
          <w:pPr>
            <w:pStyle w:val="TOC1"/>
            <w:tabs>
              <w:tab w:val="right" w:leader="dot" w:pos="9019"/>
            </w:tabs>
            <w:rPr>
              <w:noProof/>
              <w:lang w:val="en-GB"/>
            </w:rPr>
          </w:pPr>
          <w:hyperlink w:anchor="_Toc134455553" w:history="1">
            <w:r w:rsidR="00AE13E4" w:rsidRPr="00AE13E4">
              <w:rPr>
                <w:rStyle w:val="Hyperlink"/>
                <w:noProof/>
                <w:lang w:val="en-GB"/>
              </w:rPr>
              <w:t>Reputation Management</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_Toc134455553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6</w:t>
            </w:r>
            <w:r w:rsidR="00C520A2" w:rsidRPr="00AE13E4">
              <w:rPr>
                <w:noProof/>
                <w:webHidden/>
                <w:lang w:val="en-GB"/>
              </w:rPr>
              <w:fldChar w:fldCharType="end"/>
            </w:r>
          </w:hyperlink>
        </w:p>
        <w:p w14:paraId="224F26C8" w14:textId="77777777" w:rsidR="00AE13E4" w:rsidRPr="00AE13E4" w:rsidRDefault="00632113">
          <w:pPr>
            <w:pStyle w:val="TOC1"/>
            <w:tabs>
              <w:tab w:val="right" w:leader="dot" w:pos="9019"/>
            </w:tabs>
            <w:rPr>
              <w:noProof/>
              <w:lang w:val="en-GB"/>
            </w:rPr>
          </w:pPr>
          <w:hyperlink w:anchor="_Toc134455554" w:history="1">
            <w:r w:rsidR="00AE13E4" w:rsidRPr="00AE13E4">
              <w:rPr>
                <w:rStyle w:val="Hyperlink"/>
                <w:noProof/>
                <w:lang w:val="en-GB"/>
              </w:rPr>
              <w:t>Service Culture</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_Toc134455554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8</w:t>
            </w:r>
            <w:r w:rsidR="00C520A2" w:rsidRPr="00AE13E4">
              <w:rPr>
                <w:noProof/>
                <w:webHidden/>
                <w:lang w:val="en-GB"/>
              </w:rPr>
              <w:fldChar w:fldCharType="end"/>
            </w:r>
          </w:hyperlink>
        </w:p>
        <w:p w14:paraId="224F26C9" w14:textId="77777777" w:rsidR="00AE13E4" w:rsidRPr="00AE13E4" w:rsidRDefault="00632113">
          <w:pPr>
            <w:pStyle w:val="TOC1"/>
            <w:tabs>
              <w:tab w:val="right" w:leader="dot" w:pos="9019"/>
            </w:tabs>
            <w:rPr>
              <w:noProof/>
              <w:lang w:val="en-GB"/>
            </w:rPr>
          </w:pPr>
          <w:hyperlink w:anchor="_Toc134455555" w:history="1">
            <w:r w:rsidR="00AE13E4" w:rsidRPr="00AE13E4">
              <w:rPr>
                <w:rStyle w:val="Hyperlink"/>
                <w:noProof/>
                <w:lang w:val="en-GB"/>
              </w:rPr>
              <w:t>Conclusion</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_Toc134455555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9</w:t>
            </w:r>
            <w:r w:rsidR="00C520A2" w:rsidRPr="00AE13E4">
              <w:rPr>
                <w:noProof/>
                <w:webHidden/>
                <w:lang w:val="en-GB"/>
              </w:rPr>
              <w:fldChar w:fldCharType="end"/>
            </w:r>
          </w:hyperlink>
        </w:p>
        <w:p w14:paraId="224F26CA" w14:textId="77777777" w:rsidR="00AE13E4" w:rsidRPr="00AE13E4" w:rsidRDefault="00632113">
          <w:pPr>
            <w:pStyle w:val="TOC1"/>
            <w:tabs>
              <w:tab w:val="right" w:leader="dot" w:pos="9019"/>
            </w:tabs>
            <w:rPr>
              <w:noProof/>
              <w:lang w:val="en-GB"/>
            </w:rPr>
          </w:pPr>
          <w:hyperlink w:anchor="_Toc134455556" w:history="1">
            <w:r w:rsidR="00AE13E4" w:rsidRPr="00AE13E4">
              <w:rPr>
                <w:rStyle w:val="Hyperlink"/>
                <w:noProof/>
                <w:lang w:val="en-GB"/>
              </w:rPr>
              <w:t>Recommendation</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_Toc134455556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9</w:t>
            </w:r>
            <w:r w:rsidR="00C520A2" w:rsidRPr="00AE13E4">
              <w:rPr>
                <w:noProof/>
                <w:webHidden/>
                <w:lang w:val="en-GB"/>
              </w:rPr>
              <w:fldChar w:fldCharType="end"/>
            </w:r>
          </w:hyperlink>
        </w:p>
        <w:p w14:paraId="224F26CB" w14:textId="77777777" w:rsidR="00AE13E4" w:rsidRPr="00AE13E4" w:rsidRDefault="00632113">
          <w:pPr>
            <w:pStyle w:val="TOC1"/>
            <w:tabs>
              <w:tab w:val="right" w:leader="dot" w:pos="9019"/>
            </w:tabs>
            <w:rPr>
              <w:noProof/>
              <w:lang w:val="en-GB"/>
            </w:rPr>
          </w:pPr>
          <w:hyperlink w:anchor="_Toc134455557" w:history="1">
            <w:r w:rsidR="00AE13E4" w:rsidRPr="00AE13E4">
              <w:rPr>
                <w:rStyle w:val="Hyperlink"/>
                <w:noProof/>
                <w:lang w:val="en-GB"/>
              </w:rPr>
              <w:t>References</w:t>
            </w:r>
            <w:r w:rsidR="00AE13E4" w:rsidRPr="00AE13E4">
              <w:rPr>
                <w:noProof/>
                <w:webHidden/>
                <w:lang w:val="en-GB"/>
              </w:rPr>
              <w:tab/>
            </w:r>
            <w:r w:rsidR="00C520A2" w:rsidRPr="00AE13E4">
              <w:rPr>
                <w:noProof/>
                <w:webHidden/>
                <w:lang w:val="en-GB"/>
              </w:rPr>
              <w:fldChar w:fldCharType="begin"/>
            </w:r>
            <w:r w:rsidR="00AE13E4" w:rsidRPr="00AE13E4">
              <w:rPr>
                <w:noProof/>
                <w:webHidden/>
                <w:lang w:val="en-GB"/>
              </w:rPr>
              <w:instrText xml:space="preserve"> PAGEREF _Toc134455557 \h </w:instrText>
            </w:r>
            <w:r w:rsidR="00C520A2" w:rsidRPr="00AE13E4">
              <w:rPr>
                <w:noProof/>
                <w:webHidden/>
                <w:lang w:val="en-GB"/>
              </w:rPr>
            </w:r>
            <w:r w:rsidR="00C520A2" w:rsidRPr="00AE13E4">
              <w:rPr>
                <w:noProof/>
                <w:webHidden/>
                <w:lang w:val="en-GB"/>
              </w:rPr>
              <w:fldChar w:fldCharType="separate"/>
            </w:r>
            <w:r w:rsidR="00AE13E4" w:rsidRPr="00AE13E4">
              <w:rPr>
                <w:noProof/>
                <w:webHidden/>
                <w:lang w:val="en-GB"/>
              </w:rPr>
              <w:t>10</w:t>
            </w:r>
            <w:r w:rsidR="00C520A2" w:rsidRPr="00AE13E4">
              <w:rPr>
                <w:noProof/>
                <w:webHidden/>
                <w:lang w:val="en-GB"/>
              </w:rPr>
              <w:fldChar w:fldCharType="end"/>
            </w:r>
          </w:hyperlink>
        </w:p>
        <w:p w14:paraId="224F26CC" w14:textId="77777777" w:rsidR="00C52BAF" w:rsidRPr="00AE13E4" w:rsidRDefault="00C520A2">
          <w:pPr>
            <w:pStyle w:val="Normal1"/>
            <w:widowControl w:val="0"/>
            <w:tabs>
              <w:tab w:val="right" w:leader="dot" w:pos="12000"/>
            </w:tabs>
            <w:spacing w:before="60" w:line="240" w:lineRule="auto"/>
            <w:jc w:val="left"/>
            <w:rPr>
              <w:b/>
              <w:color w:val="000000"/>
              <w:sz w:val="22"/>
              <w:szCs w:val="22"/>
              <w:lang w:val="en-GB"/>
            </w:rPr>
          </w:pPr>
          <w:r w:rsidRPr="00AE13E4">
            <w:rPr>
              <w:lang w:val="en-GB"/>
            </w:rPr>
            <w:fldChar w:fldCharType="end"/>
          </w:r>
        </w:p>
      </w:sdtContent>
    </w:sdt>
    <w:p w14:paraId="224F26CD" w14:textId="77777777" w:rsidR="00C52BAF" w:rsidRPr="00AE13E4" w:rsidRDefault="001E11C0">
      <w:pPr>
        <w:pStyle w:val="Normal1"/>
        <w:rPr>
          <w:lang w:val="en-GB"/>
        </w:rPr>
      </w:pPr>
      <w:r w:rsidRPr="00AE13E4">
        <w:rPr>
          <w:lang w:val="en-GB"/>
        </w:rPr>
        <w:br w:type="page"/>
      </w:r>
    </w:p>
    <w:p w14:paraId="224F26CE" w14:textId="77777777" w:rsidR="00C52BAF" w:rsidRPr="00AE13E4" w:rsidRDefault="001E11C0">
      <w:pPr>
        <w:pStyle w:val="Heading1"/>
        <w:rPr>
          <w:lang w:val="en-GB"/>
        </w:rPr>
      </w:pPr>
      <w:bookmarkStart w:id="0" w:name="_Toc134455549"/>
      <w:r w:rsidRPr="00AE13E4">
        <w:rPr>
          <w:lang w:val="en-GB"/>
        </w:rPr>
        <w:lastRenderedPageBreak/>
        <w:t>Report</w:t>
      </w:r>
      <w:bookmarkEnd w:id="0"/>
      <w:r w:rsidRPr="00AE13E4">
        <w:rPr>
          <w:lang w:val="en-GB"/>
        </w:rPr>
        <w:t xml:space="preserve"> </w:t>
      </w:r>
    </w:p>
    <w:p w14:paraId="224F26CF" w14:textId="77777777" w:rsidR="00C52BAF" w:rsidRPr="00AE13E4" w:rsidRDefault="001E11C0">
      <w:pPr>
        <w:pStyle w:val="Heading1"/>
        <w:rPr>
          <w:lang w:val="en-GB"/>
        </w:rPr>
      </w:pPr>
      <w:bookmarkStart w:id="1" w:name="_Toc134455550"/>
      <w:r w:rsidRPr="00AE13E4">
        <w:rPr>
          <w:lang w:val="en-GB"/>
        </w:rPr>
        <w:t>Introduction</w:t>
      </w:r>
      <w:bookmarkEnd w:id="1"/>
    </w:p>
    <w:p w14:paraId="224F26D0" w14:textId="77777777" w:rsidR="00C52BAF" w:rsidRPr="00AE13E4" w:rsidRDefault="001E11C0">
      <w:pPr>
        <w:pStyle w:val="Normal1"/>
        <w:rPr>
          <w:lang w:val="en-GB"/>
        </w:rPr>
      </w:pPr>
      <w:r w:rsidRPr="00AE13E4">
        <w:rPr>
          <w:lang w:val="en-GB"/>
        </w:rPr>
        <w:t xml:space="preserve">As opined by Baum, (2019), hospitality management is the composition of services that provides the customers with the essential support that are required in order to provide perfect accommodation services. In the modern world, the hospitality industry is one of the busiest and most competitive markets. It consists of mainly four major sectors that include food and beverages, accommodation services, conference and events and travel and tourism services (Wood, 2015). It is important for the different hotel management organisations to understand the essential need in the competitive markets to keep up customer retention by following the standards of services. The following report will discuss how essential it is to maintain the service culture and hotel standards through the application of essential reputation management. </w:t>
      </w:r>
    </w:p>
    <w:p w14:paraId="224F26D1" w14:textId="77777777" w:rsidR="00C52BAF" w:rsidRPr="00AE13E4" w:rsidRDefault="001E11C0">
      <w:pPr>
        <w:pStyle w:val="Heading1"/>
        <w:spacing w:before="0" w:after="0"/>
        <w:rPr>
          <w:lang w:val="en-GB"/>
        </w:rPr>
      </w:pPr>
      <w:bookmarkStart w:id="2" w:name="_Toc134455551"/>
      <w:r w:rsidRPr="00AE13E4">
        <w:rPr>
          <w:lang w:val="en-GB"/>
        </w:rPr>
        <w:t>Main Findings</w:t>
      </w:r>
      <w:bookmarkEnd w:id="2"/>
    </w:p>
    <w:p w14:paraId="224F26D2" w14:textId="77777777" w:rsidR="00C52BAF" w:rsidRPr="00AE13E4" w:rsidRDefault="001E11C0">
      <w:pPr>
        <w:pStyle w:val="Heading1"/>
        <w:rPr>
          <w:lang w:val="en-GB"/>
        </w:rPr>
      </w:pPr>
      <w:bookmarkStart w:id="3" w:name="_Toc134455552"/>
      <w:r w:rsidRPr="00AE13E4">
        <w:rPr>
          <w:lang w:val="en-GB"/>
        </w:rPr>
        <w:t>Hotel Standards</w:t>
      </w:r>
      <w:bookmarkEnd w:id="3"/>
    </w:p>
    <w:p w14:paraId="224F26D3" w14:textId="77777777" w:rsidR="00C52BAF" w:rsidRPr="00AE13E4" w:rsidRDefault="001E11C0">
      <w:pPr>
        <w:pStyle w:val="Normal1"/>
        <w:rPr>
          <w:b/>
          <w:i/>
          <w:lang w:val="en-GB"/>
        </w:rPr>
      </w:pPr>
      <w:r w:rsidRPr="00AE13E4">
        <w:rPr>
          <w:b/>
          <w:i/>
          <w:lang w:val="en-GB"/>
        </w:rPr>
        <w:t>Purpose of Brand Consistency and Standards</w:t>
      </w:r>
    </w:p>
    <w:p w14:paraId="224F26D4" w14:textId="77777777" w:rsidR="00C52BAF" w:rsidRPr="00AE13E4" w:rsidRDefault="001E11C0">
      <w:pPr>
        <w:pStyle w:val="Normal1"/>
        <w:rPr>
          <w:lang w:val="en-GB"/>
        </w:rPr>
      </w:pPr>
      <w:r w:rsidRPr="00AE13E4">
        <w:rPr>
          <w:lang w:val="en-GB"/>
        </w:rPr>
        <w:t xml:space="preserve">As mentioned by Wu </w:t>
      </w:r>
      <w:r w:rsidRPr="00AE13E4">
        <w:rPr>
          <w:i/>
          <w:lang w:val="en-GB"/>
        </w:rPr>
        <w:t>et al.</w:t>
      </w:r>
      <w:r w:rsidRPr="00AE13E4">
        <w:rPr>
          <w:lang w:val="en-GB"/>
        </w:rPr>
        <w:t xml:space="preserve">, (2019, p.307), brand consistency is one of the most essential aspects of business management as it leads to brand recognition. It is important for any hotel organisation that the target customer recognises the brand and understands the status of the hotel services which will enforce them to acquire their services repeatedly. The standards of any hotel are directly related to its brand consistency as the reputation </w:t>
      </w:r>
      <w:r w:rsidR="00EC2085" w:rsidRPr="00AE13E4">
        <w:rPr>
          <w:lang w:val="en-GB"/>
        </w:rPr>
        <w:t>precedes</w:t>
      </w:r>
      <w:r w:rsidRPr="00AE13E4">
        <w:rPr>
          <w:lang w:val="en-GB"/>
        </w:rPr>
        <w:t xml:space="preserve"> upon the level of services and customer satisfaction that has been acquired through the hotel (</w:t>
      </w:r>
      <w:proofErr w:type="spellStart"/>
      <w:r w:rsidRPr="00AE13E4">
        <w:rPr>
          <w:lang w:val="en-GB"/>
        </w:rPr>
        <w:t>Šerić</w:t>
      </w:r>
      <w:proofErr w:type="spellEnd"/>
      <w:r w:rsidRPr="00AE13E4">
        <w:rPr>
          <w:lang w:val="en-GB"/>
        </w:rPr>
        <w:t xml:space="preserve"> and </w:t>
      </w:r>
      <w:proofErr w:type="spellStart"/>
      <w:r w:rsidRPr="00AE13E4">
        <w:rPr>
          <w:lang w:val="en-GB"/>
        </w:rPr>
        <w:t>Mikulić</w:t>
      </w:r>
      <w:proofErr w:type="spellEnd"/>
      <w:r w:rsidRPr="00AE13E4">
        <w:rPr>
          <w:lang w:val="en-GB"/>
        </w:rPr>
        <w:t>, 2020, p.458). For instance, Marriott International being one of the leaders in the hospitality industry precedes their standard and consistency of the services to their customer base. Their primary focus policy on providing services to business individuals and travellers requires an essential premium experience that the customers expect (Nicholls, C. and Nicholls, 2023).</w:t>
      </w:r>
    </w:p>
    <w:p w14:paraId="224F26D5" w14:textId="77777777" w:rsidR="00C52BAF" w:rsidRPr="00AE13E4" w:rsidRDefault="001E11C0">
      <w:pPr>
        <w:pStyle w:val="Normal1"/>
        <w:rPr>
          <w:lang w:val="en-GB"/>
        </w:rPr>
      </w:pPr>
      <w:r w:rsidRPr="00AE13E4">
        <w:rPr>
          <w:lang w:val="en-GB"/>
        </w:rPr>
        <w:t xml:space="preserve"> In the hotel industry, the term consistency is effectively directed by the brand’s effort to provide transparency about its core values and identity to the customers through the services. Apart from consistency in deliverance to standards of services, there </w:t>
      </w:r>
      <w:r w:rsidRPr="00AE13E4">
        <w:rPr>
          <w:lang w:val="en-GB"/>
        </w:rPr>
        <w:lastRenderedPageBreak/>
        <w:t xml:space="preserve">are different strategies that are influential in maintaining consistency over the standards across the hotel industries. </w:t>
      </w:r>
    </w:p>
    <w:p w14:paraId="224F26D6" w14:textId="77777777" w:rsidR="00C52BAF" w:rsidRPr="00AE13E4" w:rsidRDefault="001E11C0">
      <w:pPr>
        <w:pStyle w:val="Normal1"/>
        <w:rPr>
          <w:lang w:val="en-GB"/>
        </w:rPr>
      </w:pPr>
      <w:r w:rsidRPr="00AE13E4">
        <w:rPr>
          <w:i/>
          <w:lang w:val="en-GB"/>
        </w:rPr>
        <w:t>Traveller Amenities:</w:t>
      </w:r>
      <w:r w:rsidRPr="00AE13E4">
        <w:rPr>
          <w:lang w:val="en-GB"/>
        </w:rPr>
        <w:t xml:space="preserve"> Appropriate additional services to the guests such as providing beverages during check-ins, providing </w:t>
      </w:r>
      <w:proofErr w:type="spellStart"/>
      <w:r w:rsidRPr="00AE13E4">
        <w:rPr>
          <w:lang w:val="en-GB"/>
        </w:rPr>
        <w:t>wifi</w:t>
      </w:r>
      <w:proofErr w:type="spellEnd"/>
      <w:r w:rsidRPr="00AE13E4">
        <w:rPr>
          <w:lang w:val="en-GB"/>
        </w:rPr>
        <w:t xml:space="preserve"> passwords to the customers and securing their properties according to the hotel standards can be vital for hotels to increase standards (Rai and Nayak, 2019, p.23).</w:t>
      </w:r>
    </w:p>
    <w:p w14:paraId="224F26D7" w14:textId="77777777" w:rsidR="00C52BAF" w:rsidRPr="00AE13E4" w:rsidRDefault="001E11C0">
      <w:pPr>
        <w:pStyle w:val="Normal1"/>
        <w:rPr>
          <w:lang w:val="en-GB"/>
        </w:rPr>
      </w:pPr>
      <w:r w:rsidRPr="00AE13E4">
        <w:rPr>
          <w:i/>
          <w:lang w:val="en-GB"/>
        </w:rPr>
        <w:t>Visual Identity:</w:t>
      </w:r>
      <w:r w:rsidRPr="00AE13E4">
        <w:rPr>
          <w:lang w:val="en-GB"/>
        </w:rPr>
        <w:t xml:space="preserve"> One of the most recognised hotel chains in the US is </w:t>
      </w:r>
      <w:proofErr w:type="spellStart"/>
      <w:r w:rsidRPr="00AE13E4">
        <w:rPr>
          <w:lang w:val="en-GB"/>
        </w:rPr>
        <w:t>Kimpton</w:t>
      </w:r>
      <w:proofErr w:type="spellEnd"/>
      <w:r w:rsidRPr="00AE13E4">
        <w:rPr>
          <w:lang w:val="en-GB"/>
        </w:rPr>
        <w:t xml:space="preserve"> Hotels and </w:t>
      </w:r>
      <w:r w:rsidR="00AE13E4" w:rsidRPr="00AE13E4">
        <w:rPr>
          <w:lang w:val="en-GB"/>
        </w:rPr>
        <w:t>Restaurants;</w:t>
      </w:r>
      <w:r w:rsidRPr="00AE13E4">
        <w:rPr>
          <w:lang w:val="en-GB"/>
        </w:rPr>
        <w:t xml:space="preserve"> they have a unique strategy that allows their customers to acquire similar standards of services providing the same room decor across their branches. It considerably fulfils their customer expectancy across the operations. </w:t>
      </w:r>
    </w:p>
    <w:p w14:paraId="224F26D8" w14:textId="77777777" w:rsidR="00C52BAF" w:rsidRPr="00AE13E4" w:rsidRDefault="001E11C0">
      <w:pPr>
        <w:pStyle w:val="Normal1"/>
        <w:rPr>
          <w:b/>
          <w:i/>
          <w:lang w:val="en-GB"/>
        </w:rPr>
      </w:pPr>
      <w:r w:rsidRPr="00AE13E4">
        <w:rPr>
          <w:b/>
          <w:i/>
          <w:lang w:val="en-GB"/>
        </w:rPr>
        <w:t>Do all the hotels consist of the same standards?</w:t>
      </w:r>
    </w:p>
    <w:p w14:paraId="224F26D9" w14:textId="77777777" w:rsidR="00C52BAF" w:rsidRPr="00AE13E4" w:rsidRDefault="001E11C0">
      <w:pPr>
        <w:pStyle w:val="Normal1"/>
        <w:rPr>
          <w:lang w:val="en-GB"/>
        </w:rPr>
      </w:pPr>
      <w:r w:rsidRPr="00AE13E4">
        <w:rPr>
          <w:lang w:val="en-GB"/>
        </w:rPr>
        <w:t>Hotels across the world cannot be of the same standards. The general “star rating” defines the category of hotels that can be acquired by customers according to their financial capabilities. The hotels with 5 or 7-star ratings provide luxurious accommodations and additional services that register as the premium standard in the market. The premium technology and services that are provided in the Premier Inn cannot be acquired in an average hotel. Irrespective of this fact the standard of services according to the expectancy can be maintained (</w:t>
      </w:r>
      <w:proofErr w:type="spellStart"/>
      <w:r w:rsidRPr="00AE13E4">
        <w:rPr>
          <w:lang w:val="en-GB"/>
        </w:rPr>
        <w:t>Tesone</w:t>
      </w:r>
      <w:proofErr w:type="spellEnd"/>
      <w:r w:rsidRPr="00AE13E4">
        <w:rPr>
          <w:lang w:val="en-GB"/>
        </w:rPr>
        <w:t xml:space="preserve">, 2014). It can be influential in the growth and profitability of an emerging hotel to understand the value of a positive reputation that can help emerging organisations stay in the competitive market. </w:t>
      </w:r>
    </w:p>
    <w:p w14:paraId="224F26DA" w14:textId="77777777" w:rsidR="00C52BAF" w:rsidRPr="00AE13E4" w:rsidRDefault="001E11C0">
      <w:pPr>
        <w:pStyle w:val="Normal1"/>
        <w:jc w:val="center"/>
        <w:rPr>
          <w:lang w:val="en-GB"/>
        </w:rPr>
      </w:pPr>
      <w:r w:rsidRPr="00AE13E4">
        <w:rPr>
          <w:noProof/>
          <w:lang w:val="en-IN" w:eastAsia="en-IN"/>
        </w:rPr>
        <w:lastRenderedPageBreak/>
        <w:drawing>
          <wp:inline distT="114300" distB="114300" distL="114300" distR="114300" wp14:anchorId="224F271A" wp14:editId="224F271B">
            <wp:extent cx="3735225" cy="349002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735225" cy="3490024"/>
                    </a:xfrm>
                    <a:prstGeom prst="rect">
                      <a:avLst/>
                    </a:prstGeom>
                    <a:ln w="12700">
                      <a:solidFill>
                        <a:srgbClr val="000000"/>
                      </a:solidFill>
                      <a:prstDash val="solid"/>
                    </a:ln>
                  </pic:spPr>
                </pic:pic>
              </a:graphicData>
            </a:graphic>
          </wp:inline>
        </w:drawing>
      </w:r>
    </w:p>
    <w:p w14:paraId="224F26DB" w14:textId="77777777" w:rsidR="00C52BAF" w:rsidRPr="00AE13E4" w:rsidRDefault="001E11C0">
      <w:pPr>
        <w:pStyle w:val="Normal1"/>
        <w:jc w:val="center"/>
        <w:rPr>
          <w:lang w:val="en-GB"/>
        </w:rPr>
      </w:pPr>
      <w:r w:rsidRPr="00AE13E4">
        <w:rPr>
          <w:lang w:val="en-GB"/>
        </w:rPr>
        <w:t>Figure 1: Most Popular Hotel Brands in the UK</w:t>
      </w:r>
    </w:p>
    <w:p w14:paraId="224F26DC" w14:textId="77777777" w:rsidR="00C52BAF" w:rsidRPr="00AE13E4" w:rsidRDefault="001E11C0">
      <w:pPr>
        <w:pStyle w:val="Normal1"/>
        <w:jc w:val="center"/>
        <w:rPr>
          <w:lang w:val="en-GB"/>
        </w:rPr>
      </w:pPr>
      <w:r w:rsidRPr="00AE13E4">
        <w:rPr>
          <w:lang w:val="en-GB"/>
        </w:rPr>
        <w:t>Source: statista.com, 2022</w:t>
      </w:r>
    </w:p>
    <w:p w14:paraId="224F26DD" w14:textId="77777777" w:rsidR="00C52BAF" w:rsidRPr="00AE13E4" w:rsidRDefault="001E11C0">
      <w:pPr>
        <w:pStyle w:val="Heading1"/>
        <w:rPr>
          <w:lang w:val="en-GB"/>
        </w:rPr>
      </w:pPr>
      <w:bookmarkStart w:id="4" w:name="_Toc134455553"/>
      <w:r w:rsidRPr="00AE13E4">
        <w:rPr>
          <w:lang w:val="en-GB"/>
        </w:rPr>
        <w:t>Reputation Management</w:t>
      </w:r>
      <w:bookmarkEnd w:id="4"/>
    </w:p>
    <w:p w14:paraId="224F26DE" w14:textId="77777777" w:rsidR="00C52BAF" w:rsidRPr="00AE13E4" w:rsidRDefault="001E11C0">
      <w:pPr>
        <w:pStyle w:val="Normal1"/>
        <w:rPr>
          <w:b/>
          <w:i/>
          <w:lang w:val="en-GB"/>
        </w:rPr>
      </w:pPr>
      <w:r w:rsidRPr="00AE13E4">
        <w:rPr>
          <w:b/>
          <w:i/>
          <w:lang w:val="en-GB"/>
        </w:rPr>
        <w:t>Effective solution to manage the reputation of hotels</w:t>
      </w:r>
    </w:p>
    <w:p w14:paraId="224F26DF" w14:textId="77777777" w:rsidR="00C52BAF" w:rsidRPr="00AE13E4" w:rsidRDefault="001E11C0">
      <w:pPr>
        <w:pStyle w:val="Normal1"/>
        <w:rPr>
          <w:i/>
          <w:lang w:val="en-GB"/>
        </w:rPr>
      </w:pPr>
      <w:r w:rsidRPr="00AE13E4">
        <w:rPr>
          <w:i/>
          <w:lang w:val="en-GB"/>
        </w:rPr>
        <w:t>Activities of social media</w:t>
      </w:r>
    </w:p>
    <w:p w14:paraId="224F26E0" w14:textId="77777777" w:rsidR="00C52BAF" w:rsidRPr="00AE13E4" w:rsidRDefault="001E11C0">
      <w:pPr>
        <w:pStyle w:val="Normal1"/>
        <w:rPr>
          <w:lang w:val="en-GB"/>
        </w:rPr>
      </w:pPr>
      <w:r w:rsidRPr="00AE13E4">
        <w:rPr>
          <w:lang w:val="en-GB"/>
        </w:rPr>
        <w:t xml:space="preserve">In the modern era of digitalisation, hotels are required to change their standard maintenance policy through the subsequent application of different sources that increases customer engagement (Perez-Aranda </w:t>
      </w:r>
      <w:r w:rsidRPr="00AE13E4">
        <w:rPr>
          <w:i/>
          <w:lang w:val="en-GB"/>
        </w:rPr>
        <w:t>et al.</w:t>
      </w:r>
      <w:r w:rsidRPr="00AE13E4">
        <w:rPr>
          <w:lang w:val="en-GB"/>
        </w:rPr>
        <w:t xml:space="preserve">, 2019, p.617). One of the most popular media in this context is social media. Platforms such as Facebook, Twitter, Instagram and </w:t>
      </w:r>
      <w:proofErr w:type="spellStart"/>
      <w:r w:rsidRPr="00AE13E4">
        <w:rPr>
          <w:lang w:val="en-GB"/>
        </w:rPr>
        <w:t>Youtube</w:t>
      </w:r>
      <w:proofErr w:type="spellEnd"/>
      <w:r w:rsidRPr="00AE13E4">
        <w:rPr>
          <w:lang w:val="en-GB"/>
        </w:rPr>
        <w:t xml:space="preserve"> can provide hotel organisations to link up with a vast customer base and it will virtually build up their identity with proper application. Different pages and social media campaigns can be useful for hotel organisations to deliver their information regarding the services and amenities. One of the key examples of this aspect is </w:t>
      </w:r>
      <w:proofErr w:type="spellStart"/>
      <w:r w:rsidRPr="00AE13E4">
        <w:rPr>
          <w:lang w:val="en-GB"/>
        </w:rPr>
        <w:t>AirBnb’s</w:t>
      </w:r>
      <w:proofErr w:type="spellEnd"/>
      <w:r w:rsidRPr="00AE13E4">
        <w:rPr>
          <w:lang w:val="en-GB"/>
        </w:rPr>
        <w:t xml:space="preserve"> Instagram campaign, where they provide videos regarding the experiences recorded by their customers in real-time. The organizations have witnessed an increase in sales across their branches. </w:t>
      </w:r>
    </w:p>
    <w:p w14:paraId="224F26E1" w14:textId="77777777" w:rsidR="00C52BAF" w:rsidRPr="00AE13E4" w:rsidRDefault="001E11C0">
      <w:pPr>
        <w:pStyle w:val="Normal1"/>
        <w:rPr>
          <w:i/>
          <w:lang w:val="en-GB"/>
        </w:rPr>
      </w:pPr>
      <w:r w:rsidRPr="00AE13E4">
        <w:rPr>
          <w:i/>
          <w:lang w:val="en-GB"/>
        </w:rPr>
        <w:t>Real-time engagement with the audience</w:t>
      </w:r>
    </w:p>
    <w:p w14:paraId="224F26E2" w14:textId="77777777" w:rsidR="00C52BAF" w:rsidRPr="00AE13E4" w:rsidRDefault="00AE13E4">
      <w:pPr>
        <w:pStyle w:val="Normal1"/>
        <w:rPr>
          <w:lang w:val="en-GB"/>
        </w:rPr>
      </w:pPr>
      <w:r w:rsidRPr="00AE13E4">
        <w:rPr>
          <w:lang w:val="en-GB"/>
        </w:rPr>
        <w:t>An organization needs</w:t>
      </w:r>
      <w:r w:rsidR="001E11C0" w:rsidRPr="00AE13E4">
        <w:rPr>
          <w:lang w:val="en-GB"/>
        </w:rPr>
        <w:t xml:space="preserve"> to connect with their target audience through various mediums. Activities in this context require actions such as addressing comments, </w:t>
      </w:r>
      <w:r w:rsidR="001E11C0" w:rsidRPr="00AE13E4">
        <w:rPr>
          <w:lang w:val="en-GB"/>
        </w:rPr>
        <w:lastRenderedPageBreak/>
        <w:t>interacting with the audience regarding their queries and producing effective content regarding the services. Being available to customers continuously through personal messengers like Facebook Messenger and WhatsApp provides a sense of accountability that reflects upon customer acquisition and retention (</w:t>
      </w:r>
      <w:proofErr w:type="spellStart"/>
      <w:r w:rsidR="001E11C0" w:rsidRPr="00AE13E4">
        <w:rPr>
          <w:lang w:val="en-GB"/>
        </w:rPr>
        <w:t>Anagnostopoulou</w:t>
      </w:r>
      <w:proofErr w:type="spellEnd"/>
      <w:r w:rsidR="001E11C0" w:rsidRPr="00AE13E4">
        <w:rPr>
          <w:lang w:val="en-GB"/>
        </w:rPr>
        <w:t xml:space="preserve"> </w:t>
      </w:r>
      <w:r w:rsidR="001E11C0" w:rsidRPr="00AE13E4">
        <w:rPr>
          <w:i/>
          <w:lang w:val="en-GB"/>
        </w:rPr>
        <w:t>et al.</w:t>
      </w:r>
      <w:r w:rsidR="001E11C0" w:rsidRPr="00AE13E4">
        <w:rPr>
          <w:lang w:val="en-GB"/>
        </w:rPr>
        <w:t xml:space="preserve">, 2019, p.23). </w:t>
      </w:r>
    </w:p>
    <w:p w14:paraId="224F26E3" w14:textId="77777777" w:rsidR="00C52BAF" w:rsidRPr="00AE13E4" w:rsidRDefault="001E11C0">
      <w:pPr>
        <w:pStyle w:val="Normal1"/>
        <w:rPr>
          <w:i/>
          <w:lang w:val="en-GB"/>
        </w:rPr>
      </w:pPr>
      <w:r w:rsidRPr="00AE13E4">
        <w:rPr>
          <w:i/>
          <w:lang w:val="en-GB"/>
        </w:rPr>
        <w:t>Optimization of website</w:t>
      </w:r>
    </w:p>
    <w:p w14:paraId="224F26E4" w14:textId="77777777" w:rsidR="00C52BAF" w:rsidRPr="00AE13E4" w:rsidRDefault="00616DC5">
      <w:pPr>
        <w:pStyle w:val="Normal1"/>
        <w:rPr>
          <w:lang w:val="en-GB"/>
        </w:rPr>
      </w:pPr>
      <w:r w:rsidRPr="00AE13E4">
        <w:rPr>
          <w:lang w:val="en-GB"/>
        </w:rPr>
        <w:t>Hotel organizations need</w:t>
      </w:r>
      <w:r w:rsidR="001E11C0" w:rsidRPr="00AE13E4">
        <w:rPr>
          <w:lang w:val="en-GB"/>
        </w:rPr>
        <w:t xml:space="preserve"> to optimize their websites and continuously update the contents in the display. It is important to showcase their services and description of the items that would attract new customers through the medium. </w:t>
      </w:r>
      <w:r w:rsidR="00AE13E4" w:rsidRPr="00AE13E4">
        <w:rPr>
          <w:lang w:val="en-GB"/>
        </w:rPr>
        <w:t>Technologies such as SEO provide</w:t>
      </w:r>
      <w:r w:rsidR="001E11C0" w:rsidRPr="00AE13E4">
        <w:rPr>
          <w:lang w:val="en-GB"/>
        </w:rPr>
        <w:t xml:space="preserve"> discoverability and authority in engagement with customers.</w:t>
      </w:r>
    </w:p>
    <w:p w14:paraId="224F26E5" w14:textId="77777777" w:rsidR="00C52BAF" w:rsidRPr="00AE13E4" w:rsidRDefault="001E11C0">
      <w:pPr>
        <w:pStyle w:val="Normal1"/>
        <w:rPr>
          <w:i/>
          <w:lang w:val="en-GB"/>
        </w:rPr>
      </w:pPr>
      <w:r w:rsidRPr="00AE13E4">
        <w:rPr>
          <w:i/>
          <w:lang w:val="en-GB"/>
        </w:rPr>
        <w:t>Acquire good reviews</w:t>
      </w:r>
    </w:p>
    <w:p w14:paraId="224F26E6" w14:textId="77777777" w:rsidR="00C52BAF" w:rsidRPr="00AE13E4" w:rsidRDefault="001E11C0">
      <w:pPr>
        <w:pStyle w:val="Normal1"/>
        <w:rPr>
          <w:lang w:val="en-GB"/>
        </w:rPr>
      </w:pPr>
      <w:r w:rsidRPr="00AE13E4">
        <w:rPr>
          <w:lang w:val="en-GB"/>
        </w:rPr>
        <w:t xml:space="preserve">Research suggests that 93% of people utilise online reviews to assess the standard of the hotel (customer-alliance.com, </w:t>
      </w:r>
      <w:r w:rsidR="00616DC5" w:rsidRPr="00AE13E4">
        <w:rPr>
          <w:lang w:val="en-GB"/>
        </w:rPr>
        <w:t>2022)</w:t>
      </w:r>
      <w:r w:rsidRPr="00AE13E4">
        <w:rPr>
          <w:lang w:val="en-GB"/>
        </w:rPr>
        <w:t xml:space="preserve">. It is essential for hotel organizations to display positive review on the various mediums that has been discussed. To develop the consideration for the customer base it is important to show the best results of the services, therefore the organisations need to display the various aspects where the customers that have utilised the services. </w:t>
      </w:r>
    </w:p>
    <w:p w14:paraId="224F26E7" w14:textId="77777777" w:rsidR="00C52BAF" w:rsidRPr="00AE13E4" w:rsidRDefault="001E11C0">
      <w:pPr>
        <w:pStyle w:val="Normal1"/>
        <w:rPr>
          <w:b/>
          <w:i/>
          <w:lang w:val="en-GB"/>
        </w:rPr>
      </w:pPr>
      <w:r w:rsidRPr="00AE13E4">
        <w:rPr>
          <w:b/>
          <w:i/>
          <w:lang w:val="en-GB"/>
        </w:rPr>
        <w:t xml:space="preserve">Importance of effective guest review management </w:t>
      </w:r>
    </w:p>
    <w:p w14:paraId="224F26E8" w14:textId="77777777" w:rsidR="00C52BAF" w:rsidRPr="00AE13E4" w:rsidRDefault="001E11C0">
      <w:pPr>
        <w:pStyle w:val="Normal1"/>
        <w:rPr>
          <w:lang w:val="en-GB"/>
        </w:rPr>
      </w:pPr>
      <w:r w:rsidRPr="00AE13E4">
        <w:rPr>
          <w:lang w:val="en-GB"/>
        </w:rPr>
        <w:t>Effective guest review management is the procedure that consists of acquiring, analysing and displaying customer feedback to produce benefits in promotion and marketing (Fernández</w:t>
      </w:r>
      <w:r w:rsidRPr="00AE13E4">
        <w:rPr>
          <w:rFonts w:ascii="Times New Roman" w:eastAsia="Times New Roman" w:hAnsi="Times New Roman" w:cs="Times New Roman"/>
          <w:lang w:val="en-GB"/>
        </w:rPr>
        <w:t>‐</w:t>
      </w:r>
      <w:proofErr w:type="spellStart"/>
      <w:r w:rsidRPr="00AE13E4">
        <w:rPr>
          <w:lang w:val="en-GB"/>
        </w:rPr>
        <w:t>Gámez</w:t>
      </w:r>
      <w:proofErr w:type="spellEnd"/>
      <w:r w:rsidRPr="00AE13E4">
        <w:rPr>
          <w:lang w:val="en-GB"/>
        </w:rPr>
        <w:t xml:space="preserve"> </w:t>
      </w:r>
      <w:r w:rsidRPr="00AE13E4">
        <w:rPr>
          <w:i/>
          <w:lang w:val="en-GB"/>
        </w:rPr>
        <w:t>et al.</w:t>
      </w:r>
      <w:r w:rsidRPr="00AE13E4">
        <w:rPr>
          <w:lang w:val="en-GB"/>
        </w:rPr>
        <w:t xml:space="preserve">, 2020, p.2207). It is important for hotels to help customers to identify their benefits and services which can attract more customers in the following process. Effective guest review management also allows the organization to analyse and monitor their services which would be essential to maintain or developing the services in the process. </w:t>
      </w:r>
    </w:p>
    <w:p w14:paraId="224F26E9" w14:textId="77777777" w:rsidR="00C52BAF" w:rsidRPr="00AE13E4" w:rsidRDefault="001E11C0">
      <w:pPr>
        <w:pStyle w:val="Normal1"/>
        <w:rPr>
          <w:b/>
          <w:i/>
          <w:lang w:val="en-GB"/>
        </w:rPr>
      </w:pPr>
      <w:r w:rsidRPr="00AE13E4">
        <w:rPr>
          <w:b/>
          <w:i/>
          <w:lang w:val="en-GB"/>
        </w:rPr>
        <w:t>Impact of Negative Reviews</w:t>
      </w:r>
    </w:p>
    <w:p w14:paraId="224F26EA" w14:textId="77777777" w:rsidR="00C52BAF" w:rsidRPr="00AE13E4" w:rsidRDefault="001E11C0">
      <w:pPr>
        <w:pStyle w:val="Normal1"/>
        <w:rPr>
          <w:lang w:val="en-GB"/>
        </w:rPr>
      </w:pPr>
      <w:r w:rsidRPr="00AE13E4">
        <w:rPr>
          <w:lang w:val="en-GB"/>
        </w:rPr>
        <w:t xml:space="preserve">The impact of negative reviews can be considered in both positive and negative aspects. In a positive sense, organizations need to analyse the common aspects that have been identified by their customers to be improvised during their stays. It is essential for the hotels to take prompt actions depending on the intensity of the situation. </w:t>
      </w:r>
    </w:p>
    <w:p w14:paraId="224F26EB" w14:textId="77777777" w:rsidR="00C52BAF" w:rsidRPr="00AE13E4" w:rsidRDefault="001E11C0">
      <w:pPr>
        <w:pStyle w:val="Heading1"/>
        <w:rPr>
          <w:lang w:val="en-GB"/>
        </w:rPr>
      </w:pPr>
      <w:bookmarkStart w:id="5" w:name="_Toc134455554"/>
      <w:r w:rsidRPr="00AE13E4">
        <w:rPr>
          <w:lang w:val="en-GB"/>
        </w:rPr>
        <w:lastRenderedPageBreak/>
        <w:t>Service Culture</w:t>
      </w:r>
      <w:bookmarkEnd w:id="5"/>
    </w:p>
    <w:p w14:paraId="224F26EC" w14:textId="77777777" w:rsidR="00C52BAF" w:rsidRPr="00AE13E4" w:rsidRDefault="001E11C0">
      <w:pPr>
        <w:pStyle w:val="Normal1"/>
        <w:rPr>
          <w:b/>
          <w:i/>
          <w:lang w:val="en-GB"/>
        </w:rPr>
      </w:pPr>
      <w:r w:rsidRPr="00AE13E4">
        <w:rPr>
          <w:b/>
          <w:i/>
          <w:lang w:val="en-GB"/>
        </w:rPr>
        <w:t>Description</w:t>
      </w:r>
    </w:p>
    <w:p w14:paraId="224F26ED" w14:textId="77777777" w:rsidR="00C52BAF" w:rsidRPr="00AE13E4" w:rsidRDefault="001E11C0">
      <w:pPr>
        <w:pStyle w:val="Normal1"/>
        <w:rPr>
          <w:lang w:val="en-GB"/>
        </w:rPr>
      </w:pPr>
      <w:r w:rsidRPr="00AE13E4">
        <w:rPr>
          <w:lang w:val="en-GB"/>
        </w:rPr>
        <w:t xml:space="preserve">According to Murphy </w:t>
      </w:r>
      <w:r w:rsidRPr="00AE13E4">
        <w:rPr>
          <w:i/>
          <w:lang w:val="en-GB"/>
        </w:rPr>
        <w:t>et al.</w:t>
      </w:r>
      <w:r w:rsidRPr="00AE13E4">
        <w:rPr>
          <w:lang w:val="en-GB"/>
        </w:rPr>
        <w:t xml:space="preserve">, (2019, p.787), service culture is the formulation of various aspects of service into the development of the structure of services that precedes the standard of any hotel. It is important for the hotel organization to identify the perfect environment where the employees are obsessed and driven into providing the best possible services to the customers. The two primary aspects of successful hospitality management are the way to serve the customers and the way to treat the individuals who are engaged in servicing the customers. In the standard of customer services, the hotel organization must include the equal recognition and equal importance policy that would provide an entirety in their service policy. </w:t>
      </w:r>
    </w:p>
    <w:p w14:paraId="224F26EE" w14:textId="77777777" w:rsidR="00C52BAF" w:rsidRPr="00AE13E4" w:rsidRDefault="001E11C0">
      <w:pPr>
        <w:pStyle w:val="Normal1"/>
        <w:rPr>
          <w:b/>
          <w:i/>
          <w:lang w:val="en-GB"/>
        </w:rPr>
      </w:pPr>
      <w:r w:rsidRPr="00AE13E4">
        <w:rPr>
          <w:b/>
          <w:i/>
          <w:lang w:val="en-GB"/>
        </w:rPr>
        <w:t>Difference between corporate culture and Service Culture</w:t>
      </w:r>
    </w:p>
    <w:p w14:paraId="224F26EF" w14:textId="77777777" w:rsidR="00C52BAF" w:rsidRPr="00AE13E4" w:rsidRDefault="00C52BAF">
      <w:pPr>
        <w:pStyle w:val="Normal1"/>
        <w:rPr>
          <w:b/>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52BAF" w:rsidRPr="00AE13E4" w14:paraId="224F26F2" w14:textId="77777777">
        <w:trPr>
          <w:cantSplit/>
          <w:tblHeader/>
        </w:trPr>
        <w:tc>
          <w:tcPr>
            <w:tcW w:w="4514" w:type="dxa"/>
            <w:shd w:val="clear" w:color="auto" w:fill="auto"/>
            <w:tcMar>
              <w:top w:w="100" w:type="dxa"/>
              <w:left w:w="100" w:type="dxa"/>
              <w:bottom w:w="100" w:type="dxa"/>
              <w:right w:w="100" w:type="dxa"/>
            </w:tcMar>
          </w:tcPr>
          <w:p w14:paraId="224F26F0" w14:textId="77777777" w:rsidR="00C52BAF" w:rsidRPr="00AE13E4" w:rsidRDefault="001E11C0">
            <w:pPr>
              <w:pStyle w:val="Normal1"/>
              <w:widowControl w:val="0"/>
              <w:pBdr>
                <w:top w:val="nil"/>
                <w:left w:val="nil"/>
                <w:bottom w:val="nil"/>
                <w:right w:val="nil"/>
                <w:between w:val="nil"/>
              </w:pBdr>
              <w:spacing w:line="240" w:lineRule="auto"/>
              <w:jc w:val="left"/>
              <w:rPr>
                <w:b/>
                <w:lang w:val="en-GB"/>
              </w:rPr>
            </w:pPr>
            <w:r w:rsidRPr="00AE13E4">
              <w:rPr>
                <w:b/>
                <w:lang w:val="en-GB"/>
              </w:rPr>
              <w:t>Corporate Culture</w:t>
            </w:r>
          </w:p>
        </w:tc>
        <w:tc>
          <w:tcPr>
            <w:tcW w:w="4514" w:type="dxa"/>
            <w:shd w:val="clear" w:color="auto" w:fill="auto"/>
            <w:tcMar>
              <w:top w:w="100" w:type="dxa"/>
              <w:left w:w="100" w:type="dxa"/>
              <w:bottom w:w="100" w:type="dxa"/>
              <w:right w:w="100" w:type="dxa"/>
            </w:tcMar>
          </w:tcPr>
          <w:p w14:paraId="224F26F1" w14:textId="77777777" w:rsidR="00C52BAF" w:rsidRPr="00AE13E4" w:rsidRDefault="001E11C0">
            <w:pPr>
              <w:pStyle w:val="Normal1"/>
              <w:widowControl w:val="0"/>
              <w:pBdr>
                <w:top w:val="nil"/>
                <w:left w:val="nil"/>
                <w:bottom w:val="nil"/>
                <w:right w:val="nil"/>
                <w:between w:val="nil"/>
              </w:pBdr>
              <w:spacing w:line="240" w:lineRule="auto"/>
              <w:jc w:val="left"/>
              <w:rPr>
                <w:b/>
                <w:lang w:val="en-GB"/>
              </w:rPr>
            </w:pPr>
            <w:r w:rsidRPr="00AE13E4">
              <w:rPr>
                <w:b/>
                <w:lang w:val="en-GB"/>
              </w:rPr>
              <w:t>Service Culture</w:t>
            </w:r>
          </w:p>
        </w:tc>
      </w:tr>
      <w:tr w:rsidR="00C52BAF" w:rsidRPr="00AE13E4" w14:paraId="224F26FC" w14:textId="77777777">
        <w:trPr>
          <w:cantSplit/>
          <w:tblHeader/>
        </w:trPr>
        <w:tc>
          <w:tcPr>
            <w:tcW w:w="4514" w:type="dxa"/>
            <w:shd w:val="clear" w:color="auto" w:fill="auto"/>
            <w:tcMar>
              <w:top w:w="100" w:type="dxa"/>
              <w:left w:w="100" w:type="dxa"/>
              <w:bottom w:w="100" w:type="dxa"/>
              <w:right w:w="100" w:type="dxa"/>
            </w:tcMar>
          </w:tcPr>
          <w:p w14:paraId="224F26F3" w14:textId="77777777" w:rsidR="00C52BAF" w:rsidRPr="00AE13E4" w:rsidRDefault="001E11C0" w:rsidP="00616DC5">
            <w:pPr>
              <w:pStyle w:val="Normal1"/>
              <w:widowControl w:val="0"/>
              <w:numPr>
                <w:ilvl w:val="0"/>
                <w:numId w:val="2"/>
              </w:numPr>
              <w:pBdr>
                <w:top w:val="nil"/>
                <w:left w:val="nil"/>
                <w:bottom w:val="nil"/>
                <w:right w:val="nil"/>
                <w:between w:val="nil"/>
              </w:pBdr>
              <w:spacing w:line="240" w:lineRule="auto"/>
              <w:rPr>
                <w:lang w:val="en-GB"/>
              </w:rPr>
            </w:pPr>
            <w:r w:rsidRPr="00AE13E4">
              <w:rPr>
                <w:lang w:val="en-GB"/>
              </w:rPr>
              <w:t>The corporate culture is the procedure where the organization’s members act according to the circumstances.</w:t>
            </w:r>
          </w:p>
          <w:p w14:paraId="224F26F4" w14:textId="77777777" w:rsidR="00C52BAF" w:rsidRPr="00AE13E4" w:rsidRDefault="001E11C0" w:rsidP="00616DC5">
            <w:pPr>
              <w:pStyle w:val="Normal1"/>
              <w:widowControl w:val="0"/>
              <w:numPr>
                <w:ilvl w:val="0"/>
                <w:numId w:val="2"/>
              </w:numPr>
              <w:pBdr>
                <w:top w:val="nil"/>
                <w:left w:val="nil"/>
                <w:bottom w:val="nil"/>
                <w:right w:val="nil"/>
                <w:between w:val="nil"/>
              </w:pBdr>
              <w:spacing w:line="240" w:lineRule="auto"/>
              <w:rPr>
                <w:lang w:val="en-GB"/>
              </w:rPr>
            </w:pPr>
            <w:r w:rsidRPr="00AE13E4">
              <w:rPr>
                <w:lang w:val="en-GB"/>
              </w:rPr>
              <w:t xml:space="preserve">Corporate culture requires individual action. </w:t>
            </w:r>
          </w:p>
          <w:p w14:paraId="224F26F5" w14:textId="77777777" w:rsidR="00C52BAF" w:rsidRPr="00AE13E4" w:rsidRDefault="001E11C0" w:rsidP="00616DC5">
            <w:pPr>
              <w:pStyle w:val="Normal1"/>
              <w:widowControl w:val="0"/>
              <w:numPr>
                <w:ilvl w:val="0"/>
                <w:numId w:val="2"/>
              </w:numPr>
              <w:pBdr>
                <w:top w:val="nil"/>
                <w:left w:val="nil"/>
                <w:bottom w:val="nil"/>
                <w:right w:val="nil"/>
                <w:between w:val="nil"/>
              </w:pBdr>
              <w:spacing w:line="240" w:lineRule="auto"/>
              <w:rPr>
                <w:lang w:val="en-GB"/>
              </w:rPr>
            </w:pPr>
            <w:r w:rsidRPr="00AE13E4">
              <w:rPr>
                <w:lang w:val="en-GB"/>
              </w:rPr>
              <w:t>In the corporate culture, the company's standard implies the method of individual interaction with the outside world.</w:t>
            </w:r>
          </w:p>
          <w:p w14:paraId="224F26F6" w14:textId="77777777" w:rsidR="00C52BAF" w:rsidRPr="00AE13E4" w:rsidRDefault="001E11C0" w:rsidP="00616DC5">
            <w:pPr>
              <w:pStyle w:val="Normal1"/>
              <w:widowControl w:val="0"/>
              <w:numPr>
                <w:ilvl w:val="0"/>
                <w:numId w:val="2"/>
              </w:numPr>
              <w:pBdr>
                <w:top w:val="nil"/>
                <w:left w:val="nil"/>
                <w:bottom w:val="nil"/>
                <w:right w:val="nil"/>
                <w:between w:val="nil"/>
              </w:pBdr>
              <w:spacing w:line="240" w:lineRule="auto"/>
              <w:rPr>
                <w:lang w:val="en-GB"/>
              </w:rPr>
            </w:pPr>
            <w:r w:rsidRPr="00AE13E4">
              <w:rPr>
                <w:lang w:val="en-GB"/>
              </w:rPr>
              <w:t>The administration of corporate culture does not enforce anyone to act accordingly rather than they investigate the reason behind any action of the individuals (investopedia.com, 2023).</w:t>
            </w:r>
          </w:p>
          <w:p w14:paraId="224F26F7" w14:textId="77777777" w:rsidR="00C52BAF" w:rsidRPr="00AE13E4" w:rsidRDefault="00C52BAF" w:rsidP="00616DC5">
            <w:pPr>
              <w:pStyle w:val="Normal1"/>
              <w:widowControl w:val="0"/>
              <w:pBdr>
                <w:top w:val="nil"/>
                <w:left w:val="nil"/>
                <w:bottom w:val="nil"/>
                <w:right w:val="nil"/>
                <w:between w:val="nil"/>
              </w:pBdr>
              <w:spacing w:line="240" w:lineRule="auto"/>
              <w:rPr>
                <w:lang w:val="en-GB"/>
              </w:rPr>
            </w:pPr>
          </w:p>
        </w:tc>
        <w:tc>
          <w:tcPr>
            <w:tcW w:w="4514" w:type="dxa"/>
            <w:shd w:val="clear" w:color="auto" w:fill="auto"/>
            <w:tcMar>
              <w:top w:w="100" w:type="dxa"/>
              <w:left w:w="100" w:type="dxa"/>
              <w:bottom w:w="100" w:type="dxa"/>
              <w:right w:w="100" w:type="dxa"/>
            </w:tcMar>
          </w:tcPr>
          <w:p w14:paraId="224F26F8" w14:textId="77777777" w:rsidR="00C52BAF" w:rsidRPr="00AE13E4" w:rsidRDefault="001E11C0" w:rsidP="00616DC5">
            <w:pPr>
              <w:pStyle w:val="Normal1"/>
              <w:widowControl w:val="0"/>
              <w:numPr>
                <w:ilvl w:val="0"/>
                <w:numId w:val="1"/>
              </w:numPr>
              <w:pBdr>
                <w:top w:val="nil"/>
                <w:left w:val="nil"/>
                <w:bottom w:val="nil"/>
                <w:right w:val="nil"/>
                <w:between w:val="nil"/>
              </w:pBdr>
              <w:spacing w:line="240" w:lineRule="auto"/>
              <w:rPr>
                <w:lang w:val="en-GB"/>
              </w:rPr>
            </w:pPr>
            <w:r w:rsidRPr="00AE13E4">
              <w:rPr>
                <w:lang w:val="en-GB"/>
              </w:rPr>
              <w:t>The service culture is the structure where the employees are engaged in the development of circumstances.</w:t>
            </w:r>
          </w:p>
          <w:p w14:paraId="224F26F9" w14:textId="77777777" w:rsidR="00C52BAF" w:rsidRPr="00AE13E4" w:rsidRDefault="001E11C0" w:rsidP="00616DC5">
            <w:pPr>
              <w:pStyle w:val="Normal1"/>
              <w:widowControl w:val="0"/>
              <w:numPr>
                <w:ilvl w:val="0"/>
                <w:numId w:val="1"/>
              </w:numPr>
              <w:pBdr>
                <w:top w:val="nil"/>
                <w:left w:val="nil"/>
                <w:bottom w:val="nil"/>
                <w:right w:val="nil"/>
                <w:between w:val="nil"/>
              </w:pBdr>
              <w:spacing w:line="240" w:lineRule="auto"/>
              <w:rPr>
                <w:lang w:val="en-GB"/>
              </w:rPr>
            </w:pPr>
            <w:r w:rsidRPr="00AE13E4">
              <w:rPr>
                <w:lang w:val="en-GB"/>
              </w:rPr>
              <w:t>Service culture requires collective action.</w:t>
            </w:r>
          </w:p>
          <w:p w14:paraId="224F26FA" w14:textId="77777777" w:rsidR="00C52BAF" w:rsidRPr="00AE13E4" w:rsidRDefault="001E11C0" w:rsidP="00616DC5">
            <w:pPr>
              <w:pStyle w:val="Normal1"/>
              <w:widowControl w:val="0"/>
              <w:numPr>
                <w:ilvl w:val="0"/>
                <w:numId w:val="1"/>
              </w:numPr>
              <w:pBdr>
                <w:top w:val="nil"/>
                <w:left w:val="nil"/>
                <w:bottom w:val="nil"/>
                <w:right w:val="nil"/>
                <w:between w:val="nil"/>
              </w:pBdr>
              <w:spacing w:line="240" w:lineRule="auto"/>
              <w:rPr>
                <w:lang w:val="en-GB"/>
              </w:rPr>
            </w:pPr>
            <w:r w:rsidRPr="00AE13E4">
              <w:rPr>
                <w:lang w:val="en-GB"/>
              </w:rPr>
              <w:t>Service culture determines how every individual associated with the organization should interact with others (Hao and Chon, 2022, p.117).</w:t>
            </w:r>
          </w:p>
          <w:p w14:paraId="224F26FB" w14:textId="77777777" w:rsidR="00C52BAF" w:rsidRPr="00AE13E4" w:rsidRDefault="001E11C0" w:rsidP="00616DC5">
            <w:pPr>
              <w:pStyle w:val="Normal1"/>
              <w:widowControl w:val="0"/>
              <w:numPr>
                <w:ilvl w:val="0"/>
                <w:numId w:val="1"/>
              </w:numPr>
              <w:pBdr>
                <w:top w:val="nil"/>
                <w:left w:val="nil"/>
                <w:bottom w:val="nil"/>
                <w:right w:val="nil"/>
                <w:between w:val="nil"/>
              </w:pBdr>
              <w:spacing w:line="240" w:lineRule="auto"/>
              <w:rPr>
                <w:lang w:val="en-GB"/>
              </w:rPr>
            </w:pPr>
            <w:r w:rsidRPr="00AE13E4">
              <w:rPr>
                <w:lang w:val="en-GB"/>
              </w:rPr>
              <w:t xml:space="preserve">The administration of service culture enforces the process of individual </w:t>
            </w:r>
            <w:r w:rsidR="00616DC5" w:rsidRPr="00AE13E4">
              <w:rPr>
                <w:lang w:val="en-GB"/>
              </w:rPr>
              <w:t>discipline;</w:t>
            </w:r>
            <w:r w:rsidRPr="00AE13E4">
              <w:rPr>
                <w:lang w:val="en-GB"/>
              </w:rPr>
              <w:t xml:space="preserve"> it follows the company standards in order to provide better services.   </w:t>
            </w:r>
          </w:p>
        </w:tc>
      </w:tr>
    </w:tbl>
    <w:p w14:paraId="224F26FD" w14:textId="77777777" w:rsidR="00C52BAF" w:rsidRPr="00AE13E4" w:rsidRDefault="00C52BAF">
      <w:pPr>
        <w:pStyle w:val="Normal1"/>
        <w:rPr>
          <w:b/>
          <w:lang w:val="en-GB"/>
        </w:rPr>
      </w:pPr>
    </w:p>
    <w:p w14:paraId="224F26FE" w14:textId="77777777" w:rsidR="00C52BAF" w:rsidRPr="00AE13E4" w:rsidRDefault="001E11C0">
      <w:pPr>
        <w:pStyle w:val="Normal1"/>
        <w:rPr>
          <w:b/>
          <w:i/>
          <w:lang w:val="en-GB"/>
        </w:rPr>
      </w:pPr>
      <w:r w:rsidRPr="00AE13E4">
        <w:rPr>
          <w:b/>
          <w:i/>
          <w:lang w:val="en-GB"/>
        </w:rPr>
        <w:t>Importance of Corporate Culture in the Hotel Industry</w:t>
      </w:r>
    </w:p>
    <w:p w14:paraId="224F26FF" w14:textId="77777777" w:rsidR="00C52BAF" w:rsidRPr="00AE13E4" w:rsidRDefault="001E11C0">
      <w:pPr>
        <w:pStyle w:val="Normal1"/>
        <w:rPr>
          <w:lang w:val="en-GB"/>
        </w:rPr>
      </w:pPr>
      <w:r w:rsidRPr="00AE13E4">
        <w:rPr>
          <w:lang w:val="en-GB"/>
        </w:rPr>
        <w:t xml:space="preserve">As mentioned by </w:t>
      </w:r>
      <w:proofErr w:type="spellStart"/>
      <w:r w:rsidRPr="00AE13E4">
        <w:rPr>
          <w:lang w:val="en-GB"/>
        </w:rPr>
        <w:t>Qiu</w:t>
      </w:r>
      <w:proofErr w:type="spellEnd"/>
      <w:r w:rsidRPr="00AE13E4">
        <w:rPr>
          <w:lang w:val="en-GB"/>
        </w:rPr>
        <w:t xml:space="preserve"> </w:t>
      </w:r>
      <w:r w:rsidRPr="00AE13E4">
        <w:rPr>
          <w:i/>
          <w:lang w:val="en-GB"/>
        </w:rPr>
        <w:t xml:space="preserve">et al., </w:t>
      </w:r>
      <w:r w:rsidRPr="00AE13E4">
        <w:rPr>
          <w:lang w:val="en-GB"/>
        </w:rPr>
        <w:t xml:space="preserve">(2020), the induction of corporate culture into the service culture influences the standard of long-term plans that allows the hotel organizations to pursue their vision. For instance, the goal of </w:t>
      </w:r>
      <w:r w:rsidR="00275542" w:rsidRPr="00AE13E4">
        <w:rPr>
          <w:lang w:val="en-GB"/>
        </w:rPr>
        <w:t>Marriott</w:t>
      </w:r>
      <w:r w:rsidRPr="00AE13E4">
        <w:rPr>
          <w:lang w:val="en-GB"/>
        </w:rPr>
        <w:t xml:space="preserve"> providing business class individuals and travellers their services helps them to maintain their standards of </w:t>
      </w:r>
      <w:r w:rsidRPr="00AE13E4">
        <w:rPr>
          <w:lang w:val="en-GB"/>
        </w:rPr>
        <w:lastRenderedPageBreak/>
        <w:t xml:space="preserve">providing the premium standard of services across their branches. It is also important that with the help of corporate culture, the hotel company need to organize their policies and regulations for the employees that would help them to develop the standard of services. Corporate culture in the hotel environment decides the time management standard and approach of employees to the </w:t>
      </w:r>
      <w:r w:rsidR="00275542" w:rsidRPr="00AE13E4">
        <w:rPr>
          <w:lang w:val="en-GB"/>
        </w:rPr>
        <w:t>customers;</w:t>
      </w:r>
      <w:r w:rsidRPr="00AE13E4">
        <w:rPr>
          <w:lang w:val="en-GB"/>
        </w:rPr>
        <w:t xml:space="preserve"> it will help the organization to be better with the corporate approach to the customers (Walker,   2013). </w:t>
      </w:r>
    </w:p>
    <w:p w14:paraId="224F2700" w14:textId="77777777" w:rsidR="00C52BAF" w:rsidRPr="00AE13E4" w:rsidRDefault="001E11C0">
      <w:pPr>
        <w:pStyle w:val="Heading1"/>
        <w:rPr>
          <w:lang w:val="en-GB"/>
        </w:rPr>
      </w:pPr>
      <w:bookmarkStart w:id="6" w:name="_Toc134455555"/>
      <w:r w:rsidRPr="00AE13E4">
        <w:rPr>
          <w:lang w:val="en-GB"/>
        </w:rPr>
        <w:t>Conclusion</w:t>
      </w:r>
      <w:bookmarkEnd w:id="6"/>
    </w:p>
    <w:p w14:paraId="224F2701" w14:textId="77777777" w:rsidR="00C52BAF" w:rsidRPr="00AE13E4" w:rsidRDefault="001E11C0">
      <w:pPr>
        <w:pStyle w:val="Normal1"/>
        <w:rPr>
          <w:lang w:val="en-GB"/>
        </w:rPr>
      </w:pPr>
      <w:r w:rsidRPr="00AE13E4">
        <w:rPr>
          <w:lang w:val="en-GB"/>
        </w:rPr>
        <w:t xml:space="preserve">In conclusion of the above findings it can be concluded that hotel organisations across the globe need to address the latest policies that can provide the organization to turn themselves into a recognised brand from being just a hotel. It includes the to provide certain additional services to the customers to make themselves unique in the competitive market. Considering the market scenario of the UK it is vital for the hotel organizations to acquire promotional activities in the digital media. </w:t>
      </w:r>
    </w:p>
    <w:p w14:paraId="224F2702" w14:textId="77777777" w:rsidR="00C52BAF" w:rsidRPr="00AE13E4" w:rsidRDefault="001E11C0">
      <w:pPr>
        <w:pStyle w:val="Heading1"/>
        <w:rPr>
          <w:lang w:val="en-GB"/>
        </w:rPr>
      </w:pPr>
      <w:bookmarkStart w:id="7" w:name="_Toc134455556"/>
      <w:r w:rsidRPr="00AE13E4">
        <w:rPr>
          <w:lang w:val="en-GB"/>
        </w:rPr>
        <w:t>Recommendation</w:t>
      </w:r>
      <w:bookmarkEnd w:id="7"/>
    </w:p>
    <w:p w14:paraId="224F2703" w14:textId="77777777" w:rsidR="00C52BAF" w:rsidRPr="00AE13E4" w:rsidRDefault="001E11C0">
      <w:pPr>
        <w:pStyle w:val="Normal1"/>
        <w:rPr>
          <w:lang w:val="en-GB"/>
        </w:rPr>
      </w:pPr>
      <w:r w:rsidRPr="00AE13E4">
        <w:rPr>
          <w:lang w:val="en-GB"/>
        </w:rPr>
        <w:t xml:space="preserve">In view of the above findings and various examples regarding the industry's best approach it is recommended that before even qualifying themselves as premium service providers the hotels need to make their presence in the digital medium as well as social media. Findings suggest that customers are more included in acquiring those services that are virtually popular rather than the existing market. </w:t>
      </w:r>
      <w:r w:rsidRPr="00AE13E4">
        <w:rPr>
          <w:lang w:val="en-GB"/>
        </w:rPr>
        <w:br w:type="page"/>
      </w:r>
    </w:p>
    <w:p w14:paraId="224F2704" w14:textId="77777777" w:rsidR="00C52BAF" w:rsidRPr="00AE13E4" w:rsidRDefault="001E11C0">
      <w:pPr>
        <w:pStyle w:val="Heading1"/>
        <w:rPr>
          <w:lang w:val="en-GB"/>
        </w:rPr>
      </w:pPr>
      <w:bookmarkStart w:id="8" w:name="_Toc134455557"/>
      <w:r w:rsidRPr="00AE13E4">
        <w:rPr>
          <w:lang w:val="en-GB"/>
        </w:rPr>
        <w:lastRenderedPageBreak/>
        <w:t>References</w:t>
      </w:r>
      <w:bookmarkEnd w:id="8"/>
    </w:p>
    <w:p w14:paraId="224F2705" w14:textId="77777777" w:rsidR="00C52BAF" w:rsidRPr="00AE13E4" w:rsidRDefault="001E11C0">
      <w:pPr>
        <w:pStyle w:val="Normal1"/>
        <w:spacing w:before="240" w:after="240" w:line="276" w:lineRule="auto"/>
        <w:jc w:val="left"/>
        <w:rPr>
          <w:b/>
          <w:lang w:val="en-GB"/>
        </w:rPr>
      </w:pPr>
      <w:r w:rsidRPr="00AE13E4">
        <w:rPr>
          <w:b/>
          <w:lang w:val="en-GB"/>
        </w:rPr>
        <w:t>Journals</w:t>
      </w:r>
    </w:p>
    <w:p w14:paraId="224F2706" w14:textId="77777777" w:rsidR="008B0708" w:rsidRPr="00AE13E4" w:rsidRDefault="008B0708" w:rsidP="00616DC5">
      <w:pPr>
        <w:pStyle w:val="Normal1"/>
        <w:rPr>
          <w:lang w:val="en-GB"/>
        </w:rPr>
      </w:pPr>
      <w:proofErr w:type="spellStart"/>
      <w:r w:rsidRPr="00AE13E4">
        <w:rPr>
          <w:lang w:val="en-GB"/>
        </w:rPr>
        <w:t>Anagnostopoulou</w:t>
      </w:r>
      <w:proofErr w:type="spellEnd"/>
      <w:r w:rsidRPr="00AE13E4">
        <w:rPr>
          <w:lang w:val="en-GB"/>
        </w:rPr>
        <w:t xml:space="preserve">, S.C., </w:t>
      </w:r>
      <w:proofErr w:type="spellStart"/>
      <w:r w:rsidRPr="00AE13E4">
        <w:rPr>
          <w:lang w:val="en-GB"/>
        </w:rPr>
        <w:t>Buhalis</w:t>
      </w:r>
      <w:proofErr w:type="spellEnd"/>
      <w:r w:rsidRPr="00AE13E4">
        <w:rPr>
          <w:lang w:val="en-GB"/>
        </w:rPr>
        <w:t xml:space="preserve">, D., </w:t>
      </w:r>
      <w:proofErr w:type="spellStart"/>
      <w:r w:rsidRPr="00AE13E4">
        <w:rPr>
          <w:lang w:val="en-GB"/>
        </w:rPr>
        <w:t>Kountouri</w:t>
      </w:r>
      <w:proofErr w:type="spellEnd"/>
      <w:r w:rsidRPr="00AE13E4">
        <w:rPr>
          <w:lang w:val="en-GB"/>
        </w:rPr>
        <w:t xml:space="preserve">, I.L., </w:t>
      </w:r>
      <w:proofErr w:type="spellStart"/>
      <w:r w:rsidRPr="00AE13E4">
        <w:rPr>
          <w:lang w:val="en-GB"/>
        </w:rPr>
        <w:t>Manousakis</w:t>
      </w:r>
      <w:proofErr w:type="spellEnd"/>
      <w:r w:rsidRPr="00AE13E4">
        <w:rPr>
          <w:lang w:val="en-GB"/>
        </w:rPr>
        <w:t xml:space="preserve">, E.G. and </w:t>
      </w:r>
      <w:proofErr w:type="spellStart"/>
      <w:r w:rsidRPr="00AE13E4">
        <w:rPr>
          <w:lang w:val="en-GB"/>
        </w:rPr>
        <w:t>Tsekrekos</w:t>
      </w:r>
      <w:proofErr w:type="spellEnd"/>
      <w:r w:rsidRPr="00AE13E4">
        <w:rPr>
          <w:lang w:val="en-GB"/>
        </w:rPr>
        <w:t>, A.E., 2019. The impact of online reputation on hotel profitability. International Journal of Contemporary Hospitality Management, 32(1), pp.20-39.</w:t>
      </w:r>
      <w:hyperlink r:id="rId8">
        <w:r w:rsidRPr="00AE13E4">
          <w:rPr>
            <w:color w:val="1155CC"/>
            <w:u w:val="single"/>
            <w:lang w:val="en-GB"/>
          </w:rPr>
          <w:t xml:space="preserve"> https://eprints.bournemouth.ac.uk/33530/1/The%20impact%20of%20online%20reputation%20onto%20hotel%20profitabilityJuly%202019%20v5.pdf</w:t>
        </w:r>
      </w:hyperlink>
    </w:p>
    <w:p w14:paraId="224F2707" w14:textId="77777777" w:rsidR="008B0708" w:rsidRPr="00AE13E4" w:rsidRDefault="008B0708" w:rsidP="00616DC5">
      <w:pPr>
        <w:pStyle w:val="Normal1"/>
        <w:rPr>
          <w:lang w:val="en-GB"/>
        </w:rPr>
      </w:pPr>
      <w:r w:rsidRPr="00AE13E4">
        <w:rPr>
          <w:lang w:val="en-GB"/>
        </w:rPr>
        <w:t>Baum, T., 2019. Does the hospitality industry need or deserve talent?. International Journal of Contemporary Hospitality Management.</w:t>
      </w:r>
      <w:hyperlink r:id="rId9">
        <w:r w:rsidRPr="00AE13E4">
          <w:rPr>
            <w:color w:val="1155CC"/>
            <w:u w:val="single"/>
            <w:lang w:val="en-GB"/>
          </w:rPr>
          <w:t xml:space="preserve"> https://strathprints.strath.ac.uk/67463/1/Baum_IJCHM_2019_Does_the_hospitality_industry_need_or_deserve_talent.pdf</w:t>
        </w:r>
      </w:hyperlink>
    </w:p>
    <w:p w14:paraId="224F2708" w14:textId="77777777" w:rsidR="008B0708" w:rsidRPr="00AE13E4" w:rsidRDefault="008B0708" w:rsidP="00616DC5">
      <w:pPr>
        <w:pStyle w:val="Normal1"/>
        <w:rPr>
          <w:lang w:val="en-GB"/>
        </w:rPr>
      </w:pPr>
      <w:r w:rsidRPr="00AE13E4">
        <w:rPr>
          <w:lang w:val="en-GB"/>
        </w:rPr>
        <w:t>Fernández‐</w:t>
      </w:r>
      <w:proofErr w:type="spellStart"/>
      <w:r w:rsidRPr="00AE13E4">
        <w:rPr>
          <w:lang w:val="en-GB"/>
        </w:rPr>
        <w:t>Gámez</w:t>
      </w:r>
      <w:proofErr w:type="spellEnd"/>
      <w:r w:rsidRPr="00AE13E4">
        <w:rPr>
          <w:lang w:val="en-GB"/>
        </w:rPr>
        <w:t>, M.Á., Gutiérrez‐Ruiz, A.M., Becerra‐Vicario, R. and Ruiz‐</w:t>
      </w:r>
      <w:proofErr w:type="spellStart"/>
      <w:r w:rsidRPr="00AE13E4">
        <w:rPr>
          <w:lang w:val="en-GB"/>
        </w:rPr>
        <w:t>Palomo</w:t>
      </w:r>
      <w:proofErr w:type="spellEnd"/>
      <w:r w:rsidRPr="00AE13E4">
        <w:rPr>
          <w:lang w:val="en-GB"/>
        </w:rPr>
        <w:t>, D., 2020. The impact of creating shared value on hotels online reputation. Corporate Social Responsibility and Environmental Management, 27(5), pp.2201-2211.</w:t>
      </w:r>
      <w:hyperlink r:id="rId10">
        <w:r w:rsidRPr="00AE13E4">
          <w:rPr>
            <w:color w:val="1155CC"/>
            <w:u w:val="single"/>
            <w:lang w:val="en-GB"/>
          </w:rPr>
          <w:t xml:space="preserve"> https://www.academia.edu/download/87290126/csr.195820220610-1-13d0vzw.pdf</w:t>
        </w:r>
      </w:hyperlink>
    </w:p>
    <w:p w14:paraId="224F2709" w14:textId="77777777" w:rsidR="008B0708" w:rsidRPr="00AE13E4" w:rsidRDefault="008B0708" w:rsidP="00616DC5">
      <w:pPr>
        <w:pStyle w:val="Normal1"/>
        <w:rPr>
          <w:lang w:val="en-GB"/>
        </w:rPr>
      </w:pPr>
      <w:r w:rsidRPr="00AE13E4">
        <w:rPr>
          <w:lang w:val="en-GB"/>
        </w:rPr>
        <w:t>Hao, F. and Chon, K.K.S., 2022. Contactless service in hospitality: bridging customer equity, experience, delight, satisfaction, and trust. International Journal of Contemporary Hospitality Management, 34(1), pp.113-134.</w:t>
      </w:r>
      <w:hyperlink r:id="rId11">
        <w:r w:rsidRPr="00AE13E4">
          <w:rPr>
            <w:color w:val="1155CC"/>
            <w:u w:val="single"/>
            <w:lang w:val="en-GB"/>
          </w:rPr>
          <w:t xml:space="preserve"> https://www.researchgate.net/profile/Fei-Hao-10/publication/354789239_Contactless_service_in_hospitality_bridging_customer_equity_experience_delight_satisfaction_and_trust/links/615335d6522ef665fb6aa37c/Contactless-service-in-hospitality-bridging-customer-equity-experience-delight-satisfaction-and-trust.pdf</w:t>
        </w:r>
      </w:hyperlink>
    </w:p>
    <w:p w14:paraId="224F270A" w14:textId="77777777" w:rsidR="008B0708" w:rsidRPr="00AE13E4" w:rsidRDefault="008B0708" w:rsidP="00616DC5">
      <w:pPr>
        <w:pStyle w:val="Normal1"/>
        <w:rPr>
          <w:lang w:val="en-GB"/>
        </w:rPr>
      </w:pPr>
      <w:r w:rsidRPr="00AE13E4">
        <w:rPr>
          <w:lang w:val="en-GB"/>
        </w:rPr>
        <w:t xml:space="preserve">Murphy, J., </w:t>
      </w:r>
      <w:proofErr w:type="spellStart"/>
      <w:r w:rsidRPr="00AE13E4">
        <w:rPr>
          <w:lang w:val="en-GB"/>
        </w:rPr>
        <w:t>Gretzel</w:t>
      </w:r>
      <w:proofErr w:type="spellEnd"/>
      <w:r w:rsidRPr="00AE13E4">
        <w:rPr>
          <w:lang w:val="en-GB"/>
        </w:rPr>
        <w:t xml:space="preserve">, U. and </w:t>
      </w:r>
      <w:proofErr w:type="spellStart"/>
      <w:r w:rsidRPr="00AE13E4">
        <w:rPr>
          <w:lang w:val="en-GB"/>
        </w:rPr>
        <w:t>Pesonen</w:t>
      </w:r>
      <w:proofErr w:type="spellEnd"/>
      <w:r w:rsidRPr="00AE13E4">
        <w:rPr>
          <w:lang w:val="en-GB"/>
        </w:rPr>
        <w:t>, J., 2019. Marketing robot services in hospitality and tourism: the role of anthropomorphism. Journal of Travel &amp; Tourism Marketing, 36(7), pp.784-795.</w:t>
      </w:r>
      <w:hyperlink r:id="rId12">
        <w:r w:rsidRPr="00AE13E4">
          <w:rPr>
            <w:color w:val="1155CC"/>
            <w:u w:val="single"/>
            <w:lang w:val="en-GB"/>
          </w:rPr>
          <w:t xml:space="preserve"> https://www.tandfonline.com/doi/abs/10.1080/10548408.2019.1571983</w:t>
        </w:r>
      </w:hyperlink>
    </w:p>
    <w:p w14:paraId="224F270B" w14:textId="77777777" w:rsidR="008B0708" w:rsidRPr="00AE13E4" w:rsidRDefault="00616DC5" w:rsidP="00616DC5">
      <w:pPr>
        <w:pStyle w:val="Normal1"/>
        <w:spacing w:before="240" w:after="240"/>
        <w:jc w:val="left"/>
        <w:rPr>
          <w:lang w:val="en-GB"/>
        </w:rPr>
      </w:pPr>
      <w:r>
        <w:rPr>
          <w:lang w:val="en-GB"/>
        </w:rPr>
        <w:t>People 1st 2017</w:t>
      </w:r>
      <w:r w:rsidR="008B0708" w:rsidRPr="00AE13E4">
        <w:rPr>
          <w:lang w:val="en-GB"/>
        </w:rPr>
        <w:t xml:space="preserve"> The performance &amp; talent management revolution, PF, Uxbridge.</w:t>
      </w:r>
    </w:p>
    <w:p w14:paraId="224F270C" w14:textId="77777777" w:rsidR="008B0708" w:rsidRPr="00AE13E4" w:rsidRDefault="008B0708" w:rsidP="00616DC5">
      <w:pPr>
        <w:pStyle w:val="Normal1"/>
        <w:rPr>
          <w:lang w:val="en-GB"/>
        </w:rPr>
      </w:pPr>
      <w:r w:rsidRPr="00AE13E4">
        <w:rPr>
          <w:lang w:val="en-GB"/>
        </w:rPr>
        <w:t xml:space="preserve">Perez-Aranda, J., </w:t>
      </w:r>
      <w:proofErr w:type="spellStart"/>
      <w:r w:rsidRPr="00AE13E4">
        <w:rPr>
          <w:lang w:val="en-GB"/>
        </w:rPr>
        <w:t>Vallespín</w:t>
      </w:r>
      <w:proofErr w:type="spellEnd"/>
      <w:r w:rsidRPr="00AE13E4">
        <w:rPr>
          <w:lang w:val="en-GB"/>
        </w:rPr>
        <w:t xml:space="preserve">, M. and Molinillo, S., 2019. Hotels’ online reputation management: benefits perceived by managers. International Journal of </w:t>
      </w:r>
      <w:r w:rsidRPr="00AE13E4">
        <w:rPr>
          <w:lang w:val="en-GB"/>
        </w:rPr>
        <w:lastRenderedPageBreak/>
        <w:t>Contemporary Hospitality Management, 31(2), pp.615-632.</w:t>
      </w:r>
      <w:hyperlink r:id="rId13">
        <w:r w:rsidRPr="00AE13E4">
          <w:rPr>
            <w:color w:val="1155CC"/>
            <w:u w:val="single"/>
            <w:lang w:val="en-GB"/>
          </w:rPr>
          <w:t xml:space="preserve"> https://www.emerald.com/insight/content/doi/10.1108/IJCHM-07-2017-0460/full/html</w:t>
        </w:r>
      </w:hyperlink>
    </w:p>
    <w:p w14:paraId="224F270D" w14:textId="77777777" w:rsidR="008B0708" w:rsidRPr="00AE13E4" w:rsidRDefault="008B0708" w:rsidP="00616DC5">
      <w:pPr>
        <w:pStyle w:val="Normal1"/>
        <w:rPr>
          <w:lang w:val="en-GB"/>
        </w:rPr>
      </w:pPr>
      <w:proofErr w:type="spellStart"/>
      <w:r w:rsidRPr="00AE13E4">
        <w:rPr>
          <w:lang w:val="en-GB"/>
        </w:rPr>
        <w:t>Qiu</w:t>
      </w:r>
      <w:proofErr w:type="spellEnd"/>
      <w:r w:rsidRPr="00AE13E4">
        <w:rPr>
          <w:lang w:val="en-GB"/>
        </w:rPr>
        <w:t>, D., Lin, P.M., Feng, S.Y., Peng, K.L. and Fan, D., 2020. The future of Airbnb in China: industry perspective from hospitality leaders. Tourism Review.</w:t>
      </w:r>
      <w:hyperlink r:id="rId14">
        <w:r w:rsidRPr="00AE13E4">
          <w:rPr>
            <w:color w:val="1155CC"/>
            <w:u w:val="single"/>
            <w:lang w:val="en-GB"/>
          </w:rPr>
          <w:t xml:space="preserve"> http://eprints.bournemouth.ac.uk/32652/1/Accepted%20version.pdf</w:t>
        </w:r>
      </w:hyperlink>
    </w:p>
    <w:p w14:paraId="224F270E" w14:textId="77777777" w:rsidR="008B0708" w:rsidRPr="00AE13E4" w:rsidRDefault="008B0708" w:rsidP="00616DC5">
      <w:pPr>
        <w:pStyle w:val="Normal1"/>
        <w:rPr>
          <w:lang w:val="en-GB"/>
        </w:rPr>
      </w:pPr>
      <w:r w:rsidRPr="00AE13E4">
        <w:rPr>
          <w:lang w:val="en-GB"/>
        </w:rPr>
        <w:t>Rai, S. and Nayak, J.K., 2019. Hospitality branding in emerging economies: an Indian perspective. Journal of tourism futures, 5(1), pp.22-34.</w:t>
      </w:r>
      <w:hyperlink r:id="rId15">
        <w:r w:rsidRPr="00AE13E4">
          <w:rPr>
            <w:color w:val="1155CC"/>
            <w:u w:val="single"/>
            <w:lang w:val="en-GB"/>
          </w:rPr>
          <w:t xml:space="preserve"> https://www.emerald.com/insight/content/doi/10.1108/JTF-07-2018-0047/full/html</w:t>
        </w:r>
      </w:hyperlink>
    </w:p>
    <w:p w14:paraId="224F270F" w14:textId="77777777" w:rsidR="008B0708" w:rsidRPr="00AE13E4" w:rsidRDefault="008B0708" w:rsidP="00616DC5">
      <w:pPr>
        <w:pStyle w:val="Normal1"/>
        <w:rPr>
          <w:lang w:val="en-GB"/>
        </w:rPr>
      </w:pPr>
      <w:proofErr w:type="spellStart"/>
      <w:r w:rsidRPr="00AE13E4">
        <w:rPr>
          <w:lang w:val="en-GB"/>
        </w:rPr>
        <w:t>Šerić</w:t>
      </w:r>
      <w:proofErr w:type="spellEnd"/>
      <w:r w:rsidRPr="00AE13E4">
        <w:rPr>
          <w:lang w:val="en-GB"/>
        </w:rPr>
        <w:t xml:space="preserve">, M. and </w:t>
      </w:r>
      <w:proofErr w:type="spellStart"/>
      <w:r w:rsidRPr="00AE13E4">
        <w:rPr>
          <w:lang w:val="en-GB"/>
        </w:rPr>
        <w:t>Mikulić</w:t>
      </w:r>
      <w:proofErr w:type="spellEnd"/>
      <w:r w:rsidRPr="00AE13E4">
        <w:rPr>
          <w:lang w:val="en-GB"/>
        </w:rPr>
        <w:t>, J., 2020. Building brand equity through communication consistency in luxury hotels: an impact-asymmetry analysis. Journal of Hospitality and Tourism Insights, 3(4), pp.451-468.</w:t>
      </w:r>
      <w:hyperlink r:id="rId16">
        <w:r w:rsidRPr="00AE13E4">
          <w:rPr>
            <w:color w:val="1155CC"/>
            <w:u w:val="single"/>
            <w:lang w:val="en-GB"/>
          </w:rPr>
          <w:t xml:space="preserve"> https://www.emerald.com/insight/content/doi/10.1108/JHTI-11-2019-0119/full/html</w:t>
        </w:r>
      </w:hyperlink>
    </w:p>
    <w:p w14:paraId="224F2710" w14:textId="77777777" w:rsidR="008B0708" w:rsidRPr="00AE13E4" w:rsidRDefault="00616DC5" w:rsidP="00616DC5">
      <w:pPr>
        <w:pStyle w:val="Normal1"/>
        <w:spacing w:before="240" w:after="240"/>
        <w:rPr>
          <w:lang w:val="en-GB"/>
        </w:rPr>
      </w:pPr>
      <w:proofErr w:type="spellStart"/>
      <w:r>
        <w:rPr>
          <w:lang w:val="en-GB"/>
        </w:rPr>
        <w:t>Tesone</w:t>
      </w:r>
      <w:proofErr w:type="spellEnd"/>
      <w:r>
        <w:rPr>
          <w:lang w:val="en-GB"/>
        </w:rPr>
        <w:t>, V. 2014</w:t>
      </w:r>
      <w:r w:rsidR="008B0708" w:rsidRPr="00AE13E4">
        <w:rPr>
          <w:lang w:val="en-GB"/>
        </w:rPr>
        <w:t xml:space="preserve"> Principles of Management for the Hospitality Industry, Butterworth Heineman, Oxford</w:t>
      </w:r>
    </w:p>
    <w:p w14:paraId="224F2711" w14:textId="77777777" w:rsidR="008B0708" w:rsidRPr="00AE13E4" w:rsidRDefault="00616DC5" w:rsidP="00616DC5">
      <w:pPr>
        <w:pStyle w:val="Normal1"/>
        <w:spacing w:before="240" w:after="240"/>
        <w:rPr>
          <w:color w:val="1155CC"/>
          <w:u w:val="single"/>
          <w:lang w:val="en-GB"/>
        </w:rPr>
      </w:pPr>
      <w:r>
        <w:rPr>
          <w:lang w:val="en-GB"/>
        </w:rPr>
        <w:t>Walker, J. 2013</w:t>
      </w:r>
      <w:r w:rsidR="008B0708" w:rsidRPr="00AE13E4">
        <w:rPr>
          <w:lang w:val="en-GB"/>
        </w:rPr>
        <w:t xml:space="preserve"> Introduction to Hospitality Management, Pearson, London</w:t>
      </w:r>
      <w:hyperlink r:id="rId17">
        <w:r w:rsidR="008B0708" w:rsidRPr="00AE13E4">
          <w:rPr>
            <w:lang w:val="en-GB"/>
          </w:rPr>
          <w:t xml:space="preserve"> </w:t>
        </w:r>
      </w:hyperlink>
      <w:hyperlink r:id="rId18">
        <w:r w:rsidR="008B0708" w:rsidRPr="00AE13E4">
          <w:rPr>
            <w:color w:val="1155CC"/>
            <w:u w:val="single"/>
            <w:lang w:val="en-GB"/>
          </w:rPr>
          <w:t>https://pdfuni.com/sample/PoliticsSociology/PS601-700/PS609/sample%EF%BC%8DIntroduction%20to%20Hospitality%207th%207E.pdf</w:t>
        </w:r>
      </w:hyperlink>
    </w:p>
    <w:p w14:paraId="224F2712" w14:textId="77777777" w:rsidR="008B0708" w:rsidRPr="00AE13E4" w:rsidRDefault="008B0708" w:rsidP="00616DC5">
      <w:pPr>
        <w:pStyle w:val="Normal1"/>
        <w:spacing w:before="240" w:after="240"/>
        <w:jc w:val="left"/>
        <w:rPr>
          <w:color w:val="1155CC"/>
          <w:u w:val="single"/>
          <w:lang w:val="en-GB"/>
        </w:rPr>
      </w:pPr>
      <w:r w:rsidRPr="00AE13E4">
        <w:rPr>
          <w:lang w:val="en-GB"/>
        </w:rPr>
        <w:t>Wood, R.C., 2015. Hospitality Management: a brief introduction, Sage, London</w:t>
      </w:r>
      <w:hyperlink r:id="rId19">
        <w:r w:rsidRPr="00AE13E4">
          <w:rPr>
            <w:lang w:val="en-GB"/>
          </w:rPr>
          <w:t xml:space="preserve"> </w:t>
        </w:r>
      </w:hyperlink>
      <w:hyperlink r:id="rId20">
        <w:r w:rsidRPr="00AE13E4">
          <w:rPr>
            <w:color w:val="1155CC"/>
            <w:u w:val="single"/>
            <w:lang w:val="en-GB"/>
          </w:rPr>
          <w:t>https://research.brighton.ac.uk/files/422426/Hospitality%20Management%20a%20brief%20introduction.pdf</w:t>
        </w:r>
      </w:hyperlink>
    </w:p>
    <w:p w14:paraId="224F2713" w14:textId="77777777" w:rsidR="008B0708" w:rsidRPr="00AE13E4" w:rsidRDefault="008B0708" w:rsidP="00616DC5">
      <w:pPr>
        <w:pStyle w:val="Normal1"/>
        <w:rPr>
          <w:lang w:val="en-GB"/>
        </w:rPr>
      </w:pPr>
      <w:r w:rsidRPr="00AE13E4">
        <w:rPr>
          <w:lang w:val="en-GB"/>
        </w:rPr>
        <w:t>Wu, C.S. and Chen, T.T., 2019. Building brand's value: Research on brand image, personality and identification. International Journal of Management, Economics and Social Sciences (IJMESS), 8(4), pp.299-318.</w:t>
      </w:r>
      <w:hyperlink r:id="rId21">
        <w:r w:rsidRPr="00AE13E4">
          <w:rPr>
            <w:color w:val="1155CC"/>
            <w:u w:val="single"/>
            <w:lang w:val="en-GB"/>
          </w:rPr>
          <w:t xml:space="preserve"> https://www.econstor.eu/bitstream/10419/213028/1/full-3.pdf</w:t>
        </w:r>
      </w:hyperlink>
    </w:p>
    <w:p w14:paraId="224F2714" w14:textId="77777777" w:rsidR="00C52BAF" w:rsidRPr="00AE13E4" w:rsidRDefault="001E11C0">
      <w:pPr>
        <w:pStyle w:val="Normal1"/>
        <w:spacing w:before="240" w:after="240" w:line="276" w:lineRule="auto"/>
        <w:jc w:val="left"/>
        <w:rPr>
          <w:b/>
          <w:lang w:val="en-GB"/>
        </w:rPr>
      </w:pPr>
      <w:r w:rsidRPr="00AE13E4">
        <w:rPr>
          <w:b/>
          <w:lang w:val="en-GB"/>
        </w:rPr>
        <w:t>Websites</w:t>
      </w:r>
    </w:p>
    <w:p w14:paraId="224F2715" w14:textId="77777777" w:rsidR="008B0708" w:rsidRPr="00AE13E4" w:rsidRDefault="008B0708">
      <w:pPr>
        <w:pStyle w:val="Normal1"/>
        <w:rPr>
          <w:lang w:val="en-GB"/>
        </w:rPr>
      </w:pPr>
      <w:r w:rsidRPr="00AE13E4">
        <w:rPr>
          <w:lang w:val="en-GB"/>
        </w:rPr>
        <w:t xml:space="preserve">customer-alliance.com, 2022 Customer Alliance. (2022). Hotel Reputation Management. [online] Available at: https://www.customer-alliance.com/en/resources/article/hotel-reputation-management/ [Accessed 8 May </w:t>
      </w:r>
      <w:r w:rsidRPr="00AE13E4">
        <w:rPr>
          <w:lang w:val="en-GB"/>
        </w:rPr>
        <w:lastRenderedPageBreak/>
        <w:t>2023].</w:t>
      </w:r>
      <w:r w:rsidRPr="00AE13E4">
        <w:rPr>
          <w:lang w:val="en-GB"/>
        </w:rPr>
        <w:br/>
      </w:r>
    </w:p>
    <w:p w14:paraId="224F2716" w14:textId="77777777" w:rsidR="008B0708" w:rsidRPr="00AE13E4" w:rsidRDefault="008B0708">
      <w:pPr>
        <w:pStyle w:val="Normal1"/>
        <w:rPr>
          <w:lang w:val="en-GB"/>
        </w:rPr>
      </w:pPr>
      <w:r w:rsidRPr="00AE13E4">
        <w:rPr>
          <w:lang w:val="en-GB"/>
        </w:rPr>
        <w:t>investopedia.com, 2023 Investopedia. (2023). Corporate Culture Definition, Characteristics, and Importance . [online] Available at: https://www.investopedia.com/terms/c/corporate-culture.asp [Accessed 8 May 2023].</w:t>
      </w:r>
    </w:p>
    <w:p w14:paraId="224F2717" w14:textId="77777777" w:rsidR="008B0708" w:rsidRPr="00AE13E4" w:rsidRDefault="00616DC5">
      <w:pPr>
        <w:pStyle w:val="Normal1"/>
        <w:rPr>
          <w:lang w:val="en-GB"/>
        </w:rPr>
      </w:pPr>
      <w:r>
        <w:rPr>
          <w:lang w:val="en-GB"/>
        </w:rPr>
        <w:t>Nicholls, C. and Nicholls, C. 2023</w:t>
      </w:r>
      <w:r w:rsidR="008B0708" w:rsidRPr="00AE13E4">
        <w:rPr>
          <w:lang w:val="en-GB"/>
        </w:rPr>
        <w:t>. International and luxury sites drive Marriott growth. [online] THP News. Available at: https://tophotel.news/international-and-luxury-sites-drive-marriott-growth/#:~:text=Marriott%20International%20added%20more%20than,of%20between%204%20and%204.5%25. [Accessed 8 May 2023].</w:t>
      </w:r>
    </w:p>
    <w:p w14:paraId="224F2718" w14:textId="77777777" w:rsidR="008B0708" w:rsidRPr="00AE13E4" w:rsidRDefault="00616DC5">
      <w:pPr>
        <w:pStyle w:val="Normal1"/>
        <w:rPr>
          <w:lang w:val="en-GB"/>
        </w:rPr>
      </w:pPr>
      <w:r>
        <w:rPr>
          <w:lang w:val="en-GB"/>
        </w:rPr>
        <w:t>statista.com, 2022 Statista. 2022</w:t>
      </w:r>
      <w:r w:rsidR="008B0708" w:rsidRPr="00AE13E4">
        <w:rPr>
          <w:lang w:val="en-GB"/>
        </w:rPr>
        <w:t>. Most popular hotel brands UK 2022 | Statista. [online] Available at: https://www.statista.com/statistics/951262/most-popular-hotel-brands-uk/ [Accessed 8 May 2023].</w:t>
      </w:r>
    </w:p>
    <w:p w14:paraId="224F2719" w14:textId="77777777" w:rsidR="00C52BAF" w:rsidRPr="00AE13E4" w:rsidRDefault="00C52BAF">
      <w:pPr>
        <w:pStyle w:val="Normal1"/>
        <w:rPr>
          <w:lang w:val="en-GB"/>
        </w:rPr>
      </w:pPr>
    </w:p>
    <w:sectPr w:rsidR="00C52BAF" w:rsidRPr="00AE13E4" w:rsidSect="00C52BAF">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F271E" w14:textId="77777777" w:rsidR="002C6F8F" w:rsidRDefault="002C6F8F" w:rsidP="00C52BAF">
      <w:pPr>
        <w:spacing w:line="240" w:lineRule="auto"/>
      </w:pPr>
      <w:r>
        <w:separator/>
      </w:r>
    </w:p>
  </w:endnote>
  <w:endnote w:type="continuationSeparator" w:id="0">
    <w:p w14:paraId="224F271F" w14:textId="77777777" w:rsidR="002C6F8F" w:rsidRDefault="002C6F8F" w:rsidP="00C52B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F2720" w14:textId="77777777" w:rsidR="00C52BAF" w:rsidRDefault="00C520A2">
    <w:pPr>
      <w:pStyle w:val="Normal1"/>
      <w:jc w:val="right"/>
    </w:pPr>
    <w:r>
      <w:fldChar w:fldCharType="begin"/>
    </w:r>
    <w:r w:rsidR="001E11C0">
      <w:instrText>PAGE</w:instrText>
    </w:r>
    <w:r>
      <w:fldChar w:fldCharType="separate"/>
    </w:r>
    <w:r w:rsidR="00EC2085">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F271C" w14:textId="77777777" w:rsidR="002C6F8F" w:rsidRDefault="002C6F8F" w:rsidP="00C52BAF">
      <w:pPr>
        <w:spacing w:line="240" w:lineRule="auto"/>
      </w:pPr>
      <w:r>
        <w:separator/>
      </w:r>
    </w:p>
  </w:footnote>
  <w:footnote w:type="continuationSeparator" w:id="0">
    <w:p w14:paraId="224F271D" w14:textId="77777777" w:rsidR="002C6F8F" w:rsidRDefault="002C6F8F" w:rsidP="00C52B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7333B"/>
    <w:multiLevelType w:val="multilevel"/>
    <w:tmpl w:val="2CE0E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31617A3"/>
    <w:multiLevelType w:val="multilevel"/>
    <w:tmpl w:val="FA264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25032964">
    <w:abstractNumId w:val="0"/>
  </w:num>
  <w:num w:numId="2" w16cid:durableId="210189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2BAF"/>
    <w:rsid w:val="001E11C0"/>
    <w:rsid w:val="00275542"/>
    <w:rsid w:val="002C6F8F"/>
    <w:rsid w:val="00342A3E"/>
    <w:rsid w:val="004651CB"/>
    <w:rsid w:val="00616DC5"/>
    <w:rsid w:val="00632113"/>
    <w:rsid w:val="008B0708"/>
    <w:rsid w:val="00AE13E4"/>
    <w:rsid w:val="00C520A2"/>
    <w:rsid w:val="00C52BAF"/>
    <w:rsid w:val="00CA520E"/>
    <w:rsid w:val="00EC2085"/>
    <w:rsid w:val="00ED6A38"/>
    <w:rsid w:val="00FF78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F26B2"/>
  <w15:docId w15:val="{60B56CFC-FE8A-40D3-86D9-2F139C80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A38"/>
  </w:style>
  <w:style w:type="paragraph" w:styleId="Heading1">
    <w:name w:val="heading 1"/>
    <w:basedOn w:val="Normal1"/>
    <w:next w:val="Normal1"/>
    <w:rsid w:val="00C52BAF"/>
    <w:pPr>
      <w:keepNext/>
      <w:keepLines/>
      <w:spacing w:before="240" w:after="240"/>
      <w:outlineLvl w:val="0"/>
    </w:pPr>
    <w:rPr>
      <w:b/>
    </w:rPr>
  </w:style>
  <w:style w:type="paragraph" w:styleId="Heading2">
    <w:name w:val="heading 2"/>
    <w:basedOn w:val="Normal1"/>
    <w:next w:val="Normal1"/>
    <w:rsid w:val="00C52BAF"/>
    <w:pPr>
      <w:keepNext/>
      <w:keepLines/>
      <w:spacing w:before="360" w:after="120"/>
      <w:outlineLvl w:val="1"/>
    </w:pPr>
    <w:rPr>
      <w:sz w:val="32"/>
      <w:szCs w:val="32"/>
    </w:rPr>
  </w:style>
  <w:style w:type="paragraph" w:styleId="Heading3">
    <w:name w:val="heading 3"/>
    <w:basedOn w:val="Normal1"/>
    <w:next w:val="Normal1"/>
    <w:rsid w:val="00C52BAF"/>
    <w:pPr>
      <w:keepNext/>
      <w:keepLines/>
      <w:spacing w:before="320" w:after="80"/>
      <w:outlineLvl w:val="2"/>
    </w:pPr>
    <w:rPr>
      <w:color w:val="434343"/>
      <w:sz w:val="28"/>
      <w:szCs w:val="28"/>
    </w:rPr>
  </w:style>
  <w:style w:type="paragraph" w:styleId="Heading4">
    <w:name w:val="heading 4"/>
    <w:basedOn w:val="Normal1"/>
    <w:next w:val="Normal1"/>
    <w:rsid w:val="00C52BAF"/>
    <w:pPr>
      <w:keepNext/>
      <w:keepLines/>
      <w:spacing w:before="280" w:after="80"/>
      <w:outlineLvl w:val="3"/>
    </w:pPr>
    <w:rPr>
      <w:color w:val="666666"/>
    </w:rPr>
  </w:style>
  <w:style w:type="paragraph" w:styleId="Heading5">
    <w:name w:val="heading 5"/>
    <w:basedOn w:val="Normal1"/>
    <w:next w:val="Normal1"/>
    <w:rsid w:val="00C52BAF"/>
    <w:pPr>
      <w:keepNext/>
      <w:keepLines/>
      <w:spacing w:before="240" w:after="80"/>
      <w:outlineLvl w:val="4"/>
    </w:pPr>
    <w:rPr>
      <w:color w:val="666666"/>
      <w:sz w:val="22"/>
      <w:szCs w:val="22"/>
    </w:rPr>
  </w:style>
  <w:style w:type="paragraph" w:styleId="Heading6">
    <w:name w:val="heading 6"/>
    <w:basedOn w:val="Normal1"/>
    <w:next w:val="Normal1"/>
    <w:rsid w:val="00C52BA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2BAF"/>
  </w:style>
  <w:style w:type="paragraph" w:styleId="Title">
    <w:name w:val="Title"/>
    <w:basedOn w:val="Normal1"/>
    <w:next w:val="Normal1"/>
    <w:rsid w:val="00C52BAF"/>
    <w:pPr>
      <w:keepNext/>
      <w:keepLines/>
      <w:spacing w:after="60"/>
    </w:pPr>
    <w:rPr>
      <w:sz w:val="52"/>
      <w:szCs w:val="52"/>
    </w:rPr>
  </w:style>
  <w:style w:type="paragraph" w:styleId="Subtitle">
    <w:name w:val="Subtitle"/>
    <w:basedOn w:val="Normal1"/>
    <w:next w:val="Normal1"/>
    <w:rsid w:val="00C52BAF"/>
    <w:pPr>
      <w:keepNext/>
      <w:keepLines/>
      <w:spacing w:after="320"/>
    </w:pPr>
    <w:rPr>
      <w:color w:val="666666"/>
      <w:sz w:val="30"/>
      <w:szCs w:val="30"/>
    </w:rPr>
  </w:style>
  <w:style w:type="table" w:customStyle="1" w:styleId="a">
    <w:basedOn w:val="TableNormal"/>
    <w:rsid w:val="00C52BA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E13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3E4"/>
    <w:rPr>
      <w:rFonts w:ascii="Tahoma" w:hAnsi="Tahoma" w:cs="Tahoma"/>
      <w:sz w:val="16"/>
      <w:szCs w:val="16"/>
    </w:rPr>
  </w:style>
  <w:style w:type="paragraph" w:styleId="TOC1">
    <w:name w:val="toc 1"/>
    <w:basedOn w:val="Normal"/>
    <w:next w:val="Normal"/>
    <w:autoRedefine/>
    <w:uiPriority w:val="39"/>
    <w:unhideWhenUsed/>
    <w:rsid w:val="00AE13E4"/>
    <w:pPr>
      <w:spacing w:after="100"/>
    </w:pPr>
  </w:style>
  <w:style w:type="character" w:styleId="Hyperlink">
    <w:name w:val="Hyperlink"/>
    <w:basedOn w:val="DefaultParagraphFont"/>
    <w:uiPriority w:val="99"/>
    <w:unhideWhenUsed/>
    <w:rsid w:val="00AE13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prints.bournemouth.ac.uk/33530/1/The%20impact%20of%20online%20reputation%20onto%20hotel%20profitabilityJuly%202019%20v5.pdf" TargetMode="External"/><Relationship Id="rId13" Type="http://schemas.openxmlformats.org/officeDocument/2006/relationships/hyperlink" Target="https://www.emerald.com/insight/content/doi/10.1108/IJCHM-07-2017-0460/full/html" TargetMode="External"/><Relationship Id="rId18" Type="http://schemas.openxmlformats.org/officeDocument/2006/relationships/hyperlink" Target="https://pdfuni.com/sample/PoliticsSociology/PS601-700/PS609/sample%EF%BC%8DIntroduction%20to%20Hospitality%207th%207E.pdf" TargetMode="External"/><Relationship Id="rId3" Type="http://schemas.openxmlformats.org/officeDocument/2006/relationships/settings" Target="settings.xml"/><Relationship Id="rId21" Type="http://schemas.openxmlformats.org/officeDocument/2006/relationships/hyperlink" Target="https://www.econstor.eu/bitstream/10419/213028/1/full-3.pdf" TargetMode="External"/><Relationship Id="rId7" Type="http://schemas.openxmlformats.org/officeDocument/2006/relationships/image" Target="media/image1.png"/><Relationship Id="rId12" Type="http://schemas.openxmlformats.org/officeDocument/2006/relationships/hyperlink" Target="https://www.tandfonline.com/doi/abs/10.1080/10548408.2019.1571983" TargetMode="External"/><Relationship Id="rId17" Type="http://schemas.openxmlformats.org/officeDocument/2006/relationships/hyperlink" Target="https://pdfuni.com/sample/PoliticsSociology/PS601-700/PS609/sample%EF%BC%8DIntroduction%20to%20Hospitality%207th%207E.pdf" TargetMode="External"/><Relationship Id="rId2" Type="http://schemas.openxmlformats.org/officeDocument/2006/relationships/styles" Target="styles.xml"/><Relationship Id="rId16" Type="http://schemas.openxmlformats.org/officeDocument/2006/relationships/hyperlink" Target="https://www.emerald.com/insight/content/doi/10.1108/JHTI-11-2019-0119/full/html" TargetMode="External"/><Relationship Id="rId20" Type="http://schemas.openxmlformats.org/officeDocument/2006/relationships/hyperlink" Target="https://research.brighton.ac.uk/files/422426/Hospitality%20Management%20a%20brief%20introduc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Fei-Hao-10/publication/354789239_Contactless_service_in_hospitality_bridging_customer_equity_experience_delight_satisfaction_and_trust/links/615335d6522ef665fb6aa37c/Contactless-service-in-hospitality-bridging-customer-equity-experience-delight-satisfaction-and-trust.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erald.com/insight/content/doi/10.1108/JTF-07-2018-0047/full/html" TargetMode="External"/><Relationship Id="rId23" Type="http://schemas.openxmlformats.org/officeDocument/2006/relationships/fontTable" Target="fontTable.xml"/><Relationship Id="rId10" Type="http://schemas.openxmlformats.org/officeDocument/2006/relationships/hyperlink" Target="https://www.academia.edu/download/87290126/csr.195820220610-1-13d0vzw.pdf" TargetMode="External"/><Relationship Id="rId19" Type="http://schemas.openxmlformats.org/officeDocument/2006/relationships/hyperlink" Target="https://research.brighton.ac.uk/files/422426/Hospitality%20Management%20a%20brief%20introduction.pdf" TargetMode="External"/><Relationship Id="rId4" Type="http://schemas.openxmlformats.org/officeDocument/2006/relationships/webSettings" Target="webSettings.xml"/><Relationship Id="rId9" Type="http://schemas.openxmlformats.org/officeDocument/2006/relationships/hyperlink" Target="https://strathprints.strath.ac.uk/67463/1/Baum_IJCHM_2019_Does_the_hospitality_industry_need_or_deserve_talent.pdf" TargetMode="External"/><Relationship Id="rId14" Type="http://schemas.openxmlformats.org/officeDocument/2006/relationships/hyperlink" Target="http://eprints.bournemouth.ac.uk/32652/1/Accepted%20version.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2752</Words>
  <Characters>15689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9</cp:revision>
  <dcterms:created xsi:type="dcterms:W3CDTF">2023-05-08T10:55:00Z</dcterms:created>
  <dcterms:modified xsi:type="dcterms:W3CDTF">2023-06-07T17:33:00Z</dcterms:modified>
</cp:coreProperties>
</file>