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43F66E" w14:textId="745A4576" w:rsidR="00D5413C" w:rsidRPr="00012EF4" w:rsidRDefault="00012EF4" w:rsidP="00012EF4">
      <w:pPr>
        <w:pStyle w:val="Photo"/>
        <w:rPr>
          <w:rFonts w:ascii="Arial" w:hAnsi="Arial" w:cs="Arial"/>
        </w:rPr>
      </w:pPr>
      <w:bookmarkStart w:id="0" w:name="_Toc321147011"/>
      <w:bookmarkStart w:id="1" w:name="_Toc318189312"/>
      <w:bookmarkStart w:id="2" w:name="_Toc318188327"/>
      <w:bookmarkStart w:id="3" w:name="_Toc318188227"/>
      <w:bookmarkStart w:id="4" w:name="_Toc321147149"/>
      <w:r w:rsidRPr="00012EF4">
        <w:rPr>
          <w:rFonts w:ascii="Arial" w:hAnsi="Arial" w:cs="Arial"/>
          <w:noProof/>
          <w:lang w:eastAsia="en-US"/>
        </w:rPr>
        <w:drawing>
          <wp:inline distT="0" distB="0" distL="0" distR="0" wp14:anchorId="0C6F9FE5" wp14:editId="3B29CACA">
            <wp:extent cx="5486400" cy="2952115"/>
            <wp:effectExtent l="0" t="0" r="0" b="635"/>
            <wp:docPr id="4" name="Picture 3" descr="Graphical user interface, application&#10;&#10;Description automatically generated">
              <a:extLst xmlns:a="http://schemas.openxmlformats.org/drawingml/2006/main">
                <a:ext uri="{FF2B5EF4-FFF2-40B4-BE49-F238E27FC236}">
                  <a16:creationId xmlns:a16="http://schemas.microsoft.com/office/drawing/2014/main" id="{5B8DE97C-02CE-45F7-9E18-D95527B4978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Graphical user interface, application&#10;&#10;Description automatically generated">
                      <a:extLst>
                        <a:ext uri="{FF2B5EF4-FFF2-40B4-BE49-F238E27FC236}">
                          <a16:creationId xmlns:a16="http://schemas.microsoft.com/office/drawing/2014/main" id="{5B8DE97C-02CE-45F7-9E18-D95527B49783}"/>
                        </a:ext>
                      </a:extLst>
                    </pic:cNvPr>
                    <pic:cNvPicPr>
                      <a:picLocks noChangeAspect="1"/>
                    </pic:cNvPicPr>
                  </pic:nvPicPr>
                  <pic:blipFill rotWithShape="1">
                    <a:blip r:embed="rId8"/>
                    <a:srcRect t="4334" r="-1" b="-1"/>
                    <a:stretch/>
                  </pic:blipFill>
                  <pic:spPr>
                    <a:xfrm>
                      <a:off x="0" y="0"/>
                      <a:ext cx="5486400" cy="2952115"/>
                    </a:xfrm>
                    <a:prstGeom prst="rect">
                      <a:avLst/>
                    </a:prstGeom>
                  </pic:spPr>
                </pic:pic>
              </a:graphicData>
            </a:graphic>
          </wp:inline>
        </w:drawing>
      </w:r>
    </w:p>
    <w:p w14:paraId="7051BB97" w14:textId="13A7DE5C" w:rsidR="001638F6" w:rsidRPr="002037EB" w:rsidRDefault="00012EF4" w:rsidP="00012EF4">
      <w:pPr>
        <w:pStyle w:val="Title"/>
        <w:rPr>
          <w:rFonts w:ascii="Arial" w:hAnsi="Arial" w:cs="Arial"/>
          <w:color w:val="auto"/>
          <w:sz w:val="56"/>
          <w:szCs w:val="56"/>
        </w:rPr>
      </w:pPr>
      <w:r w:rsidRPr="002037EB">
        <w:rPr>
          <w:rFonts w:ascii="Arial" w:hAnsi="Arial" w:cs="Arial"/>
          <w:color w:val="auto"/>
          <w:sz w:val="56"/>
          <w:szCs w:val="56"/>
        </w:rPr>
        <w:t>Assignment 2 – Group Presentation</w:t>
      </w:r>
    </w:p>
    <w:p w14:paraId="3C7B0F41" w14:textId="580517FA" w:rsidR="00012EF4" w:rsidRPr="002037EB" w:rsidRDefault="00012EF4" w:rsidP="00012EF4">
      <w:pPr>
        <w:pStyle w:val="Heading1"/>
        <w:jc w:val="center"/>
        <w:rPr>
          <w:rFonts w:ascii="Arial" w:hAnsi="Arial" w:cs="Arial"/>
          <w:color w:val="auto"/>
        </w:rPr>
      </w:pPr>
      <w:r w:rsidRPr="002037EB">
        <w:rPr>
          <w:rFonts w:ascii="Arial" w:hAnsi="Arial" w:cs="Arial"/>
          <w:color w:val="auto"/>
        </w:rPr>
        <w:t>Contemporary Challenges – Making a Difference</w:t>
      </w:r>
    </w:p>
    <w:p w14:paraId="06C2F6E0" w14:textId="77777777" w:rsidR="00012EF4" w:rsidRPr="002037EB" w:rsidRDefault="00012EF4" w:rsidP="00012EF4">
      <w:pPr>
        <w:jc w:val="center"/>
        <w:rPr>
          <w:rFonts w:ascii="Arial" w:hAnsi="Arial" w:cs="Arial"/>
          <w:color w:val="auto"/>
        </w:rPr>
      </w:pPr>
    </w:p>
    <w:p w14:paraId="21079F68" w14:textId="77777777" w:rsidR="00012EF4" w:rsidRPr="002037EB" w:rsidRDefault="00012EF4" w:rsidP="00012EF4">
      <w:pPr>
        <w:jc w:val="center"/>
        <w:rPr>
          <w:rFonts w:ascii="Arial" w:hAnsi="Arial" w:cs="Arial"/>
          <w:color w:val="auto"/>
        </w:rPr>
      </w:pPr>
    </w:p>
    <w:p w14:paraId="41F00C36" w14:textId="25B22E43" w:rsidR="00012EF4" w:rsidRPr="002037EB" w:rsidRDefault="00012EF4" w:rsidP="002037EB">
      <w:pPr>
        <w:jc w:val="center"/>
        <w:rPr>
          <w:rFonts w:ascii="Arial" w:hAnsi="Arial" w:cs="Arial"/>
          <w:color w:val="auto"/>
        </w:rPr>
      </w:pPr>
      <w:r w:rsidRPr="002037EB">
        <w:rPr>
          <w:rFonts w:ascii="Arial" w:hAnsi="Arial" w:cs="Arial"/>
          <w:color w:val="auto"/>
          <w:sz w:val="28"/>
          <w:szCs w:val="28"/>
        </w:rPr>
        <w:t>Sarah Carr</w:t>
      </w:r>
      <w:r w:rsidR="00D5413C" w:rsidRPr="002037EB">
        <w:rPr>
          <w:rFonts w:ascii="Arial" w:hAnsi="Arial" w:cs="Arial"/>
          <w:color w:val="auto"/>
          <w:sz w:val="28"/>
          <w:szCs w:val="28"/>
        </w:rPr>
        <w:t xml:space="preserve"> | </w:t>
      </w:r>
      <w:r w:rsidRPr="002037EB">
        <w:rPr>
          <w:rFonts w:ascii="Arial" w:hAnsi="Arial" w:cs="Arial"/>
          <w:color w:val="auto"/>
          <w:sz w:val="28"/>
          <w:szCs w:val="28"/>
        </w:rPr>
        <w:t>Student ID - 2107448</w:t>
      </w:r>
      <w:r w:rsidR="00D5413C" w:rsidRPr="002037EB">
        <w:rPr>
          <w:rFonts w:ascii="Arial" w:hAnsi="Arial" w:cs="Arial"/>
          <w:color w:val="auto"/>
          <w:sz w:val="28"/>
          <w:szCs w:val="28"/>
        </w:rPr>
        <w:t xml:space="preserve"> | </w:t>
      </w:r>
      <w:r w:rsidRPr="002037EB">
        <w:rPr>
          <w:rFonts w:ascii="Arial" w:hAnsi="Arial" w:cs="Arial"/>
          <w:color w:val="auto"/>
          <w:sz w:val="28"/>
          <w:szCs w:val="28"/>
        </w:rPr>
        <w:t>March 2022</w:t>
      </w:r>
      <w:r w:rsidR="003422FF" w:rsidRPr="00012EF4">
        <w:rPr>
          <w:rFonts w:ascii="Arial" w:hAnsi="Arial" w:cs="Arial"/>
        </w:rPr>
        <w:br w:type="page"/>
      </w:r>
      <w:r w:rsidRPr="002037EB">
        <w:rPr>
          <w:rFonts w:ascii="Arial" w:hAnsi="Arial" w:cs="Arial"/>
          <w:color w:val="auto"/>
        </w:rPr>
        <w:lastRenderedPageBreak/>
        <w:t>Contemporary Challenges – Making a difference</w:t>
      </w:r>
    </w:p>
    <w:p w14:paraId="31115912" w14:textId="77777777" w:rsidR="00012EF4" w:rsidRPr="002037EB" w:rsidRDefault="00012EF4" w:rsidP="00012EF4">
      <w:pPr>
        <w:rPr>
          <w:rFonts w:ascii="Arial" w:hAnsi="Arial" w:cs="Arial"/>
          <w:color w:val="auto"/>
        </w:rPr>
      </w:pPr>
      <w:r w:rsidRPr="002037EB">
        <w:rPr>
          <w:rFonts w:ascii="Arial" w:hAnsi="Arial" w:cs="Arial"/>
          <w:color w:val="auto"/>
        </w:rPr>
        <w:t>Assignment 2 – Group Presentation</w:t>
      </w:r>
    </w:p>
    <w:p w14:paraId="0192DF22" w14:textId="77777777" w:rsidR="00012EF4" w:rsidRPr="002037EB" w:rsidRDefault="00012EF4" w:rsidP="00012EF4">
      <w:pPr>
        <w:jc w:val="both"/>
        <w:rPr>
          <w:rFonts w:ascii="Arial" w:hAnsi="Arial" w:cs="Arial"/>
          <w:color w:val="auto"/>
        </w:rPr>
      </w:pPr>
      <w:r w:rsidRPr="002037EB">
        <w:rPr>
          <w:rFonts w:ascii="Arial" w:hAnsi="Arial" w:cs="Arial"/>
          <w:color w:val="auto"/>
        </w:rPr>
        <w:t>Must be a group presentation with supporting material. Each individual in the group to contribute 2 minute to the presentation and each individual to contribute 1000 words to the supporting materials.</w:t>
      </w:r>
    </w:p>
    <w:p w14:paraId="7A86DBC9" w14:textId="77777777" w:rsidR="00012EF4" w:rsidRPr="002037EB" w:rsidRDefault="00012EF4" w:rsidP="00012EF4">
      <w:pPr>
        <w:jc w:val="both"/>
        <w:rPr>
          <w:rFonts w:ascii="Arial" w:hAnsi="Arial" w:cs="Arial"/>
          <w:color w:val="auto"/>
        </w:rPr>
      </w:pPr>
      <w:r w:rsidRPr="002037EB">
        <w:rPr>
          <w:rFonts w:ascii="Arial" w:hAnsi="Arial" w:cs="Arial"/>
          <w:color w:val="auto"/>
        </w:rPr>
        <w:t>Within the power point, as a group, you must discuss the four most valuable aspects you feel you have come across within this module. Explain what these aspects were, why you think they were valuable and how you can use them in your work or everyday life and how they can help you to make a difference.</w:t>
      </w:r>
    </w:p>
    <w:p w14:paraId="22AAB651" w14:textId="3FA57876" w:rsidR="00012EF4" w:rsidRPr="002037EB" w:rsidRDefault="00012EF4" w:rsidP="00012EF4">
      <w:pPr>
        <w:pBdr>
          <w:bottom w:val="single" w:sz="6" w:space="1" w:color="auto"/>
        </w:pBdr>
        <w:jc w:val="both"/>
        <w:rPr>
          <w:rFonts w:ascii="Arial" w:hAnsi="Arial" w:cs="Arial"/>
          <w:color w:val="auto"/>
        </w:rPr>
      </w:pPr>
      <w:r w:rsidRPr="002037EB">
        <w:rPr>
          <w:rFonts w:ascii="Arial" w:hAnsi="Arial" w:cs="Arial"/>
          <w:color w:val="auto"/>
        </w:rPr>
        <w:t>Presentation must be recorded with each group member’s 2-minute contribution, and video link to be included in the supporting material, i.e., the Power Point</w:t>
      </w:r>
    </w:p>
    <w:p w14:paraId="4B47169C" w14:textId="0DE7DB26" w:rsidR="003422FF" w:rsidRPr="002037EB" w:rsidRDefault="003422FF" w:rsidP="00012EF4">
      <w:pPr>
        <w:jc w:val="center"/>
        <w:rPr>
          <w:rFonts w:ascii="Arial" w:hAnsi="Arial" w:cs="Arial"/>
          <w:color w:val="auto"/>
        </w:rPr>
      </w:pPr>
    </w:p>
    <w:p w14:paraId="12CEE7D8" w14:textId="3E3EC188" w:rsidR="00012EF4" w:rsidRDefault="00012EF4" w:rsidP="00012EF4">
      <w:pPr>
        <w:jc w:val="center"/>
        <w:rPr>
          <w:rFonts w:ascii="Arial" w:hAnsi="Arial" w:cs="Arial"/>
          <w:color w:val="auto"/>
        </w:rPr>
      </w:pPr>
      <w:r w:rsidRPr="002037EB">
        <w:rPr>
          <w:rFonts w:ascii="Arial" w:hAnsi="Arial" w:cs="Arial"/>
          <w:color w:val="auto"/>
        </w:rPr>
        <w:t>Below is the link for our group presentation</w:t>
      </w:r>
    </w:p>
    <w:p w14:paraId="5D6C27DB" w14:textId="77777777" w:rsidR="00DB749B" w:rsidRPr="00DB749B" w:rsidRDefault="00DB749B" w:rsidP="00DB749B">
      <w:pPr>
        <w:spacing w:before="0" w:after="0" w:line="240" w:lineRule="auto"/>
        <w:divId w:val="759722071"/>
        <w:rPr>
          <w:rFonts w:ascii="Times New Roman" w:eastAsia="Times New Roman" w:hAnsi="Times New Roman" w:cs="Times New Roman"/>
          <w:color w:val="auto"/>
          <w:sz w:val="24"/>
          <w:szCs w:val="24"/>
          <w:lang w:eastAsia="en-GB"/>
        </w:rPr>
      </w:pPr>
      <w:r w:rsidRPr="00DB749B">
        <w:rPr>
          <w:rFonts w:ascii="-webkit-standard" w:eastAsia="Times New Roman" w:hAnsi="-webkit-standard" w:cs="Times New Roman"/>
          <w:color w:val="000000"/>
          <w:sz w:val="27"/>
          <w:szCs w:val="27"/>
          <w:lang w:eastAsia="en-GB"/>
        </w:rPr>
        <w:t>https://uowtsd-my.sharepoint.com/:p:/r/personal/2108843_student_uwtsd_ac_uk/Documents/Group%20Presenation.pptx?d=w63f0f7a46cf2420b99b698323a5ba8e3&amp;csf=1&amp;web=1&amp;e=2QMrGN</w:t>
      </w:r>
    </w:p>
    <w:p w14:paraId="0893515B" w14:textId="208B9FD1" w:rsidR="00F46CFA" w:rsidRPr="009C040B" w:rsidRDefault="00F46CFA" w:rsidP="009C040B">
      <w:pPr>
        <w:spacing w:before="0" w:after="0" w:line="240" w:lineRule="auto"/>
        <w:divId w:val="847448273"/>
        <w:rPr>
          <w:rFonts w:ascii="Times New Roman" w:eastAsia="Times New Roman" w:hAnsi="Times New Roman" w:cs="Times New Roman"/>
          <w:color w:val="auto"/>
          <w:sz w:val="24"/>
          <w:szCs w:val="24"/>
          <w:lang w:eastAsia="en-GB"/>
        </w:rPr>
      </w:pPr>
    </w:p>
    <w:p w14:paraId="3ED96985" w14:textId="77777777" w:rsidR="009F7E32" w:rsidRPr="002037EB" w:rsidRDefault="009F7E32" w:rsidP="00012EF4">
      <w:pPr>
        <w:jc w:val="center"/>
        <w:rPr>
          <w:rFonts w:ascii="Arial" w:hAnsi="Arial" w:cs="Arial"/>
          <w:color w:val="auto"/>
        </w:rPr>
      </w:pPr>
    </w:p>
    <w:p w14:paraId="08476645" w14:textId="7F9AC972" w:rsidR="00012EF4" w:rsidRPr="002037EB" w:rsidRDefault="00012EF4" w:rsidP="00012EF4">
      <w:pPr>
        <w:jc w:val="center"/>
        <w:rPr>
          <w:rFonts w:ascii="Arial" w:hAnsi="Arial" w:cs="Arial"/>
          <w:color w:val="auto"/>
        </w:rPr>
      </w:pPr>
    </w:p>
    <w:p w14:paraId="702F1452" w14:textId="0B66B4A2" w:rsidR="00012EF4" w:rsidRPr="002037EB" w:rsidRDefault="00012EF4" w:rsidP="00012EF4">
      <w:pPr>
        <w:jc w:val="both"/>
        <w:rPr>
          <w:rFonts w:ascii="Arial" w:hAnsi="Arial" w:cs="Arial"/>
          <w:color w:val="auto"/>
        </w:rPr>
      </w:pPr>
      <w:r w:rsidRPr="002037EB">
        <w:rPr>
          <w:rFonts w:ascii="Arial" w:hAnsi="Arial" w:cs="Arial"/>
          <w:color w:val="auto"/>
        </w:rPr>
        <w:t>Notes Slide in presentation</w:t>
      </w:r>
    </w:p>
    <w:p w14:paraId="47C2022E" w14:textId="77777777" w:rsidR="00012EF4" w:rsidRPr="00012EF4" w:rsidRDefault="00012EF4" w:rsidP="00012EF4">
      <w:pPr>
        <w:pStyle w:val="paragraph"/>
        <w:spacing w:before="0" w:beforeAutospacing="0" w:after="0" w:afterAutospacing="0"/>
        <w:jc w:val="both"/>
        <w:textAlignment w:val="baseline"/>
        <w:rPr>
          <w:rFonts w:ascii="Arial" w:hAnsi="Arial" w:cs="Arial"/>
          <w:sz w:val="20"/>
          <w:szCs w:val="20"/>
          <w:lang w:val="en-US"/>
        </w:rPr>
      </w:pPr>
      <w:r w:rsidRPr="00012EF4">
        <w:rPr>
          <w:rStyle w:val="normaltextrun"/>
          <w:rFonts w:ascii="Arial" w:eastAsiaTheme="majorEastAsia" w:hAnsi="Arial" w:cs="Arial"/>
          <w:color w:val="000000"/>
          <w:sz w:val="22"/>
          <w:szCs w:val="22"/>
          <w:lang w:val="en-US"/>
        </w:rPr>
        <w:t>“Human beings are a technological species. We have populated every corner of our globe, landed on the moon, and even sent a robot to an asteroid hurtling through space” (Key, 2019). </w:t>
      </w:r>
      <w:r w:rsidRPr="00012EF4">
        <w:rPr>
          <w:rStyle w:val="eop"/>
          <w:rFonts w:ascii="Arial" w:eastAsiaTheme="majorEastAsia" w:hAnsi="Arial" w:cs="Arial"/>
          <w:sz w:val="22"/>
          <w:szCs w:val="22"/>
          <w:lang w:val="en-US"/>
        </w:rPr>
        <w:t>​</w:t>
      </w:r>
    </w:p>
    <w:p w14:paraId="78DA75B3" w14:textId="77777777" w:rsidR="00012EF4" w:rsidRPr="00012EF4" w:rsidRDefault="00012EF4" w:rsidP="00012EF4">
      <w:pPr>
        <w:pStyle w:val="paragraph"/>
        <w:spacing w:before="0" w:beforeAutospacing="0" w:after="0" w:afterAutospacing="0"/>
        <w:jc w:val="both"/>
        <w:textAlignment w:val="baseline"/>
        <w:rPr>
          <w:rFonts w:ascii="Arial" w:hAnsi="Arial" w:cs="Arial"/>
          <w:sz w:val="20"/>
          <w:szCs w:val="20"/>
          <w:lang w:val="en-US"/>
        </w:rPr>
      </w:pPr>
      <w:r w:rsidRPr="00012EF4">
        <w:rPr>
          <w:rStyle w:val="normaltextrun"/>
          <w:rFonts w:ascii="Arial" w:eastAsiaTheme="majorEastAsia" w:hAnsi="Arial" w:cs="Arial"/>
          <w:color w:val="000000"/>
          <w:sz w:val="22"/>
          <w:szCs w:val="22"/>
          <w:lang w:val="en-US"/>
        </w:rPr>
        <w:t>Our increased demand and reliance for technology is nothing new. Humans have been using technology since the stone age, creating tools from stones and sticks. Fast forward to the 18th century and the Industrial Revolution. It is “considered to be a major turning point in the history of technology. It impacted almost every aspect of daily life, changing the economy, transportation, health, and medicine, and led to many inventions and firsts in history” (Brooks, 2018)</w:t>
      </w:r>
      <w:r w:rsidRPr="00012EF4">
        <w:rPr>
          <w:rStyle w:val="eop"/>
          <w:rFonts w:ascii="Arial" w:eastAsiaTheme="majorEastAsia" w:hAnsi="Arial" w:cs="Arial"/>
          <w:sz w:val="22"/>
          <w:szCs w:val="22"/>
          <w:lang w:val="en-US"/>
        </w:rPr>
        <w:t>​</w:t>
      </w:r>
    </w:p>
    <w:p w14:paraId="6FE24FCE" w14:textId="77777777" w:rsidR="00012EF4" w:rsidRPr="00012EF4" w:rsidRDefault="00012EF4" w:rsidP="00012EF4">
      <w:pPr>
        <w:pStyle w:val="paragraph"/>
        <w:spacing w:before="0" w:beforeAutospacing="0" w:after="0" w:afterAutospacing="0"/>
        <w:jc w:val="both"/>
        <w:textAlignment w:val="baseline"/>
        <w:rPr>
          <w:rFonts w:ascii="Arial" w:hAnsi="Arial" w:cs="Arial"/>
          <w:sz w:val="20"/>
          <w:szCs w:val="20"/>
          <w:lang w:val="en-US"/>
        </w:rPr>
      </w:pPr>
      <w:r w:rsidRPr="00012EF4">
        <w:rPr>
          <w:rStyle w:val="normaltextrun"/>
          <w:rFonts w:ascii="Arial" w:eastAsiaTheme="majorEastAsia" w:hAnsi="Arial" w:cs="Arial"/>
          <w:color w:val="000000"/>
          <w:sz w:val="22"/>
          <w:szCs w:val="22"/>
          <w:lang w:val="en-US"/>
        </w:rPr>
        <w:t>The twentieth century continued the trend of the industrial revolution with the introduction of electricity to streets, homes, and workplaces. This allowed factories to improve their business by working into the night, mass production and increase in productivity. The latter part of the twentieth century saw the introduction of information technology, electronics, and most recently cyber physical production systems such as robotic systems, medical monitoring equipment and automatic pilot avionics. </w:t>
      </w:r>
      <w:r w:rsidRPr="00012EF4">
        <w:rPr>
          <w:rStyle w:val="eop"/>
          <w:rFonts w:ascii="Arial" w:eastAsiaTheme="majorEastAsia" w:hAnsi="Arial" w:cs="Arial"/>
          <w:sz w:val="22"/>
          <w:szCs w:val="22"/>
          <w:lang w:val="en-US"/>
        </w:rPr>
        <w:t>​</w:t>
      </w:r>
    </w:p>
    <w:p w14:paraId="581C94BC" w14:textId="2EDD813E" w:rsidR="00012EF4" w:rsidRPr="00012EF4" w:rsidRDefault="00012EF4" w:rsidP="00012EF4">
      <w:pPr>
        <w:pStyle w:val="paragraph"/>
        <w:spacing w:before="0" w:beforeAutospacing="0" w:after="0" w:afterAutospacing="0"/>
        <w:jc w:val="both"/>
        <w:textAlignment w:val="baseline"/>
        <w:rPr>
          <w:rFonts w:ascii="Arial" w:hAnsi="Arial" w:cs="Arial"/>
          <w:sz w:val="20"/>
          <w:szCs w:val="20"/>
          <w:lang w:val="en-US"/>
        </w:rPr>
      </w:pPr>
      <w:r w:rsidRPr="00012EF4">
        <w:rPr>
          <w:rStyle w:val="normaltextrun"/>
          <w:rFonts w:ascii="Arial" w:eastAsiaTheme="majorEastAsia" w:hAnsi="Arial" w:cs="Arial"/>
          <w:color w:val="000000"/>
          <w:sz w:val="22"/>
          <w:szCs w:val="22"/>
          <w:lang w:val="en-US"/>
        </w:rPr>
        <w:t>However, we are now on the verge of a robot revolution. Automation is a term for applications of technology where human input is </w:t>
      </w:r>
      <w:r w:rsidRPr="00012EF4">
        <w:rPr>
          <w:rStyle w:val="spellingerror"/>
          <w:rFonts w:ascii="Arial" w:eastAsiaTheme="majorEastAsia" w:hAnsi="Arial" w:cs="Arial"/>
          <w:color w:val="000000"/>
          <w:sz w:val="22"/>
          <w:szCs w:val="22"/>
        </w:rPr>
        <w:t>minimised</w:t>
      </w:r>
      <w:r w:rsidRPr="00012EF4">
        <w:rPr>
          <w:rStyle w:val="normaltextrun"/>
          <w:rFonts w:ascii="Arial" w:eastAsiaTheme="majorEastAsia" w:hAnsi="Arial" w:cs="Arial"/>
          <w:color w:val="000000"/>
          <w:sz w:val="22"/>
          <w:szCs w:val="22"/>
          <w:lang w:val="en-US"/>
        </w:rPr>
        <w:t xml:space="preserve"> or not used at all. Past modes of automation </w:t>
      </w:r>
      <w:r w:rsidR="002037EB" w:rsidRPr="00012EF4">
        <w:rPr>
          <w:rStyle w:val="normaltextrun"/>
          <w:rFonts w:ascii="Arial" w:eastAsiaTheme="majorEastAsia" w:hAnsi="Arial" w:cs="Arial"/>
          <w:color w:val="000000"/>
          <w:sz w:val="22"/>
          <w:szCs w:val="22"/>
          <w:lang w:val="en-US"/>
        </w:rPr>
        <w:t>have</w:t>
      </w:r>
      <w:r w:rsidRPr="00012EF4">
        <w:rPr>
          <w:rStyle w:val="normaltextrun"/>
          <w:rFonts w:ascii="Arial" w:eastAsiaTheme="majorEastAsia" w:hAnsi="Arial" w:cs="Arial"/>
          <w:color w:val="000000"/>
          <w:sz w:val="22"/>
          <w:szCs w:val="22"/>
          <w:lang w:val="en-US"/>
        </w:rPr>
        <w:t xml:space="preserve"> been </w:t>
      </w:r>
      <w:r w:rsidR="002037EB" w:rsidRPr="00012EF4">
        <w:rPr>
          <w:rStyle w:val="spellingerror"/>
          <w:rFonts w:ascii="Arial" w:eastAsiaTheme="majorEastAsia" w:hAnsi="Arial" w:cs="Arial"/>
          <w:color w:val="000000"/>
          <w:sz w:val="22"/>
          <w:szCs w:val="22"/>
          <w:lang w:val="en-US"/>
        </w:rPr>
        <w:t>centered</w:t>
      </w:r>
      <w:r w:rsidRPr="00012EF4">
        <w:rPr>
          <w:rStyle w:val="normaltextrun"/>
          <w:rFonts w:ascii="Arial" w:eastAsiaTheme="majorEastAsia" w:hAnsi="Arial" w:cs="Arial"/>
          <w:color w:val="000000"/>
          <w:sz w:val="22"/>
          <w:szCs w:val="22"/>
          <w:lang w:val="en-US"/>
        </w:rPr>
        <w:t xml:space="preserve"> around repetitive manual work, a good example of this would be self-serviced checkouts in supermarkets. There are many benefits to using this </w:t>
      </w:r>
      <w:r w:rsidRPr="00012EF4">
        <w:rPr>
          <w:rStyle w:val="normaltextrun"/>
          <w:rFonts w:ascii="Arial" w:eastAsiaTheme="majorEastAsia" w:hAnsi="Arial" w:cs="Arial"/>
          <w:color w:val="000000"/>
          <w:sz w:val="22"/>
          <w:szCs w:val="22"/>
          <w:lang w:val="en-US"/>
        </w:rPr>
        <w:lastRenderedPageBreak/>
        <w:t>technology such as in a space where you could but one or two manned checkouts you could now fit six to eight and you are cutting your outgoings in wages however, these machines do come with negatives they are very expensive to </w:t>
      </w:r>
      <w:r w:rsidR="002037EB" w:rsidRPr="00012EF4">
        <w:rPr>
          <w:rStyle w:val="spellingerror"/>
          <w:rFonts w:ascii="Arial" w:eastAsiaTheme="majorEastAsia" w:hAnsi="Arial" w:cs="Arial"/>
          <w:color w:val="000000"/>
          <w:sz w:val="22"/>
          <w:szCs w:val="22"/>
          <w:lang w:val="en-US"/>
        </w:rPr>
        <w:t>install</w:t>
      </w:r>
      <w:r w:rsidRPr="00012EF4">
        <w:rPr>
          <w:rStyle w:val="normaltextrun"/>
          <w:rFonts w:ascii="Arial" w:eastAsiaTheme="majorEastAsia" w:hAnsi="Arial" w:cs="Arial"/>
          <w:color w:val="000000"/>
          <w:sz w:val="22"/>
          <w:szCs w:val="22"/>
          <w:lang w:val="en-US"/>
        </w:rPr>
        <w:t> and maintain with software updates and customers may find them difficult to use and miss the interaction with employees. </w:t>
      </w:r>
      <w:r w:rsidRPr="00012EF4">
        <w:rPr>
          <w:rStyle w:val="eop"/>
          <w:rFonts w:ascii="Arial" w:eastAsiaTheme="majorEastAsia" w:hAnsi="Arial" w:cs="Arial"/>
          <w:sz w:val="22"/>
          <w:szCs w:val="22"/>
          <w:lang w:val="en-US"/>
        </w:rPr>
        <w:t>​</w:t>
      </w:r>
    </w:p>
    <w:p w14:paraId="5B82D6B9" w14:textId="77777777" w:rsidR="00012EF4" w:rsidRPr="00012EF4" w:rsidRDefault="00012EF4" w:rsidP="00012EF4">
      <w:pPr>
        <w:pStyle w:val="paragraph"/>
        <w:spacing w:before="0" w:beforeAutospacing="0" w:after="0" w:afterAutospacing="0"/>
        <w:jc w:val="both"/>
        <w:textAlignment w:val="baseline"/>
        <w:rPr>
          <w:rFonts w:ascii="Arial" w:hAnsi="Arial" w:cs="Arial"/>
          <w:sz w:val="20"/>
          <w:szCs w:val="20"/>
          <w:lang w:val="en-US"/>
        </w:rPr>
      </w:pPr>
      <w:r w:rsidRPr="00012EF4">
        <w:rPr>
          <w:rStyle w:val="normaltextrun"/>
          <w:rFonts w:ascii="Arial" w:eastAsiaTheme="majorEastAsia" w:hAnsi="Arial" w:cs="Arial"/>
          <w:color w:val="000000"/>
          <w:sz w:val="22"/>
          <w:szCs w:val="22"/>
          <w:lang w:val="en-US"/>
        </w:rPr>
        <w:t>The advances made within the technology industry even in the last twenty years have been fast. With these advances automation is now increasingly likely to affect the way we all do our jobs. Artificial intelligence is continually growing, not only does it absorb manual work but cognitive and non-routine jobs, especially those thought to be ‘too human’ to be replaced by robots are now under threat. </w:t>
      </w:r>
      <w:r w:rsidRPr="00012EF4">
        <w:rPr>
          <w:rStyle w:val="eop"/>
          <w:rFonts w:ascii="Arial" w:eastAsiaTheme="majorEastAsia" w:hAnsi="Arial" w:cs="Arial"/>
          <w:sz w:val="22"/>
          <w:szCs w:val="22"/>
          <w:lang w:val="en-US"/>
        </w:rPr>
        <w:t>​</w:t>
      </w:r>
    </w:p>
    <w:p w14:paraId="45745CA9" w14:textId="77777777" w:rsidR="00012EF4" w:rsidRPr="00012EF4" w:rsidRDefault="00012EF4" w:rsidP="00012EF4">
      <w:pPr>
        <w:pStyle w:val="paragraph"/>
        <w:spacing w:before="0" w:beforeAutospacing="0" w:after="0" w:afterAutospacing="0"/>
        <w:jc w:val="both"/>
        <w:textAlignment w:val="baseline"/>
        <w:rPr>
          <w:rFonts w:ascii="Arial" w:hAnsi="Arial" w:cs="Arial"/>
          <w:sz w:val="22"/>
          <w:szCs w:val="22"/>
          <w:lang w:val="en-US"/>
        </w:rPr>
      </w:pPr>
      <w:r w:rsidRPr="00012EF4">
        <w:rPr>
          <w:rStyle w:val="normaltextrun"/>
          <w:rFonts w:ascii="Arial" w:eastAsiaTheme="majorEastAsia" w:hAnsi="Arial" w:cs="Arial"/>
          <w:color w:val="000000"/>
          <w:sz w:val="22"/>
          <w:szCs w:val="22"/>
          <w:lang w:val="en-US"/>
        </w:rPr>
        <w:t>The world will continue to seek out these advances, the twenty first century is being marked as the second machine age. Steve Wozniak, the cofounder of Apple, once said “If we build these devices to take care of everything for us, eventually they’ll think faster than us and they’ll get rid of the slow humans” (Holley, 2015)</w:t>
      </w:r>
      <w:r w:rsidRPr="00012EF4">
        <w:rPr>
          <w:rStyle w:val="eop"/>
          <w:rFonts w:ascii="Arial" w:eastAsiaTheme="majorEastAsia" w:hAnsi="Arial" w:cs="Arial"/>
          <w:sz w:val="22"/>
          <w:szCs w:val="22"/>
          <w:lang w:val="en-US"/>
        </w:rPr>
        <w:t>​</w:t>
      </w:r>
    </w:p>
    <w:p w14:paraId="1C1396FD" w14:textId="77777777" w:rsidR="00012EF4" w:rsidRPr="00012EF4" w:rsidRDefault="00012EF4" w:rsidP="00012EF4">
      <w:pPr>
        <w:pStyle w:val="paragraph"/>
        <w:spacing w:before="0" w:beforeAutospacing="0" w:after="0" w:afterAutospacing="0"/>
        <w:jc w:val="both"/>
        <w:textAlignment w:val="baseline"/>
        <w:rPr>
          <w:rFonts w:ascii="Arial" w:hAnsi="Arial" w:cs="Arial"/>
          <w:sz w:val="22"/>
          <w:szCs w:val="22"/>
          <w:lang w:val="en-US"/>
        </w:rPr>
      </w:pPr>
      <w:r w:rsidRPr="00012EF4">
        <w:rPr>
          <w:rStyle w:val="eop"/>
          <w:rFonts w:ascii="Arial" w:eastAsiaTheme="majorEastAsia" w:hAnsi="Arial" w:cs="Arial"/>
          <w:lang w:val="en-US"/>
        </w:rPr>
        <w:t>​</w:t>
      </w:r>
    </w:p>
    <w:p w14:paraId="7E2C5901" w14:textId="3F031C51" w:rsidR="00012EF4" w:rsidRPr="002037EB" w:rsidRDefault="00012EF4" w:rsidP="00012EF4">
      <w:pPr>
        <w:jc w:val="both"/>
        <w:rPr>
          <w:rFonts w:ascii="Arial" w:hAnsi="Arial" w:cs="Arial"/>
          <w:color w:val="auto"/>
        </w:rPr>
      </w:pPr>
      <w:r w:rsidRPr="002037EB">
        <w:rPr>
          <w:rFonts w:ascii="Arial" w:hAnsi="Arial" w:cs="Arial"/>
          <w:color w:val="auto"/>
        </w:rPr>
        <w:t>Word count - 419</w:t>
      </w:r>
    </w:p>
    <w:p w14:paraId="657F3EA8" w14:textId="77777777" w:rsidR="002037EB" w:rsidRPr="002037EB" w:rsidRDefault="002037EB" w:rsidP="002037EB">
      <w:pPr>
        <w:spacing w:before="0" w:after="0" w:line="240" w:lineRule="auto"/>
        <w:textAlignment w:val="baseline"/>
        <w:rPr>
          <w:rFonts w:ascii="Arial" w:eastAsia="Times New Roman" w:hAnsi="Arial" w:cs="Arial"/>
          <w:color w:val="auto"/>
          <w:lang w:val="en-US" w:eastAsia="en-GB"/>
        </w:rPr>
      </w:pPr>
      <w:r w:rsidRPr="002037EB">
        <w:rPr>
          <w:rFonts w:ascii="Arial" w:eastAsia="Times New Roman" w:hAnsi="Arial" w:cs="Arial"/>
          <w:b/>
          <w:bCs/>
          <w:color w:val="000000"/>
          <w:position w:val="1"/>
          <w:lang w:val="en-US" w:eastAsia="en-GB"/>
        </w:rPr>
        <w:t>References </w:t>
      </w:r>
      <w:r w:rsidRPr="002037EB">
        <w:rPr>
          <w:rFonts w:ascii="Arial" w:eastAsia="Times New Roman" w:hAnsi="Arial" w:cs="Arial"/>
          <w:color w:val="auto"/>
          <w:lang w:val="en-US" w:eastAsia="en-GB"/>
        </w:rPr>
        <w:t>​</w:t>
      </w:r>
    </w:p>
    <w:p w14:paraId="5D93AFA3" w14:textId="77777777" w:rsidR="002037EB" w:rsidRPr="002037EB" w:rsidRDefault="002037EB" w:rsidP="002037EB">
      <w:pPr>
        <w:spacing w:before="0" w:after="0" w:line="240" w:lineRule="auto"/>
        <w:ind w:left="189" w:hanging="189"/>
        <w:textAlignment w:val="baseline"/>
        <w:rPr>
          <w:rFonts w:ascii="Arial" w:eastAsia="Times New Roman" w:hAnsi="Arial" w:cs="Arial"/>
          <w:color w:val="auto"/>
          <w:lang w:val="en-US" w:eastAsia="en-GB"/>
        </w:rPr>
      </w:pPr>
      <w:r w:rsidRPr="002037EB">
        <w:rPr>
          <w:rFonts w:ascii="Arial" w:eastAsia="Times New Roman" w:hAnsi="Arial" w:cs="Arial"/>
          <w:color w:val="000000"/>
          <w:position w:val="1"/>
          <w:lang w:val="en-US" w:eastAsia="en-GB"/>
        </w:rPr>
        <w:t>Brooks, R. B. (2018, February 20). </w:t>
      </w:r>
      <w:r w:rsidRPr="002037EB">
        <w:rPr>
          <w:rFonts w:ascii="Arial" w:eastAsia="Times New Roman" w:hAnsi="Arial" w:cs="Arial"/>
          <w:i/>
          <w:iCs/>
          <w:color w:val="000000"/>
          <w:position w:val="1"/>
          <w:lang w:val="en-US" w:eastAsia="en-GB"/>
        </w:rPr>
        <w:t>History of the industrial revolution</w:t>
      </w:r>
      <w:r w:rsidRPr="002037EB">
        <w:rPr>
          <w:rFonts w:ascii="Arial" w:eastAsia="Times New Roman" w:hAnsi="Arial" w:cs="Arial"/>
          <w:color w:val="000000"/>
          <w:position w:val="1"/>
          <w:lang w:val="en-US" w:eastAsia="en-GB"/>
        </w:rPr>
        <w:t>. Retrieved March 14, 2022, from History of Massachusetts: https://historyofmassachusetts.org/industrial-revolution/ </w:t>
      </w:r>
      <w:r w:rsidRPr="002037EB">
        <w:rPr>
          <w:rFonts w:ascii="Arial" w:eastAsia="Times New Roman" w:hAnsi="Arial" w:cs="Arial"/>
          <w:color w:val="auto"/>
          <w:lang w:val="en-US" w:eastAsia="en-GB"/>
        </w:rPr>
        <w:t>​</w:t>
      </w:r>
    </w:p>
    <w:p w14:paraId="05C5DCAE" w14:textId="77777777" w:rsidR="002037EB" w:rsidRPr="002037EB" w:rsidRDefault="002037EB" w:rsidP="002037EB">
      <w:pPr>
        <w:spacing w:before="0" w:after="0" w:line="240" w:lineRule="auto"/>
        <w:ind w:left="189" w:hanging="189"/>
        <w:textAlignment w:val="baseline"/>
        <w:rPr>
          <w:rFonts w:ascii="Arial" w:eastAsia="Times New Roman" w:hAnsi="Arial" w:cs="Arial"/>
          <w:color w:val="auto"/>
          <w:lang w:val="en-US" w:eastAsia="en-GB"/>
        </w:rPr>
      </w:pPr>
      <w:proofErr w:type="spellStart"/>
      <w:r w:rsidRPr="002037EB">
        <w:rPr>
          <w:rFonts w:ascii="Arial" w:eastAsia="Times New Roman" w:hAnsi="Arial" w:cs="Arial"/>
          <w:color w:val="000000"/>
          <w:position w:val="1"/>
          <w:lang w:val="en-US" w:eastAsia="en-GB"/>
        </w:rPr>
        <w:t>Haefele</w:t>
      </w:r>
      <w:proofErr w:type="spellEnd"/>
      <w:r w:rsidRPr="002037EB">
        <w:rPr>
          <w:rFonts w:ascii="Arial" w:eastAsia="Times New Roman" w:hAnsi="Arial" w:cs="Arial"/>
          <w:color w:val="000000"/>
          <w:position w:val="1"/>
          <w:lang w:val="en-US" w:eastAsia="en-GB"/>
        </w:rPr>
        <w:t>, M. (2016, June 16). </w:t>
      </w:r>
      <w:r w:rsidRPr="002037EB">
        <w:rPr>
          <w:rFonts w:ascii="Arial" w:eastAsia="Times New Roman" w:hAnsi="Arial" w:cs="Arial"/>
          <w:i/>
          <w:iCs/>
          <w:color w:val="000000"/>
          <w:position w:val="1"/>
          <w:lang w:val="en-US" w:eastAsia="en-GB"/>
        </w:rPr>
        <w:t>How to prepare for the rise of the machines</w:t>
      </w:r>
      <w:r w:rsidRPr="002037EB">
        <w:rPr>
          <w:rFonts w:ascii="Arial" w:eastAsia="Times New Roman" w:hAnsi="Arial" w:cs="Arial"/>
          <w:color w:val="000000"/>
          <w:position w:val="1"/>
          <w:lang w:val="en-US" w:eastAsia="en-GB"/>
        </w:rPr>
        <w:t>. Retrieved March 10, 2022, from LinkedIn: https://www.linkedin.com/pulse/how-prepare-rise-machines-mark-haefele </w:t>
      </w:r>
      <w:r w:rsidRPr="002037EB">
        <w:rPr>
          <w:rFonts w:ascii="Arial" w:eastAsia="Times New Roman" w:hAnsi="Arial" w:cs="Arial"/>
          <w:color w:val="auto"/>
          <w:lang w:val="en-US" w:eastAsia="en-GB"/>
        </w:rPr>
        <w:t>​</w:t>
      </w:r>
    </w:p>
    <w:p w14:paraId="12AFB83C" w14:textId="77777777" w:rsidR="002037EB" w:rsidRPr="002037EB" w:rsidRDefault="002037EB" w:rsidP="002037EB">
      <w:pPr>
        <w:spacing w:before="0" w:after="0" w:line="240" w:lineRule="auto"/>
        <w:ind w:left="189" w:hanging="189"/>
        <w:textAlignment w:val="baseline"/>
        <w:rPr>
          <w:rFonts w:ascii="Arial" w:eastAsia="Times New Roman" w:hAnsi="Arial" w:cs="Arial"/>
          <w:color w:val="auto"/>
          <w:lang w:val="en-US" w:eastAsia="en-GB"/>
        </w:rPr>
      </w:pPr>
      <w:r w:rsidRPr="002037EB">
        <w:rPr>
          <w:rFonts w:ascii="Arial" w:eastAsia="Times New Roman" w:hAnsi="Arial" w:cs="Arial"/>
          <w:color w:val="000000"/>
          <w:position w:val="1"/>
          <w:lang w:val="en-US" w:eastAsia="en-GB"/>
        </w:rPr>
        <w:t>Hewitt, J. (2017, November 30). </w:t>
      </w:r>
      <w:r w:rsidRPr="002037EB">
        <w:rPr>
          <w:rFonts w:ascii="Arial" w:eastAsia="Times New Roman" w:hAnsi="Arial" w:cs="Arial"/>
          <w:i/>
          <w:iCs/>
          <w:color w:val="000000"/>
          <w:position w:val="1"/>
          <w:lang w:val="en-US" w:eastAsia="en-GB"/>
        </w:rPr>
        <w:t>This is the hidden risk of automation that no one is talking about</w:t>
      </w:r>
      <w:r w:rsidRPr="002037EB">
        <w:rPr>
          <w:rFonts w:ascii="Arial" w:eastAsia="Times New Roman" w:hAnsi="Arial" w:cs="Arial"/>
          <w:color w:val="000000"/>
          <w:position w:val="1"/>
          <w:lang w:val="en-US" w:eastAsia="en-GB"/>
        </w:rPr>
        <w:t>. Retrieved March 14, 2022, from Word Economic Forum: https://www.weforum.org/agenda/2017/11/automation-automated-job-risk-robot-bored-boredom-effort-fourth-industrial-revolution/ </w:t>
      </w:r>
      <w:r w:rsidRPr="002037EB">
        <w:rPr>
          <w:rFonts w:ascii="Arial" w:eastAsia="Times New Roman" w:hAnsi="Arial" w:cs="Arial"/>
          <w:color w:val="auto"/>
          <w:lang w:val="en-US" w:eastAsia="en-GB"/>
        </w:rPr>
        <w:t>​</w:t>
      </w:r>
    </w:p>
    <w:p w14:paraId="7A3B9209" w14:textId="77777777" w:rsidR="002037EB" w:rsidRPr="002037EB" w:rsidRDefault="002037EB" w:rsidP="002037EB">
      <w:pPr>
        <w:spacing w:before="0" w:after="0" w:line="240" w:lineRule="auto"/>
        <w:ind w:left="189" w:hanging="189"/>
        <w:textAlignment w:val="baseline"/>
        <w:rPr>
          <w:rFonts w:ascii="Arial" w:eastAsia="Times New Roman" w:hAnsi="Arial" w:cs="Arial"/>
          <w:color w:val="auto"/>
          <w:lang w:val="en-US" w:eastAsia="en-GB"/>
        </w:rPr>
      </w:pPr>
      <w:r w:rsidRPr="002037EB">
        <w:rPr>
          <w:rFonts w:ascii="Arial" w:eastAsia="Times New Roman" w:hAnsi="Arial" w:cs="Arial"/>
          <w:color w:val="000000"/>
          <w:position w:val="1"/>
          <w:lang w:val="en-US" w:eastAsia="en-GB"/>
        </w:rPr>
        <w:t>Holley, P. (2015, March 24). </w:t>
      </w:r>
      <w:r w:rsidRPr="002037EB">
        <w:rPr>
          <w:rFonts w:ascii="Arial" w:eastAsia="Times New Roman" w:hAnsi="Arial" w:cs="Arial"/>
          <w:i/>
          <w:iCs/>
          <w:color w:val="000000"/>
          <w:position w:val="1"/>
          <w:lang w:val="en-US" w:eastAsia="en-GB"/>
        </w:rPr>
        <w:t>Apple co-founder on artificial intelligence: ‘The future is scary and very bad for people’</w:t>
      </w:r>
      <w:r w:rsidRPr="002037EB">
        <w:rPr>
          <w:rFonts w:ascii="Arial" w:eastAsia="Times New Roman" w:hAnsi="Arial" w:cs="Arial"/>
          <w:color w:val="000000"/>
          <w:position w:val="1"/>
          <w:lang w:val="en-US" w:eastAsia="en-GB"/>
        </w:rPr>
        <w:t>. Retrieved March 14, 2022, from The Washington Post: https://www.washingtonpost.com/news/the-switch/wp/2015/03/24/apple-co-founder-on-artificial-intelligence-the-future-is-scary-and-very-bad-for-people/ </w:t>
      </w:r>
      <w:r w:rsidRPr="002037EB">
        <w:rPr>
          <w:rFonts w:ascii="Arial" w:eastAsia="Times New Roman" w:hAnsi="Arial" w:cs="Arial"/>
          <w:color w:val="auto"/>
          <w:lang w:val="en-US" w:eastAsia="en-GB"/>
        </w:rPr>
        <w:t>​</w:t>
      </w:r>
    </w:p>
    <w:p w14:paraId="5A5E64F8" w14:textId="77777777" w:rsidR="002037EB" w:rsidRPr="002037EB" w:rsidRDefault="002037EB" w:rsidP="002037EB">
      <w:pPr>
        <w:spacing w:before="0" w:after="0" w:line="240" w:lineRule="auto"/>
        <w:ind w:left="189" w:hanging="189"/>
        <w:textAlignment w:val="baseline"/>
        <w:rPr>
          <w:rFonts w:ascii="Arial" w:eastAsia="Times New Roman" w:hAnsi="Arial" w:cs="Arial"/>
          <w:color w:val="auto"/>
          <w:lang w:val="en-US" w:eastAsia="en-GB"/>
        </w:rPr>
      </w:pPr>
      <w:r w:rsidRPr="002037EB">
        <w:rPr>
          <w:rFonts w:ascii="Arial" w:eastAsia="Times New Roman" w:hAnsi="Arial" w:cs="Arial"/>
          <w:color w:val="000000"/>
          <w:position w:val="1"/>
          <w:lang w:val="en-US" w:eastAsia="en-GB"/>
        </w:rPr>
        <w:t>Key, D. T. (2019, April 26). </w:t>
      </w:r>
      <w:r w:rsidRPr="002037EB">
        <w:rPr>
          <w:rFonts w:ascii="Arial" w:eastAsia="Times New Roman" w:hAnsi="Arial" w:cs="Arial"/>
          <w:i/>
          <w:iCs/>
          <w:color w:val="000000"/>
          <w:position w:val="1"/>
          <w:lang w:val="en-US" w:eastAsia="en-GB"/>
        </w:rPr>
        <w:t>How did we invent technology</w:t>
      </w:r>
      <w:r w:rsidRPr="002037EB">
        <w:rPr>
          <w:rFonts w:ascii="Arial" w:eastAsia="Times New Roman" w:hAnsi="Arial" w:cs="Arial"/>
          <w:color w:val="000000"/>
          <w:position w:val="1"/>
          <w:lang w:val="en-US" w:eastAsia="en-GB"/>
        </w:rPr>
        <w:t>. Retrieved March 14, 2022, from The British Academy: https://www.thebritishacademy.ac.uk/blog/summer-showcase-2019-invent-technology/ </w:t>
      </w:r>
      <w:r w:rsidRPr="002037EB">
        <w:rPr>
          <w:rFonts w:ascii="Arial" w:eastAsia="Times New Roman" w:hAnsi="Arial" w:cs="Arial"/>
          <w:color w:val="auto"/>
          <w:lang w:val="en-US" w:eastAsia="en-GB"/>
        </w:rPr>
        <w:t>​</w:t>
      </w:r>
    </w:p>
    <w:p w14:paraId="7254681D" w14:textId="77777777" w:rsidR="002037EB" w:rsidRPr="002037EB" w:rsidRDefault="002037EB" w:rsidP="002037EB">
      <w:pPr>
        <w:spacing w:before="0" w:after="0" w:line="240" w:lineRule="auto"/>
        <w:ind w:left="189" w:hanging="189"/>
        <w:textAlignment w:val="baseline"/>
        <w:rPr>
          <w:rFonts w:ascii="Arial" w:eastAsia="Times New Roman" w:hAnsi="Arial" w:cs="Arial"/>
          <w:color w:val="auto"/>
          <w:lang w:val="en-US" w:eastAsia="en-GB"/>
        </w:rPr>
      </w:pPr>
      <w:r w:rsidRPr="002037EB">
        <w:rPr>
          <w:rFonts w:ascii="Arial" w:eastAsia="Times New Roman" w:hAnsi="Arial" w:cs="Arial"/>
          <w:color w:val="000000"/>
          <w:position w:val="1"/>
          <w:lang w:val="en-US" w:eastAsia="en-GB"/>
        </w:rPr>
        <w:t>McNeal, M. (2015). </w:t>
      </w:r>
      <w:r w:rsidRPr="002037EB">
        <w:rPr>
          <w:rFonts w:ascii="Arial" w:eastAsia="Times New Roman" w:hAnsi="Arial" w:cs="Arial"/>
          <w:i/>
          <w:iCs/>
          <w:color w:val="000000"/>
          <w:position w:val="1"/>
          <w:lang w:val="en-US" w:eastAsia="en-GB"/>
        </w:rPr>
        <w:t>Rise of the Machines: The future has lots of robots, few jobs for humans</w:t>
      </w:r>
      <w:r w:rsidRPr="002037EB">
        <w:rPr>
          <w:rFonts w:ascii="Arial" w:eastAsia="Times New Roman" w:hAnsi="Arial" w:cs="Arial"/>
          <w:color w:val="000000"/>
          <w:position w:val="1"/>
          <w:lang w:val="en-US" w:eastAsia="en-GB"/>
        </w:rPr>
        <w:t>. Retrieved March 10, 2022, from Wired: https://www.wired.com/brandlab/2015/04/rise-machines-future-lots-robots-jobs-humans </w:t>
      </w:r>
      <w:r w:rsidRPr="002037EB">
        <w:rPr>
          <w:rFonts w:ascii="Arial" w:eastAsia="Times New Roman" w:hAnsi="Arial" w:cs="Arial"/>
          <w:color w:val="auto"/>
          <w:lang w:val="en-US" w:eastAsia="en-GB"/>
        </w:rPr>
        <w:t>​</w:t>
      </w:r>
    </w:p>
    <w:p w14:paraId="2B2B2190" w14:textId="77777777" w:rsidR="002037EB" w:rsidRPr="002037EB" w:rsidRDefault="002037EB" w:rsidP="002037EB">
      <w:pPr>
        <w:spacing w:before="0" w:after="0" w:line="240" w:lineRule="auto"/>
        <w:ind w:left="189" w:hanging="189"/>
        <w:textAlignment w:val="baseline"/>
        <w:rPr>
          <w:rFonts w:ascii="Arial" w:eastAsia="Times New Roman" w:hAnsi="Arial" w:cs="Arial"/>
          <w:color w:val="auto"/>
          <w:lang w:val="en-US" w:eastAsia="en-GB"/>
        </w:rPr>
      </w:pPr>
      <w:r w:rsidRPr="002037EB">
        <w:rPr>
          <w:rFonts w:ascii="Arial" w:eastAsia="Times New Roman" w:hAnsi="Arial" w:cs="Arial"/>
          <w:color w:val="000000"/>
          <w:position w:val="1"/>
          <w:lang w:val="en-US" w:eastAsia="en-GB"/>
        </w:rPr>
        <w:t>Ratner, P. (2020, November 30). </w:t>
      </w:r>
      <w:r w:rsidRPr="002037EB">
        <w:rPr>
          <w:rFonts w:ascii="Arial" w:eastAsia="Times New Roman" w:hAnsi="Arial" w:cs="Arial"/>
          <w:i/>
          <w:iCs/>
          <w:color w:val="000000"/>
          <w:position w:val="1"/>
          <w:lang w:val="en-US" w:eastAsia="en-GB"/>
        </w:rPr>
        <w:t>10 ways to prepare for the rise of intelligent machines - MIT Study</w:t>
      </w:r>
      <w:r w:rsidRPr="002037EB">
        <w:rPr>
          <w:rFonts w:ascii="Arial" w:eastAsia="Times New Roman" w:hAnsi="Arial" w:cs="Arial"/>
          <w:color w:val="000000"/>
          <w:position w:val="1"/>
          <w:lang w:val="en-US" w:eastAsia="en-GB"/>
        </w:rPr>
        <w:t>. Retrieved March 10, 2022, from BigThink: https://bigthink.com/the-future/10-ways-prepare-intelligent-machines-mit-study </w:t>
      </w:r>
      <w:r w:rsidRPr="002037EB">
        <w:rPr>
          <w:rFonts w:ascii="Arial" w:eastAsia="Times New Roman" w:hAnsi="Arial" w:cs="Arial"/>
          <w:color w:val="auto"/>
          <w:lang w:val="en-US" w:eastAsia="en-GB"/>
        </w:rPr>
        <w:t>​</w:t>
      </w:r>
    </w:p>
    <w:p w14:paraId="30B3630F" w14:textId="77777777" w:rsidR="002037EB" w:rsidRPr="002037EB" w:rsidRDefault="002037EB" w:rsidP="002037EB">
      <w:pPr>
        <w:spacing w:before="0" w:after="0" w:line="240" w:lineRule="auto"/>
        <w:textAlignment w:val="baseline"/>
        <w:rPr>
          <w:rFonts w:ascii="Arial" w:eastAsia="Times New Roman" w:hAnsi="Arial" w:cs="Arial"/>
          <w:color w:val="auto"/>
          <w:lang w:val="en-US" w:eastAsia="en-GB"/>
        </w:rPr>
      </w:pPr>
      <w:r w:rsidRPr="002037EB">
        <w:rPr>
          <w:rFonts w:ascii="Arial" w:eastAsia="Times New Roman" w:hAnsi="Arial" w:cs="Arial"/>
          <w:color w:val="000000"/>
          <w:position w:val="1"/>
          <w:lang w:val="en-US" w:eastAsia="en-GB"/>
        </w:rPr>
        <w:t>  </w:t>
      </w:r>
    </w:p>
    <w:p w14:paraId="620AAAF0" w14:textId="77777777" w:rsidR="00012EF4" w:rsidRDefault="00012EF4" w:rsidP="00012EF4">
      <w:pPr>
        <w:jc w:val="both"/>
      </w:pPr>
    </w:p>
    <w:bookmarkEnd w:id="0"/>
    <w:bookmarkEnd w:id="1"/>
    <w:bookmarkEnd w:id="2"/>
    <w:bookmarkEnd w:id="3"/>
    <w:bookmarkEnd w:id="4"/>
    <w:sectPr w:rsidR="00012EF4">
      <w:footerReference w:type="default" r:id="rId9"/>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EBEF72" w14:textId="77777777" w:rsidR="00012EF4" w:rsidRDefault="00012EF4">
      <w:pPr>
        <w:spacing w:before="0" w:after="0" w:line="240" w:lineRule="auto"/>
      </w:pPr>
      <w:r>
        <w:separator/>
      </w:r>
    </w:p>
  </w:endnote>
  <w:endnote w:type="continuationSeparator" w:id="0">
    <w:p w14:paraId="4DB80517" w14:textId="77777777" w:rsidR="00012EF4" w:rsidRDefault="00012EF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F07346" w14:textId="77777777" w:rsidR="001638F6" w:rsidRDefault="00844483">
    <w:pPr>
      <w:pStyle w:val="Footer"/>
    </w:pPr>
    <w:r>
      <w:t xml:space="preserve">PAGE </w:t>
    </w:r>
    <w:r>
      <w:fldChar w:fldCharType="begin"/>
    </w:r>
    <w:r>
      <w:instrText xml:space="preserve"> PAGE  \* Arabic  \* MERGEFORMAT </w:instrText>
    </w:r>
    <w:r>
      <w:fldChar w:fldCharType="separate"/>
    </w:r>
    <w:r w:rsidR="00934F1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1001CE" w14:textId="77777777" w:rsidR="00012EF4" w:rsidRDefault="00012EF4">
      <w:pPr>
        <w:spacing w:before="0" w:after="0" w:line="240" w:lineRule="auto"/>
      </w:pPr>
      <w:r>
        <w:separator/>
      </w:r>
    </w:p>
  </w:footnote>
  <w:footnote w:type="continuationSeparator" w:id="0">
    <w:p w14:paraId="666B074B" w14:textId="77777777" w:rsidR="00012EF4" w:rsidRDefault="00012EF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9"/>
  </w:num>
  <w:num w:numId="2">
    <w:abstractNumId w:val="9"/>
  </w:num>
  <w:num w:numId="3">
    <w:abstractNumId w:val="8"/>
  </w:num>
  <w:num w:numId="4">
    <w:abstractNumId w:val="8"/>
  </w:num>
  <w:num w:numId="5">
    <w:abstractNumId w:val="9"/>
  </w:num>
  <w:num w:numId="6">
    <w:abstractNumId w:val="8"/>
  </w:num>
  <w:num w:numId="7">
    <w:abstractNumId w:val="11"/>
  </w:num>
  <w:num w:numId="8">
    <w:abstractNumId w:val="10"/>
  </w:num>
  <w:num w:numId="9">
    <w:abstractNumId w:val="13"/>
  </w:num>
  <w:num w:numId="10">
    <w:abstractNumId w:val="12"/>
  </w:num>
  <w:num w:numId="11">
    <w:abstractNumId w:val="15"/>
  </w:num>
  <w:num w:numId="12">
    <w:abstractNumId w:val="14"/>
  </w:num>
  <w:num w:numId="13">
    <w:abstractNumId w:val="7"/>
  </w:num>
  <w:num w:numId="14">
    <w:abstractNumId w:val="6"/>
  </w:num>
  <w:num w:numId="15">
    <w:abstractNumId w:val="5"/>
  </w:num>
  <w:num w:numId="16">
    <w:abstractNumId w:val="4"/>
  </w:num>
  <w:num w:numId="17">
    <w:abstractNumId w:val="3"/>
  </w:num>
  <w:num w:numId="18">
    <w:abstractNumId w:val="2"/>
  </w:num>
  <w:num w:numId="19">
    <w:abstractNumId w:val="1"/>
  </w:num>
  <w:num w:numId="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EF4"/>
    <w:rsid w:val="00012EF4"/>
    <w:rsid w:val="000748AA"/>
    <w:rsid w:val="001638F6"/>
    <w:rsid w:val="001A2000"/>
    <w:rsid w:val="002037EB"/>
    <w:rsid w:val="003209D6"/>
    <w:rsid w:val="00334A73"/>
    <w:rsid w:val="003422FF"/>
    <w:rsid w:val="004952C4"/>
    <w:rsid w:val="004A7114"/>
    <w:rsid w:val="005A1C5A"/>
    <w:rsid w:val="00690EFD"/>
    <w:rsid w:val="007021DE"/>
    <w:rsid w:val="00732270"/>
    <w:rsid w:val="00732607"/>
    <w:rsid w:val="00844483"/>
    <w:rsid w:val="00934F1C"/>
    <w:rsid w:val="009C040B"/>
    <w:rsid w:val="009D2231"/>
    <w:rsid w:val="009F7E32"/>
    <w:rsid w:val="00A122DB"/>
    <w:rsid w:val="00AD165F"/>
    <w:rsid w:val="00B47B7A"/>
    <w:rsid w:val="00B646B8"/>
    <w:rsid w:val="00C80BD4"/>
    <w:rsid w:val="00CF2D7A"/>
    <w:rsid w:val="00CF3A42"/>
    <w:rsid w:val="00D5413C"/>
    <w:rsid w:val="00DB749B"/>
    <w:rsid w:val="00DC07A3"/>
    <w:rsid w:val="00E11B8A"/>
    <w:rsid w:val="00F46CFA"/>
    <w:rsid w:val="00F677F9"/>
    <w:rsid w:val="00FD15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3C98F145"/>
  <w15:chartTrackingRefBased/>
  <w15:docId w15:val="{E9A1572D-ABCA-4539-A688-82CF0329B9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rPr>
      <w:lang w:val="en-GB"/>
    </w:rPr>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customStyle="1" w:styleId="paragraph">
    <w:name w:val="paragraph"/>
    <w:basedOn w:val="Normal"/>
    <w:rsid w:val="00012EF4"/>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character" w:customStyle="1" w:styleId="normaltextrun">
    <w:name w:val="normaltextrun"/>
    <w:basedOn w:val="DefaultParagraphFont"/>
    <w:rsid w:val="00012EF4"/>
  </w:style>
  <w:style w:type="character" w:customStyle="1" w:styleId="eop">
    <w:name w:val="eop"/>
    <w:basedOn w:val="DefaultParagraphFont"/>
    <w:rsid w:val="00012EF4"/>
  </w:style>
  <w:style w:type="character" w:customStyle="1" w:styleId="spellingerror">
    <w:name w:val="spellingerror"/>
    <w:basedOn w:val="DefaultParagraphFont"/>
    <w:rsid w:val="00012EF4"/>
  </w:style>
  <w:style w:type="character" w:styleId="Hyperlink">
    <w:name w:val="Hyperlink"/>
    <w:basedOn w:val="DefaultParagraphFont"/>
    <w:uiPriority w:val="99"/>
    <w:unhideWhenUsed/>
    <w:rsid w:val="009F7E32"/>
    <w:rPr>
      <w:color w:val="993E21" w:themeColor="hyperlink"/>
      <w:u w:val="single"/>
    </w:rPr>
  </w:style>
  <w:style w:type="character" w:styleId="UnresolvedMention">
    <w:name w:val="Unresolved Mention"/>
    <w:basedOn w:val="DefaultParagraphFont"/>
    <w:uiPriority w:val="99"/>
    <w:semiHidden/>
    <w:unhideWhenUsed/>
    <w:rsid w:val="009F7E32"/>
    <w:rPr>
      <w:color w:val="605E5C"/>
      <w:shd w:val="clear" w:color="auto" w:fill="E1DFDD"/>
    </w:rPr>
  </w:style>
  <w:style w:type="character" w:styleId="FollowedHyperlink">
    <w:name w:val="FollowedHyperlink"/>
    <w:basedOn w:val="DefaultParagraphFont"/>
    <w:uiPriority w:val="99"/>
    <w:semiHidden/>
    <w:unhideWhenUsed/>
    <w:rsid w:val="009F7E32"/>
    <w:rPr>
      <w:color w:val="95640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59888">
      <w:bodyDiv w:val="1"/>
      <w:marLeft w:val="0"/>
      <w:marRight w:val="0"/>
      <w:marTop w:val="0"/>
      <w:marBottom w:val="0"/>
      <w:divBdr>
        <w:top w:val="none" w:sz="0" w:space="0" w:color="auto"/>
        <w:left w:val="none" w:sz="0" w:space="0" w:color="auto"/>
        <w:bottom w:val="none" w:sz="0" w:space="0" w:color="auto"/>
        <w:right w:val="none" w:sz="0" w:space="0" w:color="auto"/>
      </w:divBdr>
    </w:div>
    <w:div w:id="94323606">
      <w:bodyDiv w:val="1"/>
      <w:marLeft w:val="0"/>
      <w:marRight w:val="0"/>
      <w:marTop w:val="0"/>
      <w:marBottom w:val="0"/>
      <w:divBdr>
        <w:top w:val="none" w:sz="0" w:space="0" w:color="auto"/>
        <w:left w:val="none" w:sz="0" w:space="0" w:color="auto"/>
        <w:bottom w:val="none" w:sz="0" w:space="0" w:color="auto"/>
        <w:right w:val="none" w:sz="0" w:space="0" w:color="auto"/>
      </w:divBdr>
    </w:div>
    <w:div w:id="560364262">
      <w:bodyDiv w:val="1"/>
      <w:marLeft w:val="0"/>
      <w:marRight w:val="0"/>
      <w:marTop w:val="0"/>
      <w:marBottom w:val="0"/>
      <w:divBdr>
        <w:top w:val="none" w:sz="0" w:space="0" w:color="auto"/>
        <w:left w:val="none" w:sz="0" w:space="0" w:color="auto"/>
        <w:bottom w:val="none" w:sz="0" w:space="0" w:color="auto"/>
        <w:right w:val="none" w:sz="0" w:space="0" w:color="auto"/>
      </w:divBdr>
      <w:divsChild>
        <w:div w:id="1003514027">
          <w:marLeft w:val="0"/>
          <w:marRight w:val="0"/>
          <w:marTop w:val="0"/>
          <w:marBottom w:val="0"/>
          <w:divBdr>
            <w:top w:val="none" w:sz="0" w:space="0" w:color="auto"/>
            <w:left w:val="none" w:sz="0" w:space="0" w:color="auto"/>
            <w:bottom w:val="none" w:sz="0" w:space="0" w:color="auto"/>
            <w:right w:val="none" w:sz="0" w:space="0" w:color="auto"/>
          </w:divBdr>
        </w:div>
        <w:div w:id="565993552">
          <w:marLeft w:val="0"/>
          <w:marRight w:val="0"/>
          <w:marTop w:val="0"/>
          <w:marBottom w:val="0"/>
          <w:divBdr>
            <w:top w:val="none" w:sz="0" w:space="0" w:color="auto"/>
            <w:left w:val="none" w:sz="0" w:space="0" w:color="auto"/>
            <w:bottom w:val="none" w:sz="0" w:space="0" w:color="auto"/>
            <w:right w:val="none" w:sz="0" w:space="0" w:color="auto"/>
          </w:divBdr>
        </w:div>
        <w:div w:id="2042390542">
          <w:marLeft w:val="0"/>
          <w:marRight w:val="0"/>
          <w:marTop w:val="0"/>
          <w:marBottom w:val="0"/>
          <w:divBdr>
            <w:top w:val="none" w:sz="0" w:space="0" w:color="auto"/>
            <w:left w:val="none" w:sz="0" w:space="0" w:color="auto"/>
            <w:bottom w:val="none" w:sz="0" w:space="0" w:color="auto"/>
            <w:right w:val="none" w:sz="0" w:space="0" w:color="auto"/>
          </w:divBdr>
        </w:div>
        <w:div w:id="2071920994">
          <w:marLeft w:val="0"/>
          <w:marRight w:val="0"/>
          <w:marTop w:val="0"/>
          <w:marBottom w:val="0"/>
          <w:divBdr>
            <w:top w:val="none" w:sz="0" w:space="0" w:color="auto"/>
            <w:left w:val="none" w:sz="0" w:space="0" w:color="auto"/>
            <w:bottom w:val="none" w:sz="0" w:space="0" w:color="auto"/>
            <w:right w:val="none" w:sz="0" w:space="0" w:color="auto"/>
          </w:divBdr>
        </w:div>
        <w:div w:id="538317973">
          <w:marLeft w:val="0"/>
          <w:marRight w:val="0"/>
          <w:marTop w:val="0"/>
          <w:marBottom w:val="0"/>
          <w:divBdr>
            <w:top w:val="none" w:sz="0" w:space="0" w:color="auto"/>
            <w:left w:val="none" w:sz="0" w:space="0" w:color="auto"/>
            <w:bottom w:val="none" w:sz="0" w:space="0" w:color="auto"/>
            <w:right w:val="none" w:sz="0" w:space="0" w:color="auto"/>
          </w:divBdr>
        </w:div>
        <w:div w:id="380322654">
          <w:marLeft w:val="0"/>
          <w:marRight w:val="0"/>
          <w:marTop w:val="0"/>
          <w:marBottom w:val="0"/>
          <w:divBdr>
            <w:top w:val="none" w:sz="0" w:space="0" w:color="auto"/>
            <w:left w:val="none" w:sz="0" w:space="0" w:color="auto"/>
            <w:bottom w:val="none" w:sz="0" w:space="0" w:color="auto"/>
            <w:right w:val="none" w:sz="0" w:space="0" w:color="auto"/>
          </w:divBdr>
        </w:div>
        <w:div w:id="302586746">
          <w:marLeft w:val="0"/>
          <w:marRight w:val="0"/>
          <w:marTop w:val="0"/>
          <w:marBottom w:val="0"/>
          <w:divBdr>
            <w:top w:val="none" w:sz="0" w:space="0" w:color="auto"/>
            <w:left w:val="none" w:sz="0" w:space="0" w:color="auto"/>
            <w:bottom w:val="none" w:sz="0" w:space="0" w:color="auto"/>
            <w:right w:val="none" w:sz="0" w:space="0" w:color="auto"/>
          </w:divBdr>
        </w:div>
      </w:divsChild>
    </w:div>
    <w:div w:id="847448273">
      <w:bodyDiv w:val="1"/>
      <w:marLeft w:val="0"/>
      <w:marRight w:val="0"/>
      <w:marTop w:val="0"/>
      <w:marBottom w:val="0"/>
      <w:divBdr>
        <w:top w:val="none" w:sz="0" w:space="0" w:color="auto"/>
        <w:left w:val="none" w:sz="0" w:space="0" w:color="auto"/>
        <w:bottom w:val="none" w:sz="0" w:space="0" w:color="auto"/>
        <w:right w:val="none" w:sz="0" w:space="0" w:color="auto"/>
      </w:divBdr>
      <w:divsChild>
        <w:div w:id="759722071">
          <w:marLeft w:val="0"/>
          <w:marRight w:val="0"/>
          <w:marTop w:val="0"/>
          <w:marBottom w:val="0"/>
          <w:divBdr>
            <w:top w:val="none" w:sz="0" w:space="0" w:color="auto"/>
            <w:left w:val="none" w:sz="0" w:space="0" w:color="auto"/>
            <w:bottom w:val="none" w:sz="0" w:space="0" w:color="auto"/>
            <w:right w:val="none" w:sz="0" w:space="0" w:color="auto"/>
          </w:divBdr>
        </w:div>
      </w:divsChild>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867400804">
      <w:bodyDiv w:val="1"/>
      <w:marLeft w:val="0"/>
      <w:marRight w:val="0"/>
      <w:marTop w:val="0"/>
      <w:marBottom w:val="0"/>
      <w:divBdr>
        <w:top w:val="none" w:sz="0" w:space="0" w:color="auto"/>
        <w:left w:val="none" w:sz="0" w:space="0" w:color="auto"/>
        <w:bottom w:val="none" w:sz="0" w:space="0" w:color="auto"/>
        <w:right w:val="none" w:sz="0" w:space="0" w:color="auto"/>
      </w:divBdr>
      <w:divsChild>
        <w:div w:id="1107382565">
          <w:marLeft w:val="0"/>
          <w:marRight w:val="0"/>
          <w:marTop w:val="0"/>
          <w:marBottom w:val="0"/>
          <w:divBdr>
            <w:top w:val="none" w:sz="0" w:space="0" w:color="auto"/>
            <w:left w:val="none" w:sz="0" w:space="0" w:color="auto"/>
            <w:bottom w:val="none" w:sz="0" w:space="0" w:color="auto"/>
            <w:right w:val="none" w:sz="0" w:space="0" w:color="auto"/>
          </w:divBdr>
        </w:div>
        <w:div w:id="324166939">
          <w:marLeft w:val="0"/>
          <w:marRight w:val="0"/>
          <w:marTop w:val="0"/>
          <w:marBottom w:val="0"/>
          <w:divBdr>
            <w:top w:val="none" w:sz="0" w:space="0" w:color="auto"/>
            <w:left w:val="none" w:sz="0" w:space="0" w:color="auto"/>
            <w:bottom w:val="none" w:sz="0" w:space="0" w:color="auto"/>
            <w:right w:val="none" w:sz="0" w:space="0" w:color="auto"/>
          </w:divBdr>
        </w:div>
        <w:div w:id="1342077514">
          <w:marLeft w:val="0"/>
          <w:marRight w:val="0"/>
          <w:marTop w:val="0"/>
          <w:marBottom w:val="0"/>
          <w:divBdr>
            <w:top w:val="none" w:sz="0" w:space="0" w:color="auto"/>
            <w:left w:val="none" w:sz="0" w:space="0" w:color="auto"/>
            <w:bottom w:val="none" w:sz="0" w:space="0" w:color="auto"/>
            <w:right w:val="none" w:sz="0" w:space="0" w:color="auto"/>
          </w:divBdr>
        </w:div>
        <w:div w:id="474177408">
          <w:marLeft w:val="0"/>
          <w:marRight w:val="0"/>
          <w:marTop w:val="0"/>
          <w:marBottom w:val="0"/>
          <w:divBdr>
            <w:top w:val="none" w:sz="0" w:space="0" w:color="auto"/>
            <w:left w:val="none" w:sz="0" w:space="0" w:color="auto"/>
            <w:bottom w:val="none" w:sz="0" w:space="0" w:color="auto"/>
            <w:right w:val="none" w:sz="0" w:space="0" w:color="auto"/>
          </w:divBdr>
        </w:div>
        <w:div w:id="1512253150">
          <w:marLeft w:val="0"/>
          <w:marRight w:val="0"/>
          <w:marTop w:val="0"/>
          <w:marBottom w:val="0"/>
          <w:divBdr>
            <w:top w:val="none" w:sz="0" w:space="0" w:color="auto"/>
            <w:left w:val="none" w:sz="0" w:space="0" w:color="auto"/>
            <w:bottom w:val="none" w:sz="0" w:space="0" w:color="auto"/>
            <w:right w:val="none" w:sz="0" w:space="0" w:color="auto"/>
          </w:divBdr>
        </w:div>
        <w:div w:id="771121303">
          <w:marLeft w:val="0"/>
          <w:marRight w:val="0"/>
          <w:marTop w:val="0"/>
          <w:marBottom w:val="0"/>
          <w:divBdr>
            <w:top w:val="none" w:sz="0" w:space="0" w:color="auto"/>
            <w:left w:val="none" w:sz="0" w:space="0" w:color="auto"/>
            <w:bottom w:val="none" w:sz="0" w:space="0" w:color="auto"/>
            <w:right w:val="none" w:sz="0" w:space="0" w:color="auto"/>
          </w:divBdr>
        </w:div>
        <w:div w:id="895167800">
          <w:marLeft w:val="0"/>
          <w:marRight w:val="0"/>
          <w:marTop w:val="0"/>
          <w:marBottom w:val="0"/>
          <w:divBdr>
            <w:top w:val="none" w:sz="0" w:space="0" w:color="auto"/>
            <w:left w:val="none" w:sz="0" w:space="0" w:color="auto"/>
            <w:bottom w:val="none" w:sz="0" w:space="0" w:color="auto"/>
            <w:right w:val="none" w:sz="0" w:space="0" w:color="auto"/>
          </w:divBdr>
        </w:div>
        <w:div w:id="1356737347">
          <w:marLeft w:val="0"/>
          <w:marRight w:val="0"/>
          <w:marTop w:val="0"/>
          <w:marBottom w:val="0"/>
          <w:divBdr>
            <w:top w:val="none" w:sz="0" w:space="0" w:color="auto"/>
            <w:left w:val="none" w:sz="0" w:space="0" w:color="auto"/>
            <w:bottom w:val="none" w:sz="0" w:space="0" w:color="auto"/>
            <w:right w:val="none" w:sz="0" w:space="0" w:color="auto"/>
          </w:divBdr>
        </w:div>
        <w:div w:id="1019354907">
          <w:marLeft w:val="0"/>
          <w:marRight w:val="0"/>
          <w:marTop w:val="0"/>
          <w:marBottom w:val="0"/>
          <w:divBdr>
            <w:top w:val="none" w:sz="0" w:space="0" w:color="auto"/>
            <w:left w:val="none" w:sz="0" w:space="0" w:color="auto"/>
            <w:bottom w:val="none" w:sz="0" w:space="0" w:color="auto"/>
            <w:right w:val="none" w:sz="0" w:space="0" w:color="auto"/>
          </w:divBdr>
        </w:div>
      </w:divsChild>
    </w:div>
    <w:div w:id="2140831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h\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CD806-20F5-4C82-B5FF-CCE93600937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Student%20report%20with%20cover.dotx</Template>
  <TotalTime>13</TotalTime>
  <Pages>3</Pages>
  <Words>800</Words>
  <Characters>4564</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sarah</dc:creator>
  <cp:keywords/>
  <cp:lastModifiedBy>Sarah Carr (2107448)</cp:lastModifiedBy>
  <cp:revision>6</cp:revision>
  <dcterms:created xsi:type="dcterms:W3CDTF">2022-03-16T19:21:00Z</dcterms:created>
  <dcterms:modified xsi:type="dcterms:W3CDTF">2022-03-16T20:02:00Z</dcterms:modified>
  <cp:version/>
</cp:coreProperties>
</file>