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461627"/>
        <w:docPartObj>
          <w:docPartGallery w:val="Cover Pages"/>
          <w:docPartUnique/>
        </w:docPartObj>
      </w:sdtPr>
      <w:sdtEndPr>
        <w:rPr>
          <w:rFonts w:ascii="Times New Roman" w:hAnsi="Times New Roman" w:cs="Times New Roman"/>
          <w:b/>
          <w:bCs/>
          <w:sz w:val="32"/>
          <w:szCs w:val="32"/>
          <w:u w:val="single"/>
          <w:lang w:val="en-US"/>
        </w:rPr>
      </w:sdtEndPr>
      <w:sdtContent>
        <w:p w14:paraId="6CC0CB5C" w14:textId="4A5B3DE0" w:rsidR="008D0DDC" w:rsidRDefault="008D0DDC">
          <w:r>
            <w:rPr>
              <w:noProof/>
            </w:rPr>
            <mc:AlternateContent>
              <mc:Choice Requires="wps">
                <w:drawing>
                  <wp:anchor distT="0" distB="0" distL="114300" distR="114300" simplePos="0" relativeHeight="251659264" behindDoc="0" locked="0" layoutInCell="1" allowOverlap="1" wp14:anchorId="19A12E92" wp14:editId="408AA756">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10E7565" w14:textId="1CBF7F1D" w:rsidR="008D0DDC" w:rsidRDefault="00222CD6">
                                    <w:pPr>
                                      <w:pStyle w:val="Title"/>
                                      <w:jc w:val="right"/>
                                      <w:rPr>
                                        <w:caps/>
                                        <w:color w:val="FFFFFF" w:themeColor="background1"/>
                                        <w:sz w:val="80"/>
                                        <w:szCs w:val="80"/>
                                      </w:rPr>
                                    </w:pPr>
                                    <w:r>
                                      <w:rPr>
                                        <w:caps/>
                                        <w:color w:val="FFFFFF" w:themeColor="background1"/>
                                        <w:sz w:val="80"/>
                                        <w:szCs w:val="80"/>
                                      </w:rPr>
                                      <w:t>Data analy</w:t>
                                    </w:r>
                                    <w:r w:rsidR="00C6633F">
                                      <w:rPr>
                                        <w:caps/>
                                        <w:color w:val="FFFFFF" w:themeColor="background1"/>
                                        <w:sz w:val="80"/>
                                        <w:szCs w:val="80"/>
                                      </w:rPr>
                                      <w:t>is</w:t>
                                    </w:r>
                                    <w:r>
                                      <w:rPr>
                                        <w:caps/>
                                        <w:color w:val="FFFFFF" w:themeColor="background1"/>
                                        <w:sz w:val="80"/>
                                        <w:szCs w:val="80"/>
                                      </w:rPr>
                                      <w:t xml:space="preserve"> &amp;</w:t>
                                    </w:r>
                                    <w:r w:rsidR="00A35482">
                                      <w:rPr>
                                        <w:caps/>
                                        <w:color w:val="FFFFFF" w:themeColor="background1"/>
                                        <w:sz w:val="80"/>
                                        <w:szCs w:val="80"/>
                                      </w:rPr>
                                      <w:t xml:space="preserve"> V</w:t>
                                    </w:r>
                                    <w:r w:rsidR="00C6633F">
                                      <w:rPr>
                                        <w:caps/>
                                        <w:color w:val="FFFFFF" w:themeColor="background1"/>
                                        <w:sz w:val="80"/>
                                        <w:szCs w:val="80"/>
                                      </w:rPr>
                                      <w:t>isualisation</w:t>
                                    </w:r>
                                  </w:p>
                                </w:sdtContent>
                              </w:sdt>
                              <w:p w14:paraId="32B6FD24" w14:textId="77777777" w:rsidR="00D63A79" w:rsidRDefault="00D63A79" w:rsidP="00D63A79">
                                <w:pPr>
                                  <w:spacing w:before="240"/>
                                  <w:ind w:left="1008"/>
                                  <w:jc w:val="center"/>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9A12E9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10E7565" w14:textId="1CBF7F1D" w:rsidR="008D0DDC" w:rsidRDefault="00222CD6">
                              <w:pPr>
                                <w:pStyle w:val="Title"/>
                                <w:jc w:val="right"/>
                                <w:rPr>
                                  <w:caps/>
                                  <w:color w:val="FFFFFF" w:themeColor="background1"/>
                                  <w:sz w:val="80"/>
                                  <w:szCs w:val="80"/>
                                </w:rPr>
                              </w:pPr>
                              <w:r>
                                <w:rPr>
                                  <w:caps/>
                                  <w:color w:val="FFFFFF" w:themeColor="background1"/>
                                  <w:sz w:val="80"/>
                                  <w:szCs w:val="80"/>
                                </w:rPr>
                                <w:t>Data analy</w:t>
                              </w:r>
                              <w:r w:rsidR="00C6633F">
                                <w:rPr>
                                  <w:caps/>
                                  <w:color w:val="FFFFFF" w:themeColor="background1"/>
                                  <w:sz w:val="80"/>
                                  <w:szCs w:val="80"/>
                                </w:rPr>
                                <w:t>is</w:t>
                              </w:r>
                              <w:r>
                                <w:rPr>
                                  <w:caps/>
                                  <w:color w:val="FFFFFF" w:themeColor="background1"/>
                                  <w:sz w:val="80"/>
                                  <w:szCs w:val="80"/>
                                </w:rPr>
                                <w:t xml:space="preserve"> &amp;</w:t>
                              </w:r>
                              <w:r w:rsidR="00A35482">
                                <w:rPr>
                                  <w:caps/>
                                  <w:color w:val="FFFFFF" w:themeColor="background1"/>
                                  <w:sz w:val="80"/>
                                  <w:szCs w:val="80"/>
                                </w:rPr>
                                <w:t xml:space="preserve"> V</w:t>
                              </w:r>
                              <w:r w:rsidR="00C6633F">
                                <w:rPr>
                                  <w:caps/>
                                  <w:color w:val="FFFFFF" w:themeColor="background1"/>
                                  <w:sz w:val="80"/>
                                  <w:szCs w:val="80"/>
                                </w:rPr>
                                <w:t>isualisation</w:t>
                              </w:r>
                            </w:p>
                          </w:sdtContent>
                        </w:sdt>
                        <w:p w14:paraId="32B6FD24" w14:textId="77777777" w:rsidR="00D63A79" w:rsidRDefault="00D63A79" w:rsidP="00D63A79">
                          <w:pPr>
                            <w:spacing w:before="240"/>
                            <w:ind w:left="1008"/>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A760CC2" wp14:editId="6DD413F0">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EBE0911" w14:textId="040AD0CD" w:rsidR="008D0DDC" w:rsidRDefault="008C1D58">
                                    <w:pPr>
                                      <w:pStyle w:val="Subtitle"/>
                                      <w:rPr>
                                        <w:rFonts w:cstheme="minorBidi"/>
                                        <w:color w:val="FFFFFF" w:themeColor="background1"/>
                                      </w:rPr>
                                    </w:pPr>
                                    <w:r>
                                      <w:rPr>
                                        <w:rFonts w:cstheme="minorBidi"/>
                                        <w:color w:val="FFFFFF" w:themeColor="background1"/>
                                      </w:rPr>
                                      <w:t>Assessment 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A760CC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EBE0911" w14:textId="040AD0CD" w:rsidR="008D0DDC" w:rsidRDefault="008C1D58">
                              <w:pPr>
                                <w:pStyle w:val="Subtitle"/>
                                <w:rPr>
                                  <w:rFonts w:cstheme="minorBidi"/>
                                  <w:color w:val="FFFFFF" w:themeColor="background1"/>
                                </w:rPr>
                              </w:pPr>
                              <w:r>
                                <w:rPr>
                                  <w:rFonts w:cstheme="minorBidi"/>
                                  <w:color w:val="FFFFFF" w:themeColor="background1"/>
                                </w:rPr>
                                <w:t>Assessment 1</w:t>
                              </w:r>
                            </w:p>
                          </w:sdtContent>
                        </w:sdt>
                      </w:txbxContent>
                    </v:textbox>
                    <w10:wrap anchorx="page" anchory="page"/>
                  </v:rect>
                </w:pict>
              </mc:Fallback>
            </mc:AlternateContent>
          </w:r>
        </w:p>
        <w:p w14:paraId="3B46791D" w14:textId="77777777" w:rsidR="008D0DDC" w:rsidRDefault="008D0DDC"/>
        <w:p w14:paraId="31707E0C" w14:textId="1AFAAD47" w:rsidR="008D0DDC" w:rsidRDefault="00742257">
          <w:pPr>
            <w:rPr>
              <w:rFonts w:ascii="Times New Roman" w:hAnsi="Times New Roman" w:cs="Times New Roman"/>
              <w:b/>
              <w:bCs/>
              <w:sz w:val="32"/>
              <w:szCs w:val="32"/>
              <w:u w:val="single"/>
              <w:lang w:val="en-US"/>
            </w:rPr>
          </w:pPr>
          <w:r>
            <w:rPr>
              <w:rFonts w:ascii="Times New Roman" w:hAnsi="Times New Roman" w:cs="Times New Roman"/>
              <w:b/>
              <w:bCs/>
              <w:noProof/>
              <w:sz w:val="32"/>
              <w:szCs w:val="32"/>
              <w:u w:val="single"/>
              <w:lang w:val="en-US"/>
            </w:rPr>
            <mc:AlternateContent>
              <mc:Choice Requires="wps">
                <w:drawing>
                  <wp:anchor distT="0" distB="0" distL="114300" distR="114300" simplePos="0" relativeHeight="251661312" behindDoc="0" locked="0" layoutInCell="1" allowOverlap="1" wp14:anchorId="642DF4ED" wp14:editId="3A50E999">
                    <wp:simplePos x="0" y="0"/>
                    <wp:positionH relativeFrom="column">
                      <wp:posOffset>2332380</wp:posOffset>
                    </wp:positionH>
                    <wp:positionV relativeFrom="paragraph">
                      <wp:posOffset>5577309</wp:posOffset>
                    </wp:positionV>
                    <wp:extent cx="2196763" cy="550506"/>
                    <wp:effectExtent l="0" t="0" r="13335" b="21590"/>
                    <wp:wrapNone/>
                    <wp:docPr id="2" name="Text Box 2"/>
                    <wp:cNvGraphicFramePr/>
                    <a:graphic xmlns:a="http://schemas.openxmlformats.org/drawingml/2006/main">
                      <a:graphicData uri="http://schemas.microsoft.com/office/word/2010/wordprocessingShape">
                        <wps:wsp>
                          <wps:cNvSpPr txBox="1"/>
                          <wps:spPr>
                            <a:xfrm>
                              <a:off x="0" y="0"/>
                              <a:ext cx="2196763" cy="550506"/>
                            </a:xfrm>
                            <a:prstGeom prst="rect">
                              <a:avLst/>
                            </a:prstGeom>
                            <a:solidFill>
                              <a:schemeClr val="lt1"/>
                            </a:solidFill>
                            <a:ln w="6350">
                              <a:solidFill>
                                <a:prstClr val="black"/>
                              </a:solidFill>
                            </a:ln>
                          </wps:spPr>
                          <wps:txbx>
                            <w:txbxContent>
                              <w:p w14:paraId="78391294" w14:textId="457FB0C0" w:rsidR="00D07C38" w:rsidRDefault="00D07C38">
                                <w:proofErr w:type="spellStart"/>
                                <w:proofErr w:type="gramStart"/>
                                <w:r>
                                  <w:t>Lectures:</w:t>
                                </w:r>
                                <w:r w:rsidR="008F043C">
                                  <w:t>Md</w:t>
                                </w:r>
                                <w:proofErr w:type="spellEnd"/>
                                <w:proofErr w:type="gramEnd"/>
                                <w:r w:rsidR="008F043C">
                                  <w:t xml:space="preserve"> </w:t>
                                </w:r>
                                <w:proofErr w:type="spellStart"/>
                                <w:r w:rsidR="00742257">
                                  <w:t>Sadeque</w:t>
                                </w:r>
                                <w:proofErr w:type="spellEnd"/>
                                <w:r w:rsidR="00742257">
                                  <w:t xml:space="preserve"> Imam Shaikh</w:t>
                                </w:r>
                              </w:p>
                              <w:p w14:paraId="3E8E5879" w14:textId="6C190811" w:rsidR="00D07C38" w:rsidRDefault="00D07C38">
                                <w:r>
                                  <w:t>Student:</w:t>
                                </w:r>
                                <w:r w:rsidR="008F043C">
                                  <w:t>2030117(Denis Gori)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2DF4ED" id="_x0000_t202" coordsize="21600,21600" o:spt="202" path="m,l,21600r21600,l21600,xe">
                    <v:stroke joinstyle="miter"/>
                    <v:path gradientshapeok="t" o:connecttype="rect"/>
                  </v:shapetype>
                  <v:shape id="Text Box 2" o:spid="_x0000_s1028" type="#_x0000_t202" style="position:absolute;margin-left:183.65pt;margin-top:439.15pt;width:172.95pt;height:4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XfdPAIAAIM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" fillcolor="white [3201]" strokeweight=".5pt">
                    <v:textbox>
                      <w:txbxContent>
                        <w:p w14:paraId="78391294" w14:textId="457FB0C0" w:rsidR="00D07C38" w:rsidRDefault="00D07C38">
                          <w:proofErr w:type="spellStart"/>
                          <w:proofErr w:type="gramStart"/>
                          <w:r>
                            <w:t>Lectures:</w:t>
                          </w:r>
                          <w:r w:rsidR="008F043C">
                            <w:t>Md</w:t>
                          </w:r>
                          <w:proofErr w:type="spellEnd"/>
                          <w:proofErr w:type="gramEnd"/>
                          <w:r w:rsidR="008F043C">
                            <w:t xml:space="preserve"> </w:t>
                          </w:r>
                          <w:proofErr w:type="spellStart"/>
                          <w:r w:rsidR="00742257">
                            <w:t>Sadeque</w:t>
                          </w:r>
                          <w:proofErr w:type="spellEnd"/>
                          <w:r w:rsidR="00742257">
                            <w:t xml:space="preserve"> Imam Shaikh</w:t>
                          </w:r>
                        </w:p>
                        <w:p w14:paraId="3E8E5879" w14:textId="6C190811" w:rsidR="00D07C38" w:rsidRDefault="00D07C38">
                          <w:r>
                            <w:t>Student:</w:t>
                          </w:r>
                          <w:r w:rsidR="008F043C">
                            <w:t>2030117(Denis Gori)</w:t>
                          </w:r>
                        </w:p>
                      </w:txbxContent>
                    </v:textbox>
                  </v:shape>
                </w:pict>
              </mc:Fallback>
            </mc:AlternateContent>
          </w:r>
          <w:r w:rsidR="008F043C">
            <w:rPr>
              <w:rFonts w:ascii="Times New Roman" w:hAnsi="Times New Roman" w:cs="Times New Roman"/>
              <w:b/>
              <w:bCs/>
              <w:noProof/>
              <w:sz w:val="32"/>
              <w:szCs w:val="32"/>
              <w:u w:val="single"/>
              <w:lang w:val="en-US"/>
            </w:rPr>
            <mc:AlternateContent>
              <mc:Choice Requires="wps">
                <w:drawing>
                  <wp:anchor distT="0" distB="0" distL="114300" distR="114300" simplePos="0" relativeHeight="251662336" behindDoc="0" locked="0" layoutInCell="1" allowOverlap="1" wp14:anchorId="052EFECE" wp14:editId="2D1433A3">
                    <wp:simplePos x="0" y="0"/>
                    <wp:positionH relativeFrom="column">
                      <wp:posOffset>1651143</wp:posOffset>
                    </wp:positionH>
                    <wp:positionV relativeFrom="paragraph">
                      <wp:posOffset>7764780</wp:posOffset>
                    </wp:positionV>
                    <wp:extent cx="485192" cy="303245"/>
                    <wp:effectExtent l="0" t="0" r="10160" b="20955"/>
                    <wp:wrapNone/>
                    <wp:docPr id="3" name="Text Box 3"/>
                    <wp:cNvGraphicFramePr/>
                    <a:graphic xmlns:a="http://schemas.openxmlformats.org/drawingml/2006/main">
                      <a:graphicData uri="http://schemas.microsoft.com/office/word/2010/wordprocessingShape">
                        <wps:wsp>
                          <wps:cNvSpPr txBox="1"/>
                          <wps:spPr>
                            <a:xfrm>
                              <a:off x="0" y="0"/>
                              <a:ext cx="485192" cy="303245"/>
                            </a:xfrm>
                            <a:prstGeom prst="rect">
                              <a:avLst/>
                            </a:prstGeom>
                            <a:solidFill>
                              <a:schemeClr val="lt1"/>
                            </a:solidFill>
                            <a:ln w="6350">
                              <a:solidFill>
                                <a:prstClr val="black"/>
                              </a:solidFill>
                            </a:ln>
                          </wps:spPr>
                          <wps:txbx>
                            <w:txbxContent>
                              <w:p w14:paraId="20C54D66" w14:textId="0BA371C6" w:rsidR="008F043C" w:rsidRDefault="008F043C">
                                <w: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EFECE" id="Text Box 3" o:spid="_x0000_s1029" type="#_x0000_t202" style="position:absolute;margin-left:130pt;margin-top:611.4pt;width:38.2pt;height:23.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" fillcolor="white [3201]" strokeweight=".5pt">
                    <v:textbox>
                      <w:txbxContent>
                        <w:p w14:paraId="20C54D66" w14:textId="0BA371C6" w:rsidR="008F043C" w:rsidRDefault="008F043C">
                          <w:r>
                            <w:t>2022</w:t>
                          </w:r>
                        </w:p>
                      </w:txbxContent>
                    </v:textbox>
                  </v:shape>
                </w:pict>
              </mc:Fallback>
            </mc:AlternateContent>
          </w:r>
          <w:r w:rsidR="008D0DDC">
            <w:rPr>
              <w:rFonts w:ascii="Times New Roman" w:hAnsi="Times New Roman" w:cs="Times New Roman"/>
              <w:b/>
              <w:bCs/>
              <w:sz w:val="32"/>
              <w:szCs w:val="32"/>
              <w:u w:val="single"/>
              <w:lang w:val="en-US"/>
            </w:rPr>
            <w:br w:type="page"/>
          </w:r>
        </w:p>
      </w:sdtContent>
    </w:sdt>
    <w:p w14:paraId="19201B37" w14:textId="77777777" w:rsidR="00873DAB" w:rsidRPr="008A56A4" w:rsidRDefault="00873DAB" w:rsidP="00873DAB">
      <w:pPr>
        <w:jc w:val="center"/>
        <w:rPr>
          <w:rFonts w:ascii="Times New Roman" w:hAnsi="Times New Roman" w:cs="Times New Roman"/>
          <w:b/>
          <w:bCs/>
          <w:sz w:val="32"/>
          <w:szCs w:val="32"/>
          <w:u w:val="single"/>
          <w:lang w:val="en-US"/>
        </w:rPr>
      </w:pPr>
    </w:p>
    <w:p w14:paraId="43A05A97" w14:textId="77777777" w:rsidR="00873DAB" w:rsidRDefault="00873DAB" w:rsidP="00873DAB">
      <w:pPr>
        <w:jc w:val="center"/>
        <w:rPr>
          <w:rFonts w:ascii="Times New Roman" w:hAnsi="Times New Roman" w:cs="Times New Roman"/>
          <w:b/>
          <w:bCs/>
          <w:sz w:val="32"/>
          <w:szCs w:val="32"/>
          <w:u w:val="single"/>
        </w:rPr>
      </w:pPr>
    </w:p>
    <w:p w14:paraId="79C03096" w14:textId="77777777" w:rsidR="00873DAB" w:rsidRDefault="00873DAB" w:rsidP="00873DAB">
      <w:pPr>
        <w:jc w:val="center"/>
        <w:rPr>
          <w:rFonts w:ascii="Times New Roman" w:hAnsi="Times New Roman" w:cs="Times New Roman"/>
          <w:b/>
          <w:bCs/>
          <w:sz w:val="32"/>
          <w:szCs w:val="32"/>
          <w:u w:val="single"/>
        </w:rPr>
      </w:pPr>
    </w:p>
    <w:p w14:paraId="5D14F39C" w14:textId="77777777" w:rsidR="00873DAB" w:rsidRDefault="00873DAB" w:rsidP="00873DAB">
      <w:pPr>
        <w:jc w:val="center"/>
        <w:rPr>
          <w:rFonts w:ascii="Times New Roman" w:hAnsi="Times New Roman" w:cs="Times New Roman"/>
          <w:b/>
          <w:bCs/>
          <w:sz w:val="32"/>
          <w:szCs w:val="32"/>
          <w:u w:val="single"/>
        </w:rPr>
      </w:pPr>
    </w:p>
    <w:p w14:paraId="07D2911A" w14:textId="77777777" w:rsidR="00873DAB" w:rsidRDefault="00873DAB" w:rsidP="00873DAB">
      <w:pPr>
        <w:jc w:val="center"/>
        <w:rPr>
          <w:rFonts w:ascii="Times New Roman" w:hAnsi="Times New Roman" w:cs="Times New Roman"/>
          <w:b/>
          <w:bCs/>
          <w:sz w:val="32"/>
          <w:szCs w:val="32"/>
          <w:u w:val="single"/>
        </w:rPr>
      </w:pPr>
    </w:p>
    <w:p w14:paraId="3415355D" w14:textId="77777777" w:rsidR="00873DAB" w:rsidRPr="00873DAB" w:rsidRDefault="00873DAB" w:rsidP="00873DAB">
      <w:pPr>
        <w:jc w:val="center"/>
        <w:rPr>
          <w:rFonts w:ascii="Times New Roman" w:hAnsi="Times New Roman" w:cs="Times New Roman"/>
          <w:b/>
          <w:bCs/>
          <w:sz w:val="32"/>
          <w:szCs w:val="32"/>
          <w:u w:val="single"/>
        </w:rPr>
      </w:pPr>
      <w:r w:rsidRPr="00873DAB">
        <w:rPr>
          <w:rFonts w:ascii="Times New Roman" w:hAnsi="Times New Roman" w:cs="Times New Roman"/>
          <w:b/>
          <w:bCs/>
          <w:sz w:val="32"/>
          <w:szCs w:val="32"/>
          <w:u w:val="single"/>
        </w:rPr>
        <w:t>Table of Contents</w:t>
      </w:r>
    </w:p>
    <w:sdt>
      <w:sdtPr>
        <w:rPr>
          <w:rFonts w:ascii="Times New Roman" w:eastAsiaTheme="minorHAnsi" w:hAnsi="Times New Roman" w:cs="Times New Roman"/>
          <w:color w:val="auto"/>
          <w:sz w:val="22"/>
          <w:szCs w:val="22"/>
          <w:lang w:val="en-GB"/>
        </w:rPr>
        <w:id w:val="1799717993"/>
        <w:docPartObj>
          <w:docPartGallery w:val="Table of Contents"/>
          <w:docPartUnique/>
        </w:docPartObj>
      </w:sdtPr>
      <w:sdtEndPr>
        <w:rPr>
          <w:b/>
          <w:bCs/>
          <w:noProof/>
        </w:rPr>
      </w:sdtEndPr>
      <w:sdtContent>
        <w:p w14:paraId="2CACFCFD" w14:textId="77777777" w:rsidR="00873DAB" w:rsidRPr="00873DAB" w:rsidRDefault="00873DAB" w:rsidP="00873DAB">
          <w:pPr>
            <w:pStyle w:val="TOCHeading"/>
            <w:jc w:val="center"/>
            <w:rPr>
              <w:rFonts w:ascii="Times New Roman" w:hAnsi="Times New Roman" w:cs="Times New Roman"/>
              <w:b/>
              <w:bCs/>
              <w:color w:val="000000" w:themeColor="text1"/>
              <w:lang w:val="en-GB"/>
            </w:rPr>
          </w:pPr>
          <w:r w:rsidRPr="00873DAB">
            <w:rPr>
              <w:rFonts w:ascii="Times New Roman" w:hAnsi="Times New Roman" w:cs="Times New Roman"/>
              <w:b/>
              <w:bCs/>
              <w:color w:val="000000" w:themeColor="text1"/>
            </w:rPr>
            <w:t>Contents</w:t>
          </w:r>
          <w:r w:rsidRPr="00873DAB">
            <w:rPr>
              <w:rFonts w:ascii="Times New Roman" w:hAnsi="Times New Roman" w:cs="Times New Roman"/>
              <w:b/>
              <w:bCs/>
              <w:color w:val="000000" w:themeColor="text1"/>
              <w:lang w:val="en-GB"/>
            </w:rPr>
            <w:t>:</w:t>
          </w:r>
        </w:p>
        <w:p w14:paraId="03724557" w14:textId="77777777" w:rsidR="00873DAB" w:rsidRPr="00873DAB" w:rsidRDefault="00873DAB" w:rsidP="00873DAB">
          <w:pPr>
            <w:pStyle w:val="TOC1"/>
            <w:tabs>
              <w:tab w:val="right" w:leader="dot" w:pos="9016"/>
            </w:tabs>
            <w:rPr>
              <w:rFonts w:ascii="Times New Roman" w:eastAsiaTheme="minorEastAsia" w:hAnsi="Times New Roman" w:cs="Times New Roman"/>
              <w:noProof/>
              <w:sz w:val="32"/>
              <w:szCs w:val="32"/>
              <w:lang w:eastAsia="en-GB"/>
            </w:rPr>
          </w:pPr>
          <w:r w:rsidRPr="00873DAB">
            <w:rPr>
              <w:rFonts w:ascii="Times New Roman" w:hAnsi="Times New Roman" w:cs="Times New Roman"/>
              <w:sz w:val="32"/>
              <w:szCs w:val="32"/>
            </w:rPr>
            <w:fldChar w:fldCharType="begin"/>
          </w:r>
          <w:r w:rsidRPr="00873DAB">
            <w:rPr>
              <w:rFonts w:ascii="Times New Roman" w:hAnsi="Times New Roman" w:cs="Times New Roman"/>
              <w:sz w:val="32"/>
              <w:szCs w:val="32"/>
            </w:rPr>
            <w:instrText xml:space="preserve"> TOC \o "1-3" \h \z \u </w:instrText>
          </w:r>
          <w:r w:rsidRPr="00873DAB">
            <w:rPr>
              <w:rFonts w:ascii="Times New Roman" w:hAnsi="Times New Roman" w:cs="Times New Roman"/>
              <w:sz w:val="32"/>
              <w:szCs w:val="32"/>
            </w:rPr>
            <w:fldChar w:fldCharType="separate"/>
          </w:r>
          <w:hyperlink w:anchor="_Toc99793325" w:history="1">
            <w:r w:rsidRPr="00873DAB">
              <w:rPr>
                <w:rStyle w:val="Hyperlink"/>
                <w:rFonts w:ascii="Times New Roman" w:hAnsi="Times New Roman" w:cs="Times New Roman"/>
                <w:b/>
                <w:bCs/>
                <w:noProof/>
                <w:sz w:val="32"/>
                <w:szCs w:val="32"/>
              </w:rPr>
              <w:t>Introduction</w:t>
            </w:r>
            <w:r w:rsidRPr="00873DAB">
              <w:rPr>
                <w:rFonts w:ascii="Times New Roman" w:hAnsi="Times New Roman" w:cs="Times New Roman"/>
                <w:noProof/>
                <w:webHidden/>
                <w:sz w:val="32"/>
                <w:szCs w:val="32"/>
              </w:rPr>
              <w:tab/>
            </w:r>
            <w:r w:rsidRPr="00873DAB">
              <w:rPr>
                <w:rFonts w:ascii="Times New Roman" w:hAnsi="Times New Roman" w:cs="Times New Roman"/>
                <w:noProof/>
                <w:webHidden/>
                <w:sz w:val="32"/>
                <w:szCs w:val="32"/>
              </w:rPr>
              <w:fldChar w:fldCharType="begin"/>
            </w:r>
            <w:r w:rsidRPr="00873DAB">
              <w:rPr>
                <w:rFonts w:ascii="Times New Roman" w:hAnsi="Times New Roman" w:cs="Times New Roman"/>
                <w:noProof/>
                <w:webHidden/>
                <w:sz w:val="32"/>
                <w:szCs w:val="32"/>
              </w:rPr>
              <w:instrText xml:space="preserve"> PAGEREF _Toc99793325 \h </w:instrText>
            </w:r>
            <w:r w:rsidRPr="00873DAB">
              <w:rPr>
                <w:rFonts w:ascii="Times New Roman" w:hAnsi="Times New Roman" w:cs="Times New Roman"/>
                <w:noProof/>
                <w:webHidden/>
                <w:sz w:val="32"/>
                <w:szCs w:val="32"/>
              </w:rPr>
            </w:r>
            <w:r w:rsidRPr="00873DAB">
              <w:rPr>
                <w:rFonts w:ascii="Times New Roman" w:hAnsi="Times New Roman" w:cs="Times New Roman"/>
                <w:noProof/>
                <w:webHidden/>
                <w:sz w:val="32"/>
                <w:szCs w:val="32"/>
              </w:rPr>
              <w:fldChar w:fldCharType="separate"/>
            </w:r>
            <w:r w:rsidRPr="00873DAB">
              <w:rPr>
                <w:rFonts w:ascii="Times New Roman" w:hAnsi="Times New Roman" w:cs="Times New Roman"/>
                <w:noProof/>
                <w:webHidden/>
                <w:sz w:val="32"/>
                <w:szCs w:val="32"/>
              </w:rPr>
              <w:t>1</w:t>
            </w:r>
            <w:r w:rsidRPr="00873DAB">
              <w:rPr>
                <w:rFonts w:ascii="Times New Roman" w:hAnsi="Times New Roman" w:cs="Times New Roman"/>
                <w:noProof/>
                <w:webHidden/>
                <w:sz w:val="32"/>
                <w:szCs w:val="32"/>
              </w:rPr>
              <w:fldChar w:fldCharType="end"/>
            </w:r>
          </w:hyperlink>
        </w:p>
        <w:p w14:paraId="51DABC66" w14:textId="77777777" w:rsidR="00873DAB" w:rsidRPr="00873DAB" w:rsidRDefault="00742257" w:rsidP="00873DAB">
          <w:pPr>
            <w:pStyle w:val="TOC1"/>
            <w:tabs>
              <w:tab w:val="right" w:leader="dot" w:pos="9016"/>
            </w:tabs>
            <w:rPr>
              <w:rFonts w:ascii="Times New Roman" w:eastAsiaTheme="minorEastAsia" w:hAnsi="Times New Roman" w:cs="Times New Roman"/>
              <w:noProof/>
              <w:sz w:val="32"/>
              <w:szCs w:val="32"/>
              <w:lang w:eastAsia="en-GB"/>
            </w:rPr>
          </w:pPr>
          <w:hyperlink w:anchor="_Toc99793326" w:history="1">
            <w:r w:rsidR="00873DAB" w:rsidRPr="00873DAB">
              <w:rPr>
                <w:rStyle w:val="Hyperlink"/>
                <w:rFonts w:ascii="Times New Roman" w:hAnsi="Times New Roman" w:cs="Times New Roman"/>
                <w:b/>
                <w:bCs/>
                <w:noProof/>
                <w:sz w:val="32"/>
                <w:szCs w:val="32"/>
              </w:rPr>
              <w:t>Task 1</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_Toc99793326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2</w:t>
            </w:r>
            <w:r w:rsidR="00873DAB" w:rsidRPr="00873DAB">
              <w:rPr>
                <w:rFonts w:ascii="Times New Roman" w:hAnsi="Times New Roman" w:cs="Times New Roman"/>
                <w:noProof/>
                <w:webHidden/>
                <w:sz w:val="32"/>
                <w:szCs w:val="32"/>
              </w:rPr>
              <w:fldChar w:fldCharType="end"/>
            </w:r>
          </w:hyperlink>
        </w:p>
        <w:p w14:paraId="4F7A6BD2" w14:textId="77777777" w:rsidR="00873DAB" w:rsidRPr="00873DAB" w:rsidRDefault="00742257" w:rsidP="00873DAB">
          <w:pPr>
            <w:pStyle w:val="TOC1"/>
            <w:tabs>
              <w:tab w:val="right" w:leader="dot" w:pos="9016"/>
            </w:tabs>
            <w:rPr>
              <w:rFonts w:ascii="Times New Roman" w:eastAsiaTheme="minorEastAsia" w:hAnsi="Times New Roman" w:cs="Times New Roman"/>
              <w:noProof/>
              <w:sz w:val="32"/>
              <w:szCs w:val="32"/>
              <w:lang w:eastAsia="en-GB"/>
            </w:rPr>
          </w:pPr>
          <w:hyperlink w:anchor="_Toc99793327" w:history="1">
            <w:r w:rsidR="00873DAB" w:rsidRPr="00873DAB">
              <w:rPr>
                <w:rStyle w:val="Hyperlink"/>
                <w:rFonts w:ascii="Times New Roman" w:hAnsi="Times New Roman" w:cs="Times New Roman"/>
                <w:b/>
                <w:bCs/>
                <w:noProof/>
                <w:sz w:val="32"/>
                <w:szCs w:val="32"/>
              </w:rPr>
              <w:t>Information on the infographic</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_Toc99793327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2</w:t>
            </w:r>
            <w:r w:rsidR="00873DAB" w:rsidRPr="00873DAB">
              <w:rPr>
                <w:rFonts w:ascii="Times New Roman" w:hAnsi="Times New Roman" w:cs="Times New Roman"/>
                <w:noProof/>
                <w:webHidden/>
                <w:sz w:val="32"/>
                <w:szCs w:val="32"/>
              </w:rPr>
              <w:fldChar w:fldCharType="end"/>
            </w:r>
          </w:hyperlink>
        </w:p>
        <w:p w14:paraId="26873E2B" w14:textId="77777777" w:rsidR="00873DAB" w:rsidRPr="00873DAB" w:rsidRDefault="00742257" w:rsidP="00873DAB">
          <w:pPr>
            <w:pStyle w:val="TOC1"/>
            <w:tabs>
              <w:tab w:val="right" w:leader="dot" w:pos="9016"/>
            </w:tabs>
            <w:rPr>
              <w:rFonts w:ascii="Times New Roman" w:eastAsiaTheme="minorEastAsia" w:hAnsi="Times New Roman" w:cs="Times New Roman"/>
              <w:noProof/>
              <w:sz w:val="32"/>
              <w:szCs w:val="32"/>
              <w:lang w:eastAsia="en-GB"/>
            </w:rPr>
          </w:pPr>
          <w:hyperlink w:anchor="_Toc99793328" w:history="1">
            <w:r w:rsidR="00873DAB" w:rsidRPr="00873DAB">
              <w:rPr>
                <w:rStyle w:val="Hyperlink"/>
                <w:rFonts w:ascii="Times New Roman" w:hAnsi="Times New Roman" w:cs="Times New Roman"/>
                <w:b/>
                <w:bCs/>
                <w:noProof/>
                <w:sz w:val="32"/>
                <w:szCs w:val="32"/>
              </w:rPr>
              <w:t>The following aspects of Visualisation Design:</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_Toc99793328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3</w:t>
            </w:r>
            <w:r w:rsidR="00873DAB" w:rsidRPr="00873DAB">
              <w:rPr>
                <w:rFonts w:ascii="Times New Roman" w:hAnsi="Times New Roman" w:cs="Times New Roman"/>
                <w:noProof/>
                <w:webHidden/>
                <w:sz w:val="32"/>
                <w:szCs w:val="32"/>
              </w:rPr>
              <w:fldChar w:fldCharType="end"/>
            </w:r>
          </w:hyperlink>
        </w:p>
        <w:p w14:paraId="2D68BA29"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29" w:history="1">
            <w:r w:rsidR="00873DAB" w:rsidRPr="00873DAB">
              <w:rPr>
                <w:rStyle w:val="Hyperlink"/>
                <w:rFonts w:ascii="Times New Roman" w:hAnsi="Times New Roman" w:cs="Times New Roman"/>
                <w:noProof/>
                <w:sz w:val="32"/>
                <w:szCs w:val="32"/>
              </w:rPr>
              <w:t>1.</w:t>
            </w:r>
            <w:r w:rsidR="00873DAB" w:rsidRPr="00873DAB">
              <w:rPr>
                <w:rStyle w:val="Hyperlink"/>
                <w:rFonts w:ascii="Times New Roman" w:hAnsi="Times New Roman" w:cs="Times New Roman"/>
                <w:b/>
                <w:bCs/>
                <w:noProof/>
                <w:sz w:val="32"/>
                <w:szCs w:val="32"/>
              </w:rPr>
              <w:t>Identifying the message from the poster.</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_Toc99793329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4</w:t>
            </w:r>
            <w:r w:rsidR="00873DAB" w:rsidRPr="00873DAB">
              <w:rPr>
                <w:rFonts w:ascii="Times New Roman" w:hAnsi="Times New Roman" w:cs="Times New Roman"/>
                <w:noProof/>
                <w:webHidden/>
                <w:sz w:val="32"/>
                <w:szCs w:val="32"/>
              </w:rPr>
              <w:fldChar w:fldCharType="end"/>
            </w:r>
          </w:hyperlink>
        </w:p>
        <w:p w14:paraId="25BA75C3"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0" w:history="1">
            <w:r w:rsidR="00873DAB" w:rsidRPr="00873DAB">
              <w:rPr>
                <w:rStyle w:val="Hyperlink"/>
                <w:rFonts w:ascii="Times New Roman" w:hAnsi="Times New Roman" w:cs="Times New Roman"/>
                <w:noProof/>
                <w:sz w:val="32"/>
                <w:szCs w:val="32"/>
              </w:rPr>
              <w:t>2.</w:t>
            </w:r>
            <w:r w:rsidR="00873DAB" w:rsidRPr="00873DAB">
              <w:rPr>
                <w:rStyle w:val="Hyperlink"/>
                <w:rFonts w:ascii="Times New Roman" w:hAnsi="Times New Roman" w:cs="Times New Roman"/>
                <w:b/>
                <w:bCs/>
                <w:noProof/>
                <w:sz w:val="32"/>
                <w:szCs w:val="32"/>
              </w:rPr>
              <w:t>Evaluate the way of colour were used.</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_Toc99793330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4</w:t>
            </w:r>
            <w:r w:rsidR="00873DAB" w:rsidRPr="00873DAB">
              <w:rPr>
                <w:rFonts w:ascii="Times New Roman" w:hAnsi="Times New Roman" w:cs="Times New Roman"/>
                <w:noProof/>
                <w:webHidden/>
                <w:sz w:val="32"/>
                <w:szCs w:val="32"/>
              </w:rPr>
              <w:fldChar w:fldCharType="end"/>
            </w:r>
          </w:hyperlink>
        </w:p>
        <w:p w14:paraId="7D447C86"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1" w:history="1">
            <w:r w:rsidR="00873DAB" w:rsidRPr="00873DAB">
              <w:rPr>
                <w:rStyle w:val="Hyperlink"/>
                <w:rFonts w:ascii="Times New Roman" w:hAnsi="Times New Roman" w:cs="Times New Roman"/>
                <w:noProof/>
                <w:sz w:val="32"/>
                <w:szCs w:val="32"/>
              </w:rPr>
              <w:t>3</w:t>
            </w:r>
            <w:r w:rsidR="00873DAB" w:rsidRPr="00873DAB">
              <w:rPr>
                <w:rStyle w:val="Hyperlink"/>
                <w:rFonts w:ascii="Times New Roman" w:hAnsi="Times New Roman" w:cs="Times New Roman"/>
                <w:b/>
                <w:bCs/>
                <w:noProof/>
                <w:sz w:val="32"/>
                <w:szCs w:val="32"/>
              </w:rPr>
              <w:t>.Evaluate the way of Text were used.</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_Toc99793331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4</w:t>
            </w:r>
            <w:r w:rsidR="00873DAB" w:rsidRPr="00873DAB">
              <w:rPr>
                <w:rFonts w:ascii="Times New Roman" w:hAnsi="Times New Roman" w:cs="Times New Roman"/>
                <w:noProof/>
                <w:webHidden/>
                <w:sz w:val="32"/>
                <w:szCs w:val="32"/>
              </w:rPr>
              <w:fldChar w:fldCharType="end"/>
            </w:r>
          </w:hyperlink>
        </w:p>
        <w:p w14:paraId="476A13D8"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2" w:history="1">
            <w:r w:rsidR="00873DAB" w:rsidRPr="00873DAB">
              <w:rPr>
                <w:rStyle w:val="Hyperlink"/>
                <w:rFonts w:ascii="Times New Roman" w:hAnsi="Times New Roman" w:cs="Times New Roman"/>
                <w:noProof/>
                <w:sz w:val="32"/>
                <w:szCs w:val="32"/>
              </w:rPr>
              <w:t>4.</w:t>
            </w:r>
            <w:r w:rsidR="00873DAB" w:rsidRPr="00873DAB">
              <w:rPr>
                <w:rStyle w:val="Hyperlink"/>
                <w:rFonts w:ascii="Times New Roman" w:hAnsi="Times New Roman" w:cs="Times New Roman"/>
                <w:b/>
                <w:bCs/>
                <w:noProof/>
                <w:sz w:val="32"/>
                <w:szCs w:val="32"/>
              </w:rPr>
              <w:t>Evaluate the graphs were used.</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_Toc99793332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4</w:t>
            </w:r>
            <w:r w:rsidR="00873DAB" w:rsidRPr="00873DAB">
              <w:rPr>
                <w:rFonts w:ascii="Times New Roman" w:hAnsi="Times New Roman" w:cs="Times New Roman"/>
                <w:noProof/>
                <w:webHidden/>
                <w:sz w:val="32"/>
                <w:szCs w:val="32"/>
              </w:rPr>
              <w:fldChar w:fldCharType="end"/>
            </w:r>
          </w:hyperlink>
        </w:p>
        <w:p w14:paraId="4B88265A"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3" w:history="1">
            <w:r w:rsidR="00873DAB" w:rsidRPr="00873DAB">
              <w:rPr>
                <w:rStyle w:val="Hyperlink"/>
                <w:rFonts w:ascii="Times New Roman" w:hAnsi="Times New Roman" w:cs="Times New Roman"/>
                <w:noProof/>
                <w:sz w:val="32"/>
                <w:szCs w:val="32"/>
              </w:rPr>
              <w:t>5.</w:t>
            </w:r>
            <w:r w:rsidR="00873DAB" w:rsidRPr="00873DAB">
              <w:rPr>
                <w:rStyle w:val="Hyperlink"/>
                <w:rFonts w:ascii="Times New Roman" w:hAnsi="Times New Roman" w:cs="Times New Roman"/>
                <w:b/>
                <w:bCs/>
                <w:noProof/>
                <w:sz w:val="32"/>
                <w:szCs w:val="32"/>
              </w:rPr>
              <w:t>Evaluate the suitability of the graphics were used</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_Toc99793333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5</w:t>
            </w:r>
            <w:r w:rsidR="00873DAB" w:rsidRPr="00873DAB">
              <w:rPr>
                <w:rFonts w:ascii="Times New Roman" w:hAnsi="Times New Roman" w:cs="Times New Roman"/>
                <w:noProof/>
                <w:webHidden/>
                <w:sz w:val="32"/>
                <w:szCs w:val="32"/>
              </w:rPr>
              <w:fldChar w:fldCharType="end"/>
            </w:r>
          </w:hyperlink>
        </w:p>
        <w:p w14:paraId="41341F37"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4" w:history="1">
            <w:r w:rsidR="00873DAB" w:rsidRPr="00873DAB">
              <w:rPr>
                <w:rStyle w:val="Hyperlink"/>
                <w:rFonts w:ascii="Times New Roman" w:hAnsi="Times New Roman" w:cs="Times New Roman"/>
                <w:noProof/>
                <w:sz w:val="32"/>
                <w:szCs w:val="32"/>
              </w:rPr>
              <w:t>6.</w:t>
            </w:r>
            <w:r w:rsidR="00873DAB" w:rsidRPr="00873DAB">
              <w:rPr>
                <w:rStyle w:val="Hyperlink"/>
                <w:rFonts w:ascii="Times New Roman" w:hAnsi="Times New Roman" w:cs="Times New Roman"/>
                <w:b/>
                <w:bCs/>
                <w:noProof/>
                <w:sz w:val="32"/>
                <w:szCs w:val="32"/>
              </w:rPr>
              <w:t>Cogintion (can be easily used by viewer).</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_Toc99793334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5</w:t>
            </w:r>
            <w:r w:rsidR="00873DAB" w:rsidRPr="00873DAB">
              <w:rPr>
                <w:rFonts w:ascii="Times New Roman" w:hAnsi="Times New Roman" w:cs="Times New Roman"/>
                <w:noProof/>
                <w:webHidden/>
                <w:sz w:val="32"/>
                <w:szCs w:val="32"/>
              </w:rPr>
              <w:fldChar w:fldCharType="end"/>
            </w:r>
          </w:hyperlink>
        </w:p>
        <w:p w14:paraId="079E56A1"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5" w:history="1">
            <w:r w:rsidR="00873DAB" w:rsidRPr="00873DAB">
              <w:rPr>
                <w:rStyle w:val="Hyperlink"/>
                <w:rFonts w:ascii="Times New Roman" w:hAnsi="Times New Roman" w:cs="Times New Roman"/>
                <w:noProof/>
                <w:sz w:val="32"/>
                <w:szCs w:val="32"/>
              </w:rPr>
              <w:t>7.</w:t>
            </w:r>
            <w:r w:rsidR="00873DAB" w:rsidRPr="00873DAB">
              <w:rPr>
                <w:rStyle w:val="Hyperlink"/>
                <w:rFonts w:ascii="Times New Roman" w:hAnsi="Times New Roman" w:cs="Times New Roman"/>
                <w:b/>
                <w:bCs/>
                <w:noProof/>
                <w:sz w:val="32"/>
                <w:szCs w:val="32"/>
              </w:rPr>
              <w:t>How to improve the infographic.</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_Toc99793335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5</w:t>
            </w:r>
            <w:r w:rsidR="00873DAB" w:rsidRPr="00873DAB">
              <w:rPr>
                <w:rFonts w:ascii="Times New Roman" w:hAnsi="Times New Roman" w:cs="Times New Roman"/>
                <w:noProof/>
                <w:webHidden/>
                <w:sz w:val="32"/>
                <w:szCs w:val="32"/>
              </w:rPr>
              <w:fldChar w:fldCharType="end"/>
            </w:r>
          </w:hyperlink>
        </w:p>
        <w:p w14:paraId="606E0334" w14:textId="77777777" w:rsidR="00873DAB" w:rsidRPr="00873DAB" w:rsidRDefault="00742257" w:rsidP="00873DAB">
          <w:pPr>
            <w:pStyle w:val="TOC2"/>
            <w:tabs>
              <w:tab w:val="right" w:leader="dot" w:pos="9016"/>
            </w:tabs>
            <w:rPr>
              <w:rFonts w:ascii="Times New Roman" w:eastAsiaTheme="minorEastAsia" w:hAnsi="Times New Roman" w:cs="Times New Roman"/>
              <w:noProof/>
              <w:sz w:val="32"/>
              <w:szCs w:val="32"/>
              <w:lang w:eastAsia="en-GB"/>
            </w:rPr>
          </w:pPr>
          <w:hyperlink w:anchor="_Toc99793336" w:history="1">
            <w:r w:rsidR="00873DAB" w:rsidRPr="00873DAB">
              <w:rPr>
                <w:rStyle w:val="Hyperlink"/>
                <w:rFonts w:ascii="Times New Roman" w:hAnsi="Times New Roman" w:cs="Times New Roman"/>
                <w:b/>
                <w:bCs/>
                <w:noProof/>
                <w:sz w:val="32"/>
                <w:szCs w:val="32"/>
                <w:shd w:val="clear" w:color="auto" w:fill="FFFFFF"/>
              </w:rPr>
              <w:t>Conclusion:</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_Toc99793336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5</w:t>
            </w:r>
            <w:r w:rsidR="00873DAB" w:rsidRPr="00873DAB">
              <w:rPr>
                <w:rFonts w:ascii="Times New Roman" w:hAnsi="Times New Roman" w:cs="Times New Roman"/>
                <w:noProof/>
                <w:webHidden/>
                <w:sz w:val="32"/>
                <w:szCs w:val="32"/>
              </w:rPr>
              <w:fldChar w:fldCharType="end"/>
            </w:r>
          </w:hyperlink>
        </w:p>
        <w:p w14:paraId="777DBBE0" w14:textId="77777777" w:rsidR="00873DAB" w:rsidRPr="00873DAB" w:rsidRDefault="00742257" w:rsidP="00873DAB">
          <w:pPr>
            <w:pStyle w:val="TOC1"/>
            <w:tabs>
              <w:tab w:val="right" w:leader="dot" w:pos="9016"/>
            </w:tabs>
            <w:rPr>
              <w:rFonts w:ascii="Times New Roman" w:eastAsiaTheme="minorEastAsia" w:hAnsi="Times New Roman" w:cs="Times New Roman"/>
              <w:noProof/>
              <w:sz w:val="32"/>
              <w:szCs w:val="32"/>
              <w:lang w:eastAsia="en-GB"/>
            </w:rPr>
          </w:pPr>
          <w:hyperlink w:anchor="_Toc99793337" w:history="1">
            <w:r w:rsidR="00873DAB" w:rsidRPr="00873DAB">
              <w:rPr>
                <w:rStyle w:val="Hyperlink"/>
                <w:rFonts w:ascii="Times New Roman" w:hAnsi="Times New Roman" w:cs="Times New Roman"/>
                <w:b/>
                <w:bCs/>
                <w:noProof/>
                <w:sz w:val="32"/>
                <w:szCs w:val="32"/>
              </w:rPr>
              <w:t>References</w:t>
            </w:r>
            <w:r w:rsidR="00873DAB" w:rsidRPr="00873DAB">
              <w:rPr>
                <w:rFonts w:ascii="Times New Roman" w:hAnsi="Times New Roman" w:cs="Times New Roman"/>
                <w:noProof/>
                <w:webHidden/>
                <w:sz w:val="32"/>
                <w:szCs w:val="32"/>
              </w:rPr>
              <w:tab/>
            </w:r>
            <w:r w:rsidR="00873DAB" w:rsidRPr="00873DAB">
              <w:rPr>
                <w:rFonts w:ascii="Times New Roman" w:hAnsi="Times New Roman" w:cs="Times New Roman"/>
                <w:noProof/>
                <w:webHidden/>
                <w:sz w:val="32"/>
                <w:szCs w:val="32"/>
              </w:rPr>
              <w:fldChar w:fldCharType="begin"/>
            </w:r>
            <w:r w:rsidR="00873DAB" w:rsidRPr="00873DAB">
              <w:rPr>
                <w:rFonts w:ascii="Times New Roman" w:hAnsi="Times New Roman" w:cs="Times New Roman"/>
                <w:noProof/>
                <w:webHidden/>
                <w:sz w:val="32"/>
                <w:szCs w:val="32"/>
              </w:rPr>
              <w:instrText xml:space="preserve"> PAGEREF _Toc99793337 \h </w:instrText>
            </w:r>
            <w:r w:rsidR="00873DAB" w:rsidRPr="00873DAB">
              <w:rPr>
                <w:rFonts w:ascii="Times New Roman" w:hAnsi="Times New Roman" w:cs="Times New Roman"/>
                <w:noProof/>
                <w:webHidden/>
                <w:sz w:val="32"/>
                <w:szCs w:val="32"/>
              </w:rPr>
            </w:r>
            <w:r w:rsidR="00873DAB" w:rsidRPr="00873DAB">
              <w:rPr>
                <w:rFonts w:ascii="Times New Roman" w:hAnsi="Times New Roman" w:cs="Times New Roman"/>
                <w:noProof/>
                <w:webHidden/>
                <w:sz w:val="32"/>
                <w:szCs w:val="32"/>
              </w:rPr>
              <w:fldChar w:fldCharType="separate"/>
            </w:r>
            <w:r w:rsidR="00873DAB" w:rsidRPr="00873DAB">
              <w:rPr>
                <w:rFonts w:ascii="Times New Roman" w:hAnsi="Times New Roman" w:cs="Times New Roman"/>
                <w:noProof/>
                <w:webHidden/>
                <w:sz w:val="32"/>
                <w:szCs w:val="32"/>
              </w:rPr>
              <w:t>6</w:t>
            </w:r>
            <w:r w:rsidR="00873DAB" w:rsidRPr="00873DAB">
              <w:rPr>
                <w:rFonts w:ascii="Times New Roman" w:hAnsi="Times New Roman" w:cs="Times New Roman"/>
                <w:noProof/>
                <w:webHidden/>
                <w:sz w:val="32"/>
                <w:szCs w:val="32"/>
              </w:rPr>
              <w:fldChar w:fldCharType="end"/>
            </w:r>
          </w:hyperlink>
        </w:p>
        <w:p w14:paraId="2D9D8659" w14:textId="77777777" w:rsidR="00300B2A" w:rsidRDefault="00873DAB" w:rsidP="00873DAB">
          <w:pPr>
            <w:rPr>
              <w:rFonts w:ascii="Times New Roman" w:hAnsi="Times New Roman" w:cs="Times New Roman"/>
              <w:b/>
              <w:bCs/>
              <w:noProof/>
              <w:sz w:val="32"/>
              <w:szCs w:val="32"/>
            </w:rPr>
          </w:pPr>
          <w:r w:rsidRPr="00873DAB">
            <w:rPr>
              <w:rFonts w:ascii="Times New Roman" w:hAnsi="Times New Roman" w:cs="Times New Roman"/>
              <w:b/>
              <w:bCs/>
              <w:noProof/>
              <w:sz w:val="32"/>
              <w:szCs w:val="32"/>
            </w:rPr>
            <w:fldChar w:fldCharType="end"/>
          </w:r>
        </w:p>
      </w:sdtContent>
    </w:sdt>
    <w:p w14:paraId="0F37D57C" w14:textId="77777777" w:rsidR="00873DAB" w:rsidRDefault="00873DAB" w:rsidP="00873DAB">
      <w:pPr>
        <w:rPr>
          <w:rFonts w:ascii="Times New Roman" w:hAnsi="Times New Roman" w:cs="Times New Roman"/>
          <w:b/>
          <w:bCs/>
          <w:noProof/>
          <w:sz w:val="32"/>
          <w:szCs w:val="32"/>
        </w:rPr>
      </w:pPr>
    </w:p>
    <w:p w14:paraId="6C059EA8" w14:textId="77777777" w:rsidR="00873DAB" w:rsidRDefault="00873DAB" w:rsidP="00873DAB">
      <w:pPr>
        <w:rPr>
          <w:rFonts w:ascii="Times New Roman" w:hAnsi="Times New Roman" w:cs="Times New Roman"/>
          <w:b/>
          <w:bCs/>
          <w:noProof/>
          <w:sz w:val="32"/>
          <w:szCs w:val="32"/>
        </w:rPr>
      </w:pPr>
    </w:p>
    <w:p w14:paraId="2EA47E1B" w14:textId="77777777" w:rsidR="00873DAB" w:rsidRDefault="00873DAB" w:rsidP="00873DAB">
      <w:pPr>
        <w:rPr>
          <w:rFonts w:ascii="Times New Roman" w:hAnsi="Times New Roman" w:cs="Times New Roman"/>
          <w:b/>
          <w:bCs/>
          <w:noProof/>
          <w:sz w:val="32"/>
          <w:szCs w:val="32"/>
        </w:rPr>
      </w:pPr>
    </w:p>
    <w:p w14:paraId="77869B03" w14:textId="77777777" w:rsidR="00873DAB" w:rsidRDefault="00873DAB" w:rsidP="00873DAB">
      <w:pPr>
        <w:rPr>
          <w:rFonts w:ascii="Times New Roman" w:hAnsi="Times New Roman" w:cs="Times New Roman"/>
          <w:b/>
          <w:bCs/>
          <w:noProof/>
          <w:sz w:val="32"/>
          <w:szCs w:val="32"/>
        </w:rPr>
      </w:pPr>
    </w:p>
    <w:p w14:paraId="01F5ADB1" w14:textId="77777777" w:rsidR="00873DAB" w:rsidRDefault="00873DAB" w:rsidP="00873DAB">
      <w:pPr>
        <w:rPr>
          <w:rFonts w:ascii="Times New Roman" w:hAnsi="Times New Roman" w:cs="Times New Roman"/>
          <w:b/>
          <w:bCs/>
          <w:noProof/>
          <w:sz w:val="32"/>
          <w:szCs w:val="32"/>
        </w:rPr>
      </w:pPr>
      <w:r>
        <w:rPr>
          <w:rFonts w:ascii="Times New Roman" w:hAnsi="Times New Roman" w:cs="Times New Roman"/>
          <w:b/>
          <w:bCs/>
          <w:noProof/>
          <w:sz w:val="32"/>
          <w:szCs w:val="32"/>
        </w:rPr>
        <w:lastRenderedPageBreak/>
        <w:t>Introduction</w:t>
      </w:r>
    </w:p>
    <w:p w14:paraId="49150C7B" w14:textId="77777777" w:rsidR="00873DAB" w:rsidRPr="00800AC6" w:rsidRDefault="00800AC6" w:rsidP="00873DAB">
      <w:pPr>
        <w:rPr>
          <w:rFonts w:ascii="Times New Roman" w:hAnsi="Times New Roman" w:cs="Times New Roman"/>
          <w:bCs/>
          <w:noProof/>
          <w:sz w:val="28"/>
          <w:szCs w:val="28"/>
        </w:rPr>
      </w:pPr>
      <w:r w:rsidRPr="00800AC6">
        <w:rPr>
          <w:rFonts w:ascii="Times New Roman" w:hAnsi="Times New Roman" w:cs="Times New Roman"/>
          <w:bCs/>
          <w:noProof/>
          <w:sz w:val="28"/>
          <w:szCs w:val="28"/>
        </w:rPr>
        <w:t>In this assessment we need based on the knowledge gained in the module, to do 2 tasks where we have to make some observations in the infographic. After the maintained infographic we have to give a feedback about its message, evaluate the graphics and evaluate them properly, so after this data we have to use appropriate aspects to visualize the design.</w:t>
      </w:r>
    </w:p>
    <w:p w14:paraId="478CB8D5" w14:textId="77777777" w:rsidR="00800AC6" w:rsidRPr="00800AC6" w:rsidRDefault="00800AC6" w:rsidP="00873DAB">
      <w:pPr>
        <w:rPr>
          <w:rFonts w:ascii="Times New Roman" w:hAnsi="Times New Roman" w:cs="Times New Roman"/>
          <w:bCs/>
          <w:noProof/>
          <w:sz w:val="28"/>
          <w:szCs w:val="28"/>
        </w:rPr>
      </w:pPr>
    </w:p>
    <w:p w14:paraId="7C9B8E4E" w14:textId="77777777" w:rsidR="00800AC6" w:rsidRDefault="00800AC6" w:rsidP="00873DAB">
      <w:pPr>
        <w:rPr>
          <w:rFonts w:ascii="Times New Roman" w:hAnsi="Times New Roman" w:cs="Times New Roman"/>
          <w:b/>
          <w:bCs/>
          <w:noProof/>
          <w:sz w:val="32"/>
          <w:szCs w:val="32"/>
        </w:rPr>
      </w:pPr>
      <w:r>
        <w:rPr>
          <w:rFonts w:ascii="Times New Roman" w:hAnsi="Times New Roman" w:cs="Times New Roman"/>
          <w:b/>
          <w:bCs/>
          <w:noProof/>
          <w:sz w:val="32"/>
          <w:szCs w:val="32"/>
        </w:rPr>
        <w:t>Task 1</w:t>
      </w:r>
    </w:p>
    <w:p w14:paraId="76AF38C0" w14:textId="77777777" w:rsidR="00800AC6" w:rsidRDefault="00800AC6" w:rsidP="00800AC6">
      <w:pPr>
        <w:rPr>
          <w:rFonts w:ascii="Times New Roman" w:hAnsi="Times New Roman" w:cs="Times New Roman"/>
          <w:bCs/>
          <w:noProof/>
          <w:sz w:val="28"/>
          <w:szCs w:val="28"/>
        </w:rPr>
      </w:pPr>
      <w:r w:rsidRPr="00800AC6">
        <w:rPr>
          <w:rFonts w:ascii="Times New Roman" w:hAnsi="Times New Roman" w:cs="Times New Roman"/>
          <w:bCs/>
          <w:noProof/>
          <w:sz w:val="28"/>
          <w:szCs w:val="28"/>
        </w:rPr>
        <w:t>At the first request entrusted to us, we must give adequate feedback and display the information that was represented on the poster.</w:t>
      </w:r>
      <w:r w:rsidR="008A56A4">
        <w:rPr>
          <w:rFonts w:ascii="Times New Roman" w:hAnsi="Times New Roman" w:cs="Times New Roman"/>
          <w:bCs/>
          <w:noProof/>
          <w:sz w:val="28"/>
          <w:szCs w:val="28"/>
        </w:rPr>
        <w:t xml:space="preserve"> </w:t>
      </w:r>
      <w:r w:rsidRPr="00800AC6">
        <w:rPr>
          <w:rFonts w:ascii="Times New Roman" w:hAnsi="Times New Roman" w:cs="Times New Roman"/>
          <w:bCs/>
          <w:noProof/>
          <w:sz w:val="28"/>
          <w:szCs w:val="28"/>
        </w:rPr>
        <w:t>This infographic poster will help the viewer to effectively understand the information and gain the necessary knowledge</w:t>
      </w:r>
      <w:r>
        <w:rPr>
          <w:rFonts w:ascii="Times New Roman" w:hAnsi="Times New Roman" w:cs="Times New Roman"/>
          <w:bCs/>
          <w:noProof/>
          <w:sz w:val="28"/>
          <w:szCs w:val="28"/>
        </w:rPr>
        <w:t>.</w:t>
      </w:r>
    </w:p>
    <w:p w14:paraId="3B2105AD" w14:textId="77777777" w:rsidR="005A1355" w:rsidRDefault="000B13C8" w:rsidP="000B13C8">
      <w:pPr>
        <w:rPr>
          <w:rFonts w:ascii="Times New Roman" w:hAnsi="Times New Roman" w:cs="Times New Roman"/>
          <w:bCs/>
          <w:noProof/>
          <w:sz w:val="28"/>
          <w:szCs w:val="28"/>
        </w:rPr>
      </w:pPr>
      <w:r w:rsidRPr="000B13C8">
        <w:rPr>
          <w:rFonts w:ascii="Times New Roman" w:hAnsi="Times New Roman" w:cs="Times New Roman"/>
          <w:bCs/>
          <w:noProof/>
          <w:sz w:val="28"/>
          <w:szCs w:val="28"/>
        </w:rPr>
        <w:t xml:space="preserve">This infographic demonstrates physical activity </w:t>
      </w:r>
      <w:r>
        <w:rPr>
          <w:rFonts w:ascii="Times New Roman" w:hAnsi="Times New Roman" w:cs="Times New Roman"/>
          <w:bCs/>
          <w:noProof/>
          <w:sz w:val="28"/>
          <w:szCs w:val="28"/>
        </w:rPr>
        <w:t xml:space="preserve">for adults and older adults and </w:t>
      </w:r>
      <w:r w:rsidRPr="000B13C8">
        <w:rPr>
          <w:rFonts w:ascii="Times New Roman" w:hAnsi="Times New Roman" w:cs="Times New Roman"/>
          <w:bCs/>
          <w:noProof/>
          <w:sz w:val="28"/>
          <w:szCs w:val="28"/>
        </w:rPr>
        <w:t>how they can keep their body healthy by following some instructions in the poster and including exercises, designed for both types to be more effective.</w:t>
      </w:r>
    </w:p>
    <w:p w14:paraId="7CE39549" w14:textId="77777777" w:rsidR="008A56A4" w:rsidRDefault="008A56A4" w:rsidP="00800AC6">
      <w:pPr>
        <w:rPr>
          <w:rFonts w:ascii="Times New Roman" w:hAnsi="Times New Roman" w:cs="Times New Roman"/>
          <w:bCs/>
          <w:noProof/>
          <w:sz w:val="28"/>
          <w:szCs w:val="28"/>
        </w:rPr>
      </w:pPr>
    </w:p>
    <w:p w14:paraId="41E310BF" w14:textId="77777777" w:rsidR="005A1355" w:rsidRPr="00800AC6" w:rsidRDefault="000825CE" w:rsidP="000825CE">
      <w:pPr>
        <w:jc w:val="center"/>
        <w:rPr>
          <w:rFonts w:ascii="Times New Roman" w:hAnsi="Times New Roman" w:cs="Times New Roman"/>
          <w:bCs/>
          <w:noProof/>
          <w:sz w:val="28"/>
          <w:szCs w:val="28"/>
        </w:rPr>
      </w:pPr>
      <w:r>
        <w:rPr>
          <w:rFonts w:cstheme="minorHAnsi"/>
          <w:noProof/>
          <w:sz w:val="28"/>
          <w:szCs w:val="28"/>
          <w:lang w:val="en-US"/>
        </w:rPr>
        <w:drawing>
          <wp:inline distT="0" distB="0" distL="0" distR="0" wp14:anchorId="6D70E831" wp14:editId="1F88A028">
            <wp:extent cx="3522857" cy="3914775"/>
            <wp:effectExtent l="0" t="0" r="1905" b="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574259" cy="3971896"/>
                    </a:xfrm>
                    <a:prstGeom prst="rect">
                      <a:avLst/>
                    </a:prstGeom>
                  </pic:spPr>
                </pic:pic>
              </a:graphicData>
            </a:graphic>
          </wp:inline>
        </w:drawing>
      </w:r>
    </w:p>
    <w:p w14:paraId="3F0659B6" w14:textId="77777777" w:rsidR="009F3521" w:rsidRPr="009F3521" w:rsidRDefault="009F3521" w:rsidP="009F3521">
      <w:pPr>
        <w:pStyle w:val="Heading1"/>
        <w:rPr>
          <w:rFonts w:cstheme="minorHAnsi"/>
          <w:b/>
          <w:bCs/>
          <w:sz w:val="28"/>
          <w:szCs w:val="28"/>
        </w:rPr>
      </w:pPr>
      <w:bookmarkStart w:id="0" w:name="_Toc99793328"/>
      <w:r w:rsidRPr="009F3521">
        <w:rPr>
          <w:b/>
          <w:bCs/>
          <w:sz w:val="28"/>
          <w:szCs w:val="28"/>
        </w:rPr>
        <w:lastRenderedPageBreak/>
        <w:t>The following aspects of Visualisation Design:</w:t>
      </w:r>
      <w:bookmarkEnd w:id="0"/>
    </w:p>
    <w:p w14:paraId="71AC6B4A" w14:textId="77777777" w:rsidR="009F3521" w:rsidRDefault="009F3521" w:rsidP="009F3521">
      <w:pPr>
        <w:pStyle w:val="ListParagraph"/>
        <w:numPr>
          <w:ilvl w:val="0"/>
          <w:numId w:val="1"/>
        </w:numPr>
        <w:rPr>
          <w:rFonts w:cstheme="minorHAnsi"/>
          <w:sz w:val="28"/>
          <w:szCs w:val="28"/>
        </w:rPr>
      </w:pPr>
      <w:r w:rsidRPr="009F3521">
        <w:rPr>
          <w:rFonts w:cstheme="minorHAnsi"/>
          <w:sz w:val="28"/>
          <w:szCs w:val="28"/>
        </w:rPr>
        <w:t>Identifying the poster's message;</w:t>
      </w:r>
    </w:p>
    <w:p w14:paraId="7E9CDD5B" w14:textId="77777777" w:rsidR="009F3521" w:rsidRDefault="009F3521" w:rsidP="009F3521">
      <w:pPr>
        <w:pStyle w:val="ListParagraph"/>
        <w:numPr>
          <w:ilvl w:val="0"/>
          <w:numId w:val="1"/>
        </w:numPr>
        <w:rPr>
          <w:rFonts w:cstheme="minorHAnsi"/>
          <w:sz w:val="28"/>
          <w:szCs w:val="28"/>
        </w:rPr>
      </w:pPr>
      <w:r>
        <w:rPr>
          <w:rFonts w:cstheme="minorHAnsi"/>
          <w:sz w:val="28"/>
          <w:szCs w:val="28"/>
        </w:rPr>
        <w:t>E</w:t>
      </w:r>
      <w:r w:rsidRPr="009F3521">
        <w:rPr>
          <w:rFonts w:cstheme="minorHAnsi"/>
          <w:sz w:val="28"/>
          <w:szCs w:val="28"/>
        </w:rPr>
        <w:t xml:space="preserve">valuating the use of </w:t>
      </w:r>
      <w:proofErr w:type="spellStart"/>
      <w:r w:rsidRPr="009F3521">
        <w:rPr>
          <w:rFonts w:cstheme="minorHAnsi"/>
          <w:sz w:val="28"/>
          <w:szCs w:val="28"/>
        </w:rPr>
        <w:t>color</w:t>
      </w:r>
      <w:proofErr w:type="spellEnd"/>
      <w:r w:rsidRPr="009F3521">
        <w:rPr>
          <w:rFonts w:cstheme="minorHAnsi"/>
          <w:sz w:val="28"/>
          <w:szCs w:val="28"/>
        </w:rPr>
        <w:t>;</w:t>
      </w:r>
    </w:p>
    <w:p w14:paraId="62E4E66A" w14:textId="77777777" w:rsidR="009F3521" w:rsidRDefault="009F3521" w:rsidP="009F3521">
      <w:pPr>
        <w:pStyle w:val="ListParagraph"/>
        <w:numPr>
          <w:ilvl w:val="0"/>
          <w:numId w:val="1"/>
        </w:numPr>
        <w:rPr>
          <w:rFonts w:cstheme="minorHAnsi"/>
          <w:sz w:val="28"/>
          <w:szCs w:val="28"/>
        </w:rPr>
      </w:pPr>
      <w:r>
        <w:rPr>
          <w:rFonts w:cstheme="minorHAnsi"/>
          <w:sz w:val="28"/>
          <w:szCs w:val="28"/>
        </w:rPr>
        <w:t>E</w:t>
      </w:r>
      <w:r w:rsidRPr="009F3521">
        <w:rPr>
          <w:rFonts w:cstheme="minorHAnsi"/>
          <w:sz w:val="28"/>
          <w:szCs w:val="28"/>
        </w:rPr>
        <w:t>valuating the use of text</w:t>
      </w:r>
      <w:r>
        <w:rPr>
          <w:rFonts w:cstheme="minorHAnsi"/>
          <w:sz w:val="28"/>
          <w:szCs w:val="28"/>
        </w:rPr>
        <w:t>;</w:t>
      </w:r>
    </w:p>
    <w:p w14:paraId="0268622E" w14:textId="77777777" w:rsidR="009F3521" w:rsidRDefault="009F3521" w:rsidP="009F3521">
      <w:pPr>
        <w:pStyle w:val="ListParagraph"/>
        <w:numPr>
          <w:ilvl w:val="0"/>
          <w:numId w:val="1"/>
        </w:numPr>
        <w:rPr>
          <w:rFonts w:cstheme="minorHAnsi"/>
          <w:sz w:val="28"/>
          <w:szCs w:val="28"/>
        </w:rPr>
      </w:pPr>
      <w:r w:rsidRPr="009F3521">
        <w:rPr>
          <w:rFonts w:cstheme="minorHAnsi"/>
          <w:sz w:val="28"/>
          <w:szCs w:val="28"/>
        </w:rPr>
        <w:t>Examine the graphs that were utilized;</w:t>
      </w:r>
    </w:p>
    <w:p w14:paraId="798B20E0" w14:textId="77777777" w:rsidR="009F3521" w:rsidRDefault="009F3521" w:rsidP="009F3521">
      <w:pPr>
        <w:pStyle w:val="ListParagraph"/>
        <w:numPr>
          <w:ilvl w:val="0"/>
          <w:numId w:val="1"/>
        </w:numPr>
        <w:rPr>
          <w:rFonts w:cstheme="minorHAnsi"/>
          <w:sz w:val="28"/>
          <w:szCs w:val="28"/>
        </w:rPr>
      </w:pPr>
      <w:r>
        <w:rPr>
          <w:rFonts w:cstheme="minorHAnsi"/>
          <w:sz w:val="28"/>
          <w:szCs w:val="28"/>
        </w:rPr>
        <w:t>A</w:t>
      </w:r>
      <w:r w:rsidRPr="009F3521">
        <w:rPr>
          <w:rFonts w:cstheme="minorHAnsi"/>
          <w:sz w:val="28"/>
          <w:szCs w:val="28"/>
        </w:rPr>
        <w:t>ssess the adequacy of the graphics;</w:t>
      </w:r>
    </w:p>
    <w:p w14:paraId="69792AFC" w14:textId="77777777" w:rsidR="009F3521" w:rsidRPr="009F3521" w:rsidRDefault="009F3521" w:rsidP="009F3521">
      <w:pPr>
        <w:pStyle w:val="ListParagraph"/>
        <w:numPr>
          <w:ilvl w:val="0"/>
          <w:numId w:val="1"/>
        </w:numPr>
        <w:rPr>
          <w:rFonts w:cstheme="minorHAnsi"/>
          <w:sz w:val="28"/>
          <w:szCs w:val="28"/>
        </w:rPr>
      </w:pPr>
      <w:r w:rsidRPr="009F3521">
        <w:rPr>
          <w:rFonts w:cstheme="minorHAnsi"/>
          <w:sz w:val="28"/>
          <w:szCs w:val="28"/>
        </w:rPr>
        <w:t xml:space="preserve">Cognition </w:t>
      </w:r>
    </w:p>
    <w:p w14:paraId="6872EED2" w14:textId="77777777" w:rsidR="009F3521" w:rsidRPr="009F3521" w:rsidRDefault="009F3521" w:rsidP="009F3521">
      <w:pPr>
        <w:pStyle w:val="ListParagraph"/>
        <w:numPr>
          <w:ilvl w:val="0"/>
          <w:numId w:val="1"/>
        </w:numPr>
        <w:rPr>
          <w:rFonts w:cstheme="minorHAnsi"/>
          <w:sz w:val="28"/>
          <w:szCs w:val="28"/>
        </w:rPr>
      </w:pPr>
      <w:r w:rsidRPr="009F3521">
        <w:rPr>
          <w:rFonts w:cstheme="minorHAnsi"/>
          <w:sz w:val="28"/>
          <w:szCs w:val="28"/>
        </w:rPr>
        <w:t>How to improve the infographic</w:t>
      </w:r>
    </w:p>
    <w:p w14:paraId="1C40D000" w14:textId="77777777" w:rsidR="00873DAB" w:rsidRDefault="00873DAB" w:rsidP="00873DAB">
      <w:pPr>
        <w:rPr>
          <w:rFonts w:ascii="Times New Roman" w:hAnsi="Times New Roman" w:cs="Times New Roman"/>
          <w:b/>
          <w:bCs/>
          <w:noProof/>
          <w:sz w:val="32"/>
          <w:szCs w:val="32"/>
        </w:rPr>
      </w:pPr>
    </w:p>
    <w:p w14:paraId="7D783E14" w14:textId="77777777" w:rsidR="008703B3" w:rsidRDefault="008703B3" w:rsidP="00873DAB">
      <w:pPr>
        <w:rPr>
          <w:rFonts w:ascii="Times New Roman" w:hAnsi="Times New Roman" w:cs="Times New Roman"/>
          <w:b/>
          <w:sz w:val="28"/>
          <w:szCs w:val="28"/>
        </w:rPr>
      </w:pPr>
      <w:r w:rsidRPr="008703B3">
        <w:rPr>
          <w:rFonts w:ascii="Times New Roman" w:hAnsi="Times New Roman" w:cs="Times New Roman"/>
          <w:b/>
          <w:sz w:val="28"/>
          <w:szCs w:val="28"/>
        </w:rPr>
        <w:t>1.Identifying the poster's message</w:t>
      </w:r>
    </w:p>
    <w:p w14:paraId="08F27A4F" w14:textId="77777777" w:rsidR="008703B3" w:rsidRPr="00E2269C" w:rsidRDefault="00E2269C" w:rsidP="00E2269C">
      <w:pPr>
        <w:rPr>
          <w:rFonts w:ascii="Times New Roman" w:hAnsi="Times New Roman" w:cs="Times New Roman"/>
          <w:bCs/>
          <w:noProof/>
          <w:sz w:val="28"/>
          <w:szCs w:val="28"/>
        </w:rPr>
      </w:pPr>
      <w:r w:rsidRPr="00E2269C">
        <w:rPr>
          <w:rFonts w:ascii="Times New Roman" w:hAnsi="Times New Roman" w:cs="Times New Roman"/>
          <w:bCs/>
          <w:noProof/>
          <w:sz w:val="28"/>
          <w:szCs w:val="28"/>
        </w:rPr>
        <w:t>The message in this poster describes how to keep a healthy body by following some of the daily exercises stated in the poster that assist to develop a proper balance for adults and older adults. The message is divided into sections, each of which discloses to the spectator what to focus on and what is more significant. He displayed this poster to discuss mining.</w:t>
      </w:r>
    </w:p>
    <w:p w14:paraId="594AD1AF" w14:textId="77777777" w:rsidR="00E2269C" w:rsidRDefault="00E2269C" w:rsidP="00E2269C">
      <w:pPr>
        <w:rPr>
          <w:rFonts w:ascii="Times New Roman" w:hAnsi="Times New Roman" w:cs="Times New Roman"/>
          <w:b/>
          <w:sz w:val="28"/>
          <w:szCs w:val="28"/>
        </w:rPr>
      </w:pPr>
      <w:r>
        <w:rPr>
          <w:rFonts w:ascii="Times New Roman" w:hAnsi="Times New Roman" w:cs="Times New Roman"/>
          <w:b/>
          <w:sz w:val="28"/>
          <w:szCs w:val="28"/>
        </w:rPr>
        <w:t>2.</w:t>
      </w:r>
      <w:r w:rsidRPr="00E2269C">
        <w:rPr>
          <w:rFonts w:ascii="Times New Roman" w:hAnsi="Times New Roman" w:cs="Times New Roman"/>
          <w:b/>
          <w:sz w:val="28"/>
          <w:szCs w:val="28"/>
        </w:rPr>
        <w:t xml:space="preserve">Evaluating the use of </w:t>
      </w:r>
      <w:proofErr w:type="spellStart"/>
      <w:r w:rsidRPr="00E2269C">
        <w:rPr>
          <w:rFonts w:ascii="Times New Roman" w:hAnsi="Times New Roman" w:cs="Times New Roman"/>
          <w:b/>
          <w:sz w:val="28"/>
          <w:szCs w:val="28"/>
        </w:rPr>
        <w:t>color</w:t>
      </w:r>
      <w:proofErr w:type="spellEnd"/>
    </w:p>
    <w:p w14:paraId="265B0E21" w14:textId="77777777" w:rsidR="00E2269C" w:rsidRPr="00E2269C" w:rsidRDefault="00E2269C" w:rsidP="00E2269C">
      <w:pPr>
        <w:rPr>
          <w:rFonts w:ascii="Times New Roman" w:hAnsi="Times New Roman" w:cs="Times New Roman"/>
          <w:sz w:val="28"/>
          <w:szCs w:val="28"/>
        </w:rPr>
      </w:pPr>
      <w:r w:rsidRPr="00E2269C">
        <w:rPr>
          <w:rFonts w:ascii="Times New Roman" w:hAnsi="Times New Roman" w:cs="Times New Roman"/>
          <w:sz w:val="28"/>
          <w:szCs w:val="28"/>
        </w:rPr>
        <w:t>The message in this poster describes how to keep a healthy body by following some of the daily exercises stated in the poster that assist to develop a proper balance for adults and older adults. The message is divided into sections, each of which discloses to the spectator what to focus on and what is more significant. He displayed this poster to discuss mining.</w:t>
      </w:r>
    </w:p>
    <w:p w14:paraId="0E39BC84" w14:textId="77777777" w:rsidR="00873DAB" w:rsidRDefault="00E2269C" w:rsidP="00873DAB">
      <w:pPr>
        <w:rPr>
          <w:rFonts w:ascii="Times New Roman" w:hAnsi="Times New Roman" w:cs="Times New Roman"/>
          <w:b/>
          <w:bCs/>
          <w:noProof/>
          <w:sz w:val="28"/>
          <w:szCs w:val="28"/>
        </w:rPr>
      </w:pPr>
      <w:r>
        <w:rPr>
          <w:rFonts w:ascii="Times New Roman" w:hAnsi="Times New Roman" w:cs="Times New Roman"/>
          <w:b/>
          <w:bCs/>
          <w:noProof/>
          <w:sz w:val="28"/>
          <w:szCs w:val="28"/>
        </w:rPr>
        <w:t>3.Evaluating the use of text</w:t>
      </w:r>
    </w:p>
    <w:p w14:paraId="5801D417" w14:textId="77777777" w:rsidR="00461836" w:rsidRDefault="00461836" w:rsidP="00461836">
      <w:pPr>
        <w:rPr>
          <w:rFonts w:ascii="Times New Roman" w:hAnsi="Times New Roman" w:cs="Times New Roman"/>
          <w:bCs/>
          <w:noProof/>
          <w:sz w:val="28"/>
          <w:szCs w:val="28"/>
          <w:lang w:val="en-US"/>
        </w:rPr>
      </w:pPr>
      <w:r w:rsidRPr="00461836">
        <w:rPr>
          <w:rFonts w:ascii="Times New Roman" w:hAnsi="Times New Roman" w:cs="Times New Roman"/>
          <w:bCs/>
          <w:noProof/>
          <w:sz w:val="28"/>
          <w:szCs w:val="28"/>
        </w:rPr>
        <w:t>The text on this poster explains how to maintain the body healthy by doing daily workouts and keeping it in a proper balance for adults and older folks. Because of the small size of the words in some parts, the text is difficult to read. In certain locations, there are too many typefaces, which might be reduced in the future. The text is a collection of terms that assist the viewer in comprehending the mining process. Looking at this infographic poster, the text is divided into distinct sections based on different ideas, each of which has its own significance and is effectively described.</w:t>
      </w:r>
      <w:r w:rsidRPr="00461836">
        <w:rPr>
          <w:rFonts w:ascii="Times New Roman" w:hAnsi="Times New Roman" w:cs="Times New Roman"/>
          <w:bCs/>
          <w:noProof/>
          <w:sz w:val="28"/>
          <w:szCs w:val="28"/>
          <w:lang w:val="en-US"/>
        </w:rPr>
        <w:t>The font size is sufficient for the viewer to comprehend the meaning.</w:t>
      </w:r>
    </w:p>
    <w:p w14:paraId="593262C7" w14:textId="77777777" w:rsidR="00461836" w:rsidRPr="00461836" w:rsidRDefault="00461836" w:rsidP="00461836">
      <w:pPr>
        <w:rPr>
          <w:rFonts w:ascii="Times New Roman" w:hAnsi="Times New Roman" w:cs="Times New Roman"/>
          <w:bCs/>
          <w:noProof/>
          <w:sz w:val="28"/>
          <w:szCs w:val="28"/>
        </w:rPr>
      </w:pPr>
      <w:r w:rsidRPr="00461836">
        <w:rPr>
          <w:rFonts w:ascii="Times New Roman" w:hAnsi="Times New Roman" w:cs="Times New Roman"/>
          <w:bCs/>
          <w:noProof/>
          <w:sz w:val="28"/>
          <w:szCs w:val="28"/>
          <w:lang w:val="en-US"/>
        </w:rPr>
        <w:t>Text is the most natural way of storing information. Text analysis, text classification, information extraction, and summarization are some of the techniques used to handle text.</w:t>
      </w:r>
    </w:p>
    <w:p w14:paraId="7D043FC2" w14:textId="77777777" w:rsidR="00461836" w:rsidRPr="00461836" w:rsidRDefault="00461836" w:rsidP="00461836">
      <w:pPr>
        <w:ind w:left="360"/>
        <w:rPr>
          <w:rFonts w:ascii="Times New Roman" w:hAnsi="Times New Roman" w:cs="Times New Roman"/>
          <w:b/>
          <w:sz w:val="28"/>
          <w:szCs w:val="28"/>
        </w:rPr>
      </w:pPr>
      <w:r w:rsidRPr="00461836">
        <w:rPr>
          <w:rFonts w:ascii="Times New Roman" w:hAnsi="Times New Roman" w:cs="Times New Roman"/>
          <w:b/>
          <w:sz w:val="28"/>
          <w:szCs w:val="28"/>
          <w:lang w:val="en-US"/>
        </w:rPr>
        <w:lastRenderedPageBreak/>
        <w:t>4.</w:t>
      </w:r>
      <w:r w:rsidRPr="00461836">
        <w:rPr>
          <w:rFonts w:ascii="Times New Roman" w:hAnsi="Times New Roman" w:cs="Times New Roman"/>
          <w:b/>
          <w:sz w:val="28"/>
          <w:szCs w:val="28"/>
        </w:rPr>
        <w:t>Examine the graphs that were utilized</w:t>
      </w:r>
    </w:p>
    <w:p w14:paraId="270F0305" w14:textId="77777777" w:rsidR="00873DAB" w:rsidRPr="00461836" w:rsidRDefault="00461836" w:rsidP="00873DAB">
      <w:pPr>
        <w:rPr>
          <w:rFonts w:ascii="Times New Roman" w:hAnsi="Times New Roman" w:cs="Times New Roman"/>
          <w:bCs/>
          <w:noProof/>
          <w:sz w:val="28"/>
          <w:szCs w:val="28"/>
        </w:rPr>
      </w:pPr>
      <w:r w:rsidRPr="00461836">
        <w:rPr>
          <w:rFonts w:ascii="Times New Roman" w:hAnsi="Times New Roman" w:cs="Times New Roman"/>
          <w:bCs/>
          <w:noProof/>
          <w:sz w:val="28"/>
          <w:szCs w:val="28"/>
        </w:rPr>
        <w:t xml:space="preserve">The </w:t>
      </w:r>
      <w:r>
        <w:rPr>
          <w:rFonts w:ascii="Times New Roman" w:hAnsi="Times New Roman" w:cs="Times New Roman"/>
          <w:bCs/>
          <w:noProof/>
          <w:sz w:val="28"/>
          <w:szCs w:val="28"/>
        </w:rPr>
        <w:t xml:space="preserve">graphs is the art of </w:t>
      </w:r>
      <w:r w:rsidRPr="00461836">
        <w:rPr>
          <w:rFonts w:ascii="Times New Roman" w:hAnsi="Times New Roman" w:cs="Times New Roman"/>
          <w:bCs/>
          <w:noProof/>
          <w:sz w:val="28"/>
          <w:szCs w:val="28"/>
        </w:rPr>
        <w:t xml:space="preserve"> skill</w:t>
      </w:r>
      <w:r>
        <w:rPr>
          <w:rFonts w:ascii="Times New Roman" w:hAnsi="Times New Roman" w:cs="Times New Roman"/>
          <w:bCs/>
          <w:noProof/>
          <w:sz w:val="28"/>
          <w:szCs w:val="28"/>
        </w:rPr>
        <w:t>s that</w:t>
      </w:r>
      <w:r w:rsidRPr="00461836">
        <w:rPr>
          <w:rFonts w:ascii="Times New Roman" w:hAnsi="Times New Roman" w:cs="Times New Roman"/>
          <w:bCs/>
          <w:noProof/>
          <w:sz w:val="28"/>
          <w:szCs w:val="28"/>
        </w:rPr>
        <w:t xml:space="preserve"> combining words and images in advice. We must include some components in the graphs, such as line, color, text, form, and shape. As can be seen in the image, all of these aspects are there, and the poster is divided into sections with distinct information to make it easier for the viewer to grasp. On this graph, each point represents a relationship between two or more objects. The Icons that illustrate the process of understanding the subject from the title have been utilized in this poster. That's a good thing because it keeps the viewer's attention.</w:t>
      </w:r>
    </w:p>
    <w:p w14:paraId="05F38EF1" w14:textId="77777777" w:rsidR="00873DAB" w:rsidRDefault="00461836" w:rsidP="00873DAB">
      <w:pPr>
        <w:rPr>
          <w:rFonts w:ascii="Times New Roman" w:hAnsi="Times New Roman" w:cs="Times New Roman"/>
          <w:b/>
          <w:sz w:val="28"/>
          <w:szCs w:val="28"/>
        </w:rPr>
      </w:pPr>
      <w:r w:rsidRPr="00461836">
        <w:rPr>
          <w:rFonts w:ascii="Times New Roman" w:hAnsi="Times New Roman" w:cs="Times New Roman"/>
          <w:b/>
          <w:sz w:val="28"/>
          <w:szCs w:val="28"/>
        </w:rPr>
        <w:t xml:space="preserve">     5.Assess the adequacy of the graphics</w:t>
      </w:r>
    </w:p>
    <w:p w14:paraId="6BBF68E6" w14:textId="77777777" w:rsidR="00FF269F" w:rsidRDefault="00461836" w:rsidP="00FF269F">
      <w:pPr>
        <w:rPr>
          <w:rFonts w:ascii="Times New Roman" w:hAnsi="Times New Roman" w:cs="Times New Roman"/>
          <w:bCs/>
          <w:noProof/>
          <w:sz w:val="28"/>
          <w:szCs w:val="28"/>
        </w:rPr>
      </w:pPr>
      <w:r w:rsidRPr="00461836">
        <w:rPr>
          <w:rFonts w:ascii="Times New Roman" w:hAnsi="Times New Roman" w:cs="Times New Roman"/>
          <w:bCs/>
          <w:noProof/>
          <w:sz w:val="28"/>
          <w:szCs w:val="28"/>
        </w:rPr>
        <w:t>The images are well-suited to the viewer since each component provides information. The title of the infographic poster is explained by all of the information contained in the infographic poster. The design isn't horrible, although it might be better in several parts.</w:t>
      </w:r>
    </w:p>
    <w:p w14:paraId="292825FC" w14:textId="77777777" w:rsidR="00FF269F" w:rsidRDefault="00FF269F" w:rsidP="00FF269F">
      <w:pPr>
        <w:rPr>
          <w:rFonts w:ascii="Times New Roman" w:hAnsi="Times New Roman" w:cs="Times New Roman"/>
          <w:b/>
          <w:sz w:val="28"/>
          <w:szCs w:val="28"/>
        </w:rPr>
      </w:pPr>
      <w:r w:rsidRPr="00FF269F">
        <w:rPr>
          <w:rFonts w:ascii="Times New Roman" w:hAnsi="Times New Roman" w:cs="Times New Roman"/>
          <w:b/>
          <w:bCs/>
          <w:noProof/>
          <w:sz w:val="28"/>
          <w:szCs w:val="28"/>
        </w:rPr>
        <w:t xml:space="preserve">     6.</w:t>
      </w:r>
      <w:r w:rsidRPr="00FF269F">
        <w:rPr>
          <w:rFonts w:ascii="Times New Roman" w:hAnsi="Times New Roman" w:cs="Times New Roman"/>
          <w:b/>
          <w:sz w:val="28"/>
          <w:szCs w:val="28"/>
        </w:rPr>
        <w:t xml:space="preserve">Cognition </w:t>
      </w:r>
    </w:p>
    <w:p w14:paraId="0445F3B7" w14:textId="77777777" w:rsidR="00873DAB" w:rsidRPr="00FF269F" w:rsidRDefault="00FF269F" w:rsidP="00873DAB">
      <w:pPr>
        <w:rPr>
          <w:rFonts w:ascii="Times New Roman" w:hAnsi="Times New Roman" w:cs="Times New Roman"/>
          <w:bCs/>
          <w:noProof/>
          <w:sz w:val="32"/>
          <w:szCs w:val="32"/>
        </w:rPr>
      </w:pPr>
      <w:r w:rsidRPr="00FF269F">
        <w:rPr>
          <w:rFonts w:ascii="Times New Roman" w:hAnsi="Times New Roman" w:cs="Times New Roman"/>
          <w:bCs/>
          <w:noProof/>
          <w:sz w:val="28"/>
          <w:szCs w:val="28"/>
        </w:rPr>
        <w:t>The cognition for the viewer in this infographic poster will be too much information to remember that it must be done on a regular basis, however the viewer may select which of them is more significant and begin to work on that since each piece of information in this poster has its own role. The cognition provides the viewer with the opportunity to learn about and comprehend the information presented on the infographic poster.</w:t>
      </w:r>
    </w:p>
    <w:p w14:paraId="0AA36BAE" w14:textId="77777777" w:rsidR="00FF269F" w:rsidRPr="00FF269F" w:rsidRDefault="00FF269F" w:rsidP="00FF269F">
      <w:pPr>
        <w:rPr>
          <w:rFonts w:ascii="Times New Roman" w:hAnsi="Times New Roman" w:cs="Times New Roman"/>
          <w:b/>
          <w:sz w:val="28"/>
          <w:szCs w:val="28"/>
        </w:rPr>
      </w:pPr>
      <w:r>
        <w:rPr>
          <w:rFonts w:cstheme="minorHAnsi"/>
          <w:sz w:val="28"/>
          <w:szCs w:val="28"/>
        </w:rPr>
        <w:t xml:space="preserve">   </w:t>
      </w:r>
      <w:r w:rsidRPr="00FF269F">
        <w:rPr>
          <w:rFonts w:ascii="Times New Roman" w:hAnsi="Times New Roman" w:cs="Times New Roman"/>
          <w:b/>
          <w:sz w:val="28"/>
          <w:szCs w:val="28"/>
        </w:rPr>
        <w:t>7.How to improve the infographic</w:t>
      </w:r>
    </w:p>
    <w:p w14:paraId="3A66AE87" w14:textId="77777777" w:rsidR="00873DAB" w:rsidRPr="00FF269F" w:rsidRDefault="00FF269F" w:rsidP="00873DAB">
      <w:pPr>
        <w:rPr>
          <w:rFonts w:ascii="Times New Roman" w:hAnsi="Times New Roman" w:cs="Times New Roman"/>
          <w:bCs/>
          <w:noProof/>
          <w:sz w:val="28"/>
          <w:szCs w:val="28"/>
        </w:rPr>
      </w:pPr>
      <w:r w:rsidRPr="00FF269F">
        <w:rPr>
          <w:rFonts w:ascii="Times New Roman" w:hAnsi="Times New Roman" w:cs="Times New Roman"/>
          <w:bCs/>
          <w:noProof/>
          <w:sz w:val="28"/>
          <w:szCs w:val="28"/>
        </w:rPr>
        <w:t>To improve on the infographic we must to figure out what we believe the watcher should comprehend from infographic. The something else all text ought to be plainly to peruse and comprehend as we can see from the banner that the text can be changed to see better. We should try not to add superfluous or pointless visual data and assuming conceivable to add less data will assist the watcher with understanding. The main thing for working on an infographic is the message followed by message, varieties and graphs that stand out. One more method for working on the infographic is to have a thought, a few information and devices that we will add in our infographic to make it is more appealing and alluring. At the point when the information is gathered we can begin to make our infographic banner and to envision the thought we have carried out. Remember to utilize the reasonable varieties and not more that 3 and that will provide for as an ideal plan.</w:t>
      </w:r>
    </w:p>
    <w:p w14:paraId="1042535A" w14:textId="77777777" w:rsidR="00873DAB" w:rsidRDefault="00225CBF" w:rsidP="00873DAB">
      <w:pPr>
        <w:rPr>
          <w:rFonts w:ascii="Times New Roman" w:hAnsi="Times New Roman" w:cs="Times New Roman"/>
          <w:b/>
          <w:sz w:val="32"/>
          <w:szCs w:val="32"/>
        </w:rPr>
      </w:pPr>
      <w:r>
        <w:rPr>
          <w:rFonts w:ascii="Times New Roman" w:hAnsi="Times New Roman" w:cs="Times New Roman"/>
          <w:b/>
          <w:sz w:val="32"/>
          <w:szCs w:val="32"/>
        </w:rPr>
        <w:lastRenderedPageBreak/>
        <w:t>Conclusion</w:t>
      </w:r>
    </w:p>
    <w:p w14:paraId="5B846329" w14:textId="77777777" w:rsidR="00225CBF" w:rsidRDefault="00225CBF" w:rsidP="00873DAB">
      <w:pPr>
        <w:rPr>
          <w:rFonts w:ascii="Times New Roman" w:hAnsi="Times New Roman" w:cs="Times New Roman"/>
          <w:sz w:val="28"/>
          <w:szCs w:val="28"/>
        </w:rPr>
      </w:pPr>
      <w:r>
        <w:rPr>
          <w:rFonts w:ascii="Times New Roman" w:hAnsi="Times New Roman" w:cs="Times New Roman"/>
          <w:sz w:val="28"/>
          <w:szCs w:val="28"/>
        </w:rPr>
        <w:t xml:space="preserve">In conclusion, </w:t>
      </w:r>
      <w:proofErr w:type="spellStart"/>
      <w:r>
        <w:rPr>
          <w:rFonts w:ascii="Times New Roman" w:hAnsi="Times New Roman" w:cs="Times New Roman"/>
          <w:sz w:val="28"/>
          <w:szCs w:val="28"/>
        </w:rPr>
        <w:t>i</w:t>
      </w:r>
      <w:proofErr w:type="spellEnd"/>
      <w:r w:rsidRPr="00225CBF">
        <w:rPr>
          <w:rFonts w:ascii="Times New Roman" w:hAnsi="Times New Roman" w:cs="Times New Roman"/>
          <w:sz w:val="28"/>
          <w:szCs w:val="28"/>
        </w:rPr>
        <w:t xml:space="preserve"> can state that the infographic poster aids us in comprehending and paying attention to the information presented to us. When we try to make an infographic poster, we must first understand that we must first create our ideas, collect data, and gather the right tools to help us achieve our goal, and only then can we begin creating and implementing all of the elements such as text, </w:t>
      </w:r>
      <w:proofErr w:type="spellStart"/>
      <w:r w:rsidRPr="00225CBF">
        <w:rPr>
          <w:rFonts w:ascii="Times New Roman" w:hAnsi="Times New Roman" w:cs="Times New Roman"/>
          <w:sz w:val="28"/>
          <w:szCs w:val="28"/>
        </w:rPr>
        <w:t>color</w:t>
      </w:r>
      <w:proofErr w:type="spellEnd"/>
      <w:r w:rsidRPr="00225CBF">
        <w:rPr>
          <w:rFonts w:ascii="Times New Roman" w:hAnsi="Times New Roman" w:cs="Times New Roman"/>
          <w:sz w:val="28"/>
          <w:szCs w:val="28"/>
        </w:rPr>
        <w:t xml:space="preserve">, message, and graphics to make sense and attract attention. This infographic poster exemplifies doing the right thing while also recognizing what may be altered in the </w:t>
      </w:r>
      <w:proofErr w:type="spellStart"/>
      <w:proofErr w:type="gramStart"/>
      <w:r w:rsidRPr="00225CBF">
        <w:rPr>
          <w:rFonts w:ascii="Times New Roman" w:hAnsi="Times New Roman" w:cs="Times New Roman"/>
          <w:sz w:val="28"/>
          <w:szCs w:val="28"/>
        </w:rPr>
        <w:t>future.</w:t>
      </w:r>
      <w:r>
        <w:rPr>
          <w:rFonts w:ascii="Times New Roman" w:hAnsi="Times New Roman" w:cs="Times New Roman"/>
          <w:sz w:val="28"/>
          <w:szCs w:val="28"/>
        </w:rPr>
        <w:t>Also</w:t>
      </w:r>
      <w:proofErr w:type="spellEnd"/>
      <w:proofErr w:type="gramEnd"/>
      <w:r>
        <w:rPr>
          <w:rFonts w:ascii="Times New Roman" w:hAnsi="Times New Roman" w:cs="Times New Roman"/>
          <w:sz w:val="28"/>
          <w:szCs w:val="28"/>
        </w:rPr>
        <w:t>, t</w:t>
      </w:r>
      <w:r w:rsidRPr="00225CBF">
        <w:rPr>
          <w:rFonts w:ascii="Times New Roman" w:hAnsi="Times New Roman" w:cs="Times New Roman"/>
          <w:sz w:val="28"/>
          <w:szCs w:val="28"/>
        </w:rPr>
        <w:t>his poster can help a community and especially people who want to change their diet and add as much activity to it, and through effective and concise information is easy to reach these people.</w:t>
      </w:r>
    </w:p>
    <w:p w14:paraId="69646F34" w14:textId="77777777" w:rsidR="00DC36EE" w:rsidRDefault="00DC36EE" w:rsidP="00873DAB">
      <w:pPr>
        <w:rPr>
          <w:rFonts w:ascii="Times New Roman" w:hAnsi="Times New Roman" w:cs="Times New Roman"/>
          <w:sz w:val="28"/>
          <w:szCs w:val="28"/>
        </w:rPr>
      </w:pPr>
    </w:p>
    <w:sdt>
      <w:sdtPr>
        <w:rPr>
          <w:rFonts w:asciiTheme="minorHAnsi" w:eastAsiaTheme="minorHAnsi" w:hAnsiTheme="minorHAnsi" w:cstheme="minorBidi"/>
          <w:color w:val="auto"/>
          <w:sz w:val="22"/>
          <w:szCs w:val="22"/>
        </w:rPr>
        <w:id w:val="-185519125"/>
        <w:docPartObj>
          <w:docPartGallery w:val="Bibliographies"/>
          <w:docPartUnique/>
        </w:docPartObj>
      </w:sdtPr>
      <w:sdtEndPr/>
      <w:sdtContent>
        <w:p w14:paraId="7A51DAEE" w14:textId="2A299C3F" w:rsidR="00E23F6E" w:rsidRDefault="00E23F6E">
          <w:pPr>
            <w:pStyle w:val="Heading1"/>
          </w:pPr>
          <w:r>
            <w:t>References</w:t>
          </w:r>
        </w:p>
        <w:sdt>
          <w:sdtPr>
            <w:id w:val="-573587230"/>
            <w:bibliography/>
          </w:sdtPr>
          <w:sdtEndPr/>
          <w:sdtContent>
            <w:p w14:paraId="6F128F63" w14:textId="77777777" w:rsidR="00E23F6E" w:rsidRDefault="00E23F6E">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E23F6E" w14:paraId="62260A12" w14:textId="77777777">
                <w:trPr>
                  <w:divId w:val="341664028"/>
                  <w:tblCellSpacing w:w="15" w:type="dxa"/>
                </w:trPr>
                <w:tc>
                  <w:tcPr>
                    <w:tcW w:w="50" w:type="pct"/>
                    <w:hideMark/>
                  </w:tcPr>
                  <w:p w14:paraId="2339B82D" w14:textId="3B6A10C8" w:rsidR="00E23F6E" w:rsidRDefault="00E23F6E">
                    <w:pPr>
                      <w:pStyle w:val="Bibliography"/>
                      <w:rPr>
                        <w:noProof/>
                        <w:sz w:val="24"/>
                        <w:szCs w:val="24"/>
                      </w:rPr>
                    </w:pPr>
                    <w:r>
                      <w:rPr>
                        <w:noProof/>
                      </w:rPr>
                      <w:t xml:space="preserve">[1] </w:t>
                    </w:r>
                  </w:p>
                </w:tc>
                <w:tc>
                  <w:tcPr>
                    <w:tcW w:w="0" w:type="auto"/>
                    <w:hideMark/>
                  </w:tcPr>
                  <w:p w14:paraId="785B5057" w14:textId="77777777" w:rsidR="00E23F6E" w:rsidRDefault="00E23F6E">
                    <w:pPr>
                      <w:pStyle w:val="Bibliography"/>
                      <w:rPr>
                        <w:noProof/>
                      </w:rPr>
                    </w:pPr>
                    <w:r>
                      <w:rPr>
                        <w:noProof/>
                      </w:rPr>
                      <w:t xml:space="preserve">I. John Wiley and Sons, Statistics for Data Analysis and Visualization, Indiana, 2017. </w:t>
                    </w:r>
                  </w:p>
                </w:tc>
              </w:tr>
              <w:tr w:rsidR="00E23F6E" w14:paraId="385F13F4" w14:textId="77777777">
                <w:trPr>
                  <w:divId w:val="341664028"/>
                  <w:tblCellSpacing w:w="15" w:type="dxa"/>
                </w:trPr>
                <w:tc>
                  <w:tcPr>
                    <w:tcW w:w="50" w:type="pct"/>
                    <w:hideMark/>
                  </w:tcPr>
                  <w:p w14:paraId="685D471A" w14:textId="77777777" w:rsidR="00E23F6E" w:rsidRDefault="00E23F6E">
                    <w:pPr>
                      <w:pStyle w:val="Bibliography"/>
                      <w:rPr>
                        <w:noProof/>
                      </w:rPr>
                    </w:pPr>
                    <w:r>
                      <w:rPr>
                        <w:noProof/>
                      </w:rPr>
                      <w:t xml:space="preserve">[2] </w:t>
                    </w:r>
                  </w:p>
                </w:tc>
                <w:tc>
                  <w:tcPr>
                    <w:tcW w:w="0" w:type="auto"/>
                    <w:hideMark/>
                  </w:tcPr>
                  <w:p w14:paraId="5D7DA63B" w14:textId="77777777" w:rsidR="00E23F6E" w:rsidRDefault="00E23F6E">
                    <w:pPr>
                      <w:pStyle w:val="Bibliography"/>
                      <w:rPr>
                        <w:noProof/>
                      </w:rPr>
                    </w:pPr>
                    <w:r>
                      <w:rPr>
                        <w:noProof/>
                      </w:rPr>
                      <w:t xml:space="preserve">Data analysis and visualization package for neutron scattering and SR experiments, 2014. </w:t>
                    </w:r>
                  </w:p>
                </w:tc>
              </w:tr>
              <w:tr w:rsidR="00E23F6E" w14:paraId="646F5FEE" w14:textId="77777777">
                <w:trPr>
                  <w:divId w:val="341664028"/>
                  <w:tblCellSpacing w:w="15" w:type="dxa"/>
                </w:trPr>
                <w:tc>
                  <w:tcPr>
                    <w:tcW w:w="50" w:type="pct"/>
                    <w:hideMark/>
                  </w:tcPr>
                  <w:p w14:paraId="328D4E69" w14:textId="77777777" w:rsidR="00E23F6E" w:rsidRDefault="00E23F6E">
                    <w:pPr>
                      <w:pStyle w:val="Bibliography"/>
                      <w:rPr>
                        <w:noProof/>
                      </w:rPr>
                    </w:pPr>
                    <w:r>
                      <w:rPr>
                        <w:noProof/>
                      </w:rPr>
                      <w:t xml:space="preserve">[3] </w:t>
                    </w:r>
                  </w:p>
                </w:tc>
                <w:tc>
                  <w:tcPr>
                    <w:tcW w:w="0" w:type="auto"/>
                    <w:hideMark/>
                  </w:tcPr>
                  <w:p w14:paraId="7205D2A8" w14:textId="77777777" w:rsidR="00E23F6E" w:rsidRDefault="00E23F6E">
                    <w:pPr>
                      <w:pStyle w:val="Bibliography"/>
                      <w:rPr>
                        <w:noProof/>
                      </w:rPr>
                    </w:pPr>
                    <w:r>
                      <w:rPr>
                        <w:noProof/>
                      </w:rPr>
                      <w:t xml:space="preserve">K. Yoshioka, A User-oriented Tool for Statistical Data Analysis and Visualization, 2002. </w:t>
                    </w:r>
                  </w:p>
                </w:tc>
              </w:tr>
              <w:tr w:rsidR="00E23F6E" w14:paraId="764000B5" w14:textId="77777777">
                <w:trPr>
                  <w:divId w:val="341664028"/>
                  <w:tblCellSpacing w:w="15" w:type="dxa"/>
                </w:trPr>
                <w:tc>
                  <w:tcPr>
                    <w:tcW w:w="50" w:type="pct"/>
                    <w:hideMark/>
                  </w:tcPr>
                  <w:p w14:paraId="1FC012B1" w14:textId="77777777" w:rsidR="00E23F6E" w:rsidRDefault="00E23F6E">
                    <w:pPr>
                      <w:pStyle w:val="Bibliography"/>
                      <w:rPr>
                        <w:noProof/>
                      </w:rPr>
                    </w:pPr>
                    <w:r>
                      <w:rPr>
                        <w:noProof/>
                      </w:rPr>
                      <w:t xml:space="preserve">[4] </w:t>
                    </w:r>
                  </w:p>
                </w:tc>
                <w:tc>
                  <w:tcPr>
                    <w:tcW w:w="0" w:type="auto"/>
                    <w:hideMark/>
                  </w:tcPr>
                  <w:p w14:paraId="2699D2FD" w14:textId="77777777" w:rsidR="00E23F6E" w:rsidRDefault="00E23F6E">
                    <w:pPr>
                      <w:pStyle w:val="Bibliography"/>
                      <w:rPr>
                        <w:noProof/>
                      </w:rPr>
                    </w:pPr>
                    <w:r>
                      <w:rPr>
                        <w:noProof/>
                      </w:rPr>
                      <w:t xml:space="preserve">B. &amp;. W. B. McCullough, Computational Statistics &amp; Data Analysis, 1999. </w:t>
                    </w:r>
                  </w:p>
                </w:tc>
              </w:tr>
              <w:tr w:rsidR="00E23F6E" w14:paraId="478CFD12" w14:textId="77777777">
                <w:trPr>
                  <w:divId w:val="341664028"/>
                  <w:tblCellSpacing w:w="15" w:type="dxa"/>
                </w:trPr>
                <w:tc>
                  <w:tcPr>
                    <w:tcW w:w="50" w:type="pct"/>
                    <w:hideMark/>
                  </w:tcPr>
                  <w:p w14:paraId="106826EE" w14:textId="77777777" w:rsidR="00E23F6E" w:rsidRDefault="00E23F6E">
                    <w:pPr>
                      <w:pStyle w:val="Bibliography"/>
                      <w:rPr>
                        <w:noProof/>
                      </w:rPr>
                    </w:pPr>
                    <w:r>
                      <w:rPr>
                        <w:noProof/>
                      </w:rPr>
                      <w:t xml:space="preserve">[5] </w:t>
                    </w:r>
                  </w:p>
                </w:tc>
                <w:tc>
                  <w:tcPr>
                    <w:tcW w:w="0" w:type="auto"/>
                    <w:hideMark/>
                  </w:tcPr>
                  <w:p w14:paraId="06AA1FA7" w14:textId="77777777" w:rsidR="00E23F6E" w:rsidRDefault="00E23F6E">
                    <w:pPr>
                      <w:pStyle w:val="Bibliography"/>
                      <w:rPr>
                        <w:noProof/>
                      </w:rPr>
                    </w:pPr>
                    <w:r>
                      <w:rPr>
                        <w:noProof/>
                      </w:rPr>
                      <w:t xml:space="preserve">E. Neuwirth, roceedings in Computational Statistics,, 2000. </w:t>
                    </w:r>
                  </w:p>
                </w:tc>
              </w:tr>
              <w:tr w:rsidR="00E23F6E" w14:paraId="3FE5C51F" w14:textId="77777777">
                <w:trPr>
                  <w:divId w:val="341664028"/>
                  <w:tblCellSpacing w:w="15" w:type="dxa"/>
                </w:trPr>
                <w:tc>
                  <w:tcPr>
                    <w:tcW w:w="50" w:type="pct"/>
                    <w:hideMark/>
                  </w:tcPr>
                  <w:p w14:paraId="06D5663F" w14:textId="77777777" w:rsidR="00E23F6E" w:rsidRDefault="00E23F6E">
                    <w:pPr>
                      <w:pStyle w:val="Bibliography"/>
                      <w:rPr>
                        <w:noProof/>
                      </w:rPr>
                    </w:pPr>
                    <w:r>
                      <w:rPr>
                        <w:noProof/>
                      </w:rPr>
                      <w:t xml:space="preserve">[6] </w:t>
                    </w:r>
                  </w:p>
                </w:tc>
                <w:tc>
                  <w:tcPr>
                    <w:tcW w:w="0" w:type="auto"/>
                    <w:hideMark/>
                  </w:tcPr>
                  <w:p w14:paraId="43C03609" w14:textId="77777777" w:rsidR="00E23F6E" w:rsidRDefault="00E23F6E">
                    <w:pPr>
                      <w:pStyle w:val="Bibliography"/>
                      <w:rPr>
                        <w:noProof/>
                      </w:rPr>
                    </w:pPr>
                    <w:r>
                      <w:rPr>
                        <w:noProof/>
                      </w:rPr>
                      <w:t xml:space="preserve">J. Tukey, Exploratory Data Analysis, Cambridge, MA, 1977. </w:t>
                    </w:r>
                  </w:p>
                </w:tc>
              </w:tr>
            </w:tbl>
            <w:p w14:paraId="6CC80589" w14:textId="77777777" w:rsidR="00E23F6E" w:rsidRDefault="00E23F6E">
              <w:pPr>
                <w:divId w:val="341664028"/>
                <w:rPr>
                  <w:rFonts w:eastAsia="Times New Roman"/>
                  <w:noProof/>
                </w:rPr>
              </w:pPr>
            </w:p>
            <w:p w14:paraId="3148CCA1" w14:textId="2D0B6B8C" w:rsidR="00E23F6E" w:rsidRDefault="00E23F6E">
              <w:r>
                <w:rPr>
                  <w:b/>
                  <w:bCs/>
                  <w:noProof/>
                </w:rPr>
                <w:fldChar w:fldCharType="end"/>
              </w:r>
            </w:p>
          </w:sdtContent>
        </w:sdt>
      </w:sdtContent>
    </w:sdt>
    <w:p w14:paraId="2AD6171A" w14:textId="77777777" w:rsidR="00E23F6E" w:rsidRPr="00225CBF" w:rsidRDefault="00E23F6E" w:rsidP="00873DAB">
      <w:pPr>
        <w:rPr>
          <w:rFonts w:ascii="Times New Roman" w:hAnsi="Times New Roman" w:cs="Times New Roman"/>
          <w:sz w:val="28"/>
          <w:szCs w:val="28"/>
        </w:rPr>
      </w:pPr>
    </w:p>
    <w:sectPr w:rsidR="00E23F6E" w:rsidRPr="00225CBF" w:rsidSect="008D0DD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10E85"/>
    <w:multiLevelType w:val="hybridMultilevel"/>
    <w:tmpl w:val="AE3A5E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132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843"/>
    <w:rsid w:val="000825CE"/>
    <w:rsid w:val="000B13C8"/>
    <w:rsid w:val="0021633A"/>
    <w:rsid w:val="00222CD6"/>
    <w:rsid w:val="00225CBF"/>
    <w:rsid w:val="00300B2A"/>
    <w:rsid w:val="004268D3"/>
    <w:rsid w:val="00461836"/>
    <w:rsid w:val="00530843"/>
    <w:rsid w:val="005A1355"/>
    <w:rsid w:val="00742257"/>
    <w:rsid w:val="00800AC6"/>
    <w:rsid w:val="008703B3"/>
    <w:rsid w:val="00873DAB"/>
    <w:rsid w:val="008A56A4"/>
    <w:rsid w:val="008C1D58"/>
    <w:rsid w:val="008D0DDC"/>
    <w:rsid w:val="008F043C"/>
    <w:rsid w:val="009F3521"/>
    <w:rsid w:val="00A35482"/>
    <w:rsid w:val="00C5047D"/>
    <w:rsid w:val="00C6633F"/>
    <w:rsid w:val="00D07C38"/>
    <w:rsid w:val="00D4129A"/>
    <w:rsid w:val="00D63A79"/>
    <w:rsid w:val="00DC36EE"/>
    <w:rsid w:val="00E2269C"/>
    <w:rsid w:val="00E23F6E"/>
    <w:rsid w:val="00FF26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668B7"/>
  <w15:chartTrackingRefBased/>
  <w15:docId w15:val="{DCBD0790-01FC-4B7A-9ABA-A62B47FF8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DAB"/>
    <w:rPr>
      <w:lang w:val="en-GB"/>
    </w:rPr>
  </w:style>
  <w:style w:type="paragraph" w:styleId="Heading1">
    <w:name w:val="heading 1"/>
    <w:basedOn w:val="Normal"/>
    <w:next w:val="Normal"/>
    <w:link w:val="Heading1Char"/>
    <w:uiPriority w:val="9"/>
    <w:qFormat/>
    <w:rsid w:val="00873D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DAB"/>
    <w:pPr>
      <w:spacing w:after="0" w:line="240" w:lineRule="auto"/>
    </w:pPr>
    <w:rPr>
      <w:rFonts w:eastAsiaTheme="minorEastAsia"/>
    </w:rPr>
  </w:style>
  <w:style w:type="character" w:customStyle="1" w:styleId="NoSpacingChar">
    <w:name w:val="No Spacing Char"/>
    <w:basedOn w:val="DefaultParagraphFont"/>
    <w:link w:val="NoSpacing"/>
    <w:uiPriority w:val="1"/>
    <w:rsid w:val="00873DAB"/>
    <w:rPr>
      <w:rFonts w:eastAsiaTheme="minorEastAsia"/>
    </w:rPr>
  </w:style>
  <w:style w:type="character" w:styleId="Hyperlink">
    <w:name w:val="Hyperlink"/>
    <w:basedOn w:val="DefaultParagraphFont"/>
    <w:uiPriority w:val="99"/>
    <w:unhideWhenUsed/>
    <w:rsid w:val="00873DAB"/>
    <w:rPr>
      <w:color w:val="0563C1" w:themeColor="hyperlink"/>
      <w:u w:val="single"/>
    </w:rPr>
  </w:style>
  <w:style w:type="character" w:customStyle="1" w:styleId="Heading1Char">
    <w:name w:val="Heading 1 Char"/>
    <w:basedOn w:val="DefaultParagraphFont"/>
    <w:link w:val="Heading1"/>
    <w:uiPriority w:val="9"/>
    <w:rsid w:val="00873DAB"/>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873DAB"/>
    <w:pPr>
      <w:outlineLvl w:val="9"/>
    </w:pPr>
    <w:rPr>
      <w:lang w:val="en-US"/>
    </w:rPr>
  </w:style>
  <w:style w:type="paragraph" w:styleId="TOC1">
    <w:name w:val="toc 1"/>
    <w:basedOn w:val="Normal"/>
    <w:next w:val="Normal"/>
    <w:autoRedefine/>
    <w:uiPriority w:val="39"/>
    <w:unhideWhenUsed/>
    <w:rsid w:val="00873DAB"/>
    <w:pPr>
      <w:spacing w:after="100"/>
    </w:pPr>
  </w:style>
  <w:style w:type="paragraph" w:styleId="TOC2">
    <w:name w:val="toc 2"/>
    <w:basedOn w:val="Normal"/>
    <w:next w:val="Normal"/>
    <w:autoRedefine/>
    <w:uiPriority w:val="39"/>
    <w:unhideWhenUsed/>
    <w:rsid w:val="00873DAB"/>
    <w:pPr>
      <w:spacing w:after="100"/>
      <w:ind w:left="220"/>
    </w:pPr>
  </w:style>
  <w:style w:type="paragraph" w:styleId="ListParagraph">
    <w:name w:val="List Paragraph"/>
    <w:basedOn w:val="Normal"/>
    <w:uiPriority w:val="34"/>
    <w:qFormat/>
    <w:rsid w:val="009F3521"/>
    <w:pPr>
      <w:ind w:left="720"/>
      <w:contextualSpacing/>
    </w:pPr>
  </w:style>
  <w:style w:type="paragraph" w:styleId="Bibliography">
    <w:name w:val="Bibliography"/>
    <w:basedOn w:val="Normal"/>
    <w:next w:val="Normal"/>
    <w:uiPriority w:val="37"/>
    <w:unhideWhenUsed/>
    <w:rsid w:val="00E23F6E"/>
  </w:style>
  <w:style w:type="paragraph" w:styleId="Title">
    <w:name w:val="Title"/>
    <w:basedOn w:val="Normal"/>
    <w:next w:val="Normal"/>
    <w:link w:val="TitleChar"/>
    <w:uiPriority w:val="10"/>
    <w:qFormat/>
    <w:rsid w:val="008D0DD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D0DDC"/>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8D0DD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D0DDC"/>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6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Lectures:Md Sadeque Imam Shaikh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Joh17</b:Tag>
    <b:SourceType>Book</b:SourceType>
    <b:Guid>{15961741-505A-4CF2-A427-260E31E50823}</b:Guid>
    <b:Author>
      <b:Author>
        <b:NameList>
          <b:Person>
            <b:Last>John Wiley and Sons</b:Last>
            <b:First>Inc</b:First>
          </b:Person>
        </b:NameList>
      </b:Author>
    </b:Author>
    <b:Title>Statistics for Data Analysis and Visualization</b:Title>
    <b:Year>2017</b:Year>
    <b:City>Indiana</b:City>
    <b:RefOrder>1</b:RefOrder>
  </b:Source>
  <b:Source>
    <b:Tag>Dat14</b:Tag>
    <b:SourceType>Book</b:SourceType>
    <b:Guid>{B32AB316-2553-43D8-AB4D-EA7BB5E03863}</b:Guid>
    <b:Title>Data analysis and visualization package for neutron scattering and  SR experiments</b:Title>
    <b:Year>2014</b:Year>
    <b:RefOrder>2</b:RefOrder>
  </b:Source>
  <b:Source>
    <b:Tag>Koi02</b:Tag>
    <b:SourceType>Book</b:SourceType>
    <b:Guid>{B113C204-7C7D-4DD3-BE76-F6C0C38047F9}</b:Guid>
    <b:Author>
      <b:Author>
        <b:NameList>
          <b:Person>
            <b:Last>Yoshioka</b:Last>
            <b:First>Koichi</b:First>
          </b:Person>
        </b:NameList>
      </b:Author>
    </b:Author>
    <b:Title>A User-oriented Tool for Statistical Data Analysis and Visualization</b:Title>
    <b:Year>2002</b:Year>
    <b:RefOrder>3</b:RefOrder>
  </b:Source>
  <b:Source>
    <b:Tag>McC99</b:Tag>
    <b:SourceType>Book</b:SourceType>
    <b:Guid>{D9414DC7-7352-4F6C-8468-6799C5485803}</b:Guid>
    <b:Author>
      <b:Author>
        <b:NameList>
          <b:Person>
            <b:Last>McCullough</b:Last>
            <b:First>B.D.</b:First>
            <b:Middle>&amp; Wilson, B</b:Middle>
          </b:Person>
        </b:NameList>
      </b:Author>
    </b:Author>
    <b:Title>Computational Statistics &amp; Data Analysis</b:Title>
    <b:Year>1999</b:Year>
    <b:RefOrder>4</b:RefOrder>
  </b:Source>
  <b:Source>
    <b:Tag>Neu00</b:Tag>
    <b:SourceType>Book</b:SourceType>
    <b:Guid>{C43A7104-9790-4355-A450-E9FD96EAB641}</b:Guid>
    <b:Author>
      <b:Author>
        <b:NameList>
          <b:Person>
            <b:Last>Neuwirth</b:Last>
            <b:First>E.</b:First>
          </b:Person>
        </b:NameList>
      </b:Author>
    </b:Author>
    <b:Title>roceedings in Computational Statistics,</b:Title>
    <b:Year>2000</b:Year>
    <b:RefOrder>5</b:RefOrder>
  </b:Source>
  <b:Source>
    <b:Tag>Tuk77</b:Tag>
    <b:SourceType>Book</b:SourceType>
    <b:Guid>{9C616D1E-6EA9-4EAB-83DD-A5884141D5D7}</b:Guid>
    <b:Author>
      <b:Author>
        <b:NameList>
          <b:Person>
            <b:Last>Tukey</b:Last>
            <b:First>J</b:First>
          </b:Person>
        </b:NameList>
      </b:Author>
    </b:Author>
    <b:Title>Exploratory Data Analysis, Cambridge, MA</b:Title>
    <b:Year>1977</b:Yea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EA2F36-D3DA-4EAE-AFB1-EA77084A4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6</Pages>
  <Words>1164</Words>
  <Characters>6640</Characters>
  <Application>Microsoft Office Word</Application>
  <DocSecurity>0</DocSecurity>
  <Lines>55</Lines>
  <Paragraphs>15</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analyis &amp; Visualisation</dc:title>
  <dc:subject>Assessment 1</dc:subject>
  <dc:creator>M00NE</dc:creator>
  <cp:keywords/>
  <dc:description/>
  <cp:lastModifiedBy>Gori Denis</cp:lastModifiedBy>
  <cp:revision>18</cp:revision>
  <dcterms:created xsi:type="dcterms:W3CDTF">2022-06-12T21:17:00Z</dcterms:created>
  <dcterms:modified xsi:type="dcterms:W3CDTF">2022-08-05T08:54:00Z</dcterms:modified>
</cp:coreProperties>
</file>