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8CB437" w14:textId="421BE299" w:rsidR="006419C3" w:rsidRDefault="00A06B29" w:rsidP="00E611D9">
      <w:pPr>
        <w:pStyle w:val="AssignHeader"/>
      </w:pPr>
      <w:bookmarkStart w:id="0" w:name="_GoBack"/>
      <w:bookmarkEnd w:id="0"/>
      <w:r>
        <w:t>A video presentation that critically examines the process of understanding how the learner, the school and the local community work together to deliver one of the four purposes of the new curriculum</w:t>
      </w:r>
    </w:p>
    <w:p w14:paraId="76244ED3" w14:textId="77777777" w:rsidR="009B47AE" w:rsidRDefault="009B47AE" w:rsidP="00CD1240">
      <w:pPr>
        <w:pStyle w:val="AssignBody"/>
      </w:pPr>
    </w:p>
    <w:p w14:paraId="04B332E0" w14:textId="77777777" w:rsidR="009B47AE" w:rsidRDefault="009B47AE" w:rsidP="00CD1240">
      <w:pPr>
        <w:pStyle w:val="AssignBody"/>
      </w:pPr>
    </w:p>
    <w:p w14:paraId="1811B690" w14:textId="78410FDF" w:rsidR="009B47AE" w:rsidRDefault="009B47AE" w:rsidP="3DE4B832">
      <w:pPr>
        <w:pStyle w:val="AssignBody"/>
      </w:pPr>
      <w:r w:rsidRPr="3DE4B832">
        <w:rPr>
          <w:b/>
          <w:bCs/>
        </w:rPr>
        <w:t>Video link:</w:t>
      </w:r>
      <w:r>
        <w:t xml:space="preserve"> </w:t>
      </w:r>
      <w:hyperlink r:id="rId9">
        <w:r w:rsidR="40B53223" w:rsidRPr="3DE4B832">
          <w:rPr>
            <w:rStyle w:val="Hyperlink"/>
          </w:rPr>
          <w:t>https://uowtsd-my.sharepoint.com/:p:/g/personal/1903469_student_uwtsd_ac_uk/EZ3dEu_s22hJhObqBOowtmcBLBEQRaqNF15kJ_S4zqG3Zw?e=hLktrA</w:t>
        </w:r>
      </w:hyperlink>
    </w:p>
    <w:p w14:paraId="00463656" w14:textId="40B47448" w:rsidR="3DE4B832" w:rsidRDefault="3DE4B832" w:rsidP="3DE4B832">
      <w:pPr>
        <w:pStyle w:val="AssignBody"/>
      </w:pPr>
    </w:p>
    <w:p w14:paraId="09675D4C" w14:textId="77777777" w:rsidR="00C20896" w:rsidRDefault="00C20896" w:rsidP="009B47AE">
      <w:pPr>
        <w:pStyle w:val="AssignBody"/>
      </w:pPr>
    </w:p>
    <w:p w14:paraId="12CBC462" w14:textId="77777777" w:rsidR="00C20896" w:rsidRDefault="00C20896" w:rsidP="009B47AE">
      <w:pPr>
        <w:pStyle w:val="AssignBody"/>
      </w:pPr>
    </w:p>
    <w:p w14:paraId="06BB1D51" w14:textId="77777777" w:rsidR="004E35A8" w:rsidRDefault="004E35A8" w:rsidP="009B47AE">
      <w:pPr>
        <w:pStyle w:val="AssignBody"/>
      </w:pPr>
    </w:p>
    <w:p w14:paraId="0D2F6EA6" w14:textId="3FE17385" w:rsidR="00E611D9" w:rsidRDefault="009B47AE" w:rsidP="00E611D9">
      <w:pPr>
        <w:pStyle w:val="AssignBody"/>
        <w:rPr>
          <w:b/>
        </w:rPr>
      </w:pPr>
      <w:r w:rsidRPr="009B47AE">
        <w:rPr>
          <w:b/>
        </w:rPr>
        <w:t>Reference list</w:t>
      </w:r>
      <w:r>
        <w:rPr>
          <w:b/>
        </w:rPr>
        <w:t>:</w:t>
      </w:r>
    </w:p>
    <w:p w14:paraId="47197BC0" w14:textId="37AD44B3" w:rsidR="00A06B29" w:rsidRDefault="00A06B29" w:rsidP="00E611D9">
      <w:pPr>
        <w:pStyle w:val="AssignBody"/>
        <w:rPr>
          <w:b/>
        </w:rPr>
      </w:pPr>
    </w:p>
    <w:p w14:paraId="63EBAC51" w14:textId="2F6C9B13" w:rsidR="00A06B29" w:rsidRDefault="00A06B29" w:rsidP="00E611D9">
      <w:pPr>
        <w:pStyle w:val="AssignBody"/>
        <w:rPr>
          <w:b/>
        </w:rPr>
      </w:pPr>
      <w:r>
        <w:rPr>
          <w:b/>
        </w:rPr>
        <w:t xml:space="preserve">Corbett, P and Strong, J. (2011). </w:t>
      </w:r>
      <w:r w:rsidRPr="00A06B29">
        <w:rPr>
          <w:b/>
          <w:i/>
        </w:rPr>
        <w:t>Talk for writing across the curriculum. How to teach non</w:t>
      </w:r>
      <w:r>
        <w:rPr>
          <w:b/>
          <w:i/>
        </w:rPr>
        <w:t>-</w:t>
      </w:r>
      <w:r w:rsidRPr="00A06B29">
        <w:rPr>
          <w:b/>
          <w:i/>
        </w:rPr>
        <w:t>fiction writing. 5-12 years</w:t>
      </w:r>
      <w:r>
        <w:rPr>
          <w:b/>
        </w:rPr>
        <w:t xml:space="preserve">. London: Open University Press. </w:t>
      </w:r>
    </w:p>
    <w:p w14:paraId="20C5935C" w14:textId="77777777" w:rsidR="00A06B29" w:rsidRDefault="00A06B29" w:rsidP="00E611D9">
      <w:pPr>
        <w:pStyle w:val="AssignBody"/>
        <w:rPr>
          <w:b/>
        </w:rPr>
      </w:pPr>
    </w:p>
    <w:p w14:paraId="70EC9E48" w14:textId="7486008A" w:rsidR="00A06B29" w:rsidRDefault="00A06B29" w:rsidP="00E611D9">
      <w:pPr>
        <w:pStyle w:val="AssignBody"/>
        <w:rPr>
          <w:b/>
        </w:rPr>
      </w:pPr>
      <w:r>
        <w:rPr>
          <w:b/>
        </w:rPr>
        <w:t xml:space="preserve">Donaldson, G. (2015). </w:t>
      </w:r>
      <w:r w:rsidRPr="00A06B29">
        <w:rPr>
          <w:b/>
          <w:i/>
        </w:rPr>
        <w:t xml:space="preserve">Successful futures; An independent review of curriculum and assessment arrangements in Wales. </w:t>
      </w:r>
      <w:proofErr w:type="spellStart"/>
      <w:r>
        <w:rPr>
          <w:b/>
        </w:rPr>
        <w:t>Caerdydd</w:t>
      </w:r>
      <w:proofErr w:type="spellEnd"/>
      <w:r>
        <w:rPr>
          <w:b/>
        </w:rPr>
        <w:t xml:space="preserve">. </w:t>
      </w:r>
      <w:proofErr w:type="spellStart"/>
      <w:r>
        <w:rPr>
          <w:b/>
        </w:rPr>
        <w:t>Llywodraeth</w:t>
      </w:r>
      <w:proofErr w:type="spellEnd"/>
      <w:r>
        <w:rPr>
          <w:b/>
        </w:rPr>
        <w:t xml:space="preserve"> </w:t>
      </w:r>
      <w:proofErr w:type="spellStart"/>
      <w:r>
        <w:rPr>
          <w:b/>
        </w:rPr>
        <w:t>cenedlaethol</w:t>
      </w:r>
      <w:proofErr w:type="spellEnd"/>
      <w:r>
        <w:rPr>
          <w:b/>
        </w:rPr>
        <w:t xml:space="preserve">. </w:t>
      </w:r>
      <w:proofErr w:type="spellStart"/>
      <w:r>
        <w:rPr>
          <w:b/>
        </w:rPr>
        <w:t>Cymru</w:t>
      </w:r>
      <w:proofErr w:type="spellEnd"/>
      <w:r>
        <w:rPr>
          <w:b/>
        </w:rPr>
        <w:t xml:space="preserve">. </w:t>
      </w:r>
    </w:p>
    <w:p w14:paraId="53CFA9C3" w14:textId="05AE8AB2" w:rsidR="00A06B29" w:rsidRDefault="00A06B29" w:rsidP="00E611D9">
      <w:pPr>
        <w:pStyle w:val="AssignBody"/>
        <w:rPr>
          <w:b/>
        </w:rPr>
      </w:pPr>
    </w:p>
    <w:p w14:paraId="140B8BE2" w14:textId="4FDB5F82" w:rsidR="00A06B29" w:rsidRDefault="00A06B29" w:rsidP="00E611D9">
      <w:pPr>
        <w:pStyle w:val="AssignBody"/>
        <w:rPr>
          <w:b/>
        </w:rPr>
      </w:pPr>
      <w:r>
        <w:rPr>
          <w:b/>
        </w:rPr>
        <w:t xml:space="preserve">Estyn. (2017). </w:t>
      </w:r>
      <w:r w:rsidRPr="00A06B29">
        <w:rPr>
          <w:b/>
          <w:i/>
        </w:rPr>
        <w:t xml:space="preserve">A report on </w:t>
      </w:r>
      <w:proofErr w:type="spellStart"/>
      <w:r w:rsidRPr="00A06B29">
        <w:rPr>
          <w:b/>
          <w:i/>
        </w:rPr>
        <w:t>Burlais</w:t>
      </w:r>
      <w:proofErr w:type="spellEnd"/>
      <w:r w:rsidRPr="00A06B29">
        <w:rPr>
          <w:b/>
          <w:i/>
        </w:rPr>
        <w:t xml:space="preserve"> Primary School.</w:t>
      </w:r>
      <w:r>
        <w:rPr>
          <w:b/>
        </w:rPr>
        <w:t xml:space="preserve"> Available at: </w:t>
      </w:r>
      <w:hyperlink r:id="rId10" w:history="1">
        <w:r w:rsidRPr="005F334E">
          <w:rPr>
            <w:rStyle w:val="Hyperlink"/>
            <w:b/>
          </w:rPr>
          <w:t>www.primarysite-prod-sorted.s3.amazonaws.com</w:t>
        </w:r>
      </w:hyperlink>
      <w:r w:rsidR="00621076">
        <w:rPr>
          <w:b/>
        </w:rPr>
        <w:t xml:space="preserve"> [accessed February 12</w:t>
      </w:r>
      <w:r w:rsidR="00621076" w:rsidRPr="00621076">
        <w:rPr>
          <w:b/>
          <w:vertAlign w:val="superscript"/>
        </w:rPr>
        <w:t>th</w:t>
      </w:r>
      <w:r w:rsidR="00621076">
        <w:rPr>
          <w:b/>
        </w:rPr>
        <w:t xml:space="preserve"> 2020].</w:t>
      </w:r>
    </w:p>
    <w:p w14:paraId="6A4BC628" w14:textId="379BA20C" w:rsidR="00A06B29" w:rsidRDefault="00A06B29" w:rsidP="00E611D9">
      <w:pPr>
        <w:pStyle w:val="AssignBody"/>
        <w:rPr>
          <w:b/>
        </w:rPr>
      </w:pPr>
    </w:p>
    <w:p w14:paraId="09690B04" w14:textId="406A7A1C" w:rsidR="00621076" w:rsidRDefault="00A06B29" w:rsidP="00E611D9">
      <w:pPr>
        <w:pStyle w:val="AssignBody"/>
        <w:rPr>
          <w:b/>
        </w:rPr>
      </w:pPr>
      <w:r>
        <w:rPr>
          <w:b/>
        </w:rPr>
        <w:t xml:space="preserve">Ofsted. (2016). </w:t>
      </w:r>
      <w:r w:rsidRPr="00A06B29">
        <w:rPr>
          <w:b/>
          <w:i/>
        </w:rPr>
        <w:t>How social action is being applied to good effect in a selection of schools and colleges.</w:t>
      </w:r>
      <w:r>
        <w:rPr>
          <w:b/>
        </w:rPr>
        <w:t xml:space="preserve"> Available at: </w:t>
      </w:r>
      <w:hyperlink r:id="rId11" w:history="1">
        <w:r w:rsidR="00621076" w:rsidRPr="005F334E">
          <w:rPr>
            <w:rStyle w:val="Hyperlink"/>
            <w:b/>
          </w:rPr>
          <w:t>www.assests.publishing.service.gov.uk</w:t>
        </w:r>
      </w:hyperlink>
      <w:r w:rsidR="00621076">
        <w:rPr>
          <w:b/>
        </w:rPr>
        <w:t xml:space="preserve"> [accessed April 1</w:t>
      </w:r>
      <w:r w:rsidR="00621076" w:rsidRPr="00621076">
        <w:rPr>
          <w:b/>
          <w:vertAlign w:val="superscript"/>
        </w:rPr>
        <w:t>st</w:t>
      </w:r>
      <w:r w:rsidR="00621076">
        <w:rPr>
          <w:b/>
        </w:rPr>
        <w:t xml:space="preserve"> 2020].</w:t>
      </w:r>
    </w:p>
    <w:p w14:paraId="1E1C3F5F" w14:textId="77777777" w:rsidR="00621076" w:rsidRDefault="00621076" w:rsidP="00E611D9">
      <w:pPr>
        <w:pStyle w:val="AssignBody"/>
        <w:rPr>
          <w:b/>
        </w:rPr>
      </w:pPr>
    </w:p>
    <w:p w14:paraId="07A90D01" w14:textId="77777777" w:rsidR="00A06B29" w:rsidRDefault="00A06B29" w:rsidP="00E611D9">
      <w:pPr>
        <w:pStyle w:val="AssignBody"/>
        <w:rPr>
          <w:b/>
        </w:rPr>
      </w:pPr>
    </w:p>
    <w:p w14:paraId="01FA6225" w14:textId="7D93C86E" w:rsidR="00A06B29" w:rsidRDefault="00A06B29" w:rsidP="00E611D9">
      <w:pPr>
        <w:pStyle w:val="AssignBody"/>
        <w:rPr>
          <w:b/>
        </w:rPr>
      </w:pPr>
    </w:p>
    <w:p w14:paraId="297D1D80" w14:textId="77777777" w:rsidR="00A06B29" w:rsidRDefault="00A06B29" w:rsidP="00E611D9">
      <w:pPr>
        <w:pStyle w:val="AssignBody"/>
        <w:rPr>
          <w:b/>
        </w:rPr>
      </w:pPr>
    </w:p>
    <w:p w14:paraId="050CEF89" w14:textId="37EA4B0E" w:rsidR="00A06B29" w:rsidRPr="009B47AE" w:rsidRDefault="00A06B29" w:rsidP="00E611D9">
      <w:pPr>
        <w:pStyle w:val="AssignBody"/>
        <w:rPr>
          <w:b/>
        </w:rPr>
      </w:pPr>
    </w:p>
    <w:p w14:paraId="5DC0C5BF" w14:textId="77777777" w:rsidR="009B47AE" w:rsidRPr="00E611D9" w:rsidRDefault="009B47AE" w:rsidP="00E611D9">
      <w:pPr>
        <w:pStyle w:val="AssignBody"/>
      </w:pPr>
    </w:p>
    <w:sectPr w:rsidR="009B47AE" w:rsidRPr="00E611D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C759B4" w14:textId="77777777" w:rsidR="00F35952" w:rsidRDefault="00F35952" w:rsidP="00E611D9">
      <w:pPr>
        <w:spacing w:after="0" w:line="240" w:lineRule="auto"/>
      </w:pPr>
      <w:r>
        <w:separator/>
      </w:r>
    </w:p>
  </w:endnote>
  <w:endnote w:type="continuationSeparator" w:id="0">
    <w:p w14:paraId="72F68725" w14:textId="77777777" w:rsidR="00F35952" w:rsidRDefault="00F35952"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515BCE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B47A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81EBC" w14:textId="77777777" w:rsidR="00F35952" w:rsidRDefault="00F35952" w:rsidP="00E611D9">
      <w:pPr>
        <w:spacing w:after="0" w:line="240" w:lineRule="auto"/>
      </w:pPr>
      <w:r>
        <w:separator/>
      </w:r>
    </w:p>
  </w:footnote>
  <w:footnote w:type="continuationSeparator" w:id="0">
    <w:p w14:paraId="3556735B" w14:textId="77777777" w:rsidR="00F35952" w:rsidRDefault="00F35952"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70993744"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B567F"/>
    <w:rsid w:val="003E55AE"/>
    <w:rsid w:val="00433F17"/>
    <w:rsid w:val="004E35A8"/>
    <w:rsid w:val="005956FB"/>
    <w:rsid w:val="00621076"/>
    <w:rsid w:val="006419C3"/>
    <w:rsid w:val="00641C15"/>
    <w:rsid w:val="00691A46"/>
    <w:rsid w:val="006B5861"/>
    <w:rsid w:val="00817F7A"/>
    <w:rsid w:val="00830DCF"/>
    <w:rsid w:val="009B47AE"/>
    <w:rsid w:val="00A06B29"/>
    <w:rsid w:val="00AD4EBD"/>
    <w:rsid w:val="00B67895"/>
    <w:rsid w:val="00BC651E"/>
    <w:rsid w:val="00C206C3"/>
    <w:rsid w:val="00C20896"/>
    <w:rsid w:val="00CD1240"/>
    <w:rsid w:val="00D3318F"/>
    <w:rsid w:val="00E611D9"/>
    <w:rsid w:val="00F35952"/>
    <w:rsid w:val="3DE4B832"/>
    <w:rsid w:val="40B53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E35A8"/>
    <w:rPr>
      <w:color w:val="0563C1" w:themeColor="hyperlink"/>
      <w:u w:val="single"/>
    </w:rPr>
  </w:style>
  <w:style w:type="character" w:styleId="UnresolvedMention">
    <w:name w:val="Unresolved Mention"/>
    <w:basedOn w:val="DefaultParagraphFont"/>
    <w:uiPriority w:val="99"/>
    <w:semiHidden/>
    <w:unhideWhenUsed/>
    <w:rsid w:val="004E35A8"/>
    <w:rPr>
      <w:color w:val="605E5C"/>
      <w:shd w:val="clear" w:color="auto" w:fill="E1DFDD"/>
    </w:rPr>
  </w:style>
  <w:style w:type="character" w:styleId="FollowedHyperlink">
    <w:name w:val="FollowedHyperlink"/>
    <w:basedOn w:val="DefaultParagraphFont"/>
    <w:uiPriority w:val="99"/>
    <w:semiHidden/>
    <w:unhideWhenUsed/>
    <w:rsid w:val="006210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ssests.publishing.service.gov.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rimarysite-prod-sorted.s3.amazonaws.com" TargetMode="External"/><Relationship Id="rId4" Type="http://schemas.openxmlformats.org/officeDocument/2006/relationships/styles" Target="styles.xml"/><Relationship Id="rId9" Type="http://schemas.openxmlformats.org/officeDocument/2006/relationships/hyperlink" Target="https://uowtsd-my.sharepoint.com/:p:/g/personal/1903469_student_uwtsd_ac_uk/EZ3dEu_s22hJhObqBOowtmcBLBEQRaqNF15kJ_S4zqG3Zw?e=hLktr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192</Words>
  <Characters>1101</Characters>
  <Application>Microsoft Office Word</Application>
  <DocSecurity>0</DocSecurity>
  <Lines>9</Lines>
  <Paragraphs>2</Paragraphs>
  <ScaleCrop>false</ScaleCrop>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Laurie Burgess (1903469)</cp:lastModifiedBy>
  <cp:revision>2</cp:revision>
  <dcterms:created xsi:type="dcterms:W3CDTF">2020-04-10T13:17:00Z</dcterms:created>
  <dcterms:modified xsi:type="dcterms:W3CDTF">2020-04-10T13:17:00Z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