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1EECD" w14:textId="60B01DFC" w:rsidR="00284A9B" w:rsidRPr="00AD420A" w:rsidRDefault="00284A9B" w:rsidP="004B447C">
      <w:pPr>
        <w:rPr>
          <w:sz w:val="56"/>
          <w:szCs w:val="56"/>
        </w:rPr>
      </w:pPr>
      <w:r w:rsidRPr="00AD420A">
        <w:rPr>
          <w:sz w:val="56"/>
          <w:szCs w:val="56"/>
        </w:rPr>
        <w:t>Title: A Reflective Account</w:t>
      </w:r>
    </w:p>
    <w:p w14:paraId="5F7B42EF" w14:textId="43EA7499" w:rsidR="00284A9B" w:rsidRPr="00AD420A" w:rsidRDefault="00284A9B" w:rsidP="004B447C">
      <w:pPr>
        <w:rPr>
          <w:sz w:val="56"/>
          <w:szCs w:val="56"/>
        </w:rPr>
      </w:pPr>
      <w:r w:rsidRPr="00AD420A">
        <w:rPr>
          <w:sz w:val="56"/>
          <w:szCs w:val="56"/>
        </w:rPr>
        <w:t>Written By: Papia Sultana Russell</w:t>
      </w:r>
    </w:p>
    <w:p w14:paraId="1487E222" w14:textId="410F1F8C" w:rsidR="00284A9B" w:rsidRPr="00AD420A" w:rsidRDefault="00284A9B" w:rsidP="004B447C">
      <w:pPr>
        <w:rPr>
          <w:sz w:val="56"/>
          <w:szCs w:val="56"/>
        </w:rPr>
      </w:pPr>
      <w:r w:rsidRPr="00AD420A">
        <w:rPr>
          <w:sz w:val="56"/>
          <w:szCs w:val="56"/>
        </w:rPr>
        <w:t>Submission Date: 27</w:t>
      </w:r>
      <w:r w:rsidRPr="00AD420A">
        <w:rPr>
          <w:sz w:val="56"/>
          <w:szCs w:val="56"/>
          <w:vertAlign w:val="superscript"/>
        </w:rPr>
        <w:t>th</w:t>
      </w:r>
      <w:r w:rsidRPr="00AD420A">
        <w:rPr>
          <w:sz w:val="56"/>
          <w:szCs w:val="56"/>
        </w:rPr>
        <w:t xml:space="preserve"> April 2018</w:t>
      </w:r>
    </w:p>
    <w:p w14:paraId="7C3A1333" w14:textId="5AFF8775" w:rsidR="00284A9B" w:rsidRPr="00AD420A" w:rsidRDefault="00284A9B" w:rsidP="004B447C">
      <w:pPr>
        <w:rPr>
          <w:sz w:val="56"/>
          <w:szCs w:val="56"/>
        </w:rPr>
      </w:pPr>
    </w:p>
    <w:p w14:paraId="17FC7E21" w14:textId="4C7F7DAC" w:rsidR="00284A9B" w:rsidRDefault="00284A9B" w:rsidP="004B447C">
      <w:pPr>
        <w:rPr>
          <w:sz w:val="28"/>
          <w:szCs w:val="28"/>
        </w:rPr>
      </w:pPr>
    </w:p>
    <w:p w14:paraId="5205067A" w14:textId="25D64BBE" w:rsidR="00284A9B" w:rsidRDefault="00284A9B" w:rsidP="004B447C">
      <w:pPr>
        <w:rPr>
          <w:sz w:val="28"/>
          <w:szCs w:val="28"/>
        </w:rPr>
      </w:pPr>
    </w:p>
    <w:p w14:paraId="29246E33" w14:textId="75A45A83" w:rsidR="00284A9B" w:rsidRDefault="00284A9B" w:rsidP="004B447C">
      <w:pPr>
        <w:rPr>
          <w:sz w:val="28"/>
          <w:szCs w:val="28"/>
        </w:rPr>
      </w:pPr>
    </w:p>
    <w:p w14:paraId="3D315870" w14:textId="291A9C7A" w:rsidR="00284A9B" w:rsidRDefault="00284A9B" w:rsidP="004B447C">
      <w:pPr>
        <w:rPr>
          <w:sz w:val="28"/>
          <w:szCs w:val="28"/>
        </w:rPr>
      </w:pPr>
    </w:p>
    <w:p w14:paraId="7CF1BB59" w14:textId="60AD4D07" w:rsidR="00284A9B" w:rsidRDefault="00284A9B" w:rsidP="004B447C">
      <w:pPr>
        <w:rPr>
          <w:sz w:val="28"/>
          <w:szCs w:val="28"/>
        </w:rPr>
      </w:pPr>
    </w:p>
    <w:p w14:paraId="7370DD95" w14:textId="4BF18760" w:rsidR="00284A9B" w:rsidRDefault="00284A9B" w:rsidP="004B447C">
      <w:pPr>
        <w:rPr>
          <w:sz w:val="28"/>
          <w:szCs w:val="28"/>
        </w:rPr>
      </w:pPr>
    </w:p>
    <w:p w14:paraId="0BE35D99" w14:textId="2C8A6364" w:rsidR="00284A9B" w:rsidRDefault="00284A9B" w:rsidP="004B447C">
      <w:pPr>
        <w:rPr>
          <w:sz w:val="28"/>
          <w:szCs w:val="28"/>
        </w:rPr>
      </w:pPr>
    </w:p>
    <w:p w14:paraId="5413BEA1" w14:textId="14851563" w:rsidR="00284A9B" w:rsidRDefault="00284A9B" w:rsidP="004B447C">
      <w:pPr>
        <w:rPr>
          <w:sz w:val="28"/>
          <w:szCs w:val="28"/>
        </w:rPr>
      </w:pPr>
    </w:p>
    <w:p w14:paraId="509223D9" w14:textId="11760E1B" w:rsidR="00284A9B" w:rsidRDefault="00284A9B" w:rsidP="004B447C">
      <w:pPr>
        <w:rPr>
          <w:sz w:val="28"/>
          <w:szCs w:val="28"/>
        </w:rPr>
      </w:pPr>
    </w:p>
    <w:p w14:paraId="7907E637" w14:textId="3F17C5F7" w:rsidR="00284A9B" w:rsidRDefault="00284A9B" w:rsidP="004B447C">
      <w:pPr>
        <w:rPr>
          <w:sz w:val="28"/>
          <w:szCs w:val="28"/>
        </w:rPr>
      </w:pPr>
    </w:p>
    <w:p w14:paraId="0E12637C" w14:textId="727F3BD9" w:rsidR="00284A9B" w:rsidRDefault="00284A9B" w:rsidP="004B447C">
      <w:pPr>
        <w:rPr>
          <w:sz w:val="28"/>
          <w:szCs w:val="28"/>
        </w:rPr>
      </w:pPr>
    </w:p>
    <w:p w14:paraId="1627EFB1" w14:textId="15231685" w:rsidR="00284A9B" w:rsidRDefault="00284A9B" w:rsidP="004B447C">
      <w:pPr>
        <w:rPr>
          <w:sz w:val="28"/>
          <w:szCs w:val="28"/>
        </w:rPr>
      </w:pPr>
    </w:p>
    <w:p w14:paraId="7E23AF26" w14:textId="3A0345E8" w:rsidR="00284A9B" w:rsidRDefault="00284A9B" w:rsidP="004B447C">
      <w:pPr>
        <w:rPr>
          <w:sz w:val="28"/>
          <w:szCs w:val="28"/>
        </w:rPr>
      </w:pPr>
    </w:p>
    <w:p w14:paraId="2A9DADEC" w14:textId="7E260C00" w:rsidR="00284A9B" w:rsidRDefault="00284A9B" w:rsidP="004B447C">
      <w:pPr>
        <w:rPr>
          <w:sz w:val="28"/>
          <w:szCs w:val="28"/>
        </w:rPr>
      </w:pPr>
    </w:p>
    <w:p w14:paraId="14A750F7" w14:textId="71D9DC09" w:rsidR="00284A9B" w:rsidRDefault="00284A9B" w:rsidP="004B447C">
      <w:pPr>
        <w:rPr>
          <w:sz w:val="28"/>
          <w:szCs w:val="28"/>
        </w:rPr>
      </w:pPr>
    </w:p>
    <w:p w14:paraId="4DDB29F9" w14:textId="6BE61417" w:rsidR="00284A9B" w:rsidRDefault="00284A9B" w:rsidP="004B447C">
      <w:pPr>
        <w:rPr>
          <w:sz w:val="28"/>
          <w:szCs w:val="28"/>
        </w:rPr>
      </w:pPr>
    </w:p>
    <w:p w14:paraId="41EB2740" w14:textId="754DA7C6" w:rsidR="00B14FE8" w:rsidRDefault="00B14FE8" w:rsidP="004B447C">
      <w:pPr>
        <w:rPr>
          <w:sz w:val="24"/>
          <w:szCs w:val="24"/>
        </w:rPr>
      </w:pPr>
    </w:p>
    <w:p w14:paraId="3F2A5BDA" w14:textId="2B66FA55" w:rsidR="00B14FE8" w:rsidRPr="00F712C2" w:rsidRDefault="00B14FE8" w:rsidP="004B447C">
      <w:pPr>
        <w:rPr>
          <w:b/>
          <w:sz w:val="28"/>
          <w:szCs w:val="28"/>
        </w:rPr>
      </w:pPr>
      <w:r w:rsidRPr="00F712C2">
        <w:rPr>
          <w:b/>
          <w:sz w:val="28"/>
          <w:szCs w:val="28"/>
        </w:rPr>
        <w:lastRenderedPageBreak/>
        <w:t>Introduction</w:t>
      </w:r>
    </w:p>
    <w:p w14:paraId="682FADA6" w14:textId="731D30EF" w:rsidR="00284A9B" w:rsidRPr="002C510A" w:rsidRDefault="00284A9B" w:rsidP="004B447C">
      <w:pPr>
        <w:rPr>
          <w:sz w:val="24"/>
          <w:szCs w:val="24"/>
        </w:rPr>
      </w:pPr>
      <w:r w:rsidRPr="002C510A">
        <w:rPr>
          <w:sz w:val="24"/>
          <w:szCs w:val="24"/>
        </w:rPr>
        <w:t>In this essay I will be looking at where I am at the moment, where I was before I started this module and how this module has and will help in the future</w:t>
      </w:r>
      <w:r w:rsidR="007A4C4B" w:rsidRPr="002C510A">
        <w:rPr>
          <w:sz w:val="24"/>
          <w:szCs w:val="24"/>
        </w:rPr>
        <w:t>.</w:t>
      </w:r>
      <w:r w:rsidR="00EA6365" w:rsidRPr="002C510A">
        <w:rPr>
          <w:sz w:val="24"/>
          <w:szCs w:val="24"/>
        </w:rPr>
        <w:t xml:space="preserve"> </w:t>
      </w:r>
      <w:r w:rsidR="007A4C4B" w:rsidRPr="002C510A">
        <w:rPr>
          <w:sz w:val="24"/>
          <w:szCs w:val="24"/>
        </w:rPr>
        <w:t>W</w:t>
      </w:r>
      <w:r w:rsidR="00EA6365" w:rsidRPr="002C510A">
        <w:rPr>
          <w:sz w:val="24"/>
          <w:szCs w:val="24"/>
        </w:rPr>
        <w:t>hen I started this module and some of my reasons why I decided to take this path.</w:t>
      </w:r>
      <w:r w:rsidRPr="002C510A">
        <w:rPr>
          <w:sz w:val="24"/>
          <w:szCs w:val="24"/>
        </w:rPr>
        <w:t xml:space="preserve"> </w:t>
      </w:r>
      <w:r w:rsidR="00EA6365" w:rsidRPr="002C510A">
        <w:rPr>
          <w:sz w:val="24"/>
          <w:szCs w:val="24"/>
        </w:rPr>
        <w:t xml:space="preserve">I was and still am working in a playgroup called ‘Butterfly’, where I work as </w:t>
      </w:r>
      <w:r w:rsidR="00497E88" w:rsidRPr="002C510A">
        <w:rPr>
          <w:sz w:val="24"/>
          <w:szCs w:val="24"/>
        </w:rPr>
        <w:t xml:space="preserve">an </w:t>
      </w:r>
      <w:r w:rsidR="00EA6365" w:rsidRPr="002C510A">
        <w:rPr>
          <w:sz w:val="24"/>
          <w:szCs w:val="24"/>
        </w:rPr>
        <w:t xml:space="preserve">assistant. My job is to help the </w:t>
      </w:r>
      <w:r w:rsidR="00497E88" w:rsidRPr="002C510A">
        <w:rPr>
          <w:sz w:val="24"/>
          <w:szCs w:val="24"/>
        </w:rPr>
        <w:t>playgroup manager in planning the sessions, setting up what is required, assisting with the children in eating lunch, playing or carrying out instructions. Clearing up afterwards. Love working with children and enjoy doing what I do, but I have done this job for a number of years now and was feeling that I am not satisfying my full potential. I felt the need to further my knowledge and qualifications, still work with children but maybe try and become a teacher myself.  This is the reason why I decided to get more education and started doing this course.</w:t>
      </w:r>
      <w:r w:rsidR="005C6685">
        <w:rPr>
          <w:sz w:val="24"/>
          <w:szCs w:val="24"/>
        </w:rPr>
        <w:t xml:space="preserve"> </w:t>
      </w:r>
      <w:r w:rsidR="005C6685" w:rsidRPr="002C510A">
        <w:rPr>
          <w:sz w:val="24"/>
          <w:szCs w:val="24"/>
        </w:rPr>
        <w:t>This module I have learnt and grown in confidence in my ability to work on my own and in a group, I have learnt how to format report, research and reference my research. Have looked at employability skills, communication skills, time management skills and reflection. I have done group presentations where we as a group were given scenario’s and as a group we divided the task in hand up researched it and presented the information to the class. A lot of what we have done is new to me and I have found this module to be very informative.</w:t>
      </w:r>
    </w:p>
    <w:p w14:paraId="0EC86750" w14:textId="03A7E79B" w:rsidR="00C95002" w:rsidRDefault="00CF0D1E" w:rsidP="004B447C">
      <w:pPr>
        <w:rPr>
          <w:sz w:val="24"/>
          <w:szCs w:val="24"/>
        </w:rPr>
      </w:pPr>
      <w:r w:rsidRPr="002C510A">
        <w:rPr>
          <w:sz w:val="24"/>
          <w:szCs w:val="24"/>
        </w:rPr>
        <w:t>Reflection is</w:t>
      </w:r>
      <w:r w:rsidR="00127158">
        <w:rPr>
          <w:sz w:val="24"/>
          <w:szCs w:val="24"/>
        </w:rPr>
        <w:t xml:space="preserve"> taking a step back and looking back at what </w:t>
      </w:r>
      <w:r w:rsidR="006D7806">
        <w:rPr>
          <w:sz w:val="24"/>
          <w:szCs w:val="24"/>
        </w:rPr>
        <w:t>I</w:t>
      </w:r>
      <w:r w:rsidR="00127158">
        <w:rPr>
          <w:sz w:val="24"/>
          <w:szCs w:val="24"/>
        </w:rPr>
        <w:t xml:space="preserve"> have been doing, what </w:t>
      </w:r>
      <w:r w:rsidR="006D7806">
        <w:rPr>
          <w:sz w:val="24"/>
          <w:szCs w:val="24"/>
        </w:rPr>
        <w:t>I</w:t>
      </w:r>
      <w:r w:rsidR="00127158">
        <w:rPr>
          <w:sz w:val="24"/>
          <w:szCs w:val="24"/>
        </w:rPr>
        <w:t xml:space="preserve"> set out to do, what </w:t>
      </w:r>
      <w:r w:rsidR="006D7806">
        <w:rPr>
          <w:sz w:val="24"/>
          <w:szCs w:val="24"/>
        </w:rPr>
        <w:t>I</w:t>
      </w:r>
      <w:r w:rsidR="00127158">
        <w:rPr>
          <w:sz w:val="24"/>
          <w:szCs w:val="24"/>
        </w:rPr>
        <w:t xml:space="preserve"> have achieved</w:t>
      </w:r>
      <w:r w:rsidRPr="002C510A">
        <w:rPr>
          <w:sz w:val="24"/>
          <w:szCs w:val="24"/>
        </w:rPr>
        <w:t xml:space="preserve">, </w:t>
      </w:r>
      <w:r w:rsidR="00127158">
        <w:rPr>
          <w:sz w:val="24"/>
          <w:szCs w:val="24"/>
        </w:rPr>
        <w:t xml:space="preserve">where </w:t>
      </w:r>
      <w:r w:rsidR="006D7806">
        <w:rPr>
          <w:sz w:val="24"/>
          <w:szCs w:val="24"/>
        </w:rPr>
        <w:t>I</w:t>
      </w:r>
      <w:r w:rsidR="00127158">
        <w:rPr>
          <w:sz w:val="24"/>
          <w:szCs w:val="24"/>
        </w:rPr>
        <w:t xml:space="preserve"> have failed, why that might be and how it can be overcome. </w:t>
      </w:r>
      <w:r w:rsidR="006D7806">
        <w:rPr>
          <w:sz w:val="24"/>
          <w:szCs w:val="24"/>
        </w:rPr>
        <w:t>How I have interacted with others, how the whole experience was managed, was it done well or where I can improve</w:t>
      </w:r>
      <w:r w:rsidRPr="002C510A">
        <w:rPr>
          <w:sz w:val="24"/>
          <w:szCs w:val="24"/>
        </w:rPr>
        <w:t xml:space="preserve">. </w:t>
      </w:r>
      <w:r w:rsidR="006D7806">
        <w:rPr>
          <w:sz w:val="24"/>
          <w:szCs w:val="24"/>
        </w:rPr>
        <w:t>This process of reflections sets the focus as to what is needed to be done in the future.</w:t>
      </w:r>
      <w:r w:rsidR="007A4C4B" w:rsidRPr="002C510A">
        <w:rPr>
          <w:sz w:val="24"/>
          <w:szCs w:val="24"/>
        </w:rPr>
        <w:t xml:space="preserve"> It is important to reflect on my work as i</w:t>
      </w:r>
      <w:r w:rsidR="00656C3C" w:rsidRPr="002C510A">
        <w:rPr>
          <w:sz w:val="24"/>
          <w:szCs w:val="24"/>
        </w:rPr>
        <w:t xml:space="preserve">t can help to </w:t>
      </w:r>
      <w:r w:rsidR="006D7806">
        <w:rPr>
          <w:sz w:val="24"/>
          <w:szCs w:val="24"/>
        </w:rPr>
        <w:t>with</w:t>
      </w:r>
      <w:r w:rsidR="00656C3C" w:rsidRPr="002C510A">
        <w:rPr>
          <w:sz w:val="24"/>
          <w:szCs w:val="24"/>
        </w:rPr>
        <w:t xml:space="preserve"> critical </w:t>
      </w:r>
      <w:r w:rsidR="006D7806">
        <w:rPr>
          <w:sz w:val="24"/>
          <w:szCs w:val="24"/>
        </w:rPr>
        <w:t>thinking of what I have been doing</w:t>
      </w:r>
      <w:r w:rsidR="00656C3C" w:rsidRPr="002C510A">
        <w:rPr>
          <w:sz w:val="24"/>
          <w:szCs w:val="24"/>
        </w:rPr>
        <w:t xml:space="preserve"> and </w:t>
      </w:r>
      <w:r w:rsidR="00430A21">
        <w:rPr>
          <w:sz w:val="24"/>
          <w:szCs w:val="24"/>
        </w:rPr>
        <w:t xml:space="preserve">with helping me to improve my </w:t>
      </w:r>
      <w:r w:rsidR="00656C3C" w:rsidRPr="002C510A">
        <w:rPr>
          <w:sz w:val="24"/>
          <w:szCs w:val="24"/>
        </w:rPr>
        <w:t xml:space="preserve">problem-solving skills, both of which are key to </w:t>
      </w:r>
      <w:r w:rsidR="006D7806">
        <w:rPr>
          <w:sz w:val="24"/>
          <w:szCs w:val="24"/>
        </w:rPr>
        <w:t>my</w:t>
      </w:r>
      <w:r w:rsidR="00656C3C" w:rsidRPr="002C510A">
        <w:rPr>
          <w:sz w:val="24"/>
          <w:szCs w:val="24"/>
        </w:rPr>
        <w:t xml:space="preserve"> success.</w:t>
      </w:r>
      <w:r w:rsidR="007A4C4B" w:rsidRPr="002C510A">
        <w:rPr>
          <w:sz w:val="24"/>
          <w:szCs w:val="24"/>
        </w:rPr>
        <w:t xml:space="preserve"> I</w:t>
      </w:r>
      <w:r w:rsidR="00656C3C" w:rsidRPr="002C510A">
        <w:rPr>
          <w:sz w:val="24"/>
          <w:szCs w:val="24"/>
        </w:rPr>
        <w:t xml:space="preserve">t is </w:t>
      </w:r>
      <w:r w:rsidR="006D7806">
        <w:rPr>
          <w:sz w:val="24"/>
          <w:szCs w:val="24"/>
        </w:rPr>
        <w:t>a vital part of my development and preparation for the real world of work</w:t>
      </w:r>
      <w:r w:rsidR="00656C3C" w:rsidRPr="002C510A">
        <w:rPr>
          <w:sz w:val="24"/>
          <w:szCs w:val="24"/>
        </w:rPr>
        <w:t xml:space="preserve">, </w:t>
      </w:r>
      <w:r w:rsidR="006D7806">
        <w:rPr>
          <w:sz w:val="24"/>
          <w:szCs w:val="24"/>
        </w:rPr>
        <w:t>getting myself</w:t>
      </w:r>
      <w:r w:rsidR="00656C3C" w:rsidRPr="002C510A">
        <w:rPr>
          <w:sz w:val="24"/>
          <w:szCs w:val="24"/>
        </w:rPr>
        <w:t xml:space="preserve"> </w:t>
      </w:r>
      <w:r w:rsidR="00430A21">
        <w:rPr>
          <w:sz w:val="24"/>
          <w:szCs w:val="24"/>
        </w:rPr>
        <w:t>in</w:t>
      </w:r>
      <w:r w:rsidR="00656C3C" w:rsidRPr="002C510A">
        <w:rPr>
          <w:sz w:val="24"/>
          <w:szCs w:val="24"/>
        </w:rPr>
        <w:t xml:space="preserve">to habit of analysing </w:t>
      </w:r>
      <w:r w:rsidR="006D7806">
        <w:rPr>
          <w:sz w:val="24"/>
          <w:szCs w:val="24"/>
        </w:rPr>
        <w:t>what I am doing</w:t>
      </w:r>
      <w:r w:rsidR="00656C3C" w:rsidRPr="002C510A">
        <w:rPr>
          <w:sz w:val="24"/>
          <w:szCs w:val="24"/>
        </w:rPr>
        <w:t xml:space="preserve"> and considering the </w:t>
      </w:r>
      <w:r w:rsidR="006D7806">
        <w:rPr>
          <w:sz w:val="24"/>
          <w:szCs w:val="24"/>
        </w:rPr>
        <w:t>outcome</w:t>
      </w:r>
      <w:r w:rsidR="00430A21">
        <w:rPr>
          <w:sz w:val="24"/>
          <w:szCs w:val="24"/>
        </w:rPr>
        <w:t xml:space="preserve"> could be</w:t>
      </w:r>
      <w:r w:rsidR="00656C3C" w:rsidRPr="002C510A">
        <w:rPr>
          <w:sz w:val="24"/>
          <w:szCs w:val="24"/>
        </w:rPr>
        <w:t xml:space="preserve">. </w:t>
      </w:r>
      <w:r w:rsidR="005132F1">
        <w:rPr>
          <w:sz w:val="24"/>
          <w:szCs w:val="24"/>
        </w:rPr>
        <w:t>The following quote I found online sums it up quite nicely.</w:t>
      </w:r>
    </w:p>
    <w:p w14:paraId="06A53BCD" w14:textId="77777777" w:rsidR="00B14FE8" w:rsidRDefault="005132F1" w:rsidP="00B14FE8">
      <w:pPr>
        <w:rPr>
          <w:sz w:val="24"/>
          <w:szCs w:val="24"/>
        </w:rPr>
      </w:pPr>
      <w:r>
        <w:rPr>
          <w:sz w:val="24"/>
          <w:szCs w:val="24"/>
        </w:rPr>
        <w:t>“</w:t>
      </w:r>
      <w:r w:rsidRPr="005132F1">
        <w:rPr>
          <w:sz w:val="24"/>
          <w:szCs w:val="24"/>
        </w:rPr>
        <w:t>Life can only be understood backwards</w:t>
      </w:r>
      <w:r>
        <w:rPr>
          <w:sz w:val="24"/>
          <w:szCs w:val="24"/>
        </w:rPr>
        <w:t>,</w:t>
      </w:r>
      <w:r w:rsidRPr="005132F1">
        <w:rPr>
          <w:sz w:val="24"/>
          <w:szCs w:val="24"/>
        </w:rPr>
        <w:t xml:space="preserve"> but it must be lived forwards.” </w:t>
      </w:r>
    </w:p>
    <w:p w14:paraId="353E9038" w14:textId="4A41C103" w:rsidR="00B14FE8" w:rsidRPr="00B14FE8" w:rsidRDefault="00B14FE8" w:rsidP="00B14FE8">
      <w:pPr>
        <w:rPr>
          <w:sz w:val="24"/>
          <w:szCs w:val="24"/>
        </w:rPr>
      </w:pPr>
      <w:proofErr w:type="spellStart"/>
      <w:r w:rsidRPr="00B14FE8">
        <w:rPr>
          <w:sz w:val="24"/>
          <w:szCs w:val="24"/>
        </w:rPr>
        <w:t>Søren</w:t>
      </w:r>
      <w:proofErr w:type="spellEnd"/>
      <w:r w:rsidRPr="00B14FE8">
        <w:rPr>
          <w:sz w:val="24"/>
          <w:szCs w:val="24"/>
        </w:rPr>
        <w:t xml:space="preserve"> Kierkegaard</w:t>
      </w:r>
      <w:r w:rsidR="00DF3E5E">
        <w:rPr>
          <w:sz w:val="24"/>
          <w:szCs w:val="24"/>
        </w:rPr>
        <w:t>.</w:t>
      </w:r>
      <w:r w:rsidRPr="00B14FE8">
        <w:rPr>
          <w:sz w:val="24"/>
          <w:szCs w:val="24"/>
        </w:rPr>
        <w:t xml:space="preserve"> 2018</w:t>
      </w:r>
      <w:r w:rsidR="00DF3E5E">
        <w:rPr>
          <w:sz w:val="24"/>
          <w:szCs w:val="24"/>
        </w:rPr>
        <w:t>.</w:t>
      </w:r>
      <w:r w:rsidR="00185BD6" w:rsidRPr="00185BD6">
        <w:rPr>
          <w:sz w:val="24"/>
          <w:szCs w:val="24"/>
        </w:rPr>
        <w:t xml:space="preserve"> </w:t>
      </w:r>
      <w:proofErr w:type="spellStart"/>
      <w:r w:rsidR="00185BD6" w:rsidRPr="00B14FE8">
        <w:rPr>
          <w:sz w:val="24"/>
          <w:szCs w:val="24"/>
        </w:rPr>
        <w:t>Goodread</w:t>
      </w:r>
      <w:proofErr w:type="spellEnd"/>
      <w:r w:rsidR="00185BD6" w:rsidRPr="00B14FE8">
        <w:rPr>
          <w:sz w:val="24"/>
          <w:szCs w:val="24"/>
        </w:rPr>
        <w:t xml:space="preserve"> Inc</w:t>
      </w:r>
      <w:r w:rsidR="00185BD6">
        <w:rPr>
          <w:sz w:val="24"/>
          <w:szCs w:val="24"/>
        </w:rPr>
        <w:t>-</w:t>
      </w:r>
      <w:r w:rsidR="00185BD6" w:rsidRPr="00B14FE8">
        <w:rPr>
          <w:sz w:val="24"/>
          <w:szCs w:val="24"/>
        </w:rPr>
        <w:t xml:space="preserve"> Reflection quotes</w:t>
      </w:r>
      <w:r w:rsidR="00185BD6">
        <w:rPr>
          <w:sz w:val="24"/>
          <w:szCs w:val="24"/>
        </w:rPr>
        <w:t>.</w:t>
      </w:r>
      <w:r w:rsidR="00185BD6" w:rsidRPr="00B14FE8">
        <w:rPr>
          <w:sz w:val="24"/>
          <w:szCs w:val="24"/>
        </w:rPr>
        <w:t xml:space="preserve"> </w:t>
      </w:r>
      <w:r>
        <w:rPr>
          <w:sz w:val="24"/>
          <w:szCs w:val="24"/>
        </w:rPr>
        <w:t>(online available</w:t>
      </w:r>
      <w:r w:rsidR="00185BD6">
        <w:rPr>
          <w:sz w:val="24"/>
          <w:szCs w:val="24"/>
        </w:rPr>
        <w:t>)</w:t>
      </w:r>
      <w:r>
        <w:rPr>
          <w:sz w:val="24"/>
          <w:szCs w:val="24"/>
        </w:rPr>
        <w:t xml:space="preserve">: </w:t>
      </w:r>
      <w:r w:rsidRPr="00B14FE8">
        <w:rPr>
          <w:sz w:val="24"/>
          <w:szCs w:val="24"/>
        </w:rPr>
        <w:t>https://www.goodreads.com/quotes/tag/reflection</w:t>
      </w:r>
    </w:p>
    <w:p w14:paraId="4109E58A" w14:textId="77777777" w:rsidR="00725BB7" w:rsidRDefault="00D73287" w:rsidP="00B14FE8">
      <w:pPr>
        <w:rPr>
          <w:rFonts w:cstheme="minorHAnsi"/>
        </w:rPr>
      </w:pPr>
      <w:r w:rsidRPr="002C510A">
        <w:rPr>
          <w:sz w:val="24"/>
          <w:szCs w:val="24"/>
        </w:rPr>
        <w:t>This module has helped me understand how models of reflection can help reflect on my learning. One such model is known a ‘Kolb’</w:t>
      </w:r>
      <w:r w:rsidR="002C510A">
        <w:rPr>
          <w:sz w:val="24"/>
          <w:szCs w:val="24"/>
        </w:rPr>
        <w:t>, I will be looking in-depth at this learning style.</w:t>
      </w:r>
      <w:r w:rsidR="00FD290C">
        <w:rPr>
          <w:sz w:val="24"/>
          <w:szCs w:val="24"/>
        </w:rPr>
        <w:t xml:space="preserve"> </w:t>
      </w:r>
      <w:r w:rsidR="00FD290C" w:rsidRPr="002C510A">
        <w:rPr>
          <w:sz w:val="24"/>
          <w:szCs w:val="24"/>
        </w:rPr>
        <w:t>David Kolb had developed the model over many years prior to 1984 when he actually published his learning style model.  His learning style works on two levels, first level works on a four-stage cycle of learning and the second level works on four different learning styles.</w:t>
      </w:r>
      <w:r w:rsidR="00B14FE8">
        <w:rPr>
          <w:sz w:val="24"/>
          <w:szCs w:val="24"/>
        </w:rPr>
        <w:t xml:space="preserve"> </w:t>
      </w:r>
      <w:r w:rsidR="00FD290C" w:rsidRPr="002C510A">
        <w:rPr>
          <w:sz w:val="24"/>
          <w:szCs w:val="24"/>
        </w:rPr>
        <w:t>Kolb has stated that learning is the ‘acquisition of abstract concepts’, applying this in many different situations. His theory is based on new knowledge is based on transformation of new experience.</w:t>
      </w:r>
      <w:r w:rsidR="00FD290C" w:rsidRPr="00F4173F">
        <w:rPr>
          <w:rFonts w:cstheme="minorHAnsi"/>
        </w:rPr>
        <w:t xml:space="preserve"> </w:t>
      </w:r>
    </w:p>
    <w:p w14:paraId="66A181EC" w14:textId="3BE45126" w:rsidR="005132F1" w:rsidRPr="00B7487B" w:rsidRDefault="00FD290C" w:rsidP="00B14FE8">
      <w:pPr>
        <w:rPr>
          <w:rFonts w:cstheme="minorHAnsi"/>
        </w:rPr>
      </w:pPr>
      <w:r w:rsidRPr="00B14FE8">
        <w:rPr>
          <w:rFonts w:cstheme="minorHAnsi"/>
          <w:sz w:val="24"/>
          <w:szCs w:val="24"/>
        </w:rPr>
        <w:lastRenderedPageBreak/>
        <w:t>“Learning is the process whereby knowledge is created through the transformation of experience”</w:t>
      </w:r>
      <w:r w:rsidRPr="00F4173F">
        <w:rPr>
          <w:rFonts w:cstheme="minorHAnsi"/>
        </w:rPr>
        <w:t xml:space="preserve"> </w:t>
      </w:r>
      <w:r w:rsidRPr="00F4173F">
        <w:rPr>
          <w:rFonts w:cstheme="minorHAnsi"/>
          <w:sz w:val="24"/>
          <w:szCs w:val="24"/>
        </w:rPr>
        <w:t xml:space="preserve">(Kolb, 1984, p. 38). </w:t>
      </w:r>
      <w:bookmarkStart w:id="0" w:name="cycle"/>
      <w:bookmarkEnd w:id="0"/>
    </w:p>
    <w:p w14:paraId="58569C55" w14:textId="53D3278F" w:rsidR="0050410C" w:rsidRPr="005132F1" w:rsidRDefault="0050410C" w:rsidP="005132F1">
      <w:pPr>
        <w:pStyle w:val="NormalWeb"/>
        <w:spacing w:before="0" w:beforeAutospacing="0" w:after="221" w:afterAutospacing="0"/>
        <w:rPr>
          <w:rFonts w:asciiTheme="minorHAnsi" w:hAnsiTheme="minorHAnsi" w:cstheme="minorHAnsi"/>
        </w:rPr>
      </w:pPr>
      <w:r w:rsidRPr="00E55143">
        <w:rPr>
          <w:rFonts w:cstheme="minorHAnsi"/>
          <w:b/>
        </w:rPr>
        <w:t xml:space="preserve">Kolb's </w:t>
      </w:r>
      <w:r w:rsidR="004B6793" w:rsidRPr="00E55143">
        <w:rPr>
          <w:rFonts w:cstheme="minorHAnsi"/>
          <w:b/>
        </w:rPr>
        <w:t>four-stage</w:t>
      </w:r>
      <w:r w:rsidRPr="00E55143">
        <w:rPr>
          <w:rFonts w:cstheme="minorHAnsi"/>
          <w:b/>
        </w:rPr>
        <w:t xml:space="preserve"> </w:t>
      </w:r>
      <w:r w:rsidR="004B6793" w:rsidRPr="00E55143">
        <w:rPr>
          <w:rFonts w:cstheme="minorHAnsi"/>
          <w:b/>
        </w:rPr>
        <w:t xml:space="preserve">cycle of </w:t>
      </w:r>
      <w:r w:rsidRPr="00E55143">
        <w:rPr>
          <w:rFonts w:cstheme="minorHAnsi"/>
          <w:b/>
        </w:rPr>
        <w:t>learning</w:t>
      </w:r>
      <w:r w:rsidR="007901F0" w:rsidRPr="00E55143">
        <w:rPr>
          <w:rFonts w:cstheme="minorHAnsi"/>
          <w:b/>
        </w:rPr>
        <w:t xml:space="preserve"> (level 1)</w:t>
      </w:r>
      <w:r w:rsidRPr="00E55143">
        <w:rPr>
          <w:rFonts w:cstheme="minorHAnsi"/>
          <w:b/>
        </w:rPr>
        <w:t>:</w:t>
      </w:r>
    </w:p>
    <w:p w14:paraId="1A7F9159" w14:textId="77777777" w:rsidR="003E5C4B" w:rsidRPr="002C510A" w:rsidRDefault="003E5C4B" w:rsidP="0050410C">
      <w:pPr>
        <w:pStyle w:val="NormalWeb"/>
        <w:spacing w:before="0" w:beforeAutospacing="0" w:after="210" w:afterAutospacing="0"/>
        <w:rPr>
          <w:rFonts w:asciiTheme="minorHAnsi" w:hAnsiTheme="minorHAnsi" w:cstheme="minorHAnsi"/>
          <w:color w:val="333333"/>
        </w:rPr>
      </w:pPr>
    </w:p>
    <w:p w14:paraId="021A706F" w14:textId="261CF5B7" w:rsidR="009B2902" w:rsidRDefault="0050410C" w:rsidP="009B2902">
      <w:pPr>
        <w:pStyle w:val="NormalWeb"/>
        <w:spacing w:before="0" w:beforeAutospacing="0" w:after="210" w:afterAutospacing="0"/>
        <w:jc w:val="center"/>
        <w:rPr>
          <w:rFonts w:ascii="Georgia" w:hAnsi="Georgia"/>
          <w:color w:val="333333"/>
          <w:sz w:val="26"/>
          <w:szCs w:val="26"/>
        </w:rPr>
      </w:pPr>
      <w:r>
        <w:rPr>
          <w:rFonts w:ascii="Georgia" w:hAnsi="Georgia"/>
          <w:noProof/>
          <w:color w:val="333333"/>
          <w:sz w:val="26"/>
          <w:szCs w:val="26"/>
        </w:rPr>
        <w:drawing>
          <wp:inline distT="0" distB="0" distL="0" distR="0" wp14:anchorId="75F01EAD" wp14:editId="3C09C30C">
            <wp:extent cx="5102290" cy="2314575"/>
            <wp:effectExtent l="0" t="0" r="3175" b="0"/>
            <wp:docPr id="12" name="Picture 12"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arning styles Kolb"/>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33455" cy="2328713"/>
                    </a:xfrm>
                    <a:prstGeom prst="rect">
                      <a:avLst/>
                    </a:prstGeom>
                    <a:noFill/>
                    <a:ln>
                      <a:noFill/>
                    </a:ln>
                  </pic:spPr>
                </pic:pic>
              </a:graphicData>
            </a:graphic>
          </wp:inline>
        </w:drawing>
      </w:r>
    </w:p>
    <w:p w14:paraId="400B3C28" w14:textId="77777777" w:rsidR="00F4173F" w:rsidRDefault="00F4173F" w:rsidP="009B2902">
      <w:pPr>
        <w:pStyle w:val="NormalWeb"/>
        <w:spacing w:before="0" w:beforeAutospacing="0" w:after="210" w:afterAutospacing="0"/>
        <w:jc w:val="center"/>
        <w:rPr>
          <w:rFonts w:ascii="Georgia" w:hAnsi="Georgia"/>
          <w:color w:val="333333"/>
          <w:sz w:val="26"/>
          <w:szCs w:val="26"/>
        </w:rPr>
      </w:pPr>
    </w:p>
    <w:p w14:paraId="087BFB6F" w14:textId="2747FC89" w:rsidR="009B2902" w:rsidRPr="00621D85" w:rsidRDefault="0050410C" w:rsidP="0050410C">
      <w:pPr>
        <w:pStyle w:val="NormalWeb"/>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 xml:space="preserve">Effective learning </w:t>
      </w:r>
      <w:r w:rsidR="009B2902" w:rsidRPr="00621D85">
        <w:rPr>
          <w:rFonts w:asciiTheme="minorHAnsi" w:hAnsiTheme="minorHAnsi" w:cstheme="minorHAnsi"/>
          <w:color w:val="333333"/>
        </w:rPr>
        <w:t xml:space="preserve">can be achieved </w:t>
      </w:r>
      <w:r w:rsidRPr="00621D85">
        <w:rPr>
          <w:rFonts w:asciiTheme="minorHAnsi" w:hAnsiTheme="minorHAnsi" w:cstheme="minorHAnsi"/>
          <w:color w:val="333333"/>
        </w:rPr>
        <w:t>when a person progresses through a cycle of four stages</w:t>
      </w:r>
      <w:r w:rsidR="009B2902" w:rsidRPr="00621D85">
        <w:rPr>
          <w:rFonts w:asciiTheme="minorHAnsi" w:hAnsiTheme="minorHAnsi" w:cstheme="minorHAnsi"/>
          <w:color w:val="333333"/>
        </w:rPr>
        <w:t>, as can be seen in the above cycle.</w:t>
      </w:r>
    </w:p>
    <w:p w14:paraId="6338A4D9" w14:textId="62EFA35C" w:rsidR="00A9118A" w:rsidRPr="00621D85" w:rsidRDefault="009B2902" w:rsidP="00A9118A">
      <w:pPr>
        <w:pStyle w:val="NormalWeb"/>
        <w:numPr>
          <w:ilvl w:val="0"/>
          <w:numId w:val="14"/>
        </w:numPr>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Doing/</w:t>
      </w:r>
      <w:r w:rsidR="0050410C" w:rsidRPr="00621D85">
        <w:rPr>
          <w:rFonts w:asciiTheme="minorHAnsi" w:hAnsiTheme="minorHAnsi" w:cstheme="minorHAnsi"/>
          <w:color w:val="333333"/>
        </w:rPr>
        <w:t>having a concrete experience</w:t>
      </w:r>
      <w:r w:rsidR="00D73D1B" w:rsidRPr="00621D85">
        <w:rPr>
          <w:rFonts w:asciiTheme="minorHAnsi" w:hAnsiTheme="minorHAnsi" w:cstheme="minorHAnsi"/>
          <w:color w:val="333333"/>
        </w:rPr>
        <w:t>.</w:t>
      </w:r>
      <w:r w:rsidR="0050410C" w:rsidRPr="00621D85">
        <w:rPr>
          <w:rFonts w:asciiTheme="minorHAnsi" w:hAnsiTheme="minorHAnsi" w:cstheme="minorHAnsi"/>
          <w:color w:val="333333"/>
        </w:rPr>
        <w:t xml:space="preserve"> </w:t>
      </w:r>
    </w:p>
    <w:p w14:paraId="56F8E6A9" w14:textId="1E688E88" w:rsidR="00A9118A" w:rsidRPr="00621D85" w:rsidRDefault="00A9118A" w:rsidP="00A9118A">
      <w:pPr>
        <w:pStyle w:val="NormalWeb"/>
        <w:numPr>
          <w:ilvl w:val="0"/>
          <w:numId w:val="14"/>
        </w:numPr>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O</w:t>
      </w:r>
      <w:r w:rsidR="0050410C" w:rsidRPr="00621D85">
        <w:rPr>
          <w:rFonts w:asciiTheme="minorHAnsi" w:hAnsiTheme="minorHAnsi" w:cstheme="minorHAnsi"/>
          <w:color w:val="333333"/>
        </w:rPr>
        <w:t>bservation of and reflection on that experience</w:t>
      </w:r>
      <w:r w:rsidR="00D73D1B" w:rsidRPr="00621D85">
        <w:rPr>
          <w:rFonts w:asciiTheme="minorHAnsi" w:hAnsiTheme="minorHAnsi" w:cstheme="minorHAnsi"/>
          <w:color w:val="333333"/>
        </w:rPr>
        <w:t>.</w:t>
      </w:r>
    </w:p>
    <w:p w14:paraId="7F6F8844" w14:textId="2C30BAEB" w:rsidR="00A9118A" w:rsidRPr="00621D85" w:rsidRDefault="00A9118A" w:rsidP="00A9118A">
      <w:pPr>
        <w:pStyle w:val="NormalWeb"/>
        <w:numPr>
          <w:ilvl w:val="0"/>
          <w:numId w:val="14"/>
        </w:numPr>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T</w:t>
      </w:r>
      <w:r w:rsidR="0050410C" w:rsidRPr="00621D85">
        <w:rPr>
          <w:rFonts w:asciiTheme="minorHAnsi" w:hAnsiTheme="minorHAnsi" w:cstheme="minorHAnsi"/>
          <w:color w:val="333333"/>
        </w:rPr>
        <w:t>he formation of abstract concepts (analysis) and generali</w:t>
      </w:r>
      <w:r w:rsidRPr="00621D85">
        <w:rPr>
          <w:rFonts w:asciiTheme="minorHAnsi" w:hAnsiTheme="minorHAnsi" w:cstheme="minorHAnsi"/>
          <w:color w:val="333333"/>
        </w:rPr>
        <w:t>s</w:t>
      </w:r>
      <w:r w:rsidR="0050410C" w:rsidRPr="00621D85">
        <w:rPr>
          <w:rFonts w:asciiTheme="minorHAnsi" w:hAnsiTheme="minorHAnsi" w:cstheme="minorHAnsi"/>
          <w:color w:val="333333"/>
        </w:rPr>
        <w:t>ations (conclusions)</w:t>
      </w:r>
      <w:r w:rsidR="00D73D1B" w:rsidRPr="00621D85">
        <w:rPr>
          <w:rFonts w:asciiTheme="minorHAnsi" w:hAnsiTheme="minorHAnsi" w:cstheme="minorHAnsi"/>
          <w:color w:val="333333"/>
        </w:rPr>
        <w:t>.</w:t>
      </w:r>
      <w:r w:rsidR="0050410C" w:rsidRPr="00621D85">
        <w:rPr>
          <w:rFonts w:asciiTheme="minorHAnsi" w:hAnsiTheme="minorHAnsi" w:cstheme="minorHAnsi"/>
          <w:color w:val="333333"/>
        </w:rPr>
        <w:t xml:space="preserve"> </w:t>
      </w:r>
    </w:p>
    <w:p w14:paraId="37BC7A9D" w14:textId="6B1F7799" w:rsidR="0050410C" w:rsidRPr="00621D85" w:rsidRDefault="00D73D1B" w:rsidP="00A9118A">
      <w:pPr>
        <w:pStyle w:val="NormalWeb"/>
        <w:numPr>
          <w:ilvl w:val="0"/>
          <w:numId w:val="14"/>
        </w:numPr>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 xml:space="preserve">That information then is </w:t>
      </w:r>
      <w:r w:rsidR="0050410C" w:rsidRPr="00621D85">
        <w:rPr>
          <w:rFonts w:asciiTheme="minorHAnsi" w:hAnsiTheme="minorHAnsi" w:cstheme="minorHAnsi"/>
          <w:color w:val="333333"/>
        </w:rPr>
        <w:t>used to test in future situations, resulting in new experiences.</w:t>
      </w:r>
    </w:p>
    <w:p w14:paraId="3B8074E3" w14:textId="7D13C88C" w:rsidR="0050410C" w:rsidRPr="00621D85" w:rsidRDefault="002D4703" w:rsidP="0050410C">
      <w:pPr>
        <w:pStyle w:val="NormalWeb"/>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Kolb theory works on the fact that one stage is directly fe</w:t>
      </w:r>
      <w:r w:rsidR="00F4173F" w:rsidRPr="00621D85">
        <w:rPr>
          <w:rFonts w:asciiTheme="minorHAnsi" w:hAnsiTheme="minorHAnsi" w:cstheme="minorHAnsi"/>
          <w:color w:val="333333"/>
        </w:rPr>
        <w:t>e</w:t>
      </w:r>
      <w:r w:rsidRPr="00621D85">
        <w:rPr>
          <w:rFonts w:asciiTheme="minorHAnsi" w:hAnsiTheme="minorHAnsi" w:cstheme="minorHAnsi"/>
          <w:color w:val="333333"/>
        </w:rPr>
        <w:t>d</w:t>
      </w:r>
      <w:r w:rsidR="00F4173F" w:rsidRPr="00621D85">
        <w:rPr>
          <w:rFonts w:asciiTheme="minorHAnsi" w:hAnsiTheme="minorHAnsi" w:cstheme="minorHAnsi"/>
          <w:color w:val="333333"/>
        </w:rPr>
        <w:t>s the next</w:t>
      </w:r>
      <w:r w:rsidRPr="00621D85">
        <w:rPr>
          <w:rFonts w:asciiTheme="minorHAnsi" w:hAnsiTheme="minorHAnsi" w:cstheme="minorHAnsi"/>
          <w:color w:val="333333"/>
        </w:rPr>
        <w:t xml:space="preserve"> stage</w:t>
      </w:r>
      <w:r w:rsidR="004B6793" w:rsidRPr="00621D85">
        <w:rPr>
          <w:rFonts w:asciiTheme="minorHAnsi" w:hAnsiTheme="minorHAnsi" w:cstheme="minorHAnsi"/>
          <w:color w:val="333333"/>
        </w:rPr>
        <w:t>, it is possible to enter the cycle at any stage but it is necessary to complete all four stages to have what is said to be effective learning.</w:t>
      </w:r>
    </w:p>
    <w:p w14:paraId="0841157E" w14:textId="0BC2CE22" w:rsidR="00F4173F" w:rsidRPr="00E55143" w:rsidRDefault="00F4173F" w:rsidP="0050410C">
      <w:pPr>
        <w:pStyle w:val="NormalWeb"/>
        <w:spacing w:before="0" w:beforeAutospacing="0" w:after="210" w:afterAutospacing="0"/>
        <w:rPr>
          <w:rFonts w:asciiTheme="minorHAnsi" w:hAnsiTheme="minorHAnsi" w:cstheme="minorHAnsi"/>
          <w:b/>
          <w:color w:val="333333"/>
        </w:rPr>
      </w:pPr>
      <w:r w:rsidRPr="00E55143">
        <w:rPr>
          <w:rFonts w:asciiTheme="minorHAnsi" w:hAnsiTheme="minorHAnsi" w:cstheme="minorHAnsi"/>
          <w:b/>
          <w:color w:val="333333"/>
        </w:rPr>
        <w:t>Four Learning styles (level 2):</w:t>
      </w:r>
    </w:p>
    <w:p w14:paraId="489B1B1E" w14:textId="77777777" w:rsidR="00725BB7" w:rsidRDefault="00F4173F" w:rsidP="00725BB7">
      <w:pPr>
        <w:pStyle w:val="NormalWeb"/>
        <w:spacing w:before="0" w:beforeAutospacing="0" w:after="210" w:afterAutospacing="0"/>
        <w:rPr>
          <w:rFonts w:asciiTheme="minorHAnsi" w:hAnsiTheme="minorHAnsi" w:cstheme="minorHAnsi"/>
          <w:color w:val="333333"/>
        </w:rPr>
      </w:pPr>
      <w:r w:rsidRPr="00621D85">
        <w:rPr>
          <w:rFonts w:asciiTheme="minorHAnsi" w:hAnsiTheme="minorHAnsi" w:cstheme="minorHAnsi"/>
          <w:color w:val="333333"/>
        </w:rPr>
        <w:t>Kolb has said that an individual has their own preferred learning style, this could be influenced by the type by what kind of environment they have been brought up in or what level of educational background they come from or simply the type of person they are.</w:t>
      </w:r>
      <w:r w:rsidR="00A51E06" w:rsidRPr="00621D85">
        <w:rPr>
          <w:rFonts w:asciiTheme="minorHAnsi" w:hAnsiTheme="minorHAnsi" w:cstheme="minorHAnsi"/>
          <w:color w:val="333333"/>
        </w:rPr>
        <w:t xml:space="preserve"> His theory then goes on to state that what ever our learning style is, it is actually influenced by two factors. These factors are firstly how we approach a task (east- west axis, processing continuum), the other is emotional response, how we think or feel about the task (north-south axis, perception continuum).</w:t>
      </w:r>
    </w:p>
    <w:p w14:paraId="4CBE5F7B" w14:textId="27321D4F" w:rsidR="0050410C" w:rsidRDefault="0050410C" w:rsidP="00DF3E5E">
      <w:pPr>
        <w:pStyle w:val="NormalWeb"/>
        <w:spacing w:before="0" w:beforeAutospacing="0" w:after="210" w:afterAutospacing="0"/>
        <w:jc w:val="center"/>
        <w:rPr>
          <w:rFonts w:ascii="Georgia" w:hAnsi="Georgia"/>
          <w:color w:val="333333"/>
          <w:sz w:val="26"/>
          <w:szCs w:val="26"/>
        </w:rPr>
      </w:pPr>
      <w:r>
        <w:rPr>
          <w:rFonts w:ascii="Georgia" w:hAnsi="Georgia"/>
          <w:noProof/>
          <w:color w:val="333333"/>
          <w:sz w:val="26"/>
          <w:szCs w:val="26"/>
        </w:rPr>
        <w:lastRenderedPageBreak/>
        <w:drawing>
          <wp:inline distT="0" distB="0" distL="0" distR="0" wp14:anchorId="35198F78" wp14:editId="63B4912E">
            <wp:extent cx="4775835" cy="2495550"/>
            <wp:effectExtent l="0" t="0" r="5715" b="0"/>
            <wp:docPr id="10" name="Picture 10" descr="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arning sty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37934" cy="2527999"/>
                    </a:xfrm>
                    <a:prstGeom prst="rect">
                      <a:avLst/>
                    </a:prstGeom>
                    <a:noFill/>
                    <a:ln>
                      <a:noFill/>
                    </a:ln>
                  </pic:spPr>
                </pic:pic>
              </a:graphicData>
            </a:graphic>
          </wp:inline>
        </w:drawing>
      </w:r>
    </w:p>
    <w:p w14:paraId="1EF341BE" w14:textId="3421D1E7" w:rsidR="0050410C" w:rsidRPr="00E55143" w:rsidRDefault="0050410C" w:rsidP="00AD420A">
      <w:pPr>
        <w:pStyle w:val="NormalWeb"/>
        <w:spacing w:before="0" w:beforeAutospacing="0" w:after="210" w:afterAutospacing="0"/>
        <w:ind w:firstLine="720"/>
        <w:rPr>
          <w:rFonts w:ascii="Calibri" w:hAnsi="Calibri" w:cs="Calibri"/>
          <w:bCs/>
        </w:rPr>
      </w:pPr>
      <w:r w:rsidRPr="00E55143">
        <w:rPr>
          <w:rStyle w:val="Strong"/>
          <w:rFonts w:ascii="Calibri" w:hAnsi="Calibri" w:cs="Calibri"/>
          <w:bCs w:val="0"/>
        </w:rPr>
        <w:t>Diverging</w:t>
      </w:r>
      <w:r w:rsidRPr="00E55143">
        <w:rPr>
          <w:rFonts w:ascii="Calibri" w:hAnsi="Calibri" w:cs="Calibri"/>
          <w:bCs/>
        </w:rPr>
        <w:t xml:space="preserve"> (feeling and watching) </w:t>
      </w:r>
    </w:p>
    <w:p w14:paraId="5D68B65B" w14:textId="77777777" w:rsidR="00D9012F" w:rsidRDefault="00D9012F" w:rsidP="00AD420A">
      <w:pPr>
        <w:pStyle w:val="NormalWeb"/>
        <w:spacing w:before="0" w:beforeAutospacing="0" w:after="210" w:afterAutospacing="0"/>
        <w:ind w:left="720"/>
        <w:rPr>
          <w:rFonts w:ascii="Calibri" w:hAnsi="Calibri" w:cs="Calibri"/>
        </w:rPr>
      </w:pPr>
      <w:r>
        <w:rPr>
          <w:rFonts w:ascii="Calibri" w:hAnsi="Calibri" w:cs="Calibri"/>
        </w:rPr>
        <w:t xml:space="preserve">This type of person will sit back, watch, listen to different viewpoints, they like to gather as much information as possible. Once they feel they have all the information that is required then they are the ideas person and often will come up with the solution. They like concrete scenarios, take in different viewpoints and then make their move. They prefer to work in groups, listen to others with an open mind with the wish for gathering more knowledge. </w:t>
      </w:r>
      <w:bookmarkStart w:id="1" w:name="ass"/>
      <w:bookmarkEnd w:id="1"/>
    </w:p>
    <w:p w14:paraId="5C7F9786" w14:textId="77BE054B" w:rsidR="0050410C" w:rsidRPr="00E55143" w:rsidRDefault="0050410C" w:rsidP="00AD420A">
      <w:pPr>
        <w:pStyle w:val="NormalWeb"/>
        <w:spacing w:before="0" w:beforeAutospacing="0" w:after="210" w:afterAutospacing="0"/>
        <w:ind w:firstLine="720"/>
        <w:rPr>
          <w:rFonts w:ascii="Calibri" w:hAnsi="Calibri" w:cs="Calibri"/>
          <w:bCs/>
        </w:rPr>
      </w:pPr>
      <w:r w:rsidRPr="00E55143">
        <w:rPr>
          <w:rStyle w:val="Strong"/>
          <w:rFonts w:ascii="Calibri" w:hAnsi="Calibri" w:cs="Calibri"/>
          <w:bCs w:val="0"/>
        </w:rPr>
        <w:t>Assimilating</w:t>
      </w:r>
      <w:r w:rsidRPr="00E55143">
        <w:rPr>
          <w:rFonts w:ascii="Calibri" w:hAnsi="Calibri" w:cs="Calibri"/>
          <w:bCs/>
          <w:color w:val="333333"/>
        </w:rPr>
        <w:t xml:space="preserve"> </w:t>
      </w:r>
      <w:r w:rsidRPr="00E55143">
        <w:rPr>
          <w:rFonts w:ascii="Calibri" w:hAnsi="Calibri" w:cs="Calibri"/>
          <w:bCs/>
        </w:rPr>
        <w:t xml:space="preserve">(watching and thinking) </w:t>
      </w:r>
    </w:p>
    <w:p w14:paraId="18662A31" w14:textId="77777777" w:rsidR="00394770" w:rsidRPr="004F4D76" w:rsidRDefault="00621D85" w:rsidP="00AD420A">
      <w:pPr>
        <w:pStyle w:val="NormalWeb"/>
        <w:spacing w:before="0" w:beforeAutospacing="0" w:after="210" w:afterAutospacing="0"/>
        <w:ind w:left="720"/>
        <w:rPr>
          <w:rFonts w:ascii="Calibri" w:hAnsi="Calibri" w:cs="Calibri"/>
        </w:rPr>
      </w:pPr>
      <w:r w:rsidRPr="004F4D76">
        <w:rPr>
          <w:rFonts w:ascii="Calibri" w:hAnsi="Calibri" w:cs="Calibri"/>
        </w:rPr>
        <w:t>This type of people like to think things through logically not the interested in factual findings. They can work with and understand wide ranging information, are able to organise the information in a clear logical format. They are more focused on ideas rather then people, they like to read, lectures, like the time to think things through.</w:t>
      </w:r>
      <w:bookmarkStart w:id="2" w:name="con"/>
      <w:bookmarkEnd w:id="2"/>
    </w:p>
    <w:p w14:paraId="080480E7" w14:textId="0F619BA1" w:rsidR="0050410C" w:rsidRPr="00E55143" w:rsidRDefault="0050410C" w:rsidP="00AD420A">
      <w:pPr>
        <w:pStyle w:val="NormalWeb"/>
        <w:spacing w:before="0" w:beforeAutospacing="0" w:after="210" w:afterAutospacing="0"/>
        <w:ind w:firstLine="720"/>
        <w:rPr>
          <w:rFonts w:ascii="Calibri" w:hAnsi="Calibri" w:cs="Calibri"/>
        </w:rPr>
      </w:pPr>
      <w:r w:rsidRPr="00E55143">
        <w:rPr>
          <w:rStyle w:val="Strong"/>
          <w:rFonts w:ascii="Calibri" w:hAnsi="Calibri" w:cs="Calibri"/>
          <w:bCs w:val="0"/>
        </w:rPr>
        <w:t>Converging</w:t>
      </w:r>
      <w:r w:rsidRPr="00E55143">
        <w:rPr>
          <w:rStyle w:val="Strong"/>
          <w:rFonts w:ascii="Calibri" w:hAnsi="Calibri" w:cs="Calibri"/>
          <w:bCs w:val="0"/>
          <w:color w:val="333333"/>
        </w:rPr>
        <w:t xml:space="preserve"> </w:t>
      </w:r>
      <w:r w:rsidRPr="00E55143">
        <w:rPr>
          <w:rFonts w:ascii="Calibri" w:hAnsi="Calibri" w:cs="Calibri"/>
          <w:bCs/>
        </w:rPr>
        <w:t xml:space="preserve">(doing and thinking) </w:t>
      </w:r>
    </w:p>
    <w:p w14:paraId="36459454" w14:textId="790A4A49" w:rsidR="004F4D76" w:rsidRPr="004F4D76" w:rsidRDefault="00394770" w:rsidP="00AD420A">
      <w:pPr>
        <w:ind w:left="720"/>
        <w:rPr>
          <w:rFonts w:ascii="Calibri" w:hAnsi="Calibri" w:cs="Calibri"/>
          <w:color w:val="333333"/>
          <w:sz w:val="24"/>
          <w:szCs w:val="24"/>
        </w:rPr>
      </w:pPr>
      <w:r w:rsidRPr="004F4D76">
        <w:rPr>
          <w:sz w:val="24"/>
          <w:szCs w:val="24"/>
        </w:rPr>
        <w:t xml:space="preserve">They are the ones who like to use ideas and put them into practice use, they like to solve problems. </w:t>
      </w:r>
      <w:r w:rsidR="0050410C" w:rsidRPr="004F4D76">
        <w:rPr>
          <w:rFonts w:ascii="Calibri" w:hAnsi="Calibri" w:cs="Calibri"/>
          <w:sz w:val="24"/>
          <w:szCs w:val="24"/>
        </w:rPr>
        <w:t xml:space="preserve">They </w:t>
      </w:r>
      <w:r w:rsidR="004F4D76" w:rsidRPr="004F4D76">
        <w:rPr>
          <w:rFonts w:ascii="Calibri" w:hAnsi="Calibri" w:cs="Calibri"/>
          <w:sz w:val="24"/>
          <w:szCs w:val="24"/>
        </w:rPr>
        <w:t>like</w:t>
      </w:r>
      <w:r w:rsidR="0050410C" w:rsidRPr="004F4D76">
        <w:rPr>
          <w:rFonts w:ascii="Calibri" w:hAnsi="Calibri" w:cs="Calibri"/>
          <w:sz w:val="24"/>
          <w:szCs w:val="24"/>
        </w:rPr>
        <w:t xml:space="preserve"> technical </w:t>
      </w:r>
      <w:r w:rsidR="004F4D76" w:rsidRPr="004F4D76">
        <w:rPr>
          <w:rFonts w:ascii="Calibri" w:hAnsi="Calibri" w:cs="Calibri"/>
          <w:sz w:val="24"/>
          <w:szCs w:val="24"/>
        </w:rPr>
        <w:t>tasks and tend not to be to concerned with people. They like their practical applications and love to experiment with different ideas.</w:t>
      </w:r>
      <w:bookmarkStart w:id="3" w:name="acc"/>
      <w:bookmarkEnd w:id="3"/>
    </w:p>
    <w:p w14:paraId="18742DF3" w14:textId="37A87924" w:rsidR="0050410C" w:rsidRPr="00E55143" w:rsidRDefault="0050410C" w:rsidP="00AD420A">
      <w:pPr>
        <w:ind w:firstLine="720"/>
        <w:rPr>
          <w:rFonts w:ascii="Calibri" w:hAnsi="Calibri" w:cs="Calibri"/>
          <w:bCs/>
          <w:sz w:val="24"/>
          <w:szCs w:val="24"/>
        </w:rPr>
      </w:pPr>
      <w:r w:rsidRPr="00E55143">
        <w:rPr>
          <w:rStyle w:val="Strong"/>
          <w:rFonts w:ascii="Calibri" w:hAnsi="Calibri" w:cs="Calibri"/>
          <w:bCs w:val="0"/>
          <w:sz w:val="24"/>
          <w:szCs w:val="24"/>
        </w:rPr>
        <w:t>Accommodating</w:t>
      </w:r>
      <w:r w:rsidRPr="00E55143">
        <w:rPr>
          <w:rFonts w:ascii="Calibri" w:hAnsi="Calibri" w:cs="Calibri"/>
          <w:bCs/>
          <w:sz w:val="24"/>
          <w:szCs w:val="24"/>
        </w:rPr>
        <w:t xml:space="preserve"> (doing and feeling) </w:t>
      </w:r>
    </w:p>
    <w:p w14:paraId="3D1598A9" w14:textId="77777777" w:rsidR="004F4D76" w:rsidRDefault="004F4D76" w:rsidP="00AD420A">
      <w:pPr>
        <w:ind w:left="720"/>
        <w:rPr>
          <w:sz w:val="24"/>
          <w:szCs w:val="24"/>
        </w:rPr>
      </w:pPr>
      <w:r>
        <w:rPr>
          <w:sz w:val="24"/>
          <w:szCs w:val="24"/>
        </w:rPr>
        <w:t>They are more focused on getting the job done, will rely on their instincts, not fussed on fact finding or gathering the data, tend to leave that to others. They prefer the practical and experimental approach.</w:t>
      </w:r>
      <w:bookmarkStart w:id="4" w:name="ed"/>
      <w:bookmarkEnd w:id="4"/>
    </w:p>
    <w:p w14:paraId="574F1E09" w14:textId="63B55E8A" w:rsidR="0050410C" w:rsidRPr="006963A4" w:rsidRDefault="0050410C" w:rsidP="0050410C">
      <w:pPr>
        <w:pStyle w:val="NormalWeb"/>
        <w:spacing w:before="0" w:beforeAutospacing="0" w:after="210" w:afterAutospacing="0"/>
        <w:rPr>
          <w:rFonts w:ascii="Calibri" w:hAnsi="Calibri" w:cs="Calibri"/>
        </w:rPr>
      </w:pPr>
      <w:r w:rsidRPr="006963A4">
        <w:rPr>
          <w:rFonts w:ascii="Calibri" w:hAnsi="Calibri" w:cs="Calibri"/>
        </w:rPr>
        <w:t xml:space="preserve">McLeod, S. A. (2017). Kolb - learning styles. </w:t>
      </w:r>
      <w:r w:rsidR="006963A4" w:rsidRPr="006963A4">
        <w:rPr>
          <w:rFonts w:ascii="Calibri" w:hAnsi="Calibri" w:cs="Calibri"/>
        </w:rPr>
        <w:t>(online available):</w:t>
      </w:r>
      <w:r w:rsidRPr="006963A4">
        <w:rPr>
          <w:rFonts w:ascii="Calibri" w:hAnsi="Calibri" w:cs="Calibri"/>
        </w:rPr>
        <w:t xml:space="preserve"> www.simplypsychology.org/learning-kolb.html</w:t>
      </w:r>
    </w:p>
    <w:p w14:paraId="089C1CF9" w14:textId="77777777" w:rsidR="00B64D14" w:rsidRPr="00E67689" w:rsidRDefault="00572E52" w:rsidP="004B447C">
      <w:pPr>
        <w:rPr>
          <w:sz w:val="24"/>
          <w:szCs w:val="24"/>
        </w:rPr>
      </w:pPr>
      <w:bookmarkStart w:id="5" w:name="diss"/>
      <w:bookmarkEnd w:id="5"/>
      <w:r w:rsidRPr="00E67689">
        <w:rPr>
          <w:sz w:val="24"/>
          <w:szCs w:val="24"/>
        </w:rPr>
        <w:lastRenderedPageBreak/>
        <w:t xml:space="preserve">The benefits of using the </w:t>
      </w:r>
      <w:r w:rsidR="00430CA4" w:rsidRPr="00E67689">
        <w:rPr>
          <w:sz w:val="24"/>
          <w:szCs w:val="24"/>
        </w:rPr>
        <w:t>Kolb’s</w:t>
      </w:r>
      <w:r w:rsidRPr="00E67689">
        <w:rPr>
          <w:sz w:val="24"/>
          <w:szCs w:val="24"/>
        </w:rPr>
        <w:t xml:space="preserve"> model in the work place I will be reflecting on the world around me, my experiences and action will help me to develop and improve my skills. Example of using </w:t>
      </w:r>
      <w:r w:rsidR="00430CA4" w:rsidRPr="00E67689">
        <w:rPr>
          <w:sz w:val="24"/>
          <w:szCs w:val="24"/>
        </w:rPr>
        <w:t>Kolb’s</w:t>
      </w:r>
      <w:r w:rsidRPr="00E67689">
        <w:rPr>
          <w:sz w:val="24"/>
          <w:szCs w:val="24"/>
        </w:rPr>
        <w:t xml:space="preserve"> learning cycle in my employment-</w:t>
      </w:r>
    </w:p>
    <w:p w14:paraId="4F8FEA16" w14:textId="51BE324A" w:rsidR="00572E52" w:rsidRPr="00E55143" w:rsidRDefault="002B5B78" w:rsidP="00AD420A">
      <w:pPr>
        <w:ind w:firstLine="720"/>
        <w:rPr>
          <w:sz w:val="24"/>
          <w:szCs w:val="24"/>
        </w:rPr>
      </w:pPr>
      <w:r w:rsidRPr="00E55143">
        <w:rPr>
          <w:b/>
          <w:sz w:val="24"/>
          <w:szCs w:val="24"/>
        </w:rPr>
        <w:t>E</w:t>
      </w:r>
      <w:r w:rsidR="00572E52" w:rsidRPr="00E55143">
        <w:rPr>
          <w:b/>
          <w:sz w:val="24"/>
          <w:szCs w:val="24"/>
        </w:rPr>
        <w:t>xperiences</w:t>
      </w:r>
    </w:p>
    <w:p w14:paraId="62459A1D" w14:textId="7C75DC5C" w:rsidR="00E67689" w:rsidRDefault="00E67689" w:rsidP="00AD420A">
      <w:pPr>
        <w:ind w:left="720"/>
        <w:rPr>
          <w:sz w:val="24"/>
          <w:szCs w:val="24"/>
        </w:rPr>
      </w:pPr>
      <w:r>
        <w:rPr>
          <w:sz w:val="24"/>
          <w:szCs w:val="24"/>
        </w:rPr>
        <w:t xml:space="preserve">I take the children for a ten minutes circle time at the end of every session, in this ten </w:t>
      </w:r>
      <w:proofErr w:type="gramStart"/>
      <w:r>
        <w:rPr>
          <w:sz w:val="24"/>
          <w:szCs w:val="24"/>
        </w:rPr>
        <w:t>minutes  me</w:t>
      </w:r>
      <w:proofErr w:type="gramEnd"/>
      <w:r>
        <w:rPr>
          <w:sz w:val="24"/>
          <w:szCs w:val="24"/>
        </w:rPr>
        <w:t xml:space="preserve"> and the children will sing songs using actions and symbols accordingly. The first time I took this session the feedback I received from my manager was not so good and I needed to change thing to improve.</w:t>
      </w:r>
    </w:p>
    <w:p w14:paraId="67F8DDEF" w14:textId="30E7983E" w:rsidR="00430CA4" w:rsidRPr="00E55143" w:rsidRDefault="00430CA4" w:rsidP="00AD420A">
      <w:pPr>
        <w:ind w:firstLine="720"/>
        <w:rPr>
          <w:b/>
          <w:sz w:val="24"/>
          <w:szCs w:val="24"/>
        </w:rPr>
      </w:pPr>
      <w:r w:rsidRPr="00E55143">
        <w:rPr>
          <w:b/>
          <w:sz w:val="24"/>
          <w:szCs w:val="24"/>
        </w:rPr>
        <w:t>Observation and reflection</w:t>
      </w:r>
    </w:p>
    <w:p w14:paraId="099CC1EC" w14:textId="4C84901F" w:rsidR="00430CA4" w:rsidRPr="00E67689" w:rsidRDefault="00300CCC" w:rsidP="00AD420A">
      <w:pPr>
        <w:ind w:left="720"/>
        <w:rPr>
          <w:sz w:val="24"/>
          <w:szCs w:val="24"/>
        </w:rPr>
      </w:pPr>
      <w:r>
        <w:rPr>
          <w:sz w:val="24"/>
          <w:szCs w:val="24"/>
        </w:rPr>
        <w:t>The issues I had were, firstly I was taking to long therefore time management was an issue. Then I was also forgetting the songs, symbols.</w:t>
      </w:r>
    </w:p>
    <w:p w14:paraId="6F2D1083" w14:textId="5B99AFD0" w:rsidR="00430CA4" w:rsidRPr="00E55143" w:rsidRDefault="005A17FD" w:rsidP="00AD420A">
      <w:pPr>
        <w:ind w:firstLine="720"/>
        <w:rPr>
          <w:b/>
          <w:sz w:val="24"/>
          <w:szCs w:val="24"/>
        </w:rPr>
      </w:pPr>
      <w:r w:rsidRPr="00E55143">
        <w:rPr>
          <w:b/>
          <w:sz w:val="24"/>
          <w:szCs w:val="24"/>
        </w:rPr>
        <w:t>Abstract conceptualisation</w:t>
      </w:r>
    </w:p>
    <w:p w14:paraId="7633F366" w14:textId="77777777" w:rsidR="005A17FD" w:rsidRDefault="00300CCC" w:rsidP="00AD420A">
      <w:pPr>
        <w:ind w:left="720"/>
        <w:rPr>
          <w:sz w:val="24"/>
          <w:szCs w:val="24"/>
        </w:rPr>
      </w:pPr>
      <w:r>
        <w:rPr>
          <w:sz w:val="24"/>
          <w:szCs w:val="24"/>
        </w:rPr>
        <w:t>I spoke to my manager and other colleagues, got the critical feedback and also ideas and more information that I required to overcome the issues I was facing.</w:t>
      </w:r>
    </w:p>
    <w:p w14:paraId="4D440FE5" w14:textId="0F71F1AD" w:rsidR="005A17FD" w:rsidRPr="00E55143" w:rsidRDefault="005A17FD" w:rsidP="00AD420A">
      <w:pPr>
        <w:ind w:firstLine="720"/>
        <w:rPr>
          <w:b/>
          <w:sz w:val="24"/>
          <w:szCs w:val="24"/>
        </w:rPr>
      </w:pPr>
      <w:r w:rsidRPr="00E55143">
        <w:rPr>
          <w:b/>
          <w:sz w:val="24"/>
          <w:szCs w:val="24"/>
        </w:rPr>
        <w:t>Active experimentation</w:t>
      </w:r>
    </w:p>
    <w:p w14:paraId="2EAA81E4" w14:textId="3F2F5DE3" w:rsidR="00430CA4" w:rsidRDefault="00300CCC" w:rsidP="00AD420A">
      <w:pPr>
        <w:ind w:left="720"/>
        <w:rPr>
          <w:sz w:val="24"/>
          <w:szCs w:val="24"/>
        </w:rPr>
      </w:pPr>
      <w:r>
        <w:rPr>
          <w:sz w:val="24"/>
          <w:szCs w:val="24"/>
        </w:rPr>
        <w:t xml:space="preserve">I made notes and looked </w:t>
      </w:r>
      <w:r w:rsidR="005A17FD">
        <w:rPr>
          <w:sz w:val="24"/>
          <w:szCs w:val="24"/>
        </w:rPr>
        <w:t xml:space="preserve">at </w:t>
      </w:r>
      <w:r>
        <w:rPr>
          <w:sz w:val="24"/>
          <w:szCs w:val="24"/>
        </w:rPr>
        <w:t xml:space="preserve">songs, actions and symbols, memorised them better also took the book with me for the next </w:t>
      </w:r>
      <w:r w:rsidR="005A17FD">
        <w:rPr>
          <w:sz w:val="24"/>
          <w:szCs w:val="24"/>
        </w:rPr>
        <w:t>time</w:t>
      </w:r>
      <w:r>
        <w:rPr>
          <w:sz w:val="24"/>
          <w:szCs w:val="24"/>
        </w:rPr>
        <w:t xml:space="preserve">. Looked at how long each song takes to complete in a clear manner and then planned my circle time accordingly so I keep to my ten-minute time slot. </w:t>
      </w:r>
    </w:p>
    <w:p w14:paraId="1731A775" w14:textId="4D44EEB6" w:rsidR="00F712C2" w:rsidRPr="00F712C2" w:rsidRDefault="00F712C2" w:rsidP="00F712C2">
      <w:pPr>
        <w:rPr>
          <w:b/>
          <w:sz w:val="28"/>
          <w:szCs w:val="28"/>
        </w:rPr>
      </w:pPr>
      <w:r w:rsidRPr="00F712C2">
        <w:rPr>
          <w:b/>
          <w:sz w:val="28"/>
          <w:szCs w:val="28"/>
        </w:rPr>
        <w:t>Main Body</w:t>
      </w:r>
    </w:p>
    <w:p w14:paraId="5A05C535" w14:textId="73D536CE" w:rsidR="00D70F1A" w:rsidRDefault="00AD420A" w:rsidP="004B447C">
      <w:pPr>
        <w:rPr>
          <w:sz w:val="24"/>
          <w:szCs w:val="24"/>
        </w:rPr>
      </w:pPr>
      <w:r w:rsidRPr="00AD420A">
        <w:rPr>
          <w:sz w:val="24"/>
          <w:szCs w:val="24"/>
        </w:rPr>
        <w:t xml:space="preserve">Part of the module I really enjoyed was </w:t>
      </w:r>
      <w:r>
        <w:rPr>
          <w:sz w:val="24"/>
          <w:szCs w:val="24"/>
        </w:rPr>
        <w:t>the group presentation, it was the first time I had taken part in something like this. We were given a task as a group, we discussed it in the class, gave each of us a part of the task, which we done our individual research for.</w:t>
      </w:r>
      <w:r w:rsidR="00F438BE">
        <w:rPr>
          <w:sz w:val="24"/>
          <w:szCs w:val="24"/>
        </w:rPr>
        <w:t xml:space="preserve"> As a group we were instructed to do a presentation lasting fifteen minutes, therefore as there was </w:t>
      </w:r>
      <w:r w:rsidR="00E86118">
        <w:rPr>
          <w:sz w:val="24"/>
          <w:szCs w:val="24"/>
        </w:rPr>
        <w:t>four</w:t>
      </w:r>
      <w:r w:rsidR="00F438BE">
        <w:rPr>
          <w:sz w:val="24"/>
          <w:szCs w:val="24"/>
        </w:rPr>
        <w:t xml:space="preserve"> of</w:t>
      </w:r>
      <w:r w:rsidR="00DA3A1E">
        <w:rPr>
          <w:sz w:val="24"/>
          <w:szCs w:val="24"/>
        </w:rPr>
        <w:t xml:space="preserve"> us</w:t>
      </w:r>
      <w:r w:rsidR="00F438BE">
        <w:rPr>
          <w:sz w:val="24"/>
          <w:szCs w:val="24"/>
        </w:rPr>
        <w:t xml:space="preserve"> in the group we knew we had to construct a presentation where each of us would talk for approximately f</w:t>
      </w:r>
      <w:r w:rsidR="00E86118">
        <w:rPr>
          <w:sz w:val="24"/>
          <w:szCs w:val="24"/>
        </w:rPr>
        <w:t>our</w:t>
      </w:r>
      <w:r w:rsidR="00F438BE">
        <w:rPr>
          <w:sz w:val="24"/>
          <w:szCs w:val="24"/>
        </w:rPr>
        <w:t xml:space="preserve"> minutes.</w:t>
      </w:r>
      <w:r w:rsidR="00E227CD">
        <w:rPr>
          <w:sz w:val="24"/>
          <w:szCs w:val="24"/>
        </w:rPr>
        <w:t xml:space="preserve"> </w:t>
      </w:r>
      <w:r w:rsidR="00FE4D2B">
        <w:rPr>
          <w:sz w:val="24"/>
          <w:szCs w:val="24"/>
        </w:rPr>
        <w:t xml:space="preserve">The topic was employability skills and my task </w:t>
      </w:r>
      <w:proofErr w:type="gramStart"/>
      <w:r w:rsidR="00FE4D2B">
        <w:rPr>
          <w:sz w:val="24"/>
          <w:szCs w:val="24"/>
        </w:rPr>
        <w:t>was</w:t>
      </w:r>
      <w:proofErr w:type="gramEnd"/>
      <w:r w:rsidR="00FE4D2B">
        <w:rPr>
          <w:sz w:val="24"/>
          <w:szCs w:val="24"/>
        </w:rPr>
        <w:t xml:space="preserve"> to understand the and create a f</w:t>
      </w:r>
      <w:r w:rsidR="00E86118">
        <w:rPr>
          <w:sz w:val="24"/>
          <w:szCs w:val="24"/>
        </w:rPr>
        <w:t>our</w:t>
      </w:r>
      <w:r w:rsidR="00FE4D2B">
        <w:rPr>
          <w:sz w:val="24"/>
          <w:szCs w:val="24"/>
        </w:rPr>
        <w:t>-minute presentation on one such skill, I decided to do time management which was also linked to communications skills. Once I carried out my research, the next task was to put it all together, take all the more important information and getting rid of any jargon. I enjoyed the challenge, we had further group discussions and once the presentation was put together we had rehearsals out of class, we met at the local library</w:t>
      </w:r>
      <w:r w:rsidR="00CE22EC">
        <w:rPr>
          <w:sz w:val="24"/>
          <w:szCs w:val="24"/>
        </w:rPr>
        <w:t xml:space="preserve">. This was something new to me I liked the fact we all worked together, we worked as </w:t>
      </w:r>
      <w:r w:rsidR="00DA3A1E">
        <w:rPr>
          <w:sz w:val="24"/>
          <w:szCs w:val="24"/>
        </w:rPr>
        <w:t>team, each of us had a piece of the puzzle and it had to come together nicely</w:t>
      </w:r>
      <w:r w:rsidR="00CE22EC">
        <w:rPr>
          <w:sz w:val="24"/>
          <w:szCs w:val="24"/>
        </w:rPr>
        <w:t xml:space="preserve">, at times I found myself having to push my other group members to get the job done. What I did find was that at </w:t>
      </w:r>
      <w:r w:rsidR="0035545E">
        <w:rPr>
          <w:sz w:val="24"/>
          <w:szCs w:val="24"/>
        </w:rPr>
        <w:t>first,</w:t>
      </w:r>
      <w:r w:rsidR="00CE22EC">
        <w:rPr>
          <w:sz w:val="24"/>
          <w:szCs w:val="24"/>
        </w:rPr>
        <w:t xml:space="preserve"> I was really nervous and unsure how I would cope with doing the </w:t>
      </w:r>
      <w:r w:rsidR="00CE22EC">
        <w:rPr>
          <w:sz w:val="24"/>
          <w:szCs w:val="24"/>
        </w:rPr>
        <w:lastRenderedPageBreak/>
        <w:t>presentation, but the more we practised the more confident I felt, the fact that the research</w:t>
      </w:r>
      <w:r w:rsidR="0035545E">
        <w:rPr>
          <w:sz w:val="24"/>
          <w:szCs w:val="24"/>
        </w:rPr>
        <w:t xml:space="preserve"> gave me the belief that I understood what I was talking about and the rehearsals </w:t>
      </w:r>
      <w:r w:rsidR="00DE4B35">
        <w:rPr>
          <w:sz w:val="24"/>
          <w:szCs w:val="24"/>
        </w:rPr>
        <w:t xml:space="preserve">gave me the </w:t>
      </w:r>
      <w:r w:rsidR="0035545E">
        <w:rPr>
          <w:sz w:val="24"/>
          <w:szCs w:val="24"/>
        </w:rPr>
        <w:t xml:space="preserve">confidence that I can do a good job. I felt the task was carried out </w:t>
      </w:r>
      <w:r w:rsidR="00DE4B35">
        <w:rPr>
          <w:sz w:val="24"/>
          <w:szCs w:val="24"/>
        </w:rPr>
        <w:t>to a good standard and the team did come together really well</w:t>
      </w:r>
      <w:r w:rsidR="00A102E9">
        <w:rPr>
          <w:sz w:val="24"/>
          <w:szCs w:val="24"/>
        </w:rPr>
        <w:t xml:space="preserve">, we all spoke about our sections and explained </w:t>
      </w:r>
      <w:r w:rsidR="00D70F1A">
        <w:rPr>
          <w:sz w:val="24"/>
          <w:szCs w:val="24"/>
        </w:rPr>
        <w:t>our</w:t>
      </w:r>
      <w:r w:rsidR="00A102E9">
        <w:rPr>
          <w:sz w:val="24"/>
          <w:szCs w:val="24"/>
        </w:rPr>
        <w:t xml:space="preserve"> sections really well.</w:t>
      </w:r>
    </w:p>
    <w:p w14:paraId="5C673FF7" w14:textId="568C98EC" w:rsidR="009D45EF" w:rsidRPr="00AD420A" w:rsidRDefault="00D70F1A" w:rsidP="004B447C">
      <w:pPr>
        <w:rPr>
          <w:sz w:val="24"/>
          <w:szCs w:val="24"/>
        </w:rPr>
      </w:pPr>
      <w:r>
        <w:rPr>
          <w:sz w:val="24"/>
          <w:szCs w:val="24"/>
        </w:rPr>
        <w:t xml:space="preserve">The part of the module I found really hard and did not enjoy was the formal report writing, I found understanding the problem </w:t>
      </w:r>
      <w:r w:rsidR="00400F99">
        <w:rPr>
          <w:sz w:val="24"/>
          <w:szCs w:val="24"/>
        </w:rPr>
        <w:t>very</w:t>
      </w:r>
      <w:r>
        <w:rPr>
          <w:sz w:val="24"/>
          <w:szCs w:val="24"/>
        </w:rPr>
        <w:t xml:space="preserve"> difficult, could</w:t>
      </w:r>
      <w:r w:rsidR="00D96B50">
        <w:rPr>
          <w:sz w:val="24"/>
          <w:szCs w:val="24"/>
        </w:rPr>
        <w:t xml:space="preserve"> </w:t>
      </w:r>
      <w:r>
        <w:rPr>
          <w:sz w:val="24"/>
          <w:szCs w:val="24"/>
        </w:rPr>
        <w:t>n</w:t>
      </w:r>
      <w:r w:rsidR="00D96B50">
        <w:rPr>
          <w:sz w:val="24"/>
          <w:szCs w:val="24"/>
        </w:rPr>
        <w:t>o</w:t>
      </w:r>
      <w:r>
        <w:rPr>
          <w:sz w:val="24"/>
          <w:szCs w:val="24"/>
        </w:rPr>
        <w:t xml:space="preserve">t figure out how in depth or to what extent </w:t>
      </w:r>
      <w:r w:rsidR="00400F99">
        <w:rPr>
          <w:sz w:val="24"/>
          <w:szCs w:val="24"/>
        </w:rPr>
        <w:t xml:space="preserve">I should I needed to carry out </w:t>
      </w:r>
      <w:r w:rsidR="00C3590A">
        <w:rPr>
          <w:sz w:val="24"/>
          <w:szCs w:val="24"/>
        </w:rPr>
        <w:t xml:space="preserve">the research. I had a limit of two thousand words, to cover the main points, I found </w:t>
      </w:r>
      <w:r w:rsidR="003B1C60">
        <w:rPr>
          <w:sz w:val="24"/>
          <w:szCs w:val="24"/>
        </w:rPr>
        <w:t xml:space="preserve">it </w:t>
      </w:r>
      <w:r w:rsidR="00C3590A">
        <w:rPr>
          <w:sz w:val="24"/>
          <w:szCs w:val="24"/>
        </w:rPr>
        <w:t>a bit confusing</w:t>
      </w:r>
      <w:r w:rsidR="001D23AA">
        <w:rPr>
          <w:sz w:val="24"/>
          <w:szCs w:val="24"/>
        </w:rPr>
        <w:t xml:space="preserve"> as to how I was going to fit everything in</w:t>
      </w:r>
      <w:r w:rsidR="00C3590A">
        <w:rPr>
          <w:sz w:val="24"/>
          <w:szCs w:val="24"/>
        </w:rPr>
        <w:t>. This meant extracting what was important. Then I found putting all</w:t>
      </w:r>
      <w:r w:rsidR="001D23AA">
        <w:rPr>
          <w:sz w:val="24"/>
          <w:szCs w:val="24"/>
        </w:rPr>
        <w:t xml:space="preserve"> information</w:t>
      </w:r>
      <w:r w:rsidR="00C3590A">
        <w:rPr>
          <w:sz w:val="24"/>
          <w:szCs w:val="24"/>
        </w:rPr>
        <w:t xml:space="preserve"> together </w:t>
      </w:r>
      <w:r w:rsidR="001D23AA">
        <w:rPr>
          <w:sz w:val="24"/>
          <w:szCs w:val="24"/>
        </w:rPr>
        <w:t>hard, referencing it in the correct places and using things like spea</w:t>
      </w:r>
      <w:r w:rsidR="00D96B50">
        <w:rPr>
          <w:sz w:val="24"/>
          <w:szCs w:val="24"/>
        </w:rPr>
        <w:t>ch</w:t>
      </w:r>
      <w:bookmarkStart w:id="6" w:name="_GoBack"/>
      <w:bookmarkEnd w:id="6"/>
      <w:r w:rsidR="001D23AA">
        <w:rPr>
          <w:sz w:val="24"/>
          <w:szCs w:val="24"/>
        </w:rPr>
        <w:t xml:space="preserve"> marks to reference quotes</w:t>
      </w:r>
      <w:r w:rsidR="003B1C60">
        <w:rPr>
          <w:sz w:val="24"/>
          <w:szCs w:val="24"/>
        </w:rPr>
        <w:t xml:space="preserve"> appropriately</w:t>
      </w:r>
      <w:r w:rsidR="001D23AA">
        <w:rPr>
          <w:sz w:val="24"/>
          <w:szCs w:val="24"/>
        </w:rPr>
        <w:t xml:space="preserve">. </w:t>
      </w:r>
      <w:r w:rsidR="004520DE">
        <w:rPr>
          <w:sz w:val="24"/>
          <w:szCs w:val="24"/>
        </w:rPr>
        <w:t>Formatting</w:t>
      </w:r>
      <w:r w:rsidR="001D23AA">
        <w:rPr>
          <w:sz w:val="24"/>
          <w:szCs w:val="24"/>
        </w:rPr>
        <w:t xml:space="preserve"> the </w:t>
      </w:r>
      <w:r w:rsidR="004520DE">
        <w:rPr>
          <w:sz w:val="24"/>
          <w:szCs w:val="24"/>
        </w:rPr>
        <w:t>report was fairly straight forward as we were given the template to work to. While I was carrying out my research I found myself browsing the internet trying to find relevant information, but what I found was a lot of the time when browsing the net I started of looking for something but later I kept drifting from the subject and the research kept becoming very vague</w:t>
      </w:r>
      <w:r w:rsidR="00976A80">
        <w:rPr>
          <w:sz w:val="24"/>
          <w:szCs w:val="24"/>
        </w:rPr>
        <w:t>,</w:t>
      </w:r>
      <w:r w:rsidR="004520DE">
        <w:rPr>
          <w:sz w:val="24"/>
          <w:szCs w:val="24"/>
        </w:rPr>
        <w:t xml:space="preserve"> kept losing the focus as to what I was searching </w:t>
      </w:r>
      <w:r w:rsidR="00976A80">
        <w:rPr>
          <w:sz w:val="24"/>
          <w:szCs w:val="24"/>
        </w:rPr>
        <w:t xml:space="preserve">for </w:t>
      </w:r>
      <w:r w:rsidR="004520DE">
        <w:rPr>
          <w:sz w:val="24"/>
          <w:szCs w:val="24"/>
        </w:rPr>
        <w:t>at the start</w:t>
      </w:r>
      <w:r w:rsidR="00A04741">
        <w:rPr>
          <w:sz w:val="24"/>
          <w:szCs w:val="24"/>
        </w:rPr>
        <w:t xml:space="preserve">, therefor </w:t>
      </w:r>
      <w:r w:rsidR="003B1C60">
        <w:rPr>
          <w:sz w:val="24"/>
          <w:szCs w:val="24"/>
        </w:rPr>
        <w:t>wasting</w:t>
      </w:r>
      <w:r w:rsidR="00A04741">
        <w:rPr>
          <w:sz w:val="24"/>
          <w:szCs w:val="24"/>
        </w:rPr>
        <w:t xml:space="preserve"> time in </w:t>
      </w:r>
      <w:r w:rsidR="00AB2B91">
        <w:rPr>
          <w:sz w:val="24"/>
          <w:szCs w:val="24"/>
        </w:rPr>
        <w:t xml:space="preserve">doing a lot of </w:t>
      </w:r>
      <w:r w:rsidR="00A04741">
        <w:rPr>
          <w:sz w:val="24"/>
          <w:szCs w:val="24"/>
        </w:rPr>
        <w:t>res</w:t>
      </w:r>
      <w:r w:rsidR="00AB2B91">
        <w:rPr>
          <w:sz w:val="24"/>
          <w:szCs w:val="24"/>
        </w:rPr>
        <w:t>earch which was not required.</w:t>
      </w:r>
      <w:r w:rsidR="00976A80">
        <w:rPr>
          <w:sz w:val="24"/>
          <w:szCs w:val="24"/>
        </w:rPr>
        <w:t xml:space="preserve"> I found the whole experience really tough but learnt so much.</w:t>
      </w:r>
    </w:p>
    <w:p w14:paraId="35945DDC" w14:textId="492B5A17" w:rsidR="00C96147" w:rsidRPr="00F712C2" w:rsidRDefault="00F712C2" w:rsidP="004B447C">
      <w:pPr>
        <w:rPr>
          <w:b/>
          <w:sz w:val="28"/>
          <w:szCs w:val="28"/>
        </w:rPr>
      </w:pPr>
      <w:r w:rsidRPr="00F712C2">
        <w:rPr>
          <w:b/>
          <w:sz w:val="28"/>
          <w:szCs w:val="28"/>
        </w:rPr>
        <w:t>Conclusion</w:t>
      </w:r>
    </w:p>
    <w:p w14:paraId="4B2F09DB" w14:textId="7BB39D76" w:rsidR="00430CA4" w:rsidRDefault="009C7B5F" w:rsidP="004B447C">
      <w:pPr>
        <w:rPr>
          <w:sz w:val="24"/>
          <w:szCs w:val="24"/>
        </w:rPr>
      </w:pPr>
      <w:r>
        <w:rPr>
          <w:sz w:val="24"/>
          <w:szCs w:val="24"/>
        </w:rPr>
        <w:t>As far as this module or the whole course itself is concerned, my personal experience and belief is that it has achieved what it was set out to. I feel a lot more confident about being able to handle myself in</w:t>
      </w:r>
      <w:r w:rsidR="009B0F24">
        <w:rPr>
          <w:sz w:val="24"/>
          <w:szCs w:val="24"/>
        </w:rPr>
        <w:t xml:space="preserve"> a variety of roles, working with a team, where I feel comfortable and feel I can contribute well to any team atmosphere. My personality fits well to a team I can be a good leader, for example when I worked on the team presentation I took the leading role behind the scene. I pushed the team when I felt individuals failed to pull their own weight, I took the initiative to organise the rehearsals though this was my first team presentation, my instincts told me I had to take that control in order for the team to accomplish the target that was set for us. That in my view and the research we have done in learning styles in the module showed that I can make a good leader my personality and my strengths all point to this fact. I like to sit back listen to other </w:t>
      </w:r>
      <w:r w:rsidR="00683F8C">
        <w:rPr>
          <w:sz w:val="24"/>
          <w:szCs w:val="24"/>
        </w:rPr>
        <w:t>people’s</w:t>
      </w:r>
      <w:r w:rsidR="009B0F24">
        <w:rPr>
          <w:sz w:val="24"/>
          <w:szCs w:val="24"/>
        </w:rPr>
        <w:t xml:space="preserve"> ideas and try and come up with a solution. </w:t>
      </w:r>
      <w:r w:rsidR="00683F8C">
        <w:rPr>
          <w:sz w:val="24"/>
          <w:szCs w:val="24"/>
        </w:rPr>
        <w:t xml:space="preserve">As for my weaknesses it has been made clear to me through the work we have carried out in this module, I need to work more on the academic side of things, for example researching, carrying out reports/formal writing, the feedback I received from the first report of yourself has showed me areas where I need to improve and highlighted the areas where I really need to focus and improve on, it has been extremely helpful. I know this can only be overcome by the processes of reflection and continuous feedback and lots of practice but it is something that can be corrected over time. By fixing this issue and with my positive attributes that I possess I will make a good candidate for </w:t>
      </w:r>
      <w:r w:rsidR="00683F8C">
        <w:rPr>
          <w:sz w:val="24"/>
          <w:szCs w:val="24"/>
        </w:rPr>
        <w:lastRenderedPageBreak/>
        <w:t xml:space="preserve">prospective employers in the area I am interested in, which is teaching. </w:t>
      </w:r>
      <w:r w:rsidR="005C7034">
        <w:rPr>
          <w:sz w:val="24"/>
          <w:szCs w:val="24"/>
        </w:rPr>
        <w:t>T</w:t>
      </w:r>
      <w:r w:rsidR="00683F8C">
        <w:rPr>
          <w:sz w:val="24"/>
          <w:szCs w:val="24"/>
        </w:rPr>
        <w:t>his module has been quite an eye opener and really has worked.</w:t>
      </w:r>
    </w:p>
    <w:p w14:paraId="701D9C1B" w14:textId="6D6D7C96" w:rsidR="00570E39" w:rsidRDefault="00570E39" w:rsidP="004B447C">
      <w:pPr>
        <w:rPr>
          <w:b/>
          <w:sz w:val="28"/>
          <w:szCs w:val="28"/>
        </w:rPr>
      </w:pPr>
      <w:r w:rsidRPr="00570E39">
        <w:rPr>
          <w:b/>
          <w:sz w:val="28"/>
          <w:szCs w:val="28"/>
        </w:rPr>
        <w:t>Recommendations</w:t>
      </w:r>
    </w:p>
    <w:p w14:paraId="35DCB695" w14:textId="4A90D999" w:rsidR="00B15AF4" w:rsidRPr="00047DB4" w:rsidRDefault="005C7034" w:rsidP="004B447C">
      <w:pPr>
        <w:rPr>
          <w:sz w:val="24"/>
          <w:szCs w:val="24"/>
        </w:rPr>
      </w:pPr>
      <w:r>
        <w:rPr>
          <w:sz w:val="24"/>
          <w:szCs w:val="24"/>
        </w:rPr>
        <w:t xml:space="preserve">After reflecting on the whole course and the work that I have carried out in this module along with the feedback I have received, I can firmly confirm that I need to improve on my academic, formal report writing and presentation skills. To improve on this, I will be working on my reflective skills where I get into a habit of looking over my work at regular intervals, I will ask for critical feedback, and work and make amendments accordingly. I will keep writing reports until it almost becomes </w:t>
      </w:r>
      <w:proofErr w:type="gramStart"/>
      <w:r>
        <w:rPr>
          <w:sz w:val="24"/>
          <w:szCs w:val="24"/>
        </w:rPr>
        <w:t>a</w:t>
      </w:r>
      <w:proofErr w:type="gramEnd"/>
      <w:r>
        <w:rPr>
          <w:sz w:val="24"/>
          <w:szCs w:val="24"/>
        </w:rPr>
        <w:t xml:space="preserve"> automatic process for me. I will look at reports which have been printed or available online which really work and get ideas where necessary. I will fix this issue over time with practice and by seeking more advice.</w:t>
      </w:r>
    </w:p>
    <w:p w14:paraId="33481DAF" w14:textId="4C858D08" w:rsidR="00B15AF4" w:rsidRPr="00047DB4" w:rsidRDefault="00D73287" w:rsidP="004B447C">
      <w:pPr>
        <w:rPr>
          <w:b/>
          <w:sz w:val="28"/>
          <w:szCs w:val="28"/>
        </w:rPr>
      </w:pPr>
      <w:r w:rsidRPr="00047DB4">
        <w:rPr>
          <w:b/>
          <w:sz w:val="28"/>
          <w:szCs w:val="28"/>
        </w:rPr>
        <w:t>References</w:t>
      </w:r>
    </w:p>
    <w:p w14:paraId="3A8038C9" w14:textId="5C6B421F" w:rsidR="00D73287" w:rsidRPr="00B14FE8" w:rsidRDefault="00D73287" w:rsidP="004B447C">
      <w:pPr>
        <w:rPr>
          <w:sz w:val="24"/>
          <w:szCs w:val="24"/>
        </w:rPr>
      </w:pPr>
      <w:r w:rsidRPr="00B14FE8">
        <w:rPr>
          <w:sz w:val="24"/>
          <w:szCs w:val="24"/>
        </w:rPr>
        <w:t>Academic and employability skills module.</w:t>
      </w:r>
    </w:p>
    <w:p w14:paraId="2B7F8C01" w14:textId="77777777" w:rsidR="00185BD6" w:rsidRPr="006963A4" w:rsidRDefault="00185BD6" w:rsidP="00185BD6">
      <w:pPr>
        <w:pStyle w:val="NormalWeb"/>
        <w:spacing w:before="0" w:beforeAutospacing="0" w:after="210" w:afterAutospacing="0"/>
        <w:rPr>
          <w:rFonts w:ascii="Calibri" w:hAnsi="Calibri" w:cs="Calibri"/>
        </w:rPr>
      </w:pPr>
      <w:r w:rsidRPr="006963A4">
        <w:rPr>
          <w:rFonts w:ascii="Calibri" w:hAnsi="Calibri" w:cs="Calibri"/>
        </w:rPr>
        <w:t>McLeod, S. A. (2017). Kolb - learning styles. (online available): www.simplypsychology.org/learning-kolb.html</w:t>
      </w:r>
    </w:p>
    <w:p w14:paraId="55B46EBD" w14:textId="77777777" w:rsidR="00185BD6" w:rsidRPr="00B14FE8" w:rsidRDefault="00185BD6" w:rsidP="00185BD6">
      <w:pPr>
        <w:rPr>
          <w:sz w:val="24"/>
          <w:szCs w:val="24"/>
        </w:rPr>
      </w:pPr>
      <w:proofErr w:type="spellStart"/>
      <w:r w:rsidRPr="00B14FE8">
        <w:rPr>
          <w:sz w:val="24"/>
          <w:szCs w:val="24"/>
        </w:rPr>
        <w:t>Søren</w:t>
      </w:r>
      <w:proofErr w:type="spellEnd"/>
      <w:r w:rsidRPr="00B14FE8">
        <w:rPr>
          <w:sz w:val="24"/>
          <w:szCs w:val="24"/>
        </w:rPr>
        <w:t xml:space="preserve"> Kierkegaard</w:t>
      </w:r>
      <w:r>
        <w:rPr>
          <w:sz w:val="24"/>
          <w:szCs w:val="24"/>
        </w:rPr>
        <w:t>.</w:t>
      </w:r>
      <w:r w:rsidRPr="00B14FE8">
        <w:rPr>
          <w:sz w:val="24"/>
          <w:szCs w:val="24"/>
        </w:rPr>
        <w:t xml:space="preserve"> 2018</w:t>
      </w:r>
      <w:r>
        <w:rPr>
          <w:sz w:val="24"/>
          <w:szCs w:val="24"/>
        </w:rPr>
        <w:t>.</w:t>
      </w:r>
      <w:r w:rsidRPr="00185BD6">
        <w:rPr>
          <w:sz w:val="24"/>
          <w:szCs w:val="24"/>
        </w:rPr>
        <w:t xml:space="preserve"> </w:t>
      </w:r>
      <w:proofErr w:type="spellStart"/>
      <w:r w:rsidRPr="00B14FE8">
        <w:rPr>
          <w:sz w:val="24"/>
          <w:szCs w:val="24"/>
        </w:rPr>
        <w:t>Goodread</w:t>
      </w:r>
      <w:proofErr w:type="spellEnd"/>
      <w:r w:rsidRPr="00B14FE8">
        <w:rPr>
          <w:sz w:val="24"/>
          <w:szCs w:val="24"/>
        </w:rPr>
        <w:t xml:space="preserve"> Inc</w:t>
      </w:r>
      <w:r>
        <w:rPr>
          <w:sz w:val="24"/>
          <w:szCs w:val="24"/>
        </w:rPr>
        <w:t>-</w:t>
      </w:r>
      <w:r w:rsidRPr="00B14FE8">
        <w:rPr>
          <w:sz w:val="24"/>
          <w:szCs w:val="24"/>
        </w:rPr>
        <w:t xml:space="preserve"> Reflection quotes</w:t>
      </w:r>
      <w:r>
        <w:rPr>
          <w:sz w:val="24"/>
          <w:szCs w:val="24"/>
        </w:rPr>
        <w:t>.</w:t>
      </w:r>
      <w:r w:rsidRPr="00B14FE8">
        <w:rPr>
          <w:sz w:val="24"/>
          <w:szCs w:val="24"/>
        </w:rPr>
        <w:t xml:space="preserve"> </w:t>
      </w:r>
      <w:r>
        <w:rPr>
          <w:sz w:val="24"/>
          <w:szCs w:val="24"/>
        </w:rPr>
        <w:t xml:space="preserve">(online available): </w:t>
      </w:r>
      <w:r w:rsidRPr="00B14FE8">
        <w:rPr>
          <w:sz w:val="24"/>
          <w:szCs w:val="24"/>
        </w:rPr>
        <w:t>https://www.goodreads.com/quotes/tag/reflection</w:t>
      </w:r>
    </w:p>
    <w:p w14:paraId="51D8989A" w14:textId="7D631D8A" w:rsidR="00B15AF4" w:rsidRDefault="00B15AF4" w:rsidP="004B447C">
      <w:pPr>
        <w:rPr>
          <w:sz w:val="28"/>
          <w:szCs w:val="28"/>
        </w:rPr>
      </w:pPr>
    </w:p>
    <w:p w14:paraId="5E712FEA" w14:textId="37481CB8" w:rsidR="00B15AF4" w:rsidRDefault="00B15AF4" w:rsidP="004B447C">
      <w:pPr>
        <w:rPr>
          <w:sz w:val="28"/>
          <w:szCs w:val="28"/>
        </w:rPr>
      </w:pPr>
    </w:p>
    <w:p w14:paraId="64828A38" w14:textId="7EFD7C34" w:rsidR="00B15AF4" w:rsidRDefault="00B15AF4" w:rsidP="004B447C">
      <w:pPr>
        <w:rPr>
          <w:sz w:val="28"/>
          <w:szCs w:val="28"/>
        </w:rPr>
      </w:pPr>
    </w:p>
    <w:p w14:paraId="2C503804" w14:textId="77777777" w:rsidR="00284A9B" w:rsidRDefault="00284A9B" w:rsidP="004B447C">
      <w:pPr>
        <w:rPr>
          <w:sz w:val="28"/>
          <w:szCs w:val="28"/>
        </w:rPr>
      </w:pPr>
    </w:p>
    <w:p w14:paraId="79ABA4DB" w14:textId="77777777" w:rsidR="00284A9B" w:rsidRDefault="00284A9B" w:rsidP="004B447C">
      <w:pPr>
        <w:rPr>
          <w:sz w:val="28"/>
          <w:szCs w:val="28"/>
        </w:rPr>
      </w:pPr>
    </w:p>
    <w:p w14:paraId="53E11C3D" w14:textId="77777777" w:rsidR="00284A9B" w:rsidRDefault="00284A9B" w:rsidP="004B447C">
      <w:pPr>
        <w:rPr>
          <w:sz w:val="28"/>
          <w:szCs w:val="28"/>
        </w:rPr>
      </w:pPr>
    </w:p>
    <w:sectPr w:rsidR="00284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253EC"/>
    <w:multiLevelType w:val="multilevel"/>
    <w:tmpl w:val="8318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8036E3E"/>
    <w:multiLevelType w:val="hybridMultilevel"/>
    <w:tmpl w:val="3E6AC51E"/>
    <w:lvl w:ilvl="0" w:tplc="B83EADEC">
      <w:start w:val="1"/>
      <w:numFmt w:val="bullet"/>
      <w:lvlText w:val="•"/>
      <w:lvlJc w:val="left"/>
      <w:pPr>
        <w:tabs>
          <w:tab w:val="num" w:pos="720"/>
        </w:tabs>
        <w:ind w:left="720" w:hanging="360"/>
      </w:pPr>
      <w:rPr>
        <w:rFonts w:ascii="Arial" w:hAnsi="Arial" w:hint="default"/>
      </w:rPr>
    </w:lvl>
    <w:lvl w:ilvl="1" w:tplc="E6C4A5F4" w:tentative="1">
      <w:start w:val="1"/>
      <w:numFmt w:val="bullet"/>
      <w:lvlText w:val="•"/>
      <w:lvlJc w:val="left"/>
      <w:pPr>
        <w:tabs>
          <w:tab w:val="num" w:pos="1440"/>
        </w:tabs>
        <w:ind w:left="1440" w:hanging="360"/>
      </w:pPr>
      <w:rPr>
        <w:rFonts w:ascii="Arial" w:hAnsi="Arial" w:hint="default"/>
      </w:rPr>
    </w:lvl>
    <w:lvl w:ilvl="2" w:tplc="FFD89170" w:tentative="1">
      <w:start w:val="1"/>
      <w:numFmt w:val="bullet"/>
      <w:lvlText w:val="•"/>
      <w:lvlJc w:val="left"/>
      <w:pPr>
        <w:tabs>
          <w:tab w:val="num" w:pos="2160"/>
        </w:tabs>
        <w:ind w:left="2160" w:hanging="360"/>
      </w:pPr>
      <w:rPr>
        <w:rFonts w:ascii="Arial" w:hAnsi="Arial" w:hint="default"/>
      </w:rPr>
    </w:lvl>
    <w:lvl w:ilvl="3" w:tplc="EF54F39C" w:tentative="1">
      <w:start w:val="1"/>
      <w:numFmt w:val="bullet"/>
      <w:lvlText w:val="•"/>
      <w:lvlJc w:val="left"/>
      <w:pPr>
        <w:tabs>
          <w:tab w:val="num" w:pos="2880"/>
        </w:tabs>
        <w:ind w:left="2880" w:hanging="360"/>
      </w:pPr>
      <w:rPr>
        <w:rFonts w:ascii="Arial" w:hAnsi="Arial" w:hint="default"/>
      </w:rPr>
    </w:lvl>
    <w:lvl w:ilvl="4" w:tplc="5060CE28" w:tentative="1">
      <w:start w:val="1"/>
      <w:numFmt w:val="bullet"/>
      <w:lvlText w:val="•"/>
      <w:lvlJc w:val="left"/>
      <w:pPr>
        <w:tabs>
          <w:tab w:val="num" w:pos="3600"/>
        </w:tabs>
        <w:ind w:left="3600" w:hanging="360"/>
      </w:pPr>
      <w:rPr>
        <w:rFonts w:ascii="Arial" w:hAnsi="Arial" w:hint="default"/>
      </w:rPr>
    </w:lvl>
    <w:lvl w:ilvl="5" w:tplc="89527E84" w:tentative="1">
      <w:start w:val="1"/>
      <w:numFmt w:val="bullet"/>
      <w:lvlText w:val="•"/>
      <w:lvlJc w:val="left"/>
      <w:pPr>
        <w:tabs>
          <w:tab w:val="num" w:pos="4320"/>
        </w:tabs>
        <w:ind w:left="4320" w:hanging="360"/>
      </w:pPr>
      <w:rPr>
        <w:rFonts w:ascii="Arial" w:hAnsi="Arial" w:hint="default"/>
      </w:rPr>
    </w:lvl>
    <w:lvl w:ilvl="6" w:tplc="203AA1DC" w:tentative="1">
      <w:start w:val="1"/>
      <w:numFmt w:val="bullet"/>
      <w:lvlText w:val="•"/>
      <w:lvlJc w:val="left"/>
      <w:pPr>
        <w:tabs>
          <w:tab w:val="num" w:pos="5040"/>
        </w:tabs>
        <w:ind w:left="5040" w:hanging="360"/>
      </w:pPr>
      <w:rPr>
        <w:rFonts w:ascii="Arial" w:hAnsi="Arial" w:hint="default"/>
      </w:rPr>
    </w:lvl>
    <w:lvl w:ilvl="7" w:tplc="FF0036FA" w:tentative="1">
      <w:start w:val="1"/>
      <w:numFmt w:val="bullet"/>
      <w:lvlText w:val="•"/>
      <w:lvlJc w:val="left"/>
      <w:pPr>
        <w:tabs>
          <w:tab w:val="num" w:pos="5760"/>
        </w:tabs>
        <w:ind w:left="5760" w:hanging="360"/>
      </w:pPr>
      <w:rPr>
        <w:rFonts w:ascii="Arial" w:hAnsi="Arial" w:hint="default"/>
      </w:rPr>
    </w:lvl>
    <w:lvl w:ilvl="8" w:tplc="902671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7873314"/>
    <w:multiLevelType w:val="hybridMultilevel"/>
    <w:tmpl w:val="94D42CA4"/>
    <w:lvl w:ilvl="0" w:tplc="185499BC">
      <w:start w:val="1"/>
      <w:numFmt w:val="bullet"/>
      <w:lvlText w:val="•"/>
      <w:lvlJc w:val="left"/>
      <w:pPr>
        <w:tabs>
          <w:tab w:val="num" w:pos="720"/>
        </w:tabs>
        <w:ind w:left="720" w:hanging="360"/>
      </w:pPr>
      <w:rPr>
        <w:rFonts w:ascii="Arial" w:hAnsi="Arial" w:hint="default"/>
      </w:rPr>
    </w:lvl>
    <w:lvl w:ilvl="1" w:tplc="2DBC0A0C" w:tentative="1">
      <w:start w:val="1"/>
      <w:numFmt w:val="bullet"/>
      <w:lvlText w:val="•"/>
      <w:lvlJc w:val="left"/>
      <w:pPr>
        <w:tabs>
          <w:tab w:val="num" w:pos="1440"/>
        </w:tabs>
        <w:ind w:left="1440" w:hanging="360"/>
      </w:pPr>
      <w:rPr>
        <w:rFonts w:ascii="Arial" w:hAnsi="Arial" w:hint="default"/>
      </w:rPr>
    </w:lvl>
    <w:lvl w:ilvl="2" w:tplc="B1966E92" w:tentative="1">
      <w:start w:val="1"/>
      <w:numFmt w:val="bullet"/>
      <w:lvlText w:val="•"/>
      <w:lvlJc w:val="left"/>
      <w:pPr>
        <w:tabs>
          <w:tab w:val="num" w:pos="2160"/>
        </w:tabs>
        <w:ind w:left="2160" w:hanging="360"/>
      </w:pPr>
      <w:rPr>
        <w:rFonts w:ascii="Arial" w:hAnsi="Arial" w:hint="default"/>
      </w:rPr>
    </w:lvl>
    <w:lvl w:ilvl="3" w:tplc="48881862" w:tentative="1">
      <w:start w:val="1"/>
      <w:numFmt w:val="bullet"/>
      <w:lvlText w:val="•"/>
      <w:lvlJc w:val="left"/>
      <w:pPr>
        <w:tabs>
          <w:tab w:val="num" w:pos="2880"/>
        </w:tabs>
        <w:ind w:left="2880" w:hanging="360"/>
      </w:pPr>
      <w:rPr>
        <w:rFonts w:ascii="Arial" w:hAnsi="Arial" w:hint="default"/>
      </w:rPr>
    </w:lvl>
    <w:lvl w:ilvl="4" w:tplc="D518B1C6" w:tentative="1">
      <w:start w:val="1"/>
      <w:numFmt w:val="bullet"/>
      <w:lvlText w:val="•"/>
      <w:lvlJc w:val="left"/>
      <w:pPr>
        <w:tabs>
          <w:tab w:val="num" w:pos="3600"/>
        </w:tabs>
        <w:ind w:left="3600" w:hanging="360"/>
      </w:pPr>
      <w:rPr>
        <w:rFonts w:ascii="Arial" w:hAnsi="Arial" w:hint="default"/>
      </w:rPr>
    </w:lvl>
    <w:lvl w:ilvl="5" w:tplc="8F82032E" w:tentative="1">
      <w:start w:val="1"/>
      <w:numFmt w:val="bullet"/>
      <w:lvlText w:val="•"/>
      <w:lvlJc w:val="left"/>
      <w:pPr>
        <w:tabs>
          <w:tab w:val="num" w:pos="4320"/>
        </w:tabs>
        <w:ind w:left="4320" w:hanging="360"/>
      </w:pPr>
      <w:rPr>
        <w:rFonts w:ascii="Arial" w:hAnsi="Arial" w:hint="default"/>
      </w:rPr>
    </w:lvl>
    <w:lvl w:ilvl="6" w:tplc="6E424550" w:tentative="1">
      <w:start w:val="1"/>
      <w:numFmt w:val="bullet"/>
      <w:lvlText w:val="•"/>
      <w:lvlJc w:val="left"/>
      <w:pPr>
        <w:tabs>
          <w:tab w:val="num" w:pos="5040"/>
        </w:tabs>
        <w:ind w:left="5040" w:hanging="360"/>
      </w:pPr>
      <w:rPr>
        <w:rFonts w:ascii="Arial" w:hAnsi="Arial" w:hint="default"/>
      </w:rPr>
    </w:lvl>
    <w:lvl w:ilvl="7" w:tplc="7ED06D2E" w:tentative="1">
      <w:start w:val="1"/>
      <w:numFmt w:val="bullet"/>
      <w:lvlText w:val="•"/>
      <w:lvlJc w:val="left"/>
      <w:pPr>
        <w:tabs>
          <w:tab w:val="num" w:pos="5760"/>
        </w:tabs>
        <w:ind w:left="5760" w:hanging="360"/>
      </w:pPr>
      <w:rPr>
        <w:rFonts w:ascii="Arial" w:hAnsi="Arial" w:hint="default"/>
      </w:rPr>
    </w:lvl>
    <w:lvl w:ilvl="8" w:tplc="00B210F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A1010E"/>
    <w:multiLevelType w:val="hybridMultilevel"/>
    <w:tmpl w:val="3CE0CB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A9031D1"/>
    <w:multiLevelType w:val="multilevel"/>
    <w:tmpl w:val="CD2A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7" w15:restartNumberingAfterBreak="0">
    <w:nsid w:val="5B017C03"/>
    <w:multiLevelType w:val="hybridMultilevel"/>
    <w:tmpl w:val="926A8E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15:restartNumberingAfterBreak="0">
    <w:nsid w:val="727C4BFF"/>
    <w:multiLevelType w:val="multilevel"/>
    <w:tmpl w:val="602E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A4233"/>
    <w:multiLevelType w:val="hybridMultilevel"/>
    <w:tmpl w:val="D58E2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lvl>
    <w:lvl w:ilvl="2" w:tplc="414E9F36">
      <w:start w:val="1"/>
      <w:numFmt w:val="bullet"/>
      <w:lvlText w:val=""/>
      <w:lvlJc w:val="left"/>
      <w:pPr>
        <w:tabs>
          <w:tab w:val="num" w:pos="1800"/>
        </w:tabs>
        <w:ind w:left="1800" w:hanging="360"/>
      </w:pPr>
      <w:rPr>
        <w:rFonts w:ascii="Wingdings" w:hAnsi="Wingdings" w:hint="default"/>
      </w:rPr>
    </w:lvl>
    <w:lvl w:ilvl="3" w:tplc="6A4E9356">
      <w:start w:val="1"/>
      <w:numFmt w:val="bullet"/>
      <w:lvlText w:val=""/>
      <w:lvlJc w:val="left"/>
      <w:pPr>
        <w:tabs>
          <w:tab w:val="num" w:pos="2520"/>
        </w:tabs>
        <w:ind w:left="2520" w:hanging="360"/>
      </w:pPr>
      <w:rPr>
        <w:rFonts w:ascii="Symbol" w:hAnsi="Symbol" w:hint="default"/>
      </w:rPr>
    </w:lvl>
    <w:lvl w:ilvl="4" w:tplc="B2EE09E0">
      <w:start w:val="1"/>
      <w:numFmt w:val="bullet"/>
      <w:lvlText w:val="o"/>
      <w:lvlJc w:val="left"/>
      <w:pPr>
        <w:tabs>
          <w:tab w:val="num" w:pos="3240"/>
        </w:tabs>
        <w:ind w:left="3240" w:hanging="360"/>
      </w:pPr>
      <w:rPr>
        <w:rFonts w:ascii="Courier New" w:hAnsi="Courier New" w:cs="Verdana" w:hint="default"/>
      </w:rPr>
    </w:lvl>
    <w:lvl w:ilvl="5" w:tplc="4094F046">
      <w:start w:val="1"/>
      <w:numFmt w:val="bullet"/>
      <w:lvlText w:val=""/>
      <w:lvlJc w:val="left"/>
      <w:pPr>
        <w:tabs>
          <w:tab w:val="num" w:pos="3960"/>
        </w:tabs>
        <w:ind w:left="3960" w:hanging="360"/>
      </w:pPr>
      <w:rPr>
        <w:rFonts w:ascii="Wingdings" w:hAnsi="Wingdings" w:hint="default"/>
      </w:rPr>
    </w:lvl>
    <w:lvl w:ilvl="6" w:tplc="685855A6">
      <w:start w:val="1"/>
      <w:numFmt w:val="bullet"/>
      <w:lvlText w:val=""/>
      <w:lvlJc w:val="left"/>
      <w:pPr>
        <w:tabs>
          <w:tab w:val="num" w:pos="4680"/>
        </w:tabs>
        <w:ind w:left="4680" w:hanging="360"/>
      </w:pPr>
      <w:rPr>
        <w:rFonts w:ascii="Symbol" w:hAnsi="Symbol" w:hint="default"/>
      </w:rPr>
    </w:lvl>
    <w:lvl w:ilvl="7" w:tplc="4824F560">
      <w:start w:val="1"/>
      <w:numFmt w:val="bullet"/>
      <w:lvlText w:val="o"/>
      <w:lvlJc w:val="left"/>
      <w:pPr>
        <w:tabs>
          <w:tab w:val="num" w:pos="5400"/>
        </w:tabs>
        <w:ind w:left="5400" w:hanging="360"/>
      </w:pPr>
      <w:rPr>
        <w:rFonts w:ascii="Courier New" w:hAnsi="Courier New" w:cs="Verdana" w:hint="default"/>
      </w:rPr>
    </w:lvl>
    <w:lvl w:ilvl="8" w:tplc="07267D6A">
      <w:start w:val="1"/>
      <w:numFmt w:val="bullet"/>
      <w:lvlText w:val=""/>
      <w:lvlJc w:val="left"/>
      <w:pPr>
        <w:tabs>
          <w:tab w:val="num" w:pos="6120"/>
        </w:tabs>
        <w:ind w:left="6120" w:hanging="360"/>
      </w:pPr>
      <w:rPr>
        <w:rFonts w:ascii="Wingdings" w:hAnsi="Wingdings" w:hint="default"/>
      </w:rPr>
    </w:lvl>
  </w:abstractNum>
  <w:num w:numId="1">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lvlOverride w:ilvl="0"/>
    <w:lvlOverride w:ilvl="1">
      <w:startOverride w:val="1"/>
    </w:lvlOverride>
    <w:lvlOverride w:ilvl="2"/>
    <w:lvlOverride w:ilvl="3"/>
    <w:lvlOverride w:ilvl="4"/>
    <w:lvlOverride w:ilvl="5"/>
    <w:lvlOverride w:ilvl="6"/>
    <w:lvlOverride w:ilvl="7"/>
    <w:lvlOverride w:ilvl="8"/>
  </w:num>
  <w:num w:numId="3">
    <w:abstractNumId w:val="7"/>
  </w:num>
  <w:num w:numId="4">
    <w:abstractNumId w:val="4"/>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 w:numId="8">
    <w:abstractNumId w:val="3"/>
  </w:num>
  <w:num w:numId="9">
    <w:abstractNumId w:val="0"/>
  </w:num>
  <w:num w:numId="10">
    <w:abstractNumId w:val="5"/>
  </w:num>
  <w:num w:numId="11">
    <w:abstractNumId w:val="9"/>
  </w:num>
  <w:num w:numId="12">
    <w:abstractNumId w:val="1"/>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123"/>
    <w:rsid w:val="0002410D"/>
    <w:rsid w:val="00047DB4"/>
    <w:rsid w:val="00095AC3"/>
    <w:rsid w:val="000F6D6E"/>
    <w:rsid w:val="00127158"/>
    <w:rsid w:val="00143B9E"/>
    <w:rsid w:val="001477DC"/>
    <w:rsid w:val="00161ED3"/>
    <w:rsid w:val="00185BD6"/>
    <w:rsid w:val="001D23AA"/>
    <w:rsid w:val="00246839"/>
    <w:rsid w:val="00284A9B"/>
    <w:rsid w:val="002B5B78"/>
    <w:rsid w:val="002C510A"/>
    <w:rsid w:val="002D4703"/>
    <w:rsid w:val="00300CCC"/>
    <w:rsid w:val="0035545E"/>
    <w:rsid w:val="0037131A"/>
    <w:rsid w:val="00394770"/>
    <w:rsid w:val="003B1C60"/>
    <w:rsid w:val="003E5C4B"/>
    <w:rsid w:val="00400F99"/>
    <w:rsid w:val="00430A21"/>
    <w:rsid w:val="00430CA4"/>
    <w:rsid w:val="004520DE"/>
    <w:rsid w:val="004879CF"/>
    <w:rsid w:val="00497E88"/>
    <w:rsid w:val="004B447C"/>
    <w:rsid w:val="004B6793"/>
    <w:rsid w:val="004C3CBF"/>
    <w:rsid w:val="004F4D76"/>
    <w:rsid w:val="0050410C"/>
    <w:rsid w:val="005132F1"/>
    <w:rsid w:val="00531AF7"/>
    <w:rsid w:val="00570E39"/>
    <w:rsid w:val="00572E52"/>
    <w:rsid w:val="0058264E"/>
    <w:rsid w:val="00597A3A"/>
    <w:rsid w:val="005A17FD"/>
    <w:rsid w:val="005C096C"/>
    <w:rsid w:val="005C6685"/>
    <w:rsid w:val="005C7034"/>
    <w:rsid w:val="005F6978"/>
    <w:rsid w:val="00621D85"/>
    <w:rsid w:val="00656C3C"/>
    <w:rsid w:val="00683F8C"/>
    <w:rsid w:val="006963A4"/>
    <w:rsid w:val="006D7806"/>
    <w:rsid w:val="006E12E9"/>
    <w:rsid w:val="00725BB7"/>
    <w:rsid w:val="007901F0"/>
    <w:rsid w:val="007A4C4B"/>
    <w:rsid w:val="007E3F56"/>
    <w:rsid w:val="008407BE"/>
    <w:rsid w:val="008648FF"/>
    <w:rsid w:val="0091659F"/>
    <w:rsid w:val="009472E5"/>
    <w:rsid w:val="00960E28"/>
    <w:rsid w:val="00976A80"/>
    <w:rsid w:val="009B0F24"/>
    <w:rsid w:val="009B2902"/>
    <w:rsid w:val="009C7B5F"/>
    <w:rsid w:val="009D0547"/>
    <w:rsid w:val="009D45EF"/>
    <w:rsid w:val="009E0F98"/>
    <w:rsid w:val="00A013FB"/>
    <w:rsid w:val="00A04741"/>
    <w:rsid w:val="00A102E9"/>
    <w:rsid w:val="00A22577"/>
    <w:rsid w:val="00A51E06"/>
    <w:rsid w:val="00A57D23"/>
    <w:rsid w:val="00A9118A"/>
    <w:rsid w:val="00AA7123"/>
    <w:rsid w:val="00AB2B91"/>
    <w:rsid w:val="00AC58BD"/>
    <w:rsid w:val="00AC5B93"/>
    <w:rsid w:val="00AD420A"/>
    <w:rsid w:val="00AE1D50"/>
    <w:rsid w:val="00AE5A4B"/>
    <w:rsid w:val="00B14FE8"/>
    <w:rsid w:val="00B15AF4"/>
    <w:rsid w:val="00B54D0A"/>
    <w:rsid w:val="00B64D14"/>
    <w:rsid w:val="00B7213D"/>
    <w:rsid w:val="00B7487B"/>
    <w:rsid w:val="00B77AC9"/>
    <w:rsid w:val="00BF047C"/>
    <w:rsid w:val="00C3590A"/>
    <w:rsid w:val="00C42C1E"/>
    <w:rsid w:val="00C70AD3"/>
    <w:rsid w:val="00C76EC9"/>
    <w:rsid w:val="00C95002"/>
    <w:rsid w:val="00C96147"/>
    <w:rsid w:val="00CB38EE"/>
    <w:rsid w:val="00CE22EC"/>
    <w:rsid w:val="00CF0D1E"/>
    <w:rsid w:val="00D30980"/>
    <w:rsid w:val="00D35A0B"/>
    <w:rsid w:val="00D60606"/>
    <w:rsid w:val="00D70F1A"/>
    <w:rsid w:val="00D73287"/>
    <w:rsid w:val="00D73D1B"/>
    <w:rsid w:val="00D9012F"/>
    <w:rsid w:val="00D96B50"/>
    <w:rsid w:val="00DA3A1E"/>
    <w:rsid w:val="00DB218C"/>
    <w:rsid w:val="00DB3F81"/>
    <w:rsid w:val="00DB6280"/>
    <w:rsid w:val="00DE4B35"/>
    <w:rsid w:val="00DE5AFC"/>
    <w:rsid w:val="00DF3E5E"/>
    <w:rsid w:val="00E227CD"/>
    <w:rsid w:val="00E55143"/>
    <w:rsid w:val="00E67689"/>
    <w:rsid w:val="00E86118"/>
    <w:rsid w:val="00E912E9"/>
    <w:rsid w:val="00EA6365"/>
    <w:rsid w:val="00F4036D"/>
    <w:rsid w:val="00F4173F"/>
    <w:rsid w:val="00F438BE"/>
    <w:rsid w:val="00F57F4B"/>
    <w:rsid w:val="00F712C2"/>
    <w:rsid w:val="00F963DB"/>
    <w:rsid w:val="00FB7349"/>
    <w:rsid w:val="00FD07ED"/>
    <w:rsid w:val="00FD290C"/>
    <w:rsid w:val="00FE4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8B676"/>
  <w15:chartTrackingRefBased/>
  <w15:docId w15:val="{76711B33-B1B5-4057-A1BE-C76530B23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447C"/>
    <w:pPr>
      <w:spacing w:after="200" w:line="276" w:lineRule="auto"/>
    </w:pPr>
  </w:style>
  <w:style w:type="paragraph" w:styleId="Heading1">
    <w:name w:val="heading 1"/>
    <w:basedOn w:val="Normal"/>
    <w:next w:val="Normal"/>
    <w:link w:val="Heading1Char"/>
    <w:uiPriority w:val="9"/>
    <w:qFormat/>
    <w:rsid w:val="005041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41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41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4B447C"/>
    <w:pPr>
      <w:keepNext/>
      <w:keepLines/>
      <w:spacing w:before="200" w:after="0" w:line="240" w:lineRule="auto"/>
      <w:outlineLvl w:val="5"/>
    </w:pPr>
    <w:rPr>
      <w:rFonts w:asciiTheme="majorHAnsi" w:eastAsiaTheme="majorEastAsia" w:hAnsiTheme="majorHAnsi" w:cstheme="majorBidi"/>
      <w:i/>
      <w:iCs/>
      <w:color w:val="1F3763"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B447C"/>
    <w:rPr>
      <w:rFonts w:asciiTheme="majorHAnsi" w:eastAsiaTheme="majorEastAsia" w:hAnsiTheme="majorHAnsi" w:cstheme="majorBidi"/>
      <w:i/>
      <w:iCs/>
      <w:color w:val="1F3763" w:themeColor="accent1" w:themeShade="7F"/>
      <w:sz w:val="20"/>
      <w:szCs w:val="20"/>
      <w:lang w:eastAsia="en-GB"/>
    </w:rPr>
  </w:style>
  <w:style w:type="paragraph" w:styleId="ListParagraph">
    <w:name w:val="List Paragraph"/>
    <w:basedOn w:val="Normal"/>
    <w:uiPriority w:val="34"/>
    <w:qFormat/>
    <w:rsid w:val="004B447C"/>
    <w:pPr>
      <w:ind w:left="720"/>
      <w:contextualSpacing/>
    </w:pPr>
  </w:style>
  <w:style w:type="character" w:customStyle="1" w:styleId="bulletChar">
    <w:name w:val="bullet Char"/>
    <w:link w:val="bullet"/>
    <w:locked/>
    <w:rsid w:val="004B447C"/>
    <w:rPr>
      <w:rFonts w:ascii="Times New Roman" w:eastAsia="Times New Roman" w:hAnsi="Times New Roman" w:cs="Times New Roman"/>
      <w:sz w:val="24"/>
      <w:szCs w:val="20"/>
      <w:lang w:eastAsia="en-GB"/>
    </w:rPr>
  </w:style>
  <w:style w:type="paragraph" w:customStyle="1" w:styleId="bullet">
    <w:name w:val="bullet"/>
    <w:link w:val="bulletChar"/>
    <w:rsid w:val="004B447C"/>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C42C1E"/>
    <w:rPr>
      <w:color w:val="0563C1" w:themeColor="hyperlink"/>
      <w:u w:val="single"/>
    </w:rPr>
  </w:style>
  <w:style w:type="character" w:styleId="UnresolvedMention">
    <w:name w:val="Unresolved Mention"/>
    <w:basedOn w:val="DefaultParagraphFont"/>
    <w:uiPriority w:val="99"/>
    <w:semiHidden/>
    <w:unhideWhenUsed/>
    <w:rsid w:val="00C42C1E"/>
    <w:rPr>
      <w:color w:val="808080"/>
      <w:shd w:val="clear" w:color="auto" w:fill="E6E6E6"/>
    </w:rPr>
  </w:style>
  <w:style w:type="character" w:customStyle="1" w:styleId="Heading1Char">
    <w:name w:val="Heading 1 Char"/>
    <w:basedOn w:val="DefaultParagraphFont"/>
    <w:link w:val="Heading1"/>
    <w:uiPriority w:val="9"/>
    <w:rsid w:val="005041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41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0410C"/>
    <w:rPr>
      <w:rFonts w:asciiTheme="majorHAnsi" w:eastAsiaTheme="majorEastAsia" w:hAnsiTheme="majorHAnsi" w:cstheme="majorBidi"/>
      <w:color w:val="1F3763" w:themeColor="accent1" w:themeShade="7F"/>
      <w:sz w:val="24"/>
      <w:szCs w:val="24"/>
    </w:rPr>
  </w:style>
  <w:style w:type="paragraph" w:customStyle="1" w:styleId="ccmessage">
    <w:name w:val="cc_message"/>
    <w:basedOn w:val="Normal"/>
    <w:rsid w:val="005041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041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eparator">
    <w:name w:val="text-separator"/>
    <w:basedOn w:val="DefaultParagraphFont"/>
    <w:rsid w:val="0050410C"/>
  </w:style>
  <w:style w:type="paragraph" w:customStyle="1" w:styleId="text-muted">
    <w:name w:val="text-muted"/>
    <w:basedOn w:val="Normal"/>
    <w:rsid w:val="005041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410C"/>
    <w:rPr>
      <w:b/>
      <w:bCs/>
    </w:rPr>
  </w:style>
  <w:style w:type="character" w:customStyle="1" w:styleId="st-label">
    <w:name w:val="st-label"/>
    <w:basedOn w:val="DefaultParagraphFont"/>
    <w:rsid w:val="0050410C"/>
  </w:style>
  <w:style w:type="character" w:customStyle="1" w:styleId="st-shares">
    <w:name w:val="st-shares"/>
    <w:basedOn w:val="DefaultParagraphFont"/>
    <w:rsid w:val="0050410C"/>
  </w:style>
  <w:style w:type="character" w:customStyle="1" w:styleId="ob-unit">
    <w:name w:val="ob-unit"/>
    <w:basedOn w:val="DefaultParagraphFont"/>
    <w:rsid w:val="0050410C"/>
  </w:style>
  <w:style w:type="character" w:styleId="Emphasis">
    <w:name w:val="Emphasis"/>
    <w:basedOn w:val="DefaultParagraphFont"/>
    <w:uiPriority w:val="20"/>
    <w:qFormat/>
    <w:rsid w:val="005041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853902">
      <w:bodyDiv w:val="1"/>
      <w:marLeft w:val="0"/>
      <w:marRight w:val="0"/>
      <w:marTop w:val="0"/>
      <w:marBottom w:val="0"/>
      <w:divBdr>
        <w:top w:val="none" w:sz="0" w:space="0" w:color="auto"/>
        <w:left w:val="none" w:sz="0" w:space="0" w:color="auto"/>
        <w:bottom w:val="none" w:sz="0" w:space="0" w:color="auto"/>
        <w:right w:val="none" w:sz="0" w:space="0" w:color="auto"/>
      </w:divBdr>
      <w:divsChild>
        <w:div w:id="722094170">
          <w:marLeft w:val="274"/>
          <w:marRight w:val="0"/>
          <w:marTop w:val="150"/>
          <w:marBottom w:val="0"/>
          <w:divBdr>
            <w:top w:val="none" w:sz="0" w:space="0" w:color="auto"/>
            <w:left w:val="none" w:sz="0" w:space="0" w:color="auto"/>
            <w:bottom w:val="none" w:sz="0" w:space="0" w:color="auto"/>
            <w:right w:val="none" w:sz="0" w:space="0" w:color="auto"/>
          </w:divBdr>
        </w:div>
        <w:div w:id="738745470">
          <w:marLeft w:val="274"/>
          <w:marRight w:val="0"/>
          <w:marTop w:val="150"/>
          <w:marBottom w:val="0"/>
          <w:divBdr>
            <w:top w:val="none" w:sz="0" w:space="0" w:color="auto"/>
            <w:left w:val="none" w:sz="0" w:space="0" w:color="auto"/>
            <w:bottom w:val="none" w:sz="0" w:space="0" w:color="auto"/>
            <w:right w:val="none" w:sz="0" w:space="0" w:color="auto"/>
          </w:divBdr>
        </w:div>
        <w:div w:id="928654227">
          <w:marLeft w:val="274"/>
          <w:marRight w:val="0"/>
          <w:marTop w:val="150"/>
          <w:marBottom w:val="0"/>
          <w:divBdr>
            <w:top w:val="none" w:sz="0" w:space="0" w:color="auto"/>
            <w:left w:val="none" w:sz="0" w:space="0" w:color="auto"/>
            <w:bottom w:val="none" w:sz="0" w:space="0" w:color="auto"/>
            <w:right w:val="none" w:sz="0" w:space="0" w:color="auto"/>
          </w:divBdr>
        </w:div>
      </w:divsChild>
    </w:div>
    <w:div w:id="1479149066">
      <w:bodyDiv w:val="1"/>
      <w:marLeft w:val="0"/>
      <w:marRight w:val="0"/>
      <w:marTop w:val="0"/>
      <w:marBottom w:val="0"/>
      <w:divBdr>
        <w:top w:val="none" w:sz="0" w:space="0" w:color="auto"/>
        <w:left w:val="none" w:sz="0" w:space="0" w:color="auto"/>
        <w:bottom w:val="none" w:sz="0" w:space="0" w:color="auto"/>
        <w:right w:val="none" w:sz="0" w:space="0" w:color="auto"/>
      </w:divBdr>
      <w:divsChild>
        <w:div w:id="1146168154">
          <w:marLeft w:val="1350"/>
          <w:marRight w:val="1350"/>
          <w:marTop w:val="0"/>
          <w:marBottom w:val="0"/>
          <w:divBdr>
            <w:top w:val="none" w:sz="0" w:space="0" w:color="auto"/>
            <w:left w:val="none" w:sz="0" w:space="0" w:color="auto"/>
            <w:bottom w:val="none" w:sz="0" w:space="0" w:color="auto"/>
            <w:right w:val="none" w:sz="0" w:space="0" w:color="auto"/>
          </w:divBdr>
          <w:divsChild>
            <w:div w:id="243957107">
              <w:marLeft w:val="-225"/>
              <w:marRight w:val="-225"/>
              <w:marTop w:val="0"/>
              <w:marBottom w:val="0"/>
              <w:divBdr>
                <w:top w:val="none" w:sz="0" w:space="0" w:color="auto"/>
                <w:left w:val="none" w:sz="0" w:space="0" w:color="auto"/>
                <w:bottom w:val="none" w:sz="0" w:space="0" w:color="auto"/>
                <w:right w:val="none" w:sz="0" w:space="0" w:color="auto"/>
              </w:divBdr>
              <w:divsChild>
                <w:div w:id="879825338">
                  <w:marLeft w:val="0"/>
                  <w:marRight w:val="0"/>
                  <w:marTop w:val="0"/>
                  <w:marBottom w:val="0"/>
                  <w:divBdr>
                    <w:top w:val="none" w:sz="0" w:space="0" w:color="auto"/>
                    <w:left w:val="none" w:sz="0" w:space="0" w:color="auto"/>
                    <w:bottom w:val="none" w:sz="0" w:space="0" w:color="auto"/>
                    <w:right w:val="none" w:sz="0" w:space="0" w:color="auto"/>
                  </w:divBdr>
                  <w:divsChild>
                    <w:div w:id="256255067">
                      <w:marLeft w:val="0"/>
                      <w:marRight w:val="0"/>
                      <w:marTop w:val="0"/>
                      <w:marBottom w:val="0"/>
                      <w:divBdr>
                        <w:top w:val="none" w:sz="0" w:space="0" w:color="auto"/>
                        <w:left w:val="none" w:sz="0" w:space="0" w:color="auto"/>
                        <w:bottom w:val="none" w:sz="0" w:space="0" w:color="auto"/>
                        <w:right w:val="none" w:sz="0" w:space="0" w:color="auto"/>
                      </w:divBdr>
                      <w:divsChild>
                        <w:div w:id="196968364">
                          <w:marLeft w:val="0"/>
                          <w:marRight w:val="0"/>
                          <w:marTop w:val="0"/>
                          <w:marBottom w:val="0"/>
                          <w:divBdr>
                            <w:top w:val="none" w:sz="0" w:space="0" w:color="auto"/>
                            <w:left w:val="none" w:sz="0" w:space="0" w:color="auto"/>
                            <w:bottom w:val="none" w:sz="0" w:space="0" w:color="auto"/>
                            <w:right w:val="none" w:sz="0" w:space="0" w:color="auto"/>
                          </w:divBdr>
                        </w:div>
                        <w:div w:id="1796369789">
                          <w:marLeft w:val="0"/>
                          <w:marRight w:val="0"/>
                          <w:marTop w:val="0"/>
                          <w:marBottom w:val="330"/>
                          <w:divBdr>
                            <w:top w:val="single" w:sz="6" w:space="0" w:color="337AB7"/>
                            <w:left w:val="single" w:sz="6" w:space="0" w:color="337AB7"/>
                            <w:bottom w:val="single" w:sz="6" w:space="0" w:color="337AB7"/>
                            <w:right w:val="single" w:sz="6" w:space="0" w:color="337AB7"/>
                          </w:divBdr>
                          <w:divsChild>
                            <w:div w:id="459997730">
                              <w:marLeft w:val="0"/>
                              <w:marRight w:val="0"/>
                              <w:marTop w:val="0"/>
                              <w:marBottom w:val="0"/>
                              <w:divBdr>
                                <w:top w:val="none" w:sz="0" w:space="0" w:color="auto"/>
                                <w:left w:val="none" w:sz="0" w:space="0" w:color="auto"/>
                                <w:bottom w:val="none" w:sz="0" w:space="0" w:color="auto"/>
                                <w:right w:val="none" w:sz="0" w:space="0" w:color="auto"/>
                              </w:divBdr>
                            </w:div>
                            <w:div w:id="509178331">
                              <w:marLeft w:val="0"/>
                              <w:marRight w:val="0"/>
                              <w:marTop w:val="0"/>
                              <w:marBottom w:val="0"/>
                              <w:divBdr>
                                <w:top w:val="none" w:sz="0" w:space="8" w:color="337AB7"/>
                                <w:left w:val="none" w:sz="0" w:space="11" w:color="337AB7"/>
                                <w:bottom w:val="single" w:sz="6" w:space="8" w:color="337AB7"/>
                                <w:right w:val="none" w:sz="0" w:space="11" w:color="337AB7"/>
                              </w:divBdr>
                            </w:div>
                          </w:divsChild>
                        </w:div>
                      </w:divsChild>
                    </w:div>
                    <w:div w:id="1002708180">
                      <w:marLeft w:val="0"/>
                      <w:marRight w:val="0"/>
                      <w:marTop w:val="0"/>
                      <w:marBottom w:val="0"/>
                      <w:divBdr>
                        <w:top w:val="none" w:sz="0" w:space="0" w:color="auto"/>
                        <w:left w:val="none" w:sz="0" w:space="0" w:color="auto"/>
                        <w:bottom w:val="none" w:sz="0" w:space="0" w:color="auto"/>
                        <w:right w:val="none" w:sz="0" w:space="0" w:color="auto"/>
                      </w:divBdr>
                      <w:divsChild>
                        <w:div w:id="372583635">
                          <w:marLeft w:val="0"/>
                          <w:marRight w:val="0"/>
                          <w:marTop w:val="0"/>
                          <w:marBottom w:val="0"/>
                          <w:divBdr>
                            <w:top w:val="none" w:sz="0" w:space="0" w:color="auto"/>
                            <w:left w:val="none" w:sz="0" w:space="0" w:color="auto"/>
                            <w:bottom w:val="none" w:sz="0" w:space="0" w:color="auto"/>
                            <w:right w:val="none" w:sz="0" w:space="0" w:color="auto"/>
                          </w:divBdr>
                          <w:divsChild>
                            <w:div w:id="96220432">
                              <w:marLeft w:val="0"/>
                              <w:marRight w:val="120"/>
                              <w:marTop w:val="0"/>
                              <w:marBottom w:val="0"/>
                              <w:divBdr>
                                <w:top w:val="none" w:sz="0" w:space="0" w:color="auto"/>
                                <w:left w:val="none" w:sz="0" w:space="0" w:color="auto"/>
                                <w:bottom w:val="none" w:sz="0" w:space="0" w:color="auto"/>
                                <w:right w:val="none" w:sz="0" w:space="0" w:color="auto"/>
                              </w:divBdr>
                            </w:div>
                            <w:div w:id="162090401">
                              <w:blockQuote w:val="1"/>
                              <w:marLeft w:val="0"/>
                              <w:marRight w:val="0"/>
                              <w:marTop w:val="0"/>
                              <w:marBottom w:val="330"/>
                              <w:divBdr>
                                <w:top w:val="none" w:sz="0" w:space="0" w:color="auto"/>
                                <w:left w:val="single" w:sz="36" w:space="17" w:color="EEEEEE"/>
                                <w:bottom w:val="none" w:sz="0" w:space="0" w:color="auto"/>
                                <w:right w:val="none" w:sz="0" w:space="0" w:color="auto"/>
                              </w:divBdr>
                            </w:div>
                            <w:div w:id="490408695">
                              <w:marLeft w:val="0"/>
                              <w:marRight w:val="0"/>
                              <w:marTop w:val="0"/>
                              <w:marBottom w:val="263"/>
                              <w:divBdr>
                                <w:top w:val="single" w:sz="6" w:space="8" w:color="DDDDDD"/>
                                <w:left w:val="single" w:sz="6" w:space="11" w:color="DDDDDD"/>
                                <w:bottom w:val="single" w:sz="6" w:space="8" w:color="DDDDDD"/>
                                <w:right w:val="single" w:sz="6" w:space="11" w:color="DDDDDD"/>
                              </w:divBdr>
                            </w:div>
                            <w:div w:id="728846984">
                              <w:marLeft w:val="0"/>
                              <w:marRight w:val="120"/>
                              <w:marTop w:val="0"/>
                              <w:marBottom w:val="0"/>
                              <w:divBdr>
                                <w:top w:val="none" w:sz="0" w:space="0" w:color="auto"/>
                                <w:left w:val="none" w:sz="0" w:space="0" w:color="auto"/>
                                <w:bottom w:val="none" w:sz="0" w:space="0" w:color="auto"/>
                                <w:right w:val="none" w:sz="0" w:space="0" w:color="auto"/>
                              </w:divBdr>
                            </w:div>
                            <w:div w:id="1077169110">
                              <w:marLeft w:val="0"/>
                              <w:marRight w:val="120"/>
                              <w:marTop w:val="0"/>
                              <w:marBottom w:val="0"/>
                              <w:divBdr>
                                <w:top w:val="none" w:sz="0" w:space="0" w:color="auto"/>
                                <w:left w:val="none" w:sz="0" w:space="0" w:color="auto"/>
                                <w:bottom w:val="none" w:sz="0" w:space="0" w:color="auto"/>
                                <w:right w:val="none" w:sz="0" w:space="0" w:color="auto"/>
                              </w:divBdr>
                            </w:div>
                            <w:div w:id="1806197275">
                              <w:marLeft w:val="0"/>
                              <w:marRight w:val="0"/>
                              <w:marTop w:val="0"/>
                              <w:marBottom w:val="0"/>
                              <w:divBdr>
                                <w:top w:val="none" w:sz="0" w:space="0" w:color="auto"/>
                                <w:left w:val="none" w:sz="0" w:space="0" w:color="auto"/>
                                <w:bottom w:val="none" w:sz="0" w:space="0" w:color="auto"/>
                                <w:right w:val="none" w:sz="0" w:space="0" w:color="auto"/>
                              </w:divBdr>
                              <w:divsChild>
                                <w:div w:id="1636175319">
                                  <w:marLeft w:val="0"/>
                                  <w:marRight w:val="0"/>
                                  <w:marTop w:val="0"/>
                                  <w:marBottom w:val="0"/>
                                  <w:divBdr>
                                    <w:top w:val="none" w:sz="0" w:space="0" w:color="auto"/>
                                    <w:left w:val="none" w:sz="0" w:space="0" w:color="auto"/>
                                    <w:bottom w:val="none" w:sz="0" w:space="0" w:color="auto"/>
                                    <w:right w:val="none" w:sz="0" w:space="0" w:color="auto"/>
                                  </w:divBdr>
                                  <w:divsChild>
                                    <w:div w:id="893082780">
                                      <w:marLeft w:val="0"/>
                                      <w:marRight w:val="0"/>
                                      <w:marTop w:val="0"/>
                                      <w:marBottom w:val="0"/>
                                      <w:divBdr>
                                        <w:top w:val="none" w:sz="0" w:space="0" w:color="auto"/>
                                        <w:left w:val="none" w:sz="0" w:space="0" w:color="auto"/>
                                        <w:bottom w:val="none" w:sz="0" w:space="0" w:color="auto"/>
                                        <w:right w:val="none" w:sz="0" w:space="0" w:color="auto"/>
                                      </w:divBdr>
                                      <w:divsChild>
                                        <w:div w:id="171280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837613">
                              <w:marLeft w:val="0"/>
                              <w:marRight w:val="0"/>
                              <w:marTop w:val="0"/>
                              <w:marBottom w:val="330"/>
                              <w:divBdr>
                                <w:top w:val="single" w:sz="6" w:space="0" w:color="337AB7"/>
                                <w:left w:val="single" w:sz="6" w:space="0" w:color="337AB7"/>
                                <w:bottom w:val="single" w:sz="6" w:space="0" w:color="337AB7"/>
                                <w:right w:val="single" w:sz="6" w:space="0" w:color="337AB7"/>
                              </w:divBdr>
                              <w:divsChild>
                                <w:div w:id="1000232579">
                                  <w:marLeft w:val="0"/>
                                  <w:marRight w:val="0"/>
                                  <w:marTop w:val="0"/>
                                  <w:marBottom w:val="0"/>
                                  <w:divBdr>
                                    <w:top w:val="none" w:sz="0" w:space="8" w:color="337AB7"/>
                                    <w:left w:val="none" w:sz="0" w:space="11" w:color="337AB7"/>
                                    <w:bottom w:val="single" w:sz="6" w:space="8" w:color="337AB7"/>
                                    <w:right w:val="none" w:sz="0" w:space="11" w:color="337AB7"/>
                                  </w:divBdr>
                                </w:div>
                                <w:div w:id="189728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15250">
                      <w:marLeft w:val="0"/>
                      <w:marRight w:val="0"/>
                      <w:marTop w:val="0"/>
                      <w:marBottom w:val="0"/>
                      <w:divBdr>
                        <w:top w:val="none" w:sz="0" w:space="0" w:color="auto"/>
                        <w:left w:val="none" w:sz="0" w:space="0" w:color="auto"/>
                        <w:bottom w:val="none" w:sz="0" w:space="0" w:color="auto"/>
                        <w:right w:val="none" w:sz="0" w:space="0" w:color="auto"/>
                      </w:divBdr>
                      <w:divsChild>
                        <w:div w:id="1897937903">
                          <w:marLeft w:val="0"/>
                          <w:marRight w:val="0"/>
                          <w:marTop w:val="0"/>
                          <w:marBottom w:val="300"/>
                          <w:divBdr>
                            <w:top w:val="none" w:sz="0" w:space="0" w:color="auto"/>
                            <w:left w:val="none" w:sz="0" w:space="0" w:color="auto"/>
                            <w:bottom w:val="none" w:sz="0" w:space="0" w:color="auto"/>
                            <w:right w:val="none" w:sz="0" w:space="0" w:color="auto"/>
                          </w:divBdr>
                        </w:div>
                      </w:divsChild>
                    </w:div>
                    <w:div w:id="1795057419">
                      <w:marLeft w:val="-225"/>
                      <w:marRight w:val="-225"/>
                      <w:marTop w:val="0"/>
                      <w:marBottom w:val="0"/>
                      <w:divBdr>
                        <w:top w:val="none" w:sz="0" w:space="0" w:color="auto"/>
                        <w:left w:val="none" w:sz="0" w:space="0" w:color="auto"/>
                        <w:bottom w:val="none" w:sz="0" w:space="0" w:color="auto"/>
                        <w:right w:val="none" w:sz="0" w:space="0" w:color="auto"/>
                      </w:divBdr>
                      <w:divsChild>
                        <w:div w:id="1279874417">
                          <w:marLeft w:val="0"/>
                          <w:marRight w:val="0"/>
                          <w:marTop w:val="0"/>
                          <w:marBottom w:val="0"/>
                          <w:divBdr>
                            <w:top w:val="none" w:sz="0" w:space="0" w:color="auto"/>
                            <w:left w:val="none" w:sz="0" w:space="0" w:color="auto"/>
                            <w:bottom w:val="none" w:sz="0" w:space="0" w:color="auto"/>
                            <w:right w:val="none" w:sz="0" w:space="0" w:color="auto"/>
                          </w:divBdr>
                          <w:divsChild>
                            <w:div w:id="376126417">
                              <w:marLeft w:val="0"/>
                              <w:marRight w:val="0"/>
                              <w:marTop w:val="0"/>
                              <w:marBottom w:val="330"/>
                              <w:divBdr>
                                <w:top w:val="single" w:sz="6" w:space="0" w:color="DDDDDD"/>
                                <w:left w:val="single" w:sz="6" w:space="0" w:color="DDDDDD"/>
                                <w:bottom w:val="single" w:sz="6" w:space="0" w:color="DDDDDD"/>
                                <w:right w:val="single" w:sz="6" w:space="0" w:color="DDDDDD"/>
                              </w:divBdr>
                              <w:divsChild>
                                <w:div w:id="128630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533207">
              <w:marLeft w:val="-225"/>
              <w:marRight w:val="-225"/>
              <w:marTop w:val="0"/>
              <w:marBottom w:val="0"/>
              <w:divBdr>
                <w:top w:val="none" w:sz="0" w:space="0" w:color="auto"/>
                <w:left w:val="none" w:sz="0" w:space="0" w:color="auto"/>
                <w:bottom w:val="none" w:sz="0" w:space="0" w:color="auto"/>
                <w:right w:val="none" w:sz="0" w:space="0" w:color="auto"/>
              </w:divBdr>
              <w:divsChild>
                <w:div w:id="97529712">
                  <w:marLeft w:val="0"/>
                  <w:marRight w:val="0"/>
                  <w:marTop w:val="0"/>
                  <w:marBottom w:val="0"/>
                  <w:divBdr>
                    <w:top w:val="none" w:sz="0" w:space="0" w:color="auto"/>
                    <w:left w:val="none" w:sz="0" w:space="0" w:color="auto"/>
                    <w:bottom w:val="none" w:sz="0" w:space="0" w:color="auto"/>
                    <w:right w:val="none" w:sz="0" w:space="0" w:color="auto"/>
                  </w:divBdr>
                  <w:divsChild>
                    <w:div w:id="1652056968">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 w:id="2043940372">
          <w:marLeft w:val="0"/>
          <w:marRight w:val="0"/>
          <w:marTop w:val="0"/>
          <w:marBottom w:val="0"/>
          <w:divBdr>
            <w:top w:val="none" w:sz="0" w:space="0" w:color="auto"/>
            <w:left w:val="none" w:sz="0" w:space="0" w:color="auto"/>
            <w:bottom w:val="none" w:sz="0" w:space="0" w:color="auto"/>
            <w:right w:val="none" w:sz="0" w:space="0" w:color="auto"/>
          </w:divBdr>
        </w:div>
      </w:divsChild>
    </w:div>
    <w:div w:id="1486824973">
      <w:bodyDiv w:val="1"/>
      <w:marLeft w:val="0"/>
      <w:marRight w:val="0"/>
      <w:marTop w:val="0"/>
      <w:marBottom w:val="0"/>
      <w:divBdr>
        <w:top w:val="none" w:sz="0" w:space="0" w:color="auto"/>
        <w:left w:val="none" w:sz="0" w:space="0" w:color="auto"/>
        <w:bottom w:val="none" w:sz="0" w:space="0" w:color="auto"/>
        <w:right w:val="none" w:sz="0" w:space="0" w:color="auto"/>
      </w:divBdr>
      <w:divsChild>
        <w:div w:id="495924225">
          <w:marLeft w:val="274"/>
          <w:marRight w:val="0"/>
          <w:marTop w:val="150"/>
          <w:marBottom w:val="0"/>
          <w:divBdr>
            <w:top w:val="none" w:sz="0" w:space="0" w:color="auto"/>
            <w:left w:val="none" w:sz="0" w:space="0" w:color="auto"/>
            <w:bottom w:val="none" w:sz="0" w:space="0" w:color="auto"/>
            <w:right w:val="none" w:sz="0" w:space="0" w:color="auto"/>
          </w:divBdr>
        </w:div>
        <w:div w:id="542522101">
          <w:marLeft w:val="274"/>
          <w:marRight w:val="0"/>
          <w:marTop w:val="150"/>
          <w:marBottom w:val="0"/>
          <w:divBdr>
            <w:top w:val="none" w:sz="0" w:space="0" w:color="auto"/>
            <w:left w:val="none" w:sz="0" w:space="0" w:color="auto"/>
            <w:bottom w:val="none" w:sz="0" w:space="0" w:color="auto"/>
            <w:right w:val="none" w:sz="0" w:space="0" w:color="auto"/>
          </w:divBdr>
        </w:div>
        <w:div w:id="1848981917">
          <w:marLeft w:val="274"/>
          <w:marRight w:val="0"/>
          <w:marTop w:val="150"/>
          <w:marBottom w:val="0"/>
          <w:divBdr>
            <w:top w:val="none" w:sz="0" w:space="0" w:color="auto"/>
            <w:left w:val="none" w:sz="0" w:space="0" w:color="auto"/>
            <w:bottom w:val="none" w:sz="0" w:space="0" w:color="auto"/>
            <w:right w:val="none" w:sz="0" w:space="0" w:color="auto"/>
          </w:divBdr>
        </w:div>
      </w:divsChild>
    </w:div>
    <w:div w:id="150211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1800</TotalTime>
  <Pages>7</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rassell feroze</dc:creator>
  <cp:keywords/>
  <dc:description/>
  <cp:lastModifiedBy>rassell feroze</cp:lastModifiedBy>
  <cp:revision>61</cp:revision>
  <dcterms:created xsi:type="dcterms:W3CDTF">2018-04-03T20:02:00Z</dcterms:created>
  <dcterms:modified xsi:type="dcterms:W3CDTF">2018-04-12T11:50:00Z</dcterms:modified>
</cp:coreProperties>
</file>