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BED6B" w14:textId="3B735430" w:rsidR="000542C8" w:rsidRDefault="00012B5B">
      <w:r>
        <w:rPr>
          <w:noProof/>
          <w:lang w:val="en-GB" w:eastAsia="en-GB"/>
        </w:rPr>
        <w:drawing>
          <wp:anchor distT="0" distB="0" distL="114300" distR="114300" simplePos="0" relativeHeight="251658240" behindDoc="0" locked="0" layoutInCell="1" allowOverlap="1" wp14:anchorId="090671CC" wp14:editId="6A278C71">
            <wp:simplePos x="0" y="0"/>
            <wp:positionH relativeFrom="margin">
              <wp:posOffset>2095500</wp:posOffset>
            </wp:positionH>
            <wp:positionV relativeFrom="paragraph">
              <wp:posOffset>152400</wp:posOffset>
            </wp:positionV>
            <wp:extent cx="2143125" cy="2143125"/>
            <wp:effectExtent l="0" t="0" r="9525" b="9525"/>
            <wp:wrapSquare wrapText="bothSides"/>
            <wp:docPr id="975673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anchor>
        </w:drawing>
      </w:r>
    </w:p>
    <w:p w14:paraId="32D52515" w14:textId="77777777" w:rsidR="00012B5B" w:rsidRPr="00012B5B" w:rsidRDefault="00012B5B" w:rsidP="00012B5B"/>
    <w:p w14:paraId="2FC9E4E6" w14:textId="77777777" w:rsidR="00012B5B" w:rsidRPr="00012B5B" w:rsidRDefault="00012B5B" w:rsidP="00012B5B"/>
    <w:p w14:paraId="2C4AB1FB" w14:textId="77777777" w:rsidR="00012B5B" w:rsidRPr="00012B5B" w:rsidRDefault="00012B5B" w:rsidP="00012B5B"/>
    <w:p w14:paraId="74A9A87C" w14:textId="77777777" w:rsidR="00012B5B" w:rsidRPr="00012B5B" w:rsidRDefault="00012B5B" w:rsidP="00012B5B"/>
    <w:p w14:paraId="5909E510" w14:textId="77777777" w:rsidR="00012B5B" w:rsidRPr="00012B5B" w:rsidRDefault="00012B5B" w:rsidP="00012B5B"/>
    <w:p w14:paraId="47550C04" w14:textId="77777777" w:rsidR="00012B5B" w:rsidRDefault="00012B5B" w:rsidP="00012B5B"/>
    <w:p w14:paraId="330258C0" w14:textId="52622D16" w:rsidR="001D3BC4" w:rsidRDefault="001D3BC4" w:rsidP="00012B5B">
      <w:pPr>
        <w:tabs>
          <w:tab w:val="left" w:pos="5220"/>
        </w:tabs>
        <w:jc w:val="center"/>
        <w:rPr>
          <w:sz w:val="36"/>
          <w:szCs w:val="36"/>
        </w:rPr>
      </w:pPr>
      <w:r w:rsidRPr="001D3BC4">
        <w:rPr>
          <w:sz w:val="36"/>
          <w:szCs w:val="36"/>
        </w:rPr>
        <w:t>BA International Hotel Management</w:t>
      </w:r>
    </w:p>
    <w:p w14:paraId="305B6324" w14:textId="3FDA4127" w:rsidR="00012B5B" w:rsidRPr="001D3BC4" w:rsidRDefault="00012B5B" w:rsidP="00012B5B">
      <w:pPr>
        <w:tabs>
          <w:tab w:val="left" w:pos="5220"/>
        </w:tabs>
        <w:jc w:val="center"/>
        <w:rPr>
          <w:b/>
          <w:bCs/>
          <w:sz w:val="36"/>
          <w:szCs w:val="36"/>
        </w:rPr>
      </w:pPr>
      <w:r w:rsidRPr="001D3BC4">
        <w:rPr>
          <w:b/>
          <w:bCs/>
          <w:sz w:val="36"/>
          <w:szCs w:val="36"/>
        </w:rPr>
        <w:t>Foreign Languages</w:t>
      </w:r>
    </w:p>
    <w:p w14:paraId="10D67FC4" w14:textId="4D4E696B" w:rsidR="0073788D" w:rsidRDefault="0073788D" w:rsidP="00012B5B">
      <w:pPr>
        <w:tabs>
          <w:tab w:val="left" w:pos="5220"/>
        </w:tabs>
        <w:jc w:val="center"/>
        <w:rPr>
          <w:sz w:val="36"/>
          <w:szCs w:val="36"/>
        </w:rPr>
      </w:pPr>
      <w:r w:rsidRPr="0073788D">
        <w:rPr>
          <w:sz w:val="36"/>
          <w:szCs w:val="36"/>
        </w:rPr>
        <w:t>BMIH5003</w:t>
      </w:r>
    </w:p>
    <w:p w14:paraId="260244CA" w14:textId="2639A027" w:rsidR="006256A4" w:rsidRDefault="00102BD6" w:rsidP="00012B5B">
      <w:pPr>
        <w:tabs>
          <w:tab w:val="left" w:pos="5220"/>
        </w:tabs>
        <w:jc w:val="center"/>
        <w:rPr>
          <w:sz w:val="32"/>
          <w:szCs w:val="32"/>
        </w:rPr>
      </w:pPr>
      <w:r>
        <w:rPr>
          <w:sz w:val="32"/>
          <w:szCs w:val="32"/>
        </w:rPr>
        <w:t>Presentation Word count: 622</w:t>
      </w:r>
    </w:p>
    <w:p w14:paraId="613AF0BB" w14:textId="77777777" w:rsidR="009616D1" w:rsidRDefault="009616D1" w:rsidP="00012B5B">
      <w:pPr>
        <w:tabs>
          <w:tab w:val="left" w:pos="5220"/>
        </w:tabs>
        <w:jc w:val="center"/>
        <w:rPr>
          <w:sz w:val="32"/>
          <w:szCs w:val="32"/>
        </w:rPr>
      </w:pPr>
    </w:p>
    <w:p w14:paraId="2FD261BD" w14:textId="1DF30B64" w:rsidR="009616D1" w:rsidRDefault="009616D1" w:rsidP="00012B5B">
      <w:pPr>
        <w:tabs>
          <w:tab w:val="left" w:pos="5220"/>
        </w:tabs>
        <w:jc w:val="center"/>
        <w:rPr>
          <w:sz w:val="32"/>
          <w:szCs w:val="32"/>
        </w:rPr>
      </w:pPr>
      <w:r>
        <w:rPr>
          <w:sz w:val="32"/>
          <w:szCs w:val="32"/>
        </w:rPr>
        <w:t>Student Name:</w:t>
      </w:r>
      <w:r w:rsidR="00006F63">
        <w:rPr>
          <w:sz w:val="32"/>
          <w:szCs w:val="32"/>
        </w:rPr>
        <w:t xml:space="preserve"> </w:t>
      </w:r>
      <w:proofErr w:type="spellStart"/>
      <w:r w:rsidR="00006F63">
        <w:rPr>
          <w:sz w:val="32"/>
          <w:szCs w:val="32"/>
        </w:rPr>
        <w:t>Jozef</w:t>
      </w:r>
      <w:proofErr w:type="spellEnd"/>
      <w:r w:rsidR="00006F63">
        <w:rPr>
          <w:sz w:val="32"/>
          <w:szCs w:val="32"/>
        </w:rPr>
        <w:t xml:space="preserve"> </w:t>
      </w:r>
      <w:proofErr w:type="spellStart"/>
      <w:r w:rsidR="00006F63">
        <w:rPr>
          <w:sz w:val="32"/>
          <w:szCs w:val="32"/>
        </w:rPr>
        <w:t>Kotalr</w:t>
      </w:r>
      <w:proofErr w:type="spellEnd"/>
      <w:r w:rsidR="00006F63">
        <w:rPr>
          <w:sz w:val="32"/>
          <w:szCs w:val="32"/>
        </w:rPr>
        <w:t xml:space="preserve"> </w:t>
      </w:r>
    </w:p>
    <w:p w14:paraId="51183FEB" w14:textId="3CBCED14" w:rsidR="009616D1" w:rsidRDefault="009616D1" w:rsidP="00012B5B">
      <w:pPr>
        <w:tabs>
          <w:tab w:val="left" w:pos="5220"/>
        </w:tabs>
        <w:jc w:val="center"/>
        <w:rPr>
          <w:sz w:val="32"/>
          <w:szCs w:val="32"/>
        </w:rPr>
      </w:pPr>
      <w:r>
        <w:rPr>
          <w:sz w:val="32"/>
          <w:szCs w:val="32"/>
        </w:rPr>
        <w:t>Student ID:</w:t>
      </w:r>
      <w:r w:rsidR="00006F63">
        <w:rPr>
          <w:sz w:val="32"/>
          <w:szCs w:val="32"/>
        </w:rPr>
        <w:t xml:space="preserve"> 2207347</w:t>
      </w:r>
    </w:p>
    <w:p w14:paraId="7093782C" w14:textId="66303366" w:rsidR="009616D1" w:rsidRPr="001D3BC4" w:rsidRDefault="009616D1" w:rsidP="00012B5B">
      <w:pPr>
        <w:tabs>
          <w:tab w:val="left" w:pos="5220"/>
        </w:tabs>
        <w:jc w:val="center"/>
        <w:rPr>
          <w:sz w:val="32"/>
          <w:szCs w:val="32"/>
        </w:rPr>
      </w:pPr>
      <w:r>
        <w:rPr>
          <w:sz w:val="32"/>
          <w:szCs w:val="32"/>
        </w:rPr>
        <w:t>Lecturer’s Name:</w:t>
      </w:r>
      <w:r w:rsidR="00006F63">
        <w:rPr>
          <w:sz w:val="32"/>
          <w:szCs w:val="32"/>
        </w:rPr>
        <w:t xml:space="preserve"> Giulia </w:t>
      </w:r>
      <w:proofErr w:type="spellStart"/>
      <w:r w:rsidR="00E640FB">
        <w:rPr>
          <w:sz w:val="32"/>
          <w:szCs w:val="32"/>
        </w:rPr>
        <w:t>Chifari</w:t>
      </w:r>
      <w:proofErr w:type="spellEnd"/>
    </w:p>
    <w:p w14:paraId="4458F11D" w14:textId="435BF69D" w:rsidR="006256A4" w:rsidRDefault="006256A4" w:rsidP="009C5A15">
      <w:pPr>
        <w:tabs>
          <w:tab w:val="left" w:pos="5220"/>
        </w:tabs>
        <w:rPr>
          <w:sz w:val="36"/>
          <w:szCs w:val="36"/>
        </w:rPr>
      </w:pPr>
    </w:p>
    <w:p w14:paraId="7EB38290" w14:textId="77777777" w:rsidR="0073788D" w:rsidRDefault="0073788D" w:rsidP="0073788D">
      <w:pPr>
        <w:rPr>
          <w:sz w:val="36"/>
          <w:szCs w:val="36"/>
        </w:rPr>
      </w:pPr>
    </w:p>
    <w:p w14:paraId="17E137B9" w14:textId="182CB861" w:rsidR="0073788D" w:rsidRDefault="0073788D" w:rsidP="0073788D">
      <w:pPr>
        <w:tabs>
          <w:tab w:val="left" w:pos="2160"/>
        </w:tabs>
        <w:rPr>
          <w:sz w:val="36"/>
          <w:szCs w:val="36"/>
        </w:rPr>
      </w:pPr>
      <w:r>
        <w:rPr>
          <w:sz w:val="36"/>
          <w:szCs w:val="36"/>
        </w:rPr>
        <w:tab/>
      </w:r>
    </w:p>
    <w:p w14:paraId="06AA2C78" w14:textId="77777777" w:rsidR="0073788D" w:rsidRDefault="0073788D">
      <w:pPr>
        <w:rPr>
          <w:sz w:val="36"/>
          <w:szCs w:val="36"/>
        </w:rPr>
      </w:pPr>
      <w:r>
        <w:rPr>
          <w:sz w:val="36"/>
          <w:szCs w:val="36"/>
        </w:rPr>
        <w:br w:type="page"/>
      </w:r>
    </w:p>
    <w:sdt>
      <w:sdtPr>
        <w:rPr>
          <w:rFonts w:ascii="Times New Roman" w:eastAsiaTheme="minorHAnsi" w:hAnsi="Times New Roman" w:cs="Times New Roman"/>
          <w:color w:val="auto"/>
          <w:sz w:val="24"/>
          <w:szCs w:val="24"/>
        </w:rPr>
        <w:id w:val="-1829904378"/>
        <w:docPartObj>
          <w:docPartGallery w:val="Table of Contents"/>
          <w:docPartUnique/>
        </w:docPartObj>
      </w:sdtPr>
      <w:sdtEndPr>
        <w:rPr>
          <w:b/>
          <w:bCs/>
          <w:noProof/>
        </w:rPr>
      </w:sdtEndPr>
      <w:sdtContent>
        <w:p w14:paraId="136632E1" w14:textId="68FCE8AB" w:rsidR="00D53764" w:rsidRPr="00D53764" w:rsidRDefault="00D53764" w:rsidP="00D53764">
          <w:pPr>
            <w:pStyle w:val="TOCHeading"/>
            <w:spacing w:line="360" w:lineRule="auto"/>
            <w:rPr>
              <w:rFonts w:ascii="Times New Roman" w:hAnsi="Times New Roman" w:cs="Times New Roman"/>
            </w:rPr>
          </w:pPr>
          <w:r w:rsidRPr="00D53764">
            <w:rPr>
              <w:rFonts w:ascii="Times New Roman" w:hAnsi="Times New Roman" w:cs="Times New Roman"/>
            </w:rPr>
            <w:t>Contents</w:t>
          </w:r>
        </w:p>
        <w:p w14:paraId="4B47B230" w14:textId="77777777" w:rsidR="00102BD6" w:rsidRDefault="00D53764">
          <w:pPr>
            <w:pStyle w:val="TOC1"/>
            <w:tabs>
              <w:tab w:val="right" w:leader="dot" w:pos="9350"/>
            </w:tabs>
            <w:rPr>
              <w:rFonts w:asciiTheme="minorHAnsi" w:eastAsiaTheme="minorEastAsia" w:hAnsiTheme="minorHAnsi" w:cstheme="minorBidi"/>
              <w:noProof/>
              <w:sz w:val="22"/>
              <w:szCs w:val="22"/>
              <w:lang w:val="en-GB" w:eastAsia="en-GB"/>
            </w:rPr>
          </w:pPr>
          <w:r w:rsidRPr="00D53764">
            <w:fldChar w:fldCharType="begin"/>
          </w:r>
          <w:r w:rsidRPr="00D53764">
            <w:instrText xml:space="preserve"> TOC \o "1-3" \h \z \u </w:instrText>
          </w:r>
          <w:r w:rsidRPr="00D53764">
            <w:fldChar w:fldCharType="separate"/>
          </w:r>
          <w:hyperlink w:anchor="_Toc148968292" w:history="1">
            <w:r w:rsidR="00102BD6" w:rsidRPr="00D57DE6">
              <w:rPr>
                <w:rStyle w:val="Hyperlink"/>
                <w:noProof/>
              </w:rPr>
              <w:t>PRESENTATION</w:t>
            </w:r>
            <w:r w:rsidR="00102BD6">
              <w:rPr>
                <w:noProof/>
                <w:webHidden/>
              </w:rPr>
              <w:tab/>
            </w:r>
            <w:r w:rsidR="00102BD6">
              <w:rPr>
                <w:noProof/>
                <w:webHidden/>
              </w:rPr>
              <w:fldChar w:fldCharType="begin"/>
            </w:r>
            <w:r w:rsidR="00102BD6">
              <w:rPr>
                <w:noProof/>
                <w:webHidden/>
              </w:rPr>
              <w:instrText xml:space="preserve"> PAGEREF _Toc148968292 \h </w:instrText>
            </w:r>
            <w:r w:rsidR="00102BD6">
              <w:rPr>
                <w:noProof/>
                <w:webHidden/>
              </w:rPr>
            </w:r>
            <w:r w:rsidR="00102BD6">
              <w:rPr>
                <w:noProof/>
                <w:webHidden/>
              </w:rPr>
              <w:fldChar w:fldCharType="separate"/>
            </w:r>
            <w:r w:rsidR="00102BD6">
              <w:rPr>
                <w:noProof/>
                <w:webHidden/>
              </w:rPr>
              <w:t>1</w:t>
            </w:r>
            <w:r w:rsidR="00102BD6">
              <w:rPr>
                <w:noProof/>
                <w:webHidden/>
              </w:rPr>
              <w:fldChar w:fldCharType="end"/>
            </w:r>
          </w:hyperlink>
        </w:p>
        <w:p w14:paraId="188BC34A" w14:textId="77777777" w:rsidR="00102BD6" w:rsidRDefault="009C5A15">
          <w:pPr>
            <w:pStyle w:val="TOC2"/>
            <w:tabs>
              <w:tab w:val="right" w:leader="dot" w:pos="9350"/>
            </w:tabs>
            <w:rPr>
              <w:rFonts w:asciiTheme="minorHAnsi" w:eastAsiaTheme="minorEastAsia" w:hAnsiTheme="minorHAnsi" w:cstheme="minorBidi"/>
              <w:noProof/>
              <w:sz w:val="22"/>
              <w:szCs w:val="22"/>
              <w:lang w:val="en-GB" w:eastAsia="en-GB"/>
            </w:rPr>
          </w:pPr>
          <w:hyperlink w:anchor="_Toc148968293" w:history="1">
            <w:r w:rsidR="00102BD6" w:rsidRPr="00D57DE6">
              <w:rPr>
                <w:rStyle w:val="Hyperlink"/>
                <w:noProof/>
              </w:rPr>
              <w:t>Introduction</w:t>
            </w:r>
            <w:r w:rsidR="00102BD6">
              <w:rPr>
                <w:noProof/>
                <w:webHidden/>
              </w:rPr>
              <w:tab/>
            </w:r>
            <w:r w:rsidR="00102BD6">
              <w:rPr>
                <w:noProof/>
                <w:webHidden/>
              </w:rPr>
              <w:fldChar w:fldCharType="begin"/>
            </w:r>
            <w:r w:rsidR="00102BD6">
              <w:rPr>
                <w:noProof/>
                <w:webHidden/>
              </w:rPr>
              <w:instrText xml:space="preserve"> PAGEREF _Toc148968293 \h </w:instrText>
            </w:r>
            <w:r w:rsidR="00102BD6">
              <w:rPr>
                <w:noProof/>
                <w:webHidden/>
              </w:rPr>
            </w:r>
            <w:r w:rsidR="00102BD6">
              <w:rPr>
                <w:noProof/>
                <w:webHidden/>
              </w:rPr>
              <w:fldChar w:fldCharType="separate"/>
            </w:r>
            <w:r w:rsidR="00102BD6">
              <w:rPr>
                <w:noProof/>
                <w:webHidden/>
              </w:rPr>
              <w:t>1</w:t>
            </w:r>
            <w:r w:rsidR="00102BD6">
              <w:rPr>
                <w:noProof/>
                <w:webHidden/>
              </w:rPr>
              <w:fldChar w:fldCharType="end"/>
            </w:r>
          </w:hyperlink>
        </w:p>
        <w:p w14:paraId="44CFBE48" w14:textId="77777777" w:rsidR="00102BD6" w:rsidRDefault="009C5A15">
          <w:pPr>
            <w:pStyle w:val="TOC2"/>
            <w:tabs>
              <w:tab w:val="right" w:leader="dot" w:pos="9350"/>
            </w:tabs>
            <w:rPr>
              <w:rFonts w:asciiTheme="minorHAnsi" w:eastAsiaTheme="minorEastAsia" w:hAnsiTheme="minorHAnsi" w:cstheme="minorBidi"/>
              <w:noProof/>
              <w:sz w:val="22"/>
              <w:szCs w:val="22"/>
              <w:lang w:val="en-GB" w:eastAsia="en-GB"/>
            </w:rPr>
          </w:pPr>
          <w:hyperlink w:anchor="_Toc148968294" w:history="1">
            <w:r w:rsidR="00102BD6" w:rsidRPr="00D57DE6">
              <w:rPr>
                <w:rStyle w:val="Hyperlink"/>
                <w:noProof/>
              </w:rPr>
              <w:t>Benefits of Speaking Different Languages</w:t>
            </w:r>
            <w:r w:rsidR="00102BD6">
              <w:rPr>
                <w:noProof/>
                <w:webHidden/>
              </w:rPr>
              <w:tab/>
            </w:r>
            <w:r w:rsidR="00102BD6">
              <w:rPr>
                <w:noProof/>
                <w:webHidden/>
              </w:rPr>
              <w:fldChar w:fldCharType="begin"/>
            </w:r>
            <w:r w:rsidR="00102BD6">
              <w:rPr>
                <w:noProof/>
                <w:webHidden/>
              </w:rPr>
              <w:instrText xml:space="preserve"> PAGEREF _Toc148968294 \h </w:instrText>
            </w:r>
            <w:r w:rsidR="00102BD6">
              <w:rPr>
                <w:noProof/>
                <w:webHidden/>
              </w:rPr>
            </w:r>
            <w:r w:rsidR="00102BD6">
              <w:rPr>
                <w:noProof/>
                <w:webHidden/>
              </w:rPr>
              <w:fldChar w:fldCharType="separate"/>
            </w:r>
            <w:r w:rsidR="00102BD6">
              <w:rPr>
                <w:noProof/>
                <w:webHidden/>
              </w:rPr>
              <w:t>1</w:t>
            </w:r>
            <w:r w:rsidR="00102BD6">
              <w:rPr>
                <w:noProof/>
                <w:webHidden/>
              </w:rPr>
              <w:fldChar w:fldCharType="end"/>
            </w:r>
          </w:hyperlink>
        </w:p>
        <w:p w14:paraId="70C3A62C" w14:textId="77777777" w:rsidR="00102BD6" w:rsidRDefault="009C5A15">
          <w:pPr>
            <w:pStyle w:val="TOC2"/>
            <w:tabs>
              <w:tab w:val="right" w:leader="dot" w:pos="9350"/>
            </w:tabs>
            <w:rPr>
              <w:rFonts w:asciiTheme="minorHAnsi" w:eastAsiaTheme="minorEastAsia" w:hAnsiTheme="minorHAnsi" w:cstheme="minorBidi"/>
              <w:noProof/>
              <w:sz w:val="22"/>
              <w:szCs w:val="22"/>
              <w:lang w:val="en-GB" w:eastAsia="en-GB"/>
            </w:rPr>
          </w:pPr>
          <w:hyperlink w:anchor="_Toc148968295" w:history="1">
            <w:r w:rsidR="00102BD6" w:rsidRPr="00D57DE6">
              <w:rPr>
                <w:rStyle w:val="Hyperlink"/>
                <w:noProof/>
              </w:rPr>
              <w:t>Spanish: A Useful Language</w:t>
            </w:r>
            <w:r w:rsidR="00102BD6">
              <w:rPr>
                <w:noProof/>
                <w:webHidden/>
              </w:rPr>
              <w:tab/>
            </w:r>
            <w:r w:rsidR="00102BD6">
              <w:rPr>
                <w:noProof/>
                <w:webHidden/>
              </w:rPr>
              <w:fldChar w:fldCharType="begin"/>
            </w:r>
            <w:r w:rsidR="00102BD6">
              <w:rPr>
                <w:noProof/>
                <w:webHidden/>
              </w:rPr>
              <w:instrText xml:space="preserve"> PAGEREF _Toc148968295 \h </w:instrText>
            </w:r>
            <w:r w:rsidR="00102BD6">
              <w:rPr>
                <w:noProof/>
                <w:webHidden/>
              </w:rPr>
            </w:r>
            <w:r w:rsidR="00102BD6">
              <w:rPr>
                <w:noProof/>
                <w:webHidden/>
              </w:rPr>
              <w:fldChar w:fldCharType="separate"/>
            </w:r>
            <w:r w:rsidR="00102BD6">
              <w:rPr>
                <w:noProof/>
                <w:webHidden/>
              </w:rPr>
              <w:t>1</w:t>
            </w:r>
            <w:r w:rsidR="00102BD6">
              <w:rPr>
                <w:noProof/>
                <w:webHidden/>
              </w:rPr>
              <w:fldChar w:fldCharType="end"/>
            </w:r>
          </w:hyperlink>
        </w:p>
        <w:p w14:paraId="1CCAD3E8" w14:textId="77777777" w:rsidR="00102BD6" w:rsidRDefault="009C5A15">
          <w:pPr>
            <w:pStyle w:val="TOC2"/>
            <w:tabs>
              <w:tab w:val="right" w:leader="dot" w:pos="9350"/>
            </w:tabs>
            <w:rPr>
              <w:rFonts w:asciiTheme="minorHAnsi" w:eastAsiaTheme="minorEastAsia" w:hAnsiTheme="minorHAnsi" w:cstheme="minorBidi"/>
              <w:noProof/>
              <w:sz w:val="22"/>
              <w:szCs w:val="22"/>
              <w:lang w:val="en-GB" w:eastAsia="en-GB"/>
            </w:rPr>
          </w:pPr>
          <w:hyperlink w:anchor="_Toc148968296" w:history="1">
            <w:r w:rsidR="00102BD6" w:rsidRPr="00D57DE6">
              <w:rPr>
                <w:rStyle w:val="Hyperlink"/>
                <w:noProof/>
              </w:rPr>
              <w:t>Being Polite in Spanish-Speaking Cultures</w:t>
            </w:r>
            <w:r w:rsidR="00102BD6">
              <w:rPr>
                <w:noProof/>
                <w:webHidden/>
              </w:rPr>
              <w:tab/>
            </w:r>
            <w:r w:rsidR="00102BD6">
              <w:rPr>
                <w:noProof/>
                <w:webHidden/>
              </w:rPr>
              <w:fldChar w:fldCharType="begin"/>
            </w:r>
            <w:r w:rsidR="00102BD6">
              <w:rPr>
                <w:noProof/>
                <w:webHidden/>
              </w:rPr>
              <w:instrText xml:space="preserve"> PAGEREF _Toc148968296 \h </w:instrText>
            </w:r>
            <w:r w:rsidR="00102BD6">
              <w:rPr>
                <w:noProof/>
                <w:webHidden/>
              </w:rPr>
            </w:r>
            <w:r w:rsidR="00102BD6">
              <w:rPr>
                <w:noProof/>
                <w:webHidden/>
              </w:rPr>
              <w:fldChar w:fldCharType="separate"/>
            </w:r>
            <w:r w:rsidR="00102BD6">
              <w:rPr>
                <w:noProof/>
                <w:webHidden/>
              </w:rPr>
              <w:t>2</w:t>
            </w:r>
            <w:r w:rsidR="00102BD6">
              <w:rPr>
                <w:noProof/>
                <w:webHidden/>
              </w:rPr>
              <w:fldChar w:fldCharType="end"/>
            </w:r>
          </w:hyperlink>
        </w:p>
        <w:p w14:paraId="2C3030BE" w14:textId="77777777" w:rsidR="00102BD6" w:rsidRDefault="009C5A15">
          <w:pPr>
            <w:pStyle w:val="TOC2"/>
            <w:tabs>
              <w:tab w:val="right" w:leader="dot" w:pos="9350"/>
            </w:tabs>
            <w:rPr>
              <w:rFonts w:asciiTheme="minorHAnsi" w:eastAsiaTheme="minorEastAsia" w:hAnsiTheme="minorHAnsi" w:cstheme="minorBidi"/>
              <w:noProof/>
              <w:sz w:val="22"/>
              <w:szCs w:val="22"/>
              <w:lang w:val="en-GB" w:eastAsia="en-GB"/>
            </w:rPr>
          </w:pPr>
          <w:hyperlink w:anchor="_Toc148968297" w:history="1">
            <w:r w:rsidR="00102BD6" w:rsidRPr="00D57DE6">
              <w:rPr>
                <w:rStyle w:val="Hyperlink"/>
                <w:noProof/>
              </w:rPr>
              <w:t>Language Awareness Skills for Our Staff</w:t>
            </w:r>
            <w:r w:rsidR="00102BD6">
              <w:rPr>
                <w:noProof/>
                <w:webHidden/>
              </w:rPr>
              <w:tab/>
            </w:r>
            <w:r w:rsidR="00102BD6">
              <w:rPr>
                <w:noProof/>
                <w:webHidden/>
              </w:rPr>
              <w:fldChar w:fldCharType="begin"/>
            </w:r>
            <w:r w:rsidR="00102BD6">
              <w:rPr>
                <w:noProof/>
                <w:webHidden/>
              </w:rPr>
              <w:instrText xml:space="preserve"> PAGEREF _Toc148968297 \h </w:instrText>
            </w:r>
            <w:r w:rsidR="00102BD6">
              <w:rPr>
                <w:noProof/>
                <w:webHidden/>
              </w:rPr>
            </w:r>
            <w:r w:rsidR="00102BD6">
              <w:rPr>
                <w:noProof/>
                <w:webHidden/>
              </w:rPr>
              <w:fldChar w:fldCharType="separate"/>
            </w:r>
            <w:r w:rsidR="00102BD6">
              <w:rPr>
                <w:noProof/>
                <w:webHidden/>
              </w:rPr>
              <w:t>2</w:t>
            </w:r>
            <w:r w:rsidR="00102BD6">
              <w:rPr>
                <w:noProof/>
                <w:webHidden/>
              </w:rPr>
              <w:fldChar w:fldCharType="end"/>
            </w:r>
          </w:hyperlink>
        </w:p>
        <w:p w14:paraId="4FCAAB1C" w14:textId="77777777" w:rsidR="00102BD6" w:rsidRDefault="009C5A15">
          <w:pPr>
            <w:pStyle w:val="TOC2"/>
            <w:tabs>
              <w:tab w:val="right" w:leader="dot" w:pos="9350"/>
            </w:tabs>
            <w:rPr>
              <w:rFonts w:asciiTheme="minorHAnsi" w:eastAsiaTheme="minorEastAsia" w:hAnsiTheme="minorHAnsi" w:cstheme="minorBidi"/>
              <w:noProof/>
              <w:sz w:val="22"/>
              <w:szCs w:val="22"/>
              <w:lang w:val="en-GB" w:eastAsia="en-GB"/>
            </w:rPr>
          </w:pPr>
          <w:hyperlink w:anchor="_Toc148968298" w:history="1">
            <w:r w:rsidR="00102BD6" w:rsidRPr="00D57DE6">
              <w:rPr>
                <w:rStyle w:val="Hyperlink"/>
                <w:noProof/>
              </w:rPr>
              <w:t>Conclusion</w:t>
            </w:r>
            <w:r w:rsidR="00102BD6">
              <w:rPr>
                <w:noProof/>
                <w:webHidden/>
              </w:rPr>
              <w:tab/>
            </w:r>
            <w:r w:rsidR="00102BD6">
              <w:rPr>
                <w:noProof/>
                <w:webHidden/>
              </w:rPr>
              <w:fldChar w:fldCharType="begin"/>
            </w:r>
            <w:r w:rsidR="00102BD6">
              <w:rPr>
                <w:noProof/>
                <w:webHidden/>
              </w:rPr>
              <w:instrText xml:space="preserve"> PAGEREF _Toc148968298 \h </w:instrText>
            </w:r>
            <w:r w:rsidR="00102BD6">
              <w:rPr>
                <w:noProof/>
                <w:webHidden/>
              </w:rPr>
            </w:r>
            <w:r w:rsidR="00102BD6">
              <w:rPr>
                <w:noProof/>
                <w:webHidden/>
              </w:rPr>
              <w:fldChar w:fldCharType="separate"/>
            </w:r>
            <w:r w:rsidR="00102BD6">
              <w:rPr>
                <w:noProof/>
                <w:webHidden/>
              </w:rPr>
              <w:t>2</w:t>
            </w:r>
            <w:r w:rsidR="00102BD6">
              <w:rPr>
                <w:noProof/>
                <w:webHidden/>
              </w:rPr>
              <w:fldChar w:fldCharType="end"/>
            </w:r>
          </w:hyperlink>
        </w:p>
        <w:p w14:paraId="2D1332F4" w14:textId="77777777" w:rsidR="00102BD6" w:rsidRDefault="009C5A15">
          <w:pPr>
            <w:pStyle w:val="TOC2"/>
            <w:tabs>
              <w:tab w:val="right" w:leader="dot" w:pos="9350"/>
            </w:tabs>
            <w:rPr>
              <w:rFonts w:asciiTheme="minorHAnsi" w:eastAsiaTheme="minorEastAsia" w:hAnsiTheme="minorHAnsi" w:cstheme="minorBidi"/>
              <w:noProof/>
              <w:sz w:val="22"/>
              <w:szCs w:val="22"/>
              <w:lang w:val="en-GB" w:eastAsia="en-GB"/>
            </w:rPr>
          </w:pPr>
          <w:hyperlink w:anchor="_Toc148968299" w:history="1">
            <w:r w:rsidR="00102BD6" w:rsidRPr="00D57DE6">
              <w:rPr>
                <w:rStyle w:val="Hyperlink"/>
                <w:noProof/>
              </w:rPr>
              <w:t>References</w:t>
            </w:r>
            <w:r w:rsidR="00102BD6">
              <w:rPr>
                <w:noProof/>
                <w:webHidden/>
              </w:rPr>
              <w:tab/>
            </w:r>
            <w:r w:rsidR="00102BD6">
              <w:rPr>
                <w:noProof/>
                <w:webHidden/>
              </w:rPr>
              <w:fldChar w:fldCharType="begin"/>
            </w:r>
            <w:r w:rsidR="00102BD6">
              <w:rPr>
                <w:noProof/>
                <w:webHidden/>
              </w:rPr>
              <w:instrText xml:space="preserve"> PAGEREF _Toc148968299 \h </w:instrText>
            </w:r>
            <w:r w:rsidR="00102BD6">
              <w:rPr>
                <w:noProof/>
                <w:webHidden/>
              </w:rPr>
            </w:r>
            <w:r w:rsidR="00102BD6">
              <w:rPr>
                <w:noProof/>
                <w:webHidden/>
              </w:rPr>
              <w:fldChar w:fldCharType="separate"/>
            </w:r>
            <w:r w:rsidR="00102BD6">
              <w:rPr>
                <w:noProof/>
                <w:webHidden/>
              </w:rPr>
              <w:t>3</w:t>
            </w:r>
            <w:r w:rsidR="00102BD6">
              <w:rPr>
                <w:noProof/>
                <w:webHidden/>
              </w:rPr>
              <w:fldChar w:fldCharType="end"/>
            </w:r>
          </w:hyperlink>
        </w:p>
        <w:p w14:paraId="52BA9510" w14:textId="5765668E" w:rsidR="00D53764" w:rsidRDefault="00D53764" w:rsidP="00D53764">
          <w:r w:rsidRPr="00D53764">
            <w:rPr>
              <w:b/>
              <w:bCs/>
              <w:noProof/>
            </w:rPr>
            <w:fldChar w:fldCharType="end"/>
          </w:r>
        </w:p>
      </w:sdtContent>
    </w:sdt>
    <w:p w14:paraId="235CADF4" w14:textId="3D901FC2" w:rsidR="00D53764" w:rsidRPr="00102BD6" w:rsidRDefault="0073788D" w:rsidP="00102BD6">
      <w:pPr>
        <w:rPr>
          <w:b/>
          <w:bCs/>
          <w:sz w:val="36"/>
          <w:szCs w:val="36"/>
        </w:rPr>
        <w:sectPr w:rsidR="00D53764" w:rsidRPr="00102BD6">
          <w:pgSz w:w="12240" w:h="15840"/>
          <w:pgMar w:top="1440" w:right="1440" w:bottom="1440" w:left="1440" w:header="720" w:footer="720" w:gutter="0"/>
          <w:cols w:space="720"/>
          <w:docGrid w:linePitch="360"/>
        </w:sectPr>
      </w:pPr>
      <w:r>
        <w:rPr>
          <w:b/>
          <w:bCs/>
          <w:sz w:val="36"/>
          <w:szCs w:val="36"/>
        </w:rPr>
        <w:br w:type="page"/>
      </w:r>
    </w:p>
    <w:p w14:paraId="442CC7D2" w14:textId="776B1079" w:rsidR="00D120F3" w:rsidRDefault="00D120F3" w:rsidP="00102BD6">
      <w:pPr>
        <w:pStyle w:val="Heading1"/>
        <w:jc w:val="center"/>
      </w:pPr>
      <w:bookmarkStart w:id="0" w:name="_Toc148968292"/>
      <w:r>
        <w:lastRenderedPageBreak/>
        <w:t>P</w:t>
      </w:r>
      <w:r w:rsidR="006256A4">
        <w:t>RESEN</w:t>
      </w:r>
      <w:r w:rsidR="00866E02">
        <w:t>T</w:t>
      </w:r>
      <w:r w:rsidR="006256A4">
        <w:t>ATION</w:t>
      </w:r>
      <w:bookmarkEnd w:id="0"/>
    </w:p>
    <w:p w14:paraId="207995C0" w14:textId="77777777" w:rsidR="00150378" w:rsidRDefault="00150378" w:rsidP="00150378"/>
    <w:p w14:paraId="12BB04E5" w14:textId="7B796BFB" w:rsidR="00150378" w:rsidRPr="00150378" w:rsidRDefault="00150378" w:rsidP="00150378">
      <w:r>
        <w:rPr>
          <w:noProof/>
        </w:rPr>
        <w:drawing>
          <wp:inline distT="0" distB="0" distL="0" distR="0" wp14:anchorId="18F00816" wp14:editId="7350BD41">
            <wp:extent cx="6096635" cy="3429000"/>
            <wp:effectExtent l="0" t="0" r="0" b="0"/>
            <wp:docPr id="739451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A0D37F6" w14:textId="4029DC2C" w:rsidR="00D120F3" w:rsidRDefault="00D120F3" w:rsidP="006256A4">
      <w:pPr>
        <w:pStyle w:val="Heading2"/>
      </w:pPr>
      <w:bookmarkStart w:id="1" w:name="_Toc148968293"/>
      <w:r w:rsidRPr="00D120F3">
        <w:t>Introduction</w:t>
      </w:r>
      <w:bookmarkEnd w:id="1"/>
    </w:p>
    <w:p w14:paraId="07D8504D" w14:textId="763958CE" w:rsidR="00D120F3" w:rsidRDefault="00D120F3" w:rsidP="00D120F3">
      <w:r w:rsidRPr="00D120F3">
        <w:t>Diversity Hotel &amp; Spa London takes pride in welcoming guests from all around the world.</w:t>
      </w:r>
      <w:r w:rsidR="00866E02">
        <w:t xml:space="preserve"> I</w:t>
      </w:r>
      <w:r w:rsidRPr="00D120F3">
        <w:t>t's important for our staff to be aware of the benefits of speaking multiple languages and understand how to communicate effectively.</w:t>
      </w:r>
      <w:r w:rsidR="00866E02">
        <w:t xml:space="preserve"> </w:t>
      </w:r>
      <w:r w:rsidRPr="00D120F3">
        <w:t xml:space="preserve">This </w:t>
      </w:r>
      <w:r w:rsidR="00866E02">
        <w:t>presentation</w:t>
      </w:r>
      <w:r w:rsidRPr="00D120F3">
        <w:t xml:space="preserve"> will explain why this is important and focus on Spanish as an example.</w:t>
      </w:r>
    </w:p>
    <w:p w14:paraId="16936C64" w14:textId="515CBE2D" w:rsidR="00150378" w:rsidRDefault="00150378" w:rsidP="00D120F3">
      <w:r>
        <w:rPr>
          <w:noProof/>
        </w:rPr>
        <w:lastRenderedPageBreak/>
        <w:drawing>
          <wp:inline distT="0" distB="0" distL="0" distR="0" wp14:anchorId="2269EBE6" wp14:editId="2A210F82">
            <wp:extent cx="6096635" cy="3429000"/>
            <wp:effectExtent l="0" t="0" r="0" b="0"/>
            <wp:docPr id="1158360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6F5510F" w14:textId="14E642AB" w:rsidR="00D120F3" w:rsidRDefault="00D120F3" w:rsidP="006256A4">
      <w:pPr>
        <w:pStyle w:val="Heading2"/>
      </w:pPr>
      <w:bookmarkStart w:id="2" w:name="_Toc148968294"/>
      <w:r w:rsidRPr="00D120F3">
        <w:t>Benefits of Speaking Different Languages</w:t>
      </w:r>
      <w:bookmarkEnd w:id="2"/>
    </w:p>
    <w:p w14:paraId="09DC40B2" w14:textId="7544A692" w:rsidR="00D120F3" w:rsidRDefault="00D120F3" w:rsidP="00D120F3">
      <w:r>
        <w:t>Speaking different languages brings numerous benefits</w:t>
      </w:r>
      <w:r w:rsidR="00866E02">
        <w:t>. E</w:t>
      </w:r>
      <w:r>
        <w:t>specially in a diverse environment like Diversity Hotel &amp; Spa London:</w:t>
      </w:r>
    </w:p>
    <w:p w14:paraId="69EDF553" w14:textId="119E9BBA" w:rsidR="00D120F3" w:rsidRDefault="006256A4" w:rsidP="00D120F3">
      <w:r w:rsidRPr="00866E02">
        <w:rPr>
          <w:b/>
          <w:bCs/>
        </w:rPr>
        <w:t xml:space="preserve">1. </w:t>
      </w:r>
      <w:r w:rsidR="00D120F3" w:rsidRPr="00866E02">
        <w:rPr>
          <w:b/>
          <w:bCs/>
        </w:rPr>
        <w:t>Enhanced Guest Experience:</w:t>
      </w:r>
      <w:r w:rsidR="00D120F3">
        <w:t xml:space="preserve"> </w:t>
      </w:r>
      <w:r w:rsidR="003B1298">
        <w:t>I</w:t>
      </w:r>
      <w:r w:rsidR="00D120F3">
        <w:t>t creates a welcoming and comfortable atmosphere.</w:t>
      </w:r>
      <w:r w:rsidR="003B1298" w:rsidRPr="003B1298">
        <w:t xml:space="preserve"> </w:t>
      </w:r>
      <w:r w:rsidR="003B1298">
        <w:t>When our staff can communicate with guests in their native language.</w:t>
      </w:r>
      <w:r w:rsidR="00D120F3">
        <w:t xml:space="preserve"> Guests feel understood and valued.</w:t>
      </w:r>
    </w:p>
    <w:p w14:paraId="5D91EE88" w14:textId="5A0A8866" w:rsidR="00D120F3" w:rsidRDefault="006256A4" w:rsidP="00D120F3">
      <w:r w:rsidRPr="00866E02">
        <w:rPr>
          <w:b/>
          <w:bCs/>
        </w:rPr>
        <w:t xml:space="preserve">2. </w:t>
      </w:r>
      <w:r w:rsidR="00D120F3" w:rsidRPr="00866E02">
        <w:rPr>
          <w:b/>
          <w:bCs/>
        </w:rPr>
        <w:t>Wider Audience Reach:</w:t>
      </w:r>
      <w:r w:rsidR="00D120F3">
        <w:t xml:space="preserve"> Being able to speak multiple languages opens up doors to a broader range of guests. We can attract visitors from various countries</w:t>
      </w:r>
      <w:r w:rsidR="003B1298">
        <w:t>.</w:t>
      </w:r>
      <w:r w:rsidR="00D120F3">
        <w:t xml:space="preserve"> </w:t>
      </w:r>
      <w:r w:rsidR="003B1298">
        <w:t>E</w:t>
      </w:r>
      <w:r w:rsidR="00D120F3">
        <w:t>xpanding our clientele and reputation</w:t>
      </w:r>
      <w:r w:rsidR="002E3ABA">
        <w:t xml:space="preserve"> (</w:t>
      </w:r>
      <w:proofErr w:type="spellStart"/>
      <w:r w:rsidR="002E3ABA" w:rsidRPr="002E3ABA">
        <w:t>Deresky</w:t>
      </w:r>
      <w:proofErr w:type="spellEnd"/>
      <w:r w:rsidR="002E3ABA">
        <w:t xml:space="preserve"> et al., 2017)</w:t>
      </w:r>
      <w:r w:rsidR="00D120F3">
        <w:t>.</w:t>
      </w:r>
    </w:p>
    <w:p w14:paraId="38C8E638" w14:textId="616BE098" w:rsidR="00D120F3" w:rsidRDefault="006256A4" w:rsidP="00D120F3">
      <w:r w:rsidRPr="00866E02">
        <w:rPr>
          <w:b/>
          <w:bCs/>
        </w:rPr>
        <w:t xml:space="preserve">3. </w:t>
      </w:r>
      <w:r w:rsidR="00D120F3" w:rsidRPr="00866E02">
        <w:rPr>
          <w:b/>
          <w:bCs/>
        </w:rPr>
        <w:t>Increased Customer Satisfaction:</w:t>
      </w:r>
      <w:r w:rsidR="00D120F3">
        <w:t xml:space="preserve"> Guests are more likely to have a positive experience and leave with a good impression if they can communicate effectively with our staff. This leads to higher satisfaction scores and positive reviews.</w:t>
      </w:r>
    </w:p>
    <w:p w14:paraId="6A3BAD75" w14:textId="02DF8F4A" w:rsidR="00D120F3" w:rsidRDefault="006256A4" w:rsidP="00D120F3">
      <w:r w:rsidRPr="00866E02">
        <w:rPr>
          <w:b/>
          <w:bCs/>
        </w:rPr>
        <w:t xml:space="preserve">4. </w:t>
      </w:r>
      <w:r w:rsidR="00D120F3" w:rsidRPr="00866E02">
        <w:rPr>
          <w:b/>
          <w:bCs/>
        </w:rPr>
        <w:t>Business Opportunities:</w:t>
      </w:r>
      <w:r w:rsidR="00D120F3" w:rsidRPr="00D120F3">
        <w:t xml:space="preserve"> Speaking different languages can open doors to new business ventures and partnerships. It can also facilitate negotiations with international clients or partners.</w:t>
      </w:r>
    </w:p>
    <w:p w14:paraId="3E3C8C3A" w14:textId="126AB9CC" w:rsidR="00150378" w:rsidRDefault="00150378" w:rsidP="006256A4">
      <w:pPr>
        <w:pStyle w:val="Heading2"/>
      </w:pPr>
      <w:bookmarkStart w:id="3" w:name="_Toc148968295"/>
      <w:r>
        <w:rPr>
          <w:noProof/>
        </w:rPr>
        <w:lastRenderedPageBreak/>
        <w:drawing>
          <wp:inline distT="0" distB="0" distL="0" distR="0" wp14:anchorId="2AE8D8DC" wp14:editId="13ED51E0">
            <wp:extent cx="6096635" cy="3429000"/>
            <wp:effectExtent l="0" t="0" r="0" b="0"/>
            <wp:docPr id="7864276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22B6FAA" w14:textId="3FA1D386" w:rsidR="00D120F3" w:rsidRDefault="00D120F3" w:rsidP="006256A4">
      <w:pPr>
        <w:pStyle w:val="Heading2"/>
      </w:pPr>
      <w:r w:rsidRPr="00D120F3">
        <w:t>Spanish: A Useful Language</w:t>
      </w:r>
      <w:bookmarkEnd w:id="3"/>
    </w:p>
    <w:p w14:paraId="51D8A693" w14:textId="150D3056" w:rsidR="006256A4" w:rsidRDefault="00D120F3" w:rsidP="00D120F3">
      <w:r w:rsidRPr="00D120F3">
        <w:t>Spanish is a widely spoken language not only in Spain but also in many countries across Latin America</w:t>
      </w:r>
      <w:r w:rsidR="002E3ABA">
        <w:t xml:space="preserve"> (</w:t>
      </w:r>
      <w:proofErr w:type="spellStart"/>
      <w:r w:rsidR="002E3ABA">
        <w:t>Babbel</w:t>
      </w:r>
      <w:proofErr w:type="spellEnd"/>
      <w:r w:rsidR="002E3ABA">
        <w:t>, 2023)</w:t>
      </w:r>
      <w:r w:rsidR="003B1298">
        <w:t>. S</w:t>
      </w:r>
      <w:r w:rsidRPr="00D120F3">
        <w:t>uch as Mexico, Argentina, and Colombia</w:t>
      </w:r>
      <w:r w:rsidR="006256A4">
        <w:t>.</w:t>
      </w:r>
    </w:p>
    <w:p w14:paraId="40EC8BEE" w14:textId="40A0DE63" w:rsidR="00D120F3" w:rsidRDefault="00D120F3" w:rsidP="00D120F3">
      <w:r w:rsidRPr="00D120F3">
        <w:t>Learning Spanish is considered approachable especially for English speakers. The language shares similarities with English due to their common Latin roots. While there may be some pronunciation nuances and verb conjugation challenges</w:t>
      </w:r>
      <w:r w:rsidR="00751316">
        <w:t xml:space="preserve"> (</w:t>
      </w:r>
      <w:proofErr w:type="spellStart"/>
      <w:r w:rsidR="00751316">
        <w:t>Glossika</w:t>
      </w:r>
      <w:proofErr w:type="spellEnd"/>
      <w:r w:rsidR="00751316">
        <w:t>, 2020)</w:t>
      </w:r>
      <w:r w:rsidR="006256A4">
        <w:t>.</w:t>
      </w:r>
    </w:p>
    <w:p w14:paraId="6BCA6F68" w14:textId="54EC7B2A" w:rsidR="00D120F3" w:rsidRDefault="006256A4" w:rsidP="006256A4">
      <w:pPr>
        <w:pStyle w:val="Heading2"/>
      </w:pPr>
      <w:bookmarkStart w:id="4" w:name="_Toc148968296"/>
      <w:r w:rsidRPr="006256A4">
        <w:t>Being Polite in Spanish-Speaking Cultures</w:t>
      </w:r>
      <w:bookmarkEnd w:id="4"/>
    </w:p>
    <w:p w14:paraId="3C771EAF" w14:textId="01D7064C" w:rsidR="006256A4" w:rsidRDefault="003B1298" w:rsidP="006256A4">
      <w:r>
        <w:t>I</w:t>
      </w:r>
      <w:r w:rsidR="006256A4" w:rsidRPr="006256A4">
        <w:t>t's really important to be kind and respectful</w:t>
      </w:r>
      <w:r>
        <w:t xml:space="preserve"> i</w:t>
      </w:r>
      <w:r w:rsidRPr="006256A4">
        <w:t>n Spanish-speaking cultures</w:t>
      </w:r>
      <w:r w:rsidR="006256A4" w:rsidRPr="006256A4">
        <w:t>. When saying hello, using titles like "Mr." or "Ms." before someone's last name shows respect. Giving a strong handshake and looking into the person's eyes when saying hello is also a nice way to be polite. They also have a special way of talking depending on how well you know someone. Using the more formal way of talking</w:t>
      </w:r>
      <w:r>
        <w:t xml:space="preserve"> </w:t>
      </w:r>
      <w:r w:rsidR="006256A4" w:rsidRPr="006256A4">
        <w:t>like saying "Mr." or "Ms." instead of using first names</w:t>
      </w:r>
      <w:r>
        <w:t xml:space="preserve"> </w:t>
      </w:r>
      <w:r w:rsidR="006256A4" w:rsidRPr="006256A4">
        <w:t>shows respect. Being on time for meetings and appointments is a big sign of respect too</w:t>
      </w:r>
      <w:r w:rsidR="00751316">
        <w:t xml:space="preserve"> (</w:t>
      </w:r>
      <w:proofErr w:type="spellStart"/>
      <w:r w:rsidR="00751316">
        <w:t>Nedelko</w:t>
      </w:r>
      <w:proofErr w:type="spellEnd"/>
      <w:r w:rsidR="00751316">
        <w:t xml:space="preserve"> et al., 2020)</w:t>
      </w:r>
      <w:r w:rsidR="006256A4" w:rsidRPr="006256A4">
        <w:t>. Even though they might take it a bit easy in social situations</w:t>
      </w:r>
      <w:r>
        <w:t>.</w:t>
      </w:r>
      <w:r w:rsidR="006256A4" w:rsidRPr="006256A4">
        <w:t xml:space="preserve"> </w:t>
      </w:r>
      <w:r>
        <w:t>B</w:t>
      </w:r>
      <w:r w:rsidR="006256A4" w:rsidRPr="006256A4">
        <w:t>eing on time for work stuff is very important. Following these manners helps make everyone feel welcome and comfortable at Diversity Hotel &amp; Spa London.</w:t>
      </w:r>
    </w:p>
    <w:p w14:paraId="2DB5FB73" w14:textId="6DBADAB3" w:rsidR="00150378" w:rsidRDefault="00150378" w:rsidP="006256A4">
      <w:pPr>
        <w:pStyle w:val="Heading2"/>
      </w:pPr>
      <w:bookmarkStart w:id="5" w:name="_Toc148968297"/>
      <w:r>
        <w:rPr>
          <w:noProof/>
        </w:rPr>
        <w:lastRenderedPageBreak/>
        <w:drawing>
          <wp:inline distT="0" distB="0" distL="0" distR="0" wp14:anchorId="6DD764C9" wp14:editId="67BD8C43">
            <wp:extent cx="6096635" cy="3429000"/>
            <wp:effectExtent l="0" t="0" r="0" b="0"/>
            <wp:docPr id="8606083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0F2E1B5" w14:textId="23667C29" w:rsidR="006256A4" w:rsidRDefault="006256A4" w:rsidP="006256A4">
      <w:pPr>
        <w:pStyle w:val="Heading2"/>
      </w:pPr>
      <w:r w:rsidRPr="006256A4">
        <w:t>Language Awareness Skills for Our Staff</w:t>
      </w:r>
      <w:bookmarkEnd w:id="5"/>
    </w:p>
    <w:p w14:paraId="2F4729AC" w14:textId="543E9C19" w:rsidR="006256A4" w:rsidRDefault="003B1298" w:rsidP="006256A4">
      <w:r>
        <w:t>I</w:t>
      </w:r>
      <w:r w:rsidR="006256A4">
        <w:t>t's important for our staff to have the right language skills</w:t>
      </w:r>
      <w:r>
        <w:t xml:space="preserve"> to ensure that our guests feel truly welcome and comfortable during their stay at Diversity Hotel &amp; Spa London</w:t>
      </w:r>
      <w:r w:rsidR="006256A4">
        <w:t>. This section outlines how we'll equip our team with the necessary tools to communicate effectively.</w:t>
      </w:r>
    </w:p>
    <w:p w14:paraId="73788DA6" w14:textId="3869A0F7" w:rsidR="006256A4" w:rsidRDefault="006256A4" w:rsidP="006256A4">
      <w:r w:rsidRPr="006256A4">
        <w:rPr>
          <w:b/>
          <w:bCs/>
        </w:rPr>
        <w:t>Basic Phrases:</w:t>
      </w:r>
      <w:r>
        <w:t xml:space="preserve"> We'll start by providing our staff with essential greetings and useful questions in Spanish. Simple phrases like "¡Buenos </w:t>
      </w:r>
      <w:proofErr w:type="spellStart"/>
      <w:r>
        <w:t>días</w:t>
      </w:r>
      <w:proofErr w:type="spellEnd"/>
      <w:r>
        <w:t>!" (Good morning) can go a long way in making our guests feel at ease.</w:t>
      </w:r>
    </w:p>
    <w:p w14:paraId="721C3667" w14:textId="7F21EF28" w:rsidR="006256A4" w:rsidRDefault="006256A4" w:rsidP="006256A4">
      <w:r w:rsidRPr="006256A4">
        <w:rPr>
          <w:b/>
          <w:bCs/>
        </w:rPr>
        <w:t>Training and Tools:</w:t>
      </w:r>
      <w:r>
        <w:t xml:space="preserve"> Our commitment to staff development includes offering language courses and access to translation resources. These tools will empower our team to assist guests in their preferred language</w:t>
      </w:r>
      <w:r w:rsidR="003B1298">
        <w:t>. E</w:t>
      </w:r>
      <w:r>
        <w:t>nsuring a smoother and more enjoyable experience.</w:t>
      </w:r>
    </w:p>
    <w:p w14:paraId="4066DC33" w14:textId="61E9AB1D" w:rsidR="006256A4" w:rsidRDefault="006256A4" w:rsidP="006256A4">
      <w:r w:rsidRPr="006256A4">
        <w:rPr>
          <w:b/>
          <w:bCs/>
        </w:rPr>
        <w:t>Respecting Different Cultures:</w:t>
      </w:r>
      <w:r>
        <w:t xml:space="preserve"> Understanding and appreciating diverse customs and traditions is vital. Our staff will receive training on cultural sensitivities to ensure that every guest's unique needs and preferences are acknowledged and respected</w:t>
      </w:r>
      <w:r w:rsidR="00751316">
        <w:t xml:space="preserve"> (Hofstede et al., 2010)</w:t>
      </w:r>
      <w:r>
        <w:t>.</w:t>
      </w:r>
    </w:p>
    <w:p w14:paraId="2307D44A" w14:textId="186FA8A1" w:rsidR="00150378" w:rsidRDefault="00150378" w:rsidP="006256A4">
      <w:r>
        <w:rPr>
          <w:noProof/>
        </w:rPr>
        <w:lastRenderedPageBreak/>
        <w:drawing>
          <wp:inline distT="0" distB="0" distL="0" distR="0" wp14:anchorId="2A868BB9" wp14:editId="2192D12E">
            <wp:extent cx="6096635" cy="3429000"/>
            <wp:effectExtent l="0" t="0" r="0" b="0"/>
            <wp:docPr id="13888483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A5302D1" w14:textId="75838803" w:rsidR="006256A4" w:rsidRDefault="006256A4" w:rsidP="006256A4">
      <w:pPr>
        <w:pStyle w:val="Heading2"/>
      </w:pPr>
      <w:bookmarkStart w:id="6" w:name="_Toc148968298"/>
      <w:r w:rsidRPr="006256A4">
        <w:t>Conclusion</w:t>
      </w:r>
      <w:bookmarkEnd w:id="6"/>
    </w:p>
    <w:p w14:paraId="6D2ADF66" w14:textId="2E011693" w:rsidR="006256A4" w:rsidRDefault="003B1298" w:rsidP="006256A4">
      <w:r>
        <w:t>W</w:t>
      </w:r>
      <w:r w:rsidR="006256A4" w:rsidRPr="006256A4">
        <w:t>e can create a warm and inviting atmosphere at Diversity Hotel &amp; Spa London</w:t>
      </w:r>
      <w:r>
        <w:t xml:space="preserve"> b</w:t>
      </w:r>
      <w:r w:rsidRPr="006256A4">
        <w:t>y embracing multilingualism and understanding the importance of language skills</w:t>
      </w:r>
      <w:r>
        <w:t>.</w:t>
      </w:r>
      <w:r w:rsidR="006256A4" w:rsidRPr="006256A4">
        <w:t xml:space="preserve"> Our goal is to make every guest's stay special and language plays a big part in achieving that. Let's work together to make our guests feel at home</w:t>
      </w:r>
      <w:r>
        <w:t>.</w:t>
      </w:r>
      <w:r w:rsidR="006256A4" w:rsidRPr="006256A4">
        <w:t xml:space="preserve"> </w:t>
      </w:r>
      <w:r>
        <w:t>N</w:t>
      </w:r>
      <w:r w:rsidR="006256A4" w:rsidRPr="006256A4">
        <w:t>o matter where they come from.</w:t>
      </w:r>
    </w:p>
    <w:p w14:paraId="2209C638" w14:textId="7E26E7AA" w:rsidR="006256A4" w:rsidRDefault="006256A4" w:rsidP="006256A4"/>
    <w:p w14:paraId="24E20975" w14:textId="77777777" w:rsidR="006256A4" w:rsidRDefault="006256A4" w:rsidP="006256A4">
      <w:pPr>
        <w:pStyle w:val="Heading2"/>
      </w:pPr>
      <w:bookmarkStart w:id="7" w:name="_Toc148968299"/>
      <w:r>
        <w:t>References</w:t>
      </w:r>
      <w:bookmarkEnd w:id="7"/>
    </w:p>
    <w:p w14:paraId="624E8021" w14:textId="77777777" w:rsidR="00751316" w:rsidRDefault="00751316" w:rsidP="002E3ABA">
      <w:proofErr w:type="spellStart"/>
      <w:r>
        <w:t>Babbel</w:t>
      </w:r>
      <w:proofErr w:type="spellEnd"/>
      <w:r>
        <w:t>, (2023).</w:t>
      </w:r>
      <w:r w:rsidRPr="00751316">
        <w:t xml:space="preserve"> Where In </w:t>
      </w:r>
      <w:proofErr w:type="gramStart"/>
      <w:r w:rsidRPr="00751316">
        <w:t>The</w:t>
      </w:r>
      <w:proofErr w:type="gramEnd"/>
      <w:r w:rsidRPr="00751316">
        <w:t xml:space="preserve"> World Is Spanish Spoken?</w:t>
      </w:r>
      <w:r>
        <w:t xml:space="preserve"> [Online] available at:</w:t>
      </w:r>
      <w:r w:rsidRPr="00751316">
        <w:t xml:space="preserve"> </w:t>
      </w:r>
      <w:hyperlink r:id="rId13" w:anchor=":~:text=There%20are%20many%20Spanish%20speaking,%2C%20Nicaragua%2C%20Panama%2C%20Paraguay%2C" w:history="1">
        <w:r w:rsidRPr="00A75077">
          <w:rPr>
            <w:rStyle w:val="Hyperlink"/>
          </w:rPr>
          <w:t>https://www.babbel.com/en/magazine/how-many-people-speak-spanish-and-where-is-it-spoken#:~:text=There%20are%20many%20Spanish%20speaking,%2C%20Nicaragua%2C%20Panama%2C%20Paraguay%2C</w:t>
        </w:r>
      </w:hyperlink>
      <w:r>
        <w:t xml:space="preserve"> [Accessed on 12</w:t>
      </w:r>
      <w:r w:rsidRPr="00751316">
        <w:rPr>
          <w:vertAlign w:val="superscript"/>
        </w:rPr>
        <w:t>th</w:t>
      </w:r>
      <w:r>
        <w:t xml:space="preserve"> October, 2023]</w:t>
      </w:r>
    </w:p>
    <w:p w14:paraId="78966DFE" w14:textId="77777777" w:rsidR="00751316" w:rsidRDefault="00751316" w:rsidP="002E3ABA">
      <w:proofErr w:type="spellStart"/>
      <w:r>
        <w:t>Deresky</w:t>
      </w:r>
      <w:proofErr w:type="spellEnd"/>
      <w:r>
        <w:t>, H. (2017) International Management: Managing Across Borders and Cultures: Text and Cases. 9th Ed. Harlow: Pearson Education Ltd.</w:t>
      </w:r>
    </w:p>
    <w:p w14:paraId="3E069AB7" w14:textId="77777777" w:rsidR="00751316" w:rsidRDefault="00751316" w:rsidP="00751316">
      <w:proofErr w:type="spellStart"/>
      <w:r>
        <w:t>Glossika</w:t>
      </w:r>
      <w:proofErr w:type="spellEnd"/>
      <w:r>
        <w:t>, (2020).</w:t>
      </w:r>
      <w:r w:rsidRPr="00751316">
        <w:t xml:space="preserve"> 21 Spanish Verbs Native English Speakers Already Know</w:t>
      </w:r>
      <w:r>
        <w:t>.</w:t>
      </w:r>
      <w:r w:rsidRPr="00751316">
        <w:t xml:space="preserve"> </w:t>
      </w:r>
      <w:r>
        <w:t>[Online] available at:</w:t>
      </w:r>
      <w:r w:rsidRPr="00751316">
        <w:t xml:space="preserve"> </w:t>
      </w:r>
      <w:hyperlink r:id="rId14" w:history="1">
        <w:r w:rsidRPr="00A75077">
          <w:rPr>
            <w:rStyle w:val="Hyperlink"/>
          </w:rPr>
          <w:t>https://ai.glossika.com/blog/english-spanish-verb-cognates</w:t>
        </w:r>
      </w:hyperlink>
      <w:r>
        <w:t xml:space="preserve"> [Accessed on 12</w:t>
      </w:r>
      <w:r w:rsidRPr="00751316">
        <w:rPr>
          <w:vertAlign w:val="superscript"/>
        </w:rPr>
        <w:t>th</w:t>
      </w:r>
      <w:r>
        <w:t xml:space="preserve"> October, 2023]</w:t>
      </w:r>
    </w:p>
    <w:p w14:paraId="1E6A389F" w14:textId="77777777" w:rsidR="00751316" w:rsidRDefault="00751316" w:rsidP="00751316">
      <w:r>
        <w:t xml:space="preserve">Hofstede, G., Hofstede, G.J. and </w:t>
      </w:r>
      <w:proofErr w:type="spellStart"/>
      <w:r>
        <w:t>Minkov</w:t>
      </w:r>
      <w:proofErr w:type="spellEnd"/>
      <w:r>
        <w:t>, M. (2010) Cultures and organizations: software of the mind. 3rd Ed. New York: McGraw-Hill.</w:t>
      </w:r>
    </w:p>
    <w:p w14:paraId="6C0AF2F1" w14:textId="77777777" w:rsidR="00751316" w:rsidRDefault="00751316" w:rsidP="00751316">
      <w:proofErr w:type="spellStart"/>
      <w:r>
        <w:t>Nedelko</w:t>
      </w:r>
      <w:proofErr w:type="spellEnd"/>
      <w:r>
        <w:t xml:space="preserve">, Z. and </w:t>
      </w:r>
      <w:proofErr w:type="spellStart"/>
      <w:r>
        <w:t>Brzozowski</w:t>
      </w:r>
      <w:proofErr w:type="spellEnd"/>
      <w:r>
        <w:t>, M. (</w:t>
      </w:r>
      <w:proofErr w:type="spellStart"/>
      <w:r>
        <w:t>eds</w:t>
      </w:r>
      <w:proofErr w:type="spellEnd"/>
      <w:r>
        <w:t xml:space="preserve">) ‘Recent advances in the roles of cultural and personal values in organizational behavior’ in </w:t>
      </w:r>
      <w:proofErr w:type="spellStart"/>
      <w:r>
        <w:t>Ordóñez</w:t>
      </w:r>
      <w:proofErr w:type="spellEnd"/>
      <w:r>
        <w:t xml:space="preserve"> de Pablo, P. (2020) Advances in Human Resources Management and Organizational Development Book Series. Hershey: IGI Global.</w:t>
      </w:r>
    </w:p>
    <w:p w14:paraId="1D52C552" w14:textId="0282B12B" w:rsidR="00751316" w:rsidRDefault="00751316" w:rsidP="002E3ABA"/>
    <w:p w14:paraId="4B5F94D5" w14:textId="50C6F23B" w:rsidR="009C7040" w:rsidRPr="001D3BC4" w:rsidRDefault="009C7040" w:rsidP="001D3BC4"/>
    <w:sectPr w:rsidR="009C7040" w:rsidRPr="001D3BC4" w:rsidSect="00D53764">
      <w:head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2FB61" w14:textId="77777777" w:rsidR="00F317A7" w:rsidRDefault="00F317A7" w:rsidP="00D53764">
      <w:pPr>
        <w:spacing w:after="0" w:line="240" w:lineRule="auto"/>
      </w:pPr>
      <w:r>
        <w:separator/>
      </w:r>
    </w:p>
  </w:endnote>
  <w:endnote w:type="continuationSeparator" w:id="0">
    <w:p w14:paraId="08CF10BE" w14:textId="77777777" w:rsidR="00F317A7" w:rsidRDefault="00F317A7" w:rsidP="00D5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71C2D" w14:textId="77777777" w:rsidR="00F317A7" w:rsidRDefault="00F317A7" w:rsidP="00D53764">
      <w:pPr>
        <w:spacing w:after="0" w:line="240" w:lineRule="auto"/>
      </w:pPr>
      <w:r>
        <w:separator/>
      </w:r>
    </w:p>
  </w:footnote>
  <w:footnote w:type="continuationSeparator" w:id="0">
    <w:p w14:paraId="348BED6D" w14:textId="77777777" w:rsidR="00F317A7" w:rsidRDefault="00F317A7" w:rsidP="00D5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354208"/>
      <w:docPartObj>
        <w:docPartGallery w:val="Page Numbers (Top of Page)"/>
        <w:docPartUnique/>
      </w:docPartObj>
    </w:sdtPr>
    <w:sdtEndPr>
      <w:rPr>
        <w:noProof/>
      </w:rPr>
    </w:sdtEndPr>
    <w:sdtContent>
      <w:p w14:paraId="36B9FC15" w14:textId="77777777" w:rsidR="00D53764" w:rsidRDefault="00D53764">
        <w:pPr>
          <w:pStyle w:val="Header"/>
          <w:jc w:val="center"/>
        </w:pPr>
        <w:r>
          <w:fldChar w:fldCharType="begin"/>
        </w:r>
        <w:r>
          <w:instrText xml:space="preserve"> PAGE   \* MERGEFORMAT </w:instrText>
        </w:r>
        <w:r>
          <w:fldChar w:fldCharType="separate"/>
        </w:r>
        <w:r w:rsidR="00102BD6">
          <w:rPr>
            <w:noProof/>
          </w:rPr>
          <w:t>3</w:t>
        </w:r>
        <w:r>
          <w:rPr>
            <w:noProof/>
          </w:rPr>
          <w:fldChar w:fldCharType="end"/>
        </w:r>
      </w:p>
    </w:sdtContent>
  </w:sdt>
  <w:p w14:paraId="180886E6" w14:textId="77777777" w:rsidR="00D53764" w:rsidRDefault="00D537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I1sjAytLA0MjU3NTBR0lEKTi0uzszPAykwrAUAq8L0eiwAAAA="/>
  </w:docVars>
  <w:rsids>
    <w:rsidRoot w:val="00012B5B"/>
    <w:rsid w:val="00006F63"/>
    <w:rsid w:val="00012B5B"/>
    <w:rsid w:val="0005124A"/>
    <w:rsid w:val="000542C8"/>
    <w:rsid w:val="00080AD4"/>
    <w:rsid w:val="0009683C"/>
    <w:rsid w:val="00102BD6"/>
    <w:rsid w:val="00150378"/>
    <w:rsid w:val="001D3BC4"/>
    <w:rsid w:val="002668DD"/>
    <w:rsid w:val="002E3ABA"/>
    <w:rsid w:val="003B1298"/>
    <w:rsid w:val="00415697"/>
    <w:rsid w:val="00526E3A"/>
    <w:rsid w:val="005553AD"/>
    <w:rsid w:val="00595B6B"/>
    <w:rsid w:val="006256A4"/>
    <w:rsid w:val="0073788D"/>
    <w:rsid w:val="00751316"/>
    <w:rsid w:val="007D0323"/>
    <w:rsid w:val="008019B8"/>
    <w:rsid w:val="00862116"/>
    <w:rsid w:val="00866E02"/>
    <w:rsid w:val="008F6D27"/>
    <w:rsid w:val="009616D1"/>
    <w:rsid w:val="009C5A15"/>
    <w:rsid w:val="009C7040"/>
    <w:rsid w:val="009E4167"/>
    <w:rsid w:val="00A37F39"/>
    <w:rsid w:val="00A85A24"/>
    <w:rsid w:val="00BD7FDF"/>
    <w:rsid w:val="00BE0CAE"/>
    <w:rsid w:val="00BE466E"/>
    <w:rsid w:val="00C432A4"/>
    <w:rsid w:val="00D120F3"/>
    <w:rsid w:val="00D53764"/>
    <w:rsid w:val="00D8025C"/>
    <w:rsid w:val="00DA5D58"/>
    <w:rsid w:val="00E43167"/>
    <w:rsid w:val="00E640FB"/>
    <w:rsid w:val="00E67B77"/>
    <w:rsid w:val="00F317A7"/>
  </w:rsids>
  <m:mathPr>
    <m:mathFont m:val="Cambria Math"/>
    <m:brkBin m:val="before"/>
    <m:brkBinSub m:val="--"/>
    <m:smallFrac m:val="0"/>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141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A24"/>
    <w:pPr>
      <w:keepNext/>
      <w:keepLines/>
      <w:spacing w:before="480" w:after="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5A24"/>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8025C"/>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A24"/>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A85A24"/>
    <w:rPr>
      <w:rFonts w:eastAsiaTheme="majorEastAsia" w:cstheme="majorBidi"/>
      <w:color w:val="2F5496" w:themeColor="accent1" w:themeShade="BF"/>
      <w:sz w:val="26"/>
      <w:szCs w:val="26"/>
    </w:rPr>
  </w:style>
  <w:style w:type="paragraph" w:styleId="NoSpacing">
    <w:name w:val="No Spacing"/>
    <w:uiPriority w:val="1"/>
    <w:qFormat/>
    <w:rsid w:val="0073788D"/>
    <w:pPr>
      <w:spacing w:after="0" w:line="240" w:lineRule="auto"/>
    </w:pPr>
  </w:style>
  <w:style w:type="paragraph" w:styleId="Header">
    <w:name w:val="header"/>
    <w:basedOn w:val="Normal"/>
    <w:link w:val="HeaderChar"/>
    <w:uiPriority w:val="99"/>
    <w:unhideWhenUsed/>
    <w:rsid w:val="00D537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3764"/>
  </w:style>
  <w:style w:type="paragraph" w:styleId="Footer">
    <w:name w:val="footer"/>
    <w:basedOn w:val="Normal"/>
    <w:link w:val="FooterChar"/>
    <w:uiPriority w:val="99"/>
    <w:unhideWhenUsed/>
    <w:rsid w:val="00D537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3764"/>
  </w:style>
  <w:style w:type="paragraph" w:styleId="TOCHeading">
    <w:name w:val="TOC Heading"/>
    <w:basedOn w:val="Heading1"/>
    <w:next w:val="Normal"/>
    <w:uiPriority w:val="39"/>
    <w:unhideWhenUsed/>
    <w:qFormat/>
    <w:rsid w:val="00D53764"/>
    <w:pPr>
      <w:spacing w:before="240" w:after="0" w:line="259" w:lineRule="auto"/>
      <w:jc w:val="left"/>
      <w:outlineLvl w:val="9"/>
    </w:pPr>
    <w:rPr>
      <w:rFonts w:asciiTheme="majorHAnsi" w:hAnsiTheme="majorHAnsi"/>
    </w:rPr>
  </w:style>
  <w:style w:type="paragraph" w:styleId="TOC1">
    <w:name w:val="toc 1"/>
    <w:basedOn w:val="Normal"/>
    <w:next w:val="Normal"/>
    <w:autoRedefine/>
    <w:uiPriority w:val="39"/>
    <w:unhideWhenUsed/>
    <w:rsid w:val="00D53764"/>
    <w:pPr>
      <w:spacing w:after="100"/>
    </w:pPr>
  </w:style>
  <w:style w:type="character" w:styleId="Hyperlink">
    <w:name w:val="Hyperlink"/>
    <w:basedOn w:val="DefaultParagraphFont"/>
    <w:uiPriority w:val="99"/>
    <w:unhideWhenUsed/>
    <w:rsid w:val="00D53764"/>
    <w:rPr>
      <w:color w:val="0563C1" w:themeColor="hyperlink"/>
      <w:u w:val="single"/>
    </w:rPr>
  </w:style>
  <w:style w:type="paragraph" w:styleId="TOC2">
    <w:name w:val="toc 2"/>
    <w:basedOn w:val="Normal"/>
    <w:next w:val="Normal"/>
    <w:autoRedefine/>
    <w:uiPriority w:val="39"/>
    <w:unhideWhenUsed/>
    <w:rsid w:val="00D120F3"/>
    <w:pPr>
      <w:spacing w:after="100"/>
      <w:ind w:left="240"/>
    </w:pPr>
  </w:style>
  <w:style w:type="paragraph" w:styleId="ListParagraph">
    <w:name w:val="List Paragraph"/>
    <w:basedOn w:val="Normal"/>
    <w:uiPriority w:val="34"/>
    <w:qFormat/>
    <w:rsid w:val="006256A4"/>
    <w:pPr>
      <w:ind w:left="720"/>
      <w:contextualSpacing/>
    </w:pPr>
  </w:style>
  <w:style w:type="character" w:customStyle="1" w:styleId="UnresolvedMention1">
    <w:name w:val="Unresolved Mention1"/>
    <w:basedOn w:val="DefaultParagraphFont"/>
    <w:uiPriority w:val="99"/>
    <w:semiHidden/>
    <w:unhideWhenUsed/>
    <w:rsid w:val="00751316"/>
    <w:rPr>
      <w:color w:val="605E5C"/>
      <w:shd w:val="clear" w:color="auto" w:fill="E1DFDD"/>
    </w:rPr>
  </w:style>
  <w:style w:type="character" w:customStyle="1" w:styleId="Heading3Char">
    <w:name w:val="Heading 3 Char"/>
    <w:basedOn w:val="DefaultParagraphFont"/>
    <w:link w:val="Heading3"/>
    <w:uiPriority w:val="9"/>
    <w:semiHidden/>
    <w:rsid w:val="00D8025C"/>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824770">
      <w:bodyDiv w:val="1"/>
      <w:marLeft w:val="0"/>
      <w:marRight w:val="0"/>
      <w:marTop w:val="0"/>
      <w:marBottom w:val="0"/>
      <w:divBdr>
        <w:top w:val="none" w:sz="0" w:space="0" w:color="auto"/>
        <w:left w:val="none" w:sz="0" w:space="0" w:color="auto"/>
        <w:bottom w:val="none" w:sz="0" w:space="0" w:color="auto"/>
        <w:right w:val="none" w:sz="0" w:space="0" w:color="auto"/>
      </w:divBdr>
    </w:div>
    <w:div w:id="176129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babbel.com/en/magazine/how-many-people-speak-spanish-and-where-is-it-spoken"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header" Target="header1.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ai.glossika.com/blog/english-spanish-verb-cognat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360A6-430D-4A33-82DB-EF9C62484DA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934</Words>
  <Characters>5328</Characters>
  <Application>Microsoft Office Word</Application>
  <DocSecurity>0</DocSecurity>
  <Lines>44</Lines>
  <Paragraphs>12</Paragraphs>
  <ScaleCrop>false</ScaleCrop>
  <Company/>
  <LinksUpToDate>false</LinksUpToDate>
  <CharactersWithSpaces>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2023-10-26T10:52:00Z</dcterms:created>
  <dcterms:modified xsi:type="dcterms:W3CDTF">2023-10-26T11:09:00Z</dcterms:modified>
</cp:coreProperties>
</file>