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</w:rPr>
        <w:id w:val="-806465599"/>
        <w:docPartObj>
          <w:docPartGallery w:val="Cover Pages"/>
          <w:docPartUnique/>
        </w:docPartObj>
      </w:sdtPr>
      <w:sdtEndPr>
        <w:rPr>
          <w:rFonts w:ascii="Arial" w:eastAsiaTheme="minorEastAsia" w:hAnsi="Arial" w:cs="Arial"/>
        </w:rPr>
      </w:sdtEndPr>
      <w:sdtContent>
        <w:p w14:paraId="0EDA1E41" w14:textId="77777777" w:rsidR="00C779A2" w:rsidRDefault="00C779A2">
          <w:pPr>
            <w:pStyle w:val="NoSpacing"/>
          </w:pPr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3A9B854" wp14:editId="511166E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4-28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6E53AC53" w14:textId="1569B510" w:rsidR="00C779A2" w:rsidRDefault="00847B56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  <w:lang w:val="en-US"/>
                                        </w:rPr>
                                        <w:t>4/28/2026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3A9B854" id="Group 2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5b9bd5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4-28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6E53AC53" w14:textId="1569B510" w:rsidR="00C779A2" w:rsidRDefault="00847B56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lang w:val="en-US"/>
                                  </w:rPr>
                                  <w:t>4/28/2026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23A6680B" wp14:editId="41F22E9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18CA8E9" w14:textId="77777777" w:rsidR="00C779A2" w:rsidRPr="00C779A2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2059925944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C779A2" w:rsidRPr="00C779A2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Network and Cyber Security Essentials</w:t>
                                    </w:r>
                                  </w:sdtContent>
                                </w:sdt>
                              </w:p>
                              <w:p w14:paraId="3C38F5C5" w14:textId="77777777" w:rsidR="00C779A2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338734225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C779A2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3A6680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718CA8E9" w14:textId="77777777" w:rsidR="00C779A2" w:rsidRPr="00C779A2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b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2059925944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C779A2" w:rsidRPr="00C779A2">
                                <w:rPr>
                                  <w:rFonts w:asciiTheme="majorHAnsi" w:eastAsiaTheme="majorEastAsia" w:hAnsiTheme="majorHAnsi" w:cstheme="majorBidi"/>
                                  <w:b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Network and Cyber Security Essentials</w:t>
                              </w:r>
                            </w:sdtContent>
                          </w:sdt>
                        </w:p>
                        <w:p w14:paraId="3C38F5C5" w14:textId="77777777" w:rsidR="00C779A2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338734225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C779A2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0C76C5E" w14:textId="77777777" w:rsidR="00C779A2" w:rsidRDefault="006A40DA">
          <w:pPr>
            <w:rPr>
              <w:rFonts w:ascii="Arial" w:hAnsi="Arial" w:cs="Arial"/>
            </w:rPr>
          </w:pPr>
          <w:r w:rsidRPr="006A40DA">
            <w:rPr>
              <w:rFonts w:ascii="Arial" w:hAnsi="Arial" w:cs="Arial"/>
              <w:noProof/>
              <w:lang w:eastAsia="en-GB"/>
            </w:rPr>
            <mc:AlternateContent>
              <mc:Choice Requires="wps">
                <w:drawing>
                  <wp:anchor distT="45720" distB="45720" distL="114300" distR="114300" simplePos="0" relativeHeight="251658244" behindDoc="0" locked="0" layoutInCell="1" allowOverlap="1" wp14:anchorId="02F1FA00" wp14:editId="18108CBF">
                    <wp:simplePos x="0" y="0"/>
                    <wp:positionH relativeFrom="column">
                      <wp:posOffset>2914650</wp:posOffset>
                    </wp:positionH>
                    <wp:positionV relativeFrom="paragraph">
                      <wp:posOffset>8163560</wp:posOffset>
                    </wp:positionV>
                    <wp:extent cx="3409950" cy="495300"/>
                    <wp:effectExtent l="0" t="0" r="1905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409950" cy="4953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37C4FBA" w14:textId="77777777" w:rsidR="006A40DA" w:rsidRPr="006A40DA" w:rsidRDefault="006A40DA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6A40DA">
                                  <w:rPr>
                                    <w:sz w:val="28"/>
                                    <w:szCs w:val="28"/>
                                  </w:rPr>
                                  <w:t>Lecturer’s Name: Dr Kwame Assa-Agyei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2F1FA00" id="Text Box 2" o:spid="_x0000_s1056" type="#_x0000_t202" style="position:absolute;margin-left:229.5pt;margin-top:642.8pt;width:268.5pt;height:39pt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">
                    <v:textbox>
                      <w:txbxContent>
                        <w:p w14:paraId="637C4FBA" w14:textId="77777777" w:rsidR="006A40DA" w:rsidRPr="006A40DA" w:rsidRDefault="006A40DA">
                          <w:pPr>
                            <w:rPr>
                              <w:sz w:val="28"/>
                              <w:szCs w:val="28"/>
                            </w:rPr>
                          </w:pPr>
                          <w:r w:rsidRPr="006A40DA">
                            <w:rPr>
                              <w:sz w:val="28"/>
                              <w:szCs w:val="28"/>
                            </w:rPr>
                            <w:t>Lecturer’s Name: Dr Kwame Assa-Agyei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C779A2" w:rsidRPr="00C779A2">
            <w:rPr>
              <w:rFonts w:ascii="Arial" w:hAnsi="Arial" w:cs="Arial"/>
              <w:noProof/>
              <w:lang w:eastAsia="en-GB"/>
            </w:rPr>
            <mc:AlternateContent>
              <mc:Choice Requires="wps">
                <w:drawing>
                  <wp:anchor distT="91440" distB="91440" distL="114300" distR="114300" simplePos="0" relativeHeight="251658243" behindDoc="0" locked="0" layoutInCell="1" allowOverlap="1" wp14:anchorId="4DF43E73" wp14:editId="2E0CA210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6362700</wp:posOffset>
                    </wp:positionV>
                    <wp:extent cx="3648075" cy="1095375"/>
                    <wp:effectExtent l="0" t="0" r="0" b="0"/>
                    <wp:wrapTopAndBottom/>
                    <wp:docPr id="30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648075" cy="109537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D471065" w14:textId="617D917F" w:rsidR="00C779A2" w:rsidRPr="001E27F3" w:rsidRDefault="00C779A2">
                                <w:pPr>
                                  <w:pBdr>
                                    <w:top w:val="single" w:sz="24" w:space="8" w:color="5B9BD5" w:themeColor="accent1"/>
                                    <w:bottom w:val="single" w:sz="24" w:space="8" w:color="5B9BD5" w:themeColor="accent1"/>
                                  </w:pBdr>
                                  <w:spacing w:after="0"/>
                                  <w:rPr>
                                    <w:b/>
                                    <w:bCs/>
                                    <w:i/>
                                    <w:iC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1E27F3">
                                  <w:rPr>
                                    <w:b/>
                                    <w:bCs/>
                                    <w:i/>
                                    <w:iC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Student Name:</w:t>
                                </w:r>
                                <w:r w:rsidR="00C37D48" w:rsidRPr="001E27F3">
                                  <w:rPr>
                                    <w:b/>
                                    <w:bCs/>
                                    <w:i/>
                                    <w:iC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Maricor Lindo</w:t>
                                </w:r>
                              </w:p>
                              <w:p w14:paraId="0A4CD7C6" w14:textId="574642E2" w:rsidR="00C779A2" w:rsidRPr="001E27F3" w:rsidRDefault="00C779A2">
                                <w:pPr>
                                  <w:pBdr>
                                    <w:top w:val="single" w:sz="24" w:space="8" w:color="5B9BD5" w:themeColor="accent1"/>
                                    <w:bottom w:val="single" w:sz="24" w:space="8" w:color="5B9BD5" w:themeColor="accent1"/>
                                  </w:pBdr>
                                  <w:spacing w:after="0"/>
                                  <w:rPr>
                                    <w:b/>
                                    <w:bCs/>
                                    <w:i/>
                                    <w:iCs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1E27F3">
                                  <w:rPr>
                                    <w:b/>
                                    <w:bCs/>
                                    <w:i/>
                                    <w:iC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Student Number</w:t>
                                </w:r>
                                <w:r w:rsidR="00C37D48" w:rsidRPr="001E27F3">
                                  <w:rPr>
                                    <w:b/>
                                    <w:bCs/>
                                    <w:i/>
                                    <w:iC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: 2440415</w:t>
                                </w:r>
                              </w:p>
                              <w:p w14:paraId="40FE7BAE" w14:textId="77777777" w:rsidR="00C779A2" w:rsidRDefault="00C779A2">
                                <w:pPr>
                                  <w:pBdr>
                                    <w:top w:val="single" w:sz="24" w:space="8" w:color="5B9BD5" w:themeColor="accent1"/>
                                    <w:bottom w:val="single" w:sz="24" w:space="8" w:color="5B9BD5" w:themeColor="accent1"/>
                                  </w:pBdr>
                                  <w:spacing w:after="0"/>
                                  <w:rPr>
                                    <w:i/>
                                    <w:iCs/>
                                    <w:color w:val="5B9BD5" w:themeColor="accent1"/>
                                    <w:sz w:val="24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DF43E73" id="_x0000_s1057" type="#_x0000_t202" style="position:absolute;margin-left:236.05pt;margin-top:501pt;width:287.25pt;height:86.25pt;z-index:251658243;visibility:visible;mso-wrap-style:square;mso-width-percent:0;mso-height-percent:0;mso-wrap-distance-left:9pt;mso-wrap-distance-top:7.2pt;mso-wrap-distance-right:9pt;mso-wrap-distance-bottom:7.2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" filled="f" stroked="f">
                    <v:textbox>
                      <w:txbxContent>
                        <w:p w14:paraId="5D471065" w14:textId="617D917F" w:rsidR="00C779A2" w:rsidRPr="001E27F3" w:rsidRDefault="00C779A2">
                          <w:pPr>
                            <w:pBdr>
                              <w:top w:val="single" w:sz="24" w:space="8" w:color="5B9BD5" w:themeColor="accent1"/>
                              <w:bottom w:val="single" w:sz="24" w:space="8" w:color="5B9BD5" w:themeColor="accent1"/>
                            </w:pBdr>
                            <w:spacing w:after="0"/>
                            <w:rPr>
                              <w:b/>
                              <w:bCs/>
                              <w:i/>
                              <w:iCs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1E27F3">
                            <w:rPr>
                              <w:b/>
                              <w:bCs/>
                              <w:i/>
                              <w:iCs/>
                              <w:color w:val="000000" w:themeColor="text1"/>
                              <w:sz w:val="24"/>
                              <w:szCs w:val="24"/>
                            </w:rPr>
                            <w:t>Student Name:</w:t>
                          </w:r>
                          <w:r w:rsidR="00C37D48" w:rsidRPr="001E27F3">
                            <w:rPr>
                              <w:b/>
                              <w:bCs/>
                              <w:i/>
                              <w:iCs/>
                              <w:color w:val="000000" w:themeColor="text1"/>
                              <w:sz w:val="24"/>
                              <w:szCs w:val="24"/>
                            </w:rPr>
                            <w:t xml:space="preserve"> Maricor Lindo</w:t>
                          </w:r>
                        </w:p>
                        <w:p w14:paraId="0A4CD7C6" w14:textId="574642E2" w:rsidR="00C779A2" w:rsidRPr="001E27F3" w:rsidRDefault="00C779A2">
                          <w:pPr>
                            <w:pBdr>
                              <w:top w:val="single" w:sz="24" w:space="8" w:color="5B9BD5" w:themeColor="accent1"/>
                              <w:bottom w:val="single" w:sz="24" w:space="8" w:color="5B9BD5" w:themeColor="accent1"/>
                            </w:pBdr>
                            <w:spacing w:after="0"/>
                            <w:rPr>
                              <w:b/>
                              <w:bCs/>
                              <w:i/>
                              <w:iCs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1E27F3">
                            <w:rPr>
                              <w:b/>
                              <w:bCs/>
                              <w:i/>
                              <w:iCs/>
                              <w:color w:val="000000" w:themeColor="text1"/>
                              <w:sz w:val="24"/>
                              <w:szCs w:val="24"/>
                            </w:rPr>
                            <w:t>Student Number</w:t>
                          </w:r>
                          <w:r w:rsidR="00C37D48" w:rsidRPr="001E27F3">
                            <w:rPr>
                              <w:b/>
                              <w:bCs/>
                              <w:i/>
                              <w:iCs/>
                              <w:color w:val="000000" w:themeColor="text1"/>
                              <w:sz w:val="24"/>
                              <w:szCs w:val="24"/>
                            </w:rPr>
                            <w:t>: 2440415</w:t>
                          </w:r>
                        </w:p>
                        <w:p w14:paraId="40FE7BAE" w14:textId="77777777" w:rsidR="00C779A2" w:rsidRDefault="00C779A2">
                          <w:pPr>
                            <w:pBdr>
                              <w:top w:val="single" w:sz="24" w:space="8" w:color="5B9BD5" w:themeColor="accent1"/>
                              <w:bottom w:val="single" w:sz="24" w:space="8" w:color="5B9BD5" w:themeColor="accent1"/>
                            </w:pBdr>
                            <w:spacing w:after="0"/>
                            <w:rPr>
                              <w:i/>
                              <w:iCs/>
                              <w:color w:val="5B9BD5" w:themeColor="accent1"/>
                              <w:sz w:val="24"/>
                            </w:rPr>
                          </w:pPr>
                        </w:p>
                      </w:txbxContent>
                    </v:textbox>
                    <w10:wrap type="topAndBottom" anchorx="margin"/>
                  </v:shape>
                </w:pict>
              </mc:Fallback>
            </mc:AlternateContent>
          </w:r>
          <w:r w:rsidR="00C779A2" w:rsidRPr="009A1164">
            <w:rPr>
              <w:rFonts w:ascii="Arial" w:hAnsi="Arial" w:cs="Arial"/>
              <w:noProof/>
              <w:lang w:eastAsia="en-GB"/>
            </w:rPr>
            <w:drawing>
              <wp:anchor distT="0" distB="0" distL="114300" distR="114300" simplePos="0" relativeHeight="251658242" behindDoc="0" locked="0" layoutInCell="1" allowOverlap="1" wp14:anchorId="35B202F3" wp14:editId="0927F487">
                <wp:simplePos x="0" y="0"/>
                <wp:positionH relativeFrom="column">
                  <wp:posOffset>2905125</wp:posOffset>
                </wp:positionH>
                <wp:positionV relativeFrom="paragraph">
                  <wp:posOffset>3114040</wp:posOffset>
                </wp:positionV>
                <wp:extent cx="1666875" cy="1657350"/>
                <wp:effectExtent l="0" t="0" r="9525" b="0"/>
                <wp:wrapNone/>
                <wp:docPr id="729052935" name="Picture 1" descr="A blue background with a black and yellow shield with yellow flowers and leaves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729052935" name="Picture 1" descr="A blue background with a black and yellow shield with yellow flowers and leaves&#10;&#10;AI-generated content may be incorrect.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666875" cy="16573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C779A2">
            <w:rPr>
              <w:rFonts w:ascii="Arial" w:hAnsi="Arial" w:cs="Arial"/>
            </w:rPr>
            <w:br w:type="page"/>
          </w:r>
        </w:p>
      </w:sdtContent>
    </w:sdt>
    <w:p w14:paraId="5D953A4C" w14:textId="77777777" w:rsidR="00C779A2" w:rsidRDefault="00C779A2">
      <w:pPr>
        <w:pStyle w:val="TOCHeading"/>
        <w:rPr>
          <w:rFonts w:ascii="Arial" w:hAnsi="Arial" w:cs="Arial"/>
        </w:rPr>
      </w:pPr>
    </w:p>
    <w:sdt>
      <w:sdtPr>
        <w:rPr>
          <w:rFonts w:ascii="Arial" w:hAnsi="Arial" w:cs="Arial"/>
        </w:rPr>
        <w:id w:val="-415555047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/>
          <w:bCs/>
          <w:noProof/>
        </w:rPr>
      </w:sdtEndPr>
      <w:sdtContent>
        <w:p w14:paraId="40EA61E2" w14:textId="77777777" w:rsidR="00C779A2" w:rsidRPr="00C779A2" w:rsidRDefault="00C779A2" w:rsidP="00C779A2">
          <w:pPr>
            <w:rPr>
              <w:rFonts w:ascii="Arial" w:hAnsi="Arial" w:cs="Arial"/>
            </w:rPr>
          </w:pPr>
          <w:r w:rsidRPr="00C779A2">
            <w:rPr>
              <w:rFonts w:ascii="Arial" w:hAnsi="Arial" w:cs="Arial"/>
              <w:sz w:val="36"/>
              <w:szCs w:val="36"/>
            </w:rPr>
            <w:t>Table of Contents</w:t>
          </w:r>
        </w:p>
        <w:p w14:paraId="3CD39B30" w14:textId="14E2BAC3" w:rsidR="00E6482B" w:rsidRDefault="00C779A2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6A40DA">
            <w:rPr>
              <w:rFonts w:ascii="Arial" w:hAnsi="Arial" w:cs="Arial"/>
            </w:rPr>
            <w:fldChar w:fldCharType="begin"/>
          </w:r>
          <w:r w:rsidRPr="006A40DA">
            <w:rPr>
              <w:rFonts w:ascii="Arial" w:hAnsi="Arial" w:cs="Arial"/>
            </w:rPr>
            <w:instrText xml:space="preserve"> TOC \o "1-3" \h \z \u </w:instrText>
          </w:r>
          <w:r w:rsidRPr="006A40DA">
            <w:rPr>
              <w:rFonts w:ascii="Arial" w:hAnsi="Arial" w:cs="Arial"/>
            </w:rPr>
            <w:fldChar w:fldCharType="separate"/>
          </w:r>
          <w:hyperlink w:anchor="_Toc227185510" w:history="1">
            <w:r w:rsidR="00E6482B" w:rsidRPr="00C6446C">
              <w:rPr>
                <w:rStyle w:val="Hyperlink"/>
                <w:noProof/>
              </w:rPr>
              <w:t>Cybersecurity Policy Development for Health Plus Analytics</w:t>
            </w:r>
            <w:r w:rsidR="00E6482B">
              <w:rPr>
                <w:noProof/>
                <w:webHidden/>
              </w:rPr>
              <w:tab/>
            </w:r>
            <w:r w:rsidR="00E6482B">
              <w:rPr>
                <w:noProof/>
                <w:webHidden/>
              </w:rPr>
              <w:fldChar w:fldCharType="begin"/>
            </w:r>
            <w:r w:rsidR="00E6482B">
              <w:rPr>
                <w:noProof/>
                <w:webHidden/>
              </w:rPr>
              <w:instrText xml:space="preserve"> PAGEREF _Toc227185510 \h </w:instrText>
            </w:r>
            <w:r w:rsidR="00E6482B">
              <w:rPr>
                <w:noProof/>
                <w:webHidden/>
              </w:rPr>
            </w:r>
            <w:r w:rsidR="00E6482B">
              <w:rPr>
                <w:noProof/>
                <w:webHidden/>
              </w:rPr>
              <w:fldChar w:fldCharType="separate"/>
            </w:r>
            <w:r w:rsidR="00801FB2">
              <w:rPr>
                <w:noProof/>
                <w:webHidden/>
              </w:rPr>
              <w:t>2</w:t>
            </w:r>
            <w:r w:rsidR="00E6482B">
              <w:rPr>
                <w:noProof/>
                <w:webHidden/>
              </w:rPr>
              <w:fldChar w:fldCharType="end"/>
            </w:r>
          </w:hyperlink>
        </w:p>
        <w:p w14:paraId="1CF54D3E" w14:textId="45EDE479" w:rsidR="00E6482B" w:rsidRDefault="00E6482B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185511" w:history="1">
            <w:r w:rsidRPr="00C6446C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_Toc227185511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01FB2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A0FDF9" w14:textId="6878E1A9" w:rsidR="00E6482B" w:rsidRDefault="00E6482B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185512" w:history="1">
            <w:r w:rsidRPr="00C6446C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_Toc227185512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01FB2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3BE0A6" w14:textId="45797FFD" w:rsidR="00E6482B" w:rsidRDefault="00E6482B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185513" w:history="1">
            <w:r w:rsidRPr="00C6446C">
              <w:rPr>
                <w:rStyle w:val="Hyperlink"/>
                <w:noProof/>
              </w:rPr>
              <w:t>Identification of Modern 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_Toc227185513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01FB2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25F3B5" w14:textId="5415FD55" w:rsidR="00E6482B" w:rsidRDefault="00E6482B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185514" w:history="1">
            <w:r w:rsidRPr="00C6446C">
              <w:rPr>
                <w:rStyle w:val="Hyperlink"/>
                <w:noProof/>
              </w:rPr>
              <w:t>Modern Security Policies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_Toc227185514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01FB2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033176" w14:textId="113CFE3C" w:rsidR="00E6482B" w:rsidRDefault="00E6482B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185515" w:history="1">
            <w:r w:rsidRPr="00C6446C">
              <w:rPr>
                <w:rStyle w:val="Hyperlink"/>
                <w:noProof/>
              </w:rPr>
              <w:t>Technical Mitigation 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_Toc227185515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01FB2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8D4163" w14:textId="6787E53D" w:rsidR="00E6482B" w:rsidRDefault="00E6482B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185516" w:history="1">
            <w:r w:rsidRPr="00C6446C">
              <w:rPr>
                <w:rStyle w:val="Hyperlink"/>
                <w:noProof/>
              </w:rPr>
              <w:t>Proactive Monitoring and Incident Response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_Toc227185516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01FB2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121D82" w14:textId="58AFA026" w:rsidR="00E6482B" w:rsidRDefault="00E6482B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185517" w:history="1">
            <w:r w:rsidRPr="00C6446C">
              <w:rPr>
                <w:rStyle w:val="Hyperlink"/>
                <w:noProof/>
              </w:rPr>
              <w:t>Continuous Training and Awareness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_Toc227185517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01FB2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02C626" w14:textId="308624B8" w:rsidR="00E6482B" w:rsidRDefault="00E6482B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185518" w:history="1">
            <w:r w:rsidRPr="00C6446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_Toc227185518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01FB2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785527" w14:textId="18962467" w:rsidR="00E6482B" w:rsidRDefault="00E6482B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185519" w:history="1">
            <w:r w:rsidRPr="00C6446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_Toc227185519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01FB2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679F98" w14:textId="5C59B55A" w:rsidR="00E6482B" w:rsidRDefault="00E6482B">
          <w:pPr>
            <w:pStyle w:val="TOC1"/>
            <w:tabs>
              <w:tab w:val="right" w:leader="dot" w:pos="9016"/>
            </w:tabs>
            <w:rPr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7185520" w:history="1">
            <w:r w:rsidRPr="00C6446C">
              <w:rPr>
                <w:rStyle w:val="Hyperlink"/>
                <w:noProof/>
              </w:rPr>
              <w:t>Appendix A: Screenshot of the Board of Directors PowerPoint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_Toc227185520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801FB2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313B27" w14:textId="77777777" w:rsidR="00C779A2" w:rsidRDefault="00C779A2">
          <w:pPr>
            <w:rPr>
              <w:rFonts w:ascii="Arial" w:hAnsi="Arial" w:cs="Arial"/>
              <w:b/>
            </w:rPr>
          </w:pPr>
          <w:r w:rsidRPr="006A40DA">
            <w:rPr>
              <w:rFonts w:ascii="Arial" w:hAnsi="Arial" w:cs="Arial"/>
              <w:b/>
              <w:bCs/>
              <w:noProof/>
            </w:rPr>
            <w:fldChar w:fldCharType="end"/>
          </w:r>
        </w:p>
        <w:p w14:paraId="43E39D23" w14:textId="77777777" w:rsidR="00BE74B3" w:rsidRDefault="00BE74B3">
          <w:pPr>
            <w:rPr>
              <w:rFonts w:ascii="Arial" w:hAnsi="Arial" w:cs="Arial"/>
              <w:b/>
              <w:bCs/>
              <w:noProof/>
            </w:rPr>
          </w:pPr>
        </w:p>
        <w:p w14:paraId="1E25DC44" w14:textId="77777777" w:rsidR="00BE74B3" w:rsidRDefault="00BE74B3">
          <w:pPr>
            <w:rPr>
              <w:rFonts w:ascii="Arial" w:hAnsi="Arial" w:cs="Arial"/>
              <w:b/>
              <w:bCs/>
              <w:noProof/>
            </w:rPr>
          </w:pPr>
        </w:p>
        <w:p w14:paraId="1DA9CC22" w14:textId="77777777" w:rsidR="00BE74B3" w:rsidRDefault="00BE74B3">
          <w:pPr>
            <w:rPr>
              <w:rFonts w:ascii="Arial" w:hAnsi="Arial" w:cs="Arial"/>
              <w:b/>
              <w:bCs/>
              <w:noProof/>
            </w:rPr>
          </w:pPr>
        </w:p>
        <w:p w14:paraId="17FF07AC" w14:textId="58E287D7" w:rsidR="00C779A2" w:rsidRDefault="00000000" w:rsidP="002F13C0">
          <w:pPr>
            <w:sectPr w:rsidR="00C779A2" w:rsidSect="00C779A2"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</w:p>
      </w:sdtContent>
    </w:sdt>
    <w:p w14:paraId="7DB88EAF" w14:textId="77777777" w:rsidR="002F13C0" w:rsidRDefault="002F13C0" w:rsidP="002F13C0">
      <w:pPr>
        <w:pStyle w:val="Heading1"/>
      </w:pPr>
      <w:bookmarkStart w:id="0" w:name="_Toc227185510"/>
    </w:p>
    <w:p w14:paraId="33E5B3BC" w14:textId="77777777" w:rsidR="002F13C0" w:rsidRDefault="002F13C0" w:rsidP="002F13C0">
      <w:pPr>
        <w:pStyle w:val="Heading1"/>
      </w:pPr>
    </w:p>
    <w:p w14:paraId="6D5B978E" w14:textId="77777777" w:rsidR="002F13C0" w:rsidRDefault="002F13C0" w:rsidP="002F13C0">
      <w:pPr>
        <w:pStyle w:val="Heading1"/>
      </w:pPr>
    </w:p>
    <w:p w14:paraId="2DBEFCE6" w14:textId="77777777" w:rsidR="002F13C0" w:rsidRDefault="002F13C0" w:rsidP="002F13C0">
      <w:pPr>
        <w:pStyle w:val="Heading1"/>
      </w:pPr>
    </w:p>
    <w:p w14:paraId="5B0B9D54" w14:textId="77777777" w:rsidR="008873BF" w:rsidRDefault="008873BF" w:rsidP="002F13C0">
      <w:pPr>
        <w:pStyle w:val="Heading1"/>
      </w:pPr>
    </w:p>
    <w:p w14:paraId="234566F3" w14:textId="77777777" w:rsidR="00801FB2" w:rsidRPr="00801FB2" w:rsidRDefault="00801FB2" w:rsidP="00801FB2"/>
    <w:p w14:paraId="2DD60663" w14:textId="53E6DF26" w:rsidR="00C779A2" w:rsidRDefault="00C779A2" w:rsidP="00576DE0">
      <w:pPr>
        <w:pStyle w:val="Heading1"/>
        <w:jc w:val="center"/>
      </w:pPr>
      <w:r>
        <w:lastRenderedPageBreak/>
        <w:t xml:space="preserve">Cybersecurity Policy Development for </w:t>
      </w:r>
      <w:r w:rsidR="41D8ADA1">
        <w:t>Health Plus</w:t>
      </w:r>
      <w:r w:rsidR="008E7726">
        <w:t xml:space="preserve"> Analytics</w:t>
      </w:r>
      <w:bookmarkEnd w:id="0"/>
    </w:p>
    <w:p w14:paraId="06BFC096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054BEBF3" w14:textId="77777777" w:rsidR="003F2B3E" w:rsidRDefault="003F2B3E" w:rsidP="00197379">
      <w:pPr>
        <w:pStyle w:val="Heading1"/>
        <w:jc w:val="center"/>
      </w:pPr>
      <w:bookmarkStart w:id="1" w:name="_Toc227185511"/>
      <w:r w:rsidRPr="003F2B3E">
        <w:t>Abstract</w:t>
      </w:r>
      <w:bookmarkEnd w:id="1"/>
    </w:p>
    <w:p w14:paraId="2D944FFE" w14:textId="33742DE4" w:rsidR="00AB2F53" w:rsidRDefault="004755D9" w:rsidP="00A70305">
      <w:pPr>
        <w:jc w:val="both"/>
      </w:pPr>
      <w:r>
        <w:t xml:space="preserve">Cybersecurity </w:t>
      </w:r>
      <w:r w:rsidR="006E6E48">
        <w:t xml:space="preserve">is one of the critical </w:t>
      </w:r>
      <w:r w:rsidR="001C3574">
        <w:t xml:space="preserve">global </w:t>
      </w:r>
      <w:r w:rsidR="00767DB7">
        <w:t>challenges</w:t>
      </w:r>
      <w:r w:rsidR="006E6E48">
        <w:t xml:space="preserve"> that some organisation</w:t>
      </w:r>
      <w:r w:rsidR="001C3574">
        <w:t>s are facing now a days</w:t>
      </w:r>
      <w:r w:rsidR="00AA08B9">
        <w:t xml:space="preserve">, </w:t>
      </w:r>
      <w:r w:rsidR="000F2BB1">
        <w:t>driven by rapid sophisticated cyberattack</w:t>
      </w:r>
      <w:r w:rsidR="00151570">
        <w:t>s and the extensive</w:t>
      </w:r>
      <w:r w:rsidR="00DF59EC">
        <w:t xml:space="preserve"> use of personal mobile devices in professional environments. </w:t>
      </w:r>
      <w:r w:rsidR="0031736D">
        <w:t>The transition</w:t>
      </w:r>
      <w:r w:rsidR="007A60A5">
        <w:t xml:space="preserve"> towards hybrid and remote working has </w:t>
      </w:r>
      <w:r w:rsidR="00CA7ECA">
        <w:t xml:space="preserve">intensified risk to data confidentiality, integrity and availability. </w:t>
      </w:r>
      <w:r w:rsidR="009C4EF5">
        <w:t>This is common issues in healthcare organizations</w:t>
      </w:r>
      <w:r w:rsidR="003759AA">
        <w:t xml:space="preserve"> such as HealthPlus Analytics (HPA), in where</w:t>
      </w:r>
      <w:r w:rsidR="00576AEF">
        <w:t xml:space="preserve"> some confidential patient data is mostly access through cloud-based systems and personal devices</w:t>
      </w:r>
      <w:r w:rsidR="008C3790">
        <w:t>.</w:t>
      </w:r>
    </w:p>
    <w:p w14:paraId="542C8138" w14:textId="3A82908A" w:rsidR="008C3790" w:rsidRDefault="008C3790" w:rsidP="00A70305">
      <w:pPr>
        <w:jc w:val="both"/>
      </w:pPr>
      <w:r>
        <w:t xml:space="preserve">This </w:t>
      </w:r>
      <w:r w:rsidR="0021065D">
        <w:t xml:space="preserve">statement </w:t>
      </w:r>
      <w:r w:rsidR="00B12909">
        <w:t xml:space="preserve">tackles the recent security incident by HPA, </w:t>
      </w:r>
      <w:r w:rsidR="007F6DD5">
        <w:t>that includes unauthorised access to cloud-stored data</w:t>
      </w:r>
      <w:r w:rsidR="00CD4DAD">
        <w:t xml:space="preserve"> and ransomware attacks on analytics servers.</w:t>
      </w:r>
      <w:r w:rsidR="000406FE">
        <w:t xml:space="preserve"> It </w:t>
      </w:r>
      <w:r w:rsidR="00B44938">
        <w:t>analyses some of the cybersecurity threats such as phishing, Distributed Denial-of</w:t>
      </w:r>
      <w:r w:rsidR="005F10E0">
        <w:t>-</w:t>
      </w:r>
      <w:r w:rsidR="00B44938">
        <w:t>Service</w:t>
      </w:r>
      <w:r w:rsidR="005F10E0">
        <w:t xml:space="preserve"> (DDoS), malware and man in the middle attacks</w:t>
      </w:r>
      <w:r w:rsidR="00B11CDA">
        <w:t>. This report evaluates the impact on organizational operation</w:t>
      </w:r>
      <w:r w:rsidR="002E11C5">
        <w:t>s and regulatory compliance, most especially with</w:t>
      </w:r>
      <w:r w:rsidR="00CB710A">
        <w:t xml:space="preserve"> UK GDPR and NHS Digital Security</w:t>
      </w:r>
      <w:r w:rsidR="00D954C4">
        <w:t xml:space="preserve"> Standards.</w:t>
      </w:r>
    </w:p>
    <w:p w14:paraId="318E678D" w14:textId="58CD3641" w:rsidR="00D954C4" w:rsidRDefault="008763B3" w:rsidP="00A70305">
      <w:pPr>
        <w:jc w:val="both"/>
      </w:pPr>
      <w:r>
        <w:t>To acknowledge these challenges, the report</w:t>
      </w:r>
      <w:r w:rsidR="001778CA">
        <w:t xml:space="preserve"> suggested a comprehensive data security and</w:t>
      </w:r>
      <w:r w:rsidR="00007041">
        <w:t xml:space="preserve"> governance framework that includes robust securi</w:t>
      </w:r>
      <w:r w:rsidR="00CB50EF">
        <w:t>t</w:t>
      </w:r>
      <w:r w:rsidR="00007041">
        <w:t>y policies, technical mitigation</w:t>
      </w:r>
      <w:r w:rsidR="00990D4C">
        <w:t xml:space="preserve"> measures such as encryption and secure access controls</w:t>
      </w:r>
      <w:r w:rsidR="00DD1100">
        <w:t xml:space="preserve"> and proactive monitoring with structured incident response strategies.</w:t>
      </w:r>
      <w:r w:rsidR="00545DBD">
        <w:t xml:space="preserve"> In addition, it </w:t>
      </w:r>
      <w:r w:rsidR="00E2180A">
        <w:t>highlights the importance of continuous training and awareness</w:t>
      </w:r>
      <w:r w:rsidR="006551AD">
        <w:t xml:space="preserve"> to resolve human-related vulnerabilities.</w:t>
      </w:r>
    </w:p>
    <w:p w14:paraId="443B2CA2" w14:textId="3494907D" w:rsidR="003A046D" w:rsidRPr="00AB2F53" w:rsidRDefault="003A046D" w:rsidP="00A70305">
      <w:pPr>
        <w:jc w:val="both"/>
      </w:pPr>
      <w:r>
        <w:t xml:space="preserve">Overall, </w:t>
      </w:r>
      <w:r w:rsidR="00CB50EF">
        <w:t>the report emphasizes</w:t>
      </w:r>
      <w:r w:rsidR="001C6F4F">
        <w:t xml:space="preserve"> the importance of an integrated and adaptive cybersecurity approach</w:t>
      </w:r>
      <w:r w:rsidR="00466B50">
        <w:t xml:space="preserve"> to strengthen HPA’s security </w:t>
      </w:r>
      <w:r w:rsidR="00EF0604">
        <w:t>image and</w:t>
      </w:r>
      <w:r w:rsidR="00466B50">
        <w:t xml:space="preserve"> </w:t>
      </w:r>
      <w:r w:rsidR="001813E5">
        <w:t>protect sensitive healthcare information in an increasingly</w:t>
      </w:r>
      <w:r w:rsidR="00A70305">
        <w:t xml:space="preserve"> complex digital area.</w:t>
      </w:r>
    </w:p>
    <w:p w14:paraId="165A3F0E" w14:textId="77777777" w:rsidR="004D18EF" w:rsidRPr="004D18EF" w:rsidRDefault="004D18EF" w:rsidP="004D18EF"/>
    <w:p w14:paraId="4CA77842" w14:textId="6488A7D5" w:rsidR="00C779A2" w:rsidRDefault="006E1E11" w:rsidP="003F2B3E">
      <w:pPr>
        <w:spacing w:after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FBD518B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2CEE2BF8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4819A734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1B305521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283E814C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08E564FE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771A6253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5731298F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66ADA00B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44DFF95A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12F22F43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126A7BAD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7CF635EE" w14:textId="77777777" w:rsidR="00C779A2" w:rsidRPr="003F2B3E" w:rsidRDefault="00C779A2" w:rsidP="003F2B3E">
      <w:pPr>
        <w:spacing w:after="0"/>
        <w:rPr>
          <w:rFonts w:ascii="Arial" w:hAnsi="Arial" w:cs="Arial"/>
        </w:rPr>
      </w:pPr>
    </w:p>
    <w:p w14:paraId="0C7FF5E4" w14:textId="77777777" w:rsidR="003F2B3E" w:rsidRDefault="003F2B3E" w:rsidP="00C779A2">
      <w:pPr>
        <w:pStyle w:val="Heading1"/>
      </w:pPr>
      <w:bookmarkStart w:id="2" w:name="_Toc227185512"/>
      <w:r w:rsidRPr="003F2B3E">
        <w:lastRenderedPageBreak/>
        <w:t>Introduction</w:t>
      </w:r>
      <w:bookmarkEnd w:id="2"/>
    </w:p>
    <w:p w14:paraId="7A7DEE2A" w14:textId="77777777" w:rsidR="003B6FBF" w:rsidRPr="003B6FBF" w:rsidRDefault="003B6FBF" w:rsidP="003B6FBF"/>
    <w:p w14:paraId="467A272C" w14:textId="4BB8B44C" w:rsidR="00645EC2" w:rsidRDefault="002854E0" w:rsidP="00415C00">
      <w:pPr>
        <w:jc w:val="both"/>
      </w:pPr>
      <w:r>
        <w:t>Currently, the evolution of digital</w:t>
      </w:r>
      <w:r w:rsidR="00DA235D">
        <w:t xml:space="preserve"> </w:t>
      </w:r>
      <w:r>
        <w:t>information</w:t>
      </w:r>
      <w:r w:rsidR="00DC4BDA">
        <w:t xml:space="preserve"> and communication technologies has brought significant impact to different aspects of human life</w:t>
      </w:r>
      <w:r w:rsidR="00063F06">
        <w:t xml:space="preserve">. This transformation </w:t>
      </w:r>
      <w:r w:rsidR="00CA5085">
        <w:t>generates vast</w:t>
      </w:r>
      <w:r w:rsidR="00FA1ED6">
        <w:t xml:space="preserve"> opportunities for individuals</w:t>
      </w:r>
      <w:r w:rsidR="002A6F98">
        <w:t>, businesses, and governments to buil</w:t>
      </w:r>
      <w:r w:rsidR="00814F5B">
        <w:t xml:space="preserve">d efficient, </w:t>
      </w:r>
      <w:r w:rsidR="00AA459C">
        <w:t>accessible and innovative in across the wide range of services.</w:t>
      </w:r>
      <w:r w:rsidR="00474191">
        <w:t xml:space="preserve"> Although, along with this progress, a lot of big challenges comes up</w:t>
      </w:r>
      <w:r w:rsidR="0096469A">
        <w:t xml:space="preserve"> in the form of increasingly complex </w:t>
      </w:r>
      <w:r w:rsidR="009D46D0">
        <w:t xml:space="preserve">and </w:t>
      </w:r>
      <w:r w:rsidR="00C66E05">
        <w:t>refined cybersecurity threats. Cyberattacks</w:t>
      </w:r>
      <w:r w:rsidR="00FF2DC4">
        <w:t xml:space="preserve"> </w:t>
      </w:r>
      <w:r w:rsidR="00CA5085">
        <w:t>doesn’t</w:t>
      </w:r>
      <w:r w:rsidR="00FF2DC4">
        <w:t xml:space="preserve"> only gives risk to individual privacy and the integrity </w:t>
      </w:r>
      <w:r w:rsidR="006432C3">
        <w:t xml:space="preserve">of personal data, but also </w:t>
      </w:r>
      <w:r w:rsidR="000D614D">
        <w:t>endanger the countries</w:t>
      </w:r>
      <w:r w:rsidR="00CA5085">
        <w:t xml:space="preserve"> critical infrastructure, economy and national security.</w:t>
      </w:r>
    </w:p>
    <w:p w14:paraId="4B103A04" w14:textId="6B6076ED" w:rsidR="00C26E64" w:rsidRDefault="0080536A" w:rsidP="00415C00">
      <w:pPr>
        <w:jc w:val="both"/>
      </w:pPr>
      <w:r>
        <w:t>Cyberattacks have increased from</w:t>
      </w:r>
      <w:r w:rsidR="00BC3520">
        <w:t xml:space="preserve"> minor to highly organized operations</w:t>
      </w:r>
      <w:r w:rsidR="00AC2410">
        <w:t xml:space="preserve"> that is often </w:t>
      </w:r>
      <w:r w:rsidR="00AF331D">
        <w:t>conducted by organized criminal groups.</w:t>
      </w:r>
      <w:r w:rsidR="0027139C">
        <w:t xml:space="preserve"> </w:t>
      </w:r>
      <w:r w:rsidR="00415C00">
        <w:t>These types of attacks</w:t>
      </w:r>
      <w:r w:rsidR="0027139C">
        <w:t xml:space="preserve"> include, but are not limited</w:t>
      </w:r>
      <w:r w:rsidR="00B16FCD">
        <w:t xml:space="preserve"> to ransomware, phishing, Distributed Denial of </w:t>
      </w:r>
      <w:r w:rsidR="0080746D">
        <w:t xml:space="preserve">Services and attacks on critical infrastructure. The </w:t>
      </w:r>
      <w:r w:rsidR="007B73F2">
        <w:t>effect of these attacks is vast</w:t>
      </w:r>
      <w:r w:rsidR="00F350FC">
        <w:t>, that includes significant financial losses for companies and disruption of public service</w:t>
      </w:r>
      <w:r w:rsidR="00D66867">
        <w:t xml:space="preserve"> to potential ris</w:t>
      </w:r>
      <w:r w:rsidR="00415C00">
        <w:t>k to public safety.</w:t>
      </w:r>
    </w:p>
    <w:p w14:paraId="29322441" w14:textId="644D9110" w:rsidR="00230BDD" w:rsidRDefault="00E71FFD" w:rsidP="00415C00">
      <w:pPr>
        <w:jc w:val="both"/>
      </w:pPr>
      <w:r>
        <w:t>In addition</w:t>
      </w:r>
      <w:r w:rsidR="00156121">
        <w:t xml:space="preserve">, the development of </w:t>
      </w:r>
      <w:r w:rsidR="00C977C7">
        <w:t>cybersecurity</w:t>
      </w:r>
      <w:r w:rsidR="00156121">
        <w:t xml:space="preserve"> policies and regulations in different countries</w:t>
      </w:r>
      <w:r w:rsidR="004D0FDB">
        <w:t xml:space="preserve"> shows the</w:t>
      </w:r>
      <w:r w:rsidR="00921410">
        <w:t xml:space="preserve"> acknowledgment how serious the threat is</w:t>
      </w:r>
      <w:r w:rsidR="00A71AEF">
        <w:t>. Nevertheless, there is still a lot of challenge</w:t>
      </w:r>
      <w:r w:rsidR="00FA3B90">
        <w:t>s on implementing effective cybersecurity</w:t>
      </w:r>
      <w:r w:rsidR="00343F88">
        <w:t xml:space="preserve"> practices that includes skill gaps</w:t>
      </w:r>
      <w:r w:rsidR="004D3182">
        <w:t xml:space="preserve">, resource availability and sub optimal cross sector </w:t>
      </w:r>
      <w:r w:rsidR="0075535B">
        <w:t>collaboration</w:t>
      </w:r>
      <w:r w:rsidR="00C977C7">
        <w:t>.</w:t>
      </w:r>
    </w:p>
    <w:p w14:paraId="5FD439C1" w14:textId="2D764C8A" w:rsidR="007E7760" w:rsidRPr="00645EC2" w:rsidRDefault="007E7760" w:rsidP="00415C00">
      <w:pPr>
        <w:jc w:val="both"/>
      </w:pPr>
      <w:r>
        <w:t xml:space="preserve">In other </w:t>
      </w:r>
      <w:r w:rsidR="003B6FBF">
        <w:t>words,</w:t>
      </w:r>
      <w:r w:rsidR="003E4DE4">
        <w:t xml:space="preserve"> the investigation on </w:t>
      </w:r>
      <w:r w:rsidR="009C2E41">
        <w:t>evolving</w:t>
      </w:r>
      <w:r w:rsidR="003E4DE4">
        <w:t xml:space="preserve"> cybersecurity</w:t>
      </w:r>
      <w:r w:rsidR="00916A78">
        <w:t xml:space="preserve"> strategies becomes very important and urgent.</w:t>
      </w:r>
      <w:r w:rsidR="00DF5DC7">
        <w:t xml:space="preserve"> </w:t>
      </w:r>
      <w:r w:rsidR="009B4AA9">
        <w:t>The awareness</w:t>
      </w:r>
      <w:r w:rsidR="00D64701">
        <w:t xml:space="preserve"> of todays global and digital threats</w:t>
      </w:r>
      <w:r w:rsidR="008D7110">
        <w:t xml:space="preserve"> and how they evolve is important first step in developing effective response.</w:t>
      </w:r>
      <w:r w:rsidR="00C23211">
        <w:t>[1]</w:t>
      </w:r>
    </w:p>
    <w:p w14:paraId="2408DACF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02BF0CC5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7659A5AC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6835BBF5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70789C50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1893073C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3B80D39A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0BEE44BB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086B5263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1058E6B1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5D38A66E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2CE447DF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17484C10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0B7F8EA9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3FD3C039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4E1A7F0D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474F627B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5290ECB1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3A70F70A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20C0CCD7" w14:textId="77777777" w:rsidR="00EF0604" w:rsidRDefault="00EF0604" w:rsidP="003F2B3E">
      <w:pPr>
        <w:spacing w:after="0"/>
        <w:rPr>
          <w:rFonts w:ascii="Arial" w:hAnsi="Arial" w:cs="Arial"/>
        </w:rPr>
      </w:pPr>
    </w:p>
    <w:p w14:paraId="65809411" w14:textId="77777777" w:rsidR="00C779A2" w:rsidRPr="003F2B3E" w:rsidRDefault="00C779A2" w:rsidP="003F2B3E">
      <w:pPr>
        <w:spacing w:after="0"/>
        <w:rPr>
          <w:rFonts w:ascii="Arial" w:hAnsi="Arial" w:cs="Arial"/>
        </w:rPr>
      </w:pPr>
    </w:p>
    <w:p w14:paraId="10BD479D" w14:textId="77777777" w:rsidR="003F2B3E" w:rsidRDefault="00C779A2" w:rsidP="00C779A2">
      <w:pPr>
        <w:pStyle w:val="Heading1"/>
      </w:pPr>
      <w:bookmarkStart w:id="3" w:name="_Toc227185513"/>
      <w:r>
        <w:lastRenderedPageBreak/>
        <w:t>Identification of Modern Threats</w:t>
      </w:r>
      <w:bookmarkEnd w:id="3"/>
    </w:p>
    <w:p w14:paraId="668B3DAD" w14:textId="77777777" w:rsidR="00343F2A" w:rsidRPr="00343F2A" w:rsidRDefault="00343F2A" w:rsidP="00B7087E">
      <w:pPr>
        <w:jc w:val="both"/>
      </w:pPr>
    </w:p>
    <w:p w14:paraId="67F297B7" w14:textId="78BEB12D" w:rsidR="00690BA6" w:rsidRDefault="00C554B4" w:rsidP="00B7087E">
      <w:pPr>
        <w:jc w:val="both"/>
      </w:pPr>
      <w:r>
        <w:t>Cyberattack is a delibe</w:t>
      </w:r>
      <w:r w:rsidR="00EF2C03">
        <w:t>rate assault by cybercriminals</w:t>
      </w:r>
      <w:r w:rsidR="0050580A">
        <w:t xml:space="preserve"> using several computers</w:t>
      </w:r>
      <w:r w:rsidR="00185B01">
        <w:t xml:space="preserve"> against single or multiple computer networks. </w:t>
      </w:r>
      <w:r w:rsidR="00FC2CB1">
        <w:t xml:space="preserve">They typically steal data, </w:t>
      </w:r>
      <w:r w:rsidR="004440BA">
        <w:t>disable computers</w:t>
      </w:r>
      <w:r w:rsidR="00A451DE">
        <w:t xml:space="preserve"> or </w:t>
      </w:r>
      <w:r w:rsidR="00FF4950">
        <w:t>broken into computer</w:t>
      </w:r>
      <w:r w:rsidR="000C3046">
        <w:t xml:space="preserve"> as launched of different attacks.</w:t>
      </w:r>
    </w:p>
    <w:p w14:paraId="4866C89D" w14:textId="7DC58EFC" w:rsidR="00693553" w:rsidRDefault="00343F2A" w:rsidP="00B7087E">
      <w:pPr>
        <w:jc w:val="both"/>
      </w:pPr>
      <w:r w:rsidRPr="00343F2A">
        <w:t xml:space="preserve">The following </w:t>
      </w:r>
      <w:r w:rsidR="008A1E1A">
        <w:t xml:space="preserve">attacks </w:t>
      </w:r>
      <w:r w:rsidR="000025C2">
        <w:t xml:space="preserve">are the potential internal </w:t>
      </w:r>
      <w:r w:rsidR="00EF423E">
        <w:t xml:space="preserve">and external </w:t>
      </w:r>
      <w:r w:rsidR="000025C2">
        <w:t xml:space="preserve">threats that </w:t>
      </w:r>
      <w:r w:rsidR="00EF423E">
        <w:t xml:space="preserve">the </w:t>
      </w:r>
      <w:r w:rsidR="00933FBB">
        <w:t>HealthPlus Analytics</w:t>
      </w:r>
      <w:r w:rsidR="00620B4D">
        <w:t xml:space="preserve"> HPA</w:t>
      </w:r>
      <w:r w:rsidR="00EF423E">
        <w:t xml:space="preserve"> has been </w:t>
      </w:r>
      <w:r w:rsidR="007E05AE">
        <w:t>facing,</w:t>
      </w:r>
      <w:r w:rsidR="00EF2765">
        <w:t xml:space="preserve"> </w:t>
      </w:r>
      <w:r w:rsidR="00097AE4">
        <w:t>and the main modern threats are:</w:t>
      </w:r>
    </w:p>
    <w:p w14:paraId="4E1D60C6" w14:textId="02AB8EC9" w:rsidR="00693553" w:rsidRPr="007E05AE" w:rsidRDefault="007E05AE" w:rsidP="00B7087E">
      <w:pPr>
        <w:jc w:val="both"/>
      </w:pPr>
      <w:r>
        <w:rPr>
          <w:b/>
          <w:bCs/>
        </w:rPr>
        <w:t>Ransome ware</w:t>
      </w:r>
      <w:r w:rsidR="008A4BC5">
        <w:rPr>
          <w:b/>
          <w:bCs/>
        </w:rPr>
        <w:t xml:space="preserve"> </w:t>
      </w:r>
      <w:r w:rsidR="00BB6BAC">
        <w:t>denies access to the owners data</w:t>
      </w:r>
      <w:r w:rsidR="004E033B">
        <w:t xml:space="preserve"> and manipulate the victim w</w:t>
      </w:r>
      <w:r w:rsidR="00D56696">
        <w:t xml:space="preserve">hat they like to be able to </w:t>
      </w:r>
      <w:r w:rsidR="00BE40E7">
        <w:t>get</w:t>
      </w:r>
      <w:r w:rsidR="00722F1E">
        <w:t xml:space="preserve"> paid and get what they want. One of the </w:t>
      </w:r>
      <w:r w:rsidR="009F137B">
        <w:t xml:space="preserve">most dangerous </w:t>
      </w:r>
      <w:r w:rsidR="00BE51CF">
        <w:t>malwares</w:t>
      </w:r>
      <w:r w:rsidR="009F137B">
        <w:t xml:space="preserve"> is Trojan horse</w:t>
      </w:r>
      <w:r w:rsidR="00F0632F">
        <w:t xml:space="preserve">, it has one of the unique </w:t>
      </w:r>
      <w:r w:rsidR="00BE51CF">
        <w:t>ways</w:t>
      </w:r>
      <w:r w:rsidR="00C62267">
        <w:t xml:space="preserve"> to steal money in a financial institution.</w:t>
      </w:r>
      <w:r>
        <w:rPr>
          <w:b/>
          <w:bCs/>
        </w:rPr>
        <w:t xml:space="preserve"> </w:t>
      </w:r>
    </w:p>
    <w:p w14:paraId="4D39489D" w14:textId="3BE765B5" w:rsidR="00C166B7" w:rsidRDefault="00191E18" w:rsidP="00B7087E">
      <w:pPr>
        <w:jc w:val="both"/>
      </w:pPr>
      <w:r w:rsidRPr="002B2A11">
        <w:rPr>
          <w:b/>
          <w:bCs/>
        </w:rPr>
        <w:t>Phishing</w:t>
      </w:r>
      <w:r w:rsidR="009F6CD3">
        <w:t xml:space="preserve"> is a procedure </w:t>
      </w:r>
      <w:r w:rsidR="003D1DC2">
        <w:t xml:space="preserve">that </w:t>
      </w:r>
      <w:r w:rsidR="002578C1">
        <w:t>sending fake communication that is mostly spread in thr</w:t>
      </w:r>
      <w:r w:rsidR="00993483">
        <w:t>ough</w:t>
      </w:r>
      <w:r w:rsidR="002578C1">
        <w:t xml:space="preserve"> emails.</w:t>
      </w:r>
      <w:r w:rsidR="00993483">
        <w:t xml:space="preserve"> The aim is to steal the owners data</w:t>
      </w:r>
      <w:r w:rsidR="00E8059C">
        <w:t xml:space="preserve"> </w:t>
      </w:r>
      <w:r w:rsidR="00597C5B">
        <w:t>like</w:t>
      </w:r>
      <w:r w:rsidR="00E8059C">
        <w:t xml:space="preserve"> </w:t>
      </w:r>
      <w:r w:rsidR="00597C5B">
        <w:t>credit</w:t>
      </w:r>
      <w:r w:rsidR="00E8059C">
        <w:t xml:space="preserve"> card </w:t>
      </w:r>
      <w:r w:rsidR="00597C5B">
        <w:t xml:space="preserve">numbers and </w:t>
      </w:r>
      <w:r w:rsidR="00E4116C">
        <w:t xml:space="preserve">login credentials. </w:t>
      </w:r>
      <w:r w:rsidR="00BE51CF">
        <w:t>Bigger</w:t>
      </w:r>
      <w:r w:rsidR="000200CD">
        <w:t xml:space="preserve"> organization has </w:t>
      </w:r>
      <w:r w:rsidR="003C2767">
        <w:t xml:space="preserve">an advanced and </w:t>
      </w:r>
      <w:r w:rsidR="002D4B6E">
        <w:t xml:space="preserve">continuous </w:t>
      </w:r>
      <w:r w:rsidR="00F97E35">
        <w:t>threat;</w:t>
      </w:r>
      <w:r w:rsidR="00473476">
        <w:t xml:space="preserve"> this attack is mostly used to </w:t>
      </w:r>
      <w:r w:rsidR="00C662D0">
        <w:t>achieve</w:t>
      </w:r>
      <w:r w:rsidR="004A1717">
        <w:t xml:space="preserve"> an advantage in the government and business</w:t>
      </w:r>
      <w:r w:rsidR="00BD3922">
        <w:t xml:space="preserve"> network.</w:t>
      </w:r>
      <w:r w:rsidR="00E8059C">
        <w:t xml:space="preserve"> </w:t>
      </w:r>
    </w:p>
    <w:p w14:paraId="51582E47" w14:textId="77777777" w:rsidR="00D354FE" w:rsidRDefault="002238B8" w:rsidP="00B7087E">
      <w:pPr>
        <w:jc w:val="both"/>
      </w:pPr>
      <w:r>
        <w:rPr>
          <w:b/>
          <w:bCs/>
        </w:rPr>
        <w:t>Denial</w:t>
      </w:r>
      <w:r w:rsidR="00D91806">
        <w:rPr>
          <w:b/>
          <w:bCs/>
        </w:rPr>
        <w:t>-</w:t>
      </w:r>
      <w:r>
        <w:rPr>
          <w:b/>
          <w:bCs/>
        </w:rPr>
        <w:t>of</w:t>
      </w:r>
      <w:r w:rsidR="00D91806">
        <w:rPr>
          <w:b/>
          <w:bCs/>
        </w:rPr>
        <w:t>-</w:t>
      </w:r>
      <w:r>
        <w:rPr>
          <w:b/>
          <w:bCs/>
        </w:rPr>
        <w:t>Service</w:t>
      </w:r>
      <w:r w:rsidR="00D91806">
        <w:rPr>
          <w:b/>
          <w:bCs/>
        </w:rPr>
        <w:t xml:space="preserve"> (DDoS</w:t>
      </w:r>
      <w:r w:rsidR="00CD4F29">
        <w:rPr>
          <w:b/>
          <w:bCs/>
        </w:rPr>
        <w:t xml:space="preserve">) </w:t>
      </w:r>
      <w:r w:rsidR="00CD4F29">
        <w:t xml:space="preserve">is an attack that </w:t>
      </w:r>
      <w:r w:rsidR="00FC7DA0">
        <w:t>include shutting down of network</w:t>
      </w:r>
      <w:r w:rsidR="00F9544D">
        <w:t xml:space="preserve"> or services with a </w:t>
      </w:r>
      <w:r w:rsidR="002A6CD4">
        <w:t xml:space="preserve">high amount of traffic </w:t>
      </w:r>
      <w:r w:rsidR="009360DD">
        <w:t>to consume resources and bandwidth</w:t>
      </w:r>
      <w:r w:rsidR="004F73C5">
        <w:t xml:space="preserve"> that results its operation to </w:t>
      </w:r>
      <w:r w:rsidR="000A79E2">
        <w:t xml:space="preserve">being able to fulfil </w:t>
      </w:r>
      <w:r w:rsidR="00842378">
        <w:t>valid request.</w:t>
      </w:r>
    </w:p>
    <w:p w14:paraId="5362427F" w14:textId="574E382D" w:rsidR="00C7716D" w:rsidRDefault="00AC3B3B" w:rsidP="00B7087E">
      <w:pPr>
        <w:jc w:val="both"/>
      </w:pPr>
      <w:r w:rsidRPr="00C7716D">
        <w:rPr>
          <w:b/>
          <w:bCs/>
        </w:rPr>
        <w:t>SQL injection</w:t>
      </w:r>
      <w:r w:rsidR="00B0767A">
        <w:t xml:space="preserve"> its goal is to operate malicious code</w:t>
      </w:r>
      <w:r w:rsidR="00B142B1">
        <w:t xml:space="preserve"> to employ </w:t>
      </w:r>
      <w:r w:rsidR="00AC1321">
        <w:t>back-end</w:t>
      </w:r>
      <w:r w:rsidR="00377CEB">
        <w:t xml:space="preserve"> database </w:t>
      </w:r>
      <w:r w:rsidR="00FC28A1">
        <w:t>access data that was not</w:t>
      </w:r>
      <w:r w:rsidR="00C7716D">
        <w:t xml:space="preserve"> intention to display.</w:t>
      </w:r>
    </w:p>
    <w:p w14:paraId="1F40663E" w14:textId="77777777" w:rsidR="006922A2" w:rsidRDefault="0003044B" w:rsidP="00B7087E">
      <w:pPr>
        <w:jc w:val="both"/>
      </w:pPr>
      <w:r w:rsidRPr="006F62F4">
        <w:rPr>
          <w:b/>
          <w:bCs/>
        </w:rPr>
        <w:t>Malware</w:t>
      </w:r>
      <w:r>
        <w:t xml:space="preserve"> is a</w:t>
      </w:r>
      <w:r w:rsidR="00086352">
        <w:t xml:space="preserve"> </w:t>
      </w:r>
      <w:r w:rsidR="0040000D">
        <w:t>malicious</w:t>
      </w:r>
      <w:r w:rsidR="00086352">
        <w:t xml:space="preserve"> software that is</w:t>
      </w:r>
      <w:r w:rsidR="00254940">
        <w:t xml:space="preserve"> created</w:t>
      </w:r>
      <w:r w:rsidR="00850040">
        <w:t xml:space="preserve"> to cause </w:t>
      </w:r>
      <w:r w:rsidR="00B56A4A">
        <w:t>a virus to a personal system</w:t>
      </w:r>
      <w:r w:rsidR="006F62F4">
        <w:t>, server or computer network.</w:t>
      </w:r>
    </w:p>
    <w:p w14:paraId="188CCD56" w14:textId="4733A9C1" w:rsidR="001C5030" w:rsidRDefault="001C5030" w:rsidP="00B7087E">
      <w:pPr>
        <w:jc w:val="both"/>
      </w:pPr>
      <w:r w:rsidRPr="00AF0AA5">
        <w:rPr>
          <w:b/>
          <w:bCs/>
        </w:rPr>
        <w:t>Man in the Middle</w:t>
      </w:r>
      <w:r>
        <w:t xml:space="preserve"> happens when the suspect successfully includes themselves inside the parties communication. The </w:t>
      </w:r>
      <w:r w:rsidR="00476597">
        <w:t>most used</w:t>
      </w:r>
      <w:r>
        <w:t xml:space="preserve"> by attackers are: </w:t>
      </w:r>
    </w:p>
    <w:p w14:paraId="6CAE0CF1" w14:textId="77777777" w:rsidR="001C5030" w:rsidRDefault="001C5030" w:rsidP="00B7087E">
      <w:pPr>
        <w:pStyle w:val="ListParagraph"/>
        <w:numPr>
          <w:ilvl w:val="0"/>
          <w:numId w:val="1"/>
        </w:numPr>
        <w:jc w:val="both"/>
      </w:pPr>
      <w:r>
        <w:t>Unprotected public Wi-Fi where the trespassers get involve between the visitors device and the network.</w:t>
      </w:r>
    </w:p>
    <w:p w14:paraId="38D0E653" w14:textId="145DC785" w:rsidR="00B16309" w:rsidRDefault="001C5030" w:rsidP="00B7087E">
      <w:pPr>
        <w:pStyle w:val="ListParagraph"/>
        <w:numPr>
          <w:ilvl w:val="0"/>
          <w:numId w:val="1"/>
        </w:numPr>
        <w:jc w:val="both"/>
      </w:pPr>
      <w:r>
        <w:t xml:space="preserve">If the </w:t>
      </w:r>
      <w:r w:rsidR="00476597">
        <w:t>intruder’s</w:t>
      </w:r>
      <w:r>
        <w:t xml:space="preserve"> malware potentially breachers the victims network, they can instal network to have an access to the victims account.</w:t>
      </w:r>
      <w:r w:rsidR="00254940">
        <w:t xml:space="preserve"> </w:t>
      </w:r>
      <w:r w:rsidR="004A5AF9">
        <w:t>[</w:t>
      </w:r>
      <w:r w:rsidR="00550298">
        <w:t>2</w:t>
      </w:r>
      <w:r w:rsidR="004A5AF9">
        <w:t>]</w:t>
      </w:r>
    </w:p>
    <w:p w14:paraId="39169A8C" w14:textId="77777777" w:rsidR="00FE43A5" w:rsidRDefault="00FE43A5" w:rsidP="00B7087E">
      <w:pPr>
        <w:spacing w:after="0"/>
        <w:jc w:val="both"/>
        <w:rPr>
          <w:rFonts w:ascii="Arial" w:hAnsi="Arial" w:cs="Arial"/>
        </w:rPr>
      </w:pPr>
    </w:p>
    <w:p w14:paraId="374002F4" w14:textId="77777777" w:rsidR="00576DE0" w:rsidRDefault="00576DE0" w:rsidP="00B7087E">
      <w:pPr>
        <w:spacing w:after="0"/>
        <w:jc w:val="both"/>
        <w:rPr>
          <w:rFonts w:ascii="Arial" w:hAnsi="Arial" w:cs="Arial"/>
        </w:rPr>
      </w:pPr>
    </w:p>
    <w:p w14:paraId="720BDA0B" w14:textId="77777777" w:rsidR="00576DE0" w:rsidRDefault="00576DE0" w:rsidP="00B7087E">
      <w:pPr>
        <w:spacing w:after="0"/>
        <w:jc w:val="both"/>
        <w:rPr>
          <w:rFonts w:ascii="Arial" w:hAnsi="Arial" w:cs="Arial"/>
        </w:rPr>
      </w:pPr>
    </w:p>
    <w:p w14:paraId="0B78A7D8" w14:textId="77777777" w:rsidR="00576DE0" w:rsidRDefault="00576DE0" w:rsidP="00B7087E">
      <w:pPr>
        <w:spacing w:after="0"/>
        <w:jc w:val="both"/>
        <w:rPr>
          <w:rFonts w:ascii="Arial" w:hAnsi="Arial" w:cs="Arial"/>
        </w:rPr>
      </w:pPr>
    </w:p>
    <w:p w14:paraId="32618B64" w14:textId="77777777" w:rsidR="00576DE0" w:rsidRDefault="00576DE0" w:rsidP="00B7087E">
      <w:pPr>
        <w:spacing w:after="0"/>
        <w:jc w:val="both"/>
        <w:rPr>
          <w:rFonts w:ascii="Arial" w:hAnsi="Arial" w:cs="Arial"/>
        </w:rPr>
      </w:pPr>
    </w:p>
    <w:p w14:paraId="29F79353" w14:textId="77777777" w:rsidR="00576DE0" w:rsidRDefault="00576DE0" w:rsidP="00B7087E">
      <w:pPr>
        <w:spacing w:after="0"/>
        <w:jc w:val="both"/>
        <w:rPr>
          <w:rFonts w:ascii="Arial" w:hAnsi="Arial" w:cs="Arial"/>
        </w:rPr>
      </w:pPr>
    </w:p>
    <w:p w14:paraId="7D74A12A" w14:textId="77777777" w:rsidR="00576DE0" w:rsidRDefault="00576DE0" w:rsidP="00B7087E">
      <w:pPr>
        <w:spacing w:after="0"/>
        <w:jc w:val="both"/>
        <w:rPr>
          <w:rFonts w:ascii="Arial" w:hAnsi="Arial" w:cs="Arial"/>
        </w:rPr>
      </w:pPr>
    </w:p>
    <w:p w14:paraId="201295E6" w14:textId="77777777" w:rsidR="00576DE0" w:rsidRPr="003F2B3E" w:rsidRDefault="00576DE0" w:rsidP="00B7087E">
      <w:pPr>
        <w:spacing w:after="0"/>
        <w:jc w:val="both"/>
        <w:rPr>
          <w:rFonts w:ascii="Arial" w:hAnsi="Arial" w:cs="Arial"/>
        </w:rPr>
      </w:pPr>
    </w:p>
    <w:p w14:paraId="3F302328" w14:textId="77777777" w:rsidR="003F2B3E" w:rsidRDefault="003F2B3E" w:rsidP="00B7087E">
      <w:pPr>
        <w:pStyle w:val="Heading1"/>
        <w:jc w:val="both"/>
      </w:pPr>
      <w:bookmarkStart w:id="4" w:name="_Toc227185514"/>
      <w:r w:rsidRPr="003F2B3E">
        <w:lastRenderedPageBreak/>
        <w:t>Modern Security Policies</w:t>
      </w:r>
      <w:bookmarkEnd w:id="4"/>
      <w:r w:rsidRPr="003F2B3E">
        <w:t xml:space="preserve"> </w:t>
      </w:r>
    </w:p>
    <w:p w14:paraId="1185F01B" w14:textId="328D0B9E" w:rsidR="006433B4" w:rsidRDefault="006433B4" w:rsidP="00B7087E">
      <w:pPr>
        <w:jc w:val="both"/>
      </w:pPr>
      <w:r>
        <w:t xml:space="preserve">Here are some of the </w:t>
      </w:r>
      <w:r w:rsidR="00A746DC">
        <w:t>security policies that HealthPlus</w:t>
      </w:r>
      <w:r w:rsidR="00FE0E5B">
        <w:t xml:space="preserve"> Analytics (HPA) </w:t>
      </w:r>
      <w:r w:rsidR="00074B12">
        <w:t>that matches with cybersecurity best practices</w:t>
      </w:r>
      <w:r w:rsidR="00543A2D">
        <w:t xml:space="preserve"> and regulatory requirement that include the UK</w:t>
      </w:r>
      <w:r w:rsidR="006A5A94">
        <w:t xml:space="preserve"> General Data Protection</w:t>
      </w:r>
      <w:r w:rsidR="00EE2591">
        <w:t xml:space="preserve"> Regulation</w:t>
      </w:r>
      <w:r w:rsidR="00AC2F25">
        <w:t xml:space="preserve"> and NHS digital Security</w:t>
      </w:r>
      <w:r w:rsidR="00C232F6">
        <w:t xml:space="preserve">. With the help of these </w:t>
      </w:r>
      <w:r w:rsidR="00476597">
        <w:t>policies,</w:t>
      </w:r>
      <w:r w:rsidR="00C232F6">
        <w:t xml:space="preserve"> it can strengthen the</w:t>
      </w:r>
      <w:r w:rsidR="00BB4426">
        <w:t xml:space="preserve"> organisation security posture</w:t>
      </w:r>
      <w:r w:rsidR="00122EFE">
        <w:t xml:space="preserve"> and protect patients sensitive information.</w:t>
      </w:r>
    </w:p>
    <w:p w14:paraId="265A813D" w14:textId="057FDCD9" w:rsidR="003D5879" w:rsidRDefault="00341700" w:rsidP="00B7087E">
      <w:pPr>
        <w:jc w:val="both"/>
      </w:pPr>
      <w:r w:rsidRPr="008E3EB3">
        <w:rPr>
          <w:b/>
          <w:bCs/>
        </w:rPr>
        <w:t xml:space="preserve">Access Control </w:t>
      </w:r>
      <w:r w:rsidR="008E3EB3" w:rsidRPr="008E3EB3">
        <w:rPr>
          <w:b/>
          <w:bCs/>
        </w:rPr>
        <w:t>Policy</w:t>
      </w:r>
      <w:r w:rsidR="00FC292F">
        <w:t xml:space="preserve"> helps secure physical resources. Information system and IT resources</w:t>
      </w:r>
      <w:r w:rsidR="006151B2">
        <w:t xml:space="preserve"> against unapp</w:t>
      </w:r>
      <w:r w:rsidR="00F851A5">
        <w:t xml:space="preserve">roved </w:t>
      </w:r>
      <w:r w:rsidR="00216B04">
        <w:t>access by monitoring and</w:t>
      </w:r>
      <w:r w:rsidR="008E3EB3">
        <w:t xml:space="preserve"> identifying who has access into them.</w:t>
      </w:r>
      <w:r w:rsidR="00C17EFE">
        <w:t xml:space="preserve"> The main purpose of this is</w:t>
      </w:r>
      <w:r w:rsidR="00C41110">
        <w:t xml:space="preserve"> to prevent unauthorised access to healthcare data.</w:t>
      </w:r>
    </w:p>
    <w:p w14:paraId="0BBCBB57" w14:textId="65EEF59F" w:rsidR="00C41110" w:rsidRDefault="00987B3D" w:rsidP="00B7087E">
      <w:pPr>
        <w:jc w:val="both"/>
      </w:pPr>
      <w:r w:rsidRPr="00BD45D3">
        <w:rPr>
          <w:b/>
          <w:bCs/>
        </w:rPr>
        <w:t>Data Protection Policy</w:t>
      </w:r>
      <w:r w:rsidR="00C1003A">
        <w:rPr>
          <w:b/>
          <w:bCs/>
        </w:rPr>
        <w:t xml:space="preserve"> </w:t>
      </w:r>
      <w:r w:rsidR="00476597" w:rsidRPr="002A4523">
        <w:t>this policy</w:t>
      </w:r>
      <w:r w:rsidR="000262CF" w:rsidRPr="002A4523">
        <w:t xml:space="preserve"> </w:t>
      </w:r>
      <w:r w:rsidR="003C47EB">
        <w:t xml:space="preserve">assures that </w:t>
      </w:r>
      <w:r w:rsidR="00122741">
        <w:t>the external party data are collected</w:t>
      </w:r>
      <w:r w:rsidR="00F7788A">
        <w:t xml:space="preserve">, </w:t>
      </w:r>
      <w:r w:rsidR="00116592">
        <w:t>applied, shared and stored securely.</w:t>
      </w:r>
      <w:r w:rsidR="00650E90">
        <w:t xml:space="preserve"> This is to ensure that</w:t>
      </w:r>
      <w:r w:rsidR="003842AC">
        <w:t xml:space="preserve"> the protection of sensitive patient and healthcare data </w:t>
      </w:r>
      <w:r w:rsidR="00973A69">
        <w:t>manage</w:t>
      </w:r>
      <w:r w:rsidR="003842AC">
        <w:t xml:space="preserve"> by HPA</w:t>
      </w:r>
      <w:r w:rsidR="00973A69">
        <w:t>.</w:t>
      </w:r>
    </w:p>
    <w:p w14:paraId="4B34CA2C" w14:textId="4EF127FF" w:rsidR="00450D53" w:rsidRDefault="00F941FD" w:rsidP="00B7087E">
      <w:pPr>
        <w:jc w:val="both"/>
      </w:pPr>
      <w:r w:rsidRPr="005D3092">
        <w:rPr>
          <w:b/>
          <w:bCs/>
        </w:rPr>
        <w:t>Information</w:t>
      </w:r>
      <w:r w:rsidR="00450D53" w:rsidRPr="005D3092">
        <w:rPr>
          <w:b/>
          <w:bCs/>
        </w:rPr>
        <w:t xml:space="preserve"> </w:t>
      </w:r>
      <w:r w:rsidRPr="005D3092">
        <w:rPr>
          <w:b/>
          <w:bCs/>
        </w:rPr>
        <w:t>Security Policy</w:t>
      </w:r>
      <w:r>
        <w:t xml:space="preserve"> the aim of this </w:t>
      </w:r>
      <w:r w:rsidR="00C83B1E">
        <w:t>policy is to create</w:t>
      </w:r>
      <w:r w:rsidR="003603A4">
        <w:t xml:space="preserve"> directions for organization to follow</w:t>
      </w:r>
      <w:r w:rsidR="009F2EAC">
        <w:t xml:space="preserve"> and protect all physical </w:t>
      </w:r>
      <w:r w:rsidR="007C4AFE">
        <w:t>and digital resources against</w:t>
      </w:r>
      <w:r w:rsidR="00786F49">
        <w:t xml:space="preserve"> copying, illegal</w:t>
      </w:r>
      <w:r w:rsidR="00907ACE">
        <w:t xml:space="preserve"> entry and transfer to third parties for </w:t>
      </w:r>
      <w:r w:rsidR="00937D1B">
        <w:t>personal gain.</w:t>
      </w:r>
      <w:r w:rsidR="009F36F7">
        <w:t xml:space="preserve"> </w:t>
      </w:r>
      <w:r w:rsidR="005D3092">
        <w:t>This policy</w:t>
      </w:r>
      <w:r w:rsidR="009F36F7">
        <w:t xml:space="preserve"> </w:t>
      </w:r>
      <w:r w:rsidR="00826EA7">
        <w:t>demonstrates</w:t>
      </w:r>
      <w:r w:rsidR="009C445F">
        <w:t xml:space="preserve"> the </w:t>
      </w:r>
      <w:r w:rsidR="00826EA7">
        <w:t>general framework</w:t>
      </w:r>
      <w:r w:rsidR="0068774B">
        <w:t xml:space="preserve"> for protecting the HPA’s </w:t>
      </w:r>
      <w:r w:rsidR="005D3092">
        <w:t xml:space="preserve">information </w:t>
      </w:r>
      <w:r w:rsidR="0068774B">
        <w:t>assets</w:t>
      </w:r>
      <w:r w:rsidR="005D3092">
        <w:t>.</w:t>
      </w:r>
    </w:p>
    <w:p w14:paraId="05447C95" w14:textId="318507D8" w:rsidR="002C6B63" w:rsidRDefault="002C6B63" w:rsidP="00B7087E">
      <w:pPr>
        <w:jc w:val="both"/>
      </w:pPr>
      <w:r w:rsidRPr="00AF0AA5">
        <w:rPr>
          <w:b/>
          <w:bCs/>
        </w:rPr>
        <w:t>Man in the Middle</w:t>
      </w:r>
      <w:r w:rsidR="00E21646">
        <w:t xml:space="preserve"> happens when the suspect successfully </w:t>
      </w:r>
      <w:r w:rsidR="002A633C">
        <w:t>includes</w:t>
      </w:r>
      <w:r w:rsidR="00807ECB">
        <w:t xml:space="preserve"> themselves in</w:t>
      </w:r>
      <w:r w:rsidR="00DA5D91">
        <w:t xml:space="preserve">side the parties communication. The </w:t>
      </w:r>
      <w:r w:rsidR="00F114BF">
        <w:t>most used</w:t>
      </w:r>
      <w:r w:rsidR="002A633C">
        <w:t xml:space="preserve"> by attackers are: </w:t>
      </w:r>
    </w:p>
    <w:p w14:paraId="2CAE894C" w14:textId="1B6B5160" w:rsidR="002A633C" w:rsidRDefault="002A633C" w:rsidP="00B7087E">
      <w:pPr>
        <w:pStyle w:val="ListParagraph"/>
        <w:numPr>
          <w:ilvl w:val="0"/>
          <w:numId w:val="1"/>
        </w:numPr>
        <w:jc w:val="both"/>
      </w:pPr>
      <w:r>
        <w:t>Unprotected public Wi-Fi</w:t>
      </w:r>
      <w:r w:rsidR="000F0373">
        <w:t xml:space="preserve"> where the </w:t>
      </w:r>
      <w:r w:rsidR="0020272E">
        <w:t xml:space="preserve">trespassers get involve between the </w:t>
      </w:r>
      <w:r w:rsidR="00F56818">
        <w:t>visitor’s</w:t>
      </w:r>
      <w:r w:rsidR="0020272E">
        <w:t xml:space="preserve"> device and </w:t>
      </w:r>
      <w:r w:rsidR="00B7794A">
        <w:t>the network.</w:t>
      </w:r>
    </w:p>
    <w:p w14:paraId="7F1A36A8" w14:textId="7AAC8B97" w:rsidR="00B7794A" w:rsidRDefault="00E644ED" w:rsidP="00B7087E">
      <w:pPr>
        <w:pStyle w:val="ListParagraph"/>
        <w:numPr>
          <w:ilvl w:val="0"/>
          <w:numId w:val="1"/>
        </w:numPr>
        <w:jc w:val="both"/>
      </w:pPr>
      <w:r>
        <w:t xml:space="preserve">If the </w:t>
      </w:r>
      <w:r w:rsidR="00F114BF">
        <w:t>intruder’s</w:t>
      </w:r>
      <w:r>
        <w:t xml:space="preserve"> malware potentially breachers the victims network</w:t>
      </w:r>
      <w:r w:rsidR="00AC790B">
        <w:t xml:space="preserve">, they can instal network to </w:t>
      </w:r>
      <w:r w:rsidR="00F114BF">
        <w:t>have access to</w:t>
      </w:r>
      <w:r w:rsidR="00AC790B">
        <w:t xml:space="preserve"> the victims account.</w:t>
      </w:r>
    </w:p>
    <w:p w14:paraId="679016B7" w14:textId="520271E9" w:rsidR="00FB3E27" w:rsidRDefault="001E1BE2" w:rsidP="00B7087E">
      <w:pPr>
        <w:jc w:val="both"/>
      </w:pPr>
      <w:r w:rsidRPr="00BA7390">
        <w:rPr>
          <w:b/>
          <w:bCs/>
        </w:rPr>
        <w:t>Email Security Policy</w:t>
      </w:r>
      <w:r w:rsidR="00AF148B">
        <w:t xml:space="preserve"> the aim of this policy is to keep track of</w:t>
      </w:r>
      <w:r w:rsidR="00A8771C">
        <w:t xml:space="preserve"> all information traffic and</w:t>
      </w:r>
      <w:r w:rsidR="00BA7390">
        <w:t xml:space="preserve"> to record and examine users’ image. </w:t>
      </w:r>
      <w:r w:rsidR="002F7F94">
        <w:t>This is important to prevent phishing and malware</w:t>
      </w:r>
      <w:r w:rsidR="001236C2">
        <w:t xml:space="preserve"> distribution and </w:t>
      </w:r>
      <w:r w:rsidR="00564071">
        <w:t xml:space="preserve">unofficial data sharing. </w:t>
      </w:r>
      <w:r w:rsidR="00BD4FB9">
        <w:t>[</w:t>
      </w:r>
      <w:r w:rsidR="00550298">
        <w:t>3</w:t>
      </w:r>
      <w:r w:rsidR="00BD4FB9">
        <w:t>]</w:t>
      </w:r>
    </w:p>
    <w:p w14:paraId="242A9B86" w14:textId="77777777" w:rsidR="00B16309" w:rsidRPr="002A4523" w:rsidRDefault="00B16309" w:rsidP="00B7087E">
      <w:pPr>
        <w:jc w:val="both"/>
      </w:pPr>
    </w:p>
    <w:p w14:paraId="4882608B" w14:textId="4F7D57A5" w:rsidR="009A6D5F" w:rsidRPr="003F2B3E" w:rsidRDefault="00D25622" w:rsidP="00B7087E">
      <w:pPr>
        <w:spacing w:after="0"/>
        <w:jc w:val="both"/>
        <w:rPr>
          <w:rFonts w:ascii="Arial" w:hAnsi="Arial" w:cs="Arial"/>
        </w:rPr>
      </w:pPr>
      <w:r w:rsidRPr="00D25622">
        <w:rPr>
          <w:rFonts w:ascii="Arial" w:hAnsi="Arial" w:cs="Arial"/>
          <w:noProof/>
        </w:rPr>
        <w:drawing>
          <wp:inline distT="0" distB="0" distL="0" distR="0" wp14:anchorId="0123890A" wp14:editId="0E6576AF">
            <wp:extent cx="4776716" cy="2854254"/>
            <wp:effectExtent l="0" t="0" r="5080" b="3810"/>
            <wp:docPr id="21010896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1089662" name=""/>
                    <pic:cNvPicPr/>
                  </pic:nvPicPr>
                  <pic:blipFill rotWithShape="1">
                    <a:blip r:embed="rId10"/>
                    <a:srcRect l="34637" t="24808" r="19213" b="226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0161" cy="28861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543A2D">
        <w:rPr>
          <w:rFonts w:ascii="Arial" w:hAnsi="Arial" w:cs="Arial"/>
        </w:rPr>
        <w:t xml:space="preserve"> </w:t>
      </w:r>
      <w:r w:rsidR="00D82DDD">
        <w:rPr>
          <w:rFonts w:ascii="Arial" w:hAnsi="Arial" w:cs="Arial"/>
        </w:rPr>
        <w:t>[</w:t>
      </w:r>
      <w:r w:rsidR="00C50809">
        <w:rPr>
          <w:rFonts w:ascii="Arial" w:hAnsi="Arial" w:cs="Arial"/>
        </w:rPr>
        <w:t>4</w:t>
      </w:r>
      <w:r w:rsidR="00D82DDD">
        <w:rPr>
          <w:rFonts w:ascii="Arial" w:hAnsi="Arial" w:cs="Arial"/>
        </w:rPr>
        <w:t>]</w:t>
      </w:r>
    </w:p>
    <w:p w14:paraId="3CA88756" w14:textId="77777777" w:rsidR="003F2B3E" w:rsidRDefault="003F2B3E" w:rsidP="00B7087E">
      <w:pPr>
        <w:pStyle w:val="Heading1"/>
        <w:jc w:val="both"/>
      </w:pPr>
      <w:bookmarkStart w:id="5" w:name="_Toc227185515"/>
      <w:r w:rsidRPr="003F2B3E">
        <w:lastRenderedPageBreak/>
        <w:t>Technical Mitigation Measures</w:t>
      </w:r>
      <w:bookmarkEnd w:id="5"/>
      <w:r w:rsidRPr="003F2B3E">
        <w:t xml:space="preserve"> </w:t>
      </w:r>
    </w:p>
    <w:p w14:paraId="176031B3" w14:textId="77777777" w:rsidR="00BF3370" w:rsidRPr="00BF3370" w:rsidRDefault="00BF3370" w:rsidP="00BF3370"/>
    <w:p w14:paraId="53D4BD20" w14:textId="42BFA111" w:rsidR="00A80810" w:rsidRDefault="00A80810" w:rsidP="00B7087E">
      <w:pPr>
        <w:jc w:val="both"/>
      </w:pPr>
      <w:r>
        <w:t xml:space="preserve">One of the </w:t>
      </w:r>
      <w:r w:rsidR="00912D27">
        <w:t xml:space="preserve">strategies that can be </w:t>
      </w:r>
      <w:r w:rsidR="00DA3E97">
        <w:t>used</w:t>
      </w:r>
      <w:r w:rsidR="00912D27">
        <w:t xml:space="preserve"> to </w:t>
      </w:r>
      <w:r w:rsidR="00DA3E97">
        <w:t xml:space="preserve">fight </w:t>
      </w:r>
      <w:r w:rsidR="00912D27">
        <w:t>cybersecurity threats</w:t>
      </w:r>
      <w:r w:rsidR="001A27AC">
        <w:t xml:space="preserve"> in the healthcare sector is </w:t>
      </w:r>
      <w:r w:rsidR="00A81FD9" w:rsidRPr="00A81FD9">
        <w:rPr>
          <w:b/>
          <w:bCs/>
        </w:rPr>
        <w:t>Blockchain</w:t>
      </w:r>
      <w:r w:rsidR="007C01C6">
        <w:t xml:space="preserve">, it is one of the </w:t>
      </w:r>
      <w:r w:rsidR="00214683">
        <w:t>technologies</w:t>
      </w:r>
      <w:r w:rsidR="007C01C6">
        <w:t xml:space="preserve"> that can be applied to </w:t>
      </w:r>
      <w:r w:rsidR="00377E38">
        <w:t xml:space="preserve">cryptocurrency. </w:t>
      </w:r>
      <w:r w:rsidR="007E308C">
        <w:t>It can be used for health data management</w:t>
      </w:r>
      <w:r w:rsidR="00214683">
        <w:t xml:space="preserve"> and protection of healthcare account.</w:t>
      </w:r>
      <w:r w:rsidR="00377E38">
        <w:t xml:space="preserve"> </w:t>
      </w:r>
      <w:r w:rsidR="002666DC">
        <w:t xml:space="preserve">Blockchain can also be used </w:t>
      </w:r>
      <w:r w:rsidR="00063FA6">
        <w:t xml:space="preserve">to guard cloud hosted </w:t>
      </w:r>
      <w:r w:rsidR="0053489F">
        <w:t xml:space="preserve">health data </w:t>
      </w:r>
      <w:r w:rsidR="00464E4A">
        <w:t>by automatic</w:t>
      </w:r>
      <w:r w:rsidR="0053489F">
        <w:t xml:space="preserve"> encryption</w:t>
      </w:r>
      <w:r w:rsidR="0009515D">
        <w:t>, it is beneficial to control access</w:t>
      </w:r>
      <w:r w:rsidR="00606A40">
        <w:t xml:space="preserve"> to healthcare data.</w:t>
      </w:r>
    </w:p>
    <w:p w14:paraId="7D154BBA" w14:textId="362F471F" w:rsidR="006A68BB" w:rsidRDefault="00606A40" w:rsidP="00B7087E">
      <w:pPr>
        <w:jc w:val="both"/>
      </w:pPr>
      <w:r w:rsidRPr="00704C6F">
        <w:rPr>
          <w:b/>
          <w:bCs/>
        </w:rPr>
        <w:t>Data encryption</w:t>
      </w:r>
      <w:r>
        <w:t xml:space="preserve"> is also one of the</w:t>
      </w:r>
      <w:r w:rsidR="00F366D1">
        <w:t xml:space="preserve"> effective </w:t>
      </w:r>
      <w:r w:rsidR="00704C6F">
        <w:t>ways</w:t>
      </w:r>
      <w:r w:rsidR="00F366D1">
        <w:t xml:space="preserve"> to protect healthcare data</w:t>
      </w:r>
      <w:r w:rsidR="00A17E0A">
        <w:t xml:space="preserve"> from cybersecurity threats. </w:t>
      </w:r>
      <w:r w:rsidR="00BE5814">
        <w:t>With the use of</w:t>
      </w:r>
      <w:r w:rsidR="00A17E0A">
        <w:t xml:space="preserve"> encryption</w:t>
      </w:r>
      <w:r w:rsidR="00BE5814">
        <w:t xml:space="preserve">-decryption algorithm </w:t>
      </w:r>
      <w:r w:rsidR="00DA755A">
        <w:t>it promotes</w:t>
      </w:r>
      <w:r w:rsidR="009E775E">
        <w:t xml:space="preserve"> secure</w:t>
      </w:r>
      <w:r w:rsidR="00DA755A">
        <w:t xml:space="preserve"> data</w:t>
      </w:r>
      <w:r w:rsidR="009E775E">
        <w:t xml:space="preserve"> communication.</w:t>
      </w:r>
      <w:r w:rsidR="006B6CE4">
        <w:t xml:space="preserve"> </w:t>
      </w:r>
      <w:r w:rsidR="00DA00D9">
        <w:t>T</w:t>
      </w:r>
      <w:r w:rsidR="006B6CE4">
        <w:t xml:space="preserve">he use of </w:t>
      </w:r>
      <w:r w:rsidR="008455BD">
        <w:t>this technique</w:t>
      </w:r>
      <w:r w:rsidR="00DA00D9">
        <w:t xml:space="preserve"> </w:t>
      </w:r>
      <w:r w:rsidR="006B6CE4">
        <w:t>assures the</w:t>
      </w:r>
      <w:r w:rsidR="00477F93">
        <w:t xml:space="preserve"> provider that the data </w:t>
      </w:r>
      <w:r w:rsidR="00F114BF">
        <w:t>cannot</w:t>
      </w:r>
      <w:r w:rsidR="00477F93">
        <w:t xml:space="preserve"> be access </w:t>
      </w:r>
      <w:r w:rsidR="00704C6F">
        <w:t>by unauthorised person without the decryption code.</w:t>
      </w:r>
      <w:r w:rsidR="00971EFC">
        <w:t xml:space="preserve"> </w:t>
      </w:r>
    </w:p>
    <w:p w14:paraId="4990DC6E" w14:textId="11C910E9" w:rsidR="00040165" w:rsidRDefault="00230A33" w:rsidP="00B7087E">
      <w:pPr>
        <w:jc w:val="both"/>
      </w:pPr>
      <w:r w:rsidRPr="00230A33">
        <w:rPr>
          <w:b/>
          <w:bCs/>
        </w:rPr>
        <w:t>Password Management</w:t>
      </w:r>
      <w:r w:rsidR="00040165">
        <w:t xml:space="preserve"> is another mitigation strategy against cybersecurity. The approach to computing resources and healthcare data should be limited to users that have been verified to username and password. </w:t>
      </w:r>
      <w:r>
        <w:t>Some factors</w:t>
      </w:r>
      <w:r w:rsidR="00040165">
        <w:t xml:space="preserve"> are:</w:t>
      </w:r>
    </w:p>
    <w:p w14:paraId="66294185" w14:textId="2C43FA3D" w:rsidR="00981FB4" w:rsidRDefault="00040165" w:rsidP="00B7087E">
      <w:pPr>
        <w:pStyle w:val="ListParagraph"/>
        <w:numPr>
          <w:ilvl w:val="0"/>
          <w:numId w:val="2"/>
        </w:numPr>
        <w:jc w:val="both"/>
      </w:pPr>
      <w:r>
        <w:t xml:space="preserve">Convincing the employees to use strong password, using combination of </w:t>
      </w:r>
      <w:r w:rsidR="00230A33">
        <w:t>upper- and lower-case</w:t>
      </w:r>
      <w:r>
        <w:t xml:space="preserve"> letters, numerical</w:t>
      </w:r>
      <w:r w:rsidR="00981FB4">
        <w:t xml:space="preserve"> values, and special characters.</w:t>
      </w:r>
    </w:p>
    <w:p w14:paraId="38A632F0" w14:textId="1D418FAA" w:rsidR="00606A40" w:rsidRDefault="00230A33" w:rsidP="00B7087E">
      <w:pPr>
        <w:pStyle w:val="ListParagraph"/>
        <w:numPr>
          <w:ilvl w:val="0"/>
          <w:numId w:val="2"/>
        </w:numPr>
        <w:jc w:val="both"/>
      </w:pPr>
      <w:r>
        <w:t>Password</w:t>
      </w:r>
      <w:r w:rsidR="00981FB4">
        <w:t xml:space="preserve"> needed to be change </w:t>
      </w:r>
      <w:r>
        <w:t>regularly to</w:t>
      </w:r>
      <w:r w:rsidR="00981FB4">
        <w:t xml:space="preserve"> keep the security and </w:t>
      </w:r>
      <w:r w:rsidR="00F114BF">
        <w:t>user’s</w:t>
      </w:r>
      <w:r w:rsidR="00981FB4">
        <w:t xml:space="preserve"> account.</w:t>
      </w:r>
      <w:r w:rsidR="008455BD">
        <w:t>[3]</w:t>
      </w:r>
      <w:r w:rsidR="00DA755A">
        <w:t xml:space="preserve"> </w:t>
      </w:r>
    </w:p>
    <w:p w14:paraId="13217B61" w14:textId="075E8D68" w:rsidR="00B7087E" w:rsidRPr="006E5754" w:rsidRDefault="0084711F" w:rsidP="00B7087E">
      <w:pPr>
        <w:jc w:val="both"/>
        <w:rPr>
          <w:b/>
          <w:bCs/>
        </w:rPr>
      </w:pPr>
      <w:r w:rsidRPr="006E5754">
        <w:rPr>
          <w:b/>
          <w:bCs/>
        </w:rPr>
        <w:t xml:space="preserve">Mitigation strategies for </w:t>
      </w:r>
      <w:r w:rsidR="00450C10" w:rsidRPr="006E5754">
        <w:rPr>
          <w:b/>
          <w:bCs/>
        </w:rPr>
        <w:t>Ransomware</w:t>
      </w:r>
    </w:p>
    <w:p w14:paraId="1D00AE5C" w14:textId="22227473" w:rsidR="0084711F" w:rsidRDefault="00543909" w:rsidP="00543909">
      <w:pPr>
        <w:pStyle w:val="ListParagraph"/>
        <w:numPr>
          <w:ilvl w:val="0"/>
          <w:numId w:val="3"/>
        </w:numPr>
        <w:jc w:val="both"/>
      </w:pPr>
      <w:r w:rsidRPr="007F68A1">
        <w:rPr>
          <w:b/>
          <w:bCs/>
        </w:rPr>
        <w:t>Pro</w:t>
      </w:r>
      <w:r w:rsidR="00D92CEF" w:rsidRPr="007F68A1">
        <w:rPr>
          <w:b/>
          <w:bCs/>
        </w:rPr>
        <w:t>a</w:t>
      </w:r>
      <w:r w:rsidRPr="007F68A1">
        <w:rPr>
          <w:b/>
          <w:bCs/>
        </w:rPr>
        <w:t>ctive</w:t>
      </w:r>
      <w:r w:rsidR="00D92CEF" w:rsidRPr="007F68A1">
        <w:rPr>
          <w:b/>
          <w:bCs/>
        </w:rPr>
        <w:t xml:space="preserve"> Cyber Hygiene</w:t>
      </w:r>
      <w:r w:rsidR="005B2AE9">
        <w:t xml:space="preserve">-it </w:t>
      </w:r>
      <w:r w:rsidR="00B97A4A">
        <w:t>is</w:t>
      </w:r>
      <w:r w:rsidR="005B2AE9">
        <w:t xml:space="preserve"> essential to update all programs as needed and</w:t>
      </w:r>
      <w:r>
        <w:t xml:space="preserve"> </w:t>
      </w:r>
      <w:r w:rsidR="003D2EC0">
        <w:t xml:space="preserve">uses patches if needed. </w:t>
      </w:r>
      <w:r w:rsidR="003D2EC0" w:rsidRPr="007F68A1">
        <w:rPr>
          <w:b/>
          <w:bCs/>
        </w:rPr>
        <w:t>Multifactor Authentication</w:t>
      </w:r>
      <w:r w:rsidR="00E47738">
        <w:t xml:space="preserve"> decreases the usage by requiring </w:t>
      </w:r>
      <w:r w:rsidR="001E42F8">
        <w:t>by asking one form of identification.</w:t>
      </w:r>
    </w:p>
    <w:p w14:paraId="0244C6E9" w14:textId="68C5C7AE" w:rsidR="007F68A1" w:rsidRDefault="006B4E34" w:rsidP="00543909">
      <w:pPr>
        <w:pStyle w:val="ListParagraph"/>
        <w:numPr>
          <w:ilvl w:val="0"/>
          <w:numId w:val="3"/>
        </w:numPr>
        <w:jc w:val="both"/>
      </w:pPr>
      <w:r>
        <w:rPr>
          <w:b/>
          <w:bCs/>
        </w:rPr>
        <w:t>Backup and Recovery</w:t>
      </w:r>
      <w:r w:rsidRPr="00DB5B29">
        <w:t xml:space="preserve"> </w:t>
      </w:r>
      <w:r w:rsidR="00403F63" w:rsidRPr="00DB5B29">
        <w:t>it helps to validates that the organizations</w:t>
      </w:r>
      <w:r w:rsidR="0001340D" w:rsidRPr="00DB5B29">
        <w:t xml:space="preserve"> are in line to get back to </w:t>
      </w:r>
      <w:r w:rsidR="00D31AA4" w:rsidRPr="00DB5B29">
        <w:t>their</w:t>
      </w:r>
      <w:r w:rsidR="0001340D" w:rsidRPr="00DB5B29">
        <w:t xml:space="preserve"> op</w:t>
      </w:r>
      <w:r w:rsidR="00DB5B29" w:rsidRPr="00DB5B29">
        <w:t>eration after an attack.</w:t>
      </w:r>
    </w:p>
    <w:p w14:paraId="74B53D38" w14:textId="76C51E1F" w:rsidR="00C32407" w:rsidRPr="00560C0D" w:rsidRDefault="00655BEB" w:rsidP="00C32407">
      <w:pPr>
        <w:jc w:val="both"/>
        <w:rPr>
          <w:b/>
          <w:bCs/>
        </w:rPr>
      </w:pPr>
      <w:r w:rsidRPr="00560C0D">
        <w:rPr>
          <w:b/>
          <w:bCs/>
        </w:rPr>
        <w:t>Prevention and Mitigation measure against Phishing emails:</w:t>
      </w:r>
    </w:p>
    <w:p w14:paraId="7A98C1EF" w14:textId="0CE12A98" w:rsidR="00C779A2" w:rsidRDefault="006A653E" w:rsidP="00F90713">
      <w:pPr>
        <w:jc w:val="both"/>
      </w:pPr>
      <w:r>
        <w:rPr>
          <w:b/>
          <w:bCs/>
        </w:rPr>
        <w:t xml:space="preserve">Email filtering </w:t>
      </w:r>
      <w:r w:rsidR="00F114BF" w:rsidRPr="002F3A6C">
        <w:t>is</w:t>
      </w:r>
      <w:r w:rsidRPr="002F3A6C">
        <w:t xml:space="preserve"> widely used by </w:t>
      </w:r>
      <w:r w:rsidR="0029362A" w:rsidRPr="002F3A6C">
        <w:t>service providers</w:t>
      </w:r>
      <w:r w:rsidR="00456E84" w:rsidRPr="002F3A6C">
        <w:t>;</w:t>
      </w:r>
      <w:r w:rsidR="007C1870" w:rsidRPr="002F3A6C">
        <w:t xml:space="preserve"> these are software that run </w:t>
      </w:r>
      <w:r w:rsidR="002F3A6C" w:rsidRPr="002F3A6C">
        <w:t>on email servers</w:t>
      </w:r>
      <w:r w:rsidR="002F3A6C">
        <w:t>.</w:t>
      </w:r>
      <w:r w:rsidR="00C55D3F">
        <w:t xml:space="preserve"> Its goal is to filter email messages addressed to users inside the organization</w:t>
      </w:r>
      <w:r w:rsidR="00EE16E7">
        <w:t xml:space="preserve"> and to classify them into </w:t>
      </w:r>
      <w:r w:rsidR="007F3F6E">
        <w:t>certain or malicious messages.</w:t>
      </w:r>
      <w:r w:rsidR="00A229F2">
        <w:t xml:space="preserve"> </w:t>
      </w:r>
      <w:r w:rsidR="00E0144B">
        <w:t>Another way to protect</w:t>
      </w:r>
      <w:r w:rsidR="008202F8">
        <w:t xml:space="preserve"> users from phishing attacks is</w:t>
      </w:r>
      <w:r w:rsidR="00360BBC">
        <w:t xml:space="preserve"> by</w:t>
      </w:r>
      <w:r w:rsidR="008202F8">
        <w:t xml:space="preserve"> </w:t>
      </w:r>
      <w:r w:rsidR="008202F8" w:rsidRPr="00360BBC">
        <w:rPr>
          <w:b/>
          <w:bCs/>
        </w:rPr>
        <w:t xml:space="preserve">blocking </w:t>
      </w:r>
      <w:r w:rsidR="00360BBC" w:rsidRPr="00360BBC">
        <w:rPr>
          <w:b/>
          <w:bCs/>
        </w:rPr>
        <w:t xml:space="preserve">the </w:t>
      </w:r>
      <w:r w:rsidR="008202F8" w:rsidRPr="00360BBC">
        <w:rPr>
          <w:b/>
          <w:bCs/>
        </w:rPr>
        <w:t>domain</w:t>
      </w:r>
      <w:r w:rsidR="00360BBC">
        <w:rPr>
          <w:b/>
          <w:bCs/>
        </w:rPr>
        <w:t xml:space="preserve"> </w:t>
      </w:r>
      <w:r w:rsidR="00067B40" w:rsidRPr="00067B40">
        <w:t>that is known to host phishing websites.</w:t>
      </w:r>
      <w:r w:rsidR="00067B40">
        <w:t xml:space="preserve"> </w:t>
      </w:r>
      <w:r w:rsidR="00B8411E">
        <w:t xml:space="preserve">These helps prevents the users to </w:t>
      </w:r>
      <w:r w:rsidR="00666E12">
        <w:t>access domains</w:t>
      </w:r>
      <w:r w:rsidR="00DD7C28">
        <w:t xml:space="preserve"> that appears to one of the </w:t>
      </w:r>
      <w:r w:rsidR="00F114BF">
        <w:t>blacklists</w:t>
      </w:r>
      <w:r w:rsidR="00DD7C28">
        <w:t xml:space="preserve">. </w:t>
      </w:r>
      <w:r w:rsidR="00691D21">
        <w:t xml:space="preserve">System administration can </w:t>
      </w:r>
      <w:r w:rsidR="00A052B1">
        <w:t xml:space="preserve">build their firewall to </w:t>
      </w:r>
      <w:r w:rsidR="00F114BF">
        <w:t>deny</w:t>
      </w:r>
      <w:r w:rsidR="00A052B1">
        <w:t xml:space="preserve"> all</w:t>
      </w:r>
      <w:r w:rsidR="00013068">
        <w:t xml:space="preserve"> outgoing connections to the domains IP address</w:t>
      </w:r>
      <w:r w:rsidR="00227547">
        <w:t xml:space="preserve">. </w:t>
      </w:r>
      <w:r w:rsidR="00D92E44">
        <w:t>Another technique that helps preve</w:t>
      </w:r>
      <w:r w:rsidR="00D21993">
        <w:t>nt</w:t>
      </w:r>
      <w:r w:rsidR="002A48A8">
        <w:t xml:space="preserve">s phishing attacks is to </w:t>
      </w:r>
      <w:r w:rsidR="002A48A8" w:rsidRPr="00213711">
        <w:rPr>
          <w:b/>
          <w:bCs/>
        </w:rPr>
        <w:t>educate</w:t>
      </w:r>
      <w:r w:rsidR="001C6D4A" w:rsidRPr="00213711">
        <w:rPr>
          <w:b/>
          <w:bCs/>
        </w:rPr>
        <w:t xml:space="preserve"> users</w:t>
      </w:r>
      <w:r w:rsidR="001C6D4A">
        <w:t xml:space="preserve"> by p</w:t>
      </w:r>
      <w:r w:rsidR="008659C3">
        <w:t xml:space="preserve">roviding notification of potential phishing attempts </w:t>
      </w:r>
      <w:r w:rsidR="00213711">
        <w:t>like incoming emails</w:t>
      </w:r>
      <w:r w:rsidR="001D5F65">
        <w:t xml:space="preserve"> or providing online training.</w:t>
      </w:r>
      <w:r w:rsidR="00026C6F">
        <w:t>[</w:t>
      </w:r>
      <w:r w:rsidR="00C50809">
        <w:t>5</w:t>
      </w:r>
      <w:r w:rsidR="00026C6F">
        <w:t>]</w:t>
      </w:r>
    </w:p>
    <w:p w14:paraId="1695BDB7" w14:textId="6B5684B4" w:rsidR="00026C6F" w:rsidRPr="00F90713" w:rsidRDefault="00F57CF0" w:rsidP="00F90713">
      <w:pPr>
        <w:jc w:val="both"/>
      </w:pPr>
      <w:r>
        <w:t xml:space="preserve">These technical </w:t>
      </w:r>
      <w:r w:rsidR="0030183C">
        <w:t>mitigation plays</w:t>
      </w:r>
      <w:r w:rsidR="00497BAA">
        <w:t xml:space="preserve"> a vital role by protecting </w:t>
      </w:r>
      <w:r w:rsidR="00112073">
        <w:t>HealthPlusAnalytic from cyber threats</w:t>
      </w:r>
      <w:r w:rsidR="001A7763">
        <w:t xml:space="preserve">. </w:t>
      </w:r>
      <w:r w:rsidR="0030183C">
        <w:t xml:space="preserve">These controls </w:t>
      </w:r>
      <w:r w:rsidR="000575FE">
        <w:t>help</w:t>
      </w:r>
      <w:r w:rsidR="0030183C">
        <w:t xml:space="preserve"> protect healthcare </w:t>
      </w:r>
      <w:r w:rsidR="00F114BF">
        <w:t>data and</w:t>
      </w:r>
      <w:r w:rsidR="00F8280E">
        <w:t xml:space="preserve"> ensure compliance with data </w:t>
      </w:r>
      <w:r w:rsidR="00F114BF">
        <w:t>regulations and</w:t>
      </w:r>
      <w:r w:rsidR="002A1C5C">
        <w:t xml:space="preserve"> maintain trust with </w:t>
      </w:r>
      <w:r w:rsidR="00D3199A">
        <w:t>healthcare partners</w:t>
      </w:r>
      <w:r w:rsidR="002A1C5C">
        <w:t>.</w:t>
      </w:r>
    </w:p>
    <w:p w14:paraId="435327AC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17072FD7" w14:textId="77777777" w:rsidR="00391F40" w:rsidRDefault="00391F40" w:rsidP="003F2B3E">
      <w:pPr>
        <w:spacing w:after="0"/>
        <w:rPr>
          <w:rFonts w:ascii="Arial" w:hAnsi="Arial" w:cs="Arial"/>
        </w:rPr>
      </w:pPr>
    </w:p>
    <w:p w14:paraId="1C48224A" w14:textId="77777777" w:rsidR="00391F40" w:rsidRDefault="00391F40" w:rsidP="003F2B3E">
      <w:pPr>
        <w:spacing w:after="0"/>
        <w:rPr>
          <w:rFonts w:ascii="Arial" w:hAnsi="Arial" w:cs="Arial"/>
        </w:rPr>
      </w:pPr>
    </w:p>
    <w:p w14:paraId="735354FB" w14:textId="77777777" w:rsidR="004A1374" w:rsidRPr="004A1374" w:rsidRDefault="004A1374" w:rsidP="004A1374">
      <w:bookmarkStart w:id="6" w:name="_Toc227185516"/>
    </w:p>
    <w:p w14:paraId="6825BAC3" w14:textId="2790A04D" w:rsidR="003F2B3E" w:rsidRDefault="003F2B3E" w:rsidP="00C779A2">
      <w:pPr>
        <w:pStyle w:val="Heading1"/>
      </w:pPr>
      <w:r w:rsidRPr="003F2B3E">
        <w:lastRenderedPageBreak/>
        <w:t>Proactive Monitoring and Incident Response</w:t>
      </w:r>
      <w:bookmarkEnd w:id="6"/>
      <w:r w:rsidRPr="003F2B3E">
        <w:t xml:space="preserve"> </w:t>
      </w:r>
    </w:p>
    <w:p w14:paraId="33C42EE4" w14:textId="4F6240BC" w:rsidR="008909A1" w:rsidRDefault="008909A1" w:rsidP="008909A1">
      <w:r>
        <w:t>Proactive Monitoring for HPA</w:t>
      </w:r>
    </w:p>
    <w:p w14:paraId="2E94AF21" w14:textId="282325EE" w:rsidR="008909A1" w:rsidRDefault="008909A1" w:rsidP="00391F40">
      <w:pPr>
        <w:pStyle w:val="ListParagraph"/>
        <w:numPr>
          <w:ilvl w:val="0"/>
          <w:numId w:val="4"/>
        </w:numPr>
        <w:jc w:val="both"/>
      </w:pPr>
      <w:r w:rsidRPr="00B15DB5">
        <w:rPr>
          <w:b/>
          <w:bCs/>
        </w:rPr>
        <w:t>Continuous Network Monitoring,</w:t>
      </w:r>
      <w:r>
        <w:t xml:space="preserve"> an institution should regularly view and assess their risk assessment to distinguish new threats and revision in the business environment. it also helps the organization discover</w:t>
      </w:r>
      <w:r w:rsidR="00B15DB5">
        <w:t xml:space="preserve"> irregularities and act quickly to potential threats.</w:t>
      </w:r>
    </w:p>
    <w:p w14:paraId="61CEC4CE" w14:textId="21BAC057" w:rsidR="00777A70" w:rsidRPr="00961CD2" w:rsidRDefault="00B15DB5" w:rsidP="00961CD2">
      <w:pPr>
        <w:pStyle w:val="ListParagraph"/>
        <w:numPr>
          <w:ilvl w:val="0"/>
          <w:numId w:val="4"/>
        </w:numPr>
        <w:jc w:val="both"/>
        <w:rPr>
          <w:b/>
          <w:bCs/>
        </w:rPr>
      </w:pPr>
      <w:r w:rsidRPr="00B15DB5">
        <w:rPr>
          <w:b/>
          <w:bCs/>
        </w:rPr>
        <w:t>Understanding Threat Intelligence</w:t>
      </w:r>
      <w:r>
        <w:t>, with the help of threat intelligence organization can provide deeper knowledge of the threat landscape, determine other threats and provide other measures to reduce potential attacks.[6]</w:t>
      </w:r>
    </w:p>
    <w:p w14:paraId="25BF2C62" w14:textId="51EFE49B" w:rsidR="00050C99" w:rsidRDefault="00050C99" w:rsidP="00050C99">
      <w:pPr>
        <w:rPr>
          <w:b/>
          <w:bCs/>
        </w:rPr>
      </w:pPr>
      <w:r>
        <w:rPr>
          <w:b/>
          <w:bCs/>
        </w:rPr>
        <w:t>Incident Response</w:t>
      </w:r>
    </w:p>
    <w:p w14:paraId="5DDF7678" w14:textId="11331EF3" w:rsidR="00050C99" w:rsidRPr="00050C99" w:rsidRDefault="00050C99" w:rsidP="00050C99">
      <w:r w:rsidRPr="00050C99">
        <w:rPr>
          <w:noProof/>
        </w:rPr>
        <w:drawing>
          <wp:inline distT="0" distB="0" distL="0" distR="0" wp14:anchorId="2DB047AA" wp14:editId="4A480994">
            <wp:extent cx="5438246" cy="3291840"/>
            <wp:effectExtent l="0" t="0" r="0" b="3810"/>
            <wp:docPr id="12895783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9578332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447637" cy="329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50C99">
        <w:t>[7]</w:t>
      </w:r>
    </w:p>
    <w:p w14:paraId="706DAC36" w14:textId="77777777" w:rsidR="00050C99" w:rsidRPr="00B15DB5" w:rsidRDefault="00050C99" w:rsidP="00050C99">
      <w:pPr>
        <w:pStyle w:val="ListParagraph"/>
        <w:rPr>
          <w:b/>
          <w:bCs/>
        </w:rPr>
      </w:pPr>
    </w:p>
    <w:p w14:paraId="0A7ABD69" w14:textId="77777777" w:rsidR="00C779A2" w:rsidRDefault="00C779A2" w:rsidP="000024D8">
      <w:pPr>
        <w:spacing w:after="0"/>
        <w:jc w:val="both"/>
        <w:rPr>
          <w:rFonts w:ascii="Arial" w:hAnsi="Arial" w:cs="Arial"/>
        </w:rPr>
      </w:pPr>
    </w:p>
    <w:p w14:paraId="21C10E35" w14:textId="22E77A73" w:rsidR="00C779A2" w:rsidRPr="004E682D" w:rsidRDefault="00FB58EF" w:rsidP="000024D8">
      <w:pPr>
        <w:spacing w:after="0"/>
        <w:jc w:val="both"/>
        <w:rPr>
          <w:rFonts w:cstheme="minorHAnsi"/>
          <w:b/>
          <w:bCs/>
        </w:rPr>
      </w:pPr>
      <w:r w:rsidRPr="004E682D">
        <w:rPr>
          <w:rFonts w:cstheme="minorHAnsi"/>
          <w:b/>
          <w:bCs/>
        </w:rPr>
        <w:t>Planning and Preparation</w:t>
      </w:r>
    </w:p>
    <w:p w14:paraId="3FB3C2E2" w14:textId="5F5DA195" w:rsidR="00FB03E7" w:rsidRDefault="00231DB7" w:rsidP="000024D8">
      <w:pPr>
        <w:pStyle w:val="ListParagraph"/>
        <w:numPr>
          <w:ilvl w:val="0"/>
          <w:numId w:val="7"/>
        </w:numPr>
        <w:spacing w:after="0"/>
        <w:jc w:val="both"/>
        <w:rPr>
          <w:rFonts w:cstheme="minorHAnsi"/>
        </w:rPr>
      </w:pPr>
      <w:r w:rsidRPr="000343C8">
        <w:rPr>
          <w:rFonts w:cstheme="minorHAnsi"/>
        </w:rPr>
        <w:t xml:space="preserve">To create an incident </w:t>
      </w:r>
      <w:r w:rsidR="00FB34CE" w:rsidRPr="000343C8">
        <w:rPr>
          <w:rFonts w:cstheme="minorHAnsi"/>
        </w:rPr>
        <w:t>action</w:t>
      </w:r>
      <w:r w:rsidRPr="000343C8">
        <w:rPr>
          <w:rFonts w:cstheme="minorHAnsi"/>
        </w:rPr>
        <w:t xml:space="preserve"> plan,</w:t>
      </w:r>
      <w:r w:rsidR="00FB34CE" w:rsidRPr="000343C8">
        <w:rPr>
          <w:rFonts w:cstheme="minorHAnsi"/>
        </w:rPr>
        <w:t xml:space="preserve"> </w:t>
      </w:r>
      <w:r w:rsidR="007F3239" w:rsidRPr="000343C8">
        <w:rPr>
          <w:rFonts w:cstheme="minorHAnsi"/>
        </w:rPr>
        <w:t>describing roles and responsibilities of the incident response</w:t>
      </w:r>
      <w:r w:rsidR="00B71F16" w:rsidRPr="000343C8">
        <w:rPr>
          <w:rFonts w:cstheme="minorHAnsi"/>
        </w:rPr>
        <w:t xml:space="preserve"> team members, </w:t>
      </w:r>
      <w:r w:rsidR="00C91314" w:rsidRPr="000343C8">
        <w:rPr>
          <w:rFonts w:cstheme="minorHAnsi"/>
        </w:rPr>
        <w:t>establishing</w:t>
      </w:r>
      <w:r w:rsidR="00877E8D" w:rsidRPr="000343C8">
        <w:rPr>
          <w:rFonts w:cstheme="minorHAnsi"/>
        </w:rPr>
        <w:t xml:space="preserve"> </w:t>
      </w:r>
      <w:r w:rsidR="00C91314" w:rsidRPr="000343C8">
        <w:rPr>
          <w:rFonts w:cstheme="minorHAnsi"/>
        </w:rPr>
        <w:t xml:space="preserve">communication channels and </w:t>
      </w:r>
      <w:r w:rsidR="003A6D04" w:rsidRPr="000343C8">
        <w:rPr>
          <w:rFonts w:cstheme="minorHAnsi"/>
        </w:rPr>
        <w:t>securing necessary tools and</w:t>
      </w:r>
      <w:r w:rsidR="00056C2C" w:rsidRPr="000343C8">
        <w:rPr>
          <w:rFonts w:cstheme="minorHAnsi"/>
        </w:rPr>
        <w:t xml:space="preserve"> </w:t>
      </w:r>
      <w:r w:rsidR="000343C8" w:rsidRPr="000343C8">
        <w:rPr>
          <w:rFonts w:cstheme="minorHAnsi"/>
        </w:rPr>
        <w:t>obtaining necessary resources.</w:t>
      </w:r>
    </w:p>
    <w:p w14:paraId="6FD1A7CB" w14:textId="77777777" w:rsidR="00AC4CDF" w:rsidRPr="008F4E83" w:rsidRDefault="00AC4CDF" w:rsidP="000024D8">
      <w:pPr>
        <w:spacing w:after="0"/>
        <w:jc w:val="both"/>
        <w:rPr>
          <w:rFonts w:cstheme="minorHAnsi"/>
          <w:b/>
          <w:bCs/>
        </w:rPr>
      </w:pPr>
    </w:p>
    <w:p w14:paraId="37548A28" w14:textId="2C81B3AE" w:rsidR="00AC4CDF" w:rsidRPr="008F4E83" w:rsidRDefault="004F5058" w:rsidP="000024D8">
      <w:pPr>
        <w:spacing w:after="0"/>
        <w:jc w:val="both"/>
        <w:rPr>
          <w:rFonts w:cstheme="minorHAnsi"/>
          <w:b/>
          <w:bCs/>
        </w:rPr>
      </w:pPr>
      <w:r w:rsidRPr="008F4E83">
        <w:rPr>
          <w:rFonts w:cstheme="minorHAnsi"/>
          <w:b/>
          <w:bCs/>
        </w:rPr>
        <w:t>Identification</w:t>
      </w:r>
    </w:p>
    <w:p w14:paraId="7B0ABA2F" w14:textId="1DFA51FD" w:rsidR="004F5058" w:rsidRDefault="00144304" w:rsidP="000024D8">
      <w:pPr>
        <w:pStyle w:val="ListParagraph"/>
        <w:numPr>
          <w:ilvl w:val="0"/>
          <w:numId w:val="7"/>
        </w:numPr>
        <w:spacing w:after="0"/>
        <w:jc w:val="both"/>
        <w:rPr>
          <w:rFonts w:cstheme="minorHAnsi"/>
        </w:rPr>
      </w:pPr>
      <w:r w:rsidRPr="008F4E83">
        <w:rPr>
          <w:rFonts w:cstheme="minorHAnsi"/>
        </w:rPr>
        <w:t xml:space="preserve">Security </w:t>
      </w:r>
      <w:r w:rsidR="00341B19" w:rsidRPr="008F4E83">
        <w:rPr>
          <w:rFonts w:cstheme="minorHAnsi"/>
        </w:rPr>
        <w:t>I</w:t>
      </w:r>
      <w:r w:rsidRPr="008F4E83">
        <w:rPr>
          <w:rFonts w:cstheme="minorHAnsi"/>
        </w:rPr>
        <w:t xml:space="preserve">nformation and </w:t>
      </w:r>
      <w:r w:rsidR="00341B19" w:rsidRPr="008F4E83">
        <w:rPr>
          <w:rFonts w:cstheme="minorHAnsi"/>
        </w:rPr>
        <w:t>E</w:t>
      </w:r>
      <w:r w:rsidRPr="008F4E83">
        <w:rPr>
          <w:rFonts w:cstheme="minorHAnsi"/>
        </w:rPr>
        <w:t xml:space="preserve">vent </w:t>
      </w:r>
      <w:r w:rsidR="00341B19" w:rsidRPr="008F4E83">
        <w:rPr>
          <w:rFonts w:cstheme="minorHAnsi"/>
        </w:rPr>
        <w:t>M</w:t>
      </w:r>
      <w:r w:rsidRPr="008F4E83">
        <w:rPr>
          <w:rFonts w:cstheme="minorHAnsi"/>
        </w:rPr>
        <w:t>anage</w:t>
      </w:r>
      <w:r w:rsidR="00341B19" w:rsidRPr="008F4E83">
        <w:rPr>
          <w:rFonts w:cstheme="minorHAnsi"/>
        </w:rPr>
        <w:t>ment (SIEM)</w:t>
      </w:r>
      <w:r w:rsidR="001715C5" w:rsidRPr="008F4E83">
        <w:rPr>
          <w:rFonts w:cstheme="minorHAnsi"/>
        </w:rPr>
        <w:t xml:space="preserve"> tools</w:t>
      </w:r>
      <w:r w:rsidR="00612595" w:rsidRPr="008F4E83">
        <w:rPr>
          <w:rFonts w:cstheme="minorHAnsi"/>
        </w:rPr>
        <w:t xml:space="preserve"> and </w:t>
      </w:r>
      <w:r w:rsidR="008F4E83" w:rsidRPr="008F4E83">
        <w:rPr>
          <w:rFonts w:cstheme="minorHAnsi"/>
        </w:rPr>
        <w:t>analysing</w:t>
      </w:r>
      <w:r w:rsidR="00612595" w:rsidRPr="008F4E83">
        <w:rPr>
          <w:rFonts w:cstheme="minorHAnsi"/>
        </w:rPr>
        <w:t xml:space="preserve"> system logs </w:t>
      </w:r>
      <w:r w:rsidR="008F4E83" w:rsidRPr="008F4E83">
        <w:rPr>
          <w:rFonts w:cstheme="minorHAnsi"/>
        </w:rPr>
        <w:t>for irregularities.</w:t>
      </w:r>
    </w:p>
    <w:p w14:paraId="36EA84EA" w14:textId="77777777" w:rsidR="00961CD2" w:rsidRDefault="00961CD2" w:rsidP="000024D8">
      <w:pPr>
        <w:spacing w:after="0"/>
        <w:jc w:val="both"/>
        <w:rPr>
          <w:rFonts w:cstheme="minorHAnsi"/>
          <w:b/>
          <w:bCs/>
        </w:rPr>
      </w:pPr>
    </w:p>
    <w:p w14:paraId="74CBD06B" w14:textId="2E3EB675" w:rsidR="00444022" w:rsidRPr="006A2ED6" w:rsidRDefault="00444022" w:rsidP="000024D8">
      <w:pPr>
        <w:spacing w:after="0"/>
        <w:jc w:val="both"/>
        <w:rPr>
          <w:rFonts w:cstheme="minorHAnsi"/>
          <w:b/>
          <w:bCs/>
        </w:rPr>
      </w:pPr>
      <w:r w:rsidRPr="006A2ED6">
        <w:rPr>
          <w:rFonts w:cstheme="minorHAnsi"/>
          <w:b/>
          <w:bCs/>
        </w:rPr>
        <w:t>Containment</w:t>
      </w:r>
    </w:p>
    <w:p w14:paraId="7BE14CE2" w14:textId="3F895CB0" w:rsidR="00444022" w:rsidRDefault="00D058BC" w:rsidP="000024D8">
      <w:pPr>
        <w:pStyle w:val="ListParagraph"/>
        <w:numPr>
          <w:ilvl w:val="0"/>
          <w:numId w:val="7"/>
        </w:numPr>
        <w:spacing w:after="0"/>
        <w:jc w:val="both"/>
        <w:rPr>
          <w:rFonts w:cstheme="minorHAnsi"/>
        </w:rPr>
      </w:pPr>
      <w:r w:rsidRPr="006A2ED6">
        <w:rPr>
          <w:rFonts w:cstheme="minorHAnsi"/>
        </w:rPr>
        <w:t>Hold the spread of the</w:t>
      </w:r>
      <w:r w:rsidR="00553608" w:rsidRPr="006A2ED6">
        <w:rPr>
          <w:rFonts w:cstheme="minorHAnsi"/>
        </w:rPr>
        <w:t xml:space="preserve"> incident and minimise its</w:t>
      </w:r>
      <w:r w:rsidR="006A2ED6" w:rsidRPr="006A2ED6">
        <w:rPr>
          <w:rFonts w:cstheme="minorHAnsi"/>
        </w:rPr>
        <w:t xml:space="preserve"> effect.</w:t>
      </w:r>
    </w:p>
    <w:p w14:paraId="06D3BC16" w14:textId="69DDAE44" w:rsidR="000575FE" w:rsidRPr="005A1E1C" w:rsidRDefault="00AF013C" w:rsidP="000024D8">
      <w:pPr>
        <w:pStyle w:val="ListParagraph"/>
        <w:numPr>
          <w:ilvl w:val="0"/>
          <w:numId w:val="7"/>
        </w:numPr>
        <w:spacing w:after="0"/>
        <w:jc w:val="both"/>
        <w:rPr>
          <w:rFonts w:cstheme="minorHAnsi"/>
        </w:rPr>
      </w:pPr>
      <w:r>
        <w:rPr>
          <w:rFonts w:cstheme="minorHAnsi"/>
        </w:rPr>
        <w:t xml:space="preserve">Set apart the </w:t>
      </w:r>
      <w:r w:rsidR="005E2909">
        <w:rPr>
          <w:rFonts w:cstheme="minorHAnsi"/>
        </w:rPr>
        <w:t>im</w:t>
      </w:r>
      <w:r w:rsidR="00F04DC4">
        <w:rPr>
          <w:rFonts w:cstheme="minorHAnsi"/>
        </w:rPr>
        <w:t>pacted system from the network, blocking potential threats</w:t>
      </w:r>
      <w:r w:rsidR="00D869BE">
        <w:rPr>
          <w:rFonts w:cstheme="minorHAnsi"/>
        </w:rPr>
        <w:t xml:space="preserve"> and disabling</w:t>
      </w:r>
      <w:r w:rsidR="008E6F84">
        <w:rPr>
          <w:rFonts w:cstheme="minorHAnsi"/>
        </w:rPr>
        <w:t xml:space="preserve"> suspicious accounts.</w:t>
      </w:r>
    </w:p>
    <w:p w14:paraId="1F41A918" w14:textId="2FA5CDC5" w:rsidR="00F8549A" w:rsidRPr="00A05163" w:rsidRDefault="00F8549A" w:rsidP="000024D8">
      <w:pPr>
        <w:spacing w:after="0"/>
        <w:jc w:val="both"/>
        <w:rPr>
          <w:rFonts w:cstheme="minorHAnsi"/>
          <w:b/>
          <w:bCs/>
        </w:rPr>
      </w:pPr>
      <w:r w:rsidRPr="00A05163">
        <w:rPr>
          <w:rFonts w:cstheme="minorHAnsi"/>
          <w:b/>
          <w:bCs/>
        </w:rPr>
        <w:lastRenderedPageBreak/>
        <w:t>Eradication</w:t>
      </w:r>
    </w:p>
    <w:p w14:paraId="53B0CD26" w14:textId="62D20814" w:rsidR="00F8549A" w:rsidRDefault="00A81DF1" w:rsidP="000024D8">
      <w:pPr>
        <w:pStyle w:val="ListParagraph"/>
        <w:numPr>
          <w:ilvl w:val="0"/>
          <w:numId w:val="8"/>
        </w:numPr>
        <w:spacing w:after="0"/>
        <w:jc w:val="both"/>
        <w:rPr>
          <w:rFonts w:cstheme="minorHAnsi"/>
        </w:rPr>
      </w:pPr>
      <w:r w:rsidRPr="00752CCC">
        <w:rPr>
          <w:rFonts w:cstheme="minorHAnsi"/>
        </w:rPr>
        <w:t>Recognizing the main cause of the threat</w:t>
      </w:r>
      <w:r w:rsidR="00752CCC" w:rsidRPr="00752CCC">
        <w:rPr>
          <w:rFonts w:cstheme="minorHAnsi"/>
        </w:rPr>
        <w:t>.</w:t>
      </w:r>
    </w:p>
    <w:p w14:paraId="7C1D45D1" w14:textId="618F119A" w:rsidR="00752CCC" w:rsidRDefault="00866E81" w:rsidP="000024D8">
      <w:pPr>
        <w:pStyle w:val="ListParagraph"/>
        <w:numPr>
          <w:ilvl w:val="0"/>
          <w:numId w:val="8"/>
        </w:numPr>
        <w:spacing w:after="0"/>
        <w:jc w:val="both"/>
        <w:rPr>
          <w:rFonts w:cstheme="minorHAnsi"/>
        </w:rPr>
      </w:pPr>
      <w:r>
        <w:rPr>
          <w:rFonts w:cstheme="minorHAnsi"/>
        </w:rPr>
        <w:t>Removing vulnerabilities</w:t>
      </w:r>
      <w:r w:rsidR="00E64CB4">
        <w:rPr>
          <w:rFonts w:cstheme="minorHAnsi"/>
        </w:rPr>
        <w:t>.</w:t>
      </w:r>
    </w:p>
    <w:p w14:paraId="3818B6B9" w14:textId="7ACC59A3" w:rsidR="00E64CB4" w:rsidRDefault="00E64CB4" w:rsidP="000024D8">
      <w:pPr>
        <w:pStyle w:val="ListParagraph"/>
        <w:numPr>
          <w:ilvl w:val="0"/>
          <w:numId w:val="8"/>
        </w:numPr>
        <w:spacing w:after="0"/>
        <w:jc w:val="both"/>
        <w:rPr>
          <w:rFonts w:cstheme="minorHAnsi"/>
        </w:rPr>
      </w:pPr>
      <w:r>
        <w:rPr>
          <w:rFonts w:cstheme="minorHAnsi"/>
        </w:rPr>
        <w:t>Make sure that there is no more presence of the attackers</w:t>
      </w:r>
      <w:r w:rsidR="00A05163">
        <w:rPr>
          <w:rFonts w:cstheme="minorHAnsi"/>
        </w:rPr>
        <w:t>.</w:t>
      </w:r>
    </w:p>
    <w:p w14:paraId="471C333F" w14:textId="77777777" w:rsidR="00E502BB" w:rsidRDefault="00E502BB" w:rsidP="000024D8">
      <w:pPr>
        <w:spacing w:after="0"/>
        <w:jc w:val="both"/>
        <w:rPr>
          <w:rFonts w:cstheme="minorHAnsi"/>
          <w:b/>
          <w:bCs/>
        </w:rPr>
      </w:pPr>
    </w:p>
    <w:p w14:paraId="34AE58C2" w14:textId="5B8637EC" w:rsidR="00A05163" w:rsidRDefault="00A05163" w:rsidP="000024D8">
      <w:pPr>
        <w:spacing w:after="0"/>
        <w:jc w:val="both"/>
        <w:rPr>
          <w:rFonts w:cstheme="minorHAnsi"/>
          <w:b/>
          <w:bCs/>
        </w:rPr>
      </w:pPr>
      <w:r w:rsidRPr="00A05163">
        <w:rPr>
          <w:rFonts w:cstheme="minorHAnsi"/>
          <w:b/>
          <w:bCs/>
        </w:rPr>
        <w:t>Recovery</w:t>
      </w:r>
    </w:p>
    <w:p w14:paraId="41C2AAED" w14:textId="071EAE45" w:rsidR="00B7104B" w:rsidRPr="0066099C" w:rsidRDefault="00EF4586" w:rsidP="000024D8">
      <w:pPr>
        <w:pStyle w:val="ListParagraph"/>
        <w:numPr>
          <w:ilvl w:val="0"/>
          <w:numId w:val="9"/>
        </w:numPr>
        <w:spacing w:after="0"/>
        <w:jc w:val="both"/>
        <w:rPr>
          <w:rFonts w:cstheme="minorHAnsi"/>
        </w:rPr>
      </w:pPr>
      <w:r w:rsidRPr="0066099C">
        <w:rPr>
          <w:rFonts w:cstheme="minorHAnsi"/>
        </w:rPr>
        <w:t>Rehabilitate the new</w:t>
      </w:r>
      <w:r w:rsidR="00A12D75" w:rsidRPr="0066099C">
        <w:rPr>
          <w:rFonts w:cstheme="minorHAnsi"/>
        </w:rPr>
        <w:t xml:space="preserve"> system into normal operation.</w:t>
      </w:r>
    </w:p>
    <w:p w14:paraId="07AFA62A" w14:textId="79501749" w:rsidR="008318D6" w:rsidRDefault="008318D6" w:rsidP="000024D8">
      <w:pPr>
        <w:pStyle w:val="ListParagraph"/>
        <w:numPr>
          <w:ilvl w:val="0"/>
          <w:numId w:val="9"/>
        </w:numPr>
        <w:spacing w:after="0"/>
        <w:jc w:val="both"/>
        <w:rPr>
          <w:rFonts w:cstheme="minorHAnsi"/>
        </w:rPr>
      </w:pPr>
      <w:r w:rsidRPr="0066099C">
        <w:rPr>
          <w:rFonts w:cstheme="minorHAnsi"/>
        </w:rPr>
        <w:t xml:space="preserve">Reinstalling software and </w:t>
      </w:r>
      <w:r w:rsidR="00E71DD6" w:rsidRPr="0066099C">
        <w:rPr>
          <w:rFonts w:cstheme="minorHAnsi"/>
        </w:rPr>
        <w:t xml:space="preserve">validating the </w:t>
      </w:r>
      <w:r w:rsidR="0066099C" w:rsidRPr="0066099C">
        <w:rPr>
          <w:rFonts w:cstheme="minorHAnsi"/>
        </w:rPr>
        <w:t>quality of the data.</w:t>
      </w:r>
      <w:r w:rsidR="00B80A63">
        <w:rPr>
          <w:rFonts w:cstheme="minorHAnsi"/>
        </w:rPr>
        <w:t xml:space="preserve"> </w:t>
      </w:r>
    </w:p>
    <w:p w14:paraId="7775824E" w14:textId="77777777" w:rsidR="00E502BB" w:rsidRDefault="00E502BB" w:rsidP="000024D8">
      <w:pPr>
        <w:spacing w:after="0"/>
        <w:jc w:val="both"/>
        <w:rPr>
          <w:rFonts w:cstheme="minorHAnsi"/>
          <w:b/>
          <w:bCs/>
        </w:rPr>
      </w:pPr>
    </w:p>
    <w:p w14:paraId="20779D71" w14:textId="1FE6E1EA" w:rsidR="009B6D92" w:rsidRPr="00DE46B2" w:rsidRDefault="009B6D92" w:rsidP="000024D8">
      <w:pPr>
        <w:spacing w:after="0"/>
        <w:jc w:val="both"/>
        <w:rPr>
          <w:rFonts w:cstheme="minorHAnsi"/>
          <w:b/>
          <w:bCs/>
        </w:rPr>
      </w:pPr>
      <w:r w:rsidRPr="00DE46B2">
        <w:rPr>
          <w:rFonts w:cstheme="minorHAnsi"/>
          <w:b/>
          <w:bCs/>
        </w:rPr>
        <w:t>Lesson Learned</w:t>
      </w:r>
    </w:p>
    <w:p w14:paraId="331D4970" w14:textId="70CC0EA3" w:rsidR="009B6D92" w:rsidRPr="00DE46B2" w:rsidRDefault="00B45C55" w:rsidP="000024D8">
      <w:pPr>
        <w:pStyle w:val="ListParagraph"/>
        <w:numPr>
          <w:ilvl w:val="0"/>
          <w:numId w:val="10"/>
        </w:numPr>
        <w:spacing w:after="0"/>
        <w:jc w:val="both"/>
        <w:rPr>
          <w:rFonts w:cstheme="minorHAnsi"/>
        </w:rPr>
      </w:pPr>
      <w:r w:rsidRPr="00DE46B2">
        <w:rPr>
          <w:rFonts w:cstheme="minorHAnsi"/>
        </w:rPr>
        <w:t xml:space="preserve">Carry out a </w:t>
      </w:r>
      <w:r w:rsidR="002027EF" w:rsidRPr="00DE46B2">
        <w:rPr>
          <w:rFonts w:cstheme="minorHAnsi"/>
        </w:rPr>
        <w:t>comprehensive analysis</w:t>
      </w:r>
      <w:r w:rsidR="008C6DC3" w:rsidRPr="00DE46B2">
        <w:rPr>
          <w:rFonts w:cstheme="minorHAnsi"/>
        </w:rPr>
        <w:t xml:space="preserve"> of the incident response.</w:t>
      </w:r>
    </w:p>
    <w:p w14:paraId="2AB33CC3" w14:textId="53E2A446" w:rsidR="008C6DC3" w:rsidRPr="00DE46B2" w:rsidRDefault="00B80A63" w:rsidP="000024D8">
      <w:pPr>
        <w:pStyle w:val="ListParagraph"/>
        <w:numPr>
          <w:ilvl w:val="0"/>
          <w:numId w:val="10"/>
        </w:numPr>
        <w:spacing w:after="0"/>
        <w:jc w:val="both"/>
        <w:rPr>
          <w:rFonts w:cstheme="minorHAnsi"/>
        </w:rPr>
      </w:pPr>
      <w:r w:rsidRPr="00DE46B2">
        <w:rPr>
          <w:rFonts w:cstheme="minorHAnsi"/>
        </w:rPr>
        <w:t>Analysing</w:t>
      </w:r>
      <w:r w:rsidR="003E0E85" w:rsidRPr="00DE46B2">
        <w:rPr>
          <w:rFonts w:cstheme="minorHAnsi"/>
        </w:rPr>
        <w:t xml:space="preserve"> if the response is working</w:t>
      </w:r>
      <w:r w:rsidR="004E584D" w:rsidRPr="00DE46B2">
        <w:rPr>
          <w:rFonts w:cstheme="minorHAnsi"/>
        </w:rPr>
        <w:t>.</w:t>
      </w:r>
    </w:p>
    <w:p w14:paraId="78B2E302" w14:textId="4BE7729A" w:rsidR="004E584D" w:rsidRPr="00DE46B2" w:rsidRDefault="004E584D" w:rsidP="000024D8">
      <w:pPr>
        <w:pStyle w:val="ListParagraph"/>
        <w:numPr>
          <w:ilvl w:val="0"/>
          <w:numId w:val="10"/>
        </w:numPr>
        <w:spacing w:after="0"/>
        <w:jc w:val="both"/>
        <w:rPr>
          <w:rFonts w:cstheme="minorHAnsi"/>
        </w:rPr>
      </w:pPr>
      <w:r w:rsidRPr="00DE46B2">
        <w:rPr>
          <w:rFonts w:cstheme="minorHAnsi"/>
        </w:rPr>
        <w:t>To identify if there is some area to improve.</w:t>
      </w:r>
    </w:p>
    <w:p w14:paraId="51993394" w14:textId="67AEAA76" w:rsidR="004E584D" w:rsidRDefault="004E584D" w:rsidP="000024D8">
      <w:pPr>
        <w:pStyle w:val="ListParagraph"/>
        <w:numPr>
          <w:ilvl w:val="0"/>
          <w:numId w:val="10"/>
        </w:numPr>
        <w:spacing w:after="0"/>
        <w:jc w:val="both"/>
        <w:rPr>
          <w:rFonts w:cstheme="minorHAnsi"/>
        </w:rPr>
      </w:pPr>
      <w:r w:rsidRPr="00DE46B2">
        <w:rPr>
          <w:rFonts w:cstheme="minorHAnsi"/>
        </w:rPr>
        <w:t>Updating the</w:t>
      </w:r>
      <w:r w:rsidR="00DE46B2" w:rsidRPr="00DE46B2">
        <w:rPr>
          <w:rFonts w:cstheme="minorHAnsi"/>
        </w:rPr>
        <w:t xml:space="preserve"> incident response plan</w:t>
      </w:r>
      <w:r w:rsidR="00FB180B">
        <w:rPr>
          <w:rFonts w:cstheme="minorHAnsi"/>
        </w:rPr>
        <w:t xml:space="preserve"> based on what happen.</w:t>
      </w:r>
      <w:r w:rsidR="002B03F9">
        <w:rPr>
          <w:rFonts w:cstheme="minorHAnsi"/>
        </w:rPr>
        <w:t>[8]</w:t>
      </w:r>
    </w:p>
    <w:p w14:paraId="668204F9" w14:textId="77777777" w:rsidR="00227213" w:rsidRDefault="00227213" w:rsidP="000024D8">
      <w:pPr>
        <w:spacing w:after="0"/>
        <w:jc w:val="both"/>
        <w:rPr>
          <w:rFonts w:cstheme="minorHAnsi"/>
        </w:rPr>
      </w:pPr>
    </w:p>
    <w:p w14:paraId="523311E3" w14:textId="0F4CBD36" w:rsidR="00227213" w:rsidRDefault="00227213" w:rsidP="000024D8">
      <w:pPr>
        <w:spacing w:after="0"/>
        <w:jc w:val="both"/>
        <w:rPr>
          <w:rFonts w:cstheme="minorHAnsi"/>
        </w:rPr>
      </w:pPr>
      <w:r w:rsidRPr="005D1E1B">
        <w:rPr>
          <w:rFonts w:cstheme="minorHAnsi"/>
          <w:b/>
          <w:bCs/>
        </w:rPr>
        <w:t>Proactive Monitoring</w:t>
      </w:r>
      <w:r>
        <w:rPr>
          <w:rFonts w:cstheme="minorHAnsi"/>
        </w:rPr>
        <w:t xml:space="preserve"> helps the HPA</w:t>
      </w:r>
      <w:r w:rsidR="005D1E1B">
        <w:rPr>
          <w:rFonts w:cstheme="minorHAnsi"/>
        </w:rPr>
        <w:t xml:space="preserve"> finds out the threats early</w:t>
      </w:r>
      <w:r w:rsidR="00DC0157">
        <w:rPr>
          <w:rFonts w:cstheme="minorHAnsi"/>
        </w:rPr>
        <w:t xml:space="preserve"> using real time tracking, alerts and analysis</w:t>
      </w:r>
      <w:r w:rsidR="00C41FCF">
        <w:rPr>
          <w:rFonts w:cstheme="minorHAnsi"/>
        </w:rPr>
        <w:t>.</w:t>
      </w:r>
    </w:p>
    <w:p w14:paraId="03D3CA4F" w14:textId="77777777" w:rsidR="0057588C" w:rsidRDefault="0057588C" w:rsidP="000024D8">
      <w:pPr>
        <w:spacing w:after="0"/>
        <w:jc w:val="both"/>
        <w:rPr>
          <w:rFonts w:cstheme="minorHAnsi"/>
          <w:b/>
          <w:bCs/>
        </w:rPr>
      </w:pPr>
    </w:p>
    <w:p w14:paraId="37DC939F" w14:textId="2C52E97A" w:rsidR="00C41FCF" w:rsidRDefault="00C41FCF" w:rsidP="000024D8">
      <w:pPr>
        <w:spacing w:after="0"/>
        <w:jc w:val="both"/>
        <w:rPr>
          <w:rFonts w:cstheme="minorHAnsi"/>
        </w:rPr>
      </w:pPr>
      <w:r w:rsidRPr="000329CE">
        <w:rPr>
          <w:rFonts w:cstheme="minorHAnsi"/>
          <w:b/>
          <w:bCs/>
        </w:rPr>
        <w:t>Incident Response</w:t>
      </w:r>
      <w:r>
        <w:rPr>
          <w:rFonts w:cstheme="minorHAnsi"/>
        </w:rPr>
        <w:t xml:space="preserve"> helps ensures quick containment and recovery from attacks</w:t>
      </w:r>
      <w:r w:rsidR="000329CE">
        <w:rPr>
          <w:rFonts w:cstheme="minorHAnsi"/>
        </w:rPr>
        <w:t xml:space="preserve"> like ransomware, phishing and DDoS.</w:t>
      </w:r>
    </w:p>
    <w:p w14:paraId="2D7828AA" w14:textId="62EFB938" w:rsidR="000329CE" w:rsidRPr="00227213" w:rsidRDefault="00520F65" w:rsidP="000024D8">
      <w:pPr>
        <w:spacing w:after="0"/>
        <w:jc w:val="both"/>
        <w:rPr>
          <w:rFonts w:cstheme="minorHAnsi"/>
        </w:rPr>
      </w:pPr>
      <w:r>
        <w:rPr>
          <w:rFonts w:cstheme="minorHAnsi"/>
        </w:rPr>
        <w:t xml:space="preserve">With the help of </w:t>
      </w:r>
      <w:r w:rsidR="003502E8">
        <w:rPr>
          <w:rFonts w:cstheme="minorHAnsi"/>
        </w:rPr>
        <w:t>these two approaches,</w:t>
      </w:r>
      <w:r>
        <w:rPr>
          <w:rFonts w:cstheme="minorHAnsi"/>
        </w:rPr>
        <w:t xml:space="preserve"> they can create a </w:t>
      </w:r>
      <w:r w:rsidRPr="003502E8">
        <w:rPr>
          <w:rFonts w:cstheme="minorHAnsi"/>
          <w:b/>
          <w:bCs/>
        </w:rPr>
        <w:t xml:space="preserve">strong defence </w:t>
      </w:r>
      <w:r w:rsidR="00884E8B" w:rsidRPr="003502E8">
        <w:rPr>
          <w:rFonts w:cstheme="minorHAnsi"/>
          <w:b/>
          <w:bCs/>
        </w:rPr>
        <w:t>system</w:t>
      </w:r>
      <w:r w:rsidR="00884E8B">
        <w:rPr>
          <w:rFonts w:cstheme="minorHAnsi"/>
        </w:rPr>
        <w:t xml:space="preserve"> that protects sensitive healthcare data and maintain trust</w:t>
      </w:r>
      <w:r w:rsidR="003502E8">
        <w:rPr>
          <w:rFonts w:cstheme="minorHAnsi"/>
        </w:rPr>
        <w:t>.</w:t>
      </w:r>
    </w:p>
    <w:p w14:paraId="6D37282C" w14:textId="77777777" w:rsidR="00752CCC" w:rsidRDefault="00752CCC" w:rsidP="000024D8">
      <w:pPr>
        <w:spacing w:after="0"/>
        <w:jc w:val="both"/>
        <w:rPr>
          <w:rFonts w:cstheme="minorHAnsi"/>
        </w:rPr>
      </w:pPr>
    </w:p>
    <w:p w14:paraId="00768934" w14:textId="77777777" w:rsidR="005A7BEA" w:rsidRDefault="005A7BEA" w:rsidP="00FC5E32">
      <w:pPr>
        <w:spacing w:after="0"/>
        <w:jc w:val="center"/>
        <w:rPr>
          <w:rFonts w:cstheme="minorHAnsi"/>
        </w:rPr>
      </w:pPr>
    </w:p>
    <w:p w14:paraId="55DF36EF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386899D3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3C8E7F12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3C0ED1DD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53A95820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6DD3E5D0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0CC8B6D2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0892CCA4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4F66A8BE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13C846EE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4985D073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23F26BFE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0CFB5043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3DFE3B2D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3BD0FAEA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5BCCDB76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381AFCB5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611DB4F4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506623EB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43A38B15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738C7628" w14:textId="77777777" w:rsidR="00E522F1" w:rsidRDefault="00E522F1" w:rsidP="005A1E1C">
      <w:pPr>
        <w:spacing w:after="0"/>
        <w:rPr>
          <w:rFonts w:cstheme="minorHAnsi"/>
        </w:rPr>
      </w:pPr>
    </w:p>
    <w:p w14:paraId="33B06EBB" w14:textId="77777777" w:rsidR="00E522F1" w:rsidRDefault="00E522F1" w:rsidP="005A1E1C">
      <w:pPr>
        <w:spacing w:after="0"/>
        <w:rPr>
          <w:rFonts w:cstheme="minorHAnsi"/>
        </w:rPr>
      </w:pPr>
    </w:p>
    <w:p w14:paraId="05CA972F" w14:textId="77777777" w:rsidR="00C41366" w:rsidRDefault="00C41366" w:rsidP="00FC5E32">
      <w:pPr>
        <w:spacing w:after="0"/>
        <w:jc w:val="center"/>
        <w:rPr>
          <w:rFonts w:cstheme="minorHAnsi"/>
        </w:rPr>
      </w:pPr>
    </w:p>
    <w:p w14:paraId="18729F01" w14:textId="0C4F5912" w:rsidR="00EA3346" w:rsidRPr="00E522F1" w:rsidRDefault="00E522F1" w:rsidP="00E522F1">
      <w:pPr>
        <w:spacing w:after="0"/>
        <w:rPr>
          <w:rFonts w:cstheme="minorHAnsi"/>
          <w:b/>
          <w:bCs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                                                        </w:t>
      </w:r>
      <w:r w:rsidR="00CB042C">
        <w:rPr>
          <w:rFonts w:cstheme="minorHAnsi"/>
          <w:b/>
          <w:bCs/>
          <w:sz w:val="24"/>
          <w:szCs w:val="24"/>
        </w:rPr>
        <w:t xml:space="preserve">    </w:t>
      </w:r>
      <w:r>
        <w:rPr>
          <w:rFonts w:cstheme="minorHAnsi"/>
          <w:b/>
          <w:bCs/>
          <w:sz w:val="24"/>
          <w:szCs w:val="24"/>
        </w:rPr>
        <w:t xml:space="preserve">  </w:t>
      </w:r>
      <w:r w:rsidR="00EA3346" w:rsidRPr="00E522F1">
        <w:rPr>
          <w:rFonts w:cstheme="minorHAnsi"/>
          <w:b/>
          <w:bCs/>
          <w:sz w:val="24"/>
          <w:szCs w:val="24"/>
        </w:rPr>
        <w:t>Flowchart</w:t>
      </w:r>
    </w:p>
    <w:p w14:paraId="73CE339B" w14:textId="77777777" w:rsidR="00E522F1" w:rsidRPr="00E502BB" w:rsidRDefault="00E522F1" w:rsidP="00FC5E32">
      <w:pPr>
        <w:spacing w:after="0"/>
        <w:jc w:val="center"/>
        <w:rPr>
          <w:rFonts w:cstheme="minorHAnsi"/>
          <w:b/>
          <w:bCs/>
        </w:rPr>
      </w:pPr>
    </w:p>
    <w:p w14:paraId="053D7E3E" w14:textId="7765837C" w:rsidR="00CB042C" w:rsidRPr="00CB042C" w:rsidRDefault="00CB042C" w:rsidP="00CB042C">
      <w:pPr>
        <w:spacing w:after="0"/>
        <w:jc w:val="center"/>
        <w:rPr>
          <w:rFonts w:cstheme="minorHAnsi"/>
        </w:rPr>
      </w:pPr>
      <w:r w:rsidRPr="00CB042C">
        <w:rPr>
          <w:rFonts w:cstheme="minorHAnsi"/>
          <w:noProof/>
        </w:rPr>
        <w:drawing>
          <wp:inline distT="0" distB="0" distL="0" distR="0" wp14:anchorId="1A81EBBD" wp14:editId="5B18CCD9">
            <wp:extent cx="2137916" cy="7608627"/>
            <wp:effectExtent l="0" t="0" r="0" b="0"/>
            <wp:docPr id="761247070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2915" cy="76264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96949E" w14:textId="47726AD2" w:rsidR="00015AD8" w:rsidRPr="00015AD8" w:rsidRDefault="00015AD8" w:rsidP="00015AD8">
      <w:pPr>
        <w:spacing w:after="0"/>
        <w:jc w:val="center"/>
        <w:rPr>
          <w:rFonts w:cstheme="minorHAnsi"/>
        </w:rPr>
      </w:pPr>
    </w:p>
    <w:p w14:paraId="7A503DF7" w14:textId="641D3557" w:rsidR="006C227D" w:rsidRDefault="006C227D" w:rsidP="00576DE0">
      <w:pPr>
        <w:spacing w:after="0"/>
        <w:jc w:val="center"/>
        <w:rPr>
          <w:rFonts w:cstheme="minorHAnsi"/>
        </w:rPr>
      </w:pPr>
    </w:p>
    <w:p w14:paraId="744CB431" w14:textId="6C95E0BE" w:rsidR="003F2B3E" w:rsidRDefault="003F2B3E" w:rsidP="00C779A2">
      <w:pPr>
        <w:pStyle w:val="Heading1"/>
      </w:pPr>
      <w:bookmarkStart w:id="7" w:name="_Toc227185517"/>
      <w:r w:rsidRPr="003F2B3E">
        <w:lastRenderedPageBreak/>
        <w:t>Continuous Training and Awareness</w:t>
      </w:r>
      <w:bookmarkEnd w:id="7"/>
    </w:p>
    <w:p w14:paraId="764F8810" w14:textId="78DEF0B8" w:rsidR="008702EE" w:rsidRDefault="00AC3637" w:rsidP="004E244A">
      <w:pPr>
        <w:pStyle w:val="ListParagraph"/>
        <w:jc w:val="both"/>
      </w:pPr>
      <w:r>
        <w:t>HealthPlus Analytics should adhere</w:t>
      </w:r>
      <w:r w:rsidR="009E5BF1">
        <w:t xml:space="preserve"> new security policy to </w:t>
      </w:r>
      <w:r w:rsidR="008B42E6">
        <w:t>reduce the risk of</w:t>
      </w:r>
      <w:r w:rsidR="00405F1C">
        <w:t xml:space="preserve"> human error in</w:t>
      </w:r>
      <w:r w:rsidR="00F77EF8">
        <w:t xml:space="preserve"> cybersecurity. </w:t>
      </w:r>
      <w:r w:rsidR="00F77EF8" w:rsidRPr="00A23299">
        <w:rPr>
          <w:b/>
          <w:bCs/>
        </w:rPr>
        <w:t xml:space="preserve">Training and awareness </w:t>
      </w:r>
      <w:r w:rsidR="00A23299" w:rsidRPr="00A23299">
        <w:rPr>
          <w:b/>
          <w:bCs/>
        </w:rPr>
        <w:t>program</w:t>
      </w:r>
      <w:r w:rsidR="00A23299">
        <w:t xml:space="preserve"> should be implemented</w:t>
      </w:r>
      <w:r w:rsidR="00AE5A9C">
        <w:t>,</w:t>
      </w:r>
      <w:r w:rsidR="00555294">
        <w:t xml:space="preserve"> with the help of this program staff</w:t>
      </w:r>
      <w:r w:rsidR="00000B14">
        <w:t xml:space="preserve"> will understand be </w:t>
      </w:r>
      <w:r w:rsidR="00C51940">
        <w:t xml:space="preserve">knowledgeable if in case the threats arise. </w:t>
      </w:r>
      <w:r w:rsidR="002C2640">
        <w:t>Below are some of the training programs that HPA can implement</w:t>
      </w:r>
      <w:r w:rsidR="000A325B">
        <w:t>.</w:t>
      </w:r>
    </w:p>
    <w:p w14:paraId="0DA31BF4" w14:textId="77777777" w:rsidR="000A325B" w:rsidRDefault="000A325B" w:rsidP="004E244A">
      <w:pPr>
        <w:pStyle w:val="ListParagraph"/>
        <w:jc w:val="both"/>
      </w:pPr>
    </w:p>
    <w:p w14:paraId="3DA9AF57" w14:textId="1C3CBD01" w:rsidR="00C779A2" w:rsidRPr="00890C4A" w:rsidRDefault="00240397" w:rsidP="004E244A">
      <w:pPr>
        <w:spacing w:after="0"/>
        <w:jc w:val="both"/>
        <w:rPr>
          <w:rFonts w:cstheme="minorHAnsi"/>
        </w:rPr>
      </w:pPr>
      <w:r w:rsidRPr="00890C4A">
        <w:rPr>
          <w:rFonts w:cstheme="minorHAnsi"/>
          <w:b/>
          <w:bCs/>
        </w:rPr>
        <w:t>Cybersecurity Training Model</w:t>
      </w:r>
      <w:r w:rsidR="00A34BE1" w:rsidRPr="00890C4A">
        <w:rPr>
          <w:rFonts w:cstheme="minorHAnsi"/>
        </w:rPr>
        <w:t xml:space="preserve"> helps the workers to </w:t>
      </w:r>
      <w:r w:rsidR="00F97CC9" w:rsidRPr="00890C4A">
        <w:rPr>
          <w:rFonts w:cstheme="minorHAnsi"/>
        </w:rPr>
        <w:t>identify</w:t>
      </w:r>
      <w:r w:rsidR="00B87FE7" w:rsidRPr="00890C4A">
        <w:rPr>
          <w:rFonts w:cstheme="minorHAnsi"/>
        </w:rPr>
        <w:t xml:space="preserve"> and react to cyberthreats. </w:t>
      </w:r>
    </w:p>
    <w:p w14:paraId="585978BF" w14:textId="77777777" w:rsidR="00934C86" w:rsidRPr="00890C4A" w:rsidRDefault="00934C86" w:rsidP="004E244A">
      <w:pPr>
        <w:spacing w:after="0"/>
        <w:jc w:val="both"/>
        <w:rPr>
          <w:rFonts w:cstheme="minorHAnsi"/>
          <w:b/>
          <w:bCs/>
        </w:rPr>
      </w:pPr>
    </w:p>
    <w:p w14:paraId="2B65A57B" w14:textId="67DEAD46" w:rsidR="00A46471" w:rsidRPr="00890C4A" w:rsidRDefault="00AF2461" w:rsidP="004E244A">
      <w:pPr>
        <w:spacing w:after="0"/>
        <w:jc w:val="both"/>
        <w:rPr>
          <w:rFonts w:cstheme="minorHAnsi"/>
          <w:b/>
          <w:bCs/>
        </w:rPr>
      </w:pPr>
      <w:r w:rsidRPr="00890C4A">
        <w:rPr>
          <w:rFonts w:cstheme="minorHAnsi"/>
          <w:b/>
          <w:bCs/>
        </w:rPr>
        <w:t>Continuous training</w:t>
      </w:r>
    </w:p>
    <w:p w14:paraId="3446F2D5" w14:textId="3167F772" w:rsidR="00E351EA" w:rsidRPr="00890C4A" w:rsidRDefault="00A9117D" w:rsidP="004E244A">
      <w:pPr>
        <w:pStyle w:val="ListParagraph"/>
        <w:numPr>
          <w:ilvl w:val="0"/>
          <w:numId w:val="15"/>
        </w:numPr>
        <w:spacing w:after="0"/>
        <w:jc w:val="both"/>
        <w:rPr>
          <w:rFonts w:cstheme="minorHAnsi"/>
        </w:rPr>
      </w:pPr>
      <w:r w:rsidRPr="00890C4A">
        <w:rPr>
          <w:rFonts w:cstheme="minorHAnsi"/>
        </w:rPr>
        <w:t>H</w:t>
      </w:r>
      <w:r w:rsidR="009C156F" w:rsidRPr="00890C4A">
        <w:rPr>
          <w:rFonts w:cstheme="minorHAnsi"/>
        </w:rPr>
        <w:t xml:space="preserve">elps the </w:t>
      </w:r>
      <w:r w:rsidR="00A46471" w:rsidRPr="00890C4A">
        <w:rPr>
          <w:rFonts w:cstheme="minorHAnsi"/>
        </w:rPr>
        <w:t xml:space="preserve">workers to have </w:t>
      </w:r>
      <w:r w:rsidR="005A706B" w:rsidRPr="00890C4A">
        <w:rPr>
          <w:rFonts w:cstheme="minorHAnsi"/>
        </w:rPr>
        <w:t>effective cyber skills</w:t>
      </w:r>
      <w:r w:rsidR="00A46471" w:rsidRPr="00890C4A">
        <w:rPr>
          <w:rFonts w:cstheme="minorHAnsi"/>
        </w:rPr>
        <w:t xml:space="preserve"> that they can use at work</w:t>
      </w:r>
      <w:r w:rsidRPr="00890C4A">
        <w:rPr>
          <w:rFonts w:cstheme="minorHAnsi"/>
        </w:rPr>
        <w:t>.</w:t>
      </w:r>
    </w:p>
    <w:p w14:paraId="14807641" w14:textId="4E48E5F7" w:rsidR="00A9117D" w:rsidRPr="00890C4A" w:rsidRDefault="005A706B" w:rsidP="004E244A">
      <w:pPr>
        <w:pStyle w:val="ListParagraph"/>
        <w:numPr>
          <w:ilvl w:val="0"/>
          <w:numId w:val="15"/>
        </w:numPr>
        <w:spacing w:after="0"/>
        <w:jc w:val="both"/>
        <w:rPr>
          <w:rFonts w:cstheme="minorHAnsi"/>
        </w:rPr>
      </w:pPr>
      <w:r w:rsidRPr="00890C4A">
        <w:rPr>
          <w:rFonts w:cstheme="minorHAnsi"/>
        </w:rPr>
        <w:t xml:space="preserve">Can prevent mistakes made by the staff as </w:t>
      </w:r>
      <w:r w:rsidR="00890C4A" w:rsidRPr="00890C4A">
        <w:rPr>
          <w:rFonts w:cstheme="minorHAnsi"/>
        </w:rPr>
        <w:t>an</w:t>
      </w:r>
      <w:r w:rsidRPr="00890C4A">
        <w:rPr>
          <w:rFonts w:cstheme="minorHAnsi"/>
        </w:rPr>
        <w:t xml:space="preserve"> </w:t>
      </w:r>
      <w:r w:rsidR="009162D3" w:rsidRPr="00890C4A">
        <w:rPr>
          <w:rFonts w:cstheme="minorHAnsi"/>
        </w:rPr>
        <w:t>outcome of ignorance-related mistakes</w:t>
      </w:r>
      <w:r w:rsidR="00325250" w:rsidRPr="00890C4A">
        <w:rPr>
          <w:rFonts w:cstheme="minorHAnsi"/>
        </w:rPr>
        <w:t>.</w:t>
      </w:r>
    </w:p>
    <w:p w14:paraId="71946705" w14:textId="77777777" w:rsidR="0035297A" w:rsidRPr="00890C4A" w:rsidRDefault="0035297A" w:rsidP="004E244A">
      <w:pPr>
        <w:spacing w:after="0"/>
        <w:jc w:val="both"/>
        <w:rPr>
          <w:rFonts w:cstheme="minorHAnsi"/>
        </w:rPr>
      </w:pPr>
    </w:p>
    <w:p w14:paraId="15722A0E" w14:textId="64AA3A88" w:rsidR="00934C86" w:rsidRPr="00890C4A" w:rsidRDefault="00A74A35" w:rsidP="004E244A">
      <w:pPr>
        <w:spacing w:after="0"/>
        <w:jc w:val="both"/>
        <w:rPr>
          <w:rFonts w:cstheme="minorHAnsi"/>
          <w:b/>
          <w:bCs/>
        </w:rPr>
      </w:pPr>
      <w:r w:rsidRPr="00890C4A">
        <w:rPr>
          <w:rFonts w:cstheme="minorHAnsi"/>
          <w:b/>
          <w:bCs/>
        </w:rPr>
        <w:t>Simulation training</w:t>
      </w:r>
    </w:p>
    <w:p w14:paraId="5ADE9E0E" w14:textId="4B5BE540" w:rsidR="00A74A35" w:rsidRPr="00890C4A" w:rsidRDefault="003D1820" w:rsidP="004E244A">
      <w:pPr>
        <w:pStyle w:val="ListParagraph"/>
        <w:numPr>
          <w:ilvl w:val="0"/>
          <w:numId w:val="16"/>
        </w:numPr>
        <w:spacing w:after="0"/>
        <w:jc w:val="both"/>
        <w:rPr>
          <w:rFonts w:cstheme="minorHAnsi"/>
        </w:rPr>
      </w:pPr>
      <w:r w:rsidRPr="00890C4A">
        <w:rPr>
          <w:rFonts w:cstheme="minorHAnsi"/>
        </w:rPr>
        <w:t>Less expensive that the traditional training</w:t>
      </w:r>
      <w:r w:rsidR="00934F63" w:rsidRPr="00890C4A">
        <w:rPr>
          <w:rFonts w:cstheme="minorHAnsi"/>
        </w:rPr>
        <w:t>.</w:t>
      </w:r>
    </w:p>
    <w:p w14:paraId="27854363" w14:textId="489C6A03" w:rsidR="00934F63" w:rsidRPr="00890C4A" w:rsidRDefault="00624D64" w:rsidP="004E244A">
      <w:pPr>
        <w:pStyle w:val="ListParagraph"/>
        <w:numPr>
          <w:ilvl w:val="0"/>
          <w:numId w:val="16"/>
        </w:numPr>
        <w:spacing w:after="0"/>
        <w:jc w:val="both"/>
        <w:rPr>
          <w:rFonts w:cstheme="minorHAnsi"/>
        </w:rPr>
      </w:pPr>
      <w:r w:rsidRPr="00890C4A">
        <w:rPr>
          <w:rFonts w:cstheme="minorHAnsi"/>
        </w:rPr>
        <w:t>It requires ad</w:t>
      </w:r>
      <w:r w:rsidR="00610CBD" w:rsidRPr="00890C4A">
        <w:rPr>
          <w:rFonts w:cstheme="minorHAnsi"/>
        </w:rPr>
        <w:t xml:space="preserve">vance hypothetical </w:t>
      </w:r>
      <w:r w:rsidR="00B86157" w:rsidRPr="00890C4A">
        <w:rPr>
          <w:rFonts w:cstheme="minorHAnsi"/>
        </w:rPr>
        <w:t xml:space="preserve">situations that </w:t>
      </w:r>
      <w:r w:rsidR="00C31CAF" w:rsidRPr="00890C4A">
        <w:rPr>
          <w:rFonts w:cstheme="minorHAnsi"/>
        </w:rPr>
        <w:t>stands for actual cyberattacks.</w:t>
      </w:r>
    </w:p>
    <w:p w14:paraId="505719A2" w14:textId="77777777" w:rsidR="005E6190" w:rsidRPr="00890C4A" w:rsidRDefault="005E6190" w:rsidP="004E244A">
      <w:pPr>
        <w:spacing w:after="0"/>
        <w:jc w:val="both"/>
        <w:rPr>
          <w:rFonts w:cstheme="minorHAnsi"/>
        </w:rPr>
      </w:pPr>
    </w:p>
    <w:p w14:paraId="7D669AB9" w14:textId="30F8B57C" w:rsidR="00C31CAF" w:rsidRPr="00890C4A" w:rsidRDefault="00756E19" w:rsidP="004E244A">
      <w:pPr>
        <w:spacing w:after="0"/>
        <w:jc w:val="both"/>
        <w:rPr>
          <w:rFonts w:cstheme="minorHAnsi"/>
          <w:b/>
          <w:bCs/>
        </w:rPr>
      </w:pPr>
      <w:r w:rsidRPr="00890C4A">
        <w:rPr>
          <w:rFonts w:cstheme="minorHAnsi"/>
          <w:b/>
          <w:bCs/>
        </w:rPr>
        <w:t>Computer-based training</w:t>
      </w:r>
    </w:p>
    <w:p w14:paraId="028A1C72" w14:textId="4F8EB669" w:rsidR="00741664" w:rsidRPr="00890C4A" w:rsidRDefault="006D44AD" w:rsidP="004E244A">
      <w:pPr>
        <w:pStyle w:val="ListParagraph"/>
        <w:numPr>
          <w:ilvl w:val="0"/>
          <w:numId w:val="17"/>
        </w:numPr>
        <w:spacing w:after="0"/>
        <w:jc w:val="both"/>
        <w:rPr>
          <w:rFonts w:cstheme="minorHAnsi"/>
        </w:rPr>
      </w:pPr>
      <w:r w:rsidRPr="00890C4A">
        <w:rPr>
          <w:rFonts w:cstheme="minorHAnsi"/>
        </w:rPr>
        <w:t>Wide security education and behaviour management program</w:t>
      </w:r>
      <w:r w:rsidR="00E22AD1" w:rsidRPr="00890C4A">
        <w:rPr>
          <w:rFonts w:cstheme="minorHAnsi"/>
        </w:rPr>
        <w:t xml:space="preserve"> that prioritise interactive</w:t>
      </w:r>
      <w:r w:rsidR="005E6190" w:rsidRPr="00890C4A">
        <w:rPr>
          <w:rFonts w:cstheme="minorHAnsi"/>
        </w:rPr>
        <w:t xml:space="preserve"> computer-based training.</w:t>
      </w:r>
    </w:p>
    <w:p w14:paraId="2F5C6CCB" w14:textId="0A35E358" w:rsidR="008D5803" w:rsidRPr="00890C4A" w:rsidRDefault="008D5803" w:rsidP="004E244A">
      <w:pPr>
        <w:pStyle w:val="ListParagraph"/>
        <w:numPr>
          <w:ilvl w:val="0"/>
          <w:numId w:val="17"/>
        </w:numPr>
        <w:spacing w:after="0"/>
        <w:jc w:val="both"/>
        <w:rPr>
          <w:rFonts w:cstheme="minorHAnsi"/>
        </w:rPr>
      </w:pPr>
      <w:r w:rsidRPr="00890C4A">
        <w:rPr>
          <w:rFonts w:cstheme="minorHAnsi"/>
        </w:rPr>
        <w:t xml:space="preserve">This </w:t>
      </w:r>
      <w:r w:rsidR="005356CC" w:rsidRPr="00890C4A">
        <w:rPr>
          <w:rFonts w:cstheme="minorHAnsi"/>
        </w:rPr>
        <w:t>gives</w:t>
      </w:r>
      <w:r w:rsidRPr="00890C4A">
        <w:rPr>
          <w:rFonts w:cstheme="minorHAnsi"/>
        </w:rPr>
        <w:t xml:space="preserve"> the staff access to training materials from computer or mobile</w:t>
      </w:r>
      <w:r w:rsidR="005356CC" w:rsidRPr="00890C4A">
        <w:rPr>
          <w:rFonts w:cstheme="minorHAnsi"/>
        </w:rPr>
        <w:t xml:space="preserve"> devices.</w:t>
      </w:r>
    </w:p>
    <w:p w14:paraId="0D2049A4" w14:textId="39D184AB" w:rsidR="005356CC" w:rsidRPr="00890C4A" w:rsidRDefault="005356CC" w:rsidP="004E244A">
      <w:pPr>
        <w:pStyle w:val="ListParagraph"/>
        <w:numPr>
          <w:ilvl w:val="0"/>
          <w:numId w:val="17"/>
        </w:numPr>
        <w:spacing w:after="0"/>
        <w:jc w:val="both"/>
        <w:rPr>
          <w:rFonts w:cstheme="minorHAnsi"/>
        </w:rPr>
      </w:pPr>
      <w:r w:rsidRPr="00890C4A">
        <w:rPr>
          <w:rFonts w:cstheme="minorHAnsi"/>
        </w:rPr>
        <w:t>More affordable and flexible.</w:t>
      </w:r>
      <w:r w:rsidR="0076061C" w:rsidRPr="00890C4A">
        <w:rPr>
          <w:rFonts w:cstheme="minorHAnsi"/>
        </w:rPr>
        <w:t>[9]</w:t>
      </w:r>
    </w:p>
    <w:p w14:paraId="596D8BD5" w14:textId="77777777" w:rsidR="00713E3A" w:rsidRPr="00A051AF" w:rsidRDefault="00713E3A" w:rsidP="004E244A">
      <w:pPr>
        <w:spacing w:after="0"/>
        <w:jc w:val="both"/>
        <w:rPr>
          <w:rFonts w:cstheme="minorHAnsi"/>
        </w:rPr>
      </w:pPr>
    </w:p>
    <w:p w14:paraId="5ABCCDE6" w14:textId="69B7437B" w:rsidR="00713E3A" w:rsidRPr="00A051AF" w:rsidRDefault="00E92BD1" w:rsidP="004E244A">
      <w:pPr>
        <w:spacing w:after="0"/>
        <w:jc w:val="both"/>
        <w:rPr>
          <w:rFonts w:cstheme="minorHAnsi"/>
        </w:rPr>
      </w:pPr>
      <w:r w:rsidRPr="00A051AF">
        <w:rPr>
          <w:rFonts w:cstheme="minorHAnsi"/>
          <w:b/>
          <w:bCs/>
        </w:rPr>
        <w:t>Cybersecurity training</w:t>
      </w:r>
      <w:r w:rsidR="00C675CA" w:rsidRPr="00A051AF">
        <w:rPr>
          <w:rFonts w:cstheme="minorHAnsi"/>
        </w:rPr>
        <w:t xml:space="preserve"> is vital </w:t>
      </w:r>
      <w:r w:rsidR="00F773E7" w:rsidRPr="00A051AF">
        <w:rPr>
          <w:rFonts w:cstheme="minorHAnsi"/>
        </w:rPr>
        <w:t>to reduce</w:t>
      </w:r>
      <w:r w:rsidR="00CF2D8A" w:rsidRPr="00A051AF">
        <w:rPr>
          <w:rFonts w:cstheme="minorHAnsi"/>
        </w:rPr>
        <w:t xml:space="preserve"> the risks associated</w:t>
      </w:r>
      <w:r w:rsidR="006A78CD" w:rsidRPr="00A051AF">
        <w:rPr>
          <w:rFonts w:cstheme="minorHAnsi"/>
        </w:rPr>
        <w:t xml:space="preserve"> with human factors. Developing and keeping employee awareness</w:t>
      </w:r>
      <w:r w:rsidR="00D751B7" w:rsidRPr="00A051AF">
        <w:rPr>
          <w:rFonts w:cstheme="minorHAnsi"/>
        </w:rPr>
        <w:t xml:space="preserve"> needs personnel training</w:t>
      </w:r>
      <w:r w:rsidR="006D78AA" w:rsidRPr="00A051AF">
        <w:rPr>
          <w:rFonts w:cstheme="minorHAnsi"/>
        </w:rPr>
        <w:t xml:space="preserve"> in cybersecurity,</w:t>
      </w:r>
      <w:r w:rsidR="0052778F" w:rsidRPr="00A051AF">
        <w:rPr>
          <w:rFonts w:cstheme="minorHAnsi"/>
        </w:rPr>
        <w:t xml:space="preserve"> making sure that the training is</w:t>
      </w:r>
      <w:r w:rsidR="008F6DA0" w:rsidRPr="00A051AF">
        <w:rPr>
          <w:rFonts w:cstheme="minorHAnsi"/>
        </w:rPr>
        <w:t xml:space="preserve"> updated regularly.</w:t>
      </w:r>
      <w:r w:rsidR="00EF0400" w:rsidRPr="00A051AF">
        <w:rPr>
          <w:rFonts w:cstheme="minorHAnsi"/>
        </w:rPr>
        <w:t xml:space="preserve"> </w:t>
      </w:r>
    </w:p>
    <w:p w14:paraId="345CF02D" w14:textId="77777777" w:rsidR="0002783A" w:rsidRPr="00A051AF" w:rsidRDefault="0002783A" w:rsidP="004E244A">
      <w:pPr>
        <w:spacing w:after="0"/>
        <w:jc w:val="both"/>
        <w:rPr>
          <w:rFonts w:cstheme="minorHAnsi"/>
        </w:rPr>
      </w:pPr>
    </w:p>
    <w:p w14:paraId="407B6592" w14:textId="3ECC0808" w:rsidR="00006A41" w:rsidRPr="00A051AF" w:rsidRDefault="00006A41" w:rsidP="004E244A">
      <w:pPr>
        <w:spacing w:after="0"/>
        <w:jc w:val="both"/>
        <w:rPr>
          <w:rFonts w:cstheme="minorHAnsi"/>
        </w:rPr>
      </w:pPr>
      <w:r w:rsidRPr="00A051AF">
        <w:rPr>
          <w:rFonts w:cstheme="minorHAnsi"/>
        </w:rPr>
        <w:t>Organisation</w:t>
      </w:r>
      <w:r w:rsidR="00F1675A" w:rsidRPr="00A051AF">
        <w:rPr>
          <w:rFonts w:cstheme="minorHAnsi"/>
        </w:rPr>
        <w:t xml:space="preserve"> also need to help </w:t>
      </w:r>
      <w:r w:rsidR="00F773E7" w:rsidRPr="00A051AF">
        <w:rPr>
          <w:rFonts w:cstheme="minorHAnsi"/>
        </w:rPr>
        <w:t>their</w:t>
      </w:r>
      <w:r w:rsidR="00F1675A" w:rsidRPr="00A051AF">
        <w:rPr>
          <w:rFonts w:cstheme="minorHAnsi"/>
        </w:rPr>
        <w:t xml:space="preserve"> employees to engage</w:t>
      </w:r>
      <w:r w:rsidR="00DB6337" w:rsidRPr="00A051AF">
        <w:rPr>
          <w:rFonts w:cstheme="minorHAnsi"/>
        </w:rPr>
        <w:t xml:space="preserve"> with enhancing education and </w:t>
      </w:r>
      <w:r w:rsidR="00F773E7" w:rsidRPr="00A051AF">
        <w:rPr>
          <w:rFonts w:cstheme="minorHAnsi"/>
        </w:rPr>
        <w:t>awareness</w:t>
      </w:r>
      <w:r w:rsidR="00DB6337" w:rsidRPr="00A051AF">
        <w:rPr>
          <w:rFonts w:cstheme="minorHAnsi"/>
        </w:rPr>
        <w:t xml:space="preserve"> and </w:t>
      </w:r>
      <w:r w:rsidR="00502D12" w:rsidRPr="00A051AF">
        <w:rPr>
          <w:rFonts w:cstheme="minorHAnsi"/>
        </w:rPr>
        <w:t xml:space="preserve">supporting </w:t>
      </w:r>
      <w:r w:rsidR="00F773E7" w:rsidRPr="00A051AF">
        <w:rPr>
          <w:rFonts w:cstheme="minorHAnsi"/>
        </w:rPr>
        <w:t>equality and coordination</w:t>
      </w:r>
      <w:r w:rsidR="00614E35" w:rsidRPr="00A051AF">
        <w:rPr>
          <w:rFonts w:cstheme="minorHAnsi"/>
        </w:rPr>
        <w:t xml:space="preserve"> across the domain.</w:t>
      </w:r>
    </w:p>
    <w:p w14:paraId="223B7E83" w14:textId="77777777" w:rsidR="0002783A" w:rsidRPr="00A051AF" w:rsidRDefault="0002783A" w:rsidP="004E244A">
      <w:pPr>
        <w:spacing w:after="0"/>
        <w:jc w:val="both"/>
        <w:rPr>
          <w:rFonts w:cstheme="minorHAnsi"/>
        </w:rPr>
      </w:pPr>
    </w:p>
    <w:p w14:paraId="02B9E330" w14:textId="11BDA620" w:rsidR="00E949EE" w:rsidRPr="00A051AF" w:rsidRDefault="00E949EE" w:rsidP="004E244A">
      <w:pPr>
        <w:spacing w:after="0"/>
        <w:jc w:val="both"/>
        <w:rPr>
          <w:rFonts w:cstheme="minorHAnsi"/>
        </w:rPr>
      </w:pPr>
      <w:r w:rsidRPr="00A051AF">
        <w:rPr>
          <w:rFonts w:cstheme="minorHAnsi"/>
        </w:rPr>
        <w:t xml:space="preserve">Effective training programs </w:t>
      </w:r>
      <w:r w:rsidR="0002783A" w:rsidRPr="00A051AF">
        <w:rPr>
          <w:rFonts w:cstheme="minorHAnsi"/>
        </w:rPr>
        <w:t>includes</w:t>
      </w:r>
      <w:r w:rsidR="009421F2" w:rsidRPr="00A051AF">
        <w:rPr>
          <w:rFonts w:cstheme="minorHAnsi"/>
        </w:rPr>
        <w:t xml:space="preserve"> versatile delivery methods such us computer</w:t>
      </w:r>
      <w:r w:rsidR="00E5613C" w:rsidRPr="00A051AF">
        <w:rPr>
          <w:rFonts w:cstheme="minorHAnsi"/>
        </w:rPr>
        <w:t>-assisted module, classroom instruction, and group</w:t>
      </w:r>
      <w:r w:rsidR="0002783A" w:rsidRPr="00A051AF">
        <w:rPr>
          <w:rFonts w:cstheme="minorHAnsi"/>
        </w:rPr>
        <w:t xml:space="preserve"> consultation.</w:t>
      </w:r>
    </w:p>
    <w:p w14:paraId="459B0D98" w14:textId="77777777" w:rsidR="00A46471" w:rsidRPr="00A051AF" w:rsidRDefault="00A46471" w:rsidP="004E244A">
      <w:pPr>
        <w:spacing w:after="0"/>
        <w:jc w:val="both"/>
        <w:rPr>
          <w:rFonts w:cstheme="minorHAnsi"/>
          <w:b/>
          <w:bCs/>
        </w:rPr>
      </w:pPr>
    </w:p>
    <w:p w14:paraId="09C1EAD6" w14:textId="6F54B197" w:rsidR="00D60F4C" w:rsidRPr="00A051AF" w:rsidRDefault="00EA2EA3" w:rsidP="004E244A">
      <w:pPr>
        <w:spacing w:after="0"/>
        <w:jc w:val="both"/>
        <w:rPr>
          <w:rFonts w:cstheme="minorHAnsi"/>
        </w:rPr>
      </w:pPr>
      <w:r w:rsidRPr="00A051AF">
        <w:rPr>
          <w:rFonts w:cstheme="minorHAnsi"/>
        </w:rPr>
        <w:t>Awareness training</w:t>
      </w:r>
      <w:r w:rsidR="00E962CE" w:rsidRPr="00A051AF">
        <w:rPr>
          <w:rFonts w:cstheme="minorHAnsi"/>
        </w:rPr>
        <w:t xml:space="preserve"> helps the employees to be aware of potential </w:t>
      </w:r>
      <w:r w:rsidR="00C76B2A" w:rsidRPr="00A051AF">
        <w:rPr>
          <w:rFonts w:cstheme="minorHAnsi"/>
        </w:rPr>
        <w:t xml:space="preserve">consequences of what they do at work. </w:t>
      </w:r>
      <w:r w:rsidRPr="00A051AF">
        <w:rPr>
          <w:rFonts w:cstheme="minorHAnsi"/>
        </w:rPr>
        <w:t>Self-behaviour</w:t>
      </w:r>
      <w:r w:rsidR="00C76B2A" w:rsidRPr="00A051AF">
        <w:rPr>
          <w:rFonts w:cstheme="minorHAnsi"/>
        </w:rPr>
        <w:t xml:space="preserve"> </w:t>
      </w:r>
      <w:r w:rsidR="00C720DC" w:rsidRPr="00A051AF">
        <w:rPr>
          <w:rFonts w:cstheme="minorHAnsi"/>
        </w:rPr>
        <w:t>from healthcare staff</w:t>
      </w:r>
      <w:r w:rsidR="00D67694" w:rsidRPr="00A051AF">
        <w:rPr>
          <w:rFonts w:cstheme="minorHAnsi"/>
        </w:rPr>
        <w:t xml:space="preserve"> is not always introduce in a fast-paced and stressful environment</w:t>
      </w:r>
      <w:r w:rsidR="008F43B8" w:rsidRPr="00A051AF">
        <w:rPr>
          <w:rFonts w:cstheme="minorHAnsi"/>
        </w:rPr>
        <w:t>. staff must be aware of dangerous practices</w:t>
      </w:r>
      <w:r w:rsidR="00C35355" w:rsidRPr="00A051AF">
        <w:rPr>
          <w:rFonts w:cstheme="minorHAnsi"/>
        </w:rPr>
        <w:t xml:space="preserve"> and their possible outcomes</w:t>
      </w:r>
      <w:r w:rsidR="00493563" w:rsidRPr="00A051AF">
        <w:rPr>
          <w:rFonts w:cstheme="minorHAnsi"/>
        </w:rPr>
        <w:t xml:space="preserve"> to engage in safe behaviour.</w:t>
      </w:r>
    </w:p>
    <w:p w14:paraId="6842CF1D" w14:textId="072E9F19" w:rsidR="00A66A50" w:rsidRPr="00A051AF" w:rsidRDefault="00A66A50" w:rsidP="004E244A">
      <w:pPr>
        <w:spacing w:after="0"/>
        <w:jc w:val="both"/>
        <w:rPr>
          <w:rFonts w:cstheme="minorHAnsi"/>
        </w:rPr>
      </w:pPr>
    </w:p>
    <w:p w14:paraId="1142A30C" w14:textId="721A5774" w:rsidR="00A66A50" w:rsidRPr="00A051AF" w:rsidRDefault="006C2F58" w:rsidP="004E244A">
      <w:pPr>
        <w:spacing w:after="0"/>
        <w:jc w:val="both"/>
        <w:rPr>
          <w:rFonts w:cstheme="minorHAnsi"/>
          <w:b/>
          <w:bCs/>
        </w:rPr>
      </w:pPr>
      <w:r w:rsidRPr="00A051AF">
        <w:rPr>
          <w:rFonts w:cstheme="minorHAnsi"/>
          <w:b/>
          <w:bCs/>
        </w:rPr>
        <w:t>Ex</w:t>
      </w:r>
      <w:r w:rsidR="00EA2EA3" w:rsidRPr="00A051AF">
        <w:rPr>
          <w:rFonts w:cstheme="minorHAnsi"/>
          <w:b/>
          <w:bCs/>
        </w:rPr>
        <w:t>is</w:t>
      </w:r>
      <w:r w:rsidRPr="00A051AF">
        <w:rPr>
          <w:rFonts w:cstheme="minorHAnsi"/>
          <w:b/>
          <w:bCs/>
        </w:rPr>
        <w:t xml:space="preserve">ting Challenges and </w:t>
      </w:r>
      <w:r w:rsidR="00A051AF" w:rsidRPr="00A051AF">
        <w:rPr>
          <w:rFonts w:cstheme="minorHAnsi"/>
          <w:b/>
          <w:bCs/>
        </w:rPr>
        <w:t>Solutions</w:t>
      </w:r>
      <w:r w:rsidR="0002216A" w:rsidRPr="00A051AF">
        <w:rPr>
          <w:rFonts w:cstheme="minorHAnsi"/>
          <w:b/>
          <w:bCs/>
        </w:rPr>
        <w:t>:</w:t>
      </w:r>
    </w:p>
    <w:p w14:paraId="25821B53" w14:textId="77777777" w:rsidR="0002216A" w:rsidRPr="00A051AF" w:rsidRDefault="0002216A" w:rsidP="004E244A">
      <w:pPr>
        <w:spacing w:after="0"/>
        <w:jc w:val="both"/>
        <w:rPr>
          <w:rFonts w:cstheme="minorHAnsi"/>
        </w:rPr>
      </w:pPr>
    </w:p>
    <w:p w14:paraId="570CFF73" w14:textId="5D2A0FB2" w:rsidR="0002216A" w:rsidRPr="00A051AF" w:rsidRDefault="0002216A" w:rsidP="004E244A">
      <w:pPr>
        <w:spacing w:after="0"/>
        <w:jc w:val="both"/>
        <w:rPr>
          <w:rFonts w:cstheme="minorHAnsi"/>
          <w:b/>
          <w:bCs/>
        </w:rPr>
      </w:pPr>
      <w:r w:rsidRPr="00A051AF">
        <w:rPr>
          <w:rFonts w:cstheme="minorHAnsi"/>
          <w:b/>
          <w:bCs/>
        </w:rPr>
        <w:t>Phishing attacks</w:t>
      </w:r>
    </w:p>
    <w:p w14:paraId="3D165D67" w14:textId="6D38DA2E" w:rsidR="0002216A" w:rsidRPr="00A051AF" w:rsidRDefault="0002216A" w:rsidP="004E244A">
      <w:pPr>
        <w:pStyle w:val="ListParagraph"/>
        <w:numPr>
          <w:ilvl w:val="0"/>
          <w:numId w:val="18"/>
        </w:numPr>
        <w:spacing w:after="0"/>
        <w:jc w:val="both"/>
        <w:rPr>
          <w:rFonts w:cstheme="minorHAnsi"/>
        </w:rPr>
      </w:pPr>
      <w:r w:rsidRPr="00A051AF">
        <w:rPr>
          <w:rFonts w:cstheme="minorHAnsi"/>
        </w:rPr>
        <w:t>Requires ongoing training</w:t>
      </w:r>
      <w:r w:rsidR="00E80F40" w:rsidRPr="00A051AF">
        <w:rPr>
          <w:rFonts w:cstheme="minorHAnsi"/>
        </w:rPr>
        <w:t xml:space="preserve"> to identify </w:t>
      </w:r>
      <w:r w:rsidR="00F30606" w:rsidRPr="00A051AF">
        <w:rPr>
          <w:rFonts w:cstheme="minorHAnsi"/>
        </w:rPr>
        <w:t>ph</w:t>
      </w:r>
      <w:r w:rsidR="00E80F40" w:rsidRPr="00A051AF">
        <w:rPr>
          <w:rFonts w:cstheme="minorHAnsi"/>
        </w:rPr>
        <w:t>is</w:t>
      </w:r>
      <w:r w:rsidR="00C14901" w:rsidRPr="00A051AF">
        <w:rPr>
          <w:rFonts w:cstheme="minorHAnsi"/>
        </w:rPr>
        <w:t>h</w:t>
      </w:r>
      <w:r w:rsidR="00E80F40" w:rsidRPr="00A051AF">
        <w:rPr>
          <w:rFonts w:cstheme="minorHAnsi"/>
        </w:rPr>
        <w:t>ing attempts, robust email security protocol</w:t>
      </w:r>
      <w:r w:rsidR="00F30606" w:rsidRPr="00A051AF">
        <w:rPr>
          <w:rFonts w:cstheme="minorHAnsi"/>
        </w:rPr>
        <w:t>s.</w:t>
      </w:r>
    </w:p>
    <w:p w14:paraId="64B8D023" w14:textId="77777777" w:rsidR="00AC04A3" w:rsidRPr="00A051AF" w:rsidRDefault="00AC04A3" w:rsidP="00AC04A3">
      <w:pPr>
        <w:spacing w:after="0"/>
        <w:jc w:val="both"/>
        <w:rPr>
          <w:rFonts w:cstheme="minorHAnsi"/>
        </w:rPr>
      </w:pPr>
    </w:p>
    <w:p w14:paraId="13065B3F" w14:textId="6F4E2608" w:rsidR="00C14901" w:rsidRPr="00A051AF" w:rsidRDefault="00D1352A" w:rsidP="004E244A">
      <w:pPr>
        <w:spacing w:after="0"/>
        <w:jc w:val="both"/>
        <w:rPr>
          <w:rFonts w:cstheme="minorHAnsi"/>
          <w:b/>
          <w:bCs/>
        </w:rPr>
      </w:pPr>
      <w:r w:rsidRPr="00A051AF">
        <w:rPr>
          <w:rFonts w:cstheme="minorHAnsi"/>
          <w:b/>
          <w:bCs/>
        </w:rPr>
        <w:t>Ransomware</w:t>
      </w:r>
      <w:r w:rsidR="004971E3" w:rsidRPr="00A051AF">
        <w:rPr>
          <w:rFonts w:cstheme="minorHAnsi"/>
          <w:b/>
          <w:bCs/>
        </w:rPr>
        <w:t xml:space="preserve"> Attack</w:t>
      </w:r>
    </w:p>
    <w:p w14:paraId="63CDF2FC" w14:textId="6FB85FCA" w:rsidR="004971E3" w:rsidRPr="00A051AF" w:rsidRDefault="004971E3" w:rsidP="004E244A">
      <w:pPr>
        <w:pStyle w:val="ListParagraph"/>
        <w:numPr>
          <w:ilvl w:val="0"/>
          <w:numId w:val="18"/>
        </w:numPr>
        <w:spacing w:after="0"/>
        <w:jc w:val="both"/>
        <w:rPr>
          <w:rFonts w:cstheme="minorHAnsi"/>
        </w:rPr>
      </w:pPr>
      <w:r w:rsidRPr="00A051AF">
        <w:rPr>
          <w:rFonts w:cstheme="minorHAnsi"/>
        </w:rPr>
        <w:t>Needs regular Backup</w:t>
      </w:r>
      <w:r w:rsidR="00C25CA6" w:rsidRPr="00A051AF">
        <w:rPr>
          <w:rFonts w:cstheme="minorHAnsi"/>
        </w:rPr>
        <w:t>, up to date antivirus software.</w:t>
      </w:r>
    </w:p>
    <w:p w14:paraId="1C7ABA31" w14:textId="1F49C8B7" w:rsidR="00C25CA6" w:rsidRPr="00A051AF" w:rsidRDefault="00C25CA6" w:rsidP="004E244A">
      <w:pPr>
        <w:pStyle w:val="ListParagraph"/>
        <w:numPr>
          <w:ilvl w:val="0"/>
          <w:numId w:val="18"/>
        </w:numPr>
        <w:spacing w:after="0"/>
        <w:jc w:val="both"/>
        <w:rPr>
          <w:rFonts w:cstheme="minorHAnsi"/>
        </w:rPr>
      </w:pPr>
      <w:r w:rsidRPr="00A051AF">
        <w:rPr>
          <w:rFonts w:cstheme="minorHAnsi"/>
        </w:rPr>
        <w:lastRenderedPageBreak/>
        <w:t>Staff training on</w:t>
      </w:r>
      <w:r w:rsidR="004A45D1" w:rsidRPr="00A051AF">
        <w:rPr>
          <w:rFonts w:cstheme="minorHAnsi"/>
        </w:rPr>
        <w:t xml:space="preserve"> </w:t>
      </w:r>
      <w:r w:rsidR="00FD70EC" w:rsidRPr="00A051AF">
        <w:rPr>
          <w:rFonts w:cstheme="minorHAnsi"/>
        </w:rPr>
        <w:t>avoiding suspicious links.</w:t>
      </w:r>
    </w:p>
    <w:p w14:paraId="0DAA1197" w14:textId="77777777" w:rsidR="00AC04A3" w:rsidRPr="00A051AF" w:rsidRDefault="00AC04A3" w:rsidP="00AC04A3">
      <w:pPr>
        <w:spacing w:after="0"/>
        <w:jc w:val="both"/>
        <w:rPr>
          <w:rFonts w:cstheme="minorHAnsi"/>
        </w:rPr>
      </w:pPr>
    </w:p>
    <w:p w14:paraId="3092C10E" w14:textId="1A9E6634" w:rsidR="00FD70EC" w:rsidRPr="00A051AF" w:rsidRDefault="00007D2B" w:rsidP="004E244A">
      <w:pPr>
        <w:spacing w:after="0"/>
        <w:jc w:val="both"/>
        <w:rPr>
          <w:rFonts w:cstheme="minorHAnsi"/>
          <w:b/>
          <w:bCs/>
        </w:rPr>
      </w:pPr>
      <w:r w:rsidRPr="00A051AF">
        <w:rPr>
          <w:rFonts w:cstheme="minorHAnsi"/>
          <w:b/>
          <w:bCs/>
        </w:rPr>
        <w:t>Unsafe Email Use</w:t>
      </w:r>
    </w:p>
    <w:p w14:paraId="70344991" w14:textId="269C9275" w:rsidR="00007D2B" w:rsidRPr="00A051AF" w:rsidRDefault="006B6331" w:rsidP="004E244A">
      <w:pPr>
        <w:pStyle w:val="ListParagraph"/>
        <w:numPr>
          <w:ilvl w:val="0"/>
          <w:numId w:val="19"/>
        </w:numPr>
        <w:spacing w:after="0"/>
        <w:jc w:val="both"/>
        <w:rPr>
          <w:rFonts w:cstheme="minorHAnsi"/>
        </w:rPr>
      </w:pPr>
      <w:r w:rsidRPr="00A051AF">
        <w:rPr>
          <w:rFonts w:cstheme="minorHAnsi"/>
        </w:rPr>
        <w:t xml:space="preserve">Training on secure email practices </w:t>
      </w:r>
    </w:p>
    <w:p w14:paraId="49CAD2CB" w14:textId="7B6D79F3" w:rsidR="006B6331" w:rsidRPr="00A051AF" w:rsidRDefault="006B6331" w:rsidP="004E244A">
      <w:pPr>
        <w:pStyle w:val="ListParagraph"/>
        <w:numPr>
          <w:ilvl w:val="0"/>
          <w:numId w:val="19"/>
        </w:numPr>
        <w:spacing w:after="0"/>
        <w:jc w:val="both"/>
        <w:rPr>
          <w:rFonts w:cstheme="minorHAnsi"/>
        </w:rPr>
      </w:pPr>
      <w:r w:rsidRPr="00A051AF">
        <w:rPr>
          <w:rFonts w:cstheme="minorHAnsi"/>
        </w:rPr>
        <w:t>Use of secure email system.</w:t>
      </w:r>
    </w:p>
    <w:p w14:paraId="79D9CCE9" w14:textId="2571781B" w:rsidR="00DB2ACE" w:rsidRPr="00A051AF" w:rsidRDefault="00DB2ACE" w:rsidP="004E244A">
      <w:pPr>
        <w:spacing w:after="0"/>
        <w:jc w:val="both"/>
        <w:rPr>
          <w:rFonts w:cstheme="minorHAnsi"/>
          <w:b/>
          <w:bCs/>
        </w:rPr>
      </w:pPr>
      <w:r w:rsidRPr="00A051AF">
        <w:rPr>
          <w:rFonts w:cstheme="minorHAnsi"/>
          <w:b/>
          <w:bCs/>
        </w:rPr>
        <w:t>Poor Password Management</w:t>
      </w:r>
    </w:p>
    <w:p w14:paraId="234719E3" w14:textId="4DB87839" w:rsidR="00DB2ACE" w:rsidRPr="00A051AF" w:rsidRDefault="00F00BCD" w:rsidP="004E244A">
      <w:pPr>
        <w:pStyle w:val="ListParagraph"/>
        <w:numPr>
          <w:ilvl w:val="0"/>
          <w:numId w:val="20"/>
        </w:numPr>
        <w:spacing w:after="0"/>
        <w:jc w:val="both"/>
        <w:rPr>
          <w:rFonts w:cstheme="minorHAnsi"/>
        </w:rPr>
      </w:pPr>
      <w:r w:rsidRPr="00A051AF">
        <w:rPr>
          <w:rFonts w:cstheme="minorHAnsi"/>
        </w:rPr>
        <w:t>Training on robust password practices.</w:t>
      </w:r>
    </w:p>
    <w:p w14:paraId="28BC8414" w14:textId="494CF157" w:rsidR="007831BC" w:rsidRPr="00A051AF" w:rsidRDefault="007831BC" w:rsidP="004E244A">
      <w:pPr>
        <w:spacing w:after="0"/>
        <w:jc w:val="both"/>
        <w:rPr>
          <w:rFonts w:cstheme="minorHAnsi"/>
          <w:b/>
          <w:bCs/>
        </w:rPr>
      </w:pPr>
      <w:r w:rsidRPr="00A051AF">
        <w:rPr>
          <w:rFonts w:cstheme="minorHAnsi"/>
          <w:b/>
          <w:bCs/>
        </w:rPr>
        <w:t xml:space="preserve">Cybersecurity </w:t>
      </w:r>
      <w:r w:rsidR="002D5700" w:rsidRPr="00A051AF">
        <w:rPr>
          <w:rFonts w:cstheme="minorHAnsi"/>
          <w:b/>
          <w:bCs/>
        </w:rPr>
        <w:t>Training</w:t>
      </w:r>
    </w:p>
    <w:p w14:paraId="702973C7" w14:textId="5D1BAB84" w:rsidR="002D5700" w:rsidRPr="00A051AF" w:rsidRDefault="002D5700" w:rsidP="004E244A">
      <w:pPr>
        <w:pStyle w:val="ListParagraph"/>
        <w:numPr>
          <w:ilvl w:val="0"/>
          <w:numId w:val="20"/>
        </w:numPr>
        <w:spacing w:after="0"/>
        <w:jc w:val="both"/>
        <w:rPr>
          <w:rFonts w:cstheme="minorHAnsi"/>
        </w:rPr>
      </w:pPr>
      <w:r w:rsidRPr="00A051AF">
        <w:rPr>
          <w:rFonts w:cstheme="minorHAnsi"/>
        </w:rPr>
        <w:t>Tailored training Programs</w:t>
      </w:r>
    </w:p>
    <w:p w14:paraId="3D762597" w14:textId="77777777" w:rsidR="00077315" w:rsidRPr="00A051AF" w:rsidRDefault="00077315" w:rsidP="004E244A">
      <w:pPr>
        <w:spacing w:after="0"/>
        <w:jc w:val="both"/>
        <w:rPr>
          <w:rFonts w:cstheme="minorHAnsi"/>
        </w:rPr>
      </w:pPr>
    </w:p>
    <w:p w14:paraId="498B422F" w14:textId="1479128B" w:rsidR="00077315" w:rsidRPr="00A051AF" w:rsidRDefault="005300AA" w:rsidP="004E244A">
      <w:pPr>
        <w:spacing w:after="0"/>
        <w:jc w:val="both"/>
        <w:rPr>
          <w:rFonts w:cstheme="minorHAnsi"/>
        </w:rPr>
      </w:pPr>
      <w:r w:rsidRPr="00A051AF">
        <w:rPr>
          <w:rFonts w:cstheme="minorHAnsi"/>
        </w:rPr>
        <w:t>For some Healthcare organisations, regular training programs</w:t>
      </w:r>
      <w:r w:rsidR="00A92755" w:rsidRPr="00A051AF">
        <w:rPr>
          <w:rFonts w:cstheme="minorHAnsi"/>
        </w:rPr>
        <w:t xml:space="preserve"> for the staff is very important to strengthen their cybersecurity measures</w:t>
      </w:r>
      <w:r w:rsidR="00560A2B" w:rsidRPr="00A051AF">
        <w:rPr>
          <w:rFonts w:cstheme="minorHAnsi"/>
        </w:rPr>
        <w:t>. Staff must be kept up to date with the latest threats</w:t>
      </w:r>
      <w:r w:rsidR="0086740C" w:rsidRPr="00A051AF">
        <w:rPr>
          <w:rFonts w:cstheme="minorHAnsi"/>
        </w:rPr>
        <w:t xml:space="preserve"> and be vigilant.</w:t>
      </w:r>
      <w:r w:rsidR="00B657C4" w:rsidRPr="00A051AF">
        <w:rPr>
          <w:rFonts w:cstheme="minorHAnsi"/>
        </w:rPr>
        <w:t xml:space="preserve"> </w:t>
      </w:r>
      <w:r w:rsidR="00456823" w:rsidRPr="00A051AF">
        <w:rPr>
          <w:rFonts w:cstheme="minorHAnsi"/>
        </w:rPr>
        <w:t>[10]</w:t>
      </w:r>
    </w:p>
    <w:p w14:paraId="4F1E7830" w14:textId="77777777" w:rsidR="00F30606" w:rsidRPr="00A051AF" w:rsidRDefault="00F30606" w:rsidP="003F2B3E">
      <w:pPr>
        <w:spacing w:after="0"/>
        <w:rPr>
          <w:rFonts w:cstheme="minorHAnsi"/>
        </w:rPr>
      </w:pPr>
    </w:p>
    <w:p w14:paraId="5353A0E1" w14:textId="77777777" w:rsidR="007A1319" w:rsidRPr="00A051AF" w:rsidRDefault="007A1319" w:rsidP="003F2B3E">
      <w:pPr>
        <w:spacing w:after="0"/>
        <w:rPr>
          <w:rFonts w:cstheme="minorHAnsi"/>
        </w:rPr>
      </w:pPr>
    </w:p>
    <w:p w14:paraId="329EF9C2" w14:textId="6C1DEE80" w:rsidR="00240397" w:rsidRPr="00A051AF" w:rsidRDefault="00CB6000" w:rsidP="003F2B3E">
      <w:pPr>
        <w:spacing w:after="0"/>
        <w:rPr>
          <w:rFonts w:cstheme="minorHAnsi"/>
        </w:rPr>
      </w:pPr>
      <w:r w:rsidRPr="00A051AF">
        <w:rPr>
          <w:rFonts w:cstheme="minorHAnsi"/>
        </w:rPr>
        <w:tab/>
      </w:r>
    </w:p>
    <w:p w14:paraId="31B87A0B" w14:textId="2A8C4985" w:rsidR="00C779A2" w:rsidRPr="00A051AF" w:rsidRDefault="00C779A2" w:rsidP="003F2B3E">
      <w:pPr>
        <w:spacing w:after="0"/>
        <w:rPr>
          <w:rFonts w:cstheme="minorHAnsi"/>
        </w:rPr>
      </w:pPr>
    </w:p>
    <w:p w14:paraId="0D2EBEE2" w14:textId="77777777" w:rsidR="00C779A2" w:rsidRPr="00A051AF" w:rsidRDefault="00C779A2" w:rsidP="003F2B3E">
      <w:pPr>
        <w:spacing w:after="0"/>
        <w:rPr>
          <w:rFonts w:cstheme="minorHAnsi"/>
        </w:rPr>
      </w:pPr>
    </w:p>
    <w:p w14:paraId="555D9122" w14:textId="77777777" w:rsidR="00C779A2" w:rsidRPr="00A051AF" w:rsidRDefault="00C779A2" w:rsidP="003F2B3E">
      <w:pPr>
        <w:spacing w:after="0"/>
        <w:rPr>
          <w:rFonts w:cstheme="minorHAnsi"/>
        </w:rPr>
      </w:pPr>
    </w:p>
    <w:p w14:paraId="0195A590" w14:textId="77777777" w:rsidR="00C779A2" w:rsidRPr="00A051AF" w:rsidRDefault="00C779A2" w:rsidP="003F2B3E">
      <w:pPr>
        <w:spacing w:after="0"/>
        <w:rPr>
          <w:rFonts w:cstheme="minorHAnsi"/>
        </w:rPr>
      </w:pPr>
    </w:p>
    <w:p w14:paraId="64FD417A" w14:textId="77777777" w:rsidR="00C779A2" w:rsidRPr="00A051AF" w:rsidRDefault="00C779A2" w:rsidP="003F2B3E">
      <w:pPr>
        <w:spacing w:after="0"/>
        <w:rPr>
          <w:rFonts w:cstheme="minorHAnsi"/>
        </w:rPr>
      </w:pPr>
    </w:p>
    <w:p w14:paraId="62C5E00D" w14:textId="77777777" w:rsidR="00C779A2" w:rsidRPr="00A051AF" w:rsidRDefault="00C779A2" w:rsidP="003F2B3E">
      <w:pPr>
        <w:spacing w:after="0"/>
        <w:rPr>
          <w:rFonts w:cstheme="minorHAnsi"/>
        </w:rPr>
      </w:pPr>
    </w:p>
    <w:p w14:paraId="5C314C41" w14:textId="77777777" w:rsidR="00C779A2" w:rsidRPr="00A051AF" w:rsidRDefault="00C779A2" w:rsidP="003F2B3E">
      <w:pPr>
        <w:spacing w:after="0"/>
        <w:rPr>
          <w:rFonts w:cstheme="minorHAnsi"/>
        </w:rPr>
      </w:pPr>
    </w:p>
    <w:p w14:paraId="0A8EB8CB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531476CA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59782B4F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67859EC4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08E287C1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00590619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519ECF6E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122AA0A4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7D3DF12B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0865B742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02392257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67514A3C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428F6777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1DBB8019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56A57D94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75449CAA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118B926F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35F5F32E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60FFF8BD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5AB5B6FE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031C3ACA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532A2FB5" w14:textId="77777777" w:rsidR="00AC04A3" w:rsidRPr="00A051AF" w:rsidRDefault="00AC04A3" w:rsidP="003F2B3E">
      <w:pPr>
        <w:spacing w:after="0"/>
        <w:rPr>
          <w:rFonts w:cstheme="minorHAnsi"/>
        </w:rPr>
      </w:pPr>
    </w:p>
    <w:p w14:paraId="6A474B47" w14:textId="77777777" w:rsidR="003F2B3E" w:rsidRDefault="003F2B3E" w:rsidP="00C779A2">
      <w:pPr>
        <w:pStyle w:val="Heading1"/>
      </w:pPr>
      <w:bookmarkStart w:id="8" w:name="_Toc227185518"/>
      <w:r w:rsidRPr="003F2B3E">
        <w:lastRenderedPageBreak/>
        <w:t>Conclusion</w:t>
      </w:r>
      <w:bookmarkEnd w:id="8"/>
    </w:p>
    <w:p w14:paraId="6FA3A191" w14:textId="77777777" w:rsidR="002A5E59" w:rsidRPr="002A5E59" w:rsidRDefault="002A5E59" w:rsidP="002A5E59"/>
    <w:p w14:paraId="6A780448" w14:textId="00519426" w:rsidR="00AC04A3" w:rsidRDefault="00A3270E" w:rsidP="002A5E59">
      <w:pPr>
        <w:jc w:val="both"/>
      </w:pPr>
      <w:r>
        <w:t xml:space="preserve">In conclusion, the cybersecurity challenges faced by HealthPlus </w:t>
      </w:r>
      <w:r w:rsidR="00885E96">
        <w:t xml:space="preserve">Analytics (HPA) shows a </w:t>
      </w:r>
      <w:r w:rsidR="002A5E59">
        <w:t>wider systematic issue</w:t>
      </w:r>
      <w:r w:rsidR="000F0E82">
        <w:t xml:space="preserve"> that come from digital transformation, hybrid working and </w:t>
      </w:r>
      <w:r w:rsidR="00FB49A4">
        <w:t>extensive use of personal devices</w:t>
      </w:r>
      <w:r w:rsidR="00CB2DBD">
        <w:t xml:space="preserve"> in </w:t>
      </w:r>
      <w:r w:rsidR="00F95D94">
        <w:t>entering sensitive data.</w:t>
      </w:r>
    </w:p>
    <w:p w14:paraId="57E5A851" w14:textId="3CEC5911" w:rsidR="00E27885" w:rsidRDefault="00E27885" w:rsidP="002A5E59">
      <w:pPr>
        <w:jc w:val="both"/>
      </w:pPr>
      <w:r>
        <w:t xml:space="preserve">While the </w:t>
      </w:r>
      <w:r w:rsidR="00481EDA">
        <w:t>application of security policies and technical controls like encryption</w:t>
      </w:r>
      <w:r w:rsidR="008827C1">
        <w:t xml:space="preserve"> and access management provides important foundation.</w:t>
      </w:r>
      <w:r w:rsidR="00543D45">
        <w:t xml:space="preserve"> A key limitation </w:t>
      </w:r>
      <w:r w:rsidR="0059637B">
        <w:t xml:space="preserve">identified is the gap between policy design </w:t>
      </w:r>
      <w:r w:rsidR="002A5E59">
        <w:t>and practical</w:t>
      </w:r>
      <w:r w:rsidR="0059637B">
        <w:t xml:space="preserve"> enforcement, including areas</w:t>
      </w:r>
      <w:r w:rsidR="000C3B42">
        <w:t xml:space="preserve"> such as user behaviour, device security and cross system integration.</w:t>
      </w:r>
    </w:p>
    <w:p w14:paraId="520963FB" w14:textId="55C005AB" w:rsidR="000F5583" w:rsidRDefault="000F5583" w:rsidP="002A5E59">
      <w:pPr>
        <w:jc w:val="both"/>
      </w:pPr>
      <w:r>
        <w:t>To obtained</w:t>
      </w:r>
      <w:r w:rsidR="00B74E61">
        <w:t xml:space="preserve"> long term resilience, HPA must adopt a holistic data</w:t>
      </w:r>
      <w:r w:rsidR="00755C83">
        <w:t xml:space="preserve"> security that </w:t>
      </w:r>
      <w:r w:rsidR="002A5E59">
        <w:t>integrates</w:t>
      </w:r>
      <w:r w:rsidR="00755C83">
        <w:t xml:space="preserve"> real-time monitoring, threat intelligence,</w:t>
      </w:r>
      <w:r w:rsidR="005B2BB9">
        <w:t xml:space="preserve"> and effective incident response with the regulatory compliance </w:t>
      </w:r>
      <w:r w:rsidR="00375B2E">
        <w:t>requirements such as GDPR and NHS Digital</w:t>
      </w:r>
      <w:r w:rsidR="006A4540">
        <w:t xml:space="preserve"> Security Standards.</w:t>
      </w:r>
    </w:p>
    <w:p w14:paraId="08C109A2" w14:textId="7E8DF7ED" w:rsidR="00EB6554" w:rsidRPr="00AC04A3" w:rsidRDefault="00FB4C55" w:rsidP="002A5E59">
      <w:pPr>
        <w:jc w:val="both"/>
      </w:pPr>
      <w:r>
        <w:t>Lastly, cybersecurity should be</w:t>
      </w:r>
      <w:r w:rsidR="008D1998">
        <w:t xml:space="preserve"> considered as</w:t>
      </w:r>
      <w:r w:rsidR="007A4065">
        <w:t xml:space="preserve"> ongoing priority. </w:t>
      </w:r>
      <w:r w:rsidR="00A06475">
        <w:t>By implementing continuous improvement, cross-</w:t>
      </w:r>
      <w:r w:rsidR="007F0734">
        <w:t>organizational</w:t>
      </w:r>
      <w:r w:rsidR="007B7632">
        <w:t xml:space="preserve"> collaboration, and </w:t>
      </w:r>
      <w:r w:rsidR="00D75534">
        <w:t>coordination</w:t>
      </w:r>
      <w:r w:rsidR="007B7632">
        <w:t xml:space="preserve"> between people</w:t>
      </w:r>
      <w:r w:rsidR="00821B0F">
        <w:t>, processes, and technology can HPA effectively protect sensitive</w:t>
      </w:r>
      <w:r w:rsidR="00267D8C">
        <w:t xml:space="preserve"> healthcare information in a rapid</w:t>
      </w:r>
      <w:r w:rsidR="007F0734">
        <w:t xml:space="preserve"> evolving environment.</w:t>
      </w:r>
    </w:p>
    <w:p w14:paraId="4C1FD1B0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7BBC202E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7B2B7D58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4E7483E4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2261FE7B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71BEB234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6EB5C1F3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68182405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5F06E42C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272939F7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15FCD9AF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166CBAC7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6FEDF387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4081787F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72E26F35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3C8A01B4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0D2D8B24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4FDF1AA7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67E22985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76234AF0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450C2CE7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10083509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393080EF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69A798CF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17704F14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0AE04CA0" w14:textId="77777777" w:rsidR="007F0734" w:rsidRDefault="007F0734" w:rsidP="003F2B3E">
      <w:pPr>
        <w:spacing w:after="0"/>
        <w:rPr>
          <w:rFonts w:ascii="Arial" w:hAnsi="Arial" w:cs="Arial"/>
        </w:rPr>
      </w:pPr>
    </w:p>
    <w:p w14:paraId="66F4A375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522FB358" w14:textId="77777777" w:rsidR="00C779A2" w:rsidRPr="003F2B3E" w:rsidRDefault="00C779A2" w:rsidP="003F2B3E">
      <w:pPr>
        <w:spacing w:after="0"/>
        <w:rPr>
          <w:rFonts w:ascii="Arial" w:hAnsi="Arial" w:cs="Arial"/>
        </w:rPr>
      </w:pPr>
    </w:p>
    <w:p w14:paraId="5DCE6D9F" w14:textId="03A36197" w:rsidR="00E004BA" w:rsidRDefault="003F2B3E" w:rsidP="00E004BA">
      <w:pPr>
        <w:pStyle w:val="Heading1"/>
      </w:pPr>
      <w:bookmarkStart w:id="9" w:name="_Toc227185519"/>
      <w:r w:rsidRPr="003F2B3E">
        <w:lastRenderedPageBreak/>
        <w:t>References</w:t>
      </w:r>
      <w:bookmarkEnd w:id="9"/>
    </w:p>
    <w:p w14:paraId="753D2908" w14:textId="3210CBF7" w:rsidR="0016027E" w:rsidRPr="0016027E" w:rsidRDefault="0016027E" w:rsidP="00E42089">
      <w:pPr>
        <w:jc w:val="both"/>
      </w:pPr>
    </w:p>
    <w:p w14:paraId="427A292A" w14:textId="594A9CC6" w:rsidR="00550298" w:rsidRPr="00550298" w:rsidRDefault="0016027E" w:rsidP="00E42089">
      <w:pPr>
        <w:jc w:val="both"/>
      </w:pPr>
      <w:r w:rsidRPr="0016027E">
        <w:t>[1] T. Sendjaja, E. P. Irwandi, Y. Suryani and E. Fatmawati, "Cybersecurity in the digital age: Developing robust strategies to protect against evolving global digital threats and cyber attacks," vol. 6, no. 1, pp.1008–1019, 2024,</w:t>
      </w:r>
    </w:p>
    <w:p w14:paraId="46BB4D45" w14:textId="5BAFCF2E" w:rsidR="004A5AF9" w:rsidRPr="004A5AF9" w:rsidRDefault="004A5AF9" w:rsidP="00E42089">
      <w:pPr>
        <w:jc w:val="both"/>
      </w:pPr>
      <w:r w:rsidRPr="004A5AF9">
        <w:t>[</w:t>
      </w:r>
      <w:r w:rsidR="00550298">
        <w:t>2</w:t>
      </w:r>
      <w:r w:rsidRPr="004A5AF9">
        <w:t>] M. Ahsan, K. E. Nygard, R. Gomes, M. M. Chowdhury, N. Rifat and J. F. Connolly, "Cybersecurity threats and their mitigation approaches using Machine Learning—A Review," vol. 2, no. 3, pp.527–555, 2022,</w:t>
      </w:r>
    </w:p>
    <w:p w14:paraId="5385B52E" w14:textId="1D6F1115" w:rsidR="002D37C8" w:rsidRDefault="002D37C8" w:rsidP="00E42089">
      <w:pPr>
        <w:pStyle w:val="NormalWeb"/>
        <w:jc w:val="both"/>
        <w:rPr>
          <w:rFonts w:ascii="Roboto" w:hAnsi="Roboto"/>
          <w:color w:val="000000"/>
          <w:sz w:val="21"/>
          <w:szCs w:val="21"/>
        </w:rPr>
      </w:pPr>
      <w:r w:rsidRPr="002D37C8">
        <w:rPr>
          <w:rFonts w:ascii="Roboto" w:hAnsi="Roboto"/>
          <w:color w:val="000000"/>
          <w:sz w:val="21"/>
          <w:szCs w:val="21"/>
        </w:rPr>
        <w:t>[</w:t>
      </w:r>
      <w:r w:rsidR="00550298">
        <w:rPr>
          <w:rFonts w:ascii="Roboto" w:hAnsi="Roboto"/>
          <w:color w:val="000000"/>
          <w:sz w:val="21"/>
          <w:szCs w:val="21"/>
        </w:rPr>
        <w:t>3</w:t>
      </w:r>
      <w:r w:rsidRPr="002D37C8">
        <w:rPr>
          <w:rFonts w:ascii="Roboto" w:hAnsi="Roboto"/>
          <w:color w:val="000000"/>
          <w:sz w:val="21"/>
          <w:szCs w:val="21"/>
        </w:rPr>
        <w:t>] A. Mishra, Y. I. Alzoubi, A. Q. Gill and M. J. Anwar, "Cybersecurity enterprises policies: A comparative study," vol. 22, no. 2, pp.538, 2022,</w:t>
      </w:r>
    </w:p>
    <w:p w14:paraId="25D6400F" w14:textId="155F9BC3" w:rsidR="0091724A" w:rsidRDefault="0091724A" w:rsidP="00E42089">
      <w:pPr>
        <w:pStyle w:val="NormalWeb"/>
        <w:jc w:val="both"/>
        <w:rPr>
          <w:rFonts w:ascii="Roboto" w:hAnsi="Roboto"/>
          <w:color w:val="000000"/>
          <w:sz w:val="21"/>
          <w:szCs w:val="21"/>
        </w:rPr>
      </w:pPr>
      <w:r w:rsidRPr="0091724A">
        <w:rPr>
          <w:rFonts w:ascii="Roboto" w:hAnsi="Roboto"/>
          <w:color w:val="000000"/>
          <w:sz w:val="21"/>
          <w:szCs w:val="21"/>
        </w:rPr>
        <w:t>[</w:t>
      </w:r>
      <w:r w:rsidR="00550298">
        <w:rPr>
          <w:rFonts w:ascii="Roboto" w:hAnsi="Roboto"/>
          <w:color w:val="000000"/>
          <w:sz w:val="21"/>
          <w:szCs w:val="21"/>
        </w:rPr>
        <w:t>4</w:t>
      </w:r>
      <w:r w:rsidRPr="0091724A">
        <w:rPr>
          <w:rFonts w:ascii="Roboto" w:hAnsi="Roboto"/>
          <w:color w:val="000000"/>
          <w:sz w:val="21"/>
          <w:szCs w:val="21"/>
        </w:rPr>
        <w:t>] K. Vilakazi and F. Adebesin, "A systematic literature review on cybersecurity threats to healthcare data and mitigation strategies," 2023,</w:t>
      </w:r>
    </w:p>
    <w:p w14:paraId="003E36C0" w14:textId="35CFB91B" w:rsidR="001376C9" w:rsidRDefault="001376C9" w:rsidP="00E42089">
      <w:pPr>
        <w:pStyle w:val="NormalWeb"/>
        <w:jc w:val="both"/>
        <w:rPr>
          <w:rFonts w:ascii="Roboto" w:hAnsi="Roboto"/>
          <w:color w:val="000000"/>
          <w:sz w:val="21"/>
          <w:szCs w:val="21"/>
        </w:rPr>
      </w:pPr>
      <w:r w:rsidRPr="001376C9">
        <w:rPr>
          <w:rFonts w:ascii="Roboto" w:hAnsi="Roboto"/>
          <w:color w:val="000000"/>
          <w:sz w:val="21"/>
          <w:szCs w:val="21"/>
        </w:rPr>
        <w:t>[</w:t>
      </w:r>
      <w:r w:rsidR="00550298">
        <w:rPr>
          <w:rFonts w:ascii="Roboto" w:hAnsi="Roboto"/>
          <w:color w:val="000000"/>
          <w:sz w:val="21"/>
          <w:szCs w:val="21"/>
        </w:rPr>
        <w:t>5</w:t>
      </w:r>
      <w:r w:rsidRPr="001376C9">
        <w:rPr>
          <w:rFonts w:ascii="Roboto" w:hAnsi="Roboto"/>
          <w:color w:val="000000"/>
          <w:sz w:val="21"/>
          <w:szCs w:val="21"/>
        </w:rPr>
        <w:t>] Y. E. Suzuki and S. A. S. Monroy, "Prevention and mitigation measures against phishing emails: a sequential schema model," vol. 35, no. 4, pp.1162, 2021,</w:t>
      </w:r>
    </w:p>
    <w:p w14:paraId="7E82D6C3" w14:textId="2C1D2457" w:rsidR="00050C99" w:rsidRPr="00050C99" w:rsidRDefault="00B15DB5" w:rsidP="00E42089">
      <w:pPr>
        <w:pStyle w:val="NormalWeb"/>
        <w:jc w:val="both"/>
        <w:rPr>
          <w:rFonts w:ascii="Roboto" w:hAnsi="Roboto"/>
          <w:color w:val="000000"/>
          <w:sz w:val="21"/>
          <w:szCs w:val="21"/>
        </w:rPr>
      </w:pPr>
      <w:r w:rsidRPr="00B15DB5">
        <w:rPr>
          <w:rFonts w:ascii="Roboto" w:hAnsi="Roboto"/>
          <w:color w:val="000000"/>
          <w:sz w:val="21"/>
          <w:szCs w:val="21"/>
        </w:rPr>
        <w:t>[</w:t>
      </w:r>
      <w:r>
        <w:rPr>
          <w:rFonts w:ascii="Roboto" w:hAnsi="Roboto"/>
          <w:color w:val="000000"/>
          <w:sz w:val="21"/>
          <w:szCs w:val="21"/>
        </w:rPr>
        <w:t>6</w:t>
      </w:r>
      <w:r w:rsidRPr="00B15DB5">
        <w:rPr>
          <w:rFonts w:ascii="Roboto" w:hAnsi="Roboto"/>
          <w:color w:val="000000"/>
          <w:sz w:val="21"/>
          <w:szCs w:val="21"/>
        </w:rPr>
        <w:t>] F. Dine, "Cyber threat analysis and the development of proactive security strategies for risk mitigation," 2024,</w:t>
      </w:r>
    </w:p>
    <w:p w14:paraId="1ED755B7" w14:textId="2E04B2D3" w:rsidR="009D69CD" w:rsidRPr="009D69CD" w:rsidRDefault="00050C99" w:rsidP="00E42089">
      <w:pPr>
        <w:pStyle w:val="NormalWeb"/>
        <w:jc w:val="both"/>
        <w:rPr>
          <w:rFonts w:ascii="Roboto" w:hAnsi="Roboto"/>
          <w:color w:val="000000"/>
          <w:sz w:val="21"/>
          <w:szCs w:val="21"/>
        </w:rPr>
      </w:pPr>
      <w:r w:rsidRPr="00050C99">
        <w:rPr>
          <w:rFonts w:ascii="Roboto" w:hAnsi="Roboto"/>
          <w:color w:val="000000"/>
          <w:sz w:val="21"/>
          <w:szCs w:val="21"/>
        </w:rPr>
        <w:t>[</w:t>
      </w:r>
      <w:r>
        <w:rPr>
          <w:rFonts w:ascii="Roboto" w:hAnsi="Roboto"/>
          <w:color w:val="000000"/>
          <w:sz w:val="21"/>
          <w:szCs w:val="21"/>
        </w:rPr>
        <w:t>7</w:t>
      </w:r>
      <w:r w:rsidRPr="00050C99">
        <w:rPr>
          <w:rFonts w:ascii="Roboto" w:hAnsi="Roboto"/>
          <w:color w:val="000000"/>
          <w:sz w:val="21"/>
          <w:szCs w:val="21"/>
        </w:rPr>
        <w:t>] S. Somanathan, "A Study On Integrated Approaches In Cybersecurity Incident Response: A Project Management Perspective," vol. 18, no. 5, 2021,</w:t>
      </w:r>
    </w:p>
    <w:p w14:paraId="1BF8148E" w14:textId="239F9EA5" w:rsidR="00535F39" w:rsidRPr="00535F39" w:rsidRDefault="00535F39" w:rsidP="00E42089">
      <w:pPr>
        <w:pStyle w:val="NormalWeb"/>
        <w:jc w:val="both"/>
        <w:rPr>
          <w:rFonts w:ascii="Roboto" w:hAnsi="Roboto"/>
          <w:color w:val="000000"/>
          <w:sz w:val="21"/>
          <w:szCs w:val="21"/>
        </w:rPr>
      </w:pPr>
      <w:r w:rsidRPr="00535F39">
        <w:rPr>
          <w:rFonts w:ascii="Roboto" w:hAnsi="Roboto"/>
          <w:color w:val="000000"/>
          <w:sz w:val="21"/>
          <w:szCs w:val="21"/>
        </w:rPr>
        <w:t>[</w:t>
      </w:r>
      <w:r>
        <w:rPr>
          <w:rFonts w:ascii="Roboto" w:hAnsi="Roboto"/>
          <w:color w:val="000000"/>
          <w:sz w:val="21"/>
          <w:szCs w:val="21"/>
        </w:rPr>
        <w:t>8</w:t>
      </w:r>
      <w:r w:rsidRPr="00535F39">
        <w:rPr>
          <w:rFonts w:ascii="Roboto" w:hAnsi="Roboto"/>
          <w:color w:val="000000"/>
          <w:sz w:val="21"/>
          <w:szCs w:val="21"/>
        </w:rPr>
        <w:t>] E. Manning, "No title," 2025,</w:t>
      </w:r>
    </w:p>
    <w:p w14:paraId="0C1C81C7" w14:textId="057BE0AF" w:rsidR="0076061C" w:rsidRDefault="0076061C" w:rsidP="00E42089">
      <w:pPr>
        <w:pStyle w:val="NormalWeb"/>
        <w:jc w:val="both"/>
        <w:rPr>
          <w:rFonts w:ascii="Roboto" w:hAnsi="Roboto"/>
          <w:color w:val="000000"/>
          <w:sz w:val="21"/>
          <w:szCs w:val="21"/>
        </w:rPr>
      </w:pPr>
      <w:r w:rsidRPr="0076061C">
        <w:rPr>
          <w:rFonts w:ascii="Roboto" w:hAnsi="Roboto"/>
          <w:color w:val="000000"/>
          <w:sz w:val="21"/>
          <w:szCs w:val="21"/>
        </w:rPr>
        <w:t>[</w:t>
      </w:r>
      <w:r>
        <w:rPr>
          <w:rFonts w:ascii="Roboto" w:hAnsi="Roboto"/>
          <w:color w:val="000000"/>
          <w:sz w:val="21"/>
          <w:szCs w:val="21"/>
        </w:rPr>
        <w:t>9</w:t>
      </w:r>
      <w:r w:rsidRPr="0076061C">
        <w:rPr>
          <w:rFonts w:ascii="Roboto" w:hAnsi="Roboto"/>
          <w:color w:val="000000"/>
          <w:sz w:val="21"/>
          <w:szCs w:val="21"/>
        </w:rPr>
        <w:t>] H. Taherdoost, "A critical review on cybersecurity awareness frameworks and training models," vol. 235, pp.1649–1663, 2024,</w:t>
      </w:r>
    </w:p>
    <w:p w14:paraId="7870D56B" w14:textId="6AE9CB8C" w:rsidR="0012388B" w:rsidRPr="0012388B" w:rsidRDefault="0012388B" w:rsidP="00E42089">
      <w:pPr>
        <w:pStyle w:val="NormalWeb"/>
        <w:jc w:val="both"/>
        <w:rPr>
          <w:rFonts w:ascii="Roboto" w:hAnsi="Roboto"/>
          <w:color w:val="000000"/>
          <w:sz w:val="21"/>
          <w:szCs w:val="21"/>
        </w:rPr>
      </w:pPr>
      <w:r w:rsidRPr="0012388B">
        <w:rPr>
          <w:rFonts w:ascii="Roboto" w:hAnsi="Roboto"/>
          <w:color w:val="000000"/>
          <w:sz w:val="21"/>
          <w:szCs w:val="21"/>
        </w:rPr>
        <w:t>[1</w:t>
      </w:r>
      <w:r w:rsidR="00456823">
        <w:rPr>
          <w:rFonts w:ascii="Roboto" w:hAnsi="Roboto"/>
          <w:color w:val="000000"/>
          <w:sz w:val="21"/>
          <w:szCs w:val="21"/>
        </w:rPr>
        <w:t>0</w:t>
      </w:r>
      <w:r w:rsidRPr="0012388B">
        <w:rPr>
          <w:rFonts w:ascii="Roboto" w:hAnsi="Roboto"/>
          <w:color w:val="000000"/>
          <w:sz w:val="21"/>
          <w:szCs w:val="21"/>
        </w:rPr>
        <w:t>] I. Tikanmäki, "Cybersecurity Training in the Healthcare Domain", </w:t>
      </w:r>
      <w:r w:rsidRPr="0012388B">
        <w:rPr>
          <w:rFonts w:ascii="Roboto" w:hAnsi="Roboto"/>
          <w:i/>
          <w:iCs/>
          <w:color w:val="000000"/>
          <w:sz w:val="21"/>
          <w:szCs w:val="21"/>
        </w:rPr>
        <w:t>Proceedings of the 24th European Conference on Cyber Warfare and Security,</w:t>
      </w:r>
    </w:p>
    <w:p w14:paraId="762BF243" w14:textId="77777777" w:rsidR="0012388B" w:rsidRPr="0076061C" w:rsidRDefault="0012388B" w:rsidP="0076061C">
      <w:pPr>
        <w:pStyle w:val="NormalWeb"/>
        <w:rPr>
          <w:rFonts w:ascii="Roboto" w:hAnsi="Roboto"/>
          <w:color w:val="000000"/>
          <w:sz w:val="21"/>
          <w:szCs w:val="21"/>
        </w:rPr>
      </w:pPr>
    </w:p>
    <w:p w14:paraId="5A71887F" w14:textId="3CAB78F3" w:rsidR="00E10FA3" w:rsidRPr="00535F39" w:rsidRDefault="00E10FA3" w:rsidP="00535F39">
      <w:pPr>
        <w:pStyle w:val="NormalWeb"/>
        <w:rPr>
          <w:rFonts w:ascii="Roboto" w:hAnsi="Roboto"/>
          <w:color w:val="000000"/>
          <w:sz w:val="21"/>
          <w:szCs w:val="21"/>
        </w:rPr>
      </w:pPr>
    </w:p>
    <w:p w14:paraId="6BA89D5A" w14:textId="77777777" w:rsidR="009D69CD" w:rsidRPr="00050C99" w:rsidRDefault="009D69CD" w:rsidP="00050C99">
      <w:pPr>
        <w:pStyle w:val="NormalWeb"/>
        <w:rPr>
          <w:rFonts w:ascii="Roboto" w:hAnsi="Roboto"/>
          <w:color w:val="000000"/>
          <w:sz w:val="21"/>
          <w:szCs w:val="21"/>
        </w:rPr>
      </w:pPr>
    </w:p>
    <w:p w14:paraId="55702073" w14:textId="77777777" w:rsidR="00050C99" w:rsidRPr="00B15DB5" w:rsidRDefault="00050C99" w:rsidP="00B15DB5">
      <w:pPr>
        <w:pStyle w:val="NormalWeb"/>
        <w:rPr>
          <w:rFonts w:ascii="Roboto" w:hAnsi="Roboto"/>
          <w:color w:val="000000"/>
          <w:sz w:val="21"/>
          <w:szCs w:val="21"/>
        </w:rPr>
      </w:pPr>
    </w:p>
    <w:p w14:paraId="1BD6AC31" w14:textId="77777777" w:rsidR="00B15DB5" w:rsidRPr="001376C9" w:rsidRDefault="00B15DB5" w:rsidP="001376C9">
      <w:pPr>
        <w:pStyle w:val="NormalWeb"/>
        <w:rPr>
          <w:rFonts w:ascii="Roboto" w:hAnsi="Roboto"/>
          <w:color w:val="000000"/>
          <w:sz w:val="21"/>
          <w:szCs w:val="21"/>
        </w:rPr>
      </w:pPr>
    </w:p>
    <w:p w14:paraId="381ED1D4" w14:textId="77777777" w:rsidR="001376C9" w:rsidRPr="0091724A" w:rsidRDefault="001376C9" w:rsidP="0091724A">
      <w:pPr>
        <w:pStyle w:val="NormalWeb"/>
        <w:rPr>
          <w:rFonts w:ascii="Roboto" w:hAnsi="Roboto"/>
          <w:color w:val="000000"/>
          <w:sz w:val="21"/>
          <w:szCs w:val="21"/>
        </w:rPr>
      </w:pPr>
    </w:p>
    <w:p w14:paraId="30A13EDF" w14:textId="77777777" w:rsidR="0091724A" w:rsidRPr="002D37C8" w:rsidRDefault="0091724A" w:rsidP="002D37C8">
      <w:pPr>
        <w:pStyle w:val="NormalWeb"/>
        <w:rPr>
          <w:rFonts w:ascii="Roboto" w:hAnsi="Roboto"/>
          <w:color w:val="000000"/>
          <w:sz w:val="21"/>
          <w:szCs w:val="21"/>
        </w:rPr>
      </w:pPr>
    </w:p>
    <w:p w14:paraId="17F9942D" w14:textId="77777777" w:rsidR="002D37C8" w:rsidRDefault="002D37C8" w:rsidP="005B1205">
      <w:pPr>
        <w:pStyle w:val="NormalWeb"/>
        <w:shd w:val="clear" w:color="auto" w:fill="FFFFFF"/>
        <w:spacing w:before="0" w:beforeAutospacing="0" w:after="173" w:afterAutospacing="0"/>
        <w:ind w:left="450" w:hanging="450"/>
        <w:rPr>
          <w:rFonts w:ascii="Roboto" w:hAnsi="Roboto"/>
          <w:color w:val="000000"/>
          <w:sz w:val="21"/>
          <w:szCs w:val="21"/>
        </w:rPr>
      </w:pPr>
    </w:p>
    <w:p w14:paraId="7EE8F782" w14:textId="77777777" w:rsidR="003F2B3E" w:rsidRDefault="003F2B3E" w:rsidP="00C779A2">
      <w:pPr>
        <w:pStyle w:val="Heading1"/>
      </w:pPr>
      <w:bookmarkStart w:id="10" w:name="_Toc227185520"/>
      <w:r w:rsidRPr="003F2B3E">
        <w:lastRenderedPageBreak/>
        <w:t>Appendix A: Screenshot of the Board of Directors PowerPoint presentation</w:t>
      </w:r>
      <w:bookmarkEnd w:id="10"/>
    </w:p>
    <w:p w14:paraId="4FCDBA40" w14:textId="1982A7C3" w:rsidR="008E7FA3" w:rsidRDefault="008E7FA3" w:rsidP="008E7FA3"/>
    <w:p w14:paraId="4821F143" w14:textId="204C48EF" w:rsidR="008E7FA3" w:rsidRPr="008E7FA3" w:rsidRDefault="005928AF" w:rsidP="008E7FA3">
      <w:r>
        <w:t>Slide 1</w:t>
      </w:r>
    </w:p>
    <w:p w14:paraId="1BD34EEF" w14:textId="726A74DB" w:rsidR="00DD226E" w:rsidRDefault="00157F21" w:rsidP="00CB302E">
      <w:pPr>
        <w:pStyle w:val="Heading1"/>
        <w:jc w:val="center"/>
      </w:pPr>
      <w:r w:rsidRPr="00157F21">
        <w:rPr>
          <w:noProof/>
        </w:rPr>
        <w:drawing>
          <wp:inline distT="0" distB="0" distL="0" distR="0" wp14:anchorId="7911F682" wp14:editId="0346AF39">
            <wp:extent cx="5147733" cy="2626581"/>
            <wp:effectExtent l="0" t="0" r="0" b="2540"/>
            <wp:docPr id="205785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78571" name=""/>
                    <pic:cNvPicPr/>
                  </pic:nvPicPr>
                  <pic:blipFill rotWithShape="1">
                    <a:blip r:embed="rId13"/>
                    <a:srcRect l="1064" t="2450" r="1174" b="35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6990" cy="263130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1ED952" w14:textId="77777777" w:rsidR="00CB302E" w:rsidRPr="00CB302E" w:rsidRDefault="00CB302E" w:rsidP="00CB302E"/>
    <w:p w14:paraId="0AF89092" w14:textId="0E92EEC8" w:rsidR="00AE2231" w:rsidRPr="00AE2231" w:rsidRDefault="008E7FA3" w:rsidP="00AE2231">
      <w:r>
        <w:t>Slide 2</w:t>
      </w:r>
    </w:p>
    <w:p w14:paraId="75E48D08" w14:textId="73DE7884" w:rsidR="00045F57" w:rsidRDefault="00AE2231" w:rsidP="00CB302E">
      <w:pPr>
        <w:jc w:val="center"/>
      </w:pPr>
      <w:r w:rsidRPr="00AE2231">
        <w:rPr>
          <w:noProof/>
        </w:rPr>
        <w:drawing>
          <wp:inline distT="0" distB="0" distL="0" distR="0" wp14:anchorId="38C24F26" wp14:editId="1280B1F1">
            <wp:extent cx="5364480" cy="2750049"/>
            <wp:effectExtent l="0" t="0" r="7620" b="0"/>
            <wp:docPr id="20049997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499977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369797" cy="27527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0DEF9C" w14:textId="77777777" w:rsidR="007B112F" w:rsidRDefault="007B112F" w:rsidP="00CB302E">
      <w:pPr>
        <w:jc w:val="center"/>
      </w:pPr>
    </w:p>
    <w:p w14:paraId="2CC2EBE4" w14:textId="77777777" w:rsidR="007B112F" w:rsidRDefault="007B112F" w:rsidP="00CB302E">
      <w:pPr>
        <w:jc w:val="center"/>
      </w:pPr>
    </w:p>
    <w:p w14:paraId="5670B366" w14:textId="77777777" w:rsidR="007B112F" w:rsidRDefault="007B112F" w:rsidP="00CB302E">
      <w:pPr>
        <w:jc w:val="center"/>
      </w:pPr>
    </w:p>
    <w:p w14:paraId="1494BBBE" w14:textId="77777777" w:rsidR="007B112F" w:rsidRDefault="007B112F" w:rsidP="005A1E1C"/>
    <w:p w14:paraId="15B5C821" w14:textId="5C7ED097" w:rsidR="005928AF" w:rsidRDefault="005928AF" w:rsidP="00045F57">
      <w:r>
        <w:lastRenderedPageBreak/>
        <w:t>Slide 3</w:t>
      </w:r>
    </w:p>
    <w:p w14:paraId="29C9A607" w14:textId="2B4B3BEC" w:rsidR="005928AF" w:rsidRDefault="004B6706" w:rsidP="007B112F">
      <w:pPr>
        <w:jc w:val="center"/>
      </w:pPr>
      <w:r w:rsidRPr="004B6706">
        <w:rPr>
          <w:noProof/>
        </w:rPr>
        <w:drawing>
          <wp:inline distT="0" distB="0" distL="0" distR="0" wp14:anchorId="00469D96" wp14:editId="43EB174F">
            <wp:extent cx="4138507" cy="2218728"/>
            <wp:effectExtent l="0" t="0" r="0" b="0"/>
            <wp:docPr id="6431841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318416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161998" cy="22313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EBAC8A" w14:textId="77777777" w:rsidR="004B6706" w:rsidRDefault="004B6706" w:rsidP="00045F57"/>
    <w:p w14:paraId="159E3710" w14:textId="25BFC8BC" w:rsidR="004B6706" w:rsidRDefault="004B6706" w:rsidP="00045F57">
      <w:r>
        <w:t>Slide 4</w:t>
      </w:r>
    </w:p>
    <w:p w14:paraId="7D95BA5F" w14:textId="3BC14F6D" w:rsidR="004B6706" w:rsidRDefault="004C7C2A" w:rsidP="007B112F">
      <w:pPr>
        <w:jc w:val="center"/>
      </w:pPr>
      <w:r w:rsidRPr="004C7C2A">
        <w:rPr>
          <w:noProof/>
        </w:rPr>
        <w:drawing>
          <wp:inline distT="0" distB="0" distL="0" distR="0" wp14:anchorId="0210C9DD" wp14:editId="07409B1B">
            <wp:extent cx="4152151" cy="2240280"/>
            <wp:effectExtent l="0" t="0" r="1270" b="7620"/>
            <wp:docPr id="10832305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3230529" name=""/>
                    <pic:cNvPicPr/>
                  </pic:nvPicPr>
                  <pic:blipFill rotWithShape="1">
                    <a:blip r:embed="rId16"/>
                    <a:srcRect b="21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82443" cy="22566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2E76818" w14:textId="77777777" w:rsidR="00ED5BF7" w:rsidRDefault="00ED5BF7" w:rsidP="00045F57"/>
    <w:p w14:paraId="46136D8E" w14:textId="6FA90377" w:rsidR="00ED5BF7" w:rsidRDefault="00ED5BF7" w:rsidP="00045F57">
      <w:r>
        <w:t>Slide</w:t>
      </w:r>
      <w:r w:rsidR="0064404C">
        <w:t xml:space="preserve"> 5</w:t>
      </w:r>
    </w:p>
    <w:p w14:paraId="60C15F54" w14:textId="64F17F56" w:rsidR="004A0EC8" w:rsidRDefault="00C3113F" w:rsidP="005A1E1C">
      <w:pPr>
        <w:jc w:val="center"/>
      </w:pPr>
      <w:r w:rsidRPr="00C3113F">
        <w:rPr>
          <w:noProof/>
        </w:rPr>
        <w:drawing>
          <wp:inline distT="0" distB="0" distL="0" distR="0" wp14:anchorId="43060ABE" wp14:editId="601172FF">
            <wp:extent cx="4292600" cy="2394553"/>
            <wp:effectExtent l="0" t="0" r="0" b="6350"/>
            <wp:docPr id="15379156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7915637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315754" cy="24074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8D0020" w14:textId="2F698BD4" w:rsidR="004A0EC8" w:rsidRDefault="004A0EC8" w:rsidP="00045F57">
      <w:r>
        <w:lastRenderedPageBreak/>
        <w:t>Slide 6</w:t>
      </w:r>
    </w:p>
    <w:p w14:paraId="7082D833" w14:textId="2976920F" w:rsidR="004A0EC8" w:rsidRDefault="00DA613D" w:rsidP="007B112F">
      <w:pPr>
        <w:jc w:val="center"/>
      </w:pPr>
      <w:r w:rsidRPr="00DA613D">
        <w:rPr>
          <w:noProof/>
        </w:rPr>
        <w:drawing>
          <wp:inline distT="0" distB="0" distL="0" distR="0" wp14:anchorId="44CE12CE" wp14:editId="0321C5DF">
            <wp:extent cx="4118187" cy="2248897"/>
            <wp:effectExtent l="0" t="0" r="0" b="0"/>
            <wp:docPr id="13437481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374818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137295" cy="22593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737FFA" w14:textId="77777777" w:rsidR="00B71942" w:rsidRDefault="00B71942" w:rsidP="007B112F">
      <w:pPr>
        <w:jc w:val="center"/>
      </w:pPr>
    </w:p>
    <w:p w14:paraId="078AB74A" w14:textId="764D8BA1" w:rsidR="00DA613D" w:rsidRDefault="00DA613D" w:rsidP="00045F57">
      <w:r>
        <w:t>Slide 7</w:t>
      </w:r>
    </w:p>
    <w:p w14:paraId="512A4387" w14:textId="3D983E4B" w:rsidR="00DA613D" w:rsidRDefault="008701C3" w:rsidP="00B71942">
      <w:pPr>
        <w:jc w:val="center"/>
      </w:pPr>
      <w:r w:rsidRPr="008701C3">
        <w:rPr>
          <w:noProof/>
        </w:rPr>
        <w:drawing>
          <wp:inline distT="0" distB="0" distL="0" distR="0" wp14:anchorId="149AA196" wp14:editId="37F2254B">
            <wp:extent cx="4043680" cy="2222546"/>
            <wp:effectExtent l="0" t="0" r="0" b="6350"/>
            <wp:docPr id="20489621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8962146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058974" cy="2230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733248" w14:textId="77777777" w:rsidR="007C0896" w:rsidRDefault="007C0896" w:rsidP="00045F57"/>
    <w:p w14:paraId="54A574D6" w14:textId="6027AE7A" w:rsidR="007C0896" w:rsidRDefault="007C0896" w:rsidP="00045F57">
      <w:r>
        <w:t>Slide 8</w:t>
      </w:r>
    </w:p>
    <w:p w14:paraId="5773280D" w14:textId="77777777" w:rsidR="00930414" w:rsidRDefault="00B76F44" w:rsidP="00930414">
      <w:pPr>
        <w:jc w:val="center"/>
      </w:pPr>
      <w:r w:rsidRPr="00B76F44">
        <w:rPr>
          <w:noProof/>
        </w:rPr>
        <w:drawing>
          <wp:inline distT="0" distB="0" distL="0" distR="0" wp14:anchorId="5D7A5823" wp14:editId="5A5FDC16">
            <wp:extent cx="4070773" cy="2189179"/>
            <wp:effectExtent l="0" t="0" r="6350" b="1905"/>
            <wp:docPr id="17832368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3236884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095296" cy="22023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68436F" w14:textId="0779670E" w:rsidR="00904978" w:rsidRDefault="00904978" w:rsidP="00930414">
      <w:r>
        <w:lastRenderedPageBreak/>
        <w:t>Slide 9</w:t>
      </w:r>
    </w:p>
    <w:p w14:paraId="31D6D27A" w14:textId="15CEA095" w:rsidR="00904978" w:rsidRDefault="00954EE6" w:rsidP="00930414">
      <w:pPr>
        <w:jc w:val="center"/>
      </w:pPr>
      <w:r w:rsidRPr="00954EE6">
        <w:rPr>
          <w:noProof/>
        </w:rPr>
        <w:drawing>
          <wp:inline distT="0" distB="0" distL="0" distR="0" wp14:anchorId="32F329DB" wp14:editId="743649E3">
            <wp:extent cx="3898232" cy="2169380"/>
            <wp:effectExtent l="0" t="0" r="7620" b="2540"/>
            <wp:docPr id="4383348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8334809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934077" cy="21893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7185CF" w14:textId="77777777" w:rsidR="00954EE6" w:rsidRDefault="00954EE6" w:rsidP="00045F57"/>
    <w:p w14:paraId="0D07A9B3" w14:textId="34012FBA" w:rsidR="00954EE6" w:rsidRDefault="00954EE6" w:rsidP="00045F57">
      <w:r>
        <w:t>Slide 10</w:t>
      </w:r>
    </w:p>
    <w:p w14:paraId="460237BA" w14:textId="351FC8EA" w:rsidR="00954EE6" w:rsidRDefault="004F0B2B" w:rsidP="00930414">
      <w:pPr>
        <w:jc w:val="center"/>
      </w:pPr>
      <w:r w:rsidRPr="004F0B2B">
        <w:rPr>
          <w:noProof/>
        </w:rPr>
        <w:drawing>
          <wp:inline distT="0" distB="0" distL="0" distR="0" wp14:anchorId="1F6B98D8" wp14:editId="7C79BBE0">
            <wp:extent cx="4206691" cy="2279984"/>
            <wp:effectExtent l="0" t="0" r="3810" b="6350"/>
            <wp:docPr id="69862759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8627596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232968" cy="22942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1B116C" w14:textId="77777777" w:rsidR="004F0B2B" w:rsidRDefault="004F0B2B" w:rsidP="00045F57"/>
    <w:p w14:paraId="57AD86D2" w14:textId="789804E7" w:rsidR="004F0B2B" w:rsidRDefault="004F0B2B" w:rsidP="00045F57">
      <w:r>
        <w:t>Slide 11</w:t>
      </w:r>
    </w:p>
    <w:p w14:paraId="26BEC059" w14:textId="73BF72AE" w:rsidR="00824DCD" w:rsidRDefault="00824DCD" w:rsidP="005A1E1C">
      <w:pPr>
        <w:jc w:val="center"/>
      </w:pPr>
      <w:r w:rsidRPr="00824DCD">
        <w:rPr>
          <w:noProof/>
        </w:rPr>
        <w:drawing>
          <wp:inline distT="0" distB="0" distL="0" distR="0" wp14:anchorId="06BEF366" wp14:editId="1C87A33A">
            <wp:extent cx="4180974" cy="2264192"/>
            <wp:effectExtent l="0" t="0" r="0" b="3175"/>
            <wp:docPr id="371903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190343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90397" cy="2269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47C72E" w14:textId="21439724" w:rsidR="00824DCD" w:rsidRDefault="00824DCD" w:rsidP="00045F57">
      <w:r>
        <w:lastRenderedPageBreak/>
        <w:t>Slide 12</w:t>
      </w:r>
    </w:p>
    <w:p w14:paraId="4E07FDCD" w14:textId="0CF991E1" w:rsidR="00824DCD" w:rsidRDefault="00370E98" w:rsidP="00D01097">
      <w:pPr>
        <w:jc w:val="center"/>
      </w:pPr>
      <w:r w:rsidRPr="00370E98">
        <w:rPr>
          <w:noProof/>
        </w:rPr>
        <w:drawing>
          <wp:inline distT="0" distB="0" distL="0" distR="0" wp14:anchorId="5D5E1AAF" wp14:editId="2A808961">
            <wp:extent cx="5333489" cy="3260558"/>
            <wp:effectExtent l="0" t="0" r="635" b="0"/>
            <wp:docPr id="262116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1163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368910" cy="3282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C40CD4" w14:textId="77777777" w:rsidR="00F161C3" w:rsidRDefault="00F161C3" w:rsidP="00045F57"/>
    <w:p w14:paraId="684C9686" w14:textId="313DE4FF" w:rsidR="00F161C3" w:rsidRDefault="00F161C3" w:rsidP="00045F57">
      <w:r>
        <w:t>Slide 13</w:t>
      </w:r>
    </w:p>
    <w:p w14:paraId="058B09EE" w14:textId="6E0F0548" w:rsidR="00F161C3" w:rsidRDefault="00222CA5" w:rsidP="00D01097">
      <w:pPr>
        <w:jc w:val="center"/>
      </w:pPr>
      <w:r w:rsidRPr="00222CA5">
        <w:rPr>
          <w:noProof/>
        </w:rPr>
        <w:drawing>
          <wp:inline distT="0" distB="0" distL="0" distR="0" wp14:anchorId="514A9237" wp14:editId="098D4A30">
            <wp:extent cx="5548601" cy="3429000"/>
            <wp:effectExtent l="0" t="0" r="0" b="0"/>
            <wp:docPr id="18712504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1250498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573147" cy="34441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D864E9" w14:textId="77777777" w:rsidR="009007FD" w:rsidRDefault="009007FD" w:rsidP="00D01097">
      <w:pPr>
        <w:jc w:val="center"/>
      </w:pPr>
    </w:p>
    <w:p w14:paraId="1E8570A0" w14:textId="77777777" w:rsidR="009007FD" w:rsidRDefault="009007FD" w:rsidP="00D01097">
      <w:pPr>
        <w:jc w:val="center"/>
      </w:pPr>
    </w:p>
    <w:p w14:paraId="07297B46" w14:textId="77777777" w:rsidR="00222CA5" w:rsidRDefault="00222CA5" w:rsidP="00045F57"/>
    <w:p w14:paraId="689DF322" w14:textId="039BE2C3" w:rsidR="00222CA5" w:rsidRDefault="00222CA5" w:rsidP="00045F57">
      <w:r>
        <w:lastRenderedPageBreak/>
        <w:t>Slide 1</w:t>
      </w:r>
      <w:r w:rsidR="00C57EF4">
        <w:t>4</w:t>
      </w:r>
    </w:p>
    <w:p w14:paraId="39136032" w14:textId="6EE1BB73" w:rsidR="00C57EF4" w:rsidRDefault="00C17CB5" w:rsidP="00D01097">
      <w:pPr>
        <w:jc w:val="center"/>
      </w:pPr>
      <w:r w:rsidRPr="00C17CB5">
        <w:rPr>
          <w:noProof/>
        </w:rPr>
        <w:drawing>
          <wp:inline distT="0" distB="0" distL="0" distR="0" wp14:anchorId="64E11D0B" wp14:editId="01DE7F51">
            <wp:extent cx="5489047" cy="3068053"/>
            <wp:effectExtent l="0" t="0" r="0" b="0"/>
            <wp:docPr id="1311100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11003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511680" cy="30807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6A1963" w14:textId="77777777" w:rsidR="00C17CB5" w:rsidRDefault="00C17CB5" w:rsidP="00045F57"/>
    <w:p w14:paraId="0E173121" w14:textId="403B1B93" w:rsidR="00C17CB5" w:rsidRDefault="00C17CB5" w:rsidP="00045F57">
      <w:r>
        <w:t>Slide 15</w:t>
      </w:r>
    </w:p>
    <w:p w14:paraId="58A7A167" w14:textId="336C8310" w:rsidR="00C17CB5" w:rsidRPr="00045F57" w:rsidRDefault="000B194F" w:rsidP="0055123F">
      <w:pPr>
        <w:jc w:val="center"/>
      </w:pPr>
      <w:r w:rsidRPr="000B194F">
        <w:rPr>
          <w:noProof/>
        </w:rPr>
        <w:drawing>
          <wp:inline distT="0" distB="0" distL="0" distR="0" wp14:anchorId="64ECBF32" wp14:editId="6FBF8C70">
            <wp:extent cx="5444289" cy="2948940"/>
            <wp:effectExtent l="0" t="0" r="4445" b="3810"/>
            <wp:docPr id="7213753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1375389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448170" cy="29510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6C2DD0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33265A82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616AEDD0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5E32346E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47124111" w14:textId="77777777" w:rsidR="00C779A2" w:rsidRDefault="00C779A2" w:rsidP="003F2B3E">
      <w:pPr>
        <w:spacing w:after="0"/>
        <w:rPr>
          <w:rFonts w:ascii="Arial" w:hAnsi="Arial" w:cs="Arial"/>
        </w:rPr>
      </w:pPr>
    </w:p>
    <w:p w14:paraId="50C36941" w14:textId="1281DB4C" w:rsidR="003F2B3E" w:rsidRPr="003F2B3E" w:rsidRDefault="003F2B3E" w:rsidP="00C779A2">
      <w:pPr>
        <w:pStyle w:val="Heading1"/>
      </w:pPr>
    </w:p>
    <w:sectPr w:rsidR="003F2B3E" w:rsidRPr="003F2B3E" w:rsidSect="00C779A2">
      <w:footerReference w:type="default" r:id="rId28"/>
      <w:type w:val="continuous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67DFAF" w14:textId="77777777" w:rsidR="00242986" w:rsidRDefault="00242986" w:rsidP="00C779A2">
      <w:pPr>
        <w:spacing w:after="0" w:line="240" w:lineRule="auto"/>
      </w:pPr>
      <w:r>
        <w:separator/>
      </w:r>
    </w:p>
  </w:endnote>
  <w:endnote w:type="continuationSeparator" w:id="0">
    <w:p w14:paraId="32528BBB" w14:textId="77777777" w:rsidR="00242986" w:rsidRDefault="00242986" w:rsidP="00C779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20551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5112B28" w14:textId="77777777" w:rsidR="00C779A2" w:rsidRDefault="00C779A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A40DA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7EB14F6E" w14:textId="77777777" w:rsidR="00C779A2" w:rsidRDefault="00C779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328B3D" w14:textId="77777777" w:rsidR="00242986" w:rsidRDefault="00242986" w:rsidP="00C779A2">
      <w:pPr>
        <w:spacing w:after="0" w:line="240" w:lineRule="auto"/>
      </w:pPr>
      <w:r>
        <w:separator/>
      </w:r>
    </w:p>
  </w:footnote>
  <w:footnote w:type="continuationSeparator" w:id="0">
    <w:p w14:paraId="6AE4D608" w14:textId="77777777" w:rsidR="00242986" w:rsidRDefault="00242986" w:rsidP="00C779A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983442"/>
    <w:multiLevelType w:val="hybridMultilevel"/>
    <w:tmpl w:val="0DB676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9C7971"/>
    <w:multiLevelType w:val="hybridMultilevel"/>
    <w:tmpl w:val="929CEE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5651741"/>
    <w:multiLevelType w:val="hybridMultilevel"/>
    <w:tmpl w:val="813AF6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075676"/>
    <w:multiLevelType w:val="hybridMultilevel"/>
    <w:tmpl w:val="6F0215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613B66"/>
    <w:multiLevelType w:val="hybridMultilevel"/>
    <w:tmpl w:val="CD56DC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FC53237"/>
    <w:multiLevelType w:val="hybridMultilevel"/>
    <w:tmpl w:val="3FD2BAD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46C66538"/>
    <w:multiLevelType w:val="hybridMultilevel"/>
    <w:tmpl w:val="CAEEC1D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4A0B5464"/>
    <w:multiLevelType w:val="hybridMultilevel"/>
    <w:tmpl w:val="6EE6C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E555820"/>
    <w:multiLevelType w:val="hybridMultilevel"/>
    <w:tmpl w:val="5BF429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8CC5C41"/>
    <w:multiLevelType w:val="hybridMultilevel"/>
    <w:tmpl w:val="30547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AFF2ECD"/>
    <w:multiLevelType w:val="hybridMultilevel"/>
    <w:tmpl w:val="5D4CA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E0535D4"/>
    <w:multiLevelType w:val="hybridMultilevel"/>
    <w:tmpl w:val="1C7041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E4303A5"/>
    <w:multiLevelType w:val="hybridMultilevel"/>
    <w:tmpl w:val="387676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F935D8B"/>
    <w:multiLevelType w:val="hybridMultilevel"/>
    <w:tmpl w:val="CC3829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06F5619"/>
    <w:multiLevelType w:val="hybridMultilevel"/>
    <w:tmpl w:val="990ABE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137432F"/>
    <w:multiLevelType w:val="hybridMultilevel"/>
    <w:tmpl w:val="56FA14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4A54DB5"/>
    <w:multiLevelType w:val="hybridMultilevel"/>
    <w:tmpl w:val="ED0692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2E161E1"/>
    <w:multiLevelType w:val="hybridMultilevel"/>
    <w:tmpl w:val="60BA3E5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79481BEC"/>
    <w:multiLevelType w:val="hybridMultilevel"/>
    <w:tmpl w:val="D6B6A6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D1A1455"/>
    <w:multiLevelType w:val="hybridMultilevel"/>
    <w:tmpl w:val="9F2243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49160235">
    <w:abstractNumId w:val="1"/>
  </w:num>
  <w:num w:numId="2" w16cid:durableId="836464245">
    <w:abstractNumId w:val="6"/>
  </w:num>
  <w:num w:numId="3" w16cid:durableId="1563908100">
    <w:abstractNumId w:val="19"/>
  </w:num>
  <w:num w:numId="4" w16cid:durableId="570776594">
    <w:abstractNumId w:val="18"/>
  </w:num>
  <w:num w:numId="5" w16cid:durableId="803156840">
    <w:abstractNumId w:val="13"/>
  </w:num>
  <w:num w:numId="6" w16cid:durableId="508983048">
    <w:abstractNumId w:val="2"/>
  </w:num>
  <w:num w:numId="7" w16cid:durableId="1214544532">
    <w:abstractNumId w:val="16"/>
  </w:num>
  <w:num w:numId="8" w16cid:durableId="865599516">
    <w:abstractNumId w:val="14"/>
  </w:num>
  <w:num w:numId="9" w16cid:durableId="91826927">
    <w:abstractNumId w:val="9"/>
  </w:num>
  <w:num w:numId="10" w16cid:durableId="1497837916">
    <w:abstractNumId w:val="10"/>
  </w:num>
  <w:num w:numId="11" w16cid:durableId="656762160">
    <w:abstractNumId w:val="8"/>
  </w:num>
  <w:num w:numId="12" w16cid:durableId="1883055357">
    <w:abstractNumId w:val="5"/>
  </w:num>
  <w:num w:numId="13" w16cid:durableId="491265008">
    <w:abstractNumId w:val="17"/>
  </w:num>
  <w:num w:numId="14" w16cid:durableId="1930120909">
    <w:abstractNumId w:val="7"/>
  </w:num>
  <w:num w:numId="15" w16cid:durableId="1567455457">
    <w:abstractNumId w:val="0"/>
  </w:num>
  <w:num w:numId="16" w16cid:durableId="565648790">
    <w:abstractNumId w:val="3"/>
  </w:num>
  <w:num w:numId="17" w16cid:durableId="257981939">
    <w:abstractNumId w:val="4"/>
  </w:num>
  <w:num w:numId="18" w16cid:durableId="1314069190">
    <w:abstractNumId w:val="12"/>
  </w:num>
  <w:num w:numId="19" w16cid:durableId="1456603521">
    <w:abstractNumId w:val="15"/>
  </w:num>
  <w:num w:numId="20" w16cid:durableId="350884777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F2B3E"/>
    <w:rsid w:val="00000B14"/>
    <w:rsid w:val="000024D8"/>
    <w:rsid w:val="000025C2"/>
    <w:rsid w:val="000051CA"/>
    <w:rsid w:val="00006A41"/>
    <w:rsid w:val="00007041"/>
    <w:rsid w:val="00007963"/>
    <w:rsid w:val="00007D2B"/>
    <w:rsid w:val="00013068"/>
    <w:rsid w:val="0001340D"/>
    <w:rsid w:val="000135D9"/>
    <w:rsid w:val="00015AD8"/>
    <w:rsid w:val="0001703D"/>
    <w:rsid w:val="000200CD"/>
    <w:rsid w:val="0002216A"/>
    <w:rsid w:val="000262CF"/>
    <w:rsid w:val="00026C6F"/>
    <w:rsid w:val="0002783A"/>
    <w:rsid w:val="0003044B"/>
    <w:rsid w:val="000329CE"/>
    <w:rsid w:val="000343C8"/>
    <w:rsid w:val="000366C0"/>
    <w:rsid w:val="00040165"/>
    <w:rsid w:val="000406FE"/>
    <w:rsid w:val="0004566B"/>
    <w:rsid w:val="00045F57"/>
    <w:rsid w:val="00050863"/>
    <w:rsid w:val="00050C99"/>
    <w:rsid w:val="00050E53"/>
    <w:rsid w:val="000543A1"/>
    <w:rsid w:val="00056C2C"/>
    <w:rsid w:val="000575FE"/>
    <w:rsid w:val="00060BF2"/>
    <w:rsid w:val="00063310"/>
    <w:rsid w:val="00063F06"/>
    <w:rsid w:val="00063FA6"/>
    <w:rsid w:val="00067B40"/>
    <w:rsid w:val="000746D3"/>
    <w:rsid w:val="00074B12"/>
    <w:rsid w:val="00076DF3"/>
    <w:rsid w:val="00077315"/>
    <w:rsid w:val="00086352"/>
    <w:rsid w:val="00090F9D"/>
    <w:rsid w:val="00094320"/>
    <w:rsid w:val="00094DCA"/>
    <w:rsid w:val="0009515D"/>
    <w:rsid w:val="00097AE4"/>
    <w:rsid w:val="000A0376"/>
    <w:rsid w:val="000A325B"/>
    <w:rsid w:val="000A4788"/>
    <w:rsid w:val="000A78EB"/>
    <w:rsid w:val="000A79E2"/>
    <w:rsid w:val="000B16EC"/>
    <w:rsid w:val="000B194F"/>
    <w:rsid w:val="000B4C96"/>
    <w:rsid w:val="000C2B15"/>
    <w:rsid w:val="000C3046"/>
    <w:rsid w:val="000C3B42"/>
    <w:rsid w:val="000D2924"/>
    <w:rsid w:val="000D3F93"/>
    <w:rsid w:val="000D614D"/>
    <w:rsid w:val="000E1692"/>
    <w:rsid w:val="000E48FF"/>
    <w:rsid w:val="000E7A0A"/>
    <w:rsid w:val="000F0373"/>
    <w:rsid w:val="000F0E82"/>
    <w:rsid w:val="000F2BB1"/>
    <w:rsid w:val="000F5583"/>
    <w:rsid w:val="00112073"/>
    <w:rsid w:val="00116592"/>
    <w:rsid w:val="0011698A"/>
    <w:rsid w:val="00121FE1"/>
    <w:rsid w:val="00122741"/>
    <w:rsid w:val="00122EFE"/>
    <w:rsid w:val="001236C2"/>
    <w:rsid w:val="0012388B"/>
    <w:rsid w:val="00132C60"/>
    <w:rsid w:val="00134DD5"/>
    <w:rsid w:val="001376C9"/>
    <w:rsid w:val="00144304"/>
    <w:rsid w:val="00150E56"/>
    <w:rsid w:val="00151570"/>
    <w:rsid w:val="00156121"/>
    <w:rsid w:val="00157F21"/>
    <w:rsid w:val="0016027E"/>
    <w:rsid w:val="00163BC6"/>
    <w:rsid w:val="001715C5"/>
    <w:rsid w:val="00171A41"/>
    <w:rsid w:val="001778CA"/>
    <w:rsid w:val="001813E5"/>
    <w:rsid w:val="0018236F"/>
    <w:rsid w:val="00185B01"/>
    <w:rsid w:val="00191E18"/>
    <w:rsid w:val="00196915"/>
    <w:rsid w:val="00197379"/>
    <w:rsid w:val="001A27AC"/>
    <w:rsid w:val="001A3D0D"/>
    <w:rsid w:val="001A6387"/>
    <w:rsid w:val="001A7763"/>
    <w:rsid w:val="001C0E7F"/>
    <w:rsid w:val="001C3574"/>
    <w:rsid w:val="001C5030"/>
    <w:rsid w:val="001C6D4A"/>
    <w:rsid w:val="001C6F4F"/>
    <w:rsid w:val="001D5F65"/>
    <w:rsid w:val="001E0FE1"/>
    <w:rsid w:val="001E1BE2"/>
    <w:rsid w:val="001E27F3"/>
    <w:rsid w:val="001E42F8"/>
    <w:rsid w:val="001F6179"/>
    <w:rsid w:val="002018DF"/>
    <w:rsid w:val="0020272E"/>
    <w:rsid w:val="002027EF"/>
    <w:rsid w:val="002033C6"/>
    <w:rsid w:val="00205549"/>
    <w:rsid w:val="0021065D"/>
    <w:rsid w:val="00211DF0"/>
    <w:rsid w:val="00212717"/>
    <w:rsid w:val="00212B07"/>
    <w:rsid w:val="00213711"/>
    <w:rsid w:val="00214683"/>
    <w:rsid w:val="00216B04"/>
    <w:rsid w:val="00222CA5"/>
    <w:rsid w:val="002238B8"/>
    <w:rsid w:val="00227213"/>
    <w:rsid w:val="0022737F"/>
    <w:rsid w:val="00227547"/>
    <w:rsid w:val="002305D2"/>
    <w:rsid w:val="00230A33"/>
    <w:rsid w:val="00230BDD"/>
    <w:rsid w:val="00231DB7"/>
    <w:rsid w:val="002356ED"/>
    <w:rsid w:val="00240397"/>
    <w:rsid w:val="00242986"/>
    <w:rsid w:val="00250DA5"/>
    <w:rsid w:val="00253F78"/>
    <w:rsid w:val="00254940"/>
    <w:rsid w:val="002578C1"/>
    <w:rsid w:val="00257BA3"/>
    <w:rsid w:val="002666DC"/>
    <w:rsid w:val="00267185"/>
    <w:rsid w:val="00267D8C"/>
    <w:rsid w:val="00270724"/>
    <w:rsid w:val="00270DD4"/>
    <w:rsid w:val="0027139C"/>
    <w:rsid w:val="002821CB"/>
    <w:rsid w:val="002847DB"/>
    <w:rsid w:val="002854E0"/>
    <w:rsid w:val="0029362A"/>
    <w:rsid w:val="00294709"/>
    <w:rsid w:val="002A1C5C"/>
    <w:rsid w:val="002A293A"/>
    <w:rsid w:val="002A4523"/>
    <w:rsid w:val="002A48A8"/>
    <w:rsid w:val="002A5E59"/>
    <w:rsid w:val="002A633C"/>
    <w:rsid w:val="002A6CD4"/>
    <w:rsid w:val="002A6F98"/>
    <w:rsid w:val="002A7510"/>
    <w:rsid w:val="002B03F9"/>
    <w:rsid w:val="002B2A11"/>
    <w:rsid w:val="002B2D52"/>
    <w:rsid w:val="002C2640"/>
    <w:rsid w:val="002C52C7"/>
    <w:rsid w:val="002C6B63"/>
    <w:rsid w:val="002D31FF"/>
    <w:rsid w:val="002D37C8"/>
    <w:rsid w:val="002D4B6E"/>
    <w:rsid w:val="002D5700"/>
    <w:rsid w:val="002D77CD"/>
    <w:rsid w:val="002E11C5"/>
    <w:rsid w:val="002E3B7D"/>
    <w:rsid w:val="002E6F71"/>
    <w:rsid w:val="002F13C0"/>
    <w:rsid w:val="002F3A6C"/>
    <w:rsid w:val="002F4886"/>
    <w:rsid w:val="002F7F94"/>
    <w:rsid w:val="0030183C"/>
    <w:rsid w:val="0030394E"/>
    <w:rsid w:val="003127AB"/>
    <w:rsid w:val="003168D6"/>
    <w:rsid w:val="0031736D"/>
    <w:rsid w:val="00317545"/>
    <w:rsid w:val="00323695"/>
    <w:rsid w:val="00323A13"/>
    <w:rsid w:val="00325250"/>
    <w:rsid w:val="0033039C"/>
    <w:rsid w:val="00330DA0"/>
    <w:rsid w:val="00341700"/>
    <w:rsid w:val="00341B19"/>
    <w:rsid w:val="00343F2A"/>
    <w:rsid w:val="00343F88"/>
    <w:rsid w:val="00347565"/>
    <w:rsid w:val="003502E8"/>
    <w:rsid w:val="0035297A"/>
    <w:rsid w:val="00360363"/>
    <w:rsid w:val="003603A4"/>
    <w:rsid w:val="00360BBC"/>
    <w:rsid w:val="00362EC1"/>
    <w:rsid w:val="003653FB"/>
    <w:rsid w:val="00370E98"/>
    <w:rsid w:val="00373C89"/>
    <w:rsid w:val="00374782"/>
    <w:rsid w:val="003759AA"/>
    <w:rsid w:val="00375B2E"/>
    <w:rsid w:val="00377CEB"/>
    <w:rsid w:val="00377E38"/>
    <w:rsid w:val="003842AC"/>
    <w:rsid w:val="00386F9A"/>
    <w:rsid w:val="00390F68"/>
    <w:rsid w:val="00391F40"/>
    <w:rsid w:val="00393202"/>
    <w:rsid w:val="003A046D"/>
    <w:rsid w:val="003A10BC"/>
    <w:rsid w:val="003A260E"/>
    <w:rsid w:val="003A6D04"/>
    <w:rsid w:val="003B6FBF"/>
    <w:rsid w:val="003C1278"/>
    <w:rsid w:val="003C1856"/>
    <w:rsid w:val="003C2767"/>
    <w:rsid w:val="003C47EB"/>
    <w:rsid w:val="003D1820"/>
    <w:rsid w:val="003D1DC2"/>
    <w:rsid w:val="003D2EC0"/>
    <w:rsid w:val="003D3DB3"/>
    <w:rsid w:val="003D5879"/>
    <w:rsid w:val="003E0E85"/>
    <w:rsid w:val="003E49CE"/>
    <w:rsid w:val="003E4DE4"/>
    <w:rsid w:val="003F2B3E"/>
    <w:rsid w:val="003F4333"/>
    <w:rsid w:val="003F794A"/>
    <w:rsid w:val="0040000D"/>
    <w:rsid w:val="004035FF"/>
    <w:rsid w:val="00403F63"/>
    <w:rsid w:val="00404178"/>
    <w:rsid w:val="00405F1C"/>
    <w:rsid w:val="0041034B"/>
    <w:rsid w:val="00415C00"/>
    <w:rsid w:val="00422FD1"/>
    <w:rsid w:val="00425451"/>
    <w:rsid w:val="004332E8"/>
    <w:rsid w:val="004347A7"/>
    <w:rsid w:val="00444022"/>
    <w:rsid w:val="004440BA"/>
    <w:rsid w:val="00450C10"/>
    <w:rsid w:val="00450D53"/>
    <w:rsid w:val="004530DA"/>
    <w:rsid w:val="00456823"/>
    <w:rsid w:val="00456E84"/>
    <w:rsid w:val="00464E4A"/>
    <w:rsid w:val="004659B3"/>
    <w:rsid w:val="00466B50"/>
    <w:rsid w:val="00470EFB"/>
    <w:rsid w:val="00472F4B"/>
    <w:rsid w:val="00473476"/>
    <w:rsid w:val="00474191"/>
    <w:rsid w:val="004755D9"/>
    <w:rsid w:val="00475984"/>
    <w:rsid w:val="00476597"/>
    <w:rsid w:val="00477F93"/>
    <w:rsid w:val="00481EDA"/>
    <w:rsid w:val="004869D4"/>
    <w:rsid w:val="00486A68"/>
    <w:rsid w:val="00491479"/>
    <w:rsid w:val="0049287A"/>
    <w:rsid w:val="00493563"/>
    <w:rsid w:val="004971E3"/>
    <w:rsid w:val="00497BAA"/>
    <w:rsid w:val="004A0EC8"/>
    <w:rsid w:val="004A1374"/>
    <w:rsid w:val="004A1717"/>
    <w:rsid w:val="004A45D1"/>
    <w:rsid w:val="004A5AF9"/>
    <w:rsid w:val="004A7435"/>
    <w:rsid w:val="004B6706"/>
    <w:rsid w:val="004C06CB"/>
    <w:rsid w:val="004C7C2A"/>
    <w:rsid w:val="004D0FDB"/>
    <w:rsid w:val="004D18EF"/>
    <w:rsid w:val="004D3182"/>
    <w:rsid w:val="004E033B"/>
    <w:rsid w:val="004E244A"/>
    <w:rsid w:val="004E584D"/>
    <w:rsid w:val="004E61D1"/>
    <w:rsid w:val="004E682D"/>
    <w:rsid w:val="004E6C99"/>
    <w:rsid w:val="004F0A5A"/>
    <w:rsid w:val="004F0B2B"/>
    <w:rsid w:val="004F5058"/>
    <w:rsid w:val="004F73C5"/>
    <w:rsid w:val="00500F0C"/>
    <w:rsid w:val="00502D12"/>
    <w:rsid w:val="0050364E"/>
    <w:rsid w:val="0050580A"/>
    <w:rsid w:val="00506F04"/>
    <w:rsid w:val="005142F7"/>
    <w:rsid w:val="00520F65"/>
    <w:rsid w:val="0052778F"/>
    <w:rsid w:val="005300AA"/>
    <w:rsid w:val="00531BA1"/>
    <w:rsid w:val="0053489F"/>
    <w:rsid w:val="005356CC"/>
    <w:rsid w:val="00535F39"/>
    <w:rsid w:val="00543909"/>
    <w:rsid w:val="00543A2D"/>
    <w:rsid w:val="00543BAD"/>
    <w:rsid w:val="00543D45"/>
    <w:rsid w:val="00545DBD"/>
    <w:rsid w:val="00550298"/>
    <w:rsid w:val="0055123F"/>
    <w:rsid w:val="00552614"/>
    <w:rsid w:val="00552F94"/>
    <w:rsid w:val="00553608"/>
    <w:rsid w:val="00553925"/>
    <w:rsid w:val="00555294"/>
    <w:rsid w:val="00560A2B"/>
    <w:rsid w:val="00560C0D"/>
    <w:rsid w:val="00562B6F"/>
    <w:rsid w:val="00564071"/>
    <w:rsid w:val="005678B6"/>
    <w:rsid w:val="0057588C"/>
    <w:rsid w:val="00575C52"/>
    <w:rsid w:val="00576AEF"/>
    <w:rsid w:val="00576D95"/>
    <w:rsid w:val="00576DE0"/>
    <w:rsid w:val="005928AF"/>
    <w:rsid w:val="00593C2B"/>
    <w:rsid w:val="0059637B"/>
    <w:rsid w:val="00597C5B"/>
    <w:rsid w:val="005A1E1C"/>
    <w:rsid w:val="005A575F"/>
    <w:rsid w:val="005A57AB"/>
    <w:rsid w:val="005A706B"/>
    <w:rsid w:val="005A7BEA"/>
    <w:rsid w:val="005B1205"/>
    <w:rsid w:val="005B2AE9"/>
    <w:rsid w:val="005B2BB9"/>
    <w:rsid w:val="005C67A8"/>
    <w:rsid w:val="005D1E1B"/>
    <w:rsid w:val="005D2157"/>
    <w:rsid w:val="005D3092"/>
    <w:rsid w:val="005D5044"/>
    <w:rsid w:val="005E2909"/>
    <w:rsid w:val="005E5BAB"/>
    <w:rsid w:val="005E5C59"/>
    <w:rsid w:val="005E6190"/>
    <w:rsid w:val="005F10E0"/>
    <w:rsid w:val="00600B70"/>
    <w:rsid w:val="00603D5F"/>
    <w:rsid w:val="00606A40"/>
    <w:rsid w:val="00610CBD"/>
    <w:rsid w:val="00612595"/>
    <w:rsid w:val="00613BE9"/>
    <w:rsid w:val="00614E35"/>
    <w:rsid w:val="006151B2"/>
    <w:rsid w:val="00615D7F"/>
    <w:rsid w:val="00620B4D"/>
    <w:rsid w:val="00622B10"/>
    <w:rsid w:val="00624D64"/>
    <w:rsid w:val="006251C5"/>
    <w:rsid w:val="006432C3"/>
    <w:rsid w:val="006433B4"/>
    <w:rsid w:val="0064404C"/>
    <w:rsid w:val="00645EC2"/>
    <w:rsid w:val="00650E90"/>
    <w:rsid w:val="00654BA2"/>
    <w:rsid w:val="006551AD"/>
    <w:rsid w:val="00655BEB"/>
    <w:rsid w:val="0066099C"/>
    <w:rsid w:val="00666E12"/>
    <w:rsid w:val="00680DE6"/>
    <w:rsid w:val="0068565F"/>
    <w:rsid w:val="0068774B"/>
    <w:rsid w:val="00690BA6"/>
    <w:rsid w:val="00691D21"/>
    <w:rsid w:val="006922A2"/>
    <w:rsid w:val="00693553"/>
    <w:rsid w:val="006A2ED6"/>
    <w:rsid w:val="006A40DA"/>
    <w:rsid w:val="006A4540"/>
    <w:rsid w:val="006A5A94"/>
    <w:rsid w:val="006A653E"/>
    <w:rsid w:val="006A68BB"/>
    <w:rsid w:val="006A78CD"/>
    <w:rsid w:val="006B4E34"/>
    <w:rsid w:val="006B6331"/>
    <w:rsid w:val="006B6CE4"/>
    <w:rsid w:val="006C227D"/>
    <w:rsid w:val="006C233B"/>
    <w:rsid w:val="006C2F58"/>
    <w:rsid w:val="006D15F7"/>
    <w:rsid w:val="006D1C34"/>
    <w:rsid w:val="006D44AD"/>
    <w:rsid w:val="006D78AA"/>
    <w:rsid w:val="006E1E11"/>
    <w:rsid w:val="006E5754"/>
    <w:rsid w:val="006E6E48"/>
    <w:rsid w:val="006F62F4"/>
    <w:rsid w:val="00700808"/>
    <w:rsid w:val="00704C6F"/>
    <w:rsid w:val="007124D8"/>
    <w:rsid w:val="00713E3A"/>
    <w:rsid w:val="00722F1E"/>
    <w:rsid w:val="00725306"/>
    <w:rsid w:val="00736A76"/>
    <w:rsid w:val="00741664"/>
    <w:rsid w:val="00742C9C"/>
    <w:rsid w:val="007522BF"/>
    <w:rsid w:val="00752CCC"/>
    <w:rsid w:val="00753A09"/>
    <w:rsid w:val="007551BC"/>
    <w:rsid w:val="0075535B"/>
    <w:rsid w:val="00755C83"/>
    <w:rsid w:val="00756E19"/>
    <w:rsid w:val="0076061C"/>
    <w:rsid w:val="0076081A"/>
    <w:rsid w:val="00767DB7"/>
    <w:rsid w:val="00777A70"/>
    <w:rsid w:val="007831BC"/>
    <w:rsid w:val="00786F49"/>
    <w:rsid w:val="007A1319"/>
    <w:rsid w:val="007A4065"/>
    <w:rsid w:val="007A60A5"/>
    <w:rsid w:val="007A6706"/>
    <w:rsid w:val="007B0F31"/>
    <w:rsid w:val="007B112F"/>
    <w:rsid w:val="007B12CF"/>
    <w:rsid w:val="007B4B0D"/>
    <w:rsid w:val="007B73F2"/>
    <w:rsid w:val="007B7632"/>
    <w:rsid w:val="007C01C6"/>
    <w:rsid w:val="007C0896"/>
    <w:rsid w:val="007C1870"/>
    <w:rsid w:val="007C34CE"/>
    <w:rsid w:val="007C352E"/>
    <w:rsid w:val="007C4AFE"/>
    <w:rsid w:val="007D7000"/>
    <w:rsid w:val="007E05AE"/>
    <w:rsid w:val="007E308C"/>
    <w:rsid w:val="007E6C75"/>
    <w:rsid w:val="007E7760"/>
    <w:rsid w:val="007F0734"/>
    <w:rsid w:val="007F3239"/>
    <w:rsid w:val="007F33E4"/>
    <w:rsid w:val="007F3E78"/>
    <w:rsid w:val="007F3F6E"/>
    <w:rsid w:val="007F68A1"/>
    <w:rsid w:val="007F6DD5"/>
    <w:rsid w:val="00801FB2"/>
    <w:rsid w:val="0080520A"/>
    <w:rsid w:val="0080536A"/>
    <w:rsid w:val="0080746D"/>
    <w:rsid w:val="00807ECB"/>
    <w:rsid w:val="00814F5B"/>
    <w:rsid w:val="008202F8"/>
    <w:rsid w:val="00821B0F"/>
    <w:rsid w:val="00824DCD"/>
    <w:rsid w:val="00826EA7"/>
    <w:rsid w:val="008318D6"/>
    <w:rsid w:val="0083507E"/>
    <w:rsid w:val="00841D4C"/>
    <w:rsid w:val="00842378"/>
    <w:rsid w:val="00844046"/>
    <w:rsid w:val="008455BD"/>
    <w:rsid w:val="008463CE"/>
    <w:rsid w:val="0084711F"/>
    <w:rsid w:val="00847B56"/>
    <w:rsid w:val="00850040"/>
    <w:rsid w:val="00851026"/>
    <w:rsid w:val="0085291D"/>
    <w:rsid w:val="00860B12"/>
    <w:rsid w:val="00863BE6"/>
    <w:rsid w:val="008645E0"/>
    <w:rsid w:val="008659C3"/>
    <w:rsid w:val="00866E81"/>
    <w:rsid w:val="0086716D"/>
    <w:rsid w:val="0086740C"/>
    <w:rsid w:val="008701C3"/>
    <w:rsid w:val="008702EE"/>
    <w:rsid w:val="008713AF"/>
    <w:rsid w:val="008763B3"/>
    <w:rsid w:val="00877E8D"/>
    <w:rsid w:val="00882750"/>
    <w:rsid w:val="008827C1"/>
    <w:rsid w:val="00884E8B"/>
    <w:rsid w:val="00885E96"/>
    <w:rsid w:val="008873BF"/>
    <w:rsid w:val="008909A1"/>
    <w:rsid w:val="00890C4A"/>
    <w:rsid w:val="00892BC5"/>
    <w:rsid w:val="0089660D"/>
    <w:rsid w:val="008A1E1A"/>
    <w:rsid w:val="008A272B"/>
    <w:rsid w:val="008A4BC5"/>
    <w:rsid w:val="008A6AD9"/>
    <w:rsid w:val="008B42E6"/>
    <w:rsid w:val="008B5083"/>
    <w:rsid w:val="008C0E81"/>
    <w:rsid w:val="008C3790"/>
    <w:rsid w:val="008C6DC3"/>
    <w:rsid w:val="008D1998"/>
    <w:rsid w:val="008D2397"/>
    <w:rsid w:val="008D29C8"/>
    <w:rsid w:val="008D5803"/>
    <w:rsid w:val="008D6F4F"/>
    <w:rsid w:val="008D7110"/>
    <w:rsid w:val="008E3EB3"/>
    <w:rsid w:val="008E4EEE"/>
    <w:rsid w:val="008E5A78"/>
    <w:rsid w:val="008E6F84"/>
    <w:rsid w:val="008E7726"/>
    <w:rsid w:val="008E7FA3"/>
    <w:rsid w:val="008F43B8"/>
    <w:rsid w:val="008F4E83"/>
    <w:rsid w:val="008F6DA0"/>
    <w:rsid w:val="009007FD"/>
    <w:rsid w:val="00902FE3"/>
    <w:rsid w:val="00904978"/>
    <w:rsid w:val="00907ACE"/>
    <w:rsid w:val="00907BEF"/>
    <w:rsid w:val="00912D27"/>
    <w:rsid w:val="009162D3"/>
    <w:rsid w:val="00916417"/>
    <w:rsid w:val="00916A78"/>
    <w:rsid w:val="0091724A"/>
    <w:rsid w:val="00921410"/>
    <w:rsid w:val="009258F6"/>
    <w:rsid w:val="00927BFA"/>
    <w:rsid w:val="009303A1"/>
    <w:rsid w:val="00930414"/>
    <w:rsid w:val="00933FBB"/>
    <w:rsid w:val="00934C86"/>
    <w:rsid w:val="00934F63"/>
    <w:rsid w:val="009360DD"/>
    <w:rsid w:val="009367DC"/>
    <w:rsid w:val="00937D1B"/>
    <w:rsid w:val="00940CC5"/>
    <w:rsid w:val="009421F2"/>
    <w:rsid w:val="00947E5E"/>
    <w:rsid w:val="00951F36"/>
    <w:rsid w:val="00954EE6"/>
    <w:rsid w:val="00961CD2"/>
    <w:rsid w:val="0096469A"/>
    <w:rsid w:val="00971EFC"/>
    <w:rsid w:val="009739DD"/>
    <w:rsid w:val="00973A69"/>
    <w:rsid w:val="00974EEB"/>
    <w:rsid w:val="00975EC5"/>
    <w:rsid w:val="00981FB4"/>
    <w:rsid w:val="00987B3D"/>
    <w:rsid w:val="00990D4C"/>
    <w:rsid w:val="009925E4"/>
    <w:rsid w:val="00993483"/>
    <w:rsid w:val="009A66DF"/>
    <w:rsid w:val="009A6D5F"/>
    <w:rsid w:val="009B19C0"/>
    <w:rsid w:val="009B4AA9"/>
    <w:rsid w:val="009B6D92"/>
    <w:rsid w:val="009C156F"/>
    <w:rsid w:val="009C1E90"/>
    <w:rsid w:val="009C2E41"/>
    <w:rsid w:val="009C445F"/>
    <w:rsid w:val="009C4EF5"/>
    <w:rsid w:val="009C5CD2"/>
    <w:rsid w:val="009D46D0"/>
    <w:rsid w:val="009D4752"/>
    <w:rsid w:val="009D69CD"/>
    <w:rsid w:val="009E5BF1"/>
    <w:rsid w:val="009E6D41"/>
    <w:rsid w:val="009E775E"/>
    <w:rsid w:val="009F0C91"/>
    <w:rsid w:val="009F137B"/>
    <w:rsid w:val="009F2EAC"/>
    <w:rsid w:val="009F2FE7"/>
    <w:rsid w:val="009F36F7"/>
    <w:rsid w:val="009F6CD3"/>
    <w:rsid w:val="00A04753"/>
    <w:rsid w:val="00A05163"/>
    <w:rsid w:val="00A051AF"/>
    <w:rsid w:val="00A052B1"/>
    <w:rsid w:val="00A05976"/>
    <w:rsid w:val="00A06475"/>
    <w:rsid w:val="00A12D75"/>
    <w:rsid w:val="00A17E0A"/>
    <w:rsid w:val="00A229F2"/>
    <w:rsid w:val="00A23299"/>
    <w:rsid w:val="00A2487D"/>
    <w:rsid w:val="00A25920"/>
    <w:rsid w:val="00A3270E"/>
    <w:rsid w:val="00A34BE1"/>
    <w:rsid w:val="00A34CED"/>
    <w:rsid w:val="00A378E7"/>
    <w:rsid w:val="00A41383"/>
    <w:rsid w:val="00A451DE"/>
    <w:rsid w:val="00A45F24"/>
    <w:rsid w:val="00A46471"/>
    <w:rsid w:val="00A60DE4"/>
    <w:rsid w:val="00A62059"/>
    <w:rsid w:val="00A629DB"/>
    <w:rsid w:val="00A6468D"/>
    <w:rsid w:val="00A66A50"/>
    <w:rsid w:val="00A70305"/>
    <w:rsid w:val="00A7171D"/>
    <w:rsid w:val="00A71AEF"/>
    <w:rsid w:val="00A746DC"/>
    <w:rsid w:val="00A74A35"/>
    <w:rsid w:val="00A80810"/>
    <w:rsid w:val="00A81DF1"/>
    <w:rsid w:val="00A81FD9"/>
    <w:rsid w:val="00A86321"/>
    <w:rsid w:val="00A8771C"/>
    <w:rsid w:val="00A9117D"/>
    <w:rsid w:val="00A92755"/>
    <w:rsid w:val="00AA08B9"/>
    <w:rsid w:val="00AA459C"/>
    <w:rsid w:val="00AB2F53"/>
    <w:rsid w:val="00AB7CB8"/>
    <w:rsid w:val="00AC04A3"/>
    <w:rsid w:val="00AC1321"/>
    <w:rsid w:val="00AC2410"/>
    <w:rsid w:val="00AC2F25"/>
    <w:rsid w:val="00AC3637"/>
    <w:rsid w:val="00AC3B3B"/>
    <w:rsid w:val="00AC4CDF"/>
    <w:rsid w:val="00AC790B"/>
    <w:rsid w:val="00AD01E3"/>
    <w:rsid w:val="00AD492E"/>
    <w:rsid w:val="00AE10E3"/>
    <w:rsid w:val="00AE2231"/>
    <w:rsid w:val="00AE40DE"/>
    <w:rsid w:val="00AE4F11"/>
    <w:rsid w:val="00AE5A9C"/>
    <w:rsid w:val="00AF013C"/>
    <w:rsid w:val="00AF0AA5"/>
    <w:rsid w:val="00AF148B"/>
    <w:rsid w:val="00AF2461"/>
    <w:rsid w:val="00AF331D"/>
    <w:rsid w:val="00B04012"/>
    <w:rsid w:val="00B056BE"/>
    <w:rsid w:val="00B06AA9"/>
    <w:rsid w:val="00B0767A"/>
    <w:rsid w:val="00B11CDA"/>
    <w:rsid w:val="00B12909"/>
    <w:rsid w:val="00B142B1"/>
    <w:rsid w:val="00B155FD"/>
    <w:rsid w:val="00B15DB5"/>
    <w:rsid w:val="00B16309"/>
    <w:rsid w:val="00B16FCD"/>
    <w:rsid w:val="00B17D55"/>
    <w:rsid w:val="00B21E32"/>
    <w:rsid w:val="00B3429C"/>
    <w:rsid w:val="00B44938"/>
    <w:rsid w:val="00B45C55"/>
    <w:rsid w:val="00B55775"/>
    <w:rsid w:val="00B56A4A"/>
    <w:rsid w:val="00B657C4"/>
    <w:rsid w:val="00B6789E"/>
    <w:rsid w:val="00B7087E"/>
    <w:rsid w:val="00B7104B"/>
    <w:rsid w:val="00B71942"/>
    <w:rsid w:val="00B71F16"/>
    <w:rsid w:val="00B7317D"/>
    <w:rsid w:val="00B7446D"/>
    <w:rsid w:val="00B74E61"/>
    <w:rsid w:val="00B76F44"/>
    <w:rsid w:val="00B76FB9"/>
    <w:rsid w:val="00B7794A"/>
    <w:rsid w:val="00B80A63"/>
    <w:rsid w:val="00B8411E"/>
    <w:rsid w:val="00B86157"/>
    <w:rsid w:val="00B87FE7"/>
    <w:rsid w:val="00B9444F"/>
    <w:rsid w:val="00B94801"/>
    <w:rsid w:val="00B954B3"/>
    <w:rsid w:val="00B97A4A"/>
    <w:rsid w:val="00BA1D73"/>
    <w:rsid w:val="00BA7390"/>
    <w:rsid w:val="00BB175A"/>
    <w:rsid w:val="00BB4426"/>
    <w:rsid w:val="00BB4AD6"/>
    <w:rsid w:val="00BB6BAC"/>
    <w:rsid w:val="00BC23AF"/>
    <w:rsid w:val="00BC3520"/>
    <w:rsid w:val="00BC4F5F"/>
    <w:rsid w:val="00BD3922"/>
    <w:rsid w:val="00BD45D3"/>
    <w:rsid w:val="00BD4FB9"/>
    <w:rsid w:val="00BE40E7"/>
    <w:rsid w:val="00BE4FD6"/>
    <w:rsid w:val="00BE51CF"/>
    <w:rsid w:val="00BE5814"/>
    <w:rsid w:val="00BE74B3"/>
    <w:rsid w:val="00BF3370"/>
    <w:rsid w:val="00BF36B6"/>
    <w:rsid w:val="00BF7732"/>
    <w:rsid w:val="00C01F44"/>
    <w:rsid w:val="00C1003A"/>
    <w:rsid w:val="00C14901"/>
    <w:rsid w:val="00C166B7"/>
    <w:rsid w:val="00C17CB5"/>
    <w:rsid w:val="00C17EFE"/>
    <w:rsid w:val="00C204FF"/>
    <w:rsid w:val="00C21CDB"/>
    <w:rsid w:val="00C23211"/>
    <w:rsid w:val="00C232F6"/>
    <w:rsid w:val="00C25CA6"/>
    <w:rsid w:val="00C26E64"/>
    <w:rsid w:val="00C3113F"/>
    <w:rsid w:val="00C31CAF"/>
    <w:rsid w:val="00C32407"/>
    <w:rsid w:val="00C34646"/>
    <w:rsid w:val="00C35355"/>
    <w:rsid w:val="00C37D48"/>
    <w:rsid w:val="00C41110"/>
    <w:rsid w:val="00C41366"/>
    <w:rsid w:val="00C41FCF"/>
    <w:rsid w:val="00C46CD6"/>
    <w:rsid w:val="00C504EA"/>
    <w:rsid w:val="00C50809"/>
    <w:rsid w:val="00C51940"/>
    <w:rsid w:val="00C53062"/>
    <w:rsid w:val="00C554B4"/>
    <w:rsid w:val="00C55D3F"/>
    <w:rsid w:val="00C569DE"/>
    <w:rsid w:val="00C57EF4"/>
    <w:rsid w:val="00C62267"/>
    <w:rsid w:val="00C662D0"/>
    <w:rsid w:val="00C66E05"/>
    <w:rsid w:val="00C675CA"/>
    <w:rsid w:val="00C720DC"/>
    <w:rsid w:val="00C72204"/>
    <w:rsid w:val="00C7384E"/>
    <w:rsid w:val="00C76B2A"/>
    <w:rsid w:val="00C7716D"/>
    <w:rsid w:val="00C775EF"/>
    <w:rsid w:val="00C779A2"/>
    <w:rsid w:val="00C83B1E"/>
    <w:rsid w:val="00C86F7C"/>
    <w:rsid w:val="00C91314"/>
    <w:rsid w:val="00C918EF"/>
    <w:rsid w:val="00C92B39"/>
    <w:rsid w:val="00C977C7"/>
    <w:rsid w:val="00CA3B1A"/>
    <w:rsid w:val="00CA4669"/>
    <w:rsid w:val="00CA5085"/>
    <w:rsid w:val="00CA7ECA"/>
    <w:rsid w:val="00CB042C"/>
    <w:rsid w:val="00CB2DBD"/>
    <w:rsid w:val="00CB2DFE"/>
    <w:rsid w:val="00CB302E"/>
    <w:rsid w:val="00CB50EF"/>
    <w:rsid w:val="00CB6000"/>
    <w:rsid w:val="00CB710A"/>
    <w:rsid w:val="00CC18A8"/>
    <w:rsid w:val="00CC26ED"/>
    <w:rsid w:val="00CC39DA"/>
    <w:rsid w:val="00CC3E85"/>
    <w:rsid w:val="00CC5723"/>
    <w:rsid w:val="00CD2088"/>
    <w:rsid w:val="00CD4DAD"/>
    <w:rsid w:val="00CD4F29"/>
    <w:rsid w:val="00CD77EC"/>
    <w:rsid w:val="00CF2D8A"/>
    <w:rsid w:val="00CF45DD"/>
    <w:rsid w:val="00D01097"/>
    <w:rsid w:val="00D02A14"/>
    <w:rsid w:val="00D058BC"/>
    <w:rsid w:val="00D1200B"/>
    <w:rsid w:val="00D1352A"/>
    <w:rsid w:val="00D204B1"/>
    <w:rsid w:val="00D21993"/>
    <w:rsid w:val="00D24BE5"/>
    <w:rsid w:val="00D25622"/>
    <w:rsid w:val="00D3199A"/>
    <w:rsid w:val="00D31AA4"/>
    <w:rsid w:val="00D33D2C"/>
    <w:rsid w:val="00D354FE"/>
    <w:rsid w:val="00D40F2B"/>
    <w:rsid w:val="00D42517"/>
    <w:rsid w:val="00D42D29"/>
    <w:rsid w:val="00D56696"/>
    <w:rsid w:val="00D579E8"/>
    <w:rsid w:val="00D60F4C"/>
    <w:rsid w:val="00D64701"/>
    <w:rsid w:val="00D64CB7"/>
    <w:rsid w:val="00D66867"/>
    <w:rsid w:val="00D67694"/>
    <w:rsid w:val="00D73980"/>
    <w:rsid w:val="00D751B7"/>
    <w:rsid w:val="00D75534"/>
    <w:rsid w:val="00D80F53"/>
    <w:rsid w:val="00D82DDD"/>
    <w:rsid w:val="00D8627C"/>
    <w:rsid w:val="00D869BE"/>
    <w:rsid w:val="00D900B9"/>
    <w:rsid w:val="00D91806"/>
    <w:rsid w:val="00D92CEF"/>
    <w:rsid w:val="00D92E44"/>
    <w:rsid w:val="00D954C4"/>
    <w:rsid w:val="00DA00D9"/>
    <w:rsid w:val="00DA235D"/>
    <w:rsid w:val="00DA3E97"/>
    <w:rsid w:val="00DA58A7"/>
    <w:rsid w:val="00DA5D91"/>
    <w:rsid w:val="00DA613D"/>
    <w:rsid w:val="00DA755A"/>
    <w:rsid w:val="00DB1C4C"/>
    <w:rsid w:val="00DB2ACE"/>
    <w:rsid w:val="00DB389B"/>
    <w:rsid w:val="00DB5B29"/>
    <w:rsid w:val="00DB6337"/>
    <w:rsid w:val="00DB6724"/>
    <w:rsid w:val="00DB766E"/>
    <w:rsid w:val="00DC0157"/>
    <w:rsid w:val="00DC30D7"/>
    <w:rsid w:val="00DC4110"/>
    <w:rsid w:val="00DC4BDA"/>
    <w:rsid w:val="00DC54D2"/>
    <w:rsid w:val="00DC736A"/>
    <w:rsid w:val="00DD1100"/>
    <w:rsid w:val="00DD226E"/>
    <w:rsid w:val="00DD6141"/>
    <w:rsid w:val="00DD7C28"/>
    <w:rsid w:val="00DE46B2"/>
    <w:rsid w:val="00DF59EC"/>
    <w:rsid w:val="00DF5DC7"/>
    <w:rsid w:val="00E004BA"/>
    <w:rsid w:val="00E0144B"/>
    <w:rsid w:val="00E02053"/>
    <w:rsid w:val="00E0534F"/>
    <w:rsid w:val="00E06DDB"/>
    <w:rsid w:val="00E10FA3"/>
    <w:rsid w:val="00E21646"/>
    <w:rsid w:val="00E2180A"/>
    <w:rsid w:val="00E22AD1"/>
    <w:rsid w:val="00E27885"/>
    <w:rsid w:val="00E3382C"/>
    <w:rsid w:val="00E351EA"/>
    <w:rsid w:val="00E36529"/>
    <w:rsid w:val="00E4116C"/>
    <w:rsid w:val="00E42089"/>
    <w:rsid w:val="00E434C8"/>
    <w:rsid w:val="00E4723C"/>
    <w:rsid w:val="00E47738"/>
    <w:rsid w:val="00E502BB"/>
    <w:rsid w:val="00E522F1"/>
    <w:rsid w:val="00E5613C"/>
    <w:rsid w:val="00E60D85"/>
    <w:rsid w:val="00E60E72"/>
    <w:rsid w:val="00E644ED"/>
    <w:rsid w:val="00E6482B"/>
    <w:rsid w:val="00E64CB4"/>
    <w:rsid w:val="00E71DD6"/>
    <w:rsid w:val="00E71FFD"/>
    <w:rsid w:val="00E73038"/>
    <w:rsid w:val="00E76B13"/>
    <w:rsid w:val="00E8059C"/>
    <w:rsid w:val="00E80F40"/>
    <w:rsid w:val="00E823B2"/>
    <w:rsid w:val="00E82B6B"/>
    <w:rsid w:val="00E82DD5"/>
    <w:rsid w:val="00E8401E"/>
    <w:rsid w:val="00E8663C"/>
    <w:rsid w:val="00E90189"/>
    <w:rsid w:val="00E92BD1"/>
    <w:rsid w:val="00E949EE"/>
    <w:rsid w:val="00E962CE"/>
    <w:rsid w:val="00E97224"/>
    <w:rsid w:val="00E97AD1"/>
    <w:rsid w:val="00EA1B1A"/>
    <w:rsid w:val="00EA1DC5"/>
    <w:rsid w:val="00EA2EA3"/>
    <w:rsid w:val="00EA3346"/>
    <w:rsid w:val="00EA3F54"/>
    <w:rsid w:val="00EA7B7F"/>
    <w:rsid w:val="00EB44A0"/>
    <w:rsid w:val="00EB6554"/>
    <w:rsid w:val="00EB7765"/>
    <w:rsid w:val="00EC1607"/>
    <w:rsid w:val="00ED5BF7"/>
    <w:rsid w:val="00ED6A66"/>
    <w:rsid w:val="00ED79DB"/>
    <w:rsid w:val="00EE16E7"/>
    <w:rsid w:val="00EE2591"/>
    <w:rsid w:val="00EE2946"/>
    <w:rsid w:val="00EF0400"/>
    <w:rsid w:val="00EF0604"/>
    <w:rsid w:val="00EF2765"/>
    <w:rsid w:val="00EF2C03"/>
    <w:rsid w:val="00EF2E5C"/>
    <w:rsid w:val="00EF423E"/>
    <w:rsid w:val="00EF4586"/>
    <w:rsid w:val="00F00BCD"/>
    <w:rsid w:val="00F01DA4"/>
    <w:rsid w:val="00F04DC4"/>
    <w:rsid w:val="00F0632F"/>
    <w:rsid w:val="00F114BF"/>
    <w:rsid w:val="00F161C3"/>
    <w:rsid w:val="00F1675A"/>
    <w:rsid w:val="00F30606"/>
    <w:rsid w:val="00F32869"/>
    <w:rsid w:val="00F34BCF"/>
    <w:rsid w:val="00F350FC"/>
    <w:rsid w:val="00F366D1"/>
    <w:rsid w:val="00F46C67"/>
    <w:rsid w:val="00F55815"/>
    <w:rsid w:val="00F56818"/>
    <w:rsid w:val="00F57CF0"/>
    <w:rsid w:val="00F74E05"/>
    <w:rsid w:val="00F773E7"/>
    <w:rsid w:val="00F7788A"/>
    <w:rsid w:val="00F77EF8"/>
    <w:rsid w:val="00F8155F"/>
    <w:rsid w:val="00F8280E"/>
    <w:rsid w:val="00F82BE6"/>
    <w:rsid w:val="00F851A5"/>
    <w:rsid w:val="00F8549A"/>
    <w:rsid w:val="00F90713"/>
    <w:rsid w:val="00F907FC"/>
    <w:rsid w:val="00F941FD"/>
    <w:rsid w:val="00F9544D"/>
    <w:rsid w:val="00F959E4"/>
    <w:rsid w:val="00F95D94"/>
    <w:rsid w:val="00F97CC9"/>
    <w:rsid w:val="00F97E35"/>
    <w:rsid w:val="00FA1ED6"/>
    <w:rsid w:val="00FA3B90"/>
    <w:rsid w:val="00FB03E7"/>
    <w:rsid w:val="00FB180B"/>
    <w:rsid w:val="00FB34CE"/>
    <w:rsid w:val="00FB3E27"/>
    <w:rsid w:val="00FB49A4"/>
    <w:rsid w:val="00FB4C55"/>
    <w:rsid w:val="00FB58EF"/>
    <w:rsid w:val="00FB6B6C"/>
    <w:rsid w:val="00FC28A1"/>
    <w:rsid w:val="00FC292F"/>
    <w:rsid w:val="00FC2CB1"/>
    <w:rsid w:val="00FC5E32"/>
    <w:rsid w:val="00FC62E2"/>
    <w:rsid w:val="00FC7DA0"/>
    <w:rsid w:val="00FD6D78"/>
    <w:rsid w:val="00FD70EC"/>
    <w:rsid w:val="00FE0E5B"/>
    <w:rsid w:val="00FE21B0"/>
    <w:rsid w:val="00FE43A5"/>
    <w:rsid w:val="00FF2DC4"/>
    <w:rsid w:val="00FF48A3"/>
    <w:rsid w:val="00FF4950"/>
    <w:rsid w:val="41D8ADA1"/>
    <w:rsid w:val="545060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0A22B1"/>
  <w15:chartTrackingRefBased/>
  <w15:docId w15:val="{58571708-8AF0-422A-946C-3537F513E2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6DDB"/>
  </w:style>
  <w:style w:type="paragraph" w:styleId="Heading1">
    <w:name w:val="heading 1"/>
    <w:basedOn w:val="Normal"/>
    <w:next w:val="Normal"/>
    <w:link w:val="Heading1Char"/>
    <w:uiPriority w:val="9"/>
    <w:qFormat/>
    <w:rsid w:val="00E06DDB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6DDB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6DDB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6DDB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6DDB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6DD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0AD47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6DD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70AD47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6DD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6DD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3F2B3E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E06DDB"/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er">
    <w:name w:val="header"/>
    <w:basedOn w:val="Normal"/>
    <w:link w:val="HeaderChar"/>
    <w:uiPriority w:val="99"/>
    <w:unhideWhenUsed/>
    <w:rsid w:val="00C779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79A2"/>
  </w:style>
  <w:style w:type="paragraph" w:styleId="Footer">
    <w:name w:val="footer"/>
    <w:basedOn w:val="Normal"/>
    <w:link w:val="FooterChar"/>
    <w:uiPriority w:val="99"/>
    <w:unhideWhenUsed/>
    <w:rsid w:val="00C779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79A2"/>
  </w:style>
  <w:style w:type="paragraph" w:styleId="TOCHeading">
    <w:name w:val="TOC Heading"/>
    <w:basedOn w:val="Heading1"/>
    <w:next w:val="Normal"/>
    <w:uiPriority w:val="39"/>
    <w:unhideWhenUsed/>
    <w:qFormat/>
    <w:rsid w:val="00E06DDB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C779A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779A2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E06DDB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C779A2"/>
  </w:style>
  <w:style w:type="paragraph" w:styleId="NormalWeb">
    <w:name w:val="Normal (Web)"/>
    <w:basedOn w:val="Normal"/>
    <w:uiPriority w:val="99"/>
    <w:semiHidden/>
    <w:unhideWhenUsed/>
    <w:rsid w:val="005B12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A633C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E06DDB"/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6DDB"/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6DDB"/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6DDB"/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6DDB"/>
    <w:rPr>
      <w:rFonts w:asciiTheme="majorHAnsi" w:eastAsiaTheme="majorEastAsia" w:hAnsiTheme="majorHAnsi" w:cstheme="majorBidi"/>
      <w:color w:val="70AD47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6DDB"/>
    <w:rPr>
      <w:rFonts w:asciiTheme="majorHAnsi" w:eastAsiaTheme="majorEastAsia" w:hAnsiTheme="majorHAnsi" w:cstheme="majorBidi"/>
      <w:b/>
      <w:bCs/>
      <w:color w:val="70AD47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6DDB"/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6DDB"/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06DDB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E06DDB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E06DDB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6DDB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E06DDB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E06DDB"/>
    <w:rPr>
      <w:b/>
      <w:bCs/>
    </w:rPr>
  </w:style>
  <w:style w:type="character" w:styleId="Emphasis">
    <w:name w:val="Emphasis"/>
    <w:basedOn w:val="DefaultParagraphFont"/>
    <w:uiPriority w:val="20"/>
    <w:qFormat/>
    <w:rsid w:val="00E06DDB"/>
    <w:rPr>
      <w:i/>
      <w:iCs/>
      <w:color w:val="70AD47" w:themeColor="accent6"/>
    </w:rPr>
  </w:style>
  <w:style w:type="paragraph" w:styleId="Quote">
    <w:name w:val="Quote"/>
    <w:basedOn w:val="Normal"/>
    <w:next w:val="Normal"/>
    <w:link w:val="QuoteChar"/>
    <w:uiPriority w:val="29"/>
    <w:qFormat/>
    <w:rsid w:val="00E06DDB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E06DDB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6DDB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6DDB"/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E06DDB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E06DDB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E06DDB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E06DDB"/>
    <w:rPr>
      <w:b/>
      <w:bCs/>
      <w:smallCaps/>
      <w:color w:val="70AD47" w:themeColor="accent6"/>
    </w:rPr>
  </w:style>
  <w:style w:type="character" w:styleId="BookTitle">
    <w:name w:val="Book Title"/>
    <w:basedOn w:val="DefaultParagraphFont"/>
    <w:uiPriority w:val="33"/>
    <w:qFormat/>
    <w:rsid w:val="00E06DDB"/>
    <w:rPr>
      <w:b/>
      <w:bCs/>
      <w:caps w:val="0"/>
      <w:smallCaps/>
      <w:spacing w:val="7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31925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48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24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numbering" Target="numbering.xml"/><Relationship Id="rId21" Type="http://schemas.openxmlformats.org/officeDocument/2006/relationships/image" Target="media/image13.png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footer" Target="footer1.xm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2026-04-28T00:00:00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EMN20</b:Tag>
    <b:SourceType>Report</b:SourceType>
    <b:Guid>{8C6FD890-C3B0-4399-87BA-D98AC6BF07D7}</b:Guid>
    <b:Title>What is Cybersecurity: The Reality of Modern Threats</b:Title>
    <b:Year>2020</b:Year>
    <b:Author>
      <b:Author>
        <b:NameList>
          <b:Person>
            <b:Last>EMNK Ekanayake</b:Last>
            <b:First>GAHM</b:First>
            <b:Middle>Karunarathne, GRM Gunarathne</b:Middle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7A2D7DE-67A6-4914-BA83-716D6975A8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6698</TotalTime>
  <Pages>20</Pages>
  <Words>2725</Words>
  <Characters>15533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Network and Cyber Security Essentials</vt:lpstr>
    </vt:vector>
  </TitlesOfParts>
  <Company/>
  <LinksUpToDate>false</LinksUpToDate>
  <CharactersWithSpaces>18222</CharactersWithSpaces>
  <SharedDoc>false</SharedDoc>
  <HLinks>
    <vt:vector size="66" baseType="variant">
      <vt:variant>
        <vt:i4>1179710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_Toc223699688</vt:lpwstr>
      </vt:variant>
      <vt:variant>
        <vt:i4>1179710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_Toc223699687</vt:lpwstr>
      </vt:variant>
      <vt:variant>
        <vt:i4>1179710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_Toc223699686</vt:lpwstr>
      </vt:variant>
      <vt:variant>
        <vt:i4>1179710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_Toc223699685</vt:lpwstr>
      </vt:variant>
      <vt:variant>
        <vt:i4>1179710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_Toc223699684</vt:lpwstr>
      </vt:variant>
      <vt:variant>
        <vt:i4>1179710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_Toc223699683</vt:lpwstr>
      </vt:variant>
      <vt:variant>
        <vt:i4>1179710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_Toc223699682</vt:lpwstr>
      </vt:variant>
      <vt:variant>
        <vt:i4>1179710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_Toc223699681</vt:lpwstr>
      </vt:variant>
      <vt:variant>
        <vt:i4>1179710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_Toc223699680</vt:lpwstr>
      </vt:variant>
      <vt:variant>
        <vt:i4>1900606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_Toc223699679</vt:lpwstr>
      </vt:variant>
      <vt:variant>
        <vt:i4>1900606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_Toc223699678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and Cyber Security Essentials</dc:title>
  <dc:subject/>
  <dc:creator>Student Name:</dc:creator>
  <cp:keywords/>
  <dc:description/>
  <cp:lastModifiedBy>Maricor Hernando Lindo (2440415)</cp:lastModifiedBy>
  <cp:revision>339</cp:revision>
  <dcterms:created xsi:type="dcterms:W3CDTF">2026-04-09T20:05:00Z</dcterms:created>
  <dcterms:modified xsi:type="dcterms:W3CDTF">2026-04-28T15:40:00Z</dcterms:modified>
</cp:coreProperties>
</file>