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C2B8E7" w14:textId="77777777" w:rsidR="00D00DA7" w:rsidRPr="00660BD8" w:rsidRDefault="00D00DA7" w:rsidP="00D00DA7">
      <w:pPr>
        <w:jc w:val="center"/>
        <w:rPr>
          <w:rFonts w:ascii="Tahoma" w:hAnsi="Tahoma" w:cs="Tahoma"/>
          <w:color w:val="000000"/>
          <w:sz w:val="40"/>
          <w:szCs w:val="40"/>
        </w:rPr>
      </w:pPr>
      <w:r w:rsidRPr="00660BD8">
        <w:rPr>
          <w:rFonts w:ascii="Tahoma" w:hAnsi="Tahoma" w:cs="Tahoma"/>
          <w:color w:val="000000"/>
          <w:sz w:val="40"/>
          <w:szCs w:val="40"/>
        </w:rPr>
        <w:t>Skills for the Workplace</w:t>
      </w:r>
      <w:r w:rsidRPr="00660BD8">
        <w:rPr>
          <w:rFonts w:ascii="Tahoma" w:hAnsi="Tahoma" w:cs="Tahoma"/>
          <w:color w:val="000000"/>
          <w:sz w:val="40"/>
          <w:szCs w:val="40"/>
        </w:rPr>
        <w:br/>
      </w:r>
      <w:r w:rsidRPr="00660BD8">
        <w:rPr>
          <w:rFonts w:ascii="Tahoma" w:hAnsi="Tahoma" w:cs="Tahoma"/>
          <w:color w:val="000000"/>
          <w:sz w:val="40"/>
          <w:szCs w:val="40"/>
        </w:rPr>
        <w:br/>
        <w:t>Module Assignment</w:t>
      </w:r>
    </w:p>
    <w:p w14:paraId="493C36E1" w14:textId="77777777" w:rsidR="00D00DA7" w:rsidRPr="00660BD8" w:rsidRDefault="00D00DA7" w:rsidP="00D00DA7">
      <w:pPr>
        <w:jc w:val="center"/>
        <w:rPr>
          <w:rFonts w:ascii="Tahoma" w:hAnsi="Tahoma" w:cs="Tahoma"/>
          <w:color w:val="000000"/>
          <w:sz w:val="40"/>
          <w:szCs w:val="40"/>
        </w:rPr>
      </w:pPr>
      <w:r w:rsidRPr="00660BD8">
        <w:rPr>
          <w:rFonts w:ascii="Tahoma" w:hAnsi="Tahoma" w:cs="Tahoma"/>
          <w:color w:val="000000"/>
          <w:sz w:val="40"/>
          <w:szCs w:val="40"/>
        </w:rPr>
        <w:t>Submission Cover Sheet</w:t>
      </w:r>
      <w:r w:rsidRPr="00660BD8">
        <w:rPr>
          <w:rFonts w:ascii="Tahoma" w:hAnsi="Tahoma" w:cs="Tahoma"/>
          <w:color w:val="000000"/>
          <w:sz w:val="40"/>
          <w:szCs w:val="40"/>
        </w:rPr>
        <w:br/>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210"/>
      </w:tblGrid>
      <w:tr w:rsidR="00D00DA7" w:rsidRPr="00660BD8" w14:paraId="72502348" w14:textId="77777777" w:rsidTr="00E46E9A">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26124216" w14:textId="77777777" w:rsidR="00D00DA7" w:rsidRPr="00660BD8" w:rsidRDefault="00D00DA7" w:rsidP="00E46E9A">
            <w:pPr>
              <w:spacing w:before="120" w:after="120"/>
              <w:rPr>
                <w:rFonts w:ascii="Tahoma" w:hAnsi="Tahoma" w:cs="Tahoma"/>
                <w:sz w:val="40"/>
                <w:szCs w:val="40"/>
              </w:rPr>
            </w:pPr>
            <w:r w:rsidRPr="00660BD8">
              <w:rPr>
                <w:rFonts w:ascii="Tahoma" w:hAnsi="Tahoma" w:cs="Tahoma"/>
                <w:sz w:val="40"/>
                <w:szCs w:val="40"/>
              </w:rPr>
              <w:t>Student Name:</w:t>
            </w:r>
          </w:p>
        </w:tc>
        <w:tc>
          <w:tcPr>
            <w:tcW w:w="6210" w:type="dxa"/>
            <w:tcBorders>
              <w:top w:val="single" w:sz="4" w:space="0" w:color="auto"/>
              <w:left w:val="single" w:sz="4" w:space="0" w:color="auto"/>
              <w:bottom w:val="single" w:sz="4" w:space="0" w:color="auto"/>
              <w:right w:val="single" w:sz="4" w:space="0" w:color="auto"/>
            </w:tcBorders>
            <w:hideMark/>
          </w:tcPr>
          <w:p w14:paraId="257E1DF6" w14:textId="77777777" w:rsidR="00D00DA7" w:rsidRPr="00660BD8" w:rsidRDefault="00D00DA7" w:rsidP="00E46E9A">
            <w:pPr>
              <w:spacing w:before="120" w:after="120"/>
              <w:rPr>
                <w:rFonts w:ascii="Tahoma" w:hAnsi="Tahoma" w:cs="Tahoma"/>
                <w:sz w:val="32"/>
                <w:szCs w:val="32"/>
              </w:rPr>
            </w:pPr>
            <w:r w:rsidRPr="00660BD8">
              <w:rPr>
                <w:rFonts w:ascii="Tahoma" w:hAnsi="Tahoma" w:cs="Tahoma"/>
                <w:sz w:val="32"/>
                <w:szCs w:val="32"/>
              </w:rPr>
              <w:t xml:space="preserve">Annemarie brangham </w:t>
            </w:r>
          </w:p>
        </w:tc>
      </w:tr>
      <w:tr w:rsidR="00D00DA7" w:rsidRPr="00660BD8" w14:paraId="3285F65E" w14:textId="77777777" w:rsidTr="00E46E9A">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076674D9" w14:textId="77777777" w:rsidR="00D00DA7" w:rsidRPr="00660BD8" w:rsidRDefault="00D00DA7" w:rsidP="00E46E9A">
            <w:pPr>
              <w:spacing w:before="120" w:after="120"/>
              <w:rPr>
                <w:rFonts w:ascii="Tahoma" w:hAnsi="Tahoma" w:cs="Tahoma"/>
                <w:sz w:val="40"/>
                <w:szCs w:val="40"/>
              </w:rPr>
            </w:pPr>
            <w:r w:rsidRPr="00660BD8">
              <w:rPr>
                <w:rFonts w:ascii="Tahoma" w:hAnsi="Tahoma" w:cs="Tahoma"/>
                <w:sz w:val="40"/>
                <w:szCs w:val="40"/>
              </w:rPr>
              <w:t>Student Number:</w:t>
            </w:r>
          </w:p>
        </w:tc>
        <w:tc>
          <w:tcPr>
            <w:tcW w:w="6210" w:type="dxa"/>
            <w:tcBorders>
              <w:top w:val="single" w:sz="4" w:space="0" w:color="auto"/>
              <w:left w:val="single" w:sz="4" w:space="0" w:color="auto"/>
              <w:bottom w:val="single" w:sz="4" w:space="0" w:color="auto"/>
              <w:right w:val="single" w:sz="4" w:space="0" w:color="auto"/>
            </w:tcBorders>
            <w:hideMark/>
          </w:tcPr>
          <w:p w14:paraId="009D6DB2" w14:textId="77777777" w:rsidR="00D00DA7" w:rsidRPr="00660BD8" w:rsidRDefault="00D00DA7" w:rsidP="00E46E9A">
            <w:pPr>
              <w:spacing w:before="120" w:after="120"/>
              <w:rPr>
                <w:rFonts w:ascii="Tahoma" w:hAnsi="Tahoma" w:cs="Tahoma"/>
                <w:sz w:val="32"/>
                <w:szCs w:val="32"/>
              </w:rPr>
            </w:pPr>
            <w:r w:rsidRPr="00660BD8">
              <w:rPr>
                <w:rFonts w:ascii="Tahoma" w:hAnsi="Tahoma" w:cs="Tahoma"/>
                <w:sz w:val="32"/>
                <w:szCs w:val="32"/>
              </w:rPr>
              <w:t>1603161</w:t>
            </w:r>
          </w:p>
        </w:tc>
      </w:tr>
      <w:tr w:rsidR="00D00DA7" w:rsidRPr="00660BD8" w14:paraId="0DCCDDEA" w14:textId="77777777" w:rsidTr="00E46E9A">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58495089" w14:textId="77777777" w:rsidR="00D00DA7" w:rsidRPr="00660BD8" w:rsidRDefault="00D00DA7" w:rsidP="00E46E9A">
            <w:pPr>
              <w:spacing w:before="120" w:after="120"/>
              <w:rPr>
                <w:rFonts w:ascii="Tahoma" w:hAnsi="Tahoma" w:cs="Tahoma"/>
                <w:sz w:val="40"/>
                <w:szCs w:val="40"/>
              </w:rPr>
            </w:pPr>
            <w:r w:rsidRPr="00660BD8">
              <w:rPr>
                <w:rFonts w:ascii="Tahoma" w:hAnsi="Tahoma" w:cs="Tahoma"/>
                <w:sz w:val="40"/>
                <w:szCs w:val="40"/>
              </w:rPr>
              <w:t>Module No:</w:t>
            </w:r>
          </w:p>
        </w:tc>
        <w:tc>
          <w:tcPr>
            <w:tcW w:w="6210" w:type="dxa"/>
            <w:tcBorders>
              <w:top w:val="single" w:sz="4" w:space="0" w:color="auto"/>
              <w:left w:val="single" w:sz="4" w:space="0" w:color="auto"/>
              <w:bottom w:val="single" w:sz="4" w:space="0" w:color="auto"/>
              <w:right w:val="single" w:sz="4" w:space="0" w:color="auto"/>
            </w:tcBorders>
            <w:hideMark/>
          </w:tcPr>
          <w:p w14:paraId="0FA37BB1" w14:textId="0403B3F1" w:rsidR="00D00DA7" w:rsidRPr="00660BD8" w:rsidRDefault="00D00DA7" w:rsidP="00E46E9A">
            <w:pPr>
              <w:spacing w:before="120" w:after="120"/>
              <w:rPr>
                <w:rFonts w:ascii="Tahoma" w:hAnsi="Tahoma" w:cs="Tahoma"/>
                <w:color w:val="FF0000"/>
                <w:sz w:val="32"/>
                <w:szCs w:val="32"/>
              </w:rPr>
            </w:pPr>
            <w:r w:rsidRPr="00660BD8">
              <w:rPr>
                <w:rFonts w:ascii="Tahoma" w:hAnsi="Tahoma" w:cs="Tahoma"/>
                <w:color w:val="FF0000"/>
                <w:sz w:val="32"/>
                <w:szCs w:val="32"/>
              </w:rPr>
              <w:t>BMSK500</w:t>
            </w:r>
            <w:r>
              <w:rPr>
                <w:rFonts w:ascii="Tahoma" w:hAnsi="Tahoma" w:cs="Tahoma"/>
                <w:color w:val="FF0000"/>
                <w:sz w:val="32"/>
                <w:szCs w:val="32"/>
              </w:rPr>
              <w:t>5</w:t>
            </w:r>
          </w:p>
        </w:tc>
      </w:tr>
      <w:tr w:rsidR="00D00DA7" w:rsidRPr="00660BD8" w14:paraId="02D4D217" w14:textId="77777777" w:rsidTr="00E46E9A">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076A1EB9" w14:textId="77777777" w:rsidR="00D00DA7" w:rsidRPr="00660BD8" w:rsidRDefault="00D00DA7" w:rsidP="00E46E9A">
            <w:pPr>
              <w:spacing w:before="120" w:after="120"/>
              <w:rPr>
                <w:rFonts w:ascii="Tahoma" w:hAnsi="Tahoma" w:cs="Tahoma"/>
                <w:sz w:val="40"/>
                <w:szCs w:val="40"/>
              </w:rPr>
            </w:pPr>
            <w:r w:rsidRPr="00660BD8">
              <w:rPr>
                <w:rFonts w:ascii="Tahoma" w:hAnsi="Tahoma" w:cs="Tahoma"/>
                <w:sz w:val="40"/>
                <w:szCs w:val="40"/>
              </w:rPr>
              <w:t>Module Title:</w:t>
            </w:r>
          </w:p>
        </w:tc>
        <w:tc>
          <w:tcPr>
            <w:tcW w:w="6210" w:type="dxa"/>
            <w:tcBorders>
              <w:top w:val="single" w:sz="4" w:space="0" w:color="auto"/>
              <w:left w:val="single" w:sz="4" w:space="0" w:color="auto"/>
              <w:bottom w:val="single" w:sz="4" w:space="0" w:color="auto"/>
              <w:right w:val="single" w:sz="4" w:space="0" w:color="auto"/>
            </w:tcBorders>
            <w:hideMark/>
          </w:tcPr>
          <w:p w14:paraId="19106888" w14:textId="77777777" w:rsidR="00D00DA7" w:rsidRPr="00D00DA7" w:rsidRDefault="00D00DA7" w:rsidP="00D00DA7">
            <w:pPr>
              <w:shd w:val="clear" w:color="auto" w:fill="FFFFFF"/>
              <w:spacing w:after="100" w:afterAutospacing="1" w:line="240" w:lineRule="auto"/>
              <w:outlineLvl w:val="2"/>
              <w:rPr>
                <w:rFonts w:ascii="Segoe UI" w:eastAsia="Times New Roman" w:hAnsi="Segoe UI" w:cs="Segoe UI"/>
                <w:color w:val="373A3C"/>
                <w:sz w:val="27"/>
                <w:szCs w:val="27"/>
                <w:lang w:eastAsia="en-GB"/>
              </w:rPr>
            </w:pPr>
            <w:bookmarkStart w:id="0" w:name="_Toc531640147"/>
            <w:r w:rsidRPr="00D00DA7">
              <w:rPr>
                <w:rFonts w:ascii="Segoe UI" w:eastAsia="Times New Roman" w:hAnsi="Segoe UI" w:cs="Segoe UI"/>
                <w:color w:val="373A3C"/>
                <w:sz w:val="27"/>
                <w:szCs w:val="27"/>
                <w:lang w:eastAsia="en-GB"/>
              </w:rPr>
              <w:t>Workplace Culture &amp; its impact on organisational efficiency</w:t>
            </w:r>
            <w:bookmarkEnd w:id="0"/>
          </w:p>
          <w:p w14:paraId="0D2941FA" w14:textId="1D1AD8DA" w:rsidR="00D00DA7" w:rsidRPr="00660BD8" w:rsidRDefault="00D00DA7" w:rsidP="00E46E9A">
            <w:pPr>
              <w:spacing w:before="120" w:after="120"/>
              <w:rPr>
                <w:rFonts w:ascii="Tahoma" w:hAnsi="Tahoma" w:cs="Tahoma"/>
                <w:color w:val="FF0000"/>
                <w:sz w:val="32"/>
                <w:szCs w:val="32"/>
              </w:rPr>
            </w:pPr>
          </w:p>
        </w:tc>
      </w:tr>
    </w:tbl>
    <w:p w14:paraId="398C6DA9" w14:textId="77777777" w:rsidR="00D00DA7" w:rsidRPr="00660BD8" w:rsidRDefault="00D00DA7" w:rsidP="00D00DA7">
      <w:pPr>
        <w:jc w:val="center"/>
        <w:rPr>
          <w:rFonts w:ascii="Tahoma" w:hAnsi="Tahoma" w:cs="Tahoma"/>
          <w:color w:val="FF0000"/>
          <w:sz w:val="52"/>
          <w:szCs w:val="52"/>
        </w:rPr>
      </w:pPr>
    </w:p>
    <w:p w14:paraId="5B57B3CD" w14:textId="77777777" w:rsidR="00D00DA7" w:rsidRPr="00660BD8" w:rsidRDefault="00D00DA7" w:rsidP="00D00DA7">
      <w:pPr>
        <w:jc w:val="center"/>
        <w:rPr>
          <w:rFonts w:ascii="Tahoma" w:hAnsi="Tahoma" w:cs="Tahoma"/>
          <w:sz w:val="52"/>
          <w:szCs w:val="5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74"/>
        <w:gridCol w:w="5242"/>
      </w:tblGrid>
      <w:tr w:rsidR="00D00DA7" w:rsidRPr="00660BD8" w14:paraId="7852E552" w14:textId="77777777" w:rsidTr="00E46E9A">
        <w:tc>
          <w:tcPr>
            <w:tcW w:w="3978" w:type="dxa"/>
            <w:tcBorders>
              <w:top w:val="single" w:sz="4" w:space="0" w:color="auto"/>
              <w:left w:val="single" w:sz="4" w:space="0" w:color="auto"/>
              <w:bottom w:val="single" w:sz="4" w:space="0" w:color="auto"/>
              <w:right w:val="single" w:sz="4" w:space="0" w:color="auto"/>
            </w:tcBorders>
            <w:hideMark/>
          </w:tcPr>
          <w:p w14:paraId="4E99B449" w14:textId="77777777" w:rsidR="00D00DA7" w:rsidRPr="00660BD8" w:rsidRDefault="00D00DA7" w:rsidP="00E46E9A">
            <w:pPr>
              <w:spacing w:before="120" w:after="120"/>
              <w:rPr>
                <w:rFonts w:ascii="Tahoma" w:hAnsi="Tahoma" w:cs="Tahoma"/>
                <w:sz w:val="40"/>
                <w:szCs w:val="40"/>
              </w:rPr>
            </w:pPr>
            <w:r w:rsidRPr="00660BD8">
              <w:rPr>
                <w:rFonts w:ascii="Tahoma" w:hAnsi="Tahoma" w:cs="Tahoma"/>
                <w:sz w:val="40"/>
                <w:szCs w:val="40"/>
              </w:rPr>
              <w:t>Date submitted:</w:t>
            </w:r>
          </w:p>
        </w:tc>
        <w:tc>
          <w:tcPr>
            <w:tcW w:w="5700" w:type="dxa"/>
            <w:tcBorders>
              <w:top w:val="single" w:sz="4" w:space="0" w:color="auto"/>
              <w:left w:val="single" w:sz="4" w:space="0" w:color="auto"/>
              <w:bottom w:val="single" w:sz="4" w:space="0" w:color="auto"/>
              <w:right w:val="single" w:sz="4" w:space="0" w:color="auto"/>
            </w:tcBorders>
            <w:hideMark/>
          </w:tcPr>
          <w:p w14:paraId="79A6352D" w14:textId="65529CDF" w:rsidR="00D00DA7" w:rsidRPr="00660BD8" w:rsidRDefault="009B4B15" w:rsidP="00E46E9A">
            <w:pPr>
              <w:spacing w:before="120" w:after="120"/>
              <w:rPr>
                <w:rFonts w:ascii="Tahoma" w:hAnsi="Tahoma" w:cs="Tahoma"/>
                <w:sz w:val="32"/>
                <w:szCs w:val="32"/>
              </w:rPr>
            </w:pPr>
            <w:r>
              <w:rPr>
                <w:rFonts w:ascii="Tahoma" w:hAnsi="Tahoma" w:cs="Tahoma"/>
                <w:sz w:val="32"/>
                <w:szCs w:val="32"/>
              </w:rPr>
              <w:t>03/12/18</w:t>
            </w:r>
          </w:p>
        </w:tc>
      </w:tr>
      <w:tr w:rsidR="00D00DA7" w:rsidRPr="00660BD8" w14:paraId="309D0426" w14:textId="77777777" w:rsidTr="00E46E9A">
        <w:tc>
          <w:tcPr>
            <w:tcW w:w="3978" w:type="dxa"/>
            <w:tcBorders>
              <w:top w:val="single" w:sz="4" w:space="0" w:color="auto"/>
              <w:left w:val="single" w:sz="4" w:space="0" w:color="auto"/>
              <w:bottom w:val="single" w:sz="4" w:space="0" w:color="auto"/>
              <w:right w:val="single" w:sz="4" w:space="0" w:color="auto"/>
            </w:tcBorders>
            <w:hideMark/>
          </w:tcPr>
          <w:p w14:paraId="1F34833C" w14:textId="77777777" w:rsidR="00D00DA7" w:rsidRPr="00660BD8" w:rsidRDefault="00D00DA7" w:rsidP="00E46E9A">
            <w:pPr>
              <w:spacing w:before="120" w:after="120"/>
              <w:rPr>
                <w:rFonts w:ascii="Tahoma" w:hAnsi="Tahoma" w:cs="Tahoma"/>
                <w:sz w:val="40"/>
                <w:szCs w:val="40"/>
              </w:rPr>
            </w:pPr>
            <w:r w:rsidRPr="00660BD8">
              <w:rPr>
                <w:rFonts w:ascii="Tahoma" w:hAnsi="Tahoma" w:cs="Tahoma"/>
                <w:sz w:val="40"/>
                <w:szCs w:val="40"/>
              </w:rPr>
              <w:t>Time submitted:</w:t>
            </w:r>
          </w:p>
        </w:tc>
        <w:tc>
          <w:tcPr>
            <w:tcW w:w="5700" w:type="dxa"/>
            <w:tcBorders>
              <w:top w:val="single" w:sz="4" w:space="0" w:color="auto"/>
              <w:left w:val="single" w:sz="4" w:space="0" w:color="auto"/>
              <w:bottom w:val="single" w:sz="4" w:space="0" w:color="auto"/>
              <w:right w:val="single" w:sz="4" w:space="0" w:color="auto"/>
            </w:tcBorders>
            <w:hideMark/>
          </w:tcPr>
          <w:p w14:paraId="3C9B65CB" w14:textId="5E45682C" w:rsidR="00D00DA7" w:rsidRPr="00660BD8" w:rsidRDefault="009B4B15" w:rsidP="00E46E9A">
            <w:pPr>
              <w:spacing w:before="120" w:after="120"/>
              <w:jc w:val="center"/>
              <w:rPr>
                <w:rFonts w:ascii="Tahoma" w:hAnsi="Tahoma" w:cs="Tahoma"/>
                <w:sz w:val="36"/>
                <w:szCs w:val="36"/>
              </w:rPr>
            </w:pPr>
            <w:r>
              <w:rPr>
                <w:rFonts w:ascii="Tahoma" w:hAnsi="Tahoma" w:cs="Tahoma"/>
                <w:sz w:val="36"/>
                <w:szCs w:val="36"/>
              </w:rPr>
              <w:t>22.4</w:t>
            </w:r>
            <w:r w:rsidR="00453A46">
              <w:rPr>
                <w:rFonts w:ascii="Tahoma" w:hAnsi="Tahoma" w:cs="Tahoma"/>
                <w:sz w:val="36"/>
                <w:szCs w:val="36"/>
              </w:rPr>
              <w:t>6</w:t>
            </w:r>
            <w:bookmarkStart w:id="1" w:name="_GoBack"/>
            <w:bookmarkEnd w:id="1"/>
          </w:p>
        </w:tc>
      </w:tr>
    </w:tbl>
    <w:p w14:paraId="12B4F2C2" w14:textId="77777777" w:rsidR="00D00DA7" w:rsidRPr="00660BD8" w:rsidRDefault="00D00DA7" w:rsidP="00D00DA7">
      <w:pPr>
        <w:spacing w:before="120" w:after="120"/>
        <w:rPr>
          <w:rFonts w:ascii="Calibri" w:hAnsi="Calibri"/>
          <w:color w:val="FF0000"/>
          <w:sz w:val="24"/>
          <w:szCs w:val="24"/>
        </w:rPr>
      </w:pPr>
    </w:p>
    <w:p w14:paraId="42D1C4DC" w14:textId="77777777" w:rsidR="00D00DA7" w:rsidRPr="00660BD8" w:rsidRDefault="00D00DA7" w:rsidP="00D00DA7">
      <w:pPr>
        <w:spacing w:before="120" w:after="120"/>
        <w:rPr>
          <w:rFonts w:ascii="Tahoma" w:hAnsi="Tahoma" w:cs="Tahoma"/>
          <w:b/>
          <w:color w:val="000000"/>
          <w:sz w:val="24"/>
          <w:szCs w:val="24"/>
        </w:rPr>
      </w:pPr>
      <w:r w:rsidRPr="00660BD8">
        <w:rPr>
          <w:rFonts w:ascii="Tahoma" w:hAnsi="Tahoma" w:cs="Tahoma"/>
          <w:b/>
          <w:color w:val="000000"/>
          <w:sz w:val="24"/>
          <w:szCs w:val="24"/>
        </w:rPr>
        <w:t>Statement of Confirmation of Authenticity</w:t>
      </w:r>
    </w:p>
    <w:p w14:paraId="0479F13C" w14:textId="77777777" w:rsidR="00D00DA7" w:rsidRPr="00660BD8" w:rsidRDefault="00D00DA7" w:rsidP="00D00DA7">
      <w:pPr>
        <w:spacing w:before="120" w:after="120"/>
        <w:rPr>
          <w:rFonts w:ascii="Tahoma" w:hAnsi="Tahoma" w:cs="Tahoma"/>
          <w:color w:val="000000"/>
          <w:sz w:val="24"/>
          <w:szCs w:val="24"/>
        </w:rPr>
      </w:pPr>
      <w:r w:rsidRPr="00660BD8">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3A0E57F" w14:textId="41AC5D96" w:rsidR="00E46E9A" w:rsidRDefault="00E46E9A"/>
    <w:p w14:paraId="0C8F09DA" w14:textId="6679B92C" w:rsidR="00D00DA7" w:rsidRDefault="00D00DA7"/>
    <w:sdt>
      <w:sdtPr>
        <w:id w:val="38608370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E327AE5" w14:textId="0E2C414A" w:rsidR="009B4B15" w:rsidRDefault="009B4B15">
          <w:pPr>
            <w:pStyle w:val="TOCHeading"/>
          </w:pPr>
          <w:r>
            <w:t>Contents</w:t>
          </w:r>
        </w:p>
        <w:p w14:paraId="4B716516" w14:textId="3B4475CF" w:rsidR="009B4B15" w:rsidRDefault="009B4B15">
          <w:pPr>
            <w:pStyle w:val="TOC3"/>
            <w:tabs>
              <w:tab w:val="right" w:leader="dot" w:pos="9016"/>
            </w:tabs>
            <w:rPr>
              <w:noProof/>
            </w:rPr>
          </w:pPr>
          <w:r>
            <w:fldChar w:fldCharType="begin"/>
          </w:r>
          <w:r>
            <w:instrText xml:space="preserve"> TOC \o "1-3" \h \z \u </w:instrText>
          </w:r>
          <w:r>
            <w:fldChar w:fldCharType="separate"/>
          </w:r>
          <w:hyperlink w:anchor="_Toc531640147" w:history="1">
            <w:r w:rsidRPr="005212A0">
              <w:rPr>
                <w:rStyle w:val="Hyperlink"/>
                <w:rFonts w:ascii="Segoe UI" w:eastAsia="Times New Roman" w:hAnsi="Segoe UI" w:cs="Segoe UI"/>
                <w:noProof/>
                <w:lang w:eastAsia="en-GB"/>
              </w:rPr>
              <w:t>Workplace Culture &amp; its impact on organisational efficiency</w:t>
            </w:r>
            <w:r>
              <w:rPr>
                <w:noProof/>
                <w:webHidden/>
              </w:rPr>
              <w:tab/>
            </w:r>
            <w:r>
              <w:rPr>
                <w:noProof/>
                <w:webHidden/>
              </w:rPr>
              <w:fldChar w:fldCharType="begin"/>
            </w:r>
            <w:r>
              <w:rPr>
                <w:noProof/>
                <w:webHidden/>
              </w:rPr>
              <w:instrText xml:space="preserve"> PAGEREF _Toc531640147 \h </w:instrText>
            </w:r>
            <w:r>
              <w:rPr>
                <w:noProof/>
                <w:webHidden/>
              </w:rPr>
            </w:r>
            <w:r>
              <w:rPr>
                <w:noProof/>
                <w:webHidden/>
              </w:rPr>
              <w:fldChar w:fldCharType="separate"/>
            </w:r>
            <w:r>
              <w:rPr>
                <w:noProof/>
                <w:webHidden/>
              </w:rPr>
              <w:t>1</w:t>
            </w:r>
            <w:r>
              <w:rPr>
                <w:noProof/>
                <w:webHidden/>
              </w:rPr>
              <w:fldChar w:fldCharType="end"/>
            </w:r>
          </w:hyperlink>
        </w:p>
        <w:p w14:paraId="583FD123" w14:textId="313767C3" w:rsidR="009B4B15" w:rsidRDefault="009B4B15">
          <w:pPr>
            <w:pStyle w:val="TOC1"/>
            <w:tabs>
              <w:tab w:val="right" w:leader="dot" w:pos="9016"/>
            </w:tabs>
            <w:rPr>
              <w:noProof/>
            </w:rPr>
          </w:pPr>
          <w:hyperlink w:anchor="_Toc531640148" w:history="1">
            <w:r w:rsidRPr="005212A0">
              <w:rPr>
                <w:rStyle w:val="Hyperlink"/>
                <w:noProof/>
              </w:rPr>
              <w:t>Association A</w:t>
            </w:r>
            <w:r>
              <w:rPr>
                <w:noProof/>
                <w:webHidden/>
              </w:rPr>
              <w:tab/>
            </w:r>
            <w:r>
              <w:rPr>
                <w:noProof/>
                <w:webHidden/>
              </w:rPr>
              <w:fldChar w:fldCharType="begin"/>
            </w:r>
            <w:r>
              <w:rPr>
                <w:noProof/>
                <w:webHidden/>
              </w:rPr>
              <w:instrText xml:space="preserve"> PAGEREF _Toc531640148 \h </w:instrText>
            </w:r>
            <w:r>
              <w:rPr>
                <w:noProof/>
                <w:webHidden/>
              </w:rPr>
            </w:r>
            <w:r>
              <w:rPr>
                <w:noProof/>
                <w:webHidden/>
              </w:rPr>
              <w:fldChar w:fldCharType="separate"/>
            </w:r>
            <w:r>
              <w:rPr>
                <w:noProof/>
                <w:webHidden/>
              </w:rPr>
              <w:t>4</w:t>
            </w:r>
            <w:r>
              <w:rPr>
                <w:noProof/>
                <w:webHidden/>
              </w:rPr>
              <w:fldChar w:fldCharType="end"/>
            </w:r>
          </w:hyperlink>
        </w:p>
        <w:p w14:paraId="234704E2" w14:textId="5B189147" w:rsidR="009B4B15" w:rsidRDefault="009B4B15">
          <w:pPr>
            <w:pStyle w:val="TOC1"/>
            <w:tabs>
              <w:tab w:val="right" w:leader="dot" w:pos="9016"/>
            </w:tabs>
            <w:rPr>
              <w:noProof/>
            </w:rPr>
          </w:pPr>
          <w:hyperlink w:anchor="_Toc531640149" w:history="1">
            <w:r w:rsidRPr="005212A0">
              <w:rPr>
                <w:rStyle w:val="Hyperlink"/>
                <w:noProof/>
              </w:rPr>
              <w:t>Association B</w:t>
            </w:r>
            <w:r>
              <w:rPr>
                <w:noProof/>
                <w:webHidden/>
              </w:rPr>
              <w:tab/>
            </w:r>
            <w:r>
              <w:rPr>
                <w:noProof/>
                <w:webHidden/>
              </w:rPr>
              <w:fldChar w:fldCharType="begin"/>
            </w:r>
            <w:r>
              <w:rPr>
                <w:noProof/>
                <w:webHidden/>
              </w:rPr>
              <w:instrText xml:space="preserve"> PAGEREF _Toc531640149 \h </w:instrText>
            </w:r>
            <w:r>
              <w:rPr>
                <w:noProof/>
                <w:webHidden/>
              </w:rPr>
            </w:r>
            <w:r>
              <w:rPr>
                <w:noProof/>
                <w:webHidden/>
              </w:rPr>
              <w:fldChar w:fldCharType="separate"/>
            </w:r>
            <w:r>
              <w:rPr>
                <w:noProof/>
                <w:webHidden/>
              </w:rPr>
              <w:t>5</w:t>
            </w:r>
            <w:r>
              <w:rPr>
                <w:noProof/>
                <w:webHidden/>
              </w:rPr>
              <w:fldChar w:fldCharType="end"/>
            </w:r>
          </w:hyperlink>
        </w:p>
        <w:p w14:paraId="76930B6B" w14:textId="641C5BE6" w:rsidR="009B4B15" w:rsidRDefault="009B4B15">
          <w:pPr>
            <w:pStyle w:val="TOC1"/>
            <w:tabs>
              <w:tab w:val="right" w:leader="dot" w:pos="9016"/>
            </w:tabs>
            <w:rPr>
              <w:noProof/>
            </w:rPr>
          </w:pPr>
          <w:hyperlink w:anchor="_Toc531640150" w:history="1">
            <w:r w:rsidRPr="005212A0">
              <w:rPr>
                <w:rStyle w:val="Hyperlink"/>
                <w:noProof/>
              </w:rPr>
              <w:t>Qualities</w:t>
            </w:r>
            <w:r>
              <w:rPr>
                <w:noProof/>
                <w:webHidden/>
              </w:rPr>
              <w:tab/>
            </w:r>
            <w:r>
              <w:rPr>
                <w:noProof/>
                <w:webHidden/>
              </w:rPr>
              <w:fldChar w:fldCharType="begin"/>
            </w:r>
            <w:r>
              <w:rPr>
                <w:noProof/>
                <w:webHidden/>
              </w:rPr>
              <w:instrText xml:space="preserve"> PAGEREF _Toc531640150 \h </w:instrText>
            </w:r>
            <w:r>
              <w:rPr>
                <w:noProof/>
                <w:webHidden/>
              </w:rPr>
            </w:r>
            <w:r>
              <w:rPr>
                <w:noProof/>
                <w:webHidden/>
              </w:rPr>
              <w:fldChar w:fldCharType="separate"/>
            </w:r>
            <w:r>
              <w:rPr>
                <w:noProof/>
                <w:webHidden/>
              </w:rPr>
              <w:t>5</w:t>
            </w:r>
            <w:r>
              <w:rPr>
                <w:noProof/>
                <w:webHidden/>
              </w:rPr>
              <w:fldChar w:fldCharType="end"/>
            </w:r>
          </w:hyperlink>
        </w:p>
        <w:p w14:paraId="022A065B" w14:textId="6EFEF791" w:rsidR="009B4B15" w:rsidRDefault="009B4B15">
          <w:pPr>
            <w:pStyle w:val="TOC1"/>
            <w:tabs>
              <w:tab w:val="right" w:leader="dot" w:pos="9016"/>
            </w:tabs>
            <w:rPr>
              <w:noProof/>
            </w:rPr>
          </w:pPr>
          <w:hyperlink w:anchor="_Toc531640151" w:history="1">
            <w:r w:rsidRPr="005212A0">
              <w:rPr>
                <w:rStyle w:val="Hyperlink"/>
                <w:noProof/>
              </w:rPr>
              <w:t>Expected Values</w:t>
            </w:r>
            <w:r>
              <w:rPr>
                <w:noProof/>
                <w:webHidden/>
              </w:rPr>
              <w:tab/>
            </w:r>
            <w:r>
              <w:rPr>
                <w:noProof/>
                <w:webHidden/>
              </w:rPr>
              <w:fldChar w:fldCharType="begin"/>
            </w:r>
            <w:r>
              <w:rPr>
                <w:noProof/>
                <w:webHidden/>
              </w:rPr>
              <w:instrText xml:space="preserve"> PAGEREF _Toc531640151 \h </w:instrText>
            </w:r>
            <w:r>
              <w:rPr>
                <w:noProof/>
                <w:webHidden/>
              </w:rPr>
            </w:r>
            <w:r>
              <w:rPr>
                <w:noProof/>
                <w:webHidden/>
              </w:rPr>
              <w:fldChar w:fldCharType="separate"/>
            </w:r>
            <w:r>
              <w:rPr>
                <w:noProof/>
                <w:webHidden/>
              </w:rPr>
              <w:t>5</w:t>
            </w:r>
            <w:r>
              <w:rPr>
                <w:noProof/>
                <w:webHidden/>
              </w:rPr>
              <w:fldChar w:fldCharType="end"/>
            </w:r>
          </w:hyperlink>
        </w:p>
        <w:p w14:paraId="2142758D" w14:textId="00A7F06F" w:rsidR="009B4B15" w:rsidRDefault="009B4B15">
          <w:pPr>
            <w:pStyle w:val="TOC1"/>
            <w:tabs>
              <w:tab w:val="right" w:leader="dot" w:pos="9016"/>
            </w:tabs>
            <w:rPr>
              <w:noProof/>
            </w:rPr>
          </w:pPr>
          <w:hyperlink w:anchor="_Toc531640152" w:history="1">
            <w:r w:rsidRPr="005212A0">
              <w:rPr>
                <w:rStyle w:val="Hyperlink"/>
                <w:noProof/>
              </w:rPr>
              <w:t>Divisional Structure</w:t>
            </w:r>
            <w:r>
              <w:rPr>
                <w:noProof/>
                <w:webHidden/>
              </w:rPr>
              <w:tab/>
            </w:r>
            <w:r>
              <w:rPr>
                <w:noProof/>
                <w:webHidden/>
              </w:rPr>
              <w:fldChar w:fldCharType="begin"/>
            </w:r>
            <w:r>
              <w:rPr>
                <w:noProof/>
                <w:webHidden/>
              </w:rPr>
              <w:instrText xml:space="preserve"> PAGEREF _Toc531640152 \h </w:instrText>
            </w:r>
            <w:r>
              <w:rPr>
                <w:noProof/>
                <w:webHidden/>
              </w:rPr>
            </w:r>
            <w:r>
              <w:rPr>
                <w:noProof/>
                <w:webHidden/>
              </w:rPr>
              <w:fldChar w:fldCharType="separate"/>
            </w:r>
            <w:r>
              <w:rPr>
                <w:noProof/>
                <w:webHidden/>
              </w:rPr>
              <w:t>9</w:t>
            </w:r>
            <w:r>
              <w:rPr>
                <w:noProof/>
                <w:webHidden/>
              </w:rPr>
              <w:fldChar w:fldCharType="end"/>
            </w:r>
          </w:hyperlink>
        </w:p>
        <w:p w14:paraId="0DA46750" w14:textId="4FCA6404" w:rsidR="009B4B15" w:rsidRDefault="009B4B15">
          <w:pPr>
            <w:pStyle w:val="TOC1"/>
            <w:tabs>
              <w:tab w:val="right" w:leader="dot" w:pos="9016"/>
            </w:tabs>
            <w:rPr>
              <w:noProof/>
            </w:rPr>
          </w:pPr>
          <w:hyperlink w:anchor="_Toc531640153" w:history="1">
            <w:r w:rsidRPr="005212A0">
              <w:rPr>
                <w:rStyle w:val="Hyperlink"/>
                <w:noProof/>
              </w:rPr>
              <w:t>matrix Structure</w:t>
            </w:r>
            <w:r>
              <w:rPr>
                <w:noProof/>
                <w:webHidden/>
              </w:rPr>
              <w:tab/>
            </w:r>
            <w:r>
              <w:rPr>
                <w:noProof/>
                <w:webHidden/>
              </w:rPr>
              <w:fldChar w:fldCharType="begin"/>
            </w:r>
            <w:r>
              <w:rPr>
                <w:noProof/>
                <w:webHidden/>
              </w:rPr>
              <w:instrText xml:space="preserve"> PAGEREF _Toc531640153 \h </w:instrText>
            </w:r>
            <w:r>
              <w:rPr>
                <w:noProof/>
                <w:webHidden/>
              </w:rPr>
            </w:r>
            <w:r>
              <w:rPr>
                <w:noProof/>
                <w:webHidden/>
              </w:rPr>
              <w:fldChar w:fldCharType="separate"/>
            </w:r>
            <w:r>
              <w:rPr>
                <w:noProof/>
                <w:webHidden/>
              </w:rPr>
              <w:t>10</w:t>
            </w:r>
            <w:r>
              <w:rPr>
                <w:noProof/>
                <w:webHidden/>
              </w:rPr>
              <w:fldChar w:fldCharType="end"/>
            </w:r>
          </w:hyperlink>
        </w:p>
        <w:p w14:paraId="771C1E4F" w14:textId="46F87E6F" w:rsidR="009B4B15" w:rsidRDefault="009B4B15">
          <w:pPr>
            <w:pStyle w:val="TOC1"/>
            <w:tabs>
              <w:tab w:val="right" w:leader="dot" w:pos="9016"/>
            </w:tabs>
            <w:rPr>
              <w:noProof/>
            </w:rPr>
          </w:pPr>
          <w:hyperlink w:anchor="_Toc531640154" w:history="1">
            <w:r w:rsidRPr="005212A0">
              <w:rPr>
                <w:rStyle w:val="Hyperlink"/>
                <w:noProof/>
              </w:rPr>
              <w:t>flat Structure</w:t>
            </w:r>
            <w:r>
              <w:rPr>
                <w:noProof/>
                <w:webHidden/>
              </w:rPr>
              <w:tab/>
            </w:r>
            <w:r>
              <w:rPr>
                <w:noProof/>
                <w:webHidden/>
              </w:rPr>
              <w:fldChar w:fldCharType="begin"/>
            </w:r>
            <w:r>
              <w:rPr>
                <w:noProof/>
                <w:webHidden/>
              </w:rPr>
              <w:instrText xml:space="preserve"> PAGEREF _Toc531640154 \h </w:instrText>
            </w:r>
            <w:r>
              <w:rPr>
                <w:noProof/>
                <w:webHidden/>
              </w:rPr>
            </w:r>
            <w:r>
              <w:rPr>
                <w:noProof/>
                <w:webHidden/>
              </w:rPr>
              <w:fldChar w:fldCharType="separate"/>
            </w:r>
            <w:r>
              <w:rPr>
                <w:noProof/>
                <w:webHidden/>
              </w:rPr>
              <w:t>10</w:t>
            </w:r>
            <w:r>
              <w:rPr>
                <w:noProof/>
                <w:webHidden/>
              </w:rPr>
              <w:fldChar w:fldCharType="end"/>
            </w:r>
          </w:hyperlink>
        </w:p>
        <w:p w14:paraId="0CC3AA06" w14:textId="37995A35" w:rsidR="009B4B15" w:rsidRDefault="009B4B15">
          <w:pPr>
            <w:pStyle w:val="TOC1"/>
            <w:tabs>
              <w:tab w:val="right" w:leader="dot" w:pos="9016"/>
            </w:tabs>
            <w:rPr>
              <w:noProof/>
            </w:rPr>
          </w:pPr>
          <w:hyperlink w:anchor="_Toc531640155" w:history="1">
            <w:r w:rsidRPr="005212A0">
              <w:rPr>
                <w:rStyle w:val="Hyperlink"/>
                <w:noProof/>
              </w:rPr>
              <w:t>Conclusion</w:t>
            </w:r>
            <w:r>
              <w:rPr>
                <w:noProof/>
                <w:webHidden/>
              </w:rPr>
              <w:tab/>
            </w:r>
            <w:r>
              <w:rPr>
                <w:noProof/>
                <w:webHidden/>
              </w:rPr>
              <w:fldChar w:fldCharType="begin"/>
            </w:r>
            <w:r>
              <w:rPr>
                <w:noProof/>
                <w:webHidden/>
              </w:rPr>
              <w:instrText xml:space="preserve"> PAGEREF _Toc531640155 \h </w:instrText>
            </w:r>
            <w:r>
              <w:rPr>
                <w:noProof/>
                <w:webHidden/>
              </w:rPr>
            </w:r>
            <w:r>
              <w:rPr>
                <w:noProof/>
                <w:webHidden/>
              </w:rPr>
              <w:fldChar w:fldCharType="separate"/>
            </w:r>
            <w:r>
              <w:rPr>
                <w:noProof/>
                <w:webHidden/>
              </w:rPr>
              <w:t>10</w:t>
            </w:r>
            <w:r>
              <w:rPr>
                <w:noProof/>
                <w:webHidden/>
              </w:rPr>
              <w:fldChar w:fldCharType="end"/>
            </w:r>
          </w:hyperlink>
        </w:p>
        <w:p w14:paraId="01A17DDC" w14:textId="11268796" w:rsidR="009B4B15" w:rsidRDefault="009B4B15">
          <w:r>
            <w:rPr>
              <w:b/>
              <w:bCs/>
              <w:noProof/>
            </w:rPr>
            <w:fldChar w:fldCharType="end"/>
          </w:r>
        </w:p>
      </w:sdtContent>
    </w:sdt>
    <w:p w14:paraId="1140269D" w14:textId="77777777" w:rsidR="009B4B15" w:rsidRDefault="009B4B15" w:rsidP="000E6D80">
      <w:pPr>
        <w:pStyle w:val="Title"/>
      </w:pPr>
    </w:p>
    <w:p w14:paraId="1CFA7C9B" w14:textId="77777777" w:rsidR="009B4B15" w:rsidRDefault="009B4B15" w:rsidP="000E6D80">
      <w:pPr>
        <w:pStyle w:val="Title"/>
      </w:pPr>
    </w:p>
    <w:p w14:paraId="0E8285F6" w14:textId="651620F0" w:rsidR="00D00DA7" w:rsidRDefault="00D00DA7" w:rsidP="000E6D80">
      <w:pPr>
        <w:pStyle w:val="Title"/>
      </w:pPr>
      <w:r>
        <w:t xml:space="preserve">INTRODUCTION   </w:t>
      </w:r>
    </w:p>
    <w:p w14:paraId="368FC7E0" w14:textId="2A7DCED8" w:rsidR="00262D01" w:rsidRDefault="00262D01" w:rsidP="00262D01">
      <w:r>
        <w:t xml:space="preserve">Essentially every </w:t>
      </w:r>
      <w:r>
        <w:t xml:space="preserve">organisation </w:t>
      </w:r>
      <w:r>
        <w:t xml:space="preserve">has a culture, regardless of whether the association or individuals think about this or not. </w:t>
      </w:r>
    </w:p>
    <w:p w14:paraId="44F3AD86" w14:textId="77777777" w:rsidR="00262D01" w:rsidRDefault="00262D01" w:rsidP="00262D01"/>
    <w:p w14:paraId="5354BCA7" w14:textId="6D267E37" w:rsidR="00262D01" w:rsidRDefault="00262D01" w:rsidP="00262D01">
      <w:r>
        <w:t xml:space="preserve">A culture </w:t>
      </w:r>
      <w:r w:rsidR="000E6D80">
        <w:t>immensely</w:t>
      </w:r>
      <w:r>
        <w:t xml:space="preserve"> affects an associations ability to succeed, How and what the lifestyle is depends upon an affiliation and the </w:t>
      </w:r>
      <w:r w:rsidR="000E6D80">
        <w:t>all-inclusive</w:t>
      </w:r>
      <w:r>
        <w:t xml:space="preserve"> community in it. </w:t>
      </w:r>
    </w:p>
    <w:p w14:paraId="74D63DBD" w14:textId="77777777" w:rsidR="00262D01" w:rsidRDefault="00262D01" w:rsidP="00262D01"/>
    <w:p w14:paraId="5A0B6B27" w14:textId="77777777" w:rsidR="00262D01" w:rsidRDefault="00262D01" w:rsidP="00262D01">
      <w:r>
        <w:t xml:space="preserve">Coming up next is a report elucidating the differing social orders and the impact these social orders may have on viability. </w:t>
      </w:r>
    </w:p>
    <w:p w14:paraId="031A9BCD" w14:textId="77777777" w:rsidR="00262D01" w:rsidRDefault="00262D01" w:rsidP="00262D01"/>
    <w:p w14:paraId="2ED7B8C7" w14:textId="77777777" w:rsidR="00262D01" w:rsidRDefault="00262D01" w:rsidP="00262D01">
      <w:r>
        <w:t xml:space="preserve">Similarly, the impact social orders may have on practices of individuals. </w:t>
      </w:r>
    </w:p>
    <w:p w14:paraId="24D871B4" w14:textId="77777777" w:rsidR="00262D01" w:rsidRDefault="00262D01" w:rsidP="00262D01"/>
    <w:p w14:paraId="1E8ED4D8" w14:textId="1542B85E" w:rsidR="00262D01" w:rsidRDefault="00262D01" w:rsidP="00262D01">
      <w:r>
        <w:t xml:space="preserve">Organisational </w:t>
      </w:r>
      <w:r>
        <w:t xml:space="preserve">culture exists in minimal medium </w:t>
      </w:r>
      <w:r w:rsidR="000E6D80">
        <w:t>advancement, enormous</w:t>
      </w:r>
      <w:r>
        <w:t xml:space="preserve"> associations, culture reflects the lead appeared by a long shot the greater part of </w:t>
      </w:r>
      <w:r>
        <w:t xml:space="preserve">a business </w:t>
      </w:r>
    </w:p>
    <w:p w14:paraId="68881CC3" w14:textId="77777777" w:rsidR="00262D01" w:rsidRDefault="00262D01" w:rsidP="00262D01"/>
    <w:p w14:paraId="48C44AD1" w14:textId="27AE5748" w:rsidR="00262D01" w:rsidRDefault="00262D01" w:rsidP="00262D01">
      <w:r>
        <w:t xml:space="preserve">business culture is something that shows the style of authority, </w:t>
      </w:r>
      <w:r w:rsidR="000E6D80">
        <w:t>even though</w:t>
      </w:r>
      <w:r>
        <w:t xml:space="preserve"> organization must be visionary. </w:t>
      </w:r>
    </w:p>
    <w:p w14:paraId="2D7715EF" w14:textId="77777777" w:rsidR="00262D01" w:rsidRDefault="00262D01" w:rsidP="00262D01"/>
    <w:p w14:paraId="4C913BC7" w14:textId="77777777" w:rsidR="00262D01" w:rsidRDefault="00262D01" w:rsidP="00262D01">
      <w:r>
        <w:t xml:space="preserve">progressive culture ordinarily starts at the most astounding purpose of the affiliation. </w:t>
      </w:r>
    </w:p>
    <w:p w14:paraId="7AAF25D8" w14:textId="77777777" w:rsidR="00262D01" w:rsidRDefault="00262D01" w:rsidP="00262D01"/>
    <w:p w14:paraId="6B30ED52" w14:textId="6D9C2200" w:rsidR="006E59E1" w:rsidRDefault="00262D01" w:rsidP="00262D01">
      <w:r>
        <w:t>This anyway influences all related with the affiliation.</w:t>
      </w:r>
    </w:p>
    <w:p w14:paraId="19D1423A" w14:textId="4389EA15" w:rsidR="00262D01" w:rsidRDefault="00262D01" w:rsidP="00262D01">
      <w:r>
        <w:t xml:space="preserve">Culture and various meanings </w:t>
      </w:r>
    </w:p>
    <w:p w14:paraId="1DC90905" w14:textId="2FEB05D0" w:rsidR="006E59E1" w:rsidRDefault="006E59E1">
      <w:pPr>
        <w:rPr>
          <w:rFonts w:ascii="Verdana" w:hAnsi="Verdana"/>
          <w:color w:val="000000"/>
          <w:sz w:val="20"/>
          <w:szCs w:val="20"/>
        </w:rPr>
      </w:pPr>
      <w:r>
        <w:t xml:space="preserve">The word culture has </w:t>
      </w:r>
      <w:r w:rsidR="00D809B1">
        <w:t>various meanings</w:t>
      </w:r>
      <w:r>
        <w:t xml:space="preserve"> but in most western languages culture commonly means “civilization or refinement of the mind” </w:t>
      </w:r>
      <w:r>
        <w:rPr>
          <w:rFonts w:ascii="Verdana" w:hAnsi="Verdana"/>
          <w:color w:val="000000"/>
          <w:sz w:val="20"/>
          <w:szCs w:val="20"/>
        </w:rPr>
        <w:t>GEERT HOFSTEDE (1991)</w:t>
      </w:r>
    </w:p>
    <w:p w14:paraId="6877E73C" w14:textId="6718C01F" w:rsidR="00A05773" w:rsidRPr="00A05773" w:rsidRDefault="00A05773" w:rsidP="00A05773">
      <w:pPr>
        <w:rPr>
          <w:rFonts w:ascii="Verdana" w:hAnsi="Verdana"/>
          <w:color w:val="000000"/>
          <w:sz w:val="20"/>
          <w:szCs w:val="20"/>
        </w:rPr>
      </w:pPr>
      <w:r w:rsidRPr="00A05773">
        <w:rPr>
          <w:rFonts w:ascii="Verdana" w:hAnsi="Verdana"/>
          <w:color w:val="000000"/>
          <w:sz w:val="20"/>
          <w:szCs w:val="20"/>
        </w:rPr>
        <w:t xml:space="preserve">Culture is an educated conduct the capacity to </w:t>
      </w:r>
      <w:r w:rsidR="00D809B1" w:rsidRPr="00A05773">
        <w:rPr>
          <w:rFonts w:ascii="Verdana" w:hAnsi="Verdana"/>
          <w:color w:val="000000"/>
          <w:sz w:val="20"/>
          <w:szCs w:val="20"/>
        </w:rPr>
        <w:t>cherish, care,</w:t>
      </w:r>
      <w:r w:rsidRPr="00A05773">
        <w:rPr>
          <w:rFonts w:ascii="Verdana" w:hAnsi="Verdana"/>
          <w:color w:val="000000"/>
          <w:sz w:val="20"/>
          <w:szCs w:val="20"/>
        </w:rPr>
        <w:t xml:space="preserve"> think feel are for the most part feelings that assemble a culture for </w:t>
      </w:r>
      <w:r w:rsidR="00D809B1" w:rsidRPr="00A05773">
        <w:rPr>
          <w:rFonts w:ascii="Verdana" w:hAnsi="Verdana"/>
          <w:color w:val="000000"/>
          <w:sz w:val="20"/>
          <w:szCs w:val="20"/>
        </w:rPr>
        <w:t>one’s</w:t>
      </w:r>
      <w:r w:rsidRPr="00A05773">
        <w:rPr>
          <w:rFonts w:ascii="Verdana" w:hAnsi="Verdana"/>
          <w:color w:val="000000"/>
          <w:sz w:val="20"/>
          <w:szCs w:val="20"/>
        </w:rPr>
        <w:t xml:space="preserve"> self. </w:t>
      </w:r>
    </w:p>
    <w:p w14:paraId="5AEEE062" w14:textId="77777777" w:rsidR="00A05773" w:rsidRPr="00A05773" w:rsidRDefault="00A05773" w:rsidP="00A05773">
      <w:pPr>
        <w:rPr>
          <w:rFonts w:ascii="Verdana" w:hAnsi="Verdana"/>
          <w:color w:val="000000"/>
          <w:sz w:val="20"/>
          <w:szCs w:val="20"/>
        </w:rPr>
      </w:pPr>
    </w:p>
    <w:p w14:paraId="1922E58C" w14:textId="3B13BF1C" w:rsidR="00A05773" w:rsidRPr="00A05773" w:rsidRDefault="00A05773" w:rsidP="00A05773">
      <w:pPr>
        <w:rPr>
          <w:rFonts w:ascii="Verdana" w:hAnsi="Verdana"/>
          <w:color w:val="000000"/>
          <w:sz w:val="20"/>
          <w:szCs w:val="20"/>
        </w:rPr>
      </w:pPr>
      <w:r w:rsidRPr="00A05773">
        <w:rPr>
          <w:rFonts w:ascii="Verdana" w:hAnsi="Verdana"/>
          <w:color w:val="000000"/>
          <w:sz w:val="20"/>
          <w:szCs w:val="20"/>
        </w:rPr>
        <w:t xml:space="preserve">From the </w:t>
      </w:r>
      <w:r w:rsidR="00D809B1" w:rsidRPr="00A05773">
        <w:rPr>
          <w:rFonts w:ascii="Verdana" w:hAnsi="Verdana"/>
          <w:color w:val="000000"/>
          <w:sz w:val="20"/>
          <w:szCs w:val="20"/>
        </w:rPr>
        <w:t>way</w:t>
      </w:r>
      <w:r w:rsidRPr="00A05773">
        <w:rPr>
          <w:rFonts w:ascii="Verdana" w:hAnsi="Verdana"/>
          <w:color w:val="000000"/>
          <w:sz w:val="20"/>
          <w:szCs w:val="20"/>
        </w:rPr>
        <w:t xml:space="preserve"> we settle on choices or follow up on the route we as people accept is suitable or appropriate for a specific </w:t>
      </w:r>
      <w:r w:rsidR="00D809B1" w:rsidRPr="00A05773">
        <w:rPr>
          <w:rFonts w:ascii="Verdana" w:hAnsi="Verdana"/>
          <w:color w:val="000000"/>
          <w:sz w:val="20"/>
          <w:szCs w:val="20"/>
        </w:rPr>
        <w:t>circumstance.</w:t>
      </w:r>
      <w:r w:rsidRPr="00A05773">
        <w:rPr>
          <w:rFonts w:ascii="Verdana" w:hAnsi="Verdana"/>
          <w:color w:val="000000"/>
          <w:sz w:val="20"/>
          <w:szCs w:val="20"/>
        </w:rPr>
        <w:t xml:space="preserve"> </w:t>
      </w:r>
    </w:p>
    <w:p w14:paraId="6ACCEC72" w14:textId="77777777" w:rsidR="00A05773" w:rsidRPr="00A05773" w:rsidRDefault="00A05773" w:rsidP="00A05773">
      <w:pPr>
        <w:rPr>
          <w:rFonts w:ascii="Verdana" w:hAnsi="Verdana"/>
          <w:color w:val="000000"/>
          <w:sz w:val="20"/>
          <w:szCs w:val="20"/>
        </w:rPr>
      </w:pPr>
    </w:p>
    <w:p w14:paraId="39082EBF" w14:textId="6E59E578" w:rsidR="00A05773" w:rsidRDefault="00A05773" w:rsidP="00A05773">
      <w:pPr>
        <w:rPr>
          <w:rFonts w:ascii="Verdana" w:hAnsi="Verdana"/>
          <w:color w:val="000000"/>
          <w:sz w:val="20"/>
          <w:szCs w:val="20"/>
        </w:rPr>
      </w:pPr>
      <w:r w:rsidRPr="00A05773">
        <w:rPr>
          <w:rFonts w:ascii="Verdana" w:hAnsi="Verdana"/>
          <w:color w:val="000000"/>
          <w:sz w:val="20"/>
          <w:szCs w:val="20"/>
        </w:rPr>
        <w:t xml:space="preserve">Associations are fundamentally the same as this, after numerous long periods of an association exchanging or running, the association assembles its very own way of life and representatives are a tremendous piece of this culture and for any worker to work with them people need to receive to the associations ways, this isn't simply physically yet additionally rational. </w:t>
      </w:r>
      <w:r w:rsidR="00D809B1" w:rsidRPr="00A05773">
        <w:rPr>
          <w:rFonts w:ascii="Verdana" w:hAnsi="Verdana"/>
          <w:color w:val="000000"/>
          <w:sz w:val="20"/>
          <w:szCs w:val="20"/>
        </w:rPr>
        <w:t>Charles</w:t>
      </w:r>
      <w:r w:rsidRPr="00A05773">
        <w:rPr>
          <w:rFonts w:ascii="Verdana" w:hAnsi="Verdana"/>
          <w:color w:val="000000"/>
          <w:sz w:val="20"/>
          <w:szCs w:val="20"/>
        </w:rPr>
        <w:t xml:space="preserve"> b h</w:t>
      </w:r>
      <w:r>
        <w:rPr>
          <w:rFonts w:ascii="Verdana" w:hAnsi="Verdana"/>
          <w:color w:val="000000"/>
          <w:sz w:val="20"/>
          <w:szCs w:val="20"/>
        </w:rPr>
        <w:t>andy</w:t>
      </w:r>
      <w:r w:rsidRPr="00A05773">
        <w:rPr>
          <w:rFonts w:ascii="Verdana" w:hAnsi="Verdana"/>
          <w:color w:val="000000"/>
          <w:sz w:val="20"/>
          <w:szCs w:val="20"/>
        </w:rPr>
        <w:t xml:space="preserve"> (1985).</w:t>
      </w:r>
    </w:p>
    <w:p w14:paraId="3D9DF33E" w14:textId="0EBA3E15" w:rsidR="00A05773" w:rsidRPr="00A05773" w:rsidRDefault="00A05773" w:rsidP="00A05773">
      <w:pPr>
        <w:rPr>
          <w:rFonts w:ascii="Verdana" w:hAnsi="Verdana"/>
          <w:color w:val="000000"/>
          <w:sz w:val="20"/>
          <w:szCs w:val="20"/>
        </w:rPr>
      </w:pPr>
      <w:r w:rsidRPr="00A05773">
        <w:rPr>
          <w:rFonts w:ascii="Verdana" w:hAnsi="Verdana"/>
          <w:color w:val="000000"/>
          <w:sz w:val="20"/>
          <w:szCs w:val="20"/>
        </w:rPr>
        <w:t xml:space="preserve">Discovering representatives that have the equivalent or fundamentally the </w:t>
      </w:r>
      <w:r w:rsidR="00D809B1" w:rsidRPr="00A05773">
        <w:rPr>
          <w:rFonts w:ascii="Verdana" w:hAnsi="Verdana"/>
          <w:color w:val="000000"/>
          <w:sz w:val="20"/>
          <w:szCs w:val="20"/>
        </w:rPr>
        <w:t>same culture</w:t>
      </w:r>
      <w:r w:rsidRPr="00A05773">
        <w:rPr>
          <w:rFonts w:ascii="Verdana" w:hAnsi="Verdana"/>
          <w:color w:val="000000"/>
          <w:sz w:val="20"/>
          <w:szCs w:val="20"/>
        </w:rPr>
        <w:t xml:space="preserve"> is the troublesome part as </w:t>
      </w:r>
      <w:r w:rsidR="00D809B1" w:rsidRPr="00A05773">
        <w:rPr>
          <w:rFonts w:ascii="Verdana" w:hAnsi="Verdana"/>
          <w:color w:val="000000"/>
          <w:sz w:val="20"/>
          <w:szCs w:val="20"/>
        </w:rPr>
        <w:t>occasionally</w:t>
      </w:r>
      <w:r w:rsidRPr="00A05773">
        <w:rPr>
          <w:rFonts w:ascii="Verdana" w:hAnsi="Verdana"/>
          <w:color w:val="000000"/>
          <w:sz w:val="20"/>
          <w:szCs w:val="20"/>
        </w:rPr>
        <w:t xml:space="preserve"> somebody can think that </w:t>
      </w:r>
      <w:r w:rsidR="00D809B1" w:rsidRPr="00A05773">
        <w:rPr>
          <w:rFonts w:ascii="Verdana" w:hAnsi="Verdana"/>
          <w:color w:val="000000"/>
          <w:sz w:val="20"/>
          <w:szCs w:val="20"/>
        </w:rPr>
        <w:t>it’s</w:t>
      </w:r>
      <w:r w:rsidRPr="00A05773">
        <w:rPr>
          <w:rFonts w:ascii="Verdana" w:hAnsi="Verdana"/>
          <w:color w:val="000000"/>
          <w:sz w:val="20"/>
          <w:szCs w:val="20"/>
        </w:rPr>
        <w:t xml:space="preserve"> difficult to change the </w:t>
      </w:r>
      <w:r w:rsidR="00D809B1" w:rsidRPr="00A05773">
        <w:rPr>
          <w:rFonts w:ascii="Verdana" w:hAnsi="Verdana"/>
          <w:color w:val="000000"/>
          <w:sz w:val="20"/>
          <w:szCs w:val="20"/>
        </w:rPr>
        <w:t>way</w:t>
      </w:r>
      <w:r w:rsidRPr="00A05773">
        <w:rPr>
          <w:rFonts w:ascii="Verdana" w:hAnsi="Verdana"/>
          <w:color w:val="000000"/>
          <w:sz w:val="20"/>
          <w:szCs w:val="20"/>
        </w:rPr>
        <w:t xml:space="preserve"> they think. </w:t>
      </w:r>
    </w:p>
    <w:p w14:paraId="6F8978D9" w14:textId="77777777" w:rsidR="00A05773" w:rsidRPr="00A05773" w:rsidRDefault="00A05773" w:rsidP="00A05773">
      <w:pPr>
        <w:rPr>
          <w:rFonts w:ascii="Verdana" w:hAnsi="Verdana"/>
          <w:color w:val="000000"/>
          <w:sz w:val="20"/>
          <w:szCs w:val="20"/>
        </w:rPr>
      </w:pPr>
    </w:p>
    <w:p w14:paraId="07EE092F" w14:textId="73E95111" w:rsidR="00A05773" w:rsidRPr="00A05773" w:rsidRDefault="00D809B1" w:rsidP="00A05773">
      <w:pPr>
        <w:rPr>
          <w:rFonts w:ascii="Verdana" w:hAnsi="Verdana"/>
          <w:color w:val="000000"/>
          <w:sz w:val="20"/>
          <w:szCs w:val="20"/>
        </w:rPr>
      </w:pPr>
      <w:r w:rsidRPr="00A05773">
        <w:rPr>
          <w:rFonts w:ascii="Verdana" w:hAnsi="Verdana"/>
          <w:color w:val="000000"/>
          <w:sz w:val="20"/>
          <w:szCs w:val="20"/>
        </w:rPr>
        <w:t>Although</w:t>
      </w:r>
      <w:r w:rsidR="00A05773" w:rsidRPr="00A05773">
        <w:rPr>
          <w:rFonts w:ascii="Verdana" w:hAnsi="Verdana"/>
          <w:color w:val="000000"/>
          <w:sz w:val="20"/>
          <w:szCs w:val="20"/>
        </w:rPr>
        <w:t xml:space="preserve"> people are formed by the </w:t>
      </w:r>
      <w:r w:rsidRPr="00A05773">
        <w:rPr>
          <w:rFonts w:ascii="Verdana" w:hAnsi="Verdana"/>
          <w:color w:val="000000"/>
          <w:sz w:val="20"/>
          <w:szCs w:val="20"/>
        </w:rPr>
        <w:t>way</w:t>
      </w:r>
      <w:r w:rsidR="00A05773" w:rsidRPr="00A05773">
        <w:rPr>
          <w:rFonts w:ascii="Verdana" w:hAnsi="Verdana"/>
          <w:color w:val="000000"/>
          <w:sz w:val="20"/>
          <w:szCs w:val="20"/>
        </w:rPr>
        <w:t xml:space="preserve"> we have lived and encounters we have </w:t>
      </w:r>
      <w:r w:rsidRPr="00A05773">
        <w:rPr>
          <w:rFonts w:ascii="Verdana" w:hAnsi="Verdana"/>
          <w:color w:val="000000"/>
          <w:sz w:val="20"/>
          <w:szCs w:val="20"/>
        </w:rPr>
        <w:t>had,</w:t>
      </w:r>
      <w:r w:rsidR="00A05773" w:rsidRPr="00A05773">
        <w:rPr>
          <w:rFonts w:ascii="Verdana" w:hAnsi="Verdana"/>
          <w:color w:val="000000"/>
          <w:sz w:val="20"/>
          <w:szCs w:val="20"/>
        </w:rPr>
        <w:t xml:space="preserve"> as grown-ups we likewise </w:t>
      </w:r>
      <w:r w:rsidRPr="00A05773">
        <w:rPr>
          <w:rFonts w:ascii="Verdana" w:hAnsi="Verdana"/>
          <w:color w:val="000000"/>
          <w:sz w:val="20"/>
          <w:szCs w:val="20"/>
        </w:rPr>
        <w:t>can</w:t>
      </w:r>
      <w:r w:rsidR="00A05773" w:rsidRPr="00A05773">
        <w:rPr>
          <w:rFonts w:ascii="Verdana" w:hAnsi="Verdana"/>
          <w:color w:val="000000"/>
          <w:sz w:val="20"/>
          <w:szCs w:val="20"/>
        </w:rPr>
        <w:t xml:space="preserve"> decide certain attributes, we can be </w:t>
      </w:r>
      <w:r w:rsidRPr="00A05773">
        <w:rPr>
          <w:rFonts w:ascii="Verdana" w:hAnsi="Verdana"/>
          <w:color w:val="000000"/>
          <w:sz w:val="20"/>
          <w:szCs w:val="20"/>
        </w:rPr>
        <w:t>angry,</w:t>
      </w:r>
      <w:r w:rsidR="00A05773" w:rsidRPr="00A05773">
        <w:rPr>
          <w:rFonts w:ascii="Verdana" w:hAnsi="Verdana"/>
          <w:color w:val="000000"/>
          <w:sz w:val="20"/>
          <w:szCs w:val="20"/>
        </w:rPr>
        <w:t xml:space="preserve"> defiant glad or </w:t>
      </w:r>
      <w:r w:rsidRPr="00A05773">
        <w:rPr>
          <w:rFonts w:ascii="Verdana" w:hAnsi="Verdana"/>
          <w:color w:val="000000"/>
          <w:sz w:val="20"/>
          <w:szCs w:val="20"/>
        </w:rPr>
        <w:t>dismal,</w:t>
      </w:r>
      <w:r w:rsidR="00A05773" w:rsidRPr="00A05773">
        <w:rPr>
          <w:rFonts w:ascii="Verdana" w:hAnsi="Verdana"/>
          <w:color w:val="000000"/>
          <w:sz w:val="20"/>
          <w:szCs w:val="20"/>
        </w:rPr>
        <w:t xml:space="preserve"> decided or vanquished. </w:t>
      </w:r>
    </w:p>
    <w:p w14:paraId="51E2F65D" w14:textId="77777777" w:rsidR="00A05773" w:rsidRPr="00A05773" w:rsidRDefault="00A05773" w:rsidP="00A05773">
      <w:pPr>
        <w:rPr>
          <w:rFonts w:ascii="Verdana" w:hAnsi="Verdana"/>
          <w:color w:val="000000"/>
          <w:sz w:val="20"/>
          <w:szCs w:val="20"/>
        </w:rPr>
      </w:pPr>
    </w:p>
    <w:p w14:paraId="0B1220A9" w14:textId="018177B0" w:rsidR="00A05773" w:rsidRPr="00A05773" w:rsidRDefault="00A05773" w:rsidP="00A05773">
      <w:pPr>
        <w:rPr>
          <w:rFonts w:ascii="Verdana" w:hAnsi="Verdana"/>
          <w:color w:val="000000"/>
          <w:sz w:val="20"/>
          <w:szCs w:val="20"/>
        </w:rPr>
      </w:pPr>
      <w:r w:rsidRPr="00A05773">
        <w:rPr>
          <w:rFonts w:ascii="Verdana" w:hAnsi="Verdana"/>
          <w:color w:val="000000"/>
          <w:sz w:val="20"/>
          <w:szCs w:val="20"/>
        </w:rPr>
        <w:t xml:space="preserve">We can pick the </w:t>
      </w:r>
      <w:r w:rsidR="00D809B1" w:rsidRPr="00A05773">
        <w:rPr>
          <w:rFonts w:ascii="Verdana" w:hAnsi="Verdana"/>
          <w:color w:val="000000"/>
          <w:sz w:val="20"/>
          <w:szCs w:val="20"/>
        </w:rPr>
        <w:t>way</w:t>
      </w:r>
      <w:r w:rsidRPr="00A05773">
        <w:rPr>
          <w:rFonts w:ascii="Verdana" w:hAnsi="Verdana"/>
          <w:color w:val="000000"/>
          <w:sz w:val="20"/>
          <w:szCs w:val="20"/>
        </w:rPr>
        <w:t xml:space="preserve"> that we respond to things as people and grown-ups, for instance </w:t>
      </w:r>
      <w:r w:rsidR="00D809B1" w:rsidRPr="00A05773">
        <w:rPr>
          <w:rFonts w:ascii="Verdana" w:hAnsi="Verdana"/>
          <w:color w:val="000000"/>
          <w:sz w:val="20"/>
          <w:szCs w:val="20"/>
        </w:rPr>
        <w:t>if</w:t>
      </w:r>
      <w:r w:rsidRPr="00A05773">
        <w:rPr>
          <w:rFonts w:ascii="Verdana" w:hAnsi="Verdana"/>
          <w:color w:val="000000"/>
          <w:sz w:val="20"/>
          <w:szCs w:val="20"/>
        </w:rPr>
        <w:t xml:space="preserve"> we </w:t>
      </w:r>
      <w:r w:rsidR="00D809B1">
        <w:rPr>
          <w:rFonts w:ascii="Verdana" w:hAnsi="Verdana"/>
          <w:color w:val="000000"/>
          <w:sz w:val="20"/>
          <w:szCs w:val="20"/>
        </w:rPr>
        <w:t xml:space="preserve">believe </w:t>
      </w:r>
      <w:r w:rsidRPr="00A05773">
        <w:rPr>
          <w:rFonts w:ascii="Verdana" w:hAnsi="Verdana"/>
          <w:color w:val="000000"/>
          <w:sz w:val="20"/>
          <w:szCs w:val="20"/>
        </w:rPr>
        <w:t xml:space="preserve">in a religion we can be liberal about different religions or we can state that our religion is the correct one and others are false. </w:t>
      </w:r>
    </w:p>
    <w:p w14:paraId="517BA2D3" w14:textId="77777777" w:rsidR="00A05773" w:rsidRPr="00A05773" w:rsidRDefault="00A05773" w:rsidP="00A05773">
      <w:pPr>
        <w:rPr>
          <w:rFonts w:ascii="Verdana" w:hAnsi="Verdana"/>
          <w:color w:val="000000"/>
          <w:sz w:val="20"/>
          <w:szCs w:val="20"/>
        </w:rPr>
      </w:pPr>
    </w:p>
    <w:p w14:paraId="0F2251AC" w14:textId="5C1CAAA7" w:rsidR="00A05773" w:rsidRPr="00A05773" w:rsidRDefault="00A05773" w:rsidP="00A05773">
      <w:pPr>
        <w:rPr>
          <w:rFonts w:ascii="Verdana" w:hAnsi="Verdana"/>
          <w:color w:val="000000"/>
          <w:sz w:val="20"/>
          <w:szCs w:val="20"/>
        </w:rPr>
      </w:pPr>
      <w:r w:rsidRPr="00A05773">
        <w:rPr>
          <w:rFonts w:ascii="Verdana" w:hAnsi="Verdana"/>
          <w:color w:val="000000"/>
          <w:sz w:val="20"/>
          <w:szCs w:val="20"/>
        </w:rPr>
        <w:t xml:space="preserve">This would then outcome in struggle and may </w:t>
      </w:r>
      <w:r w:rsidR="00995F16">
        <w:rPr>
          <w:rFonts w:ascii="Verdana" w:hAnsi="Verdana"/>
          <w:color w:val="000000"/>
          <w:sz w:val="20"/>
          <w:szCs w:val="20"/>
        </w:rPr>
        <w:t xml:space="preserve">offend </w:t>
      </w:r>
      <w:r w:rsidR="00D809B1" w:rsidRPr="00A05773">
        <w:rPr>
          <w:rFonts w:ascii="Verdana" w:hAnsi="Verdana"/>
          <w:color w:val="000000"/>
          <w:sz w:val="20"/>
          <w:szCs w:val="20"/>
        </w:rPr>
        <w:t>others,</w:t>
      </w:r>
      <w:r w:rsidRPr="00A05773">
        <w:rPr>
          <w:rFonts w:ascii="Verdana" w:hAnsi="Verdana"/>
          <w:color w:val="000000"/>
          <w:sz w:val="20"/>
          <w:szCs w:val="20"/>
        </w:rPr>
        <w:t xml:space="preserve"> the decision of staying receptive and understanding distinctive perspectives </w:t>
      </w:r>
      <w:r w:rsidR="00D809B1" w:rsidRPr="00A05773">
        <w:rPr>
          <w:rFonts w:ascii="Verdana" w:hAnsi="Verdana"/>
          <w:color w:val="000000"/>
          <w:sz w:val="20"/>
          <w:szCs w:val="20"/>
        </w:rPr>
        <w:t>whether</w:t>
      </w:r>
      <w:r w:rsidRPr="00A05773">
        <w:rPr>
          <w:rFonts w:ascii="Verdana" w:hAnsi="Verdana"/>
          <w:color w:val="000000"/>
          <w:sz w:val="20"/>
          <w:szCs w:val="20"/>
        </w:rPr>
        <w:t xml:space="preserve"> you </w:t>
      </w:r>
      <w:r w:rsidR="00D809B1">
        <w:rPr>
          <w:rFonts w:ascii="Verdana" w:hAnsi="Verdana"/>
          <w:color w:val="000000"/>
          <w:sz w:val="20"/>
          <w:szCs w:val="20"/>
        </w:rPr>
        <w:t xml:space="preserve">agree </w:t>
      </w:r>
      <w:r w:rsidRPr="00A05773">
        <w:rPr>
          <w:rFonts w:ascii="Verdana" w:hAnsi="Verdana"/>
          <w:color w:val="000000"/>
          <w:sz w:val="20"/>
          <w:szCs w:val="20"/>
        </w:rPr>
        <w:t xml:space="preserve">with them or not is a standout amongst the most critical qualities any one individual can have. </w:t>
      </w:r>
    </w:p>
    <w:p w14:paraId="32A3DEDE" w14:textId="77777777" w:rsidR="00A05773" w:rsidRPr="00A05773" w:rsidRDefault="00A05773" w:rsidP="00A05773">
      <w:pPr>
        <w:rPr>
          <w:rFonts w:ascii="Verdana" w:hAnsi="Verdana"/>
          <w:color w:val="000000"/>
          <w:sz w:val="20"/>
          <w:szCs w:val="20"/>
        </w:rPr>
      </w:pPr>
    </w:p>
    <w:p w14:paraId="1087A632" w14:textId="0DBBE588" w:rsidR="00A05773" w:rsidRDefault="00A05773" w:rsidP="00A05773">
      <w:pPr>
        <w:rPr>
          <w:rFonts w:ascii="Verdana" w:hAnsi="Verdana"/>
          <w:color w:val="000000"/>
          <w:sz w:val="20"/>
          <w:szCs w:val="20"/>
        </w:rPr>
      </w:pPr>
      <w:r w:rsidRPr="00A05773">
        <w:rPr>
          <w:rFonts w:ascii="Verdana" w:hAnsi="Verdana"/>
          <w:color w:val="000000"/>
          <w:sz w:val="20"/>
          <w:szCs w:val="20"/>
        </w:rPr>
        <w:t xml:space="preserve">Diverse personalities yet regular issues can happen between </w:t>
      </w:r>
      <w:r w:rsidR="00D809B1" w:rsidRPr="00A05773">
        <w:rPr>
          <w:rFonts w:ascii="Verdana" w:hAnsi="Verdana"/>
          <w:color w:val="000000"/>
          <w:sz w:val="20"/>
          <w:szCs w:val="20"/>
        </w:rPr>
        <w:t>gatherings,</w:t>
      </w:r>
      <w:r w:rsidRPr="00A05773">
        <w:rPr>
          <w:rFonts w:ascii="Verdana" w:hAnsi="Verdana"/>
          <w:color w:val="000000"/>
          <w:sz w:val="20"/>
          <w:szCs w:val="20"/>
        </w:rPr>
        <w:t xml:space="preserve"> </w:t>
      </w:r>
      <w:r w:rsidR="00D809B1" w:rsidRPr="00A05773">
        <w:rPr>
          <w:rFonts w:ascii="Verdana" w:hAnsi="Verdana"/>
          <w:color w:val="000000"/>
          <w:sz w:val="20"/>
          <w:szCs w:val="20"/>
        </w:rPr>
        <w:t>groups,</w:t>
      </w:r>
      <w:r w:rsidRPr="00A05773">
        <w:rPr>
          <w:rFonts w:ascii="Verdana" w:hAnsi="Verdana"/>
          <w:color w:val="000000"/>
          <w:sz w:val="20"/>
          <w:szCs w:val="20"/>
        </w:rPr>
        <w:t xml:space="preserve"> people</w:t>
      </w:r>
    </w:p>
    <w:p w14:paraId="7155A3E5" w14:textId="3D802138" w:rsidR="00A14091" w:rsidRDefault="006E59E1">
      <w:pPr>
        <w:rPr>
          <w:rFonts w:ascii="Verdana" w:hAnsi="Verdana"/>
          <w:color w:val="000000"/>
          <w:sz w:val="20"/>
          <w:szCs w:val="20"/>
        </w:rPr>
      </w:pPr>
      <w:r>
        <w:rPr>
          <w:rFonts w:ascii="Verdana" w:hAnsi="Verdana"/>
          <w:color w:val="000000"/>
          <w:sz w:val="20"/>
          <w:szCs w:val="20"/>
        </w:rPr>
        <w:t xml:space="preserve">this could be anything from the way we </w:t>
      </w:r>
      <w:r w:rsidR="00D809B1">
        <w:rPr>
          <w:rFonts w:ascii="Verdana" w:hAnsi="Verdana"/>
          <w:color w:val="000000"/>
          <w:sz w:val="20"/>
          <w:szCs w:val="20"/>
        </w:rPr>
        <w:t>think,</w:t>
      </w:r>
      <w:r>
        <w:rPr>
          <w:rFonts w:ascii="Verdana" w:hAnsi="Verdana"/>
          <w:color w:val="000000"/>
          <w:sz w:val="20"/>
          <w:szCs w:val="20"/>
        </w:rPr>
        <w:t xml:space="preserve"> act or feel.</w:t>
      </w:r>
      <w:r w:rsidRPr="006E59E1">
        <w:rPr>
          <w:rFonts w:ascii="Verdana" w:hAnsi="Verdana"/>
          <w:color w:val="000000"/>
          <w:sz w:val="20"/>
          <w:szCs w:val="20"/>
        </w:rPr>
        <w:t xml:space="preserve"> </w:t>
      </w:r>
      <w:r>
        <w:rPr>
          <w:rFonts w:ascii="Verdana" w:hAnsi="Verdana"/>
          <w:color w:val="000000"/>
          <w:sz w:val="20"/>
          <w:szCs w:val="20"/>
        </w:rPr>
        <w:t>GEERT HOFSTEDE (1991).</w:t>
      </w:r>
    </w:p>
    <w:p w14:paraId="7A85FEED" w14:textId="59F6642C" w:rsidR="00A14091" w:rsidRDefault="00A14091">
      <w:pPr>
        <w:rPr>
          <w:rFonts w:ascii="Verdana" w:hAnsi="Verdana"/>
          <w:color w:val="000000"/>
          <w:sz w:val="20"/>
          <w:szCs w:val="20"/>
        </w:rPr>
      </w:pPr>
      <w:r>
        <w:rPr>
          <w:rFonts w:ascii="Verdana" w:hAnsi="Verdana"/>
          <w:color w:val="000000"/>
          <w:sz w:val="20"/>
          <w:szCs w:val="20"/>
        </w:rPr>
        <w:t xml:space="preserve">The </w:t>
      </w:r>
      <w:r w:rsidR="00D809B1">
        <w:rPr>
          <w:rFonts w:ascii="Verdana" w:hAnsi="Verdana"/>
          <w:color w:val="000000"/>
          <w:sz w:val="20"/>
          <w:szCs w:val="20"/>
        </w:rPr>
        <w:t>Walt</w:t>
      </w:r>
      <w:r>
        <w:rPr>
          <w:rFonts w:ascii="Verdana" w:hAnsi="Verdana"/>
          <w:color w:val="000000"/>
          <w:sz w:val="20"/>
          <w:szCs w:val="20"/>
        </w:rPr>
        <w:t xml:space="preserve"> Disney institute teach business professionals by providing training courses that an organisations values often are formed intentionally by proactive leaders or in presence of all types of leaders. </w:t>
      </w:r>
    </w:p>
    <w:p w14:paraId="5662978E" w14:textId="681A90D1" w:rsidR="00A14091" w:rsidRDefault="00A14091">
      <w:pPr>
        <w:rPr>
          <w:rFonts w:ascii="Verdana" w:hAnsi="Verdana"/>
          <w:color w:val="000000"/>
          <w:sz w:val="20"/>
          <w:szCs w:val="20"/>
        </w:rPr>
      </w:pPr>
      <w:r>
        <w:rPr>
          <w:rFonts w:ascii="Verdana" w:hAnsi="Verdana"/>
          <w:color w:val="000000"/>
          <w:sz w:val="20"/>
          <w:szCs w:val="20"/>
        </w:rPr>
        <w:t>Disney believe that one can</w:t>
      </w:r>
      <w:r w:rsidR="007C1BEA">
        <w:rPr>
          <w:rFonts w:ascii="Verdana" w:hAnsi="Verdana"/>
          <w:color w:val="000000"/>
          <w:sz w:val="20"/>
          <w:szCs w:val="20"/>
        </w:rPr>
        <w:t xml:space="preserve"> </w:t>
      </w:r>
      <w:r>
        <w:rPr>
          <w:rFonts w:ascii="Verdana" w:hAnsi="Verdana"/>
          <w:color w:val="000000"/>
          <w:sz w:val="20"/>
          <w:szCs w:val="20"/>
        </w:rPr>
        <w:t>have an innovative culture or even a toxic culture and it likely stems from the behaviour and actions demonstrated by leaders.</w:t>
      </w:r>
    </w:p>
    <w:p w14:paraId="5E329FE1" w14:textId="1FB69D47" w:rsidR="007C1BEA" w:rsidRDefault="007C1BEA">
      <w:pPr>
        <w:rPr>
          <w:rFonts w:ascii="Verdana" w:hAnsi="Verdana"/>
          <w:color w:val="000000"/>
          <w:sz w:val="20"/>
          <w:szCs w:val="20"/>
        </w:rPr>
      </w:pPr>
      <w:r>
        <w:rPr>
          <w:rFonts w:ascii="Verdana" w:hAnsi="Verdana"/>
          <w:color w:val="000000"/>
          <w:sz w:val="20"/>
          <w:szCs w:val="20"/>
        </w:rPr>
        <w:lastRenderedPageBreak/>
        <w:t xml:space="preserve">The </w:t>
      </w:r>
      <w:r w:rsidR="00D809B1">
        <w:rPr>
          <w:rFonts w:ascii="Verdana" w:hAnsi="Verdana"/>
          <w:color w:val="000000"/>
          <w:sz w:val="20"/>
          <w:szCs w:val="20"/>
        </w:rPr>
        <w:t>Walt</w:t>
      </w:r>
      <w:r>
        <w:rPr>
          <w:rFonts w:ascii="Verdana" w:hAnsi="Verdana"/>
          <w:color w:val="000000"/>
          <w:sz w:val="20"/>
          <w:szCs w:val="20"/>
        </w:rPr>
        <w:t xml:space="preserve"> Disney organisational culture is associated with American </w:t>
      </w:r>
      <w:r w:rsidR="00D809B1">
        <w:rPr>
          <w:rFonts w:ascii="Verdana" w:hAnsi="Verdana"/>
          <w:color w:val="000000"/>
          <w:sz w:val="20"/>
          <w:szCs w:val="20"/>
        </w:rPr>
        <w:t>culture,</w:t>
      </w:r>
    </w:p>
    <w:p w14:paraId="3855C411" w14:textId="3A964AC2" w:rsidR="007C1BEA" w:rsidRDefault="007C1BEA">
      <w:pPr>
        <w:rPr>
          <w:rFonts w:ascii="Verdana" w:hAnsi="Verdana"/>
          <w:color w:val="000000"/>
          <w:sz w:val="20"/>
          <w:szCs w:val="20"/>
        </w:rPr>
      </w:pPr>
      <w:r>
        <w:rPr>
          <w:rFonts w:ascii="Verdana" w:hAnsi="Verdana"/>
          <w:color w:val="000000"/>
          <w:sz w:val="20"/>
          <w:szCs w:val="20"/>
        </w:rPr>
        <w:t xml:space="preserve">The conglomerate is frequently considered one of the many cultural representations of the </w:t>
      </w:r>
      <w:r w:rsidR="00D809B1">
        <w:rPr>
          <w:rFonts w:ascii="Verdana" w:hAnsi="Verdana"/>
          <w:color w:val="000000"/>
          <w:sz w:val="20"/>
          <w:szCs w:val="20"/>
        </w:rPr>
        <w:t>USA</w:t>
      </w:r>
      <w:r>
        <w:rPr>
          <w:rFonts w:ascii="Verdana" w:hAnsi="Verdana"/>
          <w:color w:val="000000"/>
          <w:sz w:val="20"/>
          <w:szCs w:val="20"/>
        </w:rPr>
        <w:t>.</w:t>
      </w:r>
    </w:p>
    <w:p w14:paraId="32BEC27A" w14:textId="49EA3988" w:rsidR="00D809B1" w:rsidRDefault="00D809B1">
      <w:pPr>
        <w:rPr>
          <w:rFonts w:ascii="Verdana" w:hAnsi="Verdana"/>
          <w:color w:val="000000"/>
          <w:sz w:val="20"/>
          <w:szCs w:val="20"/>
        </w:rPr>
      </w:pPr>
      <w:r>
        <w:rPr>
          <w:rFonts w:ascii="Arial" w:hAnsi="Arial" w:cs="Arial"/>
          <w:color w:val="222222"/>
          <w:shd w:val="clear" w:color="auto" w:fill="FFFFFF"/>
        </w:rPr>
        <w:t>A conglomerate is the combination of two or more corporations operating in entirely different industries under one corporate group, usually involving a parent company and many subsidiaries.</w:t>
      </w:r>
    </w:p>
    <w:p w14:paraId="68686F6F" w14:textId="77777777" w:rsidR="00D809B1" w:rsidRDefault="00D809B1">
      <w:pPr>
        <w:rPr>
          <w:rFonts w:ascii="Verdana" w:hAnsi="Verdana"/>
          <w:color w:val="000000"/>
          <w:sz w:val="20"/>
          <w:szCs w:val="20"/>
        </w:rPr>
      </w:pPr>
    </w:p>
    <w:p w14:paraId="371196A7" w14:textId="4F67FDAD" w:rsidR="007C1BEA" w:rsidRDefault="007C1BEA">
      <w:pPr>
        <w:rPr>
          <w:rFonts w:ascii="Verdana" w:hAnsi="Verdana"/>
          <w:color w:val="000000"/>
          <w:sz w:val="20"/>
          <w:szCs w:val="20"/>
        </w:rPr>
      </w:pPr>
      <w:r>
        <w:rPr>
          <w:rFonts w:ascii="Verdana" w:hAnsi="Verdana"/>
          <w:color w:val="000000"/>
          <w:sz w:val="20"/>
          <w:szCs w:val="20"/>
        </w:rPr>
        <w:t xml:space="preserve">The corporate culture is based on the </w:t>
      </w:r>
      <w:r w:rsidR="00D809B1">
        <w:rPr>
          <w:rFonts w:ascii="Verdana" w:hAnsi="Verdana"/>
          <w:color w:val="000000"/>
          <w:sz w:val="20"/>
          <w:szCs w:val="20"/>
        </w:rPr>
        <w:t>Walt</w:t>
      </w:r>
      <w:r>
        <w:rPr>
          <w:rFonts w:ascii="Verdana" w:hAnsi="Verdana"/>
          <w:color w:val="000000"/>
          <w:sz w:val="20"/>
          <w:szCs w:val="20"/>
        </w:rPr>
        <w:t xml:space="preserve"> Disney </w:t>
      </w:r>
      <w:r w:rsidR="00D809B1">
        <w:rPr>
          <w:rFonts w:ascii="Verdana" w:hAnsi="Verdana"/>
          <w:color w:val="000000"/>
          <w:sz w:val="20"/>
          <w:szCs w:val="20"/>
        </w:rPr>
        <w:t>companies’</w:t>
      </w:r>
      <w:r>
        <w:rPr>
          <w:rFonts w:ascii="Verdana" w:hAnsi="Verdana"/>
          <w:color w:val="000000"/>
          <w:sz w:val="20"/>
          <w:szCs w:val="20"/>
        </w:rPr>
        <w:t xml:space="preserve"> corporate missions and vision </w:t>
      </w:r>
      <w:r w:rsidR="00D809B1">
        <w:rPr>
          <w:rFonts w:ascii="Verdana" w:hAnsi="Verdana"/>
          <w:color w:val="000000"/>
          <w:sz w:val="20"/>
          <w:szCs w:val="20"/>
        </w:rPr>
        <w:t>statement,</w:t>
      </w:r>
      <w:r>
        <w:rPr>
          <w:rFonts w:ascii="Verdana" w:hAnsi="Verdana"/>
          <w:color w:val="000000"/>
          <w:sz w:val="20"/>
          <w:szCs w:val="20"/>
        </w:rPr>
        <w:t xml:space="preserve"> which aim towards leadership </w:t>
      </w:r>
      <w:r w:rsidR="00D809B1">
        <w:rPr>
          <w:rFonts w:ascii="Verdana" w:hAnsi="Verdana"/>
          <w:color w:val="000000"/>
          <w:sz w:val="20"/>
          <w:szCs w:val="20"/>
        </w:rPr>
        <w:t>in providing</w:t>
      </w:r>
      <w:r>
        <w:rPr>
          <w:rFonts w:ascii="Verdana" w:hAnsi="Verdana"/>
          <w:color w:val="000000"/>
          <w:sz w:val="20"/>
          <w:szCs w:val="20"/>
        </w:rPr>
        <w:t xml:space="preserve"> entertainment and related products.</w:t>
      </w:r>
    </w:p>
    <w:p w14:paraId="069BDE53" w14:textId="1D2CE204" w:rsidR="007C1BEA" w:rsidRDefault="007C1BEA">
      <w:pPr>
        <w:rPr>
          <w:rFonts w:ascii="Verdana" w:hAnsi="Verdana"/>
          <w:color w:val="000000"/>
          <w:sz w:val="20"/>
          <w:szCs w:val="20"/>
        </w:rPr>
      </w:pPr>
      <w:r>
        <w:rPr>
          <w:rFonts w:ascii="Verdana" w:hAnsi="Verdana"/>
          <w:color w:val="000000"/>
          <w:sz w:val="20"/>
          <w:szCs w:val="20"/>
        </w:rPr>
        <w:t xml:space="preserve">For </w:t>
      </w:r>
      <w:r w:rsidR="00D809B1">
        <w:rPr>
          <w:rFonts w:ascii="Verdana" w:hAnsi="Verdana"/>
          <w:color w:val="000000"/>
          <w:sz w:val="20"/>
          <w:szCs w:val="20"/>
        </w:rPr>
        <w:t>example,</w:t>
      </w:r>
      <w:r>
        <w:rPr>
          <w:rFonts w:ascii="Verdana" w:hAnsi="Verdana"/>
          <w:color w:val="000000"/>
          <w:sz w:val="20"/>
          <w:szCs w:val="20"/>
        </w:rPr>
        <w:t xml:space="preserve"> the </w:t>
      </w:r>
      <w:r w:rsidR="00D809B1">
        <w:rPr>
          <w:rFonts w:ascii="Verdana" w:hAnsi="Verdana"/>
          <w:color w:val="000000"/>
          <w:sz w:val="20"/>
          <w:szCs w:val="20"/>
        </w:rPr>
        <w:t>company’s</w:t>
      </w:r>
      <w:r>
        <w:rPr>
          <w:rFonts w:ascii="Verdana" w:hAnsi="Verdana"/>
          <w:color w:val="000000"/>
          <w:sz w:val="20"/>
          <w:szCs w:val="20"/>
        </w:rPr>
        <w:t xml:space="preserve"> cultural traits motivate employees, also known as cast members to provide the best entertainment experiences to </w:t>
      </w:r>
      <w:r w:rsidR="00D809B1">
        <w:rPr>
          <w:rFonts w:ascii="Verdana" w:hAnsi="Verdana"/>
          <w:color w:val="000000"/>
          <w:sz w:val="20"/>
          <w:szCs w:val="20"/>
        </w:rPr>
        <w:t>customers</w:t>
      </w:r>
      <w:r>
        <w:rPr>
          <w:rFonts w:ascii="Verdana" w:hAnsi="Verdana"/>
          <w:color w:val="000000"/>
          <w:sz w:val="20"/>
          <w:szCs w:val="20"/>
        </w:rPr>
        <w:t>.</w:t>
      </w:r>
    </w:p>
    <w:p w14:paraId="7A56B37F" w14:textId="06E8499E" w:rsidR="007C1BEA" w:rsidRDefault="007C1BEA">
      <w:pPr>
        <w:rPr>
          <w:rFonts w:ascii="Verdana" w:hAnsi="Verdana"/>
          <w:color w:val="000000"/>
          <w:sz w:val="20"/>
          <w:szCs w:val="20"/>
        </w:rPr>
      </w:pPr>
      <w:r>
        <w:rPr>
          <w:rFonts w:ascii="Verdana" w:hAnsi="Verdana"/>
          <w:color w:val="000000"/>
          <w:sz w:val="20"/>
          <w:szCs w:val="20"/>
        </w:rPr>
        <w:t xml:space="preserve">The main characteristics of the </w:t>
      </w:r>
      <w:r w:rsidR="00D809B1">
        <w:rPr>
          <w:rFonts w:ascii="Verdana" w:hAnsi="Verdana"/>
          <w:color w:val="000000"/>
          <w:sz w:val="20"/>
          <w:szCs w:val="20"/>
        </w:rPr>
        <w:t>Walt</w:t>
      </w:r>
      <w:r>
        <w:rPr>
          <w:rFonts w:ascii="Verdana" w:hAnsi="Verdana"/>
          <w:color w:val="000000"/>
          <w:sz w:val="20"/>
          <w:szCs w:val="20"/>
        </w:rPr>
        <w:t xml:space="preserve"> Disney </w:t>
      </w:r>
      <w:r w:rsidR="00D809B1">
        <w:rPr>
          <w:rFonts w:ascii="Verdana" w:hAnsi="Verdana"/>
          <w:color w:val="000000"/>
          <w:sz w:val="20"/>
          <w:szCs w:val="20"/>
        </w:rPr>
        <w:t>company’s</w:t>
      </w:r>
      <w:r>
        <w:rPr>
          <w:rFonts w:ascii="Verdana" w:hAnsi="Verdana"/>
          <w:color w:val="000000"/>
          <w:sz w:val="20"/>
          <w:szCs w:val="20"/>
        </w:rPr>
        <w:t xml:space="preserve"> corporate culture are </w:t>
      </w:r>
    </w:p>
    <w:p w14:paraId="13CE001D" w14:textId="4304C3F0" w:rsidR="007C1BEA" w:rsidRDefault="007C1BEA" w:rsidP="007C1BEA">
      <w:pPr>
        <w:pStyle w:val="ListParagraph"/>
        <w:numPr>
          <w:ilvl w:val="0"/>
          <w:numId w:val="1"/>
        </w:numPr>
        <w:rPr>
          <w:rFonts w:ascii="Verdana" w:hAnsi="Verdana"/>
          <w:color w:val="000000"/>
          <w:sz w:val="20"/>
          <w:szCs w:val="20"/>
        </w:rPr>
      </w:pPr>
      <w:r>
        <w:rPr>
          <w:rFonts w:ascii="Verdana" w:hAnsi="Verdana"/>
          <w:color w:val="000000"/>
          <w:sz w:val="20"/>
          <w:szCs w:val="20"/>
        </w:rPr>
        <w:t xml:space="preserve">Innovation </w:t>
      </w:r>
    </w:p>
    <w:p w14:paraId="28DD9BBD" w14:textId="740B559B" w:rsidR="007C1BEA" w:rsidRDefault="007C1BEA" w:rsidP="007C1BEA">
      <w:pPr>
        <w:pStyle w:val="ListParagraph"/>
        <w:numPr>
          <w:ilvl w:val="0"/>
          <w:numId w:val="1"/>
        </w:numPr>
        <w:rPr>
          <w:rFonts w:ascii="Verdana" w:hAnsi="Verdana"/>
          <w:color w:val="000000"/>
          <w:sz w:val="20"/>
          <w:szCs w:val="20"/>
        </w:rPr>
      </w:pPr>
      <w:r>
        <w:rPr>
          <w:rFonts w:ascii="Verdana" w:hAnsi="Verdana"/>
          <w:color w:val="000000"/>
          <w:sz w:val="20"/>
          <w:szCs w:val="20"/>
        </w:rPr>
        <w:t xml:space="preserve">Decency </w:t>
      </w:r>
    </w:p>
    <w:p w14:paraId="71E00AF3" w14:textId="6104CE9B" w:rsidR="007C1BEA" w:rsidRDefault="007C1BEA" w:rsidP="007C1BEA">
      <w:pPr>
        <w:pStyle w:val="ListParagraph"/>
        <w:numPr>
          <w:ilvl w:val="0"/>
          <w:numId w:val="1"/>
        </w:numPr>
        <w:rPr>
          <w:rFonts w:ascii="Verdana" w:hAnsi="Verdana"/>
          <w:color w:val="000000"/>
          <w:sz w:val="20"/>
          <w:szCs w:val="20"/>
        </w:rPr>
      </w:pPr>
      <w:r>
        <w:rPr>
          <w:rFonts w:ascii="Verdana" w:hAnsi="Verdana"/>
          <w:color w:val="000000"/>
          <w:sz w:val="20"/>
          <w:szCs w:val="20"/>
        </w:rPr>
        <w:t>Quality</w:t>
      </w:r>
    </w:p>
    <w:p w14:paraId="65B9A6BD" w14:textId="472DC08F" w:rsidR="007C1BEA" w:rsidRDefault="007C1BEA" w:rsidP="007C1BEA">
      <w:pPr>
        <w:pStyle w:val="ListParagraph"/>
        <w:numPr>
          <w:ilvl w:val="0"/>
          <w:numId w:val="1"/>
        </w:numPr>
        <w:rPr>
          <w:rFonts w:ascii="Verdana" w:hAnsi="Verdana"/>
          <w:color w:val="000000"/>
          <w:sz w:val="20"/>
          <w:szCs w:val="20"/>
        </w:rPr>
      </w:pPr>
      <w:r>
        <w:rPr>
          <w:rFonts w:ascii="Verdana" w:hAnsi="Verdana"/>
          <w:color w:val="000000"/>
          <w:sz w:val="20"/>
          <w:szCs w:val="20"/>
        </w:rPr>
        <w:t xml:space="preserve">Community </w:t>
      </w:r>
    </w:p>
    <w:p w14:paraId="414118B9" w14:textId="509659DA" w:rsidR="007C1BEA" w:rsidRDefault="007C1BEA" w:rsidP="007C1BEA">
      <w:pPr>
        <w:pStyle w:val="ListParagraph"/>
        <w:numPr>
          <w:ilvl w:val="0"/>
          <w:numId w:val="1"/>
        </w:numPr>
        <w:rPr>
          <w:rFonts w:ascii="Verdana" w:hAnsi="Verdana"/>
          <w:color w:val="000000"/>
          <w:sz w:val="20"/>
          <w:szCs w:val="20"/>
        </w:rPr>
      </w:pPr>
      <w:r>
        <w:rPr>
          <w:rFonts w:ascii="Verdana" w:hAnsi="Verdana"/>
          <w:color w:val="000000"/>
          <w:sz w:val="20"/>
          <w:szCs w:val="20"/>
        </w:rPr>
        <w:t>Storytelling</w:t>
      </w:r>
    </w:p>
    <w:p w14:paraId="7F9925B5" w14:textId="77777777" w:rsidR="00601FFE" w:rsidRDefault="007C1BEA" w:rsidP="007C1BEA">
      <w:pPr>
        <w:pStyle w:val="ListParagraph"/>
        <w:numPr>
          <w:ilvl w:val="0"/>
          <w:numId w:val="1"/>
        </w:numPr>
        <w:rPr>
          <w:rFonts w:ascii="Verdana" w:hAnsi="Verdana"/>
          <w:color w:val="000000"/>
          <w:sz w:val="20"/>
          <w:szCs w:val="20"/>
        </w:rPr>
      </w:pPr>
      <w:r>
        <w:rPr>
          <w:rFonts w:ascii="Verdana" w:hAnsi="Verdana"/>
          <w:color w:val="000000"/>
          <w:sz w:val="20"/>
          <w:szCs w:val="20"/>
        </w:rPr>
        <w:t xml:space="preserve">Optimism    </w:t>
      </w:r>
    </w:p>
    <w:p w14:paraId="41CC4D1B" w14:textId="77777777" w:rsidR="00601FFE" w:rsidRDefault="00601FFE" w:rsidP="00601FFE">
      <w:pPr>
        <w:rPr>
          <w:rFonts w:ascii="Verdana" w:hAnsi="Verdana"/>
          <w:color w:val="000000"/>
          <w:sz w:val="20"/>
          <w:szCs w:val="20"/>
        </w:rPr>
      </w:pPr>
      <w:r>
        <w:rPr>
          <w:rFonts w:ascii="Verdana" w:hAnsi="Verdana"/>
          <w:color w:val="000000"/>
          <w:sz w:val="20"/>
          <w:szCs w:val="20"/>
        </w:rPr>
        <w:t>The Disney institute teaches business professionals that an organisations values are often formed intentionally by pro-active leaders or in the presence of all types of leaders</w:t>
      </w:r>
    </w:p>
    <w:p w14:paraId="440DF8FC" w14:textId="77777777" w:rsidR="00601FFE" w:rsidRDefault="00601FFE" w:rsidP="00601FFE">
      <w:pPr>
        <w:rPr>
          <w:rFonts w:ascii="Verdana" w:hAnsi="Verdana"/>
          <w:color w:val="000000"/>
          <w:sz w:val="20"/>
          <w:szCs w:val="20"/>
        </w:rPr>
      </w:pPr>
      <w:r>
        <w:rPr>
          <w:rFonts w:ascii="Verdana" w:hAnsi="Verdana"/>
          <w:color w:val="000000"/>
          <w:sz w:val="20"/>
          <w:szCs w:val="20"/>
        </w:rPr>
        <w:t xml:space="preserve">Whatever the culture may be is has normally stemmed from the behaviour and actions of leaders in an organisation. </w:t>
      </w:r>
    </w:p>
    <w:p w14:paraId="4C0AD54C" w14:textId="5827EFC8" w:rsidR="00D126E0" w:rsidRDefault="00601FFE" w:rsidP="00601FFE">
      <w:pPr>
        <w:rPr>
          <w:rFonts w:ascii="Verdana" w:hAnsi="Verdana"/>
          <w:color w:val="000000"/>
          <w:sz w:val="20"/>
          <w:szCs w:val="20"/>
        </w:rPr>
      </w:pPr>
      <w:r>
        <w:rPr>
          <w:rFonts w:ascii="Verdana" w:hAnsi="Verdana"/>
          <w:color w:val="000000"/>
          <w:sz w:val="20"/>
          <w:szCs w:val="20"/>
        </w:rPr>
        <w:t xml:space="preserve">Disney tries there hardest to create a culture of </w:t>
      </w:r>
      <w:r w:rsidR="000E6D80">
        <w:rPr>
          <w:rFonts w:ascii="Verdana" w:hAnsi="Verdana"/>
          <w:color w:val="000000"/>
          <w:sz w:val="20"/>
          <w:szCs w:val="20"/>
        </w:rPr>
        <w:t>safety,</w:t>
      </w:r>
      <w:r>
        <w:rPr>
          <w:rFonts w:ascii="Verdana" w:hAnsi="Verdana"/>
          <w:color w:val="000000"/>
          <w:sz w:val="20"/>
          <w:szCs w:val="20"/>
        </w:rPr>
        <w:t xml:space="preserve"> when team members see leaders behaving or acting a certain way thy then start to follow suit by acting or behaving the same, they are normally influenced by the leaders, its just the same as setting an example for a younger </w:t>
      </w:r>
      <w:r w:rsidR="00034F6A">
        <w:rPr>
          <w:rFonts w:ascii="Verdana" w:hAnsi="Verdana"/>
          <w:color w:val="000000"/>
          <w:sz w:val="20"/>
          <w:szCs w:val="20"/>
        </w:rPr>
        <w:t>sibling or child</w:t>
      </w:r>
      <w:r w:rsidR="00D126E0">
        <w:rPr>
          <w:rFonts w:ascii="Verdana" w:hAnsi="Verdana"/>
          <w:color w:val="000000"/>
          <w:sz w:val="20"/>
          <w:szCs w:val="20"/>
        </w:rPr>
        <w:t xml:space="preserve">. You normally </w:t>
      </w:r>
      <w:r w:rsidR="000E6D80">
        <w:rPr>
          <w:rFonts w:ascii="Verdana" w:hAnsi="Verdana"/>
          <w:color w:val="000000"/>
          <w:sz w:val="20"/>
          <w:szCs w:val="20"/>
        </w:rPr>
        <w:t>must</w:t>
      </w:r>
      <w:r w:rsidR="00D126E0">
        <w:rPr>
          <w:rFonts w:ascii="Verdana" w:hAnsi="Verdana"/>
          <w:color w:val="000000"/>
          <w:sz w:val="20"/>
          <w:szCs w:val="20"/>
        </w:rPr>
        <w:t xml:space="preserve"> be a proactive leader </w:t>
      </w:r>
      <w:r w:rsidR="000E6D80">
        <w:rPr>
          <w:rFonts w:ascii="Verdana" w:hAnsi="Verdana"/>
          <w:color w:val="000000"/>
          <w:sz w:val="20"/>
          <w:szCs w:val="20"/>
        </w:rPr>
        <w:t>to</w:t>
      </w:r>
      <w:r w:rsidR="00D126E0">
        <w:rPr>
          <w:rFonts w:ascii="Verdana" w:hAnsi="Verdana"/>
          <w:color w:val="000000"/>
          <w:sz w:val="20"/>
          <w:szCs w:val="20"/>
        </w:rPr>
        <w:t xml:space="preserve"> set an </w:t>
      </w:r>
      <w:r w:rsidR="000E6D80">
        <w:rPr>
          <w:rFonts w:ascii="Verdana" w:hAnsi="Verdana"/>
          <w:color w:val="000000"/>
          <w:sz w:val="20"/>
          <w:szCs w:val="20"/>
        </w:rPr>
        <w:t>example.</w:t>
      </w:r>
      <w:r w:rsidR="004F0A5E">
        <w:rPr>
          <w:rFonts w:ascii="Verdana" w:hAnsi="Verdana"/>
          <w:color w:val="000000"/>
          <w:sz w:val="20"/>
          <w:szCs w:val="20"/>
        </w:rPr>
        <w:t xml:space="preserve"> </w:t>
      </w:r>
    </w:p>
    <w:p w14:paraId="3023C8C3" w14:textId="12C2304F" w:rsidR="004F0A5E" w:rsidRDefault="004F0A5E" w:rsidP="00601FFE">
      <w:pPr>
        <w:rPr>
          <w:rFonts w:ascii="Verdana" w:hAnsi="Verdana"/>
          <w:color w:val="000000"/>
          <w:sz w:val="20"/>
          <w:szCs w:val="20"/>
        </w:rPr>
      </w:pPr>
      <w:r>
        <w:rPr>
          <w:rFonts w:ascii="Verdana" w:hAnsi="Verdana"/>
          <w:color w:val="000000"/>
          <w:sz w:val="20"/>
          <w:szCs w:val="20"/>
        </w:rPr>
        <w:t xml:space="preserve">For nearly three decades the Disney institute has helped professionals positively impact their organisations and the customers they serve by focusing on my topics such as customer </w:t>
      </w:r>
      <w:r w:rsidR="000E6D80">
        <w:rPr>
          <w:rFonts w:ascii="Verdana" w:hAnsi="Verdana"/>
          <w:color w:val="000000"/>
          <w:sz w:val="20"/>
          <w:szCs w:val="20"/>
        </w:rPr>
        <w:t>experience,</w:t>
      </w:r>
      <w:r>
        <w:rPr>
          <w:rFonts w:ascii="Verdana" w:hAnsi="Verdana"/>
          <w:color w:val="000000"/>
          <w:sz w:val="20"/>
          <w:szCs w:val="20"/>
        </w:rPr>
        <w:t xml:space="preserve"> leadership excellence and quality services. Disney also teaches employee experiences</w:t>
      </w:r>
      <w:r w:rsidR="000E6D80">
        <w:rPr>
          <w:rFonts w:ascii="Verdana" w:hAnsi="Verdana"/>
          <w:color w:val="000000"/>
          <w:sz w:val="20"/>
          <w:szCs w:val="20"/>
        </w:rPr>
        <w:t>.</w:t>
      </w:r>
    </w:p>
    <w:p w14:paraId="783B4AB5" w14:textId="4E1D1065" w:rsidR="007C1BEA" w:rsidRPr="00601FFE" w:rsidRDefault="00601FFE" w:rsidP="00601FFE">
      <w:pPr>
        <w:rPr>
          <w:rFonts w:ascii="Verdana" w:hAnsi="Verdana"/>
          <w:color w:val="000000"/>
          <w:sz w:val="20"/>
          <w:szCs w:val="20"/>
        </w:rPr>
      </w:pPr>
      <w:r>
        <w:rPr>
          <w:rFonts w:ascii="Verdana" w:hAnsi="Verdana"/>
          <w:color w:val="000000"/>
          <w:sz w:val="20"/>
          <w:szCs w:val="20"/>
        </w:rPr>
        <w:t xml:space="preserve"> </w:t>
      </w:r>
      <w:r w:rsidR="007C1BEA" w:rsidRPr="00601FFE">
        <w:rPr>
          <w:rFonts w:ascii="Verdana" w:hAnsi="Verdana"/>
          <w:color w:val="000000"/>
          <w:sz w:val="20"/>
          <w:szCs w:val="20"/>
        </w:rPr>
        <w:t xml:space="preserve">    </w:t>
      </w:r>
    </w:p>
    <w:p w14:paraId="7B700598" w14:textId="4B36273E" w:rsidR="007C1BEA" w:rsidRDefault="001E51EE" w:rsidP="007C1BEA">
      <w:pPr>
        <w:rPr>
          <w:rFonts w:ascii="Verdana" w:hAnsi="Verdana"/>
          <w:color w:val="000000"/>
          <w:sz w:val="20"/>
          <w:szCs w:val="20"/>
        </w:rPr>
      </w:pPr>
      <w:r>
        <w:rPr>
          <w:rFonts w:ascii="Verdana" w:hAnsi="Verdana"/>
          <w:color w:val="000000"/>
          <w:sz w:val="20"/>
          <w:szCs w:val="20"/>
        </w:rPr>
        <w:t>ALEX WILLIAMS. (2017). </w:t>
      </w:r>
    </w:p>
    <w:p w14:paraId="430F90CE" w14:textId="4DBDDD37" w:rsidR="001235FA" w:rsidRPr="001235FA" w:rsidRDefault="001235FA" w:rsidP="001235FA">
      <w:pPr>
        <w:rPr>
          <w:rFonts w:ascii="Verdana" w:hAnsi="Verdana"/>
          <w:color w:val="000000"/>
          <w:sz w:val="20"/>
          <w:szCs w:val="20"/>
        </w:rPr>
      </w:pPr>
      <w:r w:rsidRPr="001235FA">
        <w:rPr>
          <w:rFonts w:ascii="Verdana" w:hAnsi="Verdana"/>
          <w:color w:val="000000"/>
          <w:sz w:val="20"/>
          <w:szCs w:val="20"/>
        </w:rPr>
        <w:t xml:space="preserve">As indicated by Edgar Schein - Organizations don't receive a culture in a solitary day, rather it is shaped at the appointed </w:t>
      </w:r>
      <w:r w:rsidR="00D809B1" w:rsidRPr="001235FA">
        <w:rPr>
          <w:rFonts w:ascii="Verdana" w:hAnsi="Verdana"/>
          <w:color w:val="000000"/>
          <w:sz w:val="20"/>
          <w:szCs w:val="20"/>
        </w:rPr>
        <w:t>time as</w:t>
      </w:r>
      <w:r w:rsidRPr="001235FA">
        <w:rPr>
          <w:rFonts w:ascii="Verdana" w:hAnsi="Verdana"/>
          <w:color w:val="000000"/>
          <w:sz w:val="20"/>
          <w:szCs w:val="20"/>
        </w:rPr>
        <w:t xml:space="preserve"> the representatives experience different changes, adjust to the outer condition and take care of issues. They gain from their past encounters and begin rehearsing it ordinary consequently shaping the way of life of the work environment. The new workers likewise </w:t>
      </w:r>
      <w:r w:rsidR="00D809B1" w:rsidRPr="001235FA">
        <w:rPr>
          <w:rFonts w:ascii="Verdana" w:hAnsi="Verdana"/>
          <w:color w:val="000000"/>
          <w:sz w:val="20"/>
          <w:szCs w:val="20"/>
        </w:rPr>
        <w:t>endeavour</w:t>
      </w:r>
      <w:r w:rsidRPr="001235FA">
        <w:rPr>
          <w:rFonts w:ascii="Verdana" w:hAnsi="Verdana"/>
          <w:color w:val="000000"/>
          <w:sz w:val="20"/>
          <w:szCs w:val="20"/>
        </w:rPr>
        <w:t xml:space="preserve"> hard to change in accordance with the new culture and appreciate a peaceful life. </w:t>
      </w:r>
    </w:p>
    <w:p w14:paraId="4732FC76" w14:textId="77777777" w:rsidR="001235FA" w:rsidRPr="001235FA" w:rsidRDefault="001235FA" w:rsidP="001235FA">
      <w:pPr>
        <w:rPr>
          <w:rFonts w:ascii="Verdana" w:hAnsi="Verdana"/>
          <w:color w:val="000000"/>
          <w:sz w:val="20"/>
          <w:szCs w:val="20"/>
        </w:rPr>
      </w:pPr>
    </w:p>
    <w:p w14:paraId="0A0C1B9A" w14:textId="77777777" w:rsidR="001235FA" w:rsidRPr="001235FA" w:rsidRDefault="001235FA" w:rsidP="001235FA">
      <w:pPr>
        <w:rPr>
          <w:rFonts w:ascii="Verdana" w:hAnsi="Verdana"/>
          <w:color w:val="000000"/>
          <w:sz w:val="20"/>
          <w:szCs w:val="20"/>
        </w:rPr>
      </w:pPr>
      <w:r w:rsidRPr="001235FA">
        <w:rPr>
          <w:rFonts w:ascii="Verdana" w:hAnsi="Verdana"/>
          <w:color w:val="000000"/>
          <w:sz w:val="20"/>
          <w:szCs w:val="20"/>
        </w:rPr>
        <w:t xml:space="preserve">Schein trusted that there are three levels in an association culture. </w:t>
      </w:r>
    </w:p>
    <w:p w14:paraId="0D8BA988" w14:textId="77777777" w:rsidR="001235FA" w:rsidRPr="001235FA" w:rsidRDefault="001235FA" w:rsidP="001235FA">
      <w:pPr>
        <w:rPr>
          <w:rFonts w:ascii="Verdana" w:hAnsi="Verdana"/>
          <w:color w:val="000000"/>
          <w:sz w:val="20"/>
          <w:szCs w:val="20"/>
        </w:rPr>
      </w:pPr>
    </w:p>
    <w:p w14:paraId="41F37DEE" w14:textId="77777777" w:rsidR="001235FA" w:rsidRPr="001235FA" w:rsidRDefault="001235FA" w:rsidP="001235FA">
      <w:pPr>
        <w:rPr>
          <w:rFonts w:ascii="Verdana" w:hAnsi="Verdana"/>
          <w:color w:val="000000"/>
          <w:sz w:val="20"/>
          <w:szCs w:val="20"/>
        </w:rPr>
      </w:pPr>
      <w:r w:rsidRPr="001235FA">
        <w:rPr>
          <w:rFonts w:ascii="Verdana" w:hAnsi="Verdana"/>
          <w:color w:val="000000"/>
          <w:sz w:val="20"/>
          <w:szCs w:val="20"/>
        </w:rPr>
        <w:t xml:space="preserve">Relics </w:t>
      </w:r>
    </w:p>
    <w:p w14:paraId="3532DDCA" w14:textId="77777777" w:rsidR="001235FA" w:rsidRPr="001235FA" w:rsidRDefault="001235FA" w:rsidP="001235FA">
      <w:pPr>
        <w:rPr>
          <w:rFonts w:ascii="Verdana" w:hAnsi="Verdana"/>
          <w:color w:val="000000"/>
          <w:sz w:val="20"/>
          <w:szCs w:val="20"/>
        </w:rPr>
      </w:pPr>
    </w:p>
    <w:p w14:paraId="7B736F69" w14:textId="77777777" w:rsidR="001235FA" w:rsidRPr="001235FA" w:rsidRDefault="001235FA" w:rsidP="001235FA">
      <w:pPr>
        <w:rPr>
          <w:rFonts w:ascii="Verdana" w:hAnsi="Verdana"/>
          <w:color w:val="000000"/>
          <w:sz w:val="20"/>
          <w:szCs w:val="20"/>
        </w:rPr>
      </w:pPr>
      <w:r w:rsidRPr="001235FA">
        <w:rPr>
          <w:rFonts w:ascii="Verdana" w:hAnsi="Verdana"/>
          <w:color w:val="000000"/>
          <w:sz w:val="20"/>
          <w:szCs w:val="20"/>
        </w:rPr>
        <w:t xml:space="preserve">The principal level is the attributes of the association which can be effectively seen, heard and felt by people by and large known as curios. The clothing standard of the representatives, office furniture, offices, conduct of the representatives, mission and vision of the association all gone under antiques and go far in choosing the way of life of the working environment. </w:t>
      </w:r>
    </w:p>
    <w:p w14:paraId="168617F7" w14:textId="77777777" w:rsidR="001235FA" w:rsidRPr="001235FA" w:rsidRDefault="001235FA" w:rsidP="001235FA">
      <w:pPr>
        <w:rPr>
          <w:rFonts w:ascii="Verdana" w:hAnsi="Verdana"/>
          <w:color w:val="000000"/>
          <w:sz w:val="20"/>
          <w:szCs w:val="20"/>
        </w:rPr>
      </w:pPr>
    </w:p>
    <w:p w14:paraId="31522C48" w14:textId="77777777" w:rsidR="001235FA" w:rsidRPr="001235FA" w:rsidRDefault="001235FA" w:rsidP="000E6D80">
      <w:pPr>
        <w:pStyle w:val="Heading1"/>
      </w:pPr>
      <w:bookmarkStart w:id="2" w:name="_Toc531640148"/>
      <w:r w:rsidRPr="001235FA">
        <w:t>Association A</w:t>
      </w:r>
      <w:bookmarkEnd w:id="2"/>
      <w:r w:rsidRPr="001235FA">
        <w:t xml:space="preserve"> </w:t>
      </w:r>
    </w:p>
    <w:p w14:paraId="38799FEC" w14:textId="77777777" w:rsidR="001235FA" w:rsidRPr="001235FA" w:rsidRDefault="001235FA" w:rsidP="001235FA">
      <w:pPr>
        <w:rPr>
          <w:rFonts w:ascii="Verdana" w:hAnsi="Verdana"/>
          <w:color w:val="000000"/>
          <w:sz w:val="20"/>
          <w:szCs w:val="20"/>
        </w:rPr>
      </w:pPr>
    </w:p>
    <w:p w14:paraId="646D0532" w14:textId="77777777" w:rsidR="001235FA" w:rsidRPr="001235FA" w:rsidRDefault="001235FA" w:rsidP="001235FA">
      <w:pPr>
        <w:rPr>
          <w:rFonts w:ascii="Verdana" w:hAnsi="Verdana"/>
          <w:color w:val="000000"/>
          <w:sz w:val="20"/>
          <w:szCs w:val="20"/>
        </w:rPr>
      </w:pPr>
    </w:p>
    <w:p w14:paraId="456D4361" w14:textId="77777777" w:rsidR="001235FA" w:rsidRPr="001235FA" w:rsidRDefault="001235FA" w:rsidP="001235FA">
      <w:pPr>
        <w:rPr>
          <w:rFonts w:ascii="Verdana" w:hAnsi="Verdana"/>
          <w:color w:val="000000"/>
          <w:sz w:val="20"/>
          <w:szCs w:val="20"/>
        </w:rPr>
      </w:pPr>
      <w:r w:rsidRPr="001235FA">
        <w:rPr>
          <w:rFonts w:ascii="Verdana" w:hAnsi="Verdana"/>
          <w:color w:val="000000"/>
          <w:sz w:val="20"/>
          <w:szCs w:val="20"/>
        </w:rPr>
        <w:t xml:space="preserve">Representatives regard their bosses and keep away from superfluous debate. </w:t>
      </w:r>
    </w:p>
    <w:p w14:paraId="0BBEAF84" w14:textId="77777777" w:rsidR="001235FA" w:rsidRPr="001235FA" w:rsidRDefault="001235FA" w:rsidP="001235FA">
      <w:pPr>
        <w:rPr>
          <w:rFonts w:ascii="Verdana" w:hAnsi="Verdana"/>
          <w:color w:val="000000"/>
          <w:sz w:val="20"/>
          <w:szCs w:val="20"/>
        </w:rPr>
      </w:pPr>
    </w:p>
    <w:p w14:paraId="2D60152D" w14:textId="005E092A" w:rsidR="001235FA" w:rsidRPr="001235FA" w:rsidRDefault="001235FA" w:rsidP="001235FA">
      <w:pPr>
        <w:rPr>
          <w:rFonts w:ascii="Verdana" w:hAnsi="Verdana"/>
          <w:color w:val="000000"/>
          <w:sz w:val="20"/>
          <w:szCs w:val="20"/>
        </w:rPr>
      </w:pPr>
      <w:r w:rsidRPr="001235FA">
        <w:rPr>
          <w:rFonts w:ascii="Verdana" w:hAnsi="Verdana"/>
          <w:color w:val="000000"/>
          <w:sz w:val="20"/>
          <w:szCs w:val="20"/>
        </w:rPr>
        <w:t xml:space="preserve">The people are extremely specific about the due dates and guarantee the assignments are refined inside the stipulated </w:t>
      </w:r>
      <w:r w:rsidR="00D809B1" w:rsidRPr="001235FA">
        <w:rPr>
          <w:rFonts w:ascii="Verdana" w:hAnsi="Verdana"/>
          <w:color w:val="000000"/>
          <w:sz w:val="20"/>
          <w:szCs w:val="20"/>
        </w:rPr>
        <w:t>time</w:t>
      </w:r>
      <w:r w:rsidRPr="001235FA">
        <w:rPr>
          <w:rFonts w:ascii="Verdana" w:hAnsi="Verdana"/>
          <w:color w:val="000000"/>
          <w:sz w:val="20"/>
          <w:szCs w:val="20"/>
        </w:rPr>
        <w:t xml:space="preserve">. </w:t>
      </w:r>
    </w:p>
    <w:p w14:paraId="5A1917FE" w14:textId="77777777" w:rsidR="001235FA" w:rsidRPr="001235FA" w:rsidRDefault="001235FA" w:rsidP="001235FA">
      <w:pPr>
        <w:rPr>
          <w:rFonts w:ascii="Verdana" w:hAnsi="Verdana"/>
          <w:color w:val="000000"/>
          <w:sz w:val="20"/>
          <w:szCs w:val="20"/>
        </w:rPr>
      </w:pPr>
    </w:p>
    <w:p w14:paraId="0FBA5167" w14:textId="77777777" w:rsidR="001235FA" w:rsidRPr="001235FA" w:rsidRDefault="001235FA" w:rsidP="000E6D80">
      <w:pPr>
        <w:pStyle w:val="Heading1"/>
      </w:pPr>
      <w:bookmarkStart w:id="3" w:name="_Toc531640149"/>
      <w:r w:rsidRPr="001235FA">
        <w:t>Association B</w:t>
      </w:r>
      <w:bookmarkEnd w:id="3"/>
      <w:r w:rsidRPr="001235FA">
        <w:t xml:space="preserve"> </w:t>
      </w:r>
    </w:p>
    <w:p w14:paraId="79D1A5FF" w14:textId="77777777" w:rsidR="001235FA" w:rsidRPr="001235FA" w:rsidRDefault="001235FA" w:rsidP="001235FA">
      <w:pPr>
        <w:rPr>
          <w:rFonts w:ascii="Verdana" w:hAnsi="Verdana"/>
          <w:color w:val="000000"/>
          <w:sz w:val="20"/>
          <w:szCs w:val="20"/>
        </w:rPr>
      </w:pPr>
    </w:p>
    <w:p w14:paraId="7ADA0FB5" w14:textId="77777777" w:rsidR="001235FA" w:rsidRPr="001235FA" w:rsidRDefault="001235FA" w:rsidP="001235FA">
      <w:pPr>
        <w:rPr>
          <w:rFonts w:ascii="Verdana" w:hAnsi="Verdana"/>
          <w:color w:val="000000"/>
          <w:sz w:val="20"/>
          <w:szCs w:val="20"/>
        </w:rPr>
      </w:pPr>
      <w:r w:rsidRPr="001235FA">
        <w:rPr>
          <w:rFonts w:ascii="Verdana" w:hAnsi="Verdana"/>
          <w:color w:val="000000"/>
          <w:sz w:val="20"/>
          <w:szCs w:val="20"/>
        </w:rPr>
        <w:t xml:space="preserve">The representatives can wear whatever they feel like. </w:t>
      </w:r>
    </w:p>
    <w:p w14:paraId="1A999E7F" w14:textId="77777777" w:rsidR="001235FA" w:rsidRPr="001235FA" w:rsidRDefault="001235FA" w:rsidP="001235FA">
      <w:pPr>
        <w:rPr>
          <w:rFonts w:ascii="Verdana" w:hAnsi="Verdana"/>
          <w:color w:val="000000"/>
          <w:sz w:val="20"/>
          <w:szCs w:val="20"/>
        </w:rPr>
      </w:pPr>
    </w:p>
    <w:p w14:paraId="12623ED6" w14:textId="63698CC2" w:rsidR="001235FA" w:rsidRPr="001235FA" w:rsidRDefault="001235FA" w:rsidP="001235FA">
      <w:pPr>
        <w:rPr>
          <w:rFonts w:ascii="Verdana" w:hAnsi="Verdana"/>
          <w:color w:val="000000"/>
          <w:sz w:val="20"/>
          <w:szCs w:val="20"/>
        </w:rPr>
      </w:pPr>
      <w:r w:rsidRPr="001235FA">
        <w:rPr>
          <w:rFonts w:ascii="Verdana" w:hAnsi="Verdana"/>
          <w:color w:val="000000"/>
          <w:sz w:val="20"/>
          <w:szCs w:val="20"/>
        </w:rPr>
        <w:t xml:space="preserve">People in association B </w:t>
      </w:r>
      <w:r w:rsidR="000E6D80" w:rsidRPr="001235FA">
        <w:rPr>
          <w:rFonts w:ascii="Verdana" w:hAnsi="Verdana"/>
          <w:color w:val="000000"/>
          <w:sz w:val="20"/>
          <w:szCs w:val="20"/>
        </w:rPr>
        <w:t xml:space="preserve">are </w:t>
      </w:r>
      <w:r w:rsidR="000E6D80">
        <w:rPr>
          <w:rFonts w:ascii="Verdana" w:hAnsi="Verdana"/>
          <w:color w:val="000000"/>
          <w:sz w:val="20"/>
          <w:szCs w:val="20"/>
        </w:rPr>
        <w:t>at</w:t>
      </w:r>
      <w:r w:rsidR="000C7A8C">
        <w:rPr>
          <w:rFonts w:ascii="Verdana" w:hAnsi="Verdana"/>
          <w:color w:val="000000"/>
          <w:sz w:val="20"/>
          <w:szCs w:val="20"/>
        </w:rPr>
        <w:t xml:space="preserve"> </w:t>
      </w:r>
      <w:r w:rsidRPr="001235FA">
        <w:rPr>
          <w:rFonts w:ascii="Verdana" w:hAnsi="Verdana"/>
          <w:color w:val="000000"/>
          <w:sz w:val="20"/>
          <w:szCs w:val="20"/>
        </w:rPr>
        <w:t xml:space="preserve">minimum made a big deal about work and invest their most extreme energy dallying and tattling around. </w:t>
      </w:r>
    </w:p>
    <w:p w14:paraId="5E116345" w14:textId="77777777" w:rsidR="001235FA" w:rsidRPr="001235FA" w:rsidRDefault="001235FA" w:rsidP="001235FA">
      <w:pPr>
        <w:rPr>
          <w:rFonts w:ascii="Verdana" w:hAnsi="Verdana"/>
          <w:color w:val="000000"/>
          <w:sz w:val="20"/>
          <w:szCs w:val="20"/>
        </w:rPr>
      </w:pPr>
    </w:p>
    <w:p w14:paraId="5C1A2B80" w14:textId="49DD63DA" w:rsidR="001235FA" w:rsidRPr="001235FA" w:rsidRDefault="001235FA" w:rsidP="001235FA">
      <w:pPr>
        <w:rPr>
          <w:rFonts w:ascii="Verdana" w:hAnsi="Verdana"/>
          <w:color w:val="000000"/>
          <w:sz w:val="20"/>
          <w:szCs w:val="20"/>
        </w:rPr>
      </w:pPr>
      <w:r w:rsidRPr="001235FA">
        <w:rPr>
          <w:rFonts w:ascii="Verdana" w:hAnsi="Verdana"/>
          <w:color w:val="000000"/>
          <w:sz w:val="20"/>
          <w:szCs w:val="20"/>
        </w:rPr>
        <w:t xml:space="preserve">The representatives utilize critical comments at the work place and </w:t>
      </w:r>
      <w:r w:rsidR="00D809B1" w:rsidRPr="001235FA">
        <w:rPr>
          <w:rFonts w:ascii="Verdana" w:hAnsi="Verdana"/>
          <w:color w:val="000000"/>
          <w:sz w:val="20"/>
          <w:szCs w:val="20"/>
        </w:rPr>
        <w:t>manoeuvre</w:t>
      </w:r>
      <w:r w:rsidRPr="001235FA">
        <w:rPr>
          <w:rFonts w:ascii="Verdana" w:hAnsi="Verdana"/>
          <w:color w:val="000000"/>
          <w:sz w:val="20"/>
          <w:szCs w:val="20"/>
        </w:rPr>
        <w:t xml:space="preserve"> each other into debates. </w:t>
      </w:r>
    </w:p>
    <w:p w14:paraId="7303BABE" w14:textId="77777777" w:rsidR="001235FA" w:rsidRPr="001235FA" w:rsidRDefault="001235FA" w:rsidP="001235FA">
      <w:pPr>
        <w:rPr>
          <w:rFonts w:ascii="Verdana" w:hAnsi="Verdana"/>
          <w:color w:val="000000"/>
          <w:sz w:val="20"/>
          <w:szCs w:val="20"/>
        </w:rPr>
      </w:pPr>
    </w:p>
    <w:p w14:paraId="712004C7" w14:textId="09704042" w:rsidR="001235FA" w:rsidRPr="001235FA" w:rsidRDefault="001235FA" w:rsidP="001235FA">
      <w:pPr>
        <w:rPr>
          <w:rFonts w:ascii="Verdana" w:hAnsi="Verdana"/>
          <w:color w:val="000000"/>
          <w:sz w:val="20"/>
          <w:szCs w:val="20"/>
        </w:rPr>
      </w:pPr>
      <w:r w:rsidRPr="001235FA">
        <w:rPr>
          <w:rFonts w:ascii="Verdana" w:hAnsi="Verdana"/>
          <w:color w:val="000000"/>
          <w:sz w:val="20"/>
          <w:szCs w:val="20"/>
        </w:rPr>
        <w:t xml:space="preserve">In the above case, workers in association A wear dresses that radiate polished methodology and entirely pursue the arrangements of the association. Then again, representatives in association B have a </w:t>
      </w:r>
      <w:r w:rsidR="00D809B1" w:rsidRPr="001235FA">
        <w:rPr>
          <w:rFonts w:ascii="Verdana" w:hAnsi="Verdana"/>
          <w:color w:val="000000"/>
          <w:sz w:val="20"/>
          <w:szCs w:val="20"/>
        </w:rPr>
        <w:t>laid-back</w:t>
      </w:r>
      <w:r w:rsidRPr="001235FA">
        <w:rPr>
          <w:rFonts w:ascii="Verdana" w:hAnsi="Verdana"/>
          <w:color w:val="000000"/>
          <w:sz w:val="20"/>
          <w:szCs w:val="20"/>
        </w:rPr>
        <w:t xml:space="preserve"> state of mind and don't consider their work important. Association A pursues a strict expert culture though Organization B pursues a powerless culture where the representatives don't acknowledge the things readily. </w:t>
      </w:r>
    </w:p>
    <w:p w14:paraId="74644CF0" w14:textId="77777777" w:rsidR="001235FA" w:rsidRPr="001235FA" w:rsidRDefault="001235FA" w:rsidP="000E6D80">
      <w:pPr>
        <w:pStyle w:val="Heading1"/>
      </w:pPr>
    </w:p>
    <w:p w14:paraId="46E87CC3" w14:textId="77777777" w:rsidR="001235FA" w:rsidRPr="001235FA" w:rsidRDefault="001235FA" w:rsidP="000E6D80">
      <w:pPr>
        <w:pStyle w:val="Heading1"/>
      </w:pPr>
      <w:bookmarkStart w:id="4" w:name="_Toc531640150"/>
      <w:r w:rsidRPr="001235FA">
        <w:t>Qualities</w:t>
      </w:r>
      <w:bookmarkEnd w:id="4"/>
      <w:r w:rsidRPr="001235FA">
        <w:t xml:space="preserve"> </w:t>
      </w:r>
    </w:p>
    <w:p w14:paraId="60071C21" w14:textId="77777777" w:rsidR="001235FA" w:rsidRPr="001235FA" w:rsidRDefault="001235FA" w:rsidP="001235FA">
      <w:pPr>
        <w:rPr>
          <w:rFonts w:ascii="Verdana" w:hAnsi="Verdana"/>
          <w:color w:val="000000"/>
          <w:sz w:val="20"/>
          <w:szCs w:val="20"/>
        </w:rPr>
      </w:pPr>
    </w:p>
    <w:p w14:paraId="0BCF0F49" w14:textId="77777777" w:rsidR="001235FA" w:rsidRPr="001235FA" w:rsidRDefault="001235FA" w:rsidP="001235FA">
      <w:pPr>
        <w:rPr>
          <w:rFonts w:ascii="Verdana" w:hAnsi="Verdana"/>
          <w:color w:val="000000"/>
          <w:sz w:val="20"/>
          <w:szCs w:val="20"/>
        </w:rPr>
      </w:pPr>
      <w:r w:rsidRPr="001235FA">
        <w:rPr>
          <w:rFonts w:ascii="Verdana" w:hAnsi="Verdana"/>
          <w:color w:val="000000"/>
          <w:sz w:val="20"/>
          <w:szCs w:val="20"/>
        </w:rPr>
        <w:lastRenderedPageBreak/>
        <w:t xml:space="preserve">The following level as indicated by Schein which establish the association culture is the estimations of the workers. The estimations of the people working in the association assume an imperative job in choosing the association culture. The manner of thinking and state of mind of representatives have profound effect on the way of life of a specific association. What individuals really think matters a great deal for the association? The mentality of the individual related with a specific association impacts the way of life of the work environment. </w:t>
      </w:r>
    </w:p>
    <w:p w14:paraId="218A0936" w14:textId="77777777" w:rsidR="001235FA" w:rsidRPr="001235FA" w:rsidRDefault="001235FA" w:rsidP="001235FA">
      <w:pPr>
        <w:rPr>
          <w:rFonts w:ascii="Verdana" w:hAnsi="Verdana"/>
          <w:color w:val="000000"/>
          <w:sz w:val="20"/>
          <w:szCs w:val="20"/>
        </w:rPr>
      </w:pPr>
    </w:p>
    <w:p w14:paraId="47901E1B" w14:textId="77777777" w:rsidR="001235FA" w:rsidRPr="001235FA" w:rsidRDefault="001235FA" w:rsidP="000E6D80">
      <w:pPr>
        <w:pStyle w:val="Heading1"/>
      </w:pPr>
      <w:bookmarkStart w:id="5" w:name="_Toc531640151"/>
      <w:r w:rsidRPr="001235FA">
        <w:t>Expected Values</w:t>
      </w:r>
      <w:bookmarkEnd w:id="5"/>
      <w:r w:rsidRPr="001235FA">
        <w:t xml:space="preserve"> </w:t>
      </w:r>
    </w:p>
    <w:p w14:paraId="7EDFC234" w14:textId="77777777" w:rsidR="001235FA" w:rsidRPr="001235FA" w:rsidRDefault="001235FA" w:rsidP="001235FA">
      <w:pPr>
        <w:rPr>
          <w:rFonts w:ascii="Verdana" w:hAnsi="Verdana"/>
          <w:color w:val="000000"/>
          <w:sz w:val="20"/>
          <w:szCs w:val="20"/>
        </w:rPr>
      </w:pPr>
    </w:p>
    <w:p w14:paraId="778C4FA9" w14:textId="152515F6" w:rsidR="00D03162" w:rsidRDefault="001235FA" w:rsidP="001235FA">
      <w:pPr>
        <w:rPr>
          <w:rFonts w:ascii="Verdana" w:hAnsi="Verdana"/>
          <w:color w:val="000000"/>
          <w:sz w:val="20"/>
          <w:szCs w:val="20"/>
        </w:rPr>
      </w:pPr>
      <w:r w:rsidRPr="001235FA">
        <w:rPr>
          <w:rFonts w:ascii="Verdana" w:hAnsi="Verdana"/>
          <w:color w:val="000000"/>
          <w:sz w:val="20"/>
          <w:szCs w:val="20"/>
        </w:rPr>
        <w:t>The third level is the expected estimations of the workers which can't be estimated yet do have any kind of effect to the way of life of the association. There are sure convictions and realities which remain covered up yet do influence the way of life of the association. The inward parts of human instinct go under the third level of association culture. Associations where female specialists command their male partners don't trust in late sittings as females are not exceptionally OK with such sort of culture. Male workers then again would be more forceful and would not have any issues with late sittings. The associations pursue certain practices which are not talked about regularly but rather comprehended alone. Such guidelines shape the third level of the association culture.</w:t>
      </w:r>
      <w:r w:rsidR="00995F16" w:rsidRPr="00995F16">
        <w:rPr>
          <w:rFonts w:ascii="Verdana" w:hAnsi="Verdana"/>
          <w:color w:val="000000"/>
          <w:sz w:val="20"/>
          <w:szCs w:val="20"/>
        </w:rPr>
        <w:t xml:space="preserve"> </w:t>
      </w:r>
      <w:r w:rsidR="00995F16">
        <w:rPr>
          <w:rFonts w:ascii="Verdana" w:hAnsi="Verdana"/>
          <w:color w:val="000000"/>
          <w:sz w:val="20"/>
          <w:szCs w:val="20"/>
        </w:rPr>
        <w:t xml:space="preserve">Prachi </w:t>
      </w:r>
      <w:r w:rsidR="00D809B1">
        <w:rPr>
          <w:rFonts w:ascii="Verdana" w:hAnsi="Verdana"/>
          <w:color w:val="000000"/>
          <w:sz w:val="20"/>
          <w:szCs w:val="20"/>
        </w:rPr>
        <w:t>Juneau</w:t>
      </w:r>
      <w:r w:rsidR="00995F16">
        <w:rPr>
          <w:rFonts w:ascii="Verdana" w:hAnsi="Verdana"/>
          <w:color w:val="000000"/>
          <w:sz w:val="20"/>
          <w:szCs w:val="20"/>
        </w:rPr>
        <w:t>. (2015). </w:t>
      </w:r>
    </w:p>
    <w:p w14:paraId="4AC849F8" w14:textId="40844862" w:rsidR="002617A5" w:rsidRDefault="00BB7D08" w:rsidP="001235FA">
      <w:pPr>
        <w:rPr>
          <w:rFonts w:ascii="Verdana" w:hAnsi="Verdana"/>
          <w:color w:val="000000"/>
          <w:sz w:val="20"/>
          <w:szCs w:val="20"/>
        </w:rPr>
      </w:pPr>
      <w:r>
        <w:rPr>
          <w:rFonts w:ascii="Verdana" w:hAnsi="Verdana"/>
          <w:color w:val="000000"/>
          <w:sz w:val="20"/>
          <w:szCs w:val="20"/>
        </w:rPr>
        <w:t xml:space="preserve">on the other </w:t>
      </w:r>
      <w:r w:rsidR="000E6D80">
        <w:rPr>
          <w:rFonts w:ascii="Verdana" w:hAnsi="Verdana"/>
          <w:color w:val="000000"/>
          <w:sz w:val="20"/>
          <w:szCs w:val="20"/>
        </w:rPr>
        <w:t>hand,</w:t>
      </w:r>
      <w:r>
        <w:rPr>
          <w:rFonts w:ascii="Verdana" w:hAnsi="Verdana"/>
          <w:color w:val="000000"/>
          <w:sz w:val="20"/>
          <w:szCs w:val="20"/>
        </w:rPr>
        <w:t xml:space="preserve"> Charles handy explains of </w:t>
      </w:r>
      <w:r w:rsidR="000D6D09">
        <w:rPr>
          <w:rFonts w:ascii="Verdana" w:hAnsi="Verdana"/>
          <w:color w:val="000000"/>
          <w:sz w:val="20"/>
          <w:szCs w:val="20"/>
        </w:rPr>
        <w:t xml:space="preserve">the four different organisational cultures </w:t>
      </w:r>
    </w:p>
    <w:p w14:paraId="20CB12FC" w14:textId="12C6D5BE" w:rsidR="000D6D09" w:rsidRDefault="000D6D09" w:rsidP="000D6D09">
      <w:pPr>
        <w:pStyle w:val="ListParagraph"/>
        <w:numPr>
          <w:ilvl w:val="0"/>
          <w:numId w:val="2"/>
        </w:numPr>
        <w:rPr>
          <w:rFonts w:ascii="Verdana" w:hAnsi="Verdana"/>
          <w:color w:val="000000"/>
          <w:sz w:val="20"/>
          <w:szCs w:val="20"/>
        </w:rPr>
      </w:pPr>
      <w:r>
        <w:rPr>
          <w:rFonts w:ascii="Verdana" w:hAnsi="Verdana"/>
          <w:color w:val="000000"/>
          <w:sz w:val="20"/>
          <w:szCs w:val="20"/>
        </w:rPr>
        <w:t xml:space="preserve">power </w:t>
      </w:r>
      <w:r w:rsidR="000E6D80">
        <w:rPr>
          <w:rFonts w:ascii="Verdana" w:hAnsi="Verdana"/>
          <w:color w:val="000000"/>
          <w:sz w:val="20"/>
          <w:szCs w:val="20"/>
        </w:rPr>
        <w:t>culture, this</w:t>
      </w:r>
      <w:r>
        <w:rPr>
          <w:rFonts w:ascii="Verdana" w:hAnsi="Verdana"/>
          <w:color w:val="000000"/>
          <w:sz w:val="20"/>
          <w:szCs w:val="20"/>
        </w:rPr>
        <w:t xml:space="preserve"> is best explained as a spider web and works from the centre power source. </w:t>
      </w:r>
    </w:p>
    <w:p w14:paraId="26B5465B" w14:textId="0DB58E3D" w:rsidR="000D6D09" w:rsidRDefault="000E6D80" w:rsidP="000D6D09">
      <w:pPr>
        <w:pStyle w:val="ListParagraph"/>
        <w:rPr>
          <w:rFonts w:ascii="Verdana" w:hAnsi="Verdana"/>
          <w:color w:val="000000"/>
          <w:sz w:val="20"/>
          <w:szCs w:val="20"/>
        </w:rPr>
      </w:pPr>
      <w:r>
        <w:rPr>
          <w:rFonts w:ascii="Verdana" w:hAnsi="Verdana"/>
          <w:color w:val="000000"/>
          <w:sz w:val="20"/>
          <w:szCs w:val="20"/>
        </w:rPr>
        <w:t>With influence</w:t>
      </w:r>
      <w:r w:rsidR="000D6D09">
        <w:rPr>
          <w:rFonts w:ascii="Verdana" w:hAnsi="Verdana"/>
          <w:color w:val="000000"/>
          <w:sz w:val="20"/>
          <w:szCs w:val="20"/>
        </w:rPr>
        <w:t xml:space="preserve"> spreading out from the centre along the lines of the web there is connection to each other. </w:t>
      </w:r>
    </w:p>
    <w:p w14:paraId="60ECE019" w14:textId="74DA59EC" w:rsidR="000D6D09" w:rsidRDefault="000D6D09" w:rsidP="000D6D09">
      <w:pPr>
        <w:pStyle w:val="ListParagraph"/>
        <w:rPr>
          <w:rFonts w:ascii="Verdana" w:hAnsi="Verdana"/>
          <w:color w:val="000000"/>
          <w:sz w:val="20"/>
          <w:szCs w:val="20"/>
        </w:rPr>
      </w:pPr>
      <w:r>
        <w:rPr>
          <w:rFonts w:ascii="Verdana" w:hAnsi="Verdana"/>
          <w:color w:val="000000"/>
          <w:sz w:val="20"/>
          <w:szCs w:val="20"/>
        </w:rPr>
        <w:t xml:space="preserve">If the centre chooses the correct people to connect too then the wok in the organisation will run smoothly and </w:t>
      </w:r>
      <w:r w:rsidR="000E6D80">
        <w:rPr>
          <w:rFonts w:ascii="Verdana" w:hAnsi="Verdana"/>
          <w:color w:val="000000"/>
          <w:sz w:val="20"/>
          <w:szCs w:val="20"/>
        </w:rPr>
        <w:t>everyone</w:t>
      </w:r>
      <w:r>
        <w:rPr>
          <w:rFonts w:ascii="Verdana" w:hAnsi="Verdana"/>
          <w:color w:val="000000"/>
          <w:sz w:val="20"/>
          <w:szCs w:val="20"/>
        </w:rPr>
        <w:t xml:space="preserve"> can be trusted </w:t>
      </w:r>
      <w:r w:rsidR="000E6D80">
        <w:rPr>
          <w:rFonts w:ascii="Verdana" w:hAnsi="Verdana"/>
          <w:color w:val="000000"/>
          <w:sz w:val="20"/>
          <w:szCs w:val="20"/>
        </w:rPr>
        <w:t>to carry</w:t>
      </w:r>
      <w:r>
        <w:rPr>
          <w:rFonts w:ascii="Verdana" w:hAnsi="Verdana"/>
          <w:color w:val="000000"/>
          <w:sz w:val="20"/>
          <w:szCs w:val="20"/>
        </w:rPr>
        <w:t xml:space="preserve"> on with their work however the chosen people must think and have the same views as the central people.</w:t>
      </w:r>
    </w:p>
    <w:p w14:paraId="2B97D084" w14:textId="771ACCA9" w:rsidR="000D6D09" w:rsidRDefault="000D6D09" w:rsidP="000D6D09">
      <w:pPr>
        <w:pStyle w:val="ListParagraph"/>
        <w:rPr>
          <w:rFonts w:ascii="Verdana" w:hAnsi="Verdana"/>
          <w:color w:val="000000"/>
          <w:sz w:val="20"/>
          <w:szCs w:val="20"/>
        </w:rPr>
      </w:pPr>
      <w:r>
        <w:rPr>
          <w:rFonts w:ascii="Verdana" w:hAnsi="Verdana"/>
          <w:color w:val="000000"/>
          <w:sz w:val="20"/>
          <w:szCs w:val="20"/>
        </w:rPr>
        <w:t xml:space="preserve">Strengths of this are that this culture can </w:t>
      </w:r>
      <w:r w:rsidR="000E6D80">
        <w:rPr>
          <w:rFonts w:ascii="Verdana" w:hAnsi="Verdana"/>
          <w:color w:val="000000"/>
          <w:sz w:val="20"/>
          <w:szCs w:val="20"/>
        </w:rPr>
        <w:t>respond</w:t>
      </w:r>
      <w:r>
        <w:rPr>
          <w:rFonts w:ascii="Verdana" w:hAnsi="Verdana"/>
          <w:color w:val="000000"/>
          <w:sz w:val="20"/>
          <w:szCs w:val="20"/>
        </w:rPr>
        <w:t xml:space="preserve"> </w:t>
      </w:r>
      <w:r w:rsidR="000E6D80">
        <w:rPr>
          <w:rFonts w:ascii="Verdana" w:hAnsi="Verdana"/>
          <w:color w:val="000000"/>
          <w:sz w:val="20"/>
          <w:szCs w:val="20"/>
        </w:rPr>
        <w:t>quickly</w:t>
      </w:r>
      <w:r>
        <w:rPr>
          <w:rFonts w:ascii="Verdana" w:hAnsi="Verdana"/>
          <w:color w:val="000000"/>
          <w:sz w:val="20"/>
          <w:szCs w:val="20"/>
        </w:rPr>
        <w:t xml:space="preserve"> to events and performance is often judged on results.</w:t>
      </w:r>
    </w:p>
    <w:p w14:paraId="24D1F94D" w14:textId="24E641EC" w:rsidR="000D6D09" w:rsidRDefault="000D6D09" w:rsidP="000D6D09">
      <w:pPr>
        <w:pStyle w:val="ListParagraph"/>
        <w:rPr>
          <w:rFonts w:ascii="Verdana" w:hAnsi="Verdana"/>
          <w:color w:val="000000"/>
          <w:sz w:val="20"/>
          <w:szCs w:val="20"/>
        </w:rPr>
      </w:pPr>
      <w:r>
        <w:rPr>
          <w:rFonts w:ascii="Verdana" w:hAnsi="Verdana"/>
          <w:color w:val="000000"/>
          <w:sz w:val="20"/>
          <w:szCs w:val="20"/>
        </w:rPr>
        <w:t xml:space="preserve">Weaknesses are that the </w:t>
      </w:r>
      <w:r w:rsidR="000E6D80">
        <w:rPr>
          <w:rFonts w:ascii="Verdana" w:hAnsi="Verdana"/>
          <w:color w:val="000000"/>
          <w:sz w:val="20"/>
          <w:szCs w:val="20"/>
        </w:rPr>
        <w:t>size of</w:t>
      </w:r>
      <w:r>
        <w:rPr>
          <w:rFonts w:ascii="Verdana" w:hAnsi="Verdana"/>
          <w:color w:val="000000"/>
          <w:sz w:val="20"/>
          <w:szCs w:val="20"/>
        </w:rPr>
        <w:t xml:space="preserve"> the organisation can be a problem as it can be very difficult to control too many activities in one go.</w:t>
      </w:r>
    </w:p>
    <w:p w14:paraId="563824D5" w14:textId="3E0033B8" w:rsidR="000D6D09" w:rsidRDefault="000D6D09" w:rsidP="000D6D09">
      <w:pPr>
        <w:pStyle w:val="ListParagraph"/>
        <w:numPr>
          <w:ilvl w:val="0"/>
          <w:numId w:val="2"/>
        </w:numPr>
        <w:rPr>
          <w:rFonts w:ascii="Verdana" w:hAnsi="Verdana"/>
          <w:color w:val="000000"/>
          <w:sz w:val="20"/>
          <w:szCs w:val="20"/>
        </w:rPr>
      </w:pPr>
      <w:r>
        <w:rPr>
          <w:rFonts w:ascii="Verdana" w:hAnsi="Verdana"/>
          <w:color w:val="000000"/>
          <w:sz w:val="20"/>
          <w:szCs w:val="20"/>
        </w:rPr>
        <w:t xml:space="preserve">Role </w:t>
      </w:r>
      <w:r w:rsidR="000E6D80">
        <w:rPr>
          <w:rFonts w:ascii="Verdana" w:hAnsi="Verdana"/>
          <w:color w:val="000000"/>
          <w:sz w:val="20"/>
          <w:szCs w:val="20"/>
        </w:rPr>
        <w:t xml:space="preserve">culture </w:t>
      </w:r>
      <w:r w:rsidR="000E6D80" w:rsidRPr="000D6D09">
        <w:rPr>
          <w:rFonts w:ascii="Verdana" w:hAnsi="Verdana"/>
          <w:color w:val="000000"/>
          <w:sz w:val="20"/>
          <w:szCs w:val="20"/>
        </w:rPr>
        <w:t>is</w:t>
      </w:r>
      <w:r w:rsidR="003D594A">
        <w:rPr>
          <w:rFonts w:ascii="Verdana" w:hAnsi="Verdana"/>
          <w:color w:val="000000"/>
          <w:sz w:val="20"/>
          <w:szCs w:val="20"/>
        </w:rPr>
        <w:t xml:space="preserve"> </w:t>
      </w:r>
      <w:r>
        <w:rPr>
          <w:rFonts w:ascii="Verdana" w:hAnsi="Verdana"/>
          <w:color w:val="000000"/>
          <w:sz w:val="20"/>
          <w:szCs w:val="20"/>
        </w:rPr>
        <w:t xml:space="preserve">referred to as a built </w:t>
      </w:r>
      <w:r w:rsidR="000E6D80">
        <w:rPr>
          <w:rFonts w:ascii="Verdana" w:hAnsi="Verdana"/>
          <w:color w:val="000000"/>
          <w:sz w:val="20"/>
          <w:szCs w:val="20"/>
        </w:rPr>
        <w:t>structure,</w:t>
      </w:r>
      <w:r>
        <w:rPr>
          <w:rFonts w:ascii="Verdana" w:hAnsi="Verdana"/>
          <w:color w:val="000000"/>
          <w:sz w:val="20"/>
          <w:szCs w:val="20"/>
        </w:rPr>
        <w:t xml:space="preserve"> often a Greek temple with four pillars, the pillars represent a specific role </w:t>
      </w:r>
      <w:r w:rsidR="003D594A">
        <w:rPr>
          <w:rFonts w:ascii="Verdana" w:hAnsi="Verdana"/>
          <w:color w:val="000000"/>
          <w:sz w:val="20"/>
          <w:szCs w:val="20"/>
        </w:rPr>
        <w:t xml:space="preserve">to play </w:t>
      </w:r>
      <w:r w:rsidR="000E6D80">
        <w:rPr>
          <w:rFonts w:ascii="Verdana" w:hAnsi="Verdana"/>
          <w:color w:val="000000"/>
          <w:sz w:val="20"/>
          <w:szCs w:val="20"/>
        </w:rPr>
        <w:t>for the</w:t>
      </w:r>
      <w:r w:rsidR="003D594A">
        <w:rPr>
          <w:rFonts w:ascii="Verdana" w:hAnsi="Verdana"/>
          <w:color w:val="000000"/>
          <w:sz w:val="20"/>
          <w:szCs w:val="20"/>
        </w:rPr>
        <w:t xml:space="preserve"> building to stay up. </w:t>
      </w:r>
    </w:p>
    <w:p w14:paraId="7592F161" w14:textId="1C72F806" w:rsidR="003D594A" w:rsidRDefault="003D594A" w:rsidP="003D594A">
      <w:pPr>
        <w:pStyle w:val="ListParagraph"/>
        <w:rPr>
          <w:rFonts w:ascii="Verdana" w:hAnsi="Verdana"/>
          <w:color w:val="000000"/>
          <w:sz w:val="20"/>
          <w:szCs w:val="20"/>
        </w:rPr>
      </w:pPr>
      <w:r>
        <w:rPr>
          <w:rFonts w:ascii="Verdana" w:hAnsi="Verdana"/>
          <w:color w:val="000000"/>
          <w:sz w:val="20"/>
          <w:szCs w:val="20"/>
        </w:rPr>
        <w:t>This role can be very successful but mainly in a stable environment where the market is steady and predictable.</w:t>
      </w:r>
    </w:p>
    <w:p w14:paraId="01A1BBED" w14:textId="528A61FD" w:rsidR="003D594A" w:rsidRDefault="003D594A" w:rsidP="003D594A">
      <w:pPr>
        <w:pStyle w:val="ListParagraph"/>
        <w:rPr>
          <w:rFonts w:ascii="Verdana" w:hAnsi="Verdana"/>
          <w:color w:val="000000"/>
          <w:sz w:val="20"/>
          <w:szCs w:val="20"/>
        </w:rPr>
      </w:pPr>
      <w:r>
        <w:rPr>
          <w:rFonts w:ascii="Verdana" w:hAnsi="Verdana"/>
          <w:color w:val="000000"/>
          <w:sz w:val="20"/>
          <w:szCs w:val="20"/>
        </w:rPr>
        <w:t xml:space="preserve">Position is the main power source in this culture and certain individuals are selected to perform certain </w:t>
      </w:r>
      <w:r w:rsidR="000E6D80">
        <w:rPr>
          <w:rFonts w:ascii="Verdana" w:hAnsi="Verdana"/>
          <w:color w:val="000000"/>
          <w:sz w:val="20"/>
          <w:szCs w:val="20"/>
        </w:rPr>
        <w:t>roles, this</w:t>
      </w:r>
      <w:r>
        <w:rPr>
          <w:rFonts w:ascii="Verdana" w:hAnsi="Verdana"/>
          <w:color w:val="000000"/>
          <w:sz w:val="20"/>
          <w:szCs w:val="20"/>
        </w:rPr>
        <w:t xml:space="preserve"> can mean </w:t>
      </w:r>
      <w:r w:rsidR="000E6D80">
        <w:rPr>
          <w:rFonts w:ascii="Verdana" w:hAnsi="Verdana"/>
          <w:color w:val="000000"/>
          <w:sz w:val="20"/>
          <w:szCs w:val="20"/>
        </w:rPr>
        <w:t>individuals</w:t>
      </w:r>
      <w:r>
        <w:rPr>
          <w:rFonts w:ascii="Verdana" w:hAnsi="Verdana"/>
          <w:color w:val="000000"/>
          <w:sz w:val="20"/>
          <w:szCs w:val="20"/>
        </w:rPr>
        <w:t xml:space="preserve"> may find it difficult to adapt to any sort of change. </w:t>
      </w:r>
    </w:p>
    <w:p w14:paraId="25998F97" w14:textId="7E272688" w:rsidR="003D594A" w:rsidRDefault="003D594A" w:rsidP="003D594A">
      <w:pPr>
        <w:pStyle w:val="ListParagraph"/>
        <w:numPr>
          <w:ilvl w:val="0"/>
          <w:numId w:val="2"/>
        </w:numPr>
        <w:rPr>
          <w:rFonts w:ascii="Verdana" w:hAnsi="Verdana"/>
          <w:color w:val="000000"/>
          <w:sz w:val="20"/>
          <w:szCs w:val="20"/>
        </w:rPr>
      </w:pPr>
      <w:r>
        <w:rPr>
          <w:rFonts w:ascii="Verdana" w:hAnsi="Verdana"/>
          <w:color w:val="000000"/>
          <w:sz w:val="20"/>
          <w:szCs w:val="20"/>
        </w:rPr>
        <w:t xml:space="preserve">Task culture this </w:t>
      </w:r>
      <w:r w:rsidR="000E6D80">
        <w:rPr>
          <w:rFonts w:ascii="Verdana" w:hAnsi="Verdana"/>
          <w:color w:val="000000"/>
          <w:sz w:val="20"/>
          <w:szCs w:val="20"/>
        </w:rPr>
        <w:t>culture</w:t>
      </w:r>
      <w:r>
        <w:rPr>
          <w:rFonts w:ascii="Verdana" w:hAnsi="Verdana"/>
          <w:color w:val="000000"/>
          <w:sz w:val="20"/>
          <w:szCs w:val="20"/>
        </w:rPr>
        <w:t xml:space="preserve"> is best explained as a </w:t>
      </w:r>
      <w:r w:rsidR="000E6D80">
        <w:rPr>
          <w:rFonts w:ascii="Verdana" w:hAnsi="Verdana"/>
          <w:color w:val="000000"/>
          <w:sz w:val="20"/>
          <w:szCs w:val="20"/>
        </w:rPr>
        <w:t>net, thicker</w:t>
      </w:r>
      <w:r>
        <w:rPr>
          <w:rFonts w:ascii="Verdana" w:hAnsi="Verdana"/>
          <w:color w:val="000000"/>
          <w:sz w:val="20"/>
          <w:szCs w:val="20"/>
        </w:rPr>
        <w:t xml:space="preserve"> in some </w:t>
      </w:r>
      <w:r w:rsidR="000E6D80">
        <w:rPr>
          <w:rFonts w:ascii="Verdana" w:hAnsi="Verdana"/>
          <w:color w:val="000000"/>
          <w:sz w:val="20"/>
          <w:szCs w:val="20"/>
        </w:rPr>
        <w:t>part</w:t>
      </w:r>
      <w:r>
        <w:rPr>
          <w:rFonts w:ascii="Verdana" w:hAnsi="Verdana"/>
          <w:color w:val="000000"/>
          <w:sz w:val="20"/>
          <w:szCs w:val="20"/>
        </w:rPr>
        <w:t xml:space="preserve"> than </w:t>
      </w:r>
      <w:r w:rsidR="000E6D80">
        <w:rPr>
          <w:rFonts w:ascii="Verdana" w:hAnsi="Verdana"/>
          <w:color w:val="000000"/>
          <w:sz w:val="20"/>
          <w:szCs w:val="20"/>
        </w:rPr>
        <w:t>others, most</w:t>
      </w:r>
      <w:r>
        <w:rPr>
          <w:rFonts w:ascii="Verdana" w:hAnsi="Verdana"/>
          <w:color w:val="000000"/>
          <w:sz w:val="20"/>
          <w:szCs w:val="20"/>
        </w:rPr>
        <w:t xml:space="preserve"> of the power is </w:t>
      </w:r>
      <w:r w:rsidR="000E6D80">
        <w:rPr>
          <w:rFonts w:ascii="Verdana" w:hAnsi="Verdana"/>
          <w:color w:val="000000"/>
          <w:sz w:val="20"/>
          <w:szCs w:val="20"/>
        </w:rPr>
        <w:t>influenced</w:t>
      </w:r>
      <w:r>
        <w:rPr>
          <w:rFonts w:ascii="Verdana" w:hAnsi="Verdana"/>
          <w:color w:val="000000"/>
          <w:sz w:val="20"/>
          <w:szCs w:val="20"/>
        </w:rPr>
        <w:t xml:space="preserve"> from the interstices of the net and knots. </w:t>
      </w:r>
    </w:p>
    <w:p w14:paraId="4DE8065D" w14:textId="62132F49" w:rsidR="003D594A" w:rsidRDefault="003D594A" w:rsidP="003D594A">
      <w:pPr>
        <w:pStyle w:val="ListParagraph"/>
        <w:rPr>
          <w:rFonts w:ascii="Verdana" w:hAnsi="Verdana"/>
          <w:color w:val="000000"/>
          <w:sz w:val="20"/>
          <w:szCs w:val="20"/>
        </w:rPr>
      </w:pPr>
      <w:r>
        <w:rPr>
          <w:rFonts w:ascii="Verdana" w:hAnsi="Verdana"/>
          <w:color w:val="000000"/>
          <w:sz w:val="20"/>
          <w:szCs w:val="20"/>
        </w:rPr>
        <w:t xml:space="preserve">This culture brings together </w:t>
      </w:r>
      <w:r w:rsidR="00BD3CBD">
        <w:rPr>
          <w:rFonts w:ascii="Verdana" w:hAnsi="Verdana"/>
          <w:color w:val="000000"/>
          <w:sz w:val="20"/>
          <w:szCs w:val="20"/>
        </w:rPr>
        <w:t>the appropriate resources and often get the job done easily. Its best used for teams than individual work.</w:t>
      </w:r>
    </w:p>
    <w:p w14:paraId="1509F723" w14:textId="61A16D3D" w:rsidR="00BD3CBD" w:rsidRDefault="00BD3CBD" w:rsidP="003D594A">
      <w:pPr>
        <w:pStyle w:val="ListParagraph"/>
        <w:rPr>
          <w:rFonts w:ascii="Verdana" w:hAnsi="Verdana"/>
          <w:color w:val="000000"/>
          <w:sz w:val="20"/>
          <w:szCs w:val="20"/>
        </w:rPr>
      </w:pPr>
      <w:r>
        <w:rPr>
          <w:rFonts w:ascii="Verdana" w:hAnsi="Verdana"/>
          <w:color w:val="000000"/>
          <w:sz w:val="20"/>
          <w:szCs w:val="20"/>
        </w:rPr>
        <w:t xml:space="preserve">Control can sometimes be difficult in these organisations as </w:t>
      </w:r>
      <w:r w:rsidR="000E6D80">
        <w:rPr>
          <w:rFonts w:ascii="Verdana" w:hAnsi="Verdana"/>
          <w:color w:val="000000"/>
          <w:sz w:val="20"/>
          <w:szCs w:val="20"/>
        </w:rPr>
        <w:t>a senior manager</w:t>
      </w:r>
      <w:r>
        <w:rPr>
          <w:rFonts w:ascii="Verdana" w:hAnsi="Verdana"/>
          <w:color w:val="000000"/>
          <w:sz w:val="20"/>
          <w:szCs w:val="20"/>
        </w:rPr>
        <w:t xml:space="preserve"> sometimes get involved in the </w:t>
      </w:r>
      <w:r w:rsidR="000E6D80">
        <w:rPr>
          <w:rFonts w:ascii="Verdana" w:hAnsi="Verdana"/>
          <w:color w:val="000000"/>
          <w:sz w:val="20"/>
          <w:szCs w:val="20"/>
        </w:rPr>
        <w:t>task,</w:t>
      </w:r>
      <w:r>
        <w:rPr>
          <w:rFonts w:ascii="Verdana" w:hAnsi="Verdana"/>
          <w:color w:val="000000"/>
          <w:sz w:val="20"/>
          <w:szCs w:val="20"/>
        </w:rPr>
        <w:t xml:space="preserve"> leaving the team leader feeling unworthy of completing the job allocated to them. </w:t>
      </w:r>
    </w:p>
    <w:p w14:paraId="642D146F" w14:textId="77777777" w:rsidR="000C7A8C" w:rsidRDefault="000C7A8C" w:rsidP="003D594A">
      <w:pPr>
        <w:pStyle w:val="ListParagraph"/>
        <w:rPr>
          <w:rFonts w:ascii="Verdana" w:hAnsi="Verdana"/>
          <w:color w:val="000000"/>
          <w:sz w:val="20"/>
          <w:szCs w:val="20"/>
        </w:rPr>
      </w:pPr>
    </w:p>
    <w:p w14:paraId="386CF541" w14:textId="09124B0C" w:rsidR="00BD3CBD" w:rsidRDefault="00BD3CBD" w:rsidP="00BD3CBD">
      <w:pPr>
        <w:pStyle w:val="ListParagraph"/>
        <w:numPr>
          <w:ilvl w:val="0"/>
          <w:numId w:val="2"/>
        </w:numPr>
        <w:rPr>
          <w:rFonts w:ascii="Verdana" w:hAnsi="Verdana"/>
          <w:color w:val="000000"/>
          <w:sz w:val="20"/>
          <w:szCs w:val="20"/>
        </w:rPr>
      </w:pPr>
      <w:r>
        <w:rPr>
          <w:rFonts w:ascii="Verdana" w:hAnsi="Verdana"/>
          <w:color w:val="000000"/>
          <w:sz w:val="20"/>
          <w:szCs w:val="20"/>
        </w:rPr>
        <w:lastRenderedPageBreak/>
        <w:t xml:space="preserve">Person culture isn’t a culture that is found in many </w:t>
      </w:r>
      <w:r w:rsidR="000E6D80">
        <w:rPr>
          <w:rFonts w:ascii="Verdana" w:hAnsi="Verdana"/>
          <w:color w:val="000000"/>
          <w:sz w:val="20"/>
          <w:szCs w:val="20"/>
        </w:rPr>
        <w:t>organisations.</w:t>
      </w:r>
      <w:r>
        <w:rPr>
          <w:rFonts w:ascii="Verdana" w:hAnsi="Verdana"/>
          <w:color w:val="000000"/>
          <w:sz w:val="20"/>
          <w:szCs w:val="20"/>
        </w:rPr>
        <w:t xml:space="preserve"> the individual is the main structure of the </w:t>
      </w:r>
      <w:r w:rsidR="000E6D80">
        <w:rPr>
          <w:rFonts w:ascii="Verdana" w:hAnsi="Verdana"/>
          <w:color w:val="000000"/>
          <w:sz w:val="20"/>
          <w:szCs w:val="20"/>
        </w:rPr>
        <w:t>organisation,</w:t>
      </w:r>
      <w:r>
        <w:rPr>
          <w:rFonts w:ascii="Verdana" w:hAnsi="Verdana"/>
          <w:color w:val="000000"/>
          <w:sz w:val="20"/>
          <w:szCs w:val="20"/>
        </w:rPr>
        <w:t xml:space="preserve"> this is normally a structure made for the individuals own interest. </w:t>
      </w:r>
      <w:r w:rsidR="00141644">
        <w:rPr>
          <w:rFonts w:ascii="Verdana" w:hAnsi="Verdana"/>
          <w:color w:val="000000"/>
          <w:sz w:val="20"/>
          <w:szCs w:val="20"/>
        </w:rPr>
        <w:t>Charles b handy (1976). </w:t>
      </w:r>
    </w:p>
    <w:p w14:paraId="303A6DE3" w14:textId="32210946" w:rsidR="008C680D" w:rsidRDefault="008C680D" w:rsidP="00E83F77">
      <w:pPr>
        <w:rPr>
          <w:rFonts w:ascii="Verdana" w:hAnsi="Verdana"/>
          <w:color w:val="000000"/>
          <w:sz w:val="20"/>
          <w:szCs w:val="20"/>
        </w:rPr>
      </w:pPr>
      <w:r>
        <w:rPr>
          <w:rFonts w:ascii="Verdana" w:hAnsi="Verdana"/>
          <w:color w:val="000000"/>
          <w:sz w:val="20"/>
          <w:szCs w:val="20"/>
        </w:rPr>
        <w:t xml:space="preserve">After looking into the different </w:t>
      </w:r>
      <w:r w:rsidR="000E6D80">
        <w:rPr>
          <w:rFonts w:ascii="Verdana" w:hAnsi="Verdana"/>
          <w:color w:val="000000"/>
          <w:sz w:val="20"/>
          <w:szCs w:val="20"/>
        </w:rPr>
        <w:t>cultures, the</w:t>
      </w:r>
      <w:r>
        <w:rPr>
          <w:rFonts w:ascii="Verdana" w:hAnsi="Verdana"/>
          <w:color w:val="000000"/>
          <w:sz w:val="20"/>
          <w:szCs w:val="20"/>
        </w:rPr>
        <w:t xml:space="preserve"> student </w:t>
      </w:r>
      <w:r w:rsidR="000E6D80">
        <w:rPr>
          <w:rFonts w:ascii="Verdana" w:hAnsi="Verdana"/>
          <w:color w:val="000000"/>
          <w:sz w:val="20"/>
          <w:szCs w:val="20"/>
        </w:rPr>
        <w:t>has</w:t>
      </w:r>
      <w:r>
        <w:rPr>
          <w:rFonts w:ascii="Verdana" w:hAnsi="Verdana"/>
          <w:color w:val="000000"/>
          <w:sz w:val="20"/>
          <w:szCs w:val="20"/>
        </w:rPr>
        <w:t xml:space="preserve"> </w:t>
      </w:r>
      <w:r w:rsidR="000E6D80">
        <w:rPr>
          <w:rFonts w:ascii="Verdana" w:hAnsi="Verdana"/>
          <w:color w:val="000000"/>
          <w:sz w:val="20"/>
          <w:szCs w:val="20"/>
        </w:rPr>
        <w:t>come</w:t>
      </w:r>
      <w:r>
        <w:rPr>
          <w:rFonts w:ascii="Verdana" w:hAnsi="Verdana"/>
          <w:color w:val="000000"/>
          <w:sz w:val="20"/>
          <w:szCs w:val="20"/>
        </w:rPr>
        <w:t xml:space="preserve"> to realise that the culture used in the organisation</w:t>
      </w:r>
      <w:r w:rsidR="00346F56">
        <w:rPr>
          <w:rFonts w:ascii="Verdana" w:hAnsi="Verdana"/>
          <w:color w:val="000000"/>
          <w:sz w:val="20"/>
          <w:szCs w:val="20"/>
        </w:rPr>
        <w:t xml:space="preserve"> they are currently </w:t>
      </w:r>
      <w:r w:rsidR="000E6D80">
        <w:rPr>
          <w:rFonts w:ascii="Verdana" w:hAnsi="Verdana"/>
          <w:color w:val="000000"/>
          <w:sz w:val="20"/>
          <w:szCs w:val="20"/>
        </w:rPr>
        <w:t>employed is</w:t>
      </w:r>
      <w:r>
        <w:rPr>
          <w:rFonts w:ascii="Verdana" w:hAnsi="Verdana"/>
          <w:color w:val="000000"/>
          <w:sz w:val="20"/>
          <w:szCs w:val="20"/>
        </w:rPr>
        <w:t xml:space="preserve"> that of the power culture. </w:t>
      </w:r>
      <w:r w:rsidR="000E6D80">
        <w:rPr>
          <w:rFonts w:ascii="Verdana" w:hAnsi="Verdana"/>
          <w:color w:val="000000"/>
          <w:sz w:val="20"/>
          <w:szCs w:val="20"/>
        </w:rPr>
        <w:t>This is</w:t>
      </w:r>
      <w:r>
        <w:rPr>
          <w:rFonts w:ascii="Verdana" w:hAnsi="Verdana"/>
          <w:color w:val="000000"/>
          <w:sz w:val="20"/>
          <w:szCs w:val="20"/>
        </w:rPr>
        <w:t xml:space="preserve"> because the mai</w:t>
      </w:r>
      <w:r w:rsidR="00C27542">
        <w:rPr>
          <w:rFonts w:ascii="Verdana" w:hAnsi="Verdana"/>
          <w:color w:val="000000"/>
          <w:sz w:val="20"/>
          <w:szCs w:val="20"/>
        </w:rPr>
        <w:t>n</w:t>
      </w:r>
      <w:r>
        <w:rPr>
          <w:rFonts w:ascii="Verdana" w:hAnsi="Verdana"/>
          <w:color w:val="000000"/>
          <w:sz w:val="20"/>
          <w:szCs w:val="20"/>
        </w:rPr>
        <w:t xml:space="preserve"> owner or boss of the </w:t>
      </w:r>
      <w:r w:rsidR="00C27542">
        <w:rPr>
          <w:rFonts w:ascii="Verdana" w:hAnsi="Verdana"/>
          <w:color w:val="000000"/>
          <w:sz w:val="20"/>
          <w:szCs w:val="20"/>
        </w:rPr>
        <w:t xml:space="preserve">business has all the rules and </w:t>
      </w:r>
      <w:r w:rsidR="000E6D80">
        <w:rPr>
          <w:rFonts w:ascii="Verdana" w:hAnsi="Verdana"/>
          <w:color w:val="000000"/>
          <w:sz w:val="20"/>
          <w:szCs w:val="20"/>
        </w:rPr>
        <w:t>power,</w:t>
      </w:r>
      <w:r w:rsidR="00C27542">
        <w:rPr>
          <w:rFonts w:ascii="Verdana" w:hAnsi="Verdana"/>
          <w:color w:val="000000"/>
          <w:sz w:val="20"/>
          <w:szCs w:val="20"/>
        </w:rPr>
        <w:t xml:space="preserve"> and this is the passed on to other employers.</w:t>
      </w:r>
    </w:p>
    <w:p w14:paraId="1BDD785E" w14:textId="603912ED" w:rsidR="000C7A8C" w:rsidRDefault="000C7A8C" w:rsidP="00E83F77">
      <w:pPr>
        <w:rPr>
          <w:rFonts w:ascii="Verdana" w:hAnsi="Verdana"/>
          <w:color w:val="000000"/>
          <w:sz w:val="20"/>
          <w:szCs w:val="20"/>
        </w:rPr>
      </w:pPr>
      <w:r>
        <w:rPr>
          <w:rFonts w:ascii="Verdana" w:hAnsi="Verdana"/>
          <w:color w:val="000000"/>
          <w:sz w:val="20"/>
          <w:szCs w:val="20"/>
        </w:rPr>
        <w:t xml:space="preserve">This reason being that the centre power source, being the owner/leader of the small business currently influence and guide how things are </w:t>
      </w:r>
      <w:r w:rsidR="000E6D80">
        <w:rPr>
          <w:rFonts w:ascii="Verdana" w:hAnsi="Verdana"/>
          <w:color w:val="000000"/>
          <w:sz w:val="20"/>
          <w:szCs w:val="20"/>
        </w:rPr>
        <w:t>run,</w:t>
      </w:r>
      <w:r>
        <w:rPr>
          <w:rFonts w:ascii="Verdana" w:hAnsi="Verdana"/>
          <w:color w:val="000000"/>
          <w:sz w:val="20"/>
          <w:szCs w:val="20"/>
        </w:rPr>
        <w:t xml:space="preserve"> from the start right the way to the finish.</w:t>
      </w:r>
    </w:p>
    <w:p w14:paraId="5A3A4577" w14:textId="556161B1" w:rsidR="000C7A8C" w:rsidRDefault="00CA0E6D" w:rsidP="00E83F77">
      <w:pPr>
        <w:rPr>
          <w:rFonts w:ascii="Verdana" w:hAnsi="Verdana"/>
          <w:color w:val="000000"/>
          <w:sz w:val="20"/>
          <w:szCs w:val="20"/>
        </w:rPr>
      </w:pPr>
      <w:r>
        <w:rPr>
          <w:rFonts w:ascii="Verdana" w:hAnsi="Verdana"/>
          <w:color w:val="000000"/>
          <w:sz w:val="20"/>
          <w:szCs w:val="20"/>
        </w:rPr>
        <w:t xml:space="preserve">This may be anything from the way the food may be cooked or prepared to </w:t>
      </w:r>
      <w:r w:rsidR="009B4B15">
        <w:rPr>
          <w:rFonts w:ascii="Verdana" w:hAnsi="Verdana"/>
          <w:color w:val="000000"/>
          <w:sz w:val="20"/>
          <w:szCs w:val="20"/>
        </w:rPr>
        <w:t>store,</w:t>
      </w:r>
      <w:r>
        <w:rPr>
          <w:rFonts w:ascii="Verdana" w:hAnsi="Verdana"/>
          <w:color w:val="000000"/>
          <w:sz w:val="20"/>
          <w:szCs w:val="20"/>
        </w:rPr>
        <w:t xml:space="preserve"> and served, the way employees may dress or </w:t>
      </w:r>
      <w:r w:rsidR="009B4B15">
        <w:rPr>
          <w:rFonts w:ascii="Verdana" w:hAnsi="Verdana"/>
          <w:color w:val="000000"/>
          <w:sz w:val="20"/>
          <w:szCs w:val="20"/>
        </w:rPr>
        <w:t>act,</w:t>
      </w:r>
      <w:r>
        <w:rPr>
          <w:rFonts w:ascii="Verdana" w:hAnsi="Verdana"/>
          <w:color w:val="000000"/>
          <w:sz w:val="20"/>
          <w:szCs w:val="20"/>
        </w:rPr>
        <w:t xml:space="preserve"> the process of taking </w:t>
      </w:r>
      <w:r w:rsidR="009B4B15">
        <w:rPr>
          <w:rFonts w:ascii="Verdana" w:hAnsi="Verdana"/>
          <w:color w:val="000000"/>
          <w:sz w:val="20"/>
          <w:szCs w:val="20"/>
        </w:rPr>
        <w:t>orders,</w:t>
      </w:r>
      <w:r>
        <w:rPr>
          <w:rFonts w:ascii="Verdana" w:hAnsi="Verdana"/>
          <w:color w:val="000000"/>
          <w:sz w:val="20"/>
          <w:szCs w:val="20"/>
        </w:rPr>
        <w:t xml:space="preserve"> preparing the order until </w:t>
      </w:r>
      <w:r w:rsidR="009B4B15">
        <w:rPr>
          <w:rFonts w:ascii="Verdana" w:hAnsi="Verdana"/>
          <w:color w:val="000000"/>
          <w:sz w:val="20"/>
          <w:szCs w:val="20"/>
        </w:rPr>
        <w:t>the completion</w:t>
      </w:r>
      <w:r>
        <w:rPr>
          <w:rFonts w:ascii="Verdana" w:hAnsi="Verdana"/>
          <w:color w:val="000000"/>
          <w:sz w:val="20"/>
          <w:szCs w:val="20"/>
        </w:rPr>
        <w:t xml:space="preserve"> of the order. </w:t>
      </w:r>
    </w:p>
    <w:p w14:paraId="53788472" w14:textId="64615859" w:rsidR="00CA0E6D" w:rsidRDefault="00CA0E6D" w:rsidP="00E83F77">
      <w:pPr>
        <w:rPr>
          <w:rFonts w:ascii="Verdana" w:hAnsi="Verdana"/>
          <w:color w:val="000000"/>
          <w:sz w:val="20"/>
          <w:szCs w:val="20"/>
        </w:rPr>
      </w:pPr>
      <w:r>
        <w:rPr>
          <w:rFonts w:ascii="Verdana" w:hAnsi="Verdana"/>
          <w:color w:val="000000"/>
          <w:sz w:val="20"/>
          <w:szCs w:val="20"/>
        </w:rPr>
        <w:t xml:space="preserve">The power is structured in such a way that the owner of this business </w:t>
      </w:r>
      <w:r w:rsidR="009B4B15">
        <w:rPr>
          <w:rFonts w:ascii="Verdana" w:hAnsi="Verdana"/>
          <w:color w:val="000000"/>
          <w:sz w:val="20"/>
          <w:szCs w:val="20"/>
        </w:rPr>
        <w:t>has</w:t>
      </w:r>
      <w:r>
        <w:rPr>
          <w:rFonts w:ascii="Verdana" w:hAnsi="Verdana"/>
          <w:color w:val="000000"/>
          <w:sz w:val="20"/>
          <w:szCs w:val="20"/>
        </w:rPr>
        <w:t xml:space="preserve"> a way of teaching people from </w:t>
      </w:r>
      <w:r w:rsidR="009B4B15">
        <w:rPr>
          <w:rFonts w:ascii="Verdana" w:hAnsi="Verdana"/>
          <w:color w:val="000000"/>
          <w:sz w:val="20"/>
          <w:szCs w:val="20"/>
        </w:rPr>
        <w:t>beginning</w:t>
      </w:r>
      <w:r>
        <w:rPr>
          <w:rFonts w:ascii="Verdana" w:hAnsi="Verdana"/>
          <w:color w:val="000000"/>
          <w:sz w:val="20"/>
          <w:szCs w:val="20"/>
        </w:rPr>
        <w:t xml:space="preserve"> to the very </w:t>
      </w:r>
      <w:r w:rsidR="009B4B15">
        <w:rPr>
          <w:rFonts w:ascii="Verdana" w:hAnsi="Verdana"/>
          <w:color w:val="000000"/>
          <w:sz w:val="20"/>
          <w:szCs w:val="20"/>
        </w:rPr>
        <w:t>end.</w:t>
      </w:r>
      <w:r>
        <w:rPr>
          <w:rFonts w:ascii="Verdana" w:hAnsi="Verdana"/>
          <w:color w:val="000000"/>
          <w:sz w:val="20"/>
          <w:szCs w:val="20"/>
        </w:rPr>
        <w:t xml:space="preserve"> </w:t>
      </w:r>
    </w:p>
    <w:p w14:paraId="3C7838A3" w14:textId="5506DE02" w:rsidR="00CA0E6D" w:rsidRDefault="00CA0E6D" w:rsidP="00E83F77">
      <w:pPr>
        <w:rPr>
          <w:rFonts w:ascii="Verdana" w:hAnsi="Verdana"/>
          <w:color w:val="000000"/>
          <w:sz w:val="20"/>
          <w:szCs w:val="20"/>
        </w:rPr>
      </w:pPr>
      <w:r>
        <w:rPr>
          <w:rFonts w:ascii="Verdana" w:hAnsi="Verdana"/>
          <w:color w:val="000000"/>
          <w:sz w:val="20"/>
          <w:szCs w:val="20"/>
        </w:rPr>
        <w:t xml:space="preserve">This business would rather employ people and train them up to do things the way it is </w:t>
      </w:r>
      <w:r w:rsidR="009B4B15">
        <w:rPr>
          <w:rFonts w:ascii="Verdana" w:hAnsi="Verdana"/>
          <w:color w:val="000000"/>
          <w:sz w:val="20"/>
          <w:szCs w:val="20"/>
        </w:rPr>
        <w:t>required,</w:t>
      </w:r>
      <w:r>
        <w:rPr>
          <w:rFonts w:ascii="Verdana" w:hAnsi="Verdana"/>
          <w:color w:val="000000"/>
          <w:sz w:val="20"/>
          <w:szCs w:val="20"/>
        </w:rPr>
        <w:t xml:space="preserve"> than to bring someone in that have had previous experience in a similar but different food chain, as this could cause things to run </w:t>
      </w:r>
      <w:r w:rsidR="009B4B15">
        <w:rPr>
          <w:rFonts w:ascii="Verdana" w:hAnsi="Verdana"/>
          <w:color w:val="000000"/>
          <w:sz w:val="20"/>
          <w:szCs w:val="20"/>
        </w:rPr>
        <w:t>differently.</w:t>
      </w:r>
    </w:p>
    <w:p w14:paraId="0B1BDFBD" w14:textId="6E09B60F" w:rsidR="00CA0E6D" w:rsidRDefault="00CA0E6D" w:rsidP="00E83F77">
      <w:pPr>
        <w:rPr>
          <w:rFonts w:ascii="Verdana" w:hAnsi="Verdana"/>
          <w:color w:val="000000"/>
          <w:sz w:val="20"/>
          <w:szCs w:val="20"/>
        </w:rPr>
      </w:pPr>
      <w:r>
        <w:rPr>
          <w:rFonts w:ascii="Verdana" w:hAnsi="Verdana"/>
          <w:color w:val="000000"/>
          <w:sz w:val="20"/>
          <w:szCs w:val="20"/>
        </w:rPr>
        <w:t xml:space="preserve">The employees may already be in a habit of doing things </w:t>
      </w:r>
      <w:r w:rsidR="009B4B15">
        <w:rPr>
          <w:rFonts w:ascii="Verdana" w:hAnsi="Verdana"/>
          <w:color w:val="000000"/>
          <w:sz w:val="20"/>
          <w:szCs w:val="20"/>
        </w:rPr>
        <w:t>their</w:t>
      </w:r>
      <w:r>
        <w:rPr>
          <w:rFonts w:ascii="Verdana" w:hAnsi="Verdana"/>
          <w:color w:val="000000"/>
          <w:sz w:val="20"/>
          <w:szCs w:val="20"/>
        </w:rPr>
        <w:t xml:space="preserve"> own </w:t>
      </w:r>
      <w:r w:rsidR="009B4B15">
        <w:rPr>
          <w:rFonts w:ascii="Verdana" w:hAnsi="Verdana"/>
          <w:color w:val="000000"/>
          <w:sz w:val="20"/>
          <w:szCs w:val="20"/>
        </w:rPr>
        <w:t>way or</w:t>
      </w:r>
      <w:r>
        <w:rPr>
          <w:rFonts w:ascii="Verdana" w:hAnsi="Verdana"/>
          <w:color w:val="000000"/>
          <w:sz w:val="20"/>
          <w:szCs w:val="20"/>
        </w:rPr>
        <w:t xml:space="preserve"> the way they have learned elsewhere rather than </w:t>
      </w:r>
      <w:r w:rsidR="009B4B15">
        <w:rPr>
          <w:rFonts w:ascii="Verdana" w:hAnsi="Verdana"/>
          <w:color w:val="000000"/>
          <w:sz w:val="20"/>
          <w:szCs w:val="20"/>
        </w:rPr>
        <w:t>to do</w:t>
      </w:r>
      <w:r>
        <w:rPr>
          <w:rFonts w:ascii="Verdana" w:hAnsi="Verdana"/>
          <w:color w:val="000000"/>
          <w:sz w:val="20"/>
          <w:szCs w:val="20"/>
        </w:rPr>
        <w:t xml:space="preserve"> things the way the business is currently running. </w:t>
      </w:r>
    </w:p>
    <w:p w14:paraId="7D8BC4DE" w14:textId="0D21ABC4" w:rsidR="00CA0E6D" w:rsidRDefault="00CA0E6D" w:rsidP="00E83F77">
      <w:pPr>
        <w:rPr>
          <w:rFonts w:ascii="Verdana" w:hAnsi="Verdana"/>
          <w:color w:val="000000"/>
          <w:sz w:val="20"/>
          <w:szCs w:val="20"/>
        </w:rPr>
      </w:pPr>
      <w:r>
        <w:rPr>
          <w:rFonts w:ascii="Verdana" w:hAnsi="Verdana"/>
          <w:color w:val="000000"/>
          <w:sz w:val="20"/>
          <w:szCs w:val="20"/>
        </w:rPr>
        <w:t xml:space="preserve">Whether this be a right or wrong </w:t>
      </w:r>
      <w:r w:rsidR="009B4B15">
        <w:rPr>
          <w:rFonts w:ascii="Verdana" w:hAnsi="Verdana"/>
          <w:color w:val="000000"/>
          <w:sz w:val="20"/>
          <w:szCs w:val="20"/>
        </w:rPr>
        <w:t>decision it</w:t>
      </w:r>
      <w:r>
        <w:rPr>
          <w:rFonts w:ascii="Verdana" w:hAnsi="Verdana"/>
          <w:color w:val="000000"/>
          <w:sz w:val="20"/>
          <w:szCs w:val="20"/>
        </w:rPr>
        <w:t xml:space="preserve"> works well for the company that the student currently is a part of. </w:t>
      </w:r>
    </w:p>
    <w:p w14:paraId="78E39242" w14:textId="77777777" w:rsidR="00E83F77" w:rsidRDefault="00CA0E6D" w:rsidP="00E83F77">
      <w:pPr>
        <w:rPr>
          <w:rFonts w:ascii="Verdana" w:hAnsi="Verdana"/>
          <w:color w:val="000000"/>
          <w:sz w:val="20"/>
          <w:szCs w:val="20"/>
        </w:rPr>
      </w:pPr>
      <w:r>
        <w:rPr>
          <w:rFonts w:ascii="Verdana" w:hAnsi="Verdana"/>
          <w:color w:val="000000"/>
          <w:sz w:val="20"/>
          <w:szCs w:val="20"/>
        </w:rPr>
        <w:t xml:space="preserve">Many people believe it better to bring in new employees </w:t>
      </w:r>
      <w:r w:rsidR="00E83F77">
        <w:rPr>
          <w:rFonts w:ascii="Verdana" w:hAnsi="Verdana"/>
          <w:color w:val="000000"/>
          <w:sz w:val="20"/>
          <w:szCs w:val="20"/>
        </w:rPr>
        <w:t xml:space="preserve">and train from fresh with no necessary experience. </w:t>
      </w:r>
    </w:p>
    <w:p w14:paraId="593AEA27" w14:textId="1781D971" w:rsidR="00E83F77" w:rsidRDefault="00E83F77" w:rsidP="00E83F77">
      <w:pPr>
        <w:rPr>
          <w:rFonts w:ascii="Verdana" w:hAnsi="Verdana"/>
          <w:color w:val="000000"/>
          <w:sz w:val="20"/>
          <w:szCs w:val="20"/>
        </w:rPr>
      </w:pPr>
      <w:r>
        <w:rPr>
          <w:rFonts w:ascii="Verdana" w:hAnsi="Verdana"/>
          <w:color w:val="000000"/>
          <w:sz w:val="20"/>
          <w:szCs w:val="20"/>
        </w:rPr>
        <w:t xml:space="preserve"> According to </w:t>
      </w:r>
      <w:r w:rsidR="009B4B15">
        <w:rPr>
          <w:rFonts w:ascii="Verdana" w:hAnsi="Verdana"/>
          <w:color w:val="000000"/>
          <w:sz w:val="20"/>
          <w:szCs w:val="20"/>
        </w:rPr>
        <w:t>Forbes,</w:t>
      </w:r>
      <w:r>
        <w:rPr>
          <w:rFonts w:ascii="Verdana" w:hAnsi="Verdana"/>
          <w:color w:val="000000"/>
          <w:sz w:val="20"/>
          <w:szCs w:val="20"/>
        </w:rPr>
        <w:t xml:space="preserve"> experience isn’t always a good </w:t>
      </w:r>
      <w:r w:rsidR="009B4B15">
        <w:rPr>
          <w:rFonts w:ascii="Verdana" w:hAnsi="Verdana"/>
          <w:color w:val="000000"/>
          <w:sz w:val="20"/>
          <w:szCs w:val="20"/>
        </w:rPr>
        <w:t>thing,</w:t>
      </w:r>
      <w:r>
        <w:rPr>
          <w:rFonts w:ascii="Verdana" w:hAnsi="Verdana"/>
          <w:color w:val="000000"/>
          <w:sz w:val="20"/>
          <w:szCs w:val="20"/>
        </w:rPr>
        <w:t xml:space="preserve"> this may lead to bigger </w:t>
      </w:r>
    </w:p>
    <w:p w14:paraId="4720180B" w14:textId="21AFB0A3" w:rsidR="00E83F77" w:rsidRDefault="00E83F77" w:rsidP="00E83F77">
      <w:pPr>
        <w:rPr>
          <w:rFonts w:ascii="Verdana" w:hAnsi="Verdana"/>
          <w:color w:val="000000"/>
          <w:sz w:val="20"/>
          <w:szCs w:val="20"/>
        </w:rPr>
      </w:pPr>
      <w:r>
        <w:rPr>
          <w:rFonts w:ascii="Verdana" w:hAnsi="Verdana"/>
          <w:color w:val="000000"/>
          <w:sz w:val="20"/>
          <w:szCs w:val="20"/>
        </w:rPr>
        <w:t xml:space="preserve">Expenses in the long </w:t>
      </w:r>
      <w:r w:rsidR="009B4B15">
        <w:rPr>
          <w:rFonts w:ascii="Verdana" w:hAnsi="Verdana"/>
          <w:color w:val="000000"/>
          <w:sz w:val="20"/>
          <w:szCs w:val="20"/>
        </w:rPr>
        <w:t>run, as</w:t>
      </w:r>
      <w:r>
        <w:rPr>
          <w:rFonts w:ascii="Verdana" w:hAnsi="Verdana"/>
          <w:color w:val="000000"/>
          <w:sz w:val="20"/>
          <w:szCs w:val="20"/>
        </w:rPr>
        <w:t xml:space="preserve"> people with many </w:t>
      </w:r>
      <w:r w:rsidR="009B4B15">
        <w:rPr>
          <w:rFonts w:ascii="Verdana" w:hAnsi="Verdana"/>
          <w:color w:val="000000"/>
          <w:sz w:val="20"/>
          <w:szCs w:val="20"/>
        </w:rPr>
        <w:t>years’ experience</w:t>
      </w:r>
      <w:r>
        <w:rPr>
          <w:rFonts w:ascii="Verdana" w:hAnsi="Verdana"/>
          <w:color w:val="000000"/>
          <w:sz w:val="20"/>
          <w:szCs w:val="20"/>
        </w:rPr>
        <w:t xml:space="preserve"> may already have   habits picked up from other organisations or cultures. </w:t>
      </w:r>
    </w:p>
    <w:p w14:paraId="148CF069" w14:textId="73FA1450" w:rsidR="00E83F77" w:rsidRDefault="00E83F77" w:rsidP="00E83F77">
      <w:pPr>
        <w:rPr>
          <w:rFonts w:ascii="Verdana" w:hAnsi="Verdana"/>
          <w:color w:val="000000"/>
          <w:sz w:val="20"/>
          <w:szCs w:val="20"/>
        </w:rPr>
      </w:pPr>
      <w:r>
        <w:rPr>
          <w:rFonts w:ascii="Verdana" w:hAnsi="Verdana"/>
          <w:color w:val="000000"/>
          <w:sz w:val="20"/>
          <w:szCs w:val="20"/>
        </w:rPr>
        <w:t xml:space="preserve">Sometimes a know it all attitude can result in problems for the business </w:t>
      </w:r>
      <w:r w:rsidR="009B4B15">
        <w:rPr>
          <w:rFonts w:ascii="Verdana" w:hAnsi="Verdana"/>
          <w:color w:val="000000"/>
          <w:sz w:val="20"/>
          <w:szCs w:val="20"/>
        </w:rPr>
        <w:t>also other</w:t>
      </w:r>
      <w:r>
        <w:rPr>
          <w:rFonts w:ascii="Verdana" w:hAnsi="Verdana"/>
          <w:color w:val="000000"/>
          <w:sz w:val="20"/>
          <w:szCs w:val="20"/>
        </w:rPr>
        <w:t xml:space="preserve"> employees. Robert Glazer. (2017). </w:t>
      </w:r>
    </w:p>
    <w:p w14:paraId="504467D2" w14:textId="42E835B2" w:rsidR="00E24054" w:rsidRDefault="00E24054" w:rsidP="00E83F77">
      <w:pPr>
        <w:rPr>
          <w:rFonts w:ascii="Verdana" w:hAnsi="Verdana"/>
          <w:color w:val="000000"/>
          <w:sz w:val="20"/>
          <w:szCs w:val="20"/>
        </w:rPr>
      </w:pPr>
      <w:r>
        <w:rPr>
          <w:rFonts w:ascii="Verdana" w:hAnsi="Verdana"/>
          <w:color w:val="000000"/>
          <w:sz w:val="20"/>
          <w:szCs w:val="20"/>
        </w:rPr>
        <w:t xml:space="preserve">A report by bizfluent explains how experienced employees know what to </w:t>
      </w:r>
      <w:r w:rsidR="009B4B15">
        <w:rPr>
          <w:rFonts w:ascii="Verdana" w:hAnsi="Verdana"/>
          <w:color w:val="000000"/>
          <w:sz w:val="20"/>
          <w:szCs w:val="20"/>
        </w:rPr>
        <w:t>do,</w:t>
      </w:r>
      <w:r>
        <w:rPr>
          <w:rFonts w:ascii="Verdana" w:hAnsi="Verdana"/>
          <w:color w:val="000000"/>
          <w:sz w:val="20"/>
          <w:szCs w:val="20"/>
        </w:rPr>
        <w:t xml:space="preserve"> they believe that employees have encountered various problems and would know how to deal with them. </w:t>
      </w:r>
    </w:p>
    <w:p w14:paraId="79B1509E" w14:textId="3CBE37A1" w:rsidR="00E24054" w:rsidRDefault="00E24054" w:rsidP="00E83F77">
      <w:pPr>
        <w:rPr>
          <w:rFonts w:ascii="Verdana" w:hAnsi="Verdana"/>
          <w:color w:val="000000"/>
          <w:sz w:val="20"/>
          <w:szCs w:val="20"/>
        </w:rPr>
      </w:pPr>
      <w:r>
        <w:rPr>
          <w:rFonts w:ascii="Verdana" w:hAnsi="Verdana"/>
          <w:color w:val="000000"/>
          <w:sz w:val="20"/>
          <w:szCs w:val="20"/>
        </w:rPr>
        <w:t xml:space="preserve">It is argued that previous crises teach </w:t>
      </w:r>
      <w:r w:rsidR="009B4B15">
        <w:rPr>
          <w:rFonts w:ascii="Verdana" w:hAnsi="Verdana"/>
          <w:color w:val="000000"/>
          <w:sz w:val="20"/>
          <w:szCs w:val="20"/>
        </w:rPr>
        <w:t>valuable lessons,</w:t>
      </w:r>
      <w:r>
        <w:rPr>
          <w:rFonts w:ascii="Verdana" w:hAnsi="Verdana"/>
          <w:color w:val="000000"/>
          <w:sz w:val="20"/>
          <w:szCs w:val="20"/>
        </w:rPr>
        <w:t xml:space="preserve"> this is a very important skill for any </w:t>
      </w:r>
      <w:r w:rsidR="009B4B15">
        <w:rPr>
          <w:rFonts w:ascii="Verdana" w:hAnsi="Verdana"/>
          <w:color w:val="000000"/>
          <w:sz w:val="20"/>
          <w:szCs w:val="20"/>
        </w:rPr>
        <w:t>job,</w:t>
      </w:r>
      <w:r>
        <w:rPr>
          <w:rFonts w:ascii="Verdana" w:hAnsi="Verdana"/>
          <w:color w:val="000000"/>
          <w:sz w:val="20"/>
          <w:szCs w:val="20"/>
        </w:rPr>
        <w:t xml:space="preserve"> experience may have taught employees how to identify valuable lessons</w:t>
      </w:r>
      <w:r w:rsidR="00EC4D7F">
        <w:rPr>
          <w:rFonts w:ascii="Verdana" w:hAnsi="Verdana"/>
          <w:color w:val="000000"/>
          <w:sz w:val="20"/>
          <w:szCs w:val="20"/>
        </w:rPr>
        <w:t>.</w:t>
      </w:r>
    </w:p>
    <w:p w14:paraId="32B4DAFA" w14:textId="1C003B8E" w:rsidR="00E24054" w:rsidRDefault="00E24054" w:rsidP="00E83F77">
      <w:pPr>
        <w:rPr>
          <w:rFonts w:ascii="Verdana" w:hAnsi="Verdana"/>
          <w:color w:val="000000"/>
          <w:sz w:val="20"/>
          <w:szCs w:val="20"/>
        </w:rPr>
      </w:pPr>
      <w:r>
        <w:rPr>
          <w:rFonts w:ascii="Verdana" w:hAnsi="Verdana"/>
          <w:color w:val="000000"/>
          <w:sz w:val="20"/>
          <w:szCs w:val="20"/>
        </w:rPr>
        <w:t xml:space="preserve">Experienced workers would have also failed a few times and will know how to pick themselves up again and remain calm under </w:t>
      </w:r>
      <w:r w:rsidR="009B4B15">
        <w:rPr>
          <w:rFonts w:ascii="Verdana" w:hAnsi="Verdana"/>
          <w:color w:val="000000"/>
          <w:sz w:val="20"/>
          <w:szCs w:val="20"/>
        </w:rPr>
        <w:t>pressure,</w:t>
      </w:r>
      <w:r>
        <w:rPr>
          <w:rFonts w:ascii="Verdana" w:hAnsi="Verdana"/>
          <w:color w:val="000000"/>
          <w:sz w:val="20"/>
          <w:szCs w:val="20"/>
        </w:rPr>
        <w:t xml:space="preserve"> where as inexperienced employees may buckle under pressure. </w:t>
      </w:r>
    </w:p>
    <w:p w14:paraId="292FD591" w14:textId="2001EDE1" w:rsidR="00E24054" w:rsidRDefault="009B4B15" w:rsidP="00E83F77">
      <w:pPr>
        <w:rPr>
          <w:rFonts w:ascii="Verdana" w:hAnsi="Verdana"/>
          <w:color w:val="000000"/>
          <w:sz w:val="20"/>
          <w:szCs w:val="20"/>
        </w:rPr>
      </w:pPr>
      <w:r>
        <w:rPr>
          <w:rFonts w:ascii="Verdana" w:hAnsi="Verdana"/>
          <w:color w:val="000000"/>
          <w:sz w:val="20"/>
          <w:szCs w:val="20"/>
        </w:rPr>
        <w:t>However,</w:t>
      </w:r>
      <w:r w:rsidR="00E24054">
        <w:rPr>
          <w:rFonts w:ascii="Verdana" w:hAnsi="Verdana"/>
          <w:color w:val="000000"/>
          <w:sz w:val="20"/>
          <w:szCs w:val="20"/>
        </w:rPr>
        <w:t xml:space="preserve"> some cultures may prefer inexperience as sometimes having experience from previous jobs can develop a wired way of thinking and attitudes towards things. </w:t>
      </w:r>
    </w:p>
    <w:p w14:paraId="77B81A36" w14:textId="0D50E21D" w:rsidR="00E24054" w:rsidRDefault="00E24054" w:rsidP="00E83F77">
      <w:pPr>
        <w:rPr>
          <w:rFonts w:ascii="Verdana" w:hAnsi="Verdana"/>
          <w:color w:val="000000"/>
          <w:sz w:val="20"/>
          <w:szCs w:val="20"/>
        </w:rPr>
      </w:pPr>
      <w:r>
        <w:rPr>
          <w:rFonts w:ascii="Verdana" w:hAnsi="Verdana"/>
          <w:color w:val="000000"/>
          <w:sz w:val="20"/>
          <w:szCs w:val="20"/>
        </w:rPr>
        <w:t xml:space="preserve">Less experience employees tend to work harder to impress and approach problems from unique perspectives. </w:t>
      </w:r>
    </w:p>
    <w:p w14:paraId="72FF3512" w14:textId="4488A784" w:rsidR="00E24054" w:rsidRDefault="00E24054" w:rsidP="00E83F77">
      <w:pPr>
        <w:rPr>
          <w:rFonts w:ascii="Verdana" w:hAnsi="Verdana"/>
          <w:color w:val="000000"/>
          <w:sz w:val="20"/>
          <w:szCs w:val="20"/>
        </w:rPr>
      </w:pPr>
      <w:r>
        <w:rPr>
          <w:rFonts w:ascii="Verdana" w:hAnsi="Verdana"/>
          <w:color w:val="000000"/>
          <w:sz w:val="20"/>
          <w:szCs w:val="20"/>
        </w:rPr>
        <w:lastRenderedPageBreak/>
        <w:t xml:space="preserve">On the plus side inexperienced </w:t>
      </w:r>
      <w:r w:rsidR="009B4B15">
        <w:rPr>
          <w:rFonts w:ascii="Verdana" w:hAnsi="Verdana"/>
          <w:color w:val="000000"/>
          <w:sz w:val="20"/>
          <w:szCs w:val="20"/>
        </w:rPr>
        <w:t>employees normally</w:t>
      </w:r>
      <w:r>
        <w:rPr>
          <w:rFonts w:ascii="Verdana" w:hAnsi="Verdana"/>
          <w:color w:val="000000"/>
          <w:sz w:val="20"/>
          <w:szCs w:val="20"/>
        </w:rPr>
        <w:t xml:space="preserve"> have a smaller salary compared to experienced employees. Angela Ogunjimi . (2017). </w:t>
      </w:r>
    </w:p>
    <w:p w14:paraId="1343E7DF" w14:textId="160DF49A" w:rsidR="007B63A3" w:rsidRDefault="007B63A3" w:rsidP="00E83F77">
      <w:pPr>
        <w:rPr>
          <w:rFonts w:ascii="Verdana" w:hAnsi="Verdana"/>
          <w:color w:val="000000"/>
          <w:sz w:val="20"/>
          <w:szCs w:val="20"/>
        </w:rPr>
      </w:pPr>
      <w:r>
        <w:rPr>
          <w:rFonts w:ascii="Verdana" w:hAnsi="Verdana"/>
          <w:color w:val="000000"/>
          <w:sz w:val="20"/>
          <w:szCs w:val="20"/>
        </w:rPr>
        <w:t xml:space="preserve">Cross culture and ethnical behaviour can sometimes become a problem for </w:t>
      </w:r>
      <w:r w:rsidR="009B4B15">
        <w:rPr>
          <w:rFonts w:ascii="Verdana" w:hAnsi="Verdana"/>
          <w:color w:val="000000"/>
          <w:sz w:val="20"/>
          <w:szCs w:val="20"/>
        </w:rPr>
        <w:t>organisations, every</w:t>
      </w:r>
      <w:r>
        <w:rPr>
          <w:rFonts w:ascii="Verdana" w:hAnsi="Verdana"/>
          <w:color w:val="000000"/>
          <w:sz w:val="20"/>
          <w:szCs w:val="20"/>
        </w:rPr>
        <w:t xml:space="preserve"> society consists of men and </w:t>
      </w:r>
      <w:r w:rsidR="009B4B15">
        <w:rPr>
          <w:rFonts w:ascii="Verdana" w:hAnsi="Verdana"/>
          <w:color w:val="000000"/>
          <w:sz w:val="20"/>
          <w:szCs w:val="20"/>
        </w:rPr>
        <w:t>women, yet</w:t>
      </w:r>
      <w:r>
        <w:rPr>
          <w:rFonts w:ascii="Verdana" w:hAnsi="Verdana"/>
          <w:color w:val="000000"/>
          <w:sz w:val="20"/>
          <w:szCs w:val="20"/>
        </w:rPr>
        <w:t xml:space="preserve"> many societies recognise many </w:t>
      </w:r>
      <w:r w:rsidR="009B4B15">
        <w:rPr>
          <w:rFonts w:ascii="Verdana" w:hAnsi="Verdana"/>
          <w:color w:val="000000"/>
          <w:sz w:val="20"/>
          <w:szCs w:val="20"/>
        </w:rPr>
        <w:t>behaviours, not</w:t>
      </w:r>
      <w:r>
        <w:rPr>
          <w:rFonts w:ascii="Verdana" w:hAnsi="Verdana"/>
          <w:color w:val="000000"/>
          <w:sz w:val="20"/>
          <w:szCs w:val="20"/>
        </w:rPr>
        <w:t xml:space="preserve"> specifically suited to males or </w:t>
      </w:r>
      <w:r w:rsidR="009B4B15">
        <w:rPr>
          <w:rFonts w:ascii="Verdana" w:hAnsi="Verdana"/>
          <w:color w:val="000000"/>
          <w:sz w:val="20"/>
          <w:szCs w:val="20"/>
        </w:rPr>
        <w:t>females, this</w:t>
      </w:r>
      <w:r>
        <w:rPr>
          <w:rFonts w:ascii="Verdana" w:hAnsi="Verdana"/>
          <w:color w:val="000000"/>
          <w:sz w:val="20"/>
          <w:szCs w:val="20"/>
        </w:rPr>
        <w:t xml:space="preserve"> can vary from one society to another. </w:t>
      </w:r>
    </w:p>
    <w:p w14:paraId="463759A2" w14:textId="2A076969" w:rsidR="007B63A3" w:rsidRDefault="007B63A3" w:rsidP="00E83F77">
      <w:pPr>
        <w:rPr>
          <w:rFonts w:ascii="Verdana" w:hAnsi="Verdana"/>
          <w:color w:val="000000"/>
          <w:sz w:val="20"/>
          <w:szCs w:val="20"/>
        </w:rPr>
      </w:pPr>
      <w:r>
        <w:rPr>
          <w:rFonts w:ascii="Verdana" w:hAnsi="Verdana"/>
          <w:color w:val="000000"/>
          <w:sz w:val="20"/>
          <w:szCs w:val="20"/>
        </w:rPr>
        <w:t xml:space="preserve">Women dominate as doctors in the </w:t>
      </w:r>
      <w:r w:rsidR="009B4B15">
        <w:rPr>
          <w:rFonts w:ascii="Verdana" w:hAnsi="Verdana"/>
          <w:color w:val="000000"/>
          <w:sz w:val="20"/>
          <w:szCs w:val="20"/>
        </w:rPr>
        <w:t>Soviet Union</w:t>
      </w:r>
      <w:r>
        <w:rPr>
          <w:rFonts w:ascii="Verdana" w:hAnsi="Verdana"/>
          <w:color w:val="000000"/>
          <w:sz w:val="20"/>
          <w:szCs w:val="20"/>
        </w:rPr>
        <w:t xml:space="preserve"> also as dentists in </w:t>
      </w:r>
      <w:r w:rsidR="009B4B15">
        <w:rPr>
          <w:rFonts w:ascii="Verdana" w:hAnsi="Verdana"/>
          <w:color w:val="000000"/>
          <w:sz w:val="20"/>
          <w:szCs w:val="20"/>
        </w:rPr>
        <w:t>Belgium, and</w:t>
      </w:r>
      <w:r>
        <w:rPr>
          <w:rFonts w:ascii="Verdana" w:hAnsi="Verdana"/>
          <w:color w:val="000000"/>
          <w:sz w:val="20"/>
          <w:szCs w:val="20"/>
        </w:rPr>
        <w:t xml:space="preserve"> shop keepers in part of Africa. </w:t>
      </w:r>
    </w:p>
    <w:p w14:paraId="5E0E3003" w14:textId="179EE372" w:rsidR="007B63A3" w:rsidRDefault="007B63A3" w:rsidP="00E83F77">
      <w:pPr>
        <w:rPr>
          <w:rFonts w:ascii="Verdana" w:hAnsi="Verdana"/>
          <w:color w:val="000000"/>
          <w:sz w:val="20"/>
          <w:szCs w:val="20"/>
        </w:rPr>
      </w:pPr>
      <w:r>
        <w:rPr>
          <w:rFonts w:ascii="Verdana" w:hAnsi="Verdana"/>
          <w:color w:val="000000"/>
          <w:sz w:val="20"/>
          <w:szCs w:val="20"/>
        </w:rPr>
        <w:t xml:space="preserve">Men are the more </w:t>
      </w:r>
      <w:r w:rsidR="009B4B15">
        <w:rPr>
          <w:rFonts w:ascii="Verdana" w:hAnsi="Verdana"/>
          <w:color w:val="000000"/>
          <w:sz w:val="20"/>
          <w:szCs w:val="20"/>
        </w:rPr>
        <w:t>dominant</w:t>
      </w:r>
      <w:r>
        <w:rPr>
          <w:rFonts w:ascii="Verdana" w:hAnsi="Verdana"/>
          <w:color w:val="000000"/>
          <w:sz w:val="20"/>
          <w:szCs w:val="20"/>
        </w:rPr>
        <w:t xml:space="preserve"> part of employees in </w:t>
      </w:r>
      <w:r w:rsidR="009B4B15">
        <w:rPr>
          <w:rFonts w:ascii="Verdana" w:hAnsi="Verdana"/>
          <w:color w:val="000000"/>
          <w:sz w:val="20"/>
          <w:szCs w:val="20"/>
        </w:rPr>
        <w:t>Pakistan,</w:t>
      </w:r>
      <w:r>
        <w:rPr>
          <w:rFonts w:ascii="Verdana" w:hAnsi="Verdana"/>
          <w:color w:val="000000"/>
          <w:sz w:val="20"/>
          <w:szCs w:val="20"/>
        </w:rPr>
        <w:t xml:space="preserve"> in japan female managers are almost never heard of. GEERT HOFSTEDE (2003).</w:t>
      </w:r>
      <w:r w:rsidRPr="007B63A3">
        <w:rPr>
          <w:rFonts w:ascii="Verdana" w:hAnsi="Verdana"/>
          <w:color w:val="000000"/>
          <w:sz w:val="20"/>
          <w:szCs w:val="20"/>
        </w:rPr>
        <w:t xml:space="preserve"> </w:t>
      </w:r>
      <w:r>
        <w:rPr>
          <w:rFonts w:ascii="Verdana" w:hAnsi="Verdana"/>
          <w:color w:val="000000"/>
          <w:sz w:val="20"/>
          <w:szCs w:val="20"/>
        </w:rPr>
        <w:t>GEERT HOFSTEDE (2003). </w:t>
      </w:r>
    </w:p>
    <w:p w14:paraId="7D5D379C" w14:textId="688C4882" w:rsidR="00E83F77" w:rsidRDefault="007B63A3" w:rsidP="00E83F77">
      <w:pPr>
        <w:rPr>
          <w:rFonts w:ascii="Verdana" w:hAnsi="Verdana"/>
          <w:color w:val="000000"/>
          <w:sz w:val="20"/>
          <w:szCs w:val="20"/>
        </w:rPr>
      </w:pPr>
      <w:r>
        <w:rPr>
          <w:rFonts w:ascii="Verdana" w:hAnsi="Verdana"/>
          <w:color w:val="000000"/>
          <w:sz w:val="20"/>
          <w:szCs w:val="20"/>
        </w:rPr>
        <w:t xml:space="preserve">This in many countries would </w:t>
      </w:r>
      <w:r w:rsidR="009B4B15">
        <w:rPr>
          <w:rFonts w:ascii="Verdana" w:hAnsi="Verdana"/>
          <w:color w:val="000000"/>
          <w:sz w:val="20"/>
          <w:szCs w:val="20"/>
        </w:rPr>
        <w:t>be</w:t>
      </w:r>
      <w:r>
        <w:rPr>
          <w:rFonts w:ascii="Verdana" w:hAnsi="Verdana"/>
          <w:color w:val="000000"/>
          <w:sz w:val="20"/>
          <w:szCs w:val="20"/>
        </w:rPr>
        <w:t xml:space="preserve"> being possibly </w:t>
      </w:r>
      <w:r w:rsidR="009B4B15">
        <w:rPr>
          <w:rFonts w:ascii="Verdana" w:hAnsi="Verdana"/>
          <w:color w:val="000000"/>
          <w:sz w:val="20"/>
          <w:szCs w:val="20"/>
        </w:rPr>
        <w:t>sexist,</w:t>
      </w:r>
      <w:r>
        <w:rPr>
          <w:rFonts w:ascii="Verdana" w:hAnsi="Verdana"/>
          <w:color w:val="000000"/>
          <w:sz w:val="20"/>
          <w:szCs w:val="20"/>
        </w:rPr>
        <w:t xml:space="preserve"> but due to cultures it is acceptable. </w:t>
      </w:r>
    </w:p>
    <w:p w14:paraId="569B83E9" w14:textId="340A89E3" w:rsidR="007B63A3" w:rsidRDefault="007B63A3" w:rsidP="00E83F77">
      <w:pPr>
        <w:rPr>
          <w:rFonts w:ascii="Verdana" w:hAnsi="Verdana"/>
          <w:color w:val="000000"/>
          <w:sz w:val="20"/>
          <w:szCs w:val="20"/>
        </w:rPr>
      </w:pPr>
      <w:r>
        <w:rPr>
          <w:rFonts w:ascii="Verdana" w:hAnsi="Verdana"/>
          <w:color w:val="000000"/>
          <w:sz w:val="20"/>
          <w:szCs w:val="20"/>
        </w:rPr>
        <w:t xml:space="preserve"> </w:t>
      </w:r>
      <w:r w:rsidR="00CA6F05">
        <w:rPr>
          <w:rFonts w:ascii="Verdana" w:hAnsi="Verdana"/>
          <w:color w:val="000000"/>
          <w:sz w:val="20"/>
          <w:szCs w:val="20"/>
        </w:rPr>
        <w:t xml:space="preserve">Research shows that the type of value system is dependent on the </w:t>
      </w:r>
      <w:r w:rsidR="009B4B15">
        <w:rPr>
          <w:rFonts w:ascii="Verdana" w:hAnsi="Verdana"/>
          <w:color w:val="000000"/>
          <w:sz w:val="20"/>
          <w:szCs w:val="20"/>
        </w:rPr>
        <w:t>government, research</w:t>
      </w:r>
      <w:r w:rsidR="00CA6F05">
        <w:rPr>
          <w:rFonts w:ascii="Verdana" w:hAnsi="Verdana"/>
          <w:color w:val="000000"/>
          <w:sz w:val="20"/>
          <w:szCs w:val="20"/>
        </w:rPr>
        <w:t xml:space="preserve"> also found that American mangers are more loyal to their ethical </w:t>
      </w:r>
      <w:r w:rsidR="009B4B15">
        <w:rPr>
          <w:rFonts w:ascii="Verdana" w:hAnsi="Verdana"/>
          <w:color w:val="000000"/>
          <w:sz w:val="20"/>
          <w:szCs w:val="20"/>
        </w:rPr>
        <w:t>beliefs, whereas</w:t>
      </w:r>
      <w:r w:rsidR="00CA6F05">
        <w:rPr>
          <w:rFonts w:ascii="Verdana" w:hAnsi="Verdana"/>
          <w:color w:val="000000"/>
          <w:sz w:val="20"/>
          <w:szCs w:val="20"/>
        </w:rPr>
        <w:t xml:space="preserve"> Asian manages are more loyal to personal beliefs. Fredi </w:t>
      </w:r>
      <w:r w:rsidR="009B4B15">
        <w:rPr>
          <w:rFonts w:ascii="Verdana" w:hAnsi="Verdana"/>
          <w:color w:val="000000"/>
          <w:sz w:val="20"/>
          <w:szCs w:val="20"/>
        </w:rPr>
        <w:t>Garcia (</w:t>
      </w:r>
      <w:r w:rsidR="00CA6F05">
        <w:rPr>
          <w:rFonts w:ascii="Verdana" w:hAnsi="Verdana"/>
          <w:color w:val="000000"/>
          <w:sz w:val="20"/>
          <w:szCs w:val="20"/>
        </w:rPr>
        <w:t>2017)</w:t>
      </w:r>
    </w:p>
    <w:p w14:paraId="64247934" w14:textId="49A342D6" w:rsidR="00EC4D7F" w:rsidRDefault="00AA00B1" w:rsidP="00E83F77">
      <w:pPr>
        <w:rPr>
          <w:rFonts w:ascii="Verdana" w:hAnsi="Verdana"/>
          <w:color w:val="000000"/>
          <w:sz w:val="20"/>
          <w:szCs w:val="20"/>
        </w:rPr>
      </w:pPr>
      <w:r>
        <w:rPr>
          <w:rFonts w:ascii="Verdana" w:hAnsi="Verdana"/>
          <w:color w:val="000000"/>
          <w:sz w:val="20"/>
          <w:szCs w:val="20"/>
        </w:rPr>
        <w:t xml:space="preserve">The </w:t>
      </w:r>
      <w:r w:rsidR="009B4B15">
        <w:rPr>
          <w:rFonts w:ascii="Verdana" w:hAnsi="Verdana"/>
          <w:color w:val="000000"/>
          <w:sz w:val="20"/>
          <w:szCs w:val="20"/>
        </w:rPr>
        <w:t>United Kingdom</w:t>
      </w:r>
      <w:r>
        <w:rPr>
          <w:rFonts w:ascii="Verdana" w:hAnsi="Verdana"/>
          <w:color w:val="000000"/>
          <w:sz w:val="20"/>
          <w:szCs w:val="20"/>
        </w:rPr>
        <w:t xml:space="preserve"> remains one of the largest most competitive markets in the world. </w:t>
      </w:r>
    </w:p>
    <w:p w14:paraId="0BF2C634" w14:textId="42DFC310" w:rsidR="00AA00B1" w:rsidRDefault="00AA00B1" w:rsidP="00E83F77">
      <w:pPr>
        <w:rPr>
          <w:rFonts w:ascii="Verdana" w:hAnsi="Verdana"/>
          <w:color w:val="000000"/>
          <w:sz w:val="20"/>
          <w:szCs w:val="20"/>
        </w:rPr>
      </w:pPr>
      <w:r>
        <w:rPr>
          <w:rFonts w:ascii="Verdana" w:hAnsi="Verdana"/>
          <w:color w:val="000000"/>
          <w:sz w:val="20"/>
          <w:szCs w:val="20"/>
        </w:rPr>
        <w:t>The u</w:t>
      </w:r>
      <w:r w:rsidR="00543A4F">
        <w:rPr>
          <w:rFonts w:ascii="Verdana" w:hAnsi="Verdana"/>
          <w:color w:val="000000"/>
          <w:sz w:val="20"/>
          <w:szCs w:val="20"/>
        </w:rPr>
        <w:t>k</w:t>
      </w:r>
      <w:r>
        <w:rPr>
          <w:rFonts w:ascii="Verdana" w:hAnsi="Verdana"/>
          <w:color w:val="000000"/>
          <w:sz w:val="20"/>
          <w:szCs w:val="20"/>
        </w:rPr>
        <w:t xml:space="preserve"> is known to be the centre of excellence across a wide range of business sectors</w:t>
      </w:r>
      <w:r w:rsidR="00543A4F">
        <w:rPr>
          <w:rFonts w:ascii="Verdana" w:hAnsi="Verdana"/>
          <w:color w:val="000000"/>
          <w:sz w:val="20"/>
          <w:szCs w:val="20"/>
        </w:rPr>
        <w:t>, the uk is also known as being a world leader in higher education.</w:t>
      </w:r>
    </w:p>
    <w:p w14:paraId="1D4B22F1" w14:textId="09874F47" w:rsidR="00543A4F" w:rsidRDefault="00543A4F" w:rsidP="00E83F77">
      <w:pPr>
        <w:rPr>
          <w:rFonts w:ascii="Verdana" w:hAnsi="Verdana"/>
          <w:color w:val="000000"/>
          <w:sz w:val="20"/>
          <w:szCs w:val="20"/>
        </w:rPr>
      </w:pPr>
      <w:r>
        <w:rPr>
          <w:rFonts w:ascii="Verdana" w:hAnsi="Verdana"/>
          <w:color w:val="000000"/>
          <w:sz w:val="20"/>
          <w:szCs w:val="20"/>
        </w:rPr>
        <w:t xml:space="preserve">London also </w:t>
      </w:r>
      <w:r w:rsidR="009B4B15">
        <w:rPr>
          <w:rFonts w:ascii="Verdana" w:hAnsi="Verdana"/>
          <w:color w:val="000000"/>
          <w:sz w:val="20"/>
          <w:szCs w:val="20"/>
        </w:rPr>
        <w:t>New York</w:t>
      </w:r>
      <w:r>
        <w:rPr>
          <w:rFonts w:ascii="Verdana" w:hAnsi="Verdana"/>
          <w:color w:val="000000"/>
          <w:sz w:val="20"/>
          <w:szCs w:val="20"/>
        </w:rPr>
        <w:t xml:space="preserve"> dominate international finances and legal firms.</w:t>
      </w:r>
    </w:p>
    <w:p w14:paraId="4D9E1F4F" w14:textId="2D1948C9" w:rsidR="00543A4F" w:rsidRDefault="00543A4F" w:rsidP="00E83F77">
      <w:pPr>
        <w:rPr>
          <w:rFonts w:ascii="Verdana" w:hAnsi="Verdana"/>
          <w:color w:val="000000"/>
          <w:sz w:val="20"/>
          <w:szCs w:val="20"/>
        </w:rPr>
      </w:pPr>
      <w:r>
        <w:rPr>
          <w:rFonts w:ascii="Verdana" w:hAnsi="Verdana"/>
          <w:color w:val="000000"/>
          <w:sz w:val="20"/>
          <w:szCs w:val="20"/>
        </w:rPr>
        <w:t xml:space="preserve">Uk is also known by international companies as having some cultural issues , for example British are known to take offence easily. </w:t>
      </w:r>
    </w:p>
    <w:p w14:paraId="3E0A14A5" w14:textId="3F66CC95" w:rsidR="00543A4F" w:rsidRDefault="00543A4F" w:rsidP="00E83F77">
      <w:pPr>
        <w:rPr>
          <w:rStyle w:val="apple-converted-space"/>
          <w:rFonts w:ascii="Verdana" w:hAnsi="Verdana"/>
          <w:color w:val="000000"/>
          <w:sz w:val="20"/>
          <w:szCs w:val="20"/>
        </w:rPr>
      </w:pPr>
      <w:r>
        <w:rPr>
          <w:rFonts w:ascii="Verdana" w:hAnsi="Verdana"/>
          <w:color w:val="000000"/>
          <w:sz w:val="20"/>
          <w:szCs w:val="20"/>
        </w:rPr>
        <w:t xml:space="preserve">There is a study called the </w:t>
      </w:r>
      <w:r w:rsidR="009B4B15">
        <w:rPr>
          <w:rFonts w:ascii="Verdana" w:hAnsi="Verdana"/>
          <w:color w:val="000000"/>
          <w:sz w:val="20"/>
          <w:szCs w:val="20"/>
        </w:rPr>
        <w:t>UK approach</w:t>
      </w:r>
      <w:r>
        <w:rPr>
          <w:rFonts w:ascii="Verdana" w:hAnsi="Verdana"/>
          <w:color w:val="000000"/>
          <w:sz w:val="20"/>
          <w:szCs w:val="20"/>
        </w:rPr>
        <w:t xml:space="preserve"> to business in advance, this guide is widely used by many countries before negotiations take place.</w:t>
      </w:r>
      <w:r w:rsidR="003501B7" w:rsidRPr="003501B7">
        <w:rPr>
          <w:rFonts w:ascii="Verdana" w:hAnsi="Verdana"/>
          <w:color w:val="000000"/>
          <w:sz w:val="20"/>
          <w:szCs w:val="20"/>
        </w:rPr>
        <w:t xml:space="preserve"> </w:t>
      </w:r>
      <w:r w:rsidR="009B4B15">
        <w:rPr>
          <w:rFonts w:ascii="Verdana" w:hAnsi="Verdana"/>
          <w:color w:val="000000"/>
          <w:sz w:val="20"/>
          <w:szCs w:val="20"/>
        </w:rPr>
        <w:t>Diego</w:t>
      </w:r>
      <w:r w:rsidR="003501B7">
        <w:rPr>
          <w:rFonts w:ascii="Verdana" w:hAnsi="Verdana"/>
          <w:color w:val="000000"/>
          <w:sz w:val="20"/>
          <w:szCs w:val="20"/>
        </w:rPr>
        <w:t xml:space="preserve"> </w:t>
      </w:r>
      <w:r w:rsidR="009B4B15">
        <w:rPr>
          <w:rFonts w:ascii="Verdana" w:hAnsi="Verdana"/>
          <w:color w:val="000000"/>
          <w:sz w:val="20"/>
          <w:szCs w:val="20"/>
        </w:rPr>
        <w:t>delso</w:t>
      </w:r>
      <w:r w:rsidR="003501B7">
        <w:rPr>
          <w:rFonts w:ascii="Verdana" w:hAnsi="Verdana"/>
          <w:color w:val="000000"/>
          <w:sz w:val="20"/>
          <w:szCs w:val="20"/>
        </w:rPr>
        <w:t>. (2018).</w:t>
      </w:r>
      <w:r w:rsidR="003501B7">
        <w:rPr>
          <w:rStyle w:val="apple-converted-space"/>
          <w:rFonts w:ascii="Verdana" w:hAnsi="Verdana"/>
          <w:color w:val="000000"/>
          <w:sz w:val="20"/>
          <w:szCs w:val="20"/>
        </w:rPr>
        <w:t> </w:t>
      </w:r>
    </w:p>
    <w:p w14:paraId="2BFD2AA2" w14:textId="5953A3B1" w:rsidR="003501B7" w:rsidRDefault="003501B7" w:rsidP="00E83F77">
      <w:pPr>
        <w:rPr>
          <w:rStyle w:val="apple-converted-space"/>
          <w:rFonts w:ascii="Verdana" w:hAnsi="Verdana"/>
          <w:color w:val="000000"/>
          <w:sz w:val="20"/>
          <w:szCs w:val="20"/>
        </w:rPr>
      </w:pPr>
      <w:r>
        <w:rPr>
          <w:rStyle w:val="apple-converted-space"/>
          <w:rFonts w:ascii="Verdana" w:hAnsi="Verdana"/>
          <w:color w:val="000000"/>
          <w:sz w:val="20"/>
          <w:szCs w:val="20"/>
        </w:rPr>
        <w:t xml:space="preserve">Recent studies show that people al over the world are easily </w:t>
      </w:r>
      <w:r w:rsidR="009B4B15">
        <w:rPr>
          <w:rStyle w:val="apple-converted-space"/>
          <w:rFonts w:ascii="Verdana" w:hAnsi="Verdana"/>
          <w:color w:val="000000"/>
          <w:sz w:val="20"/>
          <w:szCs w:val="20"/>
        </w:rPr>
        <w:t>offended,</w:t>
      </w:r>
      <w:r>
        <w:rPr>
          <w:rStyle w:val="apple-converted-space"/>
          <w:rFonts w:ascii="Verdana" w:hAnsi="Verdana"/>
          <w:color w:val="000000"/>
          <w:sz w:val="20"/>
          <w:szCs w:val="20"/>
        </w:rPr>
        <w:t xml:space="preserve"> this can be due to the clash of cultures </w:t>
      </w:r>
      <w:r w:rsidR="009B4B15">
        <w:rPr>
          <w:rStyle w:val="apple-converted-space"/>
          <w:rFonts w:ascii="Verdana" w:hAnsi="Verdana"/>
          <w:color w:val="000000"/>
          <w:sz w:val="20"/>
          <w:szCs w:val="20"/>
        </w:rPr>
        <w:t>or</w:t>
      </w:r>
      <w:r>
        <w:rPr>
          <w:rStyle w:val="apple-converted-space"/>
          <w:rFonts w:ascii="Verdana" w:hAnsi="Verdana"/>
          <w:color w:val="000000"/>
          <w:sz w:val="20"/>
          <w:szCs w:val="20"/>
        </w:rPr>
        <w:t xml:space="preserve"> the different languages that is used. </w:t>
      </w:r>
    </w:p>
    <w:p w14:paraId="20D3899A" w14:textId="77777777" w:rsidR="003501B7" w:rsidRDefault="003501B7" w:rsidP="00E83F77">
      <w:pPr>
        <w:rPr>
          <w:rStyle w:val="apple-converted-space"/>
          <w:rFonts w:ascii="Verdana" w:hAnsi="Verdana"/>
          <w:color w:val="000000"/>
          <w:sz w:val="20"/>
          <w:szCs w:val="20"/>
        </w:rPr>
      </w:pPr>
    </w:p>
    <w:p w14:paraId="6E155853" w14:textId="0DEF73A5" w:rsidR="003501B7" w:rsidRDefault="003501B7" w:rsidP="00E83F77">
      <w:pPr>
        <w:rPr>
          <w:rFonts w:ascii="Verdana" w:hAnsi="Verdana"/>
          <w:color w:val="000000"/>
          <w:sz w:val="20"/>
          <w:szCs w:val="20"/>
        </w:rPr>
      </w:pPr>
      <w:r>
        <w:rPr>
          <w:rFonts w:ascii="Verdana" w:hAnsi="Verdana"/>
          <w:noProof/>
          <w:color w:val="000000"/>
          <w:sz w:val="20"/>
          <w:szCs w:val="20"/>
        </w:rPr>
        <w:lastRenderedPageBreak/>
        <w:drawing>
          <wp:inline distT="0" distB="0" distL="0" distR="0" wp14:anchorId="3634298E" wp14:editId="081D6C4B">
            <wp:extent cx="5687219" cy="4220164"/>
            <wp:effectExtent l="0" t="0" r="889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asily offended.PNG"/>
                    <pic:cNvPicPr/>
                  </pic:nvPicPr>
                  <pic:blipFill>
                    <a:blip r:embed="rId6">
                      <a:extLst>
                        <a:ext uri="{28A0092B-C50C-407E-A947-70E740481C1C}">
                          <a14:useLocalDpi xmlns:a14="http://schemas.microsoft.com/office/drawing/2010/main" val="0"/>
                        </a:ext>
                      </a:extLst>
                    </a:blip>
                    <a:stretch>
                      <a:fillRect/>
                    </a:stretch>
                  </pic:blipFill>
                  <pic:spPr>
                    <a:xfrm>
                      <a:off x="0" y="0"/>
                      <a:ext cx="5687219" cy="4220164"/>
                    </a:xfrm>
                    <a:prstGeom prst="rect">
                      <a:avLst/>
                    </a:prstGeom>
                  </pic:spPr>
                </pic:pic>
              </a:graphicData>
            </a:graphic>
          </wp:inline>
        </w:drawing>
      </w:r>
    </w:p>
    <w:p w14:paraId="4377B1C8" w14:textId="77777777" w:rsidR="00543A4F" w:rsidRDefault="00543A4F" w:rsidP="00E83F77">
      <w:pPr>
        <w:rPr>
          <w:rFonts w:ascii="Verdana" w:hAnsi="Verdana"/>
          <w:color w:val="000000"/>
          <w:sz w:val="20"/>
          <w:szCs w:val="20"/>
        </w:rPr>
      </w:pPr>
    </w:p>
    <w:p w14:paraId="47C2A74A" w14:textId="514E5E7B" w:rsidR="00346F56" w:rsidRDefault="00177D88" w:rsidP="00E83F77">
      <w:pPr>
        <w:rPr>
          <w:rFonts w:ascii="Verdana" w:hAnsi="Verdana"/>
          <w:color w:val="000000"/>
          <w:sz w:val="20"/>
          <w:szCs w:val="20"/>
        </w:rPr>
      </w:pPr>
      <w:r>
        <w:rPr>
          <w:rFonts w:ascii="Verdana" w:hAnsi="Verdana"/>
          <w:color w:val="000000"/>
          <w:sz w:val="20"/>
          <w:szCs w:val="20"/>
        </w:rPr>
        <w:t xml:space="preserve">tom </w:t>
      </w:r>
      <w:r w:rsidR="009B4B15">
        <w:rPr>
          <w:rFonts w:ascii="Verdana" w:hAnsi="Verdana"/>
          <w:color w:val="000000"/>
          <w:sz w:val="20"/>
          <w:szCs w:val="20"/>
        </w:rPr>
        <w:t>Clark</w:t>
      </w:r>
      <w:r>
        <w:rPr>
          <w:rFonts w:ascii="Verdana" w:hAnsi="Verdana"/>
          <w:color w:val="000000"/>
          <w:sz w:val="20"/>
          <w:szCs w:val="20"/>
        </w:rPr>
        <w:t>. (March 2018).</w:t>
      </w:r>
      <w:r>
        <w:rPr>
          <w:rStyle w:val="apple-converted-space"/>
          <w:rFonts w:ascii="Verdana" w:hAnsi="Verdana"/>
          <w:color w:val="000000"/>
          <w:sz w:val="20"/>
          <w:szCs w:val="20"/>
        </w:rPr>
        <w:t> </w:t>
      </w:r>
    </w:p>
    <w:p w14:paraId="0B5B55C0" w14:textId="27D51AF9" w:rsidR="00CA6F05" w:rsidRDefault="00CA6F05" w:rsidP="00E83F77">
      <w:pPr>
        <w:rPr>
          <w:rFonts w:ascii="Verdana" w:hAnsi="Verdana"/>
          <w:color w:val="000000"/>
          <w:sz w:val="20"/>
          <w:szCs w:val="20"/>
        </w:rPr>
      </w:pPr>
    </w:p>
    <w:p w14:paraId="32AD7EDE" w14:textId="77777777" w:rsidR="00E83F77" w:rsidRPr="008C680D" w:rsidRDefault="00E83F77" w:rsidP="00E83F77">
      <w:pPr>
        <w:rPr>
          <w:rFonts w:ascii="Verdana" w:hAnsi="Verdana"/>
          <w:color w:val="000000"/>
          <w:sz w:val="20"/>
          <w:szCs w:val="20"/>
        </w:rPr>
      </w:pPr>
    </w:p>
    <w:p w14:paraId="6A9ED047" w14:textId="007EC60A" w:rsidR="001E51EE" w:rsidRDefault="00177D88" w:rsidP="007C1BEA">
      <w:pPr>
        <w:rPr>
          <w:rFonts w:ascii="Verdana" w:hAnsi="Verdana"/>
          <w:color w:val="000000"/>
          <w:sz w:val="20"/>
          <w:szCs w:val="20"/>
        </w:rPr>
      </w:pPr>
      <w:r>
        <w:rPr>
          <w:rFonts w:ascii="Verdana" w:hAnsi="Verdana"/>
          <w:color w:val="000000"/>
          <w:sz w:val="20"/>
          <w:szCs w:val="20"/>
        </w:rPr>
        <w:t xml:space="preserve">research shows that language and cultural barriers do have a huge impact on people getting along, this can have a diverse affect in the workplace. </w:t>
      </w:r>
    </w:p>
    <w:p w14:paraId="1A800AEF" w14:textId="6E04DD62" w:rsidR="00177D88" w:rsidRDefault="00177D88" w:rsidP="007C1BEA">
      <w:pPr>
        <w:rPr>
          <w:rFonts w:ascii="Verdana" w:hAnsi="Verdana"/>
          <w:color w:val="000000"/>
          <w:sz w:val="20"/>
          <w:szCs w:val="20"/>
        </w:rPr>
      </w:pPr>
      <w:r>
        <w:rPr>
          <w:rFonts w:ascii="Verdana" w:hAnsi="Verdana"/>
          <w:color w:val="000000"/>
          <w:sz w:val="20"/>
          <w:szCs w:val="20"/>
        </w:rPr>
        <w:t xml:space="preserve"> </w:t>
      </w:r>
      <w:r w:rsidR="00203086">
        <w:rPr>
          <w:rFonts w:ascii="Verdana" w:hAnsi="Verdana"/>
          <w:color w:val="000000"/>
          <w:sz w:val="20"/>
          <w:szCs w:val="20"/>
        </w:rPr>
        <w:t xml:space="preserve">Below is a diagram of a swot analysis used to show the changes and affects that may be in the students place of </w:t>
      </w:r>
      <w:r w:rsidR="009B4B15">
        <w:rPr>
          <w:rFonts w:ascii="Verdana" w:hAnsi="Verdana"/>
          <w:color w:val="000000"/>
          <w:sz w:val="20"/>
          <w:szCs w:val="20"/>
        </w:rPr>
        <w:t>work.</w:t>
      </w:r>
      <w:r w:rsidR="00203086">
        <w:rPr>
          <w:rFonts w:ascii="Verdana" w:hAnsi="Verdana"/>
          <w:color w:val="000000"/>
          <w:sz w:val="20"/>
          <w:szCs w:val="20"/>
        </w:rPr>
        <w:t xml:space="preserve"> </w:t>
      </w:r>
    </w:p>
    <w:p w14:paraId="700FC58A" w14:textId="19CB4A0F" w:rsidR="00203086" w:rsidRDefault="00203086" w:rsidP="007C1BEA">
      <w:pPr>
        <w:rPr>
          <w:rFonts w:ascii="Verdana" w:hAnsi="Verdana"/>
          <w:color w:val="000000"/>
          <w:sz w:val="20"/>
          <w:szCs w:val="20"/>
        </w:rPr>
      </w:pPr>
      <w:r w:rsidRPr="00203086">
        <w:rPr>
          <w:rFonts w:ascii="Verdana" w:hAnsi="Verdana"/>
          <w:b/>
          <w:color w:val="000000"/>
          <w:sz w:val="20"/>
          <w:szCs w:val="20"/>
        </w:rPr>
        <w:t>Strength</w:t>
      </w:r>
      <w:r>
        <w:rPr>
          <w:rFonts w:ascii="Verdana" w:hAnsi="Verdana"/>
          <w:b/>
          <w:color w:val="000000"/>
          <w:sz w:val="20"/>
          <w:szCs w:val="20"/>
        </w:rPr>
        <w:t xml:space="preserve">s </w:t>
      </w:r>
      <w:r>
        <w:rPr>
          <w:rFonts w:ascii="Verdana" w:hAnsi="Verdana"/>
          <w:color w:val="000000"/>
          <w:sz w:val="20"/>
          <w:szCs w:val="20"/>
        </w:rPr>
        <w:t xml:space="preserve">the strengths of this workplace </w:t>
      </w:r>
      <w:r w:rsidR="009B4B15">
        <w:rPr>
          <w:rFonts w:ascii="Verdana" w:hAnsi="Verdana"/>
          <w:color w:val="000000"/>
          <w:sz w:val="20"/>
          <w:szCs w:val="20"/>
        </w:rPr>
        <w:t>are</w:t>
      </w:r>
      <w:r>
        <w:rPr>
          <w:rFonts w:ascii="Verdana" w:hAnsi="Verdana"/>
          <w:color w:val="000000"/>
          <w:sz w:val="20"/>
          <w:szCs w:val="20"/>
        </w:rPr>
        <w:t xml:space="preserve"> that the organisation are very </w:t>
      </w:r>
      <w:r w:rsidR="009B4B15">
        <w:rPr>
          <w:rFonts w:ascii="Verdana" w:hAnsi="Verdana"/>
          <w:color w:val="000000"/>
          <w:sz w:val="20"/>
          <w:szCs w:val="20"/>
        </w:rPr>
        <w:t>multi-cultural and</w:t>
      </w:r>
      <w:r>
        <w:rPr>
          <w:rFonts w:ascii="Verdana" w:hAnsi="Verdana"/>
          <w:color w:val="000000"/>
          <w:sz w:val="20"/>
          <w:szCs w:val="20"/>
        </w:rPr>
        <w:t xml:space="preserve"> can cater for many different types of people and </w:t>
      </w:r>
      <w:r w:rsidR="009B4B15">
        <w:rPr>
          <w:rFonts w:ascii="Verdana" w:hAnsi="Verdana"/>
          <w:color w:val="000000"/>
          <w:sz w:val="20"/>
          <w:szCs w:val="20"/>
        </w:rPr>
        <w:t>religion,</w:t>
      </w:r>
      <w:r>
        <w:rPr>
          <w:rFonts w:ascii="Verdana" w:hAnsi="Verdana"/>
          <w:color w:val="000000"/>
          <w:sz w:val="20"/>
          <w:szCs w:val="20"/>
        </w:rPr>
        <w:t xml:space="preserve"> there is also many different races of people working </w:t>
      </w:r>
      <w:r w:rsidR="009B4B15">
        <w:rPr>
          <w:rFonts w:ascii="Verdana" w:hAnsi="Verdana"/>
          <w:color w:val="000000"/>
          <w:sz w:val="20"/>
          <w:szCs w:val="20"/>
        </w:rPr>
        <w:t>there,</w:t>
      </w:r>
      <w:r>
        <w:rPr>
          <w:rFonts w:ascii="Verdana" w:hAnsi="Verdana"/>
          <w:color w:val="000000"/>
          <w:sz w:val="20"/>
          <w:szCs w:val="20"/>
        </w:rPr>
        <w:t xml:space="preserve"> m</w:t>
      </w:r>
      <w:r w:rsidR="00DE2226">
        <w:rPr>
          <w:rFonts w:ascii="Verdana" w:hAnsi="Verdana"/>
          <w:color w:val="000000"/>
          <w:sz w:val="20"/>
          <w:szCs w:val="20"/>
        </w:rPr>
        <w:t>a</w:t>
      </w:r>
      <w:r>
        <w:rPr>
          <w:rFonts w:ascii="Verdana" w:hAnsi="Verdana"/>
          <w:color w:val="000000"/>
          <w:sz w:val="20"/>
          <w:szCs w:val="20"/>
        </w:rPr>
        <w:t xml:space="preserve">king it better to communicate with a wider variety of customers that may be present or possibly employees. </w:t>
      </w:r>
    </w:p>
    <w:p w14:paraId="366D8806" w14:textId="38558565" w:rsidR="00203086" w:rsidRDefault="00203086" w:rsidP="007C1BEA">
      <w:pPr>
        <w:rPr>
          <w:rFonts w:ascii="Verdana" w:hAnsi="Verdana"/>
          <w:color w:val="000000"/>
          <w:sz w:val="20"/>
          <w:szCs w:val="20"/>
        </w:rPr>
      </w:pPr>
      <w:r>
        <w:rPr>
          <w:rFonts w:ascii="Verdana" w:hAnsi="Verdana"/>
          <w:color w:val="000000"/>
          <w:sz w:val="20"/>
          <w:szCs w:val="20"/>
        </w:rPr>
        <w:t xml:space="preserve">Different religions and cultures can sometimes be </w:t>
      </w:r>
      <w:r w:rsidR="009B4B15">
        <w:rPr>
          <w:rFonts w:ascii="Verdana" w:hAnsi="Verdana"/>
          <w:color w:val="000000"/>
          <w:sz w:val="20"/>
          <w:szCs w:val="20"/>
        </w:rPr>
        <w:t>misunderstood,</w:t>
      </w:r>
      <w:r>
        <w:rPr>
          <w:rFonts w:ascii="Verdana" w:hAnsi="Verdana"/>
          <w:color w:val="000000"/>
          <w:sz w:val="20"/>
          <w:szCs w:val="20"/>
        </w:rPr>
        <w:t xml:space="preserve"> and for this reason it is important to have someone who can mediate. </w:t>
      </w:r>
    </w:p>
    <w:p w14:paraId="4A2C0DAC" w14:textId="712AF567" w:rsidR="00DE2226" w:rsidRDefault="00DE2226" w:rsidP="007C1BEA">
      <w:pPr>
        <w:rPr>
          <w:rFonts w:ascii="Verdana" w:hAnsi="Verdana"/>
          <w:color w:val="000000"/>
          <w:sz w:val="20"/>
          <w:szCs w:val="20"/>
        </w:rPr>
      </w:pPr>
      <w:r>
        <w:rPr>
          <w:rFonts w:ascii="Verdana" w:hAnsi="Verdana"/>
          <w:color w:val="000000"/>
          <w:sz w:val="20"/>
          <w:szCs w:val="20"/>
        </w:rPr>
        <w:t>But together each culture can bring together understanding.</w:t>
      </w:r>
    </w:p>
    <w:p w14:paraId="4A17DE28" w14:textId="43EB39AD" w:rsidR="00203086" w:rsidRDefault="00203086" w:rsidP="007C1BEA">
      <w:pPr>
        <w:rPr>
          <w:rFonts w:ascii="Verdana" w:hAnsi="Verdana"/>
          <w:color w:val="000000"/>
          <w:sz w:val="20"/>
          <w:szCs w:val="20"/>
        </w:rPr>
      </w:pPr>
      <w:r w:rsidRPr="00203086">
        <w:rPr>
          <w:rFonts w:ascii="Verdana" w:hAnsi="Verdana"/>
          <w:b/>
          <w:color w:val="000000"/>
          <w:sz w:val="20"/>
          <w:szCs w:val="20"/>
        </w:rPr>
        <w:t xml:space="preserve">Weaknesses </w:t>
      </w:r>
      <w:r w:rsidRPr="00203086">
        <w:rPr>
          <w:rFonts w:ascii="Verdana" w:hAnsi="Verdana"/>
          <w:color w:val="000000"/>
          <w:sz w:val="20"/>
          <w:szCs w:val="20"/>
        </w:rPr>
        <w:t xml:space="preserve">the </w:t>
      </w:r>
      <w:r>
        <w:rPr>
          <w:rFonts w:ascii="Verdana" w:hAnsi="Verdana"/>
          <w:color w:val="000000"/>
          <w:sz w:val="20"/>
          <w:szCs w:val="20"/>
        </w:rPr>
        <w:t>weaknesses that  may be occur in this type of industry are the language barrier , also food barrier as some people may eat halal and some people may not , the people that eat halal may be concerned of the none hala</w:t>
      </w:r>
      <w:r w:rsidR="009B4B15">
        <w:rPr>
          <w:rFonts w:ascii="Verdana" w:hAnsi="Verdana"/>
          <w:color w:val="000000"/>
          <w:sz w:val="20"/>
          <w:szCs w:val="20"/>
        </w:rPr>
        <w:t>l</w:t>
      </w:r>
      <w:r>
        <w:rPr>
          <w:rFonts w:ascii="Verdana" w:hAnsi="Verdana"/>
          <w:color w:val="000000"/>
          <w:sz w:val="20"/>
          <w:szCs w:val="20"/>
        </w:rPr>
        <w:t xml:space="preserve"> being cross contaminated, the people who don’t eat halal may be against  trying halal meat and this could cause problems ,  there is also an importance of respecting other peoples beliefs and a religious person may need a place to pray or worship, this will also take time out </w:t>
      </w:r>
      <w:r>
        <w:rPr>
          <w:rFonts w:ascii="Verdana" w:hAnsi="Verdana"/>
          <w:color w:val="000000"/>
          <w:sz w:val="20"/>
          <w:szCs w:val="20"/>
        </w:rPr>
        <w:lastRenderedPageBreak/>
        <w:t xml:space="preserve">of the work schedule. And someone who may be none religious may think this isn’t fair due to the more frequent breaks the other may receive. </w:t>
      </w:r>
    </w:p>
    <w:p w14:paraId="050509C3" w14:textId="5FF21EA2" w:rsidR="00DE2226" w:rsidRDefault="009B4B15" w:rsidP="007C1BEA">
      <w:pPr>
        <w:rPr>
          <w:rFonts w:ascii="Verdana" w:hAnsi="Verdana"/>
          <w:color w:val="000000"/>
          <w:sz w:val="20"/>
          <w:szCs w:val="20"/>
        </w:rPr>
      </w:pPr>
      <w:r>
        <w:rPr>
          <w:rFonts w:ascii="Verdana" w:hAnsi="Verdana"/>
          <w:b/>
          <w:color w:val="000000"/>
          <w:sz w:val="20"/>
          <w:szCs w:val="20"/>
        </w:rPr>
        <w:t>Opportunities this</w:t>
      </w:r>
      <w:r w:rsidR="00DE2226">
        <w:rPr>
          <w:rFonts w:ascii="Verdana" w:hAnsi="Verdana"/>
          <w:color w:val="000000"/>
          <w:sz w:val="20"/>
          <w:szCs w:val="20"/>
        </w:rPr>
        <w:t xml:space="preserve"> can be the opportunity to expand the workplace and </w:t>
      </w:r>
      <w:r>
        <w:rPr>
          <w:rFonts w:ascii="Verdana" w:hAnsi="Verdana"/>
          <w:color w:val="000000"/>
          <w:sz w:val="20"/>
          <w:szCs w:val="20"/>
        </w:rPr>
        <w:t>business,</w:t>
      </w:r>
      <w:r w:rsidR="00DE2226">
        <w:rPr>
          <w:rFonts w:ascii="Verdana" w:hAnsi="Verdana"/>
          <w:color w:val="000000"/>
          <w:sz w:val="20"/>
          <w:szCs w:val="20"/>
        </w:rPr>
        <w:t xml:space="preserve"> </w:t>
      </w:r>
      <w:r>
        <w:rPr>
          <w:rFonts w:ascii="Verdana" w:hAnsi="Verdana"/>
          <w:color w:val="000000"/>
          <w:sz w:val="20"/>
          <w:szCs w:val="20"/>
        </w:rPr>
        <w:t>since</w:t>
      </w:r>
      <w:r w:rsidR="00DE2226">
        <w:rPr>
          <w:rFonts w:ascii="Verdana" w:hAnsi="Verdana"/>
          <w:color w:val="000000"/>
          <w:sz w:val="20"/>
          <w:szCs w:val="20"/>
        </w:rPr>
        <w:t xml:space="preserve"> there are so many people that are </w:t>
      </w:r>
      <w:r>
        <w:rPr>
          <w:rFonts w:ascii="Verdana" w:hAnsi="Verdana"/>
          <w:color w:val="000000"/>
          <w:sz w:val="20"/>
          <w:szCs w:val="20"/>
        </w:rPr>
        <w:t>involved,</w:t>
      </w:r>
      <w:r w:rsidR="00DE2226">
        <w:rPr>
          <w:rFonts w:ascii="Verdana" w:hAnsi="Verdana"/>
          <w:color w:val="000000"/>
          <w:sz w:val="20"/>
          <w:szCs w:val="20"/>
        </w:rPr>
        <w:t xml:space="preserve"> and each person has a different understanding of how to deal with mixed </w:t>
      </w:r>
      <w:r>
        <w:rPr>
          <w:rFonts w:ascii="Verdana" w:hAnsi="Verdana"/>
          <w:color w:val="000000"/>
          <w:sz w:val="20"/>
          <w:szCs w:val="20"/>
        </w:rPr>
        <w:t>races, religions</w:t>
      </w:r>
      <w:r w:rsidR="00DE2226">
        <w:rPr>
          <w:rFonts w:ascii="Verdana" w:hAnsi="Verdana"/>
          <w:color w:val="000000"/>
          <w:sz w:val="20"/>
          <w:szCs w:val="20"/>
        </w:rPr>
        <w:t xml:space="preserve"> and </w:t>
      </w:r>
      <w:r>
        <w:rPr>
          <w:rFonts w:ascii="Verdana" w:hAnsi="Verdana"/>
          <w:color w:val="000000"/>
          <w:sz w:val="20"/>
          <w:szCs w:val="20"/>
        </w:rPr>
        <w:t>beliefs,</w:t>
      </w:r>
      <w:r w:rsidR="00DE2226">
        <w:rPr>
          <w:rFonts w:ascii="Verdana" w:hAnsi="Verdana"/>
          <w:color w:val="000000"/>
          <w:sz w:val="20"/>
          <w:szCs w:val="20"/>
        </w:rPr>
        <w:t xml:space="preserve"> this can attract many people as being such a diverse environment.</w:t>
      </w:r>
    </w:p>
    <w:p w14:paraId="14EF1C81" w14:textId="6B73FA1E" w:rsidR="00DE2226" w:rsidRDefault="009B4B15" w:rsidP="007C1BEA">
      <w:pPr>
        <w:rPr>
          <w:rFonts w:ascii="Verdana" w:hAnsi="Verdana"/>
          <w:color w:val="000000"/>
          <w:sz w:val="20"/>
          <w:szCs w:val="20"/>
        </w:rPr>
      </w:pPr>
      <w:r>
        <w:rPr>
          <w:rFonts w:ascii="Verdana" w:hAnsi="Verdana"/>
          <w:b/>
          <w:color w:val="000000"/>
          <w:sz w:val="20"/>
          <w:szCs w:val="20"/>
        </w:rPr>
        <w:t>Threats the threats</w:t>
      </w:r>
      <w:r w:rsidR="00DE2226">
        <w:rPr>
          <w:rFonts w:ascii="Verdana" w:hAnsi="Verdana"/>
          <w:color w:val="000000"/>
          <w:sz w:val="20"/>
          <w:szCs w:val="20"/>
        </w:rPr>
        <w:t xml:space="preserve"> can be anything that may cause a clash or misunderstanding in the </w:t>
      </w:r>
      <w:r>
        <w:rPr>
          <w:rFonts w:ascii="Verdana" w:hAnsi="Verdana"/>
          <w:color w:val="000000"/>
          <w:sz w:val="20"/>
          <w:szCs w:val="20"/>
        </w:rPr>
        <w:t>workplace,</w:t>
      </w:r>
      <w:r w:rsidR="00DE2226">
        <w:rPr>
          <w:rFonts w:ascii="Verdana" w:hAnsi="Verdana"/>
          <w:color w:val="000000"/>
          <w:sz w:val="20"/>
          <w:szCs w:val="20"/>
        </w:rPr>
        <w:t xml:space="preserve"> this can happen amongst </w:t>
      </w:r>
      <w:r>
        <w:rPr>
          <w:rFonts w:ascii="Verdana" w:hAnsi="Verdana"/>
          <w:color w:val="000000"/>
          <w:sz w:val="20"/>
          <w:szCs w:val="20"/>
        </w:rPr>
        <w:t>employers,</w:t>
      </w:r>
      <w:r w:rsidR="00DE2226">
        <w:rPr>
          <w:rFonts w:ascii="Verdana" w:hAnsi="Verdana"/>
          <w:color w:val="000000"/>
          <w:sz w:val="20"/>
          <w:szCs w:val="20"/>
        </w:rPr>
        <w:t xml:space="preserve"> </w:t>
      </w:r>
      <w:r>
        <w:rPr>
          <w:rFonts w:ascii="Verdana" w:hAnsi="Verdana"/>
          <w:color w:val="000000"/>
          <w:sz w:val="20"/>
          <w:szCs w:val="20"/>
        </w:rPr>
        <w:t>employees,</w:t>
      </w:r>
      <w:r w:rsidR="00DE2226">
        <w:rPr>
          <w:rFonts w:ascii="Verdana" w:hAnsi="Verdana"/>
          <w:color w:val="000000"/>
          <w:sz w:val="20"/>
          <w:szCs w:val="20"/>
        </w:rPr>
        <w:t xml:space="preserve"> </w:t>
      </w:r>
      <w:r>
        <w:rPr>
          <w:rFonts w:ascii="Verdana" w:hAnsi="Verdana"/>
          <w:color w:val="000000"/>
          <w:sz w:val="20"/>
          <w:szCs w:val="20"/>
        </w:rPr>
        <w:t>customers, suppliers</w:t>
      </w:r>
      <w:r w:rsidR="00DE2226">
        <w:rPr>
          <w:rFonts w:ascii="Verdana" w:hAnsi="Verdana"/>
          <w:color w:val="000000"/>
          <w:sz w:val="20"/>
          <w:szCs w:val="20"/>
        </w:rPr>
        <w:t xml:space="preserve">. This is where excellent communication skills are needed, when someone gets a little </w:t>
      </w:r>
      <w:r>
        <w:rPr>
          <w:rFonts w:ascii="Verdana" w:hAnsi="Verdana"/>
          <w:color w:val="000000"/>
          <w:sz w:val="20"/>
          <w:szCs w:val="20"/>
        </w:rPr>
        <w:t>misunderstood this</w:t>
      </w:r>
      <w:r w:rsidR="00DE2226">
        <w:rPr>
          <w:rFonts w:ascii="Verdana" w:hAnsi="Verdana"/>
          <w:color w:val="000000"/>
          <w:sz w:val="20"/>
          <w:szCs w:val="20"/>
        </w:rPr>
        <w:t xml:space="preserve"> can be the </w:t>
      </w:r>
      <w:r>
        <w:rPr>
          <w:rFonts w:ascii="Verdana" w:hAnsi="Verdana"/>
          <w:color w:val="000000"/>
          <w:sz w:val="20"/>
          <w:szCs w:val="20"/>
        </w:rPr>
        <w:t>difference</w:t>
      </w:r>
      <w:r w:rsidR="00DE2226">
        <w:rPr>
          <w:rFonts w:ascii="Verdana" w:hAnsi="Verdana"/>
          <w:color w:val="000000"/>
          <w:sz w:val="20"/>
          <w:szCs w:val="20"/>
        </w:rPr>
        <w:t xml:space="preserve"> between </w:t>
      </w:r>
      <w:r w:rsidR="005A52D0">
        <w:rPr>
          <w:rFonts w:ascii="Verdana" w:hAnsi="Verdana"/>
          <w:color w:val="000000"/>
          <w:sz w:val="20"/>
          <w:szCs w:val="20"/>
        </w:rPr>
        <w:t xml:space="preserve">the business being successful or not. </w:t>
      </w:r>
    </w:p>
    <w:p w14:paraId="5FE8EED1" w14:textId="02A9E1A6" w:rsidR="005A52D0" w:rsidRDefault="005A52D0" w:rsidP="007C1BEA">
      <w:pPr>
        <w:rPr>
          <w:rFonts w:ascii="Verdana" w:hAnsi="Verdana"/>
          <w:color w:val="000000"/>
          <w:sz w:val="20"/>
          <w:szCs w:val="20"/>
        </w:rPr>
      </w:pPr>
      <w:r>
        <w:rPr>
          <w:rFonts w:ascii="Verdana" w:hAnsi="Verdana"/>
          <w:color w:val="000000"/>
          <w:sz w:val="20"/>
          <w:szCs w:val="20"/>
        </w:rPr>
        <w:t xml:space="preserve">Success can also be measured by how well people in the organisation are getting along. </w:t>
      </w:r>
    </w:p>
    <w:p w14:paraId="4A42604A" w14:textId="4E939F80" w:rsidR="005A52D0" w:rsidRDefault="005A52D0" w:rsidP="007C1BEA">
      <w:pPr>
        <w:rPr>
          <w:rFonts w:ascii="Verdana" w:hAnsi="Verdana"/>
          <w:color w:val="000000"/>
          <w:sz w:val="20"/>
          <w:szCs w:val="20"/>
        </w:rPr>
      </w:pPr>
      <w:r>
        <w:rPr>
          <w:rFonts w:ascii="Verdana" w:hAnsi="Verdana"/>
          <w:color w:val="000000"/>
          <w:sz w:val="20"/>
          <w:szCs w:val="20"/>
        </w:rPr>
        <w:t xml:space="preserve">If everyone is getting along and communicating </w:t>
      </w:r>
      <w:r w:rsidR="009B4B15">
        <w:rPr>
          <w:rFonts w:ascii="Verdana" w:hAnsi="Verdana"/>
          <w:color w:val="000000"/>
          <w:sz w:val="20"/>
          <w:szCs w:val="20"/>
        </w:rPr>
        <w:t>well and</w:t>
      </w:r>
      <w:r>
        <w:rPr>
          <w:rFonts w:ascii="Verdana" w:hAnsi="Verdana"/>
          <w:color w:val="000000"/>
          <w:sz w:val="20"/>
          <w:szCs w:val="20"/>
        </w:rPr>
        <w:t xml:space="preserve"> have the same goals in mind and the same outlook on the </w:t>
      </w:r>
      <w:r w:rsidR="009B4B15">
        <w:rPr>
          <w:rFonts w:ascii="Verdana" w:hAnsi="Verdana"/>
          <w:color w:val="000000"/>
          <w:sz w:val="20"/>
          <w:szCs w:val="20"/>
        </w:rPr>
        <w:t>business,</w:t>
      </w:r>
      <w:r>
        <w:rPr>
          <w:rFonts w:ascii="Verdana" w:hAnsi="Verdana"/>
          <w:color w:val="000000"/>
          <w:sz w:val="20"/>
          <w:szCs w:val="20"/>
        </w:rPr>
        <w:t xml:space="preserve"> then the success of the business should flow naturally. </w:t>
      </w:r>
    </w:p>
    <w:p w14:paraId="3D6FD0D1" w14:textId="55AD5253" w:rsidR="005A52D0" w:rsidRDefault="005A52D0" w:rsidP="007C1BEA">
      <w:pPr>
        <w:rPr>
          <w:rFonts w:ascii="Verdana" w:hAnsi="Verdana"/>
          <w:color w:val="000000"/>
          <w:sz w:val="20"/>
          <w:szCs w:val="20"/>
        </w:rPr>
      </w:pPr>
      <w:r>
        <w:rPr>
          <w:rFonts w:ascii="Verdana" w:hAnsi="Verdana"/>
          <w:color w:val="000000"/>
          <w:sz w:val="20"/>
          <w:szCs w:val="20"/>
        </w:rPr>
        <w:t xml:space="preserve">Four basic elements of organisational structure are </w:t>
      </w:r>
    </w:p>
    <w:p w14:paraId="2CAB003A" w14:textId="77777777" w:rsidR="005A52D0" w:rsidRPr="005A52D0" w:rsidRDefault="005A52D0" w:rsidP="000E6D80">
      <w:pPr>
        <w:pStyle w:val="Heading1"/>
      </w:pPr>
      <w:bookmarkStart w:id="6" w:name="_Toc531640152"/>
      <w:r w:rsidRPr="005A52D0">
        <w:t>Divisional Structure</w:t>
      </w:r>
      <w:bookmarkEnd w:id="6"/>
      <w:r w:rsidRPr="005A52D0">
        <w:t xml:space="preserve"> </w:t>
      </w:r>
    </w:p>
    <w:p w14:paraId="37347927" w14:textId="77777777" w:rsidR="005A52D0" w:rsidRPr="005A52D0" w:rsidRDefault="005A52D0" w:rsidP="005A52D0">
      <w:pPr>
        <w:rPr>
          <w:rFonts w:ascii="Verdana" w:hAnsi="Verdana"/>
          <w:color w:val="000000"/>
          <w:sz w:val="20"/>
          <w:szCs w:val="20"/>
        </w:rPr>
      </w:pPr>
    </w:p>
    <w:p w14:paraId="3615709E" w14:textId="05ADA07D" w:rsidR="00D51BB5" w:rsidRPr="00D51BB5" w:rsidRDefault="005A52D0" w:rsidP="00D51BB5">
      <w:pPr>
        <w:rPr>
          <w:rFonts w:ascii="Verdana" w:hAnsi="Verdana"/>
          <w:color w:val="000000"/>
          <w:sz w:val="20"/>
          <w:szCs w:val="20"/>
        </w:rPr>
      </w:pPr>
      <w:r w:rsidRPr="005A52D0">
        <w:rPr>
          <w:rFonts w:ascii="Verdana" w:hAnsi="Verdana"/>
          <w:color w:val="000000"/>
          <w:sz w:val="20"/>
          <w:szCs w:val="20"/>
        </w:rPr>
        <w:t>In a divisional structure, your association bundles workers into gatherings subject to the things or adventures that address the issues of a specific sort of customer. For example, a cake shop with a cooking errand may structure the workforce reliant on key statistic, for instance, a wedding division and a rebate retail office. The division of work in this kind of structure ensures workers affecting tantamount things to can achieve more n</w:t>
      </w:r>
      <w:r w:rsidR="00D51BB5" w:rsidRPr="00D51BB5">
        <w:t xml:space="preserve"> </w:t>
      </w:r>
      <w:r w:rsidR="009B4B15" w:rsidRPr="000E6D80">
        <w:rPr>
          <w:rStyle w:val="Heading1Char"/>
        </w:rPr>
        <w:t>functional Structure</w:t>
      </w:r>
      <w:r w:rsidR="00D51BB5" w:rsidRPr="00D51BB5">
        <w:rPr>
          <w:rFonts w:ascii="Verdana" w:hAnsi="Verdana"/>
          <w:color w:val="000000"/>
          <w:sz w:val="20"/>
          <w:szCs w:val="20"/>
        </w:rPr>
        <w:t xml:space="preserve"> </w:t>
      </w:r>
    </w:p>
    <w:p w14:paraId="6F8E270D" w14:textId="77777777" w:rsidR="00D51BB5" w:rsidRPr="00D51BB5" w:rsidRDefault="00D51BB5" w:rsidP="00D51BB5">
      <w:pPr>
        <w:rPr>
          <w:rFonts w:ascii="Verdana" w:hAnsi="Verdana"/>
          <w:color w:val="000000"/>
          <w:sz w:val="20"/>
          <w:szCs w:val="20"/>
        </w:rPr>
      </w:pPr>
    </w:p>
    <w:p w14:paraId="3B7D0CC4" w14:textId="6E368C54" w:rsidR="00D51BB5" w:rsidRPr="00D51BB5" w:rsidRDefault="00D51BB5" w:rsidP="00D51BB5">
      <w:pPr>
        <w:rPr>
          <w:rFonts w:ascii="Verdana" w:hAnsi="Verdana"/>
          <w:color w:val="000000"/>
          <w:sz w:val="20"/>
          <w:szCs w:val="20"/>
        </w:rPr>
      </w:pPr>
      <w:r w:rsidRPr="00D51BB5">
        <w:rPr>
          <w:rFonts w:ascii="Verdana" w:hAnsi="Verdana"/>
          <w:color w:val="000000"/>
          <w:sz w:val="20"/>
          <w:szCs w:val="20"/>
        </w:rPr>
        <w:t xml:space="preserve">Under a </w:t>
      </w:r>
      <w:r w:rsidR="009B4B15" w:rsidRPr="00D51BB5">
        <w:rPr>
          <w:rFonts w:ascii="Verdana" w:hAnsi="Verdana"/>
          <w:color w:val="000000"/>
          <w:sz w:val="20"/>
          <w:szCs w:val="20"/>
        </w:rPr>
        <w:t>functional association</w:t>
      </w:r>
      <w:r w:rsidRPr="00D51BB5">
        <w:rPr>
          <w:rFonts w:ascii="Verdana" w:hAnsi="Verdana"/>
          <w:color w:val="000000"/>
          <w:sz w:val="20"/>
          <w:szCs w:val="20"/>
        </w:rPr>
        <w:t xml:space="preserve"> structure, individuals who do comparable undertakings are assembled together dependent on forte. </w:t>
      </w:r>
      <w:r w:rsidR="009B4B15" w:rsidRPr="00D51BB5">
        <w:rPr>
          <w:rFonts w:ascii="Verdana" w:hAnsi="Verdana"/>
          <w:color w:val="000000"/>
          <w:sz w:val="20"/>
          <w:szCs w:val="20"/>
        </w:rPr>
        <w:t>So,</w:t>
      </w:r>
      <w:r w:rsidRPr="00D51BB5">
        <w:rPr>
          <w:rFonts w:ascii="Verdana" w:hAnsi="Verdana"/>
          <w:color w:val="000000"/>
          <w:sz w:val="20"/>
          <w:szCs w:val="20"/>
        </w:rPr>
        <w:t xml:space="preserve"> every one of the bookkeepers are put in the back division, etc for the promoting, activities, senior administration and HR offices. </w:t>
      </w:r>
    </w:p>
    <w:p w14:paraId="475F9C89" w14:textId="77777777" w:rsidR="00D51BB5" w:rsidRPr="00D51BB5" w:rsidRDefault="00D51BB5" w:rsidP="00D51BB5">
      <w:pPr>
        <w:rPr>
          <w:rFonts w:ascii="Verdana" w:hAnsi="Verdana"/>
          <w:color w:val="000000"/>
          <w:sz w:val="20"/>
          <w:szCs w:val="20"/>
        </w:rPr>
      </w:pPr>
    </w:p>
    <w:p w14:paraId="753C1962" w14:textId="138AF972" w:rsidR="005A52D0" w:rsidRDefault="00D51BB5" w:rsidP="00D51BB5">
      <w:pPr>
        <w:rPr>
          <w:rFonts w:ascii="Verdana" w:hAnsi="Verdana"/>
          <w:color w:val="000000"/>
          <w:sz w:val="20"/>
          <w:szCs w:val="20"/>
        </w:rPr>
      </w:pPr>
      <w:r w:rsidRPr="00D51BB5">
        <w:rPr>
          <w:rFonts w:ascii="Verdana" w:hAnsi="Verdana"/>
          <w:color w:val="000000"/>
          <w:sz w:val="20"/>
          <w:szCs w:val="20"/>
        </w:rPr>
        <w:t xml:space="preserve">The upsides of this sort of structure incorporate fast basic </w:t>
      </w:r>
      <w:r w:rsidR="009B4B15" w:rsidRPr="00D51BB5">
        <w:rPr>
          <w:rFonts w:ascii="Verdana" w:hAnsi="Verdana"/>
          <w:color w:val="000000"/>
          <w:sz w:val="20"/>
          <w:szCs w:val="20"/>
        </w:rPr>
        <w:t>leadership because</w:t>
      </w:r>
      <w:r w:rsidRPr="00D51BB5">
        <w:rPr>
          <w:rFonts w:ascii="Verdana" w:hAnsi="Verdana"/>
          <w:color w:val="000000"/>
          <w:sz w:val="20"/>
          <w:szCs w:val="20"/>
        </w:rPr>
        <w:t xml:space="preserve"> the gathering individuals can without much of a stretch impart. They can likewise gain from one another, since they as of now have comparative ranges of abilities and </w:t>
      </w:r>
      <w:r w:rsidR="009B4B15" w:rsidRPr="00D51BB5">
        <w:rPr>
          <w:rFonts w:ascii="Verdana" w:hAnsi="Verdana"/>
          <w:color w:val="000000"/>
          <w:sz w:val="20"/>
          <w:szCs w:val="20"/>
        </w:rPr>
        <w:t>interests’</w:t>
      </w:r>
      <w:r>
        <w:rPr>
          <w:rFonts w:ascii="Verdana" w:hAnsi="Verdana"/>
          <w:color w:val="000000"/>
          <w:sz w:val="20"/>
          <w:szCs w:val="20"/>
        </w:rPr>
        <w:t xml:space="preserve"> n</w:t>
      </w:r>
      <w:r w:rsidR="005A52D0" w:rsidRPr="005A52D0">
        <w:rPr>
          <w:rFonts w:ascii="Verdana" w:hAnsi="Verdana"/>
          <w:color w:val="000000"/>
          <w:sz w:val="20"/>
          <w:szCs w:val="20"/>
        </w:rPr>
        <w:t>oticeable capability and higher yield.</w:t>
      </w:r>
    </w:p>
    <w:p w14:paraId="2266DB21" w14:textId="1CCDC108" w:rsidR="00D51BB5" w:rsidRPr="00D51BB5" w:rsidRDefault="009B4B15" w:rsidP="000E6D80">
      <w:pPr>
        <w:pStyle w:val="Heading1"/>
      </w:pPr>
      <w:bookmarkStart w:id="7" w:name="_Toc531640153"/>
      <w:r w:rsidRPr="00D51BB5">
        <w:t>matrix Structure</w:t>
      </w:r>
      <w:bookmarkEnd w:id="7"/>
      <w:r w:rsidR="00D51BB5" w:rsidRPr="00D51BB5">
        <w:t xml:space="preserve"> </w:t>
      </w:r>
    </w:p>
    <w:p w14:paraId="5EF13A75" w14:textId="77777777" w:rsidR="00D51BB5" w:rsidRPr="00D51BB5" w:rsidRDefault="00D51BB5" w:rsidP="00D51BB5">
      <w:pPr>
        <w:rPr>
          <w:rFonts w:ascii="Verdana" w:hAnsi="Verdana"/>
          <w:color w:val="000000"/>
          <w:sz w:val="20"/>
          <w:szCs w:val="20"/>
        </w:rPr>
      </w:pPr>
    </w:p>
    <w:p w14:paraId="675C808E" w14:textId="77777777" w:rsidR="00D51BB5" w:rsidRPr="00D51BB5" w:rsidRDefault="00D51BB5" w:rsidP="00D51BB5">
      <w:pPr>
        <w:rPr>
          <w:rFonts w:ascii="Verdana" w:hAnsi="Verdana"/>
          <w:color w:val="000000"/>
          <w:sz w:val="20"/>
          <w:szCs w:val="20"/>
        </w:rPr>
      </w:pPr>
      <w:r w:rsidRPr="00D51BB5">
        <w:rPr>
          <w:rFonts w:ascii="Verdana" w:hAnsi="Verdana"/>
          <w:color w:val="000000"/>
          <w:sz w:val="20"/>
          <w:szCs w:val="20"/>
        </w:rPr>
        <w:t xml:space="preserve">A matrix structure consolidates components of the utilitarian and divisional models, so it's more mind boggling. It bunches individuals into useful branches of specialization, at that point further isolates them into divisional activities and items. </w:t>
      </w:r>
    </w:p>
    <w:p w14:paraId="62BCB08F" w14:textId="77777777" w:rsidR="00D51BB5" w:rsidRPr="00D51BB5" w:rsidRDefault="00D51BB5" w:rsidP="00D51BB5">
      <w:pPr>
        <w:rPr>
          <w:rFonts w:ascii="Verdana" w:hAnsi="Verdana"/>
          <w:color w:val="000000"/>
          <w:sz w:val="20"/>
          <w:szCs w:val="20"/>
        </w:rPr>
      </w:pPr>
    </w:p>
    <w:p w14:paraId="4E65589F" w14:textId="0754EA3D" w:rsidR="00D51BB5" w:rsidRDefault="00D51BB5" w:rsidP="00D51BB5">
      <w:pPr>
        <w:rPr>
          <w:rFonts w:ascii="Verdana" w:hAnsi="Verdana"/>
          <w:color w:val="000000"/>
          <w:sz w:val="20"/>
          <w:szCs w:val="20"/>
        </w:rPr>
      </w:pPr>
      <w:r w:rsidRPr="00D51BB5">
        <w:rPr>
          <w:rFonts w:ascii="Verdana" w:hAnsi="Verdana"/>
          <w:color w:val="000000"/>
          <w:sz w:val="20"/>
          <w:szCs w:val="20"/>
        </w:rPr>
        <w:t xml:space="preserve">In a grid structure the colleagues are given more self-governance and anticipated that would assume on greater liability for their work. This builds the efficiency of the group, encourages more prominent advancement and imagination, and enables directors to </w:t>
      </w:r>
      <w:r w:rsidRPr="00D51BB5">
        <w:rPr>
          <w:rFonts w:ascii="Verdana" w:hAnsi="Verdana"/>
          <w:color w:val="000000"/>
          <w:sz w:val="20"/>
          <w:szCs w:val="20"/>
        </w:rPr>
        <w:lastRenderedPageBreak/>
        <w:t xml:space="preserve">helpfully take care of basic leadership issues through gathering collaboration. This sort of authoritative structure requires loads of arranging and exertion, making it </w:t>
      </w:r>
      <w:r w:rsidR="009B4B15" w:rsidRPr="00D51BB5">
        <w:rPr>
          <w:rFonts w:ascii="Verdana" w:hAnsi="Verdana"/>
          <w:color w:val="000000"/>
          <w:sz w:val="20"/>
          <w:szCs w:val="20"/>
        </w:rPr>
        <w:t>fit</w:t>
      </w:r>
      <w:r w:rsidRPr="00D51BB5">
        <w:rPr>
          <w:rFonts w:ascii="Verdana" w:hAnsi="Verdana"/>
          <w:color w:val="000000"/>
          <w:sz w:val="20"/>
          <w:szCs w:val="20"/>
        </w:rPr>
        <w:t xml:space="preserve"> for substantial organizations that have the assets to dedicate to dealing with a perplexing business system.</w:t>
      </w:r>
    </w:p>
    <w:p w14:paraId="4D423F84" w14:textId="77777777" w:rsidR="00D51BB5" w:rsidRPr="00D51BB5" w:rsidRDefault="00D51BB5" w:rsidP="000E6D80">
      <w:pPr>
        <w:pStyle w:val="Heading1"/>
      </w:pPr>
      <w:bookmarkStart w:id="8" w:name="_Toc531640154"/>
      <w:r w:rsidRPr="00D51BB5">
        <w:t>flat Structure</w:t>
      </w:r>
      <w:bookmarkEnd w:id="8"/>
      <w:r w:rsidRPr="00D51BB5">
        <w:t xml:space="preserve"> </w:t>
      </w:r>
    </w:p>
    <w:p w14:paraId="018B9A13" w14:textId="77777777" w:rsidR="00D51BB5" w:rsidRPr="00D51BB5" w:rsidRDefault="00D51BB5" w:rsidP="00D51BB5">
      <w:pPr>
        <w:rPr>
          <w:rFonts w:ascii="Verdana" w:hAnsi="Verdana"/>
          <w:color w:val="000000"/>
          <w:sz w:val="20"/>
          <w:szCs w:val="20"/>
        </w:rPr>
      </w:pPr>
    </w:p>
    <w:p w14:paraId="63A28CB0" w14:textId="3AA784D9" w:rsidR="00D51BB5" w:rsidRPr="00D51BB5" w:rsidRDefault="00D51BB5" w:rsidP="00D51BB5">
      <w:pPr>
        <w:rPr>
          <w:rFonts w:ascii="Verdana" w:hAnsi="Verdana"/>
          <w:color w:val="000000"/>
          <w:sz w:val="20"/>
          <w:szCs w:val="20"/>
        </w:rPr>
      </w:pPr>
      <w:r w:rsidRPr="00D51BB5">
        <w:rPr>
          <w:rFonts w:ascii="Verdana" w:hAnsi="Verdana"/>
          <w:color w:val="000000"/>
          <w:sz w:val="20"/>
          <w:szCs w:val="20"/>
        </w:rPr>
        <w:t xml:space="preserve">A flat authoritative structure </w:t>
      </w:r>
      <w:r w:rsidR="009B4B15" w:rsidRPr="00D51BB5">
        <w:rPr>
          <w:rFonts w:ascii="Verdana" w:hAnsi="Verdana"/>
          <w:color w:val="000000"/>
          <w:sz w:val="20"/>
          <w:szCs w:val="20"/>
        </w:rPr>
        <w:t>endeavours</w:t>
      </w:r>
      <w:r w:rsidRPr="00D51BB5">
        <w:rPr>
          <w:rFonts w:ascii="Verdana" w:hAnsi="Verdana"/>
          <w:color w:val="000000"/>
          <w:sz w:val="20"/>
          <w:szCs w:val="20"/>
        </w:rPr>
        <w:t xml:space="preserve"> to upset the customary best down administration arrangement of generally organizations. The executives </w:t>
      </w:r>
      <w:r w:rsidR="009B4B15" w:rsidRPr="00D51BB5">
        <w:rPr>
          <w:rFonts w:ascii="Verdana" w:hAnsi="Verdana"/>
          <w:color w:val="000000"/>
          <w:sz w:val="20"/>
          <w:szCs w:val="20"/>
        </w:rPr>
        <w:t>are</w:t>
      </w:r>
      <w:r w:rsidRPr="00D51BB5">
        <w:rPr>
          <w:rFonts w:ascii="Verdana" w:hAnsi="Verdana"/>
          <w:color w:val="000000"/>
          <w:sz w:val="20"/>
          <w:szCs w:val="20"/>
        </w:rPr>
        <w:t xml:space="preserve"> decentralized so there is no ordinary "manager." Each worker is simply the supervisor, dispensing with administration and formality and enhancing direct correspondence. For instance, a representative who has a thought doesn't need to swim through three dimensions of upper directors to get the plan to the key individual settling on the choice. The worker just discusses straightforwardly with the objective on a </w:t>
      </w:r>
      <w:r w:rsidR="009B4B15" w:rsidRPr="00D51BB5">
        <w:rPr>
          <w:rFonts w:ascii="Verdana" w:hAnsi="Verdana"/>
          <w:color w:val="000000"/>
          <w:sz w:val="20"/>
          <w:szCs w:val="20"/>
        </w:rPr>
        <w:t>companion-based</w:t>
      </w:r>
      <w:r w:rsidRPr="00D51BB5">
        <w:rPr>
          <w:rFonts w:ascii="Verdana" w:hAnsi="Verdana"/>
          <w:color w:val="000000"/>
          <w:sz w:val="20"/>
          <w:szCs w:val="20"/>
        </w:rPr>
        <w:t xml:space="preserve"> dimension. </w:t>
      </w:r>
    </w:p>
    <w:p w14:paraId="6DFC2835" w14:textId="77777777" w:rsidR="00D51BB5" w:rsidRPr="00D51BB5" w:rsidRDefault="00D51BB5" w:rsidP="00D51BB5">
      <w:pPr>
        <w:rPr>
          <w:rFonts w:ascii="Verdana" w:hAnsi="Verdana"/>
          <w:color w:val="000000"/>
          <w:sz w:val="20"/>
          <w:szCs w:val="20"/>
        </w:rPr>
      </w:pPr>
    </w:p>
    <w:p w14:paraId="6507D3C3" w14:textId="68B01E82" w:rsidR="00D51BB5" w:rsidRDefault="00D51BB5" w:rsidP="00D51BB5">
      <w:pPr>
        <w:rPr>
          <w:rFonts w:ascii="Verdana" w:hAnsi="Verdana"/>
          <w:color w:val="000000"/>
          <w:sz w:val="20"/>
          <w:szCs w:val="20"/>
        </w:rPr>
      </w:pPr>
      <w:r w:rsidRPr="00D51BB5">
        <w:rPr>
          <w:rFonts w:ascii="Verdana" w:hAnsi="Verdana"/>
          <w:color w:val="000000"/>
          <w:sz w:val="20"/>
          <w:szCs w:val="20"/>
        </w:rPr>
        <w:t>An organization embracing this sort of structure for regular purposes ordinarily builds up an extraordinary best down administration framework for brief tasks or occasions.</w:t>
      </w:r>
    </w:p>
    <w:p w14:paraId="00C1CC69" w14:textId="7AB57148" w:rsidR="00D51BB5" w:rsidRPr="00D51BB5" w:rsidRDefault="00D51BB5" w:rsidP="000E6D80">
      <w:pPr>
        <w:pStyle w:val="Heading1"/>
      </w:pPr>
      <w:bookmarkStart w:id="9" w:name="_Toc531640155"/>
      <w:r w:rsidRPr="00D51BB5">
        <w:t>Conclusion</w:t>
      </w:r>
      <w:bookmarkEnd w:id="9"/>
      <w:r w:rsidRPr="00D51BB5">
        <w:t xml:space="preserve"> </w:t>
      </w:r>
    </w:p>
    <w:p w14:paraId="546F77DE" w14:textId="77777777" w:rsidR="00D51BB5" w:rsidRDefault="00D51BB5" w:rsidP="00D51BB5">
      <w:pPr>
        <w:rPr>
          <w:rFonts w:ascii="Arial" w:hAnsi="Arial" w:cs="Arial"/>
          <w:color w:val="000000"/>
          <w:sz w:val="21"/>
          <w:szCs w:val="21"/>
          <w:shd w:val="clear" w:color="auto" w:fill="ECECEC"/>
        </w:rPr>
      </w:pPr>
    </w:p>
    <w:p w14:paraId="781D4912" w14:textId="77777777" w:rsidR="00D51BB5" w:rsidRPr="00D51BB5" w:rsidRDefault="00D51BB5" w:rsidP="00D51BB5">
      <w:pPr>
        <w:rPr>
          <w:rFonts w:ascii="Arial" w:hAnsi="Arial" w:cs="Arial"/>
          <w:color w:val="000000"/>
          <w:sz w:val="21"/>
          <w:szCs w:val="21"/>
        </w:rPr>
      </w:pPr>
      <w:r w:rsidRPr="00D51BB5">
        <w:rPr>
          <w:rFonts w:ascii="Arial" w:hAnsi="Arial" w:cs="Arial"/>
          <w:color w:val="000000"/>
          <w:sz w:val="21"/>
          <w:szCs w:val="21"/>
        </w:rPr>
        <w:t xml:space="preserve">The qualities and practices that add to the novel social and mental condition of an association. </w:t>
      </w:r>
    </w:p>
    <w:p w14:paraId="168927B6" w14:textId="77777777" w:rsidR="00D51BB5" w:rsidRPr="00D51BB5" w:rsidRDefault="00D51BB5" w:rsidP="00D51BB5">
      <w:pPr>
        <w:rPr>
          <w:rFonts w:ascii="Arial" w:hAnsi="Arial" w:cs="Arial"/>
          <w:color w:val="000000"/>
          <w:sz w:val="21"/>
          <w:szCs w:val="21"/>
        </w:rPr>
      </w:pPr>
    </w:p>
    <w:p w14:paraId="26C52173" w14:textId="6DACF55A" w:rsidR="00D51BB5" w:rsidRPr="00D51BB5" w:rsidRDefault="00D51BB5" w:rsidP="00D51BB5">
      <w:pPr>
        <w:rPr>
          <w:rFonts w:ascii="Arial" w:hAnsi="Arial" w:cs="Arial"/>
          <w:color w:val="000000"/>
          <w:sz w:val="21"/>
          <w:szCs w:val="21"/>
        </w:rPr>
      </w:pPr>
      <w:r w:rsidRPr="00D51BB5">
        <w:rPr>
          <w:rFonts w:ascii="Arial" w:hAnsi="Arial" w:cs="Arial"/>
          <w:color w:val="000000"/>
          <w:sz w:val="21"/>
          <w:szCs w:val="21"/>
        </w:rPr>
        <w:t xml:space="preserve">Hierarchical culture incorporates an association's desires, encounters, rationality, and qualities that hold it together, and is communicated in its mental </w:t>
      </w:r>
      <w:r w:rsidR="009B4B15" w:rsidRPr="00D51BB5">
        <w:rPr>
          <w:rFonts w:ascii="Arial" w:hAnsi="Arial" w:cs="Arial"/>
          <w:color w:val="000000"/>
          <w:sz w:val="21"/>
          <w:szCs w:val="21"/>
        </w:rPr>
        <w:t>self-view</w:t>
      </w:r>
      <w:r w:rsidRPr="00D51BB5">
        <w:rPr>
          <w:rFonts w:ascii="Arial" w:hAnsi="Arial" w:cs="Arial"/>
          <w:color w:val="000000"/>
          <w:sz w:val="21"/>
          <w:szCs w:val="21"/>
        </w:rPr>
        <w:t xml:space="preserve">, inward activities, collaborations with the outside world, and future desires. It depends on shared states of mind, convictions, traditions, and composed and unwritten tenets that have been created after some time and are viewed as substantial. Likewise called corporate culture, it's appeared in </w:t>
      </w:r>
    </w:p>
    <w:p w14:paraId="73A0F252" w14:textId="77777777" w:rsidR="00D51BB5" w:rsidRPr="00D51BB5" w:rsidRDefault="00D51BB5" w:rsidP="00D51BB5">
      <w:pPr>
        <w:rPr>
          <w:rFonts w:ascii="Arial" w:hAnsi="Arial" w:cs="Arial"/>
          <w:color w:val="000000"/>
          <w:sz w:val="21"/>
          <w:szCs w:val="21"/>
        </w:rPr>
      </w:pPr>
    </w:p>
    <w:p w14:paraId="007D20D0" w14:textId="77777777" w:rsidR="00D51BB5" w:rsidRPr="00D51BB5" w:rsidRDefault="00D51BB5" w:rsidP="00D51BB5">
      <w:pPr>
        <w:rPr>
          <w:rFonts w:ascii="Arial" w:hAnsi="Arial" w:cs="Arial"/>
          <w:color w:val="000000"/>
          <w:sz w:val="21"/>
          <w:szCs w:val="21"/>
        </w:rPr>
      </w:pPr>
      <w:r w:rsidRPr="00D51BB5">
        <w:rPr>
          <w:rFonts w:ascii="Arial" w:hAnsi="Arial" w:cs="Arial"/>
          <w:color w:val="000000"/>
          <w:sz w:val="21"/>
          <w:szCs w:val="21"/>
        </w:rPr>
        <w:t xml:space="preserve">(1) the manners in which the association directs its business, treats its workers, clients, and the more extensive network, </w:t>
      </w:r>
    </w:p>
    <w:p w14:paraId="5B608A20" w14:textId="77777777" w:rsidR="00D51BB5" w:rsidRPr="00D51BB5" w:rsidRDefault="00D51BB5" w:rsidP="00D51BB5">
      <w:pPr>
        <w:rPr>
          <w:rFonts w:ascii="Arial" w:hAnsi="Arial" w:cs="Arial"/>
          <w:color w:val="000000"/>
          <w:sz w:val="21"/>
          <w:szCs w:val="21"/>
        </w:rPr>
      </w:pPr>
    </w:p>
    <w:p w14:paraId="219FE12B" w14:textId="77777777" w:rsidR="00D51BB5" w:rsidRPr="00D51BB5" w:rsidRDefault="00D51BB5" w:rsidP="00D51BB5">
      <w:pPr>
        <w:rPr>
          <w:rFonts w:ascii="Arial" w:hAnsi="Arial" w:cs="Arial"/>
          <w:color w:val="000000"/>
          <w:sz w:val="21"/>
          <w:szCs w:val="21"/>
        </w:rPr>
      </w:pPr>
      <w:r w:rsidRPr="00D51BB5">
        <w:rPr>
          <w:rFonts w:ascii="Arial" w:hAnsi="Arial" w:cs="Arial"/>
          <w:color w:val="000000"/>
          <w:sz w:val="21"/>
          <w:szCs w:val="21"/>
        </w:rPr>
        <w:t xml:space="preserve">(2) the degree to which opportunity is permitted in basic leadership, growing new thoughts, and individual articulation, </w:t>
      </w:r>
    </w:p>
    <w:p w14:paraId="0D8DF103" w14:textId="77777777" w:rsidR="00D51BB5" w:rsidRPr="00D51BB5" w:rsidRDefault="00D51BB5" w:rsidP="00D51BB5">
      <w:pPr>
        <w:rPr>
          <w:rFonts w:ascii="Arial" w:hAnsi="Arial" w:cs="Arial"/>
          <w:color w:val="000000"/>
          <w:sz w:val="21"/>
          <w:szCs w:val="21"/>
        </w:rPr>
      </w:pPr>
    </w:p>
    <w:p w14:paraId="1963B105" w14:textId="77777777" w:rsidR="00D51BB5" w:rsidRPr="00D51BB5" w:rsidRDefault="00D51BB5" w:rsidP="00D51BB5">
      <w:pPr>
        <w:rPr>
          <w:rFonts w:ascii="Arial" w:hAnsi="Arial" w:cs="Arial"/>
          <w:color w:val="000000"/>
          <w:sz w:val="21"/>
          <w:szCs w:val="21"/>
        </w:rPr>
      </w:pPr>
      <w:r w:rsidRPr="00D51BB5">
        <w:rPr>
          <w:rFonts w:ascii="Arial" w:hAnsi="Arial" w:cs="Arial"/>
          <w:color w:val="000000"/>
          <w:sz w:val="21"/>
          <w:szCs w:val="21"/>
        </w:rPr>
        <w:t xml:space="preserve">(3) how power and data course through its chain of command, and </w:t>
      </w:r>
    </w:p>
    <w:p w14:paraId="208AD7BF" w14:textId="77777777" w:rsidR="00D51BB5" w:rsidRPr="00D51BB5" w:rsidRDefault="00D51BB5" w:rsidP="00D51BB5">
      <w:pPr>
        <w:rPr>
          <w:rFonts w:ascii="Arial" w:hAnsi="Arial" w:cs="Arial"/>
          <w:color w:val="000000"/>
          <w:sz w:val="21"/>
          <w:szCs w:val="21"/>
        </w:rPr>
      </w:pPr>
    </w:p>
    <w:p w14:paraId="09838671" w14:textId="77777777" w:rsidR="00D51BB5" w:rsidRPr="00D51BB5" w:rsidRDefault="00D51BB5" w:rsidP="00D51BB5">
      <w:pPr>
        <w:rPr>
          <w:rFonts w:ascii="Arial" w:hAnsi="Arial" w:cs="Arial"/>
          <w:color w:val="000000"/>
          <w:sz w:val="21"/>
          <w:szCs w:val="21"/>
        </w:rPr>
      </w:pPr>
      <w:r w:rsidRPr="00D51BB5">
        <w:rPr>
          <w:rFonts w:ascii="Arial" w:hAnsi="Arial" w:cs="Arial"/>
          <w:color w:val="000000"/>
          <w:sz w:val="21"/>
          <w:szCs w:val="21"/>
        </w:rPr>
        <w:t xml:space="preserve">(4) how dedicated workers are towards aggregate goals. </w:t>
      </w:r>
    </w:p>
    <w:p w14:paraId="15C95E8A" w14:textId="77777777" w:rsidR="00D51BB5" w:rsidRPr="00D51BB5" w:rsidRDefault="00D51BB5" w:rsidP="00D51BB5">
      <w:pPr>
        <w:rPr>
          <w:rFonts w:ascii="Arial" w:hAnsi="Arial" w:cs="Arial"/>
          <w:color w:val="000000"/>
          <w:sz w:val="21"/>
          <w:szCs w:val="21"/>
        </w:rPr>
      </w:pPr>
    </w:p>
    <w:p w14:paraId="1DC7D603" w14:textId="693CA487" w:rsidR="00D51BB5" w:rsidRPr="00DE2226" w:rsidRDefault="00D51BB5" w:rsidP="00D51BB5">
      <w:pPr>
        <w:rPr>
          <w:rFonts w:ascii="Verdana" w:hAnsi="Verdana"/>
          <w:color w:val="000000"/>
          <w:sz w:val="20"/>
          <w:szCs w:val="20"/>
        </w:rPr>
      </w:pPr>
      <w:r w:rsidRPr="00D51BB5">
        <w:rPr>
          <w:rFonts w:ascii="Arial" w:hAnsi="Arial" w:cs="Arial"/>
          <w:color w:val="000000"/>
          <w:sz w:val="21"/>
          <w:szCs w:val="21"/>
        </w:rPr>
        <w:t>It influences the association's profitability and execution, and gives rules on client care and administration, item quality and security, participation and reliability, and worry for nature.</w:t>
      </w:r>
      <w:r>
        <w:rPr>
          <w:rFonts w:ascii="Arial" w:hAnsi="Arial" w:cs="Arial"/>
          <w:color w:val="000000"/>
          <w:sz w:val="21"/>
          <w:szCs w:val="21"/>
        </w:rPr>
        <w:br/>
      </w:r>
      <w:r>
        <w:rPr>
          <w:rFonts w:ascii="Arial" w:hAnsi="Arial" w:cs="Arial"/>
          <w:color w:val="000000"/>
          <w:sz w:val="21"/>
          <w:szCs w:val="21"/>
        </w:rPr>
        <w:br/>
      </w:r>
    </w:p>
    <w:p w14:paraId="7FBD5B27" w14:textId="77777777" w:rsidR="006E59E1" w:rsidRDefault="006E59E1">
      <w:pPr>
        <w:rPr>
          <w:rFonts w:ascii="Verdana" w:hAnsi="Verdana"/>
          <w:color w:val="000000"/>
          <w:sz w:val="20"/>
          <w:szCs w:val="20"/>
        </w:rPr>
      </w:pPr>
    </w:p>
    <w:p w14:paraId="331470A2" w14:textId="45F2AE20" w:rsidR="006E59E1" w:rsidRDefault="006003A9">
      <w:pPr>
        <w:rPr>
          <w:rFonts w:ascii="Verdana" w:hAnsi="Verdana"/>
          <w:color w:val="000000"/>
          <w:sz w:val="20"/>
          <w:szCs w:val="20"/>
        </w:rPr>
      </w:pPr>
      <w:r>
        <w:rPr>
          <w:rFonts w:ascii="Verdana" w:hAnsi="Verdana"/>
          <w:color w:val="000000"/>
          <w:sz w:val="20"/>
          <w:szCs w:val="20"/>
        </w:rPr>
        <w:t xml:space="preserve">Business cultures and the people in are what makes a </w:t>
      </w:r>
      <w:r w:rsidR="009B4B15">
        <w:rPr>
          <w:rFonts w:ascii="Verdana" w:hAnsi="Verdana"/>
          <w:color w:val="000000"/>
          <w:sz w:val="20"/>
          <w:szCs w:val="20"/>
        </w:rPr>
        <w:t>culture,</w:t>
      </w:r>
      <w:r>
        <w:rPr>
          <w:rFonts w:ascii="Verdana" w:hAnsi="Verdana"/>
          <w:color w:val="000000"/>
          <w:sz w:val="20"/>
          <w:szCs w:val="20"/>
        </w:rPr>
        <w:t xml:space="preserve"> the same as cultures at home and where we brought </w:t>
      </w:r>
      <w:r w:rsidR="009B4B15">
        <w:rPr>
          <w:rFonts w:ascii="Verdana" w:hAnsi="Verdana"/>
          <w:color w:val="000000"/>
          <w:sz w:val="20"/>
          <w:szCs w:val="20"/>
        </w:rPr>
        <w:t>up.</w:t>
      </w:r>
      <w:r>
        <w:rPr>
          <w:rFonts w:ascii="Verdana" w:hAnsi="Verdana"/>
          <w:color w:val="000000"/>
          <w:sz w:val="20"/>
          <w:szCs w:val="20"/>
        </w:rPr>
        <w:t xml:space="preserve"> </w:t>
      </w:r>
    </w:p>
    <w:p w14:paraId="1765F4C6" w14:textId="2E8D67B4" w:rsidR="006003A9" w:rsidRDefault="006003A9">
      <w:pPr>
        <w:rPr>
          <w:rFonts w:ascii="Verdana" w:hAnsi="Verdana"/>
          <w:color w:val="000000"/>
          <w:sz w:val="20"/>
          <w:szCs w:val="20"/>
        </w:rPr>
      </w:pPr>
      <w:r>
        <w:rPr>
          <w:rFonts w:ascii="Verdana" w:hAnsi="Verdana"/>
          <w:color w:val="000000"/>
          <w:sz w:val="20"/>
          <w:szCs w:val="20"/>
        </w:rPr>
        <w:t xml:space="preserve">The moulding of someone or something takes </w:t>
      </w:r>
      <w:r w:rsidR="009B4B15">
        <w:rPr>
          <w:rFonts w:ascii="Verdana" w:hAnsi="Verdana"/>
          <w:color w:val="000000"/>
          <w:sz w:val="20"/>
          <w:szCs w:val="20"/>
        </w:rPr>
        <w:t>time and</w:t>
      </w:r>
      <w:r>
        <w:rPr>
          <w:rFonts w:ascii="Verdana" w:hAnsi="Verdana"/>
          <w:color w:val="000000"/>
          <w:sz w:val="20"/>
          <w:szCs w:val="20"/>
        </w:rPr>
        <w:t xml:space="preserve"> can sometimes be changed depending on the persons personal thoughts and </w:t>
      </w:r>
      <w:r w:rsidR="009B4B15">
        <w:rPr>
          <w:rFonts w:ascii="Verdana" w:hAnsi="Verdana"/>
          <w:color w:val="000000"/>
          <w:sz w:val="20"/>
          <w:szCs w:val="20"/>
        </w:rPr>
        <w:t>conscious,</w:t>
      </w:r>
      <w:r>
        <w:rPr>
          <w:rFonts w:ascii="Verdana" w:hAnsi="Verdana"/>
          <w:color w:val="000000"/>
          <w:sz w:val="20"/>
          <w:szCs w:val="20"/>
        </w:rPr>
        <w:t xml:space="preserve"> just because people may follow a certain way do not always make it </w:t>
      </w:r>
      <w:r w:rsidR="009B4B15">
        <w:rPr>
          <w:rFonts w:ascii="Verdana" w:hAnsi="Verdana"/>
          <w:color w:val="000000"/>
          <w:sz w:val="20"/>
          <w:szCs w:val="20"/>
        </w:rPr>
        <w:t>right,</w:t>
      </w:r>
      <w:r>
        <w:rPr>
          <w:rFonts w:ascii="Verdana" w:hAnsi="Verdana"/>
          <w:color w:val="000000"/>
          <w:sz w:val="20"/>
          <w:szCs w:val="20"/>
        </w:rPr>
        <w:t xml:space="preserve"> sometimes its drummed into us as individuals. </w:t>
      </w:r>
    </w:p>
    <w:p w14:paraId="5499F3CB" w14:textId="6741C2D8" w:rsidR="006003A9" w:rsidRDefault="006003A9">
      <w:pPr>
        <w:rPr>
          <w:rFonts w:ascii="Verdana" w:hAnsi="Verdana"/>
          <w:color w:val="000000"/>
          <w:sz w:val="20"/>
          <w:szCs w:val="20"/>
        </w:rPr>
      </w:pPr>
      <w:r>
        <w:rPr>
          <w:rFonts w:ascii="Verdana" w:hAnsi="Verdana"/>
          <w:color w:val="000000"/>
          <w:sz w:val="20"/>
          <w:szCs w:val="20"/>
        </w:rPr>
        <w:t xml:space="preserve">Things can also be a matter of us believing in our self or what we are doing or where we are working, people around us also </w:t>
      </w:r>
      <w:r w:rsidR="009B4B15">
        <w:rPr>
          <w:rFonts w:ascii="Verdana" w:hAnsi="Verdana"/>
          <w:color w:val="000000"/>
          <w:sz w:val="20"/>
          <w:szCs w:val="20"/>
        </w:rPr>
        <w:t>mould our</w:t>
      </w:r>
      <w:r>
        <w:rPr>
          <w:rFonts w:ascii="Verdana" w:hAnsi="Verdana"/>
          <w:color w:val="000000"/>
          <w:sz w:val="20"/>
          <w:szCs w:val="20"/>
        </w:rPr>
        <w:t xml:space="preserve"> beliefs and what we see act feel love and </w:t>
      </w:r>
      <w:r w:rsidR="009B4B15">
        <w:rPr>
          <w:rFonts w:ascii="Verdana" w:hAnsi="Verdana"/>
          <w:color w:val="000000"/>
          <w:sz w:val="20"/>
          <w:szCs w:val="20"/>
        </w:rPr>
        <w:t>care for</w:t>
      </w:r>
      <w:r>
        <w:rPr>
          <w:rFonts w:ascii="Verdana" w:hAnsi="Verdana"/>
          <w:color w:val="000000"/>
          <w:sz w:val="20"/>
          <w:szCs w:val="20"/>
        </w:rPr>
        <w:t xml:space="preserve"> also mould us as </w:t>
      </w:r>
      <w:r w:rsidR="009B4B15">
        <w:rPr>
          <w:rFonts w:ascii="Verdana" w:hAnsi="Verdana"/>
          <w:color w:val="000000"/>
          <w:sz w:val="20"/>
          <w:szCs w:val="20"/>
        </w:rPr>
        <w:t>humans,</w:t>
      </w:r>
      <w:r>
        <w:rPr>
          <w:rFonts w:ascii="Verdana" w:hAnsi="Verdana"/>
          <w:color w:val="000000"/>
          <w:sz w:val="20"/>
          <w:szCs w:val="20"/>
        </w:rPr>
        <w:t xml:space="preserve"> we have the right to decide for ourselves on where our culture will take </w:t>
      </w:r>
      <w:r w:rsidR="009B4B15">
        <w:rPr>
          <w:rFonts w:ascii="Verdana" w:hAnsi="Verdana"/>
          <w:color w:val="000000"/>
          <w:sz w:val="20"/>
          <w:szCs w:val="20"/>
        </w:rPr>
        <w:t>us.</w:t>
      </w:r>
    </w:p>
    <w:p w14:paraId="6E1DB9DE" w14:textId="77777777" w:rsidR="0022394C" w:rsidRDefault="0022394C">
      <w:pPr>
        <w:rPr>
          <w:rFonts w:ascii="Verdana" w:hAnsi="Verdana"/>
          <w:color w:val="000000"/>
          <w:sz w:val="20"/>
          <w:szCs w:val="20"/>
        </w:rPr>
      </w:pPr>
    </w:p>
    <w:p w14:paraId="40DDB22A" w14:textId="77777777" w:rsidR="006E59E1" w:rsidRPr="006E59E1" w:rsidRDefault="006E59E1">
      <w:pPr>
        <w:rPr>
          <w:rFonts w:ascii="Verdana" w:hAnsi="Verdana"/>
          <w:color w:val="000000"/>
          <w:sz w:val="20"/>
          <w:szCs w:val="20"/>
        </w:rPr>
      </w:pPr>
    </w:p>
    <w:p w14:paraId="66AD4BA0" w14:textId="213B1A89" w:rsidR="000F0049" w:rsidRDefault="000F0049"/>
    <w:p w14:paraId="7375B256" w14:textId="054792C5" w:rsidR="000F0049" w:rsidRDefault="000F0049"/>
    <w:p w14:paraId="25D6370E" w14:textId="260AE35D" w:rsidR="000F0049" w:rsidRDefault="000F0049"/>
    <w:p w14:paraId="0AC12102" w14:textId="2E1C0260" w:rsidR="000F0049" w:rsidRDefault="000F0049"/>
    <w:p w14:paraId="0393DCA5" w14:textId="5A844928" w:rsidR="000F0049" w:rsidRDefault="000F0049"/>
    <w:p w14:paraId="1FF76B9C" w14:textId="77777777" w:rsidR="000F0049" w:rsidRDefault="000F0049"/>
    <w:p w14:paraId="65D10479" w14:textId="77777777" w:rsidR="000F0049" w:rsidRDefault="000F0049"/>
    <w:p w14:paraId="2B9E6702" w14:textId="77777777" w:rsidR="00C813B1" w:rsidRDefault="00C813B1"/>
    <w:p w14:paraId="2F3025B1" w14:textId="3F2F3151" w:rsidR="00D00DA7" w:rsidRDefault="00D00DA7"/>
    <w:p w14:paraId="6D254200" w14:textId="77777777" w:rsidR="000E6D80" w:rsidRDefault="000E6D80"/>
    <w:p w14:paraId="4D21E193" w14:textId="77777777" w:rsidR="000E6D80" w:rsidRDefault="000E6D80"/>
    <w:p w14:paraId="1499B0D0" w14:textId="77777777" w:rsidR="000E6D80" w:rsidRDefault="000E6D80"/>
    <w:p w14:paraId="716E5BE5" w14:textId="77777777" w:rsidR="000E6D80" w:rsidRDefault="000E6D80"/>
    <w:p w14:paraId="6F2F741F" w14:textId="77777777" w:rsidR="000E6D80" w:rsidRDefault="000E6D80"/>
    <w:p w14:paraId="7016CA1C" w14:textId="77777777" w:rsidR="000E6D80" w:rsidRDefault="000E6D80"/>
    <w:p w14:paraId="074EA9E7" w14:textId="77777777" w:rsidR="000E6D80" w:rsidRDefault="000E6D80"/>
    <w:p w14:paraId="65C64A49" w14:textId="77777777" w:rsidR="000E6D80" w:rsidRDefault="000E6D80"/>
    <w:p w14:paraId="40F64F22" w14:textId="016545BF" w:rsidR="006E59E1" w:rsidRPr="000E6D80" w:rsidRDefault="0053741D" w:rsidP="000E6D80">
      <w:pPr>
        <w:pStyle w:val="Title"/>
      </w:pPr>
      <w:r w:rsidRPr="000E6D80">
        <w:t>References</w:t>
      </w:r>
    </w:p>
    <w:p w14:paraId="38D2C6FD" w14:textId="0928BC2B" w:rsidR="007C1BEA" w:rsidRDefault="007C1BEA" w:rsidP="000E6D80">
      <w:pPr>
        <w:pStyle w:val="Heading1"/>
      </w:pPr>
    </w:p>
    <w:p w14:paraId="7AC77271" w14:textId="26F62DFA" w:rsidR="007C1BEA" w:rsidRDefault="001E51EE">
      <w:pPr>
        <w:rPr>
          <w:rFonts w:ascii="Verdana" w:hAnsi="Verdana"/>
          <w:color w:val="000000"/>
          <w:sz w:val="20"/>
          <w:szCs w:val="20"/>
        </w:rPr>
      </w:pPr>
      <w:r>
        <w:rPr>
          <w:rFonts w:ascii="Verdana" w:hAnsi="Verdana"/>
          <w:color w:val="000000"/>
          <w:sz w:val="20"/>
          <w:szCs w:val="20"/>
        </w:rPr>
        <w:t>ALEX WILLIAMS. (2017). </w:t>
      </w:r>
      <w:r>
        <w:rPr>
          <w:rFonts w:ascii="Verdana" w:hAnsi="Verdana"/>
          <w:i/>
          <w:iCs/>
          <w:color w:val="000000"/>
          <w:sz w:val="20"/>
          <w:szCs w:val="20"/>
        </w:rPr>
        <w:t>Disney’s Organizational Culture for Excellent Entertainment (Analysis).</w:t>
      </w:r>
      <w:r>
        <w:rPr>
          <w:rFonts w:ascii="Verdana" w:hAnsi="Verdana"/>
          <w:color w:val="000000"/>
          <w:sz w:val="20"/>
          <w:szCs w:val="20"/>
        </w:rPr>
        <w:t xml:space="preserve"> Available: </w:t>
      </w:r>
      <w:hyperlink r:id="rId7" w:history="1">
        <w:r w:rsidRPr="00B86B6A">
          <w:rPr>
            <w:rStyle w:val="Hyperlink"/>
            <w:rFonts w:ascii="Verdana" w:hAnsi="Verdana"/>
            <w:sz w:val="20"/>
            <w:szCs w:val="20"/>
          </w:rPr>
          <w:t>http://panmore.com/disney-organizational-culture-excellent-entertainment-analysis. Last accessed 02/11/18</w:t>
        </w:r>
      </w:hyperlink>
      <w:r>
        <w:rPr>
          <w:rFonts w:ascii="Verdana" w:hAnsi="Verdana"/>
          <w:color w:val="000000"/>
          <w:sz w:val="20"/>
          <w:szCs w:val="20"/>
        </w:rPr>
        <w:t>.</w:t>
      </w:r>
    </w:p>
    <w:p w14:paraId="27910B74" w14:textId="3B96744B" w:rsidR="000E6D80" w:rsidRDefault="00E24054" w:rsidP="000E6D80">
      <w:pPr>
        <w:pStyle w:val="NormalWeb"/>
        <w:jc w:val="center"/>
        <w:rPr>
          <w:rFonts w:ascii="Verdana" w:hAnsi="Verdana"/>
          <w:color w:val="000000"/>
          <w:sz w:val="20"/>
          <w:szCs w:val="20"/>
        </w:rPr>
      </w:pPr>
      <w:bookmarkStart w:id="10" w:name="_Hlk531470748"/>
      <w:r>
        <w:rPr>
          <w:rFonts w:ascii="Verdana" w:hAnsi="Verdana"/>
          <w:color w:val="000000"/>
          <w:sz w:val="20"/>
          <w:szCs w:val="20"/>
        </w:rPr>
        <w:t>Angela Ogunjimi . (2017). </w:t>
      </w:r>
      <w:bookmarkEnd w:id="10"/>
      <w:r>
        <w:rPr>
          <w:rFonts w:ascii="Verdana" w:hAnsi="Verdana"/>
          <w:i/>
          <w:iCs/>
          <w:color w:val="000000"/>
          <w:sz w:val="20"/>
          <w:szCs w:val="20"/>
        </w:rPr>
        <w:t>Advantages of Experience VS Inexperience in Jobs.</w:t>
      </w:r>
      <w:r>
        <w:rPr>
          <w:rFonts w:ascii="Verdana" w:hAnsi="Verdana"/>
          <w:color w:val="000000"/>
          <w:sz w:val="20"/>
          <w:szCs w:val="20"/>
        </w:rPr>
        <w:t xml:space="preserve"> Available: </w:t>
      </w:r>
      <w:hyperlink r:id="rId8" w:history="1">
        <w:r w:rsidR="000E6D80" w:rsidRPr="00CC1F69">
          <w:rPr>
            <w:rStyle w:val="Hyperlink"/>
            <w:rFonts w:ascii="Verdana" w:hAnsi="Verdana"/>
            <w:sz w:val="20"/>
            <w:szCs w:val="20"/>
          </w:rPr>
          <w:t>https://bizfluent.com/info-7746182-advantages-experience-vs-inexperience-jobs.html. Last accessed 21/11/18</w:t>
        </w:r>
      </w:hyperlink>
    </w:p>
    <w:p w14:paraId="4D4E8C49" w14:textId="7D9C509D" w:rsidR="00E24054" w:rsidRDefault="000E6D80">
      <w:pPr>
        <w:rPr>
          <w:rFonts w:ascii="Verdana" w:hAnsi="Verdana"/>
          <w:color w:val="000000"/>
          <w:sz w:val="20"/>
          <w:szCs w:val="20"/>
        </w:rPr>
      </w:pPr>
      <w:r>
        <w:rPr>
          <w:rFonts w:ascii="Verdana" w:hAnsi="Verdana"/>
          <w:color w:val="000000"/>
          <w:sz w:val="20"/>
          <w:szCs w:val="20"/>
        </w:rPr>
        <w:t>Bruce Jones disney institute . (2018).</w:t>
      </w:r>
      <w:r>
        <w:rPr>
          <w:rStyle w:val="apple-converted-space"/>
          <w:rFonts w:ascii="Verdana" w:hAnsi="Verdana"/>
          <w:color w:val="000000"/>
          <w:sz w:val="20"/>
          <w:szCs w:val="20"/>
        </w:rPr>
        <w:t> </w:t>
      </w:r>
      <w:r>
        <w:rPr>
          <w:rFonts w:ascii="Verdana" w:hAnsi="Verdana"/>
          <w:i/>
          <w:iCs/>
          <w:color w:val="000000"/>
          <w:sz w:val="20"/>
          <w:szCs w:val="20"/>
        </w:rPr>
        <w:t>Disney Defines Its Corporate Culture by the Actions of Its Leaders.</w:t>
      </w:r>
      <w:r>
        <w:rPr>
          <w:rStyle w:val="apple-converted-space"/>
          <w:rFonts w:ascii="Verdana" w:hAnsi="Verdana"/>
          <w:color w:val="000000"/>
          <w:sz w:val="20"/>
          <w:szCs w:val="20"/>
        </w:rPr>
        <w:t> </w:t>
      </w:r>
      <w:r>
        <w:rPr>
          <w:rFonts w:ascii="Verdana" w:hAnsi="Verdana"/>
          <w:color w:val="000000"/>
          <w:sz w:val="20"/>
          <w:szCs w:val="20"/>
        </w:rPr>
        <w:t>Available: https://hbr.org/sponsored/2018/02/disney-defines-its-corporate-culture-by-the-actions-of-its-leaders. Last accessed 10/11/18.</w:t>
      </w:r>
    </w:p>
    <w:p w14:paraId="1714F2F3" w14:textId="77777777" w:rsidR="001E51EE" w:rsidRDefault="001E51EE"/>
    <w:p w14:paraId="3F56F3E1" w14:textId="2F0E7D32" w:rsidR="006E59E1" w:rsidRDefault="00995F16">
      <w:pPr>
        <w:rPr>
          <w:rFonts w:ascii="Verdana" w:hAnsi="Verdana"/>
          <w:color w:val="000000"/>
          <w:sz w:val="20"/>
          <w:szCs w:val="20"/>
        </w:rPr>
      </w:pPr>
      <w:r>
        <w:rPr>
          <w:rFonts w:ascii="Verdana" w:hAnsi="Verdana"/>
          <w:color w:val="000000"/>
          <w:sz w:val="20"/>
          <w:szCs w:val="20"/>
        </w:rPr>
        <w:t>Charles</w:t>
      </w:r>
      <w:r w:rsidR="006E59E1">
        <w:rPr>
          <w:rFonts w:ascii="Verdana" w:hAnsi="Verdana"/>
          <w:color w:val="000000"/>
          <w:sz w:val="20"/>
          <w:szCs w:val="20"/>
        </w:rPr>
        <w:t xml:space="preserve"> b handy (1985). </w:t>
      </w:r>
      <w:r w:rsidR="006E59E1">
        <w:rPr>
          <w:rFonts w:ascii="Verdana" w:hAnsi="Verdana"/>
          <w:i/>
          <w:iCs/>
          <w:color w:val="000000"/>
          <w:sz w:val="20"/>
          <w:szCs w:val="20"/>
        </w:rPr>
        <w:t xml:space="preserve">understanding </w:t>
      </w:r>
      <w:r>
        <w:rPr>
          <w:rFonts w:ascii="Verdana" w:hAnsi="Verdana"/>
          <w:i/>
          <w:iCs/>
          <w:color w:val="000000"/>
          <w:sz w:val="20"/>
          <w:szCs w:val="20"/>
        </w:rPr>
        <w:t>organisations.</w:t>
      </w:r>
      <w:r w:rsidR="006E59E1">
        <w:rPr>
          <w:rFonts w:ascii="Verdana" w:hAnsi="Verdana"/>
          <w:color w:val="000000"/>
          <w:sz w:val="20"/>
          <w:szCs w:val="20"/>
        </w:rPr>
        <w:t xml:space="preserve"> 3rd ed. </w:t>
      </w:r>
      <w:r>
        <w:rPr>
          <w:rFonts w:ascii="Verdana" w:hAnsi="Verdana"/>
          <w:color w:val="000000"/>
          <w:sz w:val="20"/>
          <w:szCs w:val="20"/>
        </w:rPr>
        <w:t>London</w:t>
      </w:r>
      <w:r w:rsidR="006E59E1">
        <w:rPr>
          <w:rFonts w:ascii="Verdana" w:hAnsi="Verdana"/>
          <w:color w:val="000000"/>
          <w:sz w:val="20"/>
          <w:szCs w:val="20"/>
        </w:rPr>
        <w:t xml:space="preserve">: penguin </w:t>
      </w:r>
      <w:r>
        <w:rPr>
          <w:rFonts w:ascii="Verdana" w:hAnsi="Verdana"/>
          <w:color w:val="000000"/>
          <w:sz w:val="20"/>
          <w:szCs w:val="20"/>
        </w:rPr>
        <w:t>group.</w:t>
      </w:r>
      <w:r w:rsidR="006E59E1">
        <w:rPr>
          <w:rFonts w:ascii="Verdana" w:hAnsi="Verdana"/>
          <w:color w:val="000000"/>
          <w:sz w:val="20"/>
          <w:szCs w:val="20"/>
        </w:rPr>
        <w:t xml:space="preserve"> 142.</w:t>
      </w:r>
    </w:p>
    <w:p w14:paraId="59E5C2A6" w14:textId="1E7812DF" w:rsidR="00141644" w:rsidRDefault="00141644">
      <w:pPr>
        <w:rPr>
          <w:rFonts w:ascii="Verdana" w:hAnsi="Verdana"/>
          <w:color w:val="000000"/>
          <w:sz w:val="20"/>
          <w:szCs w:val="20"/>
        </w:rPr>
      </w:pPr>
      <w:r>
        <w:rPr>
          <w:rFonts w:ascii="Verdana" w:hAnsi="Verdana"/>
          <w:color w:val="000000"/>
          <w:sz w:val="20"/>
          <w:szCs w:val="20"/>
        </w:rPr>
        <w:t>Charles b handy (1976). </w:t>
      </w:r>
      <w:r>
        <w:rPr>
          <w:rFonts w:ascii="Verdana" w:hAnsi="Verdana"/>
          <w:i/>
          <w:iCs/>
          <w:color w:val="000000"/>
          <w:sz w:val="20"/>
          <w:szCs w:val="20"/>
        </w:rPr>
        <w:t>understanding organisations </w:t>
      </w:r>
      <w:r>
        <w:rPr>
          <w:rFonts w:ascii="Verdana" w:hAnsi="Verdana"/>
          <w:color w:val="000000"/>
          <w:sz w:val="20"/>
          <w:szCs w:val="20"/>
        </w:rPr>
        <w:t xml:space="preserve">. </w:t>
      </w:r>
      <w:r w:rsidR="009B4B15">
        <w:rPr>
          <w:rFonts w:ascii="Verdana" w:hAnsi="Verdana"/>
          <w:color w:val="000000"/>
          <w:sz w:val="20"/>
          <w:szCs w:val="20"/>
        </w:rPr>
        <w:t>London</w:t>
      </w:r>
      <w:r>
        <w:rPr>
          <w:rFonts w:ascii="Verdana" w:hAnsi="Verdana"/>
          <w:color w:val="000000"/>
          <w:sz w:val="20"/>
          <w:szCs w:val="20"/>
        </w:rPr>
        <w:t xml:space="preserve">: penguin </w:t>
      </w:r>
      <w:r w:rsidR="009B4B15">
        <w:rPr>
          <w:rFonts w:ascii="Verdana" w:hAnsi="Verdana"/>
          <w:color w:val="000000"/>
          <w:sz w:val="20"/>
          <w:szCs w:val="20"/>
        </w:rPr>
        <w:t>group.</w:t>
      </w:r>
      <w:r>
        <w:rPr>
          <w:rFonts w:ascii="Verdana" w:hAnsi="Verdana"/>
          <w:color w:val="000000"/>
          <w:sz w:val="20"/>
          <w:szCs w:val="20"/>
        </w:rPr>
        <w:t xml:space="preserve"> 187-196.</w:t>
      </w:r>
    </w:p>
    <w:p w14:paraId="46FDF5DE" w14:textId="52BC56E4" w:rsidR="003501B7" w:rsidRDefault="009B4B15">
      <w:pPr>
        <w:rPr>
          <w:rFonts w:ascii="Verdana" w:hAnsi="Verdana"/>
          <w:color w:val="000000"/>
          <w:sz w:val="20"/>
          <w:szCs w:val="20"/>
        </w:rPr>
      </w:pPr>
      <w:r>
        <w:rPr>
          <w:rFonts w:ascii="Verdana" w:hAnsi="Verdana"/>
          <w:color w:val="000000"/>
          <w:sz w:val="20"/>
          <w:szCs w:val="20"/>
        </w:rPr>
        <w:t>Diego</w:t>
      </w:r>
      <w:r w:rsidR="003501B7">
        <w:rPr>
          <w:rFonts w:ascii="Verdana" w:hAnsi="Verdana"/>
          <w:color w:val="000000"/>
          <w:sz w:val="20"/>
          <w:szCs w:val="20"/>
        </w:rPr>
        <w:t xml:space="preserve"> delso. (2018).</w:t>
      </w:r>
      <w:r w:rsidR="003501B7">
        <w:rPr>
          <w:rStyle w:val="apple-converted-space"/>
          <w:rFonts w:ascii="Verdana" w:hAnsi="Verdana"/>
          <w:color w:val="000000"/>
          <w:sz w:val="20"/>
          <w:szCs w:val="20"/>
        </w:rPr>
        <w:t> </w:t>
      </w:r>
      <w:r w:rsidR="003501B7">
        <w:rPr>
          <w:rFonts w:ascii="Verdana" w:hAnsi="Verdana"/>
          <w:i/>
          <w:iCs/>
          <w:color w:val="000000"/>
          <w:sz w:val="20"/>
          <w:szCs w:val="20"/>
        </w:rPr>
        <w:t>One World Nations Online.</w:t>
      </w:r>
      <w:r w:rsidR="003501B7">
        <w:rPr>
          <w:rStyle w:val="apple-converted-space"/>
          <w:rFonts w:ascii="Verdana" w:hAnsi="Verdana"/>
          <w:color w:val="000000"/>
          <w:sz w:val="20"/>
          <w:szCs w:val="20"/>
        </w:rPr>
        <w:t> </w:t>
      </w:r>
      <w:r w:rsidR="003501B7">
        <w:rPr>
          <w:rFonts w:ascii="Verdana" w:hAnsi="Verdana"/>
          <w:color w:val="000000"/>
          <w:sz w:val="20"/>
          <w:szCs w:val="20"/>
        </w:rPr>
        <w:t>Available: https://www.nationsonline.org/oneworld/united_kingdom.htm#Culture. Last accessed 20/11/2018.</w:t>
      </w:r>
    </w:p>
    <w:p w14:paraId="6C7CD65C" w14:textId="1560FD19" w:rsidR="00B8715E" w:rsidRPr="00141644" w:rsidRDefault="00CA6F05">
      <w:pPr>
        <w:rPr>
          <w:rFonts w:ascii="Verdana" w:hAnsi="Verdana"/>
          <w:color w:val="000000"/>
          <w:sz w:val="20"/>
          <w:szCs w:val="20"/>
        </w:rPr>
      </w:pPr>
      <w:r>
        <w:rPr>
          <w:rFonts w:ascii="Verdana" w:hAnsi="Verdana"/>
          <w:color w:val="000000"/>
          <w:sz w:val="20"/>
          <w:szCs w:val="20"/>
        </w:rPr>
        <w:t>Fredi Garcia (The University of Texas at Dallas, Richardson, Texas, USA. (2017). </w:t>
      </w:r>
      <w:r>
        <w:rPr>
          <w:rFonts w:ascii="Verdana" w:hAnsi="Verdana"/>
          <w:i/>
          <w:iCs/>
          <w:color w:val="000000"/>
          <w:sz w:val="20"/>
          <w:szCs w:val="20"/>
        </w:rPr>
        <w:t>Cross-cultural, values and ethics differences.</w:t>
      </w:r>
      <w:r>
        <w:rPr>
          <w:rFonts w:ascii="Verdana" w:hAnsi="Verdana"/>
          <w:color w:val="000000"/>
          <w:sz w:val="20"/>
          <w:szCs w:val="20"/>
        </w:rPr>
        <w:t> Available: https://www.emeraldinsight.com/doi/abs/10.1108/JTMC-05-2014-0025. Last accessed 19/11/18.</w:t>
      </w:r>
    </w:p>
    <w:p w14:paraId="1FE044B0" w14:textId="79B7D738" w:rsidR="006E59E1" w:rsidRDefault="006E59E1"/>
    <w:p w14:paraId="2692DF9A" w14:textId="7FA8E97D" w:rsidR="006E59E1" w:rsidRDefault="006E59E1">
      <w:pPr>
        <w:rPr>
          <w:rFonts w:ascii="Verdana" w:hAnsi="Verdana"/>
          <w:color w:val="000000"/>
          <w:sz w:val="20"/>
          <w:szCs w:val="20"/>
        </w:rPr>
      </w:pPr>
      <w:r>
        <w:rPr>
          <w:rFonts w:ascii="Verdana" w:hAnsi="Verdana"/>
          <w:color w:val="000000"/>
          <w:sz w:val="20"/>
          <w:szCs w:val="20"/>
        </w:rPr>
        <w:t>GEERT HOFSTEDE (1991). </w:t>
      </w:r>
      <w:r>
        <w:rPr>
          <w:rFonts w:ascii="Verdana" w:hAnsi="Verdana"/>
          <w:i/>
          <w:iCs/>
          <w:color w:val="000000"/>
          <w:sz w:val="20"/>
          <w:szCs w:val="20"/>
        </w:rPr>
        <w:t>cultures and organisations</w:t>
      </w:r>
      <w:r>
        <w:rPr>
          <w:rFonts w:ascii="Verdana" w:hAnsi="Verdana"/>
          <w:color w:val="000000"/>
          <w:sz w:val="20"/>
          <w:szCs w:val="20"/>
        </w:rPr>
        <w:t xml:space="preserve">. </w:t>
      </w:r>
      <w:r w:rsidR="00995F16">
        <w:rPr>
          <w:rFonts w:ascii="Verdana" w:hAnsi="Verdana"/>
          <w:color w:val="000000"/>
          <w:sz w:val="20"/>
          <w:szCs w:val="20"/>
        </w:rPr>
        <w:t>London</w:t>
      </w:r>
      <w:r>
        <w:rPr>
          <w:rFonts w:ascii="Verdana" w:hAnsi="Verdana"/>
          <w:color w:val="000000"/>
          <w:sz w:val="20"/>
          <w:szCs w:val="20"/>
        </w:rPr>
        <w:t xml:space="preserve">: </w:t>
      </w:r>
      <w:r w:rsidR="00995F16">
        <w:rPr>
          <w:rFonts w:ascii="Verdana" w:hAnsi="Verdana"/>
          <w:color w:val="000000"/>
          <w:sz w:val="20"/>
          <w:szCs w:val="20"/>
        </w:rPr>
        <w:t>McGraw-Hill</w:t>
      </w:r>
      <w:r>
        <w:rPr>
          <w:rFonts w:ascii="Verdana" w:hAnsi="Verdana"/>
          <w:color w:val="000000"/>
          <w:sz w:val="20"/>
          <w:szCs w:val="20"/>
        </w:rPr>
        <w:t xml:space="preserve"> INTERNATIONAL. 3.</w:t>
      </w:r>
    </w:p>
    <w:p w14:paraId="0E12549E" w14:textId="36B0B1FA" w:rsidR="00830031" w:rsidRDefault="00830031">
      <w:pPr>
        <w:rPr>
          <w:rFonts w:ascii="Verdana" w:hAnsi="Verdana"/>
          <w:color w:val="000000"/>
          <w:sz w:val="20"/>
          <w:szCs w:val="20"/>
        </w:rPr>
      </w:pPr>
      <w:r>
        <w:rPr>
          <w:rFonts w:ascii="Verdana" w:hAnsi="Verdana"/>
          <w:color w:val="000000"/>
          <w:sz w:val="20"/>
          <w:szCs w:val="20"/>
        </w:rPr>
        <w:t>GEERT HOFSTEDE (2003). </w:t>
      </w:r>
      <w:r>
        <w:rPr>
          <w:rFonts w:ascii="Verdana" w:hAnsi="Verdana"/>
          <w:i/>
          <w:iCs/>
          <w:color w:val="000000"/>
          <w:sz w:val="20"/>
          <w:szCs w:val="20"/>
        </w:rPr>
        <w:t xml:space="preserve">cultures and </w:t>
      </w:r>
      <w:r w:rsidR="009B4B15">
        <w:rPr>
          <w:rFonts w:ascii="Verdana" w:hAnsi="Verdana"/>
          <w:i/>
          <w:iCs/>
          <w:color w:val="000000"/>
          <w:sz w:val="20"/>
          <w:szCs w:val="20"/>
        </w:rPr>
        <w:t>organisations.</w:t>
      </w:r>
      <w:r>
        <w:rPr>
          <w:rFonts w:ascii="Verdana" w:hAnsi="Verdana"/>
          <w:color w:val="000000"/>
          <w:sz w:val="20"/>
          <w:szCs w:val="20"/>
        </w:rPr>
        <w:t xml:space="preserve"> </w:t>
      </w:r>
      <w:r w:rsidR="009B4B15">
        <w:rPr>
          <w:rFonts w:ascii="Verdana" w:hAnsi="Verdana"/>
          <w:color w:val="000000"/>
          <w:sz w:val="20"/>
          <w:szCs w:val="20"/>
        </w:rPr>
        <w:t>London</w:t>
      </w:r>
      <w:r>
        <w:rPr>
          <w:rFonts w:ascii="Verdana" w:hAnsi="Verdana"/>
          <w:color w:val="000000"/>
          <w:sz w:val="20"/>
          <w:szCs w:val="20"/>
        </w:rPr>
        <w:t xml:space="preserve">: profile books </w:t>
      </w:r>
      <w:r w:rsidR="009B4B15">
        <w:rPr>
          <w:rFonts w:ascii="Verdana" w:hAnsi="Verdana"/>
          <w:color w:val="000000"/>
          <w:sz w:val="20"/>
          <w:szCs w:val="20"/>
        </w:rPr>
        <w:t>ltd.</w:t>
      </w:r>
      <w:r>
        <w:rPr>
          <w:rFonts w:ascii="Verdana" w:hAnsi="Verdana"/>
          <w:color w:val="000000"/>
          <w:sz w:val="20"/>
          <w:szCs w:val="20"/>
        </w:rPr>
        <w:t xml:space="preserve"> 80/81.</w:t>
      </w:r>
    </w:p>
    <w:p w14:paraId="18F58EB8" w14:textId="453416A2" w:rsidR="00995F16" w:rsidRDefault="00995F16">
      <w:pPr>
        <w:rPr>
          <w:rFonts w:ascii="Verdana" w:hAnsi="Verdana"/>
          <w:color w:val="000000"/>
          <w:sz w:val="20"/>
          <w:szCs w:val="20"/>
        </w:rPr>
      </w:pPr>
      <w:r>
        <w:rPr>
          <w:rFonts w:ascii="Verdana" w:hAnsi="Verdana"/>
          <w:color w:val="000000"/>
          <w:sz w:val="20"/>
          <w:szCs w:val="20"/>
        </w:rPr>
        <w:t>Prachi Juneau. (2015). </w:t>
      </w:r>
      <w:r>
        <w:rPr>
          <w:rFonts w:ascii="Verdana" w:hAnsi="Verdana"/>
          <w:i/>
          <w:iCs/>
          <w:color w:val="000000"/>
          <w:sz w:val="20"/>
          <w:szCs w:val="20"/>
        </w:rPr>
        <w:t>Edgar Schein Model of Organization Culture.</w:t>
      </w:r>
      <w:r>
        <w:rPr>
          <w:rFonts w:ascii="Verdana" w:hAnsi="Verdana"/>
          <w:color w:val="000000"/>
          <w:sz w:val="20"/>
          <w:szCs w:val="20"/>
        </w:rPr>
        <w:t xml:space="preserve"> Available: </w:t>
      </w:r>
      <w:hyperlink r:id="rId9" w:history="1">
        <w:r w:rsidR="00E83F77" w:rsidRPr="003E3FBA">
          <w:rPr>
            <w:rStyle w:val="Hyperlink"/>
            <w:rFonts w:ascii="Verdana" w:hAnsi="Verdana"/>
            <w:sz w:val="20"/>
            <w:szCs w:val="20"/>
          </w:rPr>
          <w:t>https://www.managementstudyguide.com/robert-a-cooke-model.htm. Last accessed 01/11/18</w:t>
        </w:r>
      </w:hyperlink>
      <w:r>
        <w:rPr>
          <w:rFonts w:ascii="Verdana" w:hAnsi="Verdana"/>
          <w:color w:val="000000"/>
          <w:sz w:val="20"/>
          <w:szCs w:val="20"/>
        </w:rPr>
        <w:t>.</w:t>
      </w:r>
    </w:p>
    <w:p w14:paraId="3AE97BC9" w14:textId="5632356E" w:rsidR="00E83F77" w:rsidRDefault="00E83F77">
      <w:pPr>
        <w:rPr>
          <w:rFonts w:ascii="Verdana" w:hAnsi="Verdana"/>
          <w:color w:val="000000"/>
          <w:sz w:val="20"/>
          <w:szCs w:val="20"/>
        </w:rPr>
      </w:pPr>
      <w:bookmarkStart w:id="11" w:name="_Hlk531469287"/>
      <w:r>
        <w:rPr>
          <w:rFonts w:ascii="Verdana" w:hAnsi="Verdana"/>
          <w:color w:val="000000"/>
          <w:sz w:val="20"/>
          <w:szCs w:val="20"/>
        </w:rPr>
        <w:t>Robert Glazer. (2017). </w:t>
      </w:r>
      <w:bookmarkEnd w:id="11"/>
      <w:r>
        <w:rPr>
          <w:rFonts w:ascii="Verdana" w:hAnsi="Verdana"/>
          <w:i/>
          <w:iCs/>
          <w:color w:val="000000"/>
          <w:sz w:val="20"/>
          <w:szCs w:val="20"/>
        </w:rPr>
        <w:t xml:space="preserve">Why Hiring </w:t>
      </w:r>
      <w:r w:rsidR="009B4B15">
        <w:rPr>
          <w:rFonts w:ascii="Verdana" w:hAnsi="Verdana"/>
          <w:i/>
          <w:iCs/>
          <w:color w:val="000000"/>
          <w:sz w:val="20"/>
          <w:szCs w:val="20"/>
        </w:rPr>
        <w:t>for</w:t>
      </w:r>
      <w:r>
        <w:rPr>
          <w:rFonts w:ascii="Verdana" w:hAnsi="Verdana"/>
          <w:i/>
          <w:iCs/>
          <w:color w:val="000000"/>
          <w:sz w:val="20"/>
          <w:szCs w:val="20"/>
        </w:rPr>
        <w:t xml:space="preserve"> Experience Often Isn't </w:t>
      </w:r>
      <w:r w:rsidR="009B4B15">
        <w:rPr>
          <w:rFonts w:ascii="Verdana" w:hAnsi="Verdana"/>
          <w:i/>
          <w:iCs/>
          <w:color w:val="000000"/>
          <w:sz w:val="20"/>
          <w:szCs w:val="20"/>
        </w:rPr>
        <w:t>the</w:t>
      </w:r>
      <w:r>
        <w:rPr>
          <w:rFonts w:ascii="Verdana" w:hAnsi="Verdana"/>
          <w:i/>
          <w:iCs/>
          <w:color w:val="000000"/>
          <w:sz w:val="20"/>
          <w:szCs w:val="20"/>
        </w:rPr>
        <w:t xml:space="preserve"> Right </w:t>
      </w:r>
      <w:r w:rsidR="009B4B15">
        <w:rPr>
          <w:rFonts w:ascii="Verdana" w:hAnsi="Verdana"/>
          <w:i/>
          <w:iCs/>
          <w:color w:val="000000"/>
          <w:sz w:val="20"/>
          <w:szCs w:val="20"/>
        </w:rPr>
        <w:t>Choice?</w:t>
      </w:r>
      <w:r>
        <w:rPr>
          <w:rFonts w:ascii="Verdana" w:hAnsi="Verdana"/>
          <w:color w:val="000000"/>
          <w:sz w:val="20"/>
          <w:szCs w:val="20"/>
        </w:rPr>
        <w:t> Available: https://www.forbes.com/sites/robertglazer/2017/12/19/why-hiring-for-experience-often-isnt-the-right-choice/#510c46214ed1. Last accessed 14/11/17.</w:t>
      </w:r>
    </w:p>
    <w:p w14:paraId="73A7B173" w14:textId="1B202F93" w:rsidR="003501B7" w:rsidRDefault="003501B7">
      <w:r>
        <w:rPr>
          <w:rFonts w:ascii="Verdana" w:hAnsi="Verdana"/>
          <w:color w:val="000000"/>
          <w:sz w:val="20"/>
          <w:szCs w:val="20"/>
        </w:rPr>
        <w:t xml:space="preserve">tom </w:t>
      </w:r>
      <w:r w:rsidR="009B4B15">
        <w:rPr>
          <w:rFonts w:ascii="Verdana" w:hAnsi="Verdana"/>
          <w:color w:val="000000"/>
          <w:sz w:val="20"/>
          <w:szCs w:val="20"/>
        </w:rPr>
        <w:t>Clark</w:t>
      </w:r>
      <w:r>
        <w:rPr>
          <w:rFonts w:ascii="Verdana" w:hAnsi="Verdana"/>
          <w:color w:val="000000"/>
          <w:sz w:val="20"/>
          <w:szCs w:val="20"/>
        </w:rPr>
        <w:t>. (March 2018).</w:t>
      </w:r>
      <w:r>
        <w:rPr>
          <w:rStyle w:val="apple-converted-space"/>
          <w:rFonts w:ascii="Verdana" w:hAnsi="Verdana"/>
          <w:color w:val="000000"/>
          <w:sz w:val="20"/>
          <w:szCs w:val="20"/>
        </w:rPr>
        <w:t> </w:t>
      </w:r>
      <w:r>
        <w:rPr>
          <w:rFonts w:ascii="Verdana" w:hAnsi="Verdana"/>
          <w:i/>
          <w:iCs/>
          <w:color w:val="000000"/>
          <w:sz w:val="20"/>
          <w:szCs w:val="20"/>
        </w:rPr>
        <w:t>Free speech? New polling suggests Britain is “less PC” than Trump’s America.</w:t>
      </w:r>
      <w:r>
        <w:rPr>
          <w:rStyle w:val="apple-converted-space"/>
          <w:rFonts w:ascii="Verdana" w:hAnsi="Verdana"/>
          <w:color w:val="000000"/>
          <w:sz w:val="20"/>
          <w:szCs w:val="20"/>
        </w:rPr>
        <w:t> </w:t>
      </w:r>
      <w:r>
        <w:rPr>
          <w:rFonts w:ascii="Verdana" w:hAnsi="Verdana"/>
          <w:color w:val="000000"/>
          <w:sz w:val="20"/>
          <w:szCs w:val="20"/>
        </w:rPr>
        <w:t>Available: https://www.prospectmagazine.co.uk/magazine/free-speech-new-polling-suggests-britain-is-less-pc-than-trumps-america. Last accessed 19/11/18.</w:t>
      </w:r>
    </w:p>
    <w:sectPr w:rsidR="003501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DE206C"/>
    <w:multiLevelType w:val="hybridMultilevel"/>
    <w:tmpl w:val="03726F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DC70DD1"/>
    <w:multiLevelType w:val="hybridMultilevel"/>
    <w:tmpl w:val="498602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DA7"/>
    <w:rsid w:val="00034F6A"/>
    <w:rsid w:val="000C085A"/>
    <w:rsid w:val="000C7A8C"/>
    <w:rsid w:val="000D6D09"/>
    <w:rsid w:val="000E6D80"/>
    <w:rsid w:val="000F0049"/>
    <w:rsid w:val="001235FA"/>
    <w:rsid w:val="00141644"/>
    <w:rsid w:val="001537A5"/>
    <w:rsid w:val="00177D88"/>
    <w:rsid w:val="001E51EE"/>
    <w:rsid w:val="00203086"/>
    <w:rsid w:val="0022394C"/>
    <w:rsid w:val="002617A5"/>
    <w:rsid w:val="00262D01"/>
    <w:rsid w:val="00291CB2"/>
    <w:rsid w:val="00346F56"/>
    <w:rsid w:val="003501B7"/>
    <w:rsid w:val="003D594A"/>
    <w:rsid w:val="003E6D23"/>
    <w:rsid w:val="00441638"/>
    <w:rsid w:val="00453A46"/>
    <w:rsid w:val="004F0A5E"/>
    <w:rsid w:val="0053741D"/>
    <w:rsid w:val="00543A4F"/>
    <w:rsid w:val="005A4D8A"/>
    <w:rsid w:val="005A52D0"/>
    <w:rsid w:val="006003A9"/>
    <w:rsid w:val="00601FFE"/>
    <w:rsid w:val="00636E78"/>
    <w:rsid w:val="006E54F4"/>
    <w:rsid w:val="006E59E1"/>
    <w:rsid w:val="007A4B0E"/>
    <w:rsid w:val="007B63A3"/>
    <w:rsid w:val="007C1BEA"/>
    <w:rsid w:val="00823B0C"/>
    <w:rsid w:val="00830031"/>
    <w:rsid w:val="0083695C"/>
    <w:rsid w:val="008C680D"/>
    <w:rsid w:val="00995F16"/>
    <w:rsid w:val="009A5AA2"/>
    <w:rsid w:val="009B2E6A"/>
    <w:rsid w:val="009B4B15"/>
    <w:rsid w:val="009D6CCC"/>
    <w:rsid w:val="00A05773"/>
    <w:rsid w:val="00A14091"/>
    <w:rsid w:val="00A968A0"/>
    <w:rsid w:val="00AA00B1"/>
    <w:rsid w:val="00B8715E"/>
    <w:rsid w:val="00BB7D08"/>
    <w:rsid w:val="00BD3CBD"/>
    <w:rsid w:val="00C27542"/>
    <w:rsid w:val="00C813B1"/>
    <w:rsid w:val="00CA0E6D"/>
    <w:rsid w:val="00CA6F05"/>
    <w:rsid w:val="00D00DA7"/>
    <w:rsid w:val="00D03162"/>
    <w:rsid w:val="00D126E0"/>
    <w:rsid w:val="00D51BB5"/>
    <w:rsid w:val="00D642B4"/>
    <w:rsid w:val="00D809B1"/>
    <w:rsid w:val="00DE2226"/>
    <w:rsid w:val="00E12791"/>
    <w:rsid w:val="00E24054"/>
    <w:rsid w:val="00E46E9A"/>
    <w:rsid w:val="00E83F77"/>
    <w:rsid w:val="00EC4D7F"/>
    <w:rsid w:val="00F24552"/>
    <w:rsid w:val="00F921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F5E99"/>
  <w15:chartTrackingRefBased/>
  <w15:docId w15:val="{4F8DC428-6293-4C5A-9D0A-8E5EEDB1D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00DA7"/>
  </w:style>
  <w:style w:type="paragraph" w:styleId="Heading1">
    <w:name w:val="heading 1"/>
    <w:basedOn w:val="Normal"/>
    <w:next w:val="Normal"/>
    <w:link w:val="Heading1Char"/>
    <w:uiPriority w:val="9"/>
    <w:qFormat/>
    <w:rsid w:val="000E6D8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1BEA"/>
    <w:pPr>
      <w:ind w:left="720"/>
      <w:contextualSpacing/>
    </w:pPr>
  </w:style>
  <w:style w:type="character" w:styleId="Hyperlink">
    <w:name w:val="Hyperlink"/>
    <w:basedOn w:val="DefaultParagraphFont"/>
    <w:uiPriority w:val="99"/>
    <w:unhideWhenUsed/>
    <w:rsid w:val="001E51EE"/>
    <w:rPr>
      <w:color w:val="0563C1" w:themeColor="hyperlink"/>
      <w:u w:val="single"/>
    </w:rPr>
  </w:style>
  <w:style w:type="character" w:styleId="UnresolvedMention">
    <w:name w:val="Unresolved Mention"/>
    <w:basedOn w:val="DefaultParagraphFont"/>
    <w:uiPriority w:val="99"/>
    <w:semiHidden/>
    <w:unhideWhenUsed/>
    <w:rsid w:val="001E51EE"/>
    <w:rPr>
      <w:color w:val="808080"/>
      <w:shd w:val="clear" w:color="auto" w:fill="E6E6E6"/>
    </w:rPr>
  </w:style>
  <w:style w:type="paragraph" w:styleId="NormalWeb">
    <w:name w:val="Normal (Web)"/>
    <w:basedOn w:val="Normal"/>
    <w:uiPriority w:val="99"/>
    <w:semiHidden/>
    <w:unhideWhenUsed/>
    <w:rsid w:val="00E240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3501B7"/>
  </w:style>
  <w:style w:type="character" w:customStyle="1" w:styleId="Heading1Char">
    <w:name w:val="Heading 1 Char"/>
    <w:basedOn w:val="DefaultParagraphFont"/>
    <w:link w:val="Heading1"/>
    <w:uiPriority w:val="9"/>
    <w:rsid w:val="000E6D80"/>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0E6D80"/>
    <w:pPr>
      <w:spacing w:after="0" w:line="240" w:lineRule="auto"/>
    </w:pPr>
  </w:style>
  <w:style w:type="paragraph" w:styleId="Title">
    <w:name w:val="Title"/>
    <w:basedOn w:val="Normal"/>
    <w:next w:val="Normal"/>
    <w:link w:val="TitleChar"/>
    <w:uiPriority w:val="10"/>
    <w:qFormat/>
    <w:rsid w:val="000E6D8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6D80"/>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9B4B15"/>
    <w:pPr>
      <w:outlineLvl w:val="9"/>
    </w:pPr>
    <w:rPr>
      <w:lang w:val="en-US"/>
    </w:rPr>
  </w:style>
  <w:style w:type="paragraph" w:styleId="TOC3">
    <w:name w:val="toc 3"/>
    <w:basedOn w:val="Normal"/>
    <w:next w:val="Normal"/>
    <w:autoRedefine/>
    <w:uiPriority w:val="39"/>
    <w:unhideWhenUsed/>
    <w:rsid w:val="009B4B15"/>
    <w:pPr>
      <w:spacing w:after="100"/>
      <w:ind w:left="440"/>
    </w:pPr>
  </w:style>
  <w:style w:type="paragraph" w:styleId="TOC1">
    <w:name w:val="toc 1"/>
    <w:basedOn w:val="Normal"/>
    <w:next w:val="Normal"/>
    <w:autoRedefine/>
    <w:uiPriority w:val="39"/>
    <w:unhideWhenUsed/>
    <w:rsid w:val="009B4B1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4414790">
      <w:bodyDiv w:val="1"/>
      <w:marLeft w:val="0"/>
      <w:marRight w:val="0"/>
      <w:marTop w:val="0"/>
      <w:marBottom w:val="0"/>
      <w:divBdr>
        <w:top w:val="none" w:sz="0" w:space="0" w:color="auto"/>
        <w:left w:val="none" w:sz="0" w:space="0" w:color="auto"/>
        <w:bottom w:val="none" w:sz="0" w:space="0" w:color="auto"/>
        <w:right w:val="none" w:sz="0" w:space="0" w:color="auto"/>
      </w:divBdr>
    </w:div>
    <w:div w:id="710345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zfluent.com/info-7746182-advantages-experience-vs-inexperience-jobs.html.%20Last%20accessed%2021/11/18" TargetMode="External"/><Relationship Id="rId3" Type="http://schemas.openxmlformats.org/officeDocument/2006/relationships/styles" Target="styles.xml"/><Relationship Id="rId7" Type="http://schemas.openxmlformats.org/officeDocument/2006/relationships/hyperlink" Target="http://panmore.com/disney-organizational-culture-excellent-entertainment-analysis.%20Last%20accessed%2002/11/1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anagementstudyguide.com/robert-a-cooke-model.htm.%20Last%20accessed%2001/11/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D0DF69-8D87-4189-9DAD-03B051784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3818</Words>
  <Characters>21769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annemarie brangham</dc:creator>
  <cp:keywords/>
  <dc:description/>
  <cp:lastModifiedBy>annemarie brangham</cp:lastModifiedBy>
  <cp:revision>2</cp:revision>
  <dcterms:created xsi:type="dcterms:W3CDTF">2018-12-03T22:45:00Z</dcterms:created>
  <dcterms:modified xsi:type="dcterms:W3CDTF">2018-12-03T22:45:00Z</dcterms:modified>
</cp:coreProperties>
</file>