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7A122" w14:textId="77777777" w:rsidR="00CC71DC" w:rsidRDefault="007F0568">
      <w:pPr>
        <w:pStyle w:val="Heading1"/>
        <w:rPr>
          <w:rFonts w:ascii="Times New Roman" w:hAnsi="Times New Roman"/>
        </w:rPr>
      </w:pPr>
      <w:bookmarkStart w:id="0" w:name="_Toc4031"/>
      <w:r>
        <w:rPr>
          <w:rFonts w:ascii="Arial" w:hAnsi="Arial" w:cs="Arial"/>
          <w:noProof/>
        </w:rPr>
        <w:drawing>
          <wp:anchor distT="0" distB="0" distL="114300" distR="114300" simplePos="0" relativeHeight="251659264" behindDoc="0" locked="0" layoutInCell="1" allowOverlap="1" wp14:anchorId="739B8828" wp14:editId="30C368FC">
            <wp:simplePos x="0" y="0"/>
            <wp:positionH relativeFrom="column">
              <wp:posOffset>-445770</wp:posOffset>
            </wp:positionH>
            <wp:positionV relativeFrom="paragraph">
              <wp:posOffset>-481330</wp:posOffset>
            </wp:positionV>
            <wp:extent cx="1809750" cy="723900"/>
            <wp:effectExtent l="0" t="0" r="0" b="0"/>
            <wp:wrapSquare wrapText="bothSides"/>
            <wp:docPr id="4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1" name="Picture 1" descr="Discover University of Wales Trinity Saint David"/>
                    <pic:cNvPicPr/>
                  </pic:nvPicPr>
                  <pic:blipFill>
                    <a:blip r:embed="rId8"/>
                    <a:stretch>
                      <a:fillRect/>
                    </a:stretch>
                  </pic:blipFill>
                  <pic:spPr>
                    <a:xfrm>
                      <a:off x="0" y="0"/>
                      <a:ext cx="1809750" cy="723900"/>
                    </a:xfrm>
                    <a:prstGeom prst="rect">
                      <a:avLst/>
                    </a:prstGeom>
                    <a:noFill/>
                    <a:ln>
                      <a:noFill/>
                    </a:ln>
                  </pic:spPr>
                </pic:pic>
              </a:graphicData>
            </a:graphic>
          </wp:anchor>
        </w:drawing>
      </w:r>
    </w:p>
    <w:p w14:paraId="6CCD7721" w14:textId="77777777" w:rsidR="00CC71DC" w:rsidRDefault="00CC71DC">
      <w:pPr>
        <w:pStyle w:val="Heading1"/>
        <w:rPr>
          <w:rFonts w:ascii="Times New Roman" w:hAnsi="Times New Roman"/>
        </w:rPr>
      </w:pPr>
    </w:p>
    <w:p w14:paraId="21602ED7" w14:textId="77777777" w:rsidR="00CC71DC" w:rsidRDefault="00CC71DC">
      <w:pPr>
        <w:pStyle w:val="Heading1"/>
        <w:rPr>
          <w:rFonts w:ascii="Times New Roman" w:hAnsi="Times New Roman"/>
        </w:rPr>
      </w:pPr>
    </w:p>
    <w:p w14:paraId="01F1BFB5" w14:textId="77777777" w:rsidR="00CC71DC" w:rsidRDefault="00CC71DC">
      <w:pPr>
        <w:pStyle w:val="Heading1"/>
        <w:rPr>
          <w:rFonts w:ascii="Times New Roman" w:hAnsi="Times New Roman"/>
        </w:rPr>
      </w:pPr>
    </w:p>
    <w:p w14:paraId="32542ED0" w14:textId="77777777" w:rsidR="00CC71DC" w:rsidRDefault="00CC71DC">
      <w:pPr>
        <w:pStyle w:val="Heading1"/>
        <w:rPr>
          <w:rFonts w:ascii="Times New Roman" w:hAnsi="Times New Roman"/>
        </w:rPr>
      </w:pPr>
    </w:p>
    <w:p w14:paraId="6294B3E9" w14:textId="77777777" w:rsidR="00CC71DC" w:rsidRDefault="007F0568">
      <w:pPr>
        <w:spacing w:after="160" w:line="259" w:lineRule="auto"/>
        <w:jc w:val="center"/>
        <w:rPr>
          <w:rFonts w:ascii="Verdana" w:eastAsia="宋体" w:hAnsi="Verdana"/>
          <w:b/>
          <w:caps/>
          <w:sz w:val="18"/>
          <w:szCs w:val="18"/>
        </w:rPr>
      </w:pPr>
      <w:r>
        <w:rPr>
          <w:rFonts w:ascii="Verdana" w:hAnsi="Verdana" w:hint="eastAsia"/>
          <w:b/>
          <w:i/>
          <w:sz w:val="44"/>
        </w:rPr>
        <w:t>Report</w:t>
      </w:r>
      <w:r>
        <w:rPr>
          <w:rFonts w:ascii="Verdana" w:hAnsi="Verdana"/>
          <w:b/>
          <w:i/>
          <w:sz w:val="44"/>
        </w:rPr>
        <w:t xml:space="preserve"> for </w:t>
      </w:r>
      <w:r>
        <w:rPr>
          <w:rFonts w:ascii="Verdana" w:hAnsi="Verdana" w:hint="eastAsia"/>
          <w:b/>
          <w:i/>
          <w:sz w:val="44"/>
        </w:rPr>
        <w:t>Strategic Management</w:t>
      </w:r>
    </w:p>
    <w:p w14:paraId="7DC6D406" w14:textId="77777777" w:rsidR="00CC71DC" w:rsidRDefault="007F0568">
      <w:pPr>
        <w:spacing w:after="160" w:line="259" w:lineRule="auto"/>
        <w:jc w:val="center"/>
        <w:rPr>
          <w:rFonts w:ascii="Verdana" w:hAnsi="Verdana"/>
          <w:b/>
          <w:caps/>
          <w:sz w:val="18"/>
          <w:szCs w:val="18"/>
        </w:rPr>
      </w:pPr>
      <w:r>
        <w:rPr>
          <w:rFonts w:ascii="Verdana" w:hAnsi="Verdana"/>
          <w:b/>
          <w:i/>
          <w:sz w:val="44"/>
        </w:rPr>
        <w:t>Assignment 201</w:t>
      </w:r>
      <w:r>
        <w:rPr>
          <w:rFonts w:ascii="Verdana" w:hAnsi="Verdana" w:hint="eastAsia"/>
          <w:b/>
          <w:i/>
          <w:sz w:val="44"/>
        </w:rPr>
        <w:t>9</w:t>
      </w:r>
      <w:r>
        <w:rPr>
          <w:rFonts w:ascii="Verdana" w:hAnsi="Verdana"/>
          <w:b/>
          <w:i/>
          <w:sz w:val="44"/>
        </w:rPr>
        <w:t xml:space="preserve"> </w:t>
      </w:r>
      <w:r>
        <w:rPr>
          <w:rFonts w:ascii="Verdana" w:hAnsi="Verdana" w:hint="eastAsia"/>
          <w:b/>
          <w:i/>
          <w:sz w:val="44"/>
        </w:rPr>
        <w:t xml:space="preserve">Using the Case Study </w:t>
      </w:r>
      <w:r>
        <w:rPr>
          <w:rFonts w:ascii="Verdana" w:hAnsi="Verdana" w:hint="eastAsia"/>
          <w:b/>
          <w:i/>
          <w:sz w:val="44"/>
        </w:rPr>
        <w:t>Zara</w:t>
      </w:r>
    </w:p>
    <w:p w14:paraId="4FC0D6FA" w14:textId="77777777" w:rsidR="00CC71DC" w:rsidRDefault="00CC71DC">
      <w:pPr>
        <w:pStyle w:val="Heading1"/>
        <w:rPr>
          <w:rFonts w:ascii="Times New Roman" w:hAnsi="Times New Roman"/>
        </w:rPr>
      </w:pPr>
    </w:p>
    <w:p w14:paraId="340404C5" w14:textId="77777777" w:rsidR="00CC71DC" w:rsidRDefault="00CC71DC">
      <w:pPr>
        <w:rPr>
          <w:rFonts w:ascii="Times New Roman" w:hAnsi="Times New Roman"/>
        </w:rPr>
      </w:pPr>
    </w:p>
    <w:p w14:paraId="1937CC24" w14:textId="77777777" w:rsidR="00CC71DC" w:rsidRDefault="00CC71DC">
      <w:pPr>
        <w:rPr>
          <w:rFonts w:ascii="Times New Roman" w:hAnsi="Times New Roman"/>
        </w:rPr>
      </w:pPr>
    </w:p>
    <w:p w14:paraId="0C9F3B00" w14:textId="77777777" w:rsidR="00CC71DC" w:rsidRDefault="00CC71DC">
      <w:pPr>
        <w:rPr>
          <w:rFonts w:ascii="Times New Roman" w:hAnsi="Times New Roman"/>
        </w:rPr>
      </w:pPr>
    </w:p>
    <w:p w14:paraId="53A73223" w14:textId="77777777" w:rsidR="00CC71DC" w:rsidRDefault="00CC71DC">
      <w:pPr>
        <w:rPr>
          <w:rFonts w:ascii="Times New Roman" w:hAnsi="Times New Roman"/>
        </w:rPr>
      </w:pPr>
    </w:p>
    <w:p w14:paraId="503B38F6" w14:textId="77777777" w:rsidR="00CC71DC" w:rsidRDefault="00CC71DC">
      <w:pPr>
        <w:rPr>
          <w:rFonts w:ascii="Times New Roman" w:hAnsi="Times New Roman"/>
        </w:rPr>
      </w:pPr>
    </w:p>
    <w:p w14:paraId="0B0523D1" w14:textId="77777777" w:rsidR="00CC71DC" w:rsidRDefault="00CC71DC">
      <w:pPr>
        <w:rPr>
          <w:rFonts w:ascii="Times New Roman" w:hAnsi="Times New Roman"/>
        </w:rPr>
      </w:pPr>
    </w:p>
    <w:p w14:paraId="5F3BB25C" w14:textId="77777777" w:rsidR="00CC71DC" w:rsidRDefault="00CC71DC">
      <w:pPr>
        <w:rPr>
          <w:rFonts w:ascii="Times New Roman" w:hAnsi="Times New Roman"/>
        </w:rPr>
      </w:pPr>
    </w:p>
    <w:p w14:paraId="10365E6C" w14:textId="77777777" w:rsidR="00CC71DC" w:rsidRDefault="00CC71DC">
      <w:pPr>
        <w:rPr>
          <w:rFonts w:ascii="Times New Roman" w:hAnsi="Times New Roman"/>
        </w:rPr>
      </w:pPr>
    </w:p>
    <w:p w14:paraId="10D11766" w14:textId="77777777" w:rsidR="00CC71DC" w:rsidRDefault="007F0568">
      <w:pPr>
        <w:jc w:val="center"/>
        <w:rPr>
          <w:rFonts w:ascii="Times New Roman" w:hAnsi="Times New Roman"/>
          <w:b/>
          <w:bCs/>
          <w:sz w:val="28"/>
          <w:szCs w:val="36"/>
        </w:rPr>
      </w:pPr>
      <w:r>
        <w:rPr>
          <w:rFonts w:ascii="Times New Roman" w:hAnsi="Times New Roman" w:hint="eastAsia"/>
          <w:b/>
          <w:bCs/>
          <w:sz w:val="28"/>
          <w:szCs w:val="36"/>
        </w:rPr>
        <w:t xml:space="preserve">Module Name: </w:t>
      </w:r>
      <w:r>
        <w:rPr>
          <w:rFonts w:ascii="Times New Roman" w:hAnsi="Times New Roman" w:hint="eastAsia"/>
          <w:b/>
          <w:bCs/>
          <w:sz w:val="28"/>
          <w:szCs w:val="36"/>
        </w:rPr>
        <w:t>Strategic Management</w:t>
      </w:r>
    </w:p>
    <w:p w14:paraId="407B6671" w14:textId="77777777" w:rsidR="00CC71DC" w:rsidRDefault="007F0568">
      <w:pPr>
        <w:ind w:firstLineChars="900" w:firstLine="2530"/>
        <w:rPr>
          <w:rFonts w:ascii="Times New Roman" w:hAnsi="Times New Roman"/>
          <w:b/>
          <w:bCs/>
          <w:sz w:val="28"/>
          <w:szCs w:val="36"/>
        </w:rPr>
      </w:pPr>
      <w:r>
        <w:rPr>
          <w:rFonts w:ascii="Times New Roman" w:hAnsi="Times New Roman" w:hint="eastAsia"/>
          <w:b/>
          <w:bCs/>
          <w:sz w:val="28"/>
          <w:szCs w:val="36"/>
        </w:rPr>
        <w:t>Student Name: Huijuan Li</w:t>
      </w:r>
    </w:p>
    <w:p w14:paraId="5915D457" w14:textId="77777777" w:rsidR="00CC71DC" w:rsidRDefault="007F0568">
      <w:pPr>
        <w:ind w:firstLineChars="900" w:firstLine="2530"/>
        <w:rPr>
          <w:rFonts w:ascii="Times New Roman" w:hAnsi="Times New Roman"/>
        </w:rPr>
      </w:pPr>
      <w:r>
        <w:rPr>
          <w:rFonts w:ascii="Times New Roman" w:hAnsi="Times New Roman" w:hint="eastAsia"/>
          <w:b/>
          <w:bCs/>
          <w:sz w:val="28"/>
          <w:szCs w:val="36"/>
        </w:rPr>
        <w:t xml:space="preserve">Student </w:t>
      </w:r>
      <w:r>
        <w:rPr>
          <w:rFonts w:ascii="Times New Roman" w:hAnsi="Times New Roman" w:hint="eastAsia"/>
          <w:b/>
          <w:bCs/>
          <w:sz w:val="28"/>
          <w:szCs w:val="36"/>
        </w:rPr>
        <w:t>Nu</w:t>
      </w:r>
      <w:r>
        <w:rPr>
          <w:rFonts w:ascii="Times New Roman" w:hAnsi="Times New Roman" w:hint="eastAsia"/>
          <w:b/>
          <w:bCs/>
          <w:sz w:val="28"/>
          <w:szCs w:val="36"/>
        </w:rPr>
        <w:t>mber: 1805161</w:t>
      </w:r>
    </w:p>
    <w:p w14:paraId="357FFEE6" w14:textId="77777777" w:rsidR="00CC71DC" w:rsidRDefault="00CC71DC">
      <w:pPr>
        <w:pStyle w:val="Heading1"/>
        <w:rPr>
          <w:rFonts w:ascii="Times New Roman" w:hAnsi="Times New Roman" w:cs="Times New Roman"/>
        </w:rPr>
        <w:sectPr w:rsidR="00CC71DC">
          <w:footerReference w:type="default" r:id="rId9"/>
          <w:pgSz w:w="11906" w:h="16838"/>
          <w:pgMar w:top="1440" w:right="1800" w:bottom="1440" w:left="1800" w:header="851" w:footer="992" w:gutter="0"/>
          <w:cols w:space="425"/>
          <w:docGrid w:type="lines" w:linePitch="312"/>
        </w:sectPr>
      </w:pPr>
    </w:p>
    <w:p w14:paraId="0A62899C" w14:textId="77777777" w:rsidR="00CC71DC" w:rsidRDefault="007F0568">
      <w:pPr>
        <w:pStyle w:val="Heading1"/>
      </w:pPr>
      <w:bookmarkStart w:id="1" w:name="_Toc18605"/>
      <w:r>
        <w:rPr>
          <w:rFonts w:ascii="Times New Roman" w:hAnsi="Times New Roman" w:cs="Times New Roman"/>
        </w:rPr>
        <w:lastRenderedPageBreak/>
        <w:t>Executive Summary</w:t>
      </w:r>
      <w:bookmarkEnd w:id="0"/>
      <w:bookmarkEnd w:id="1"/>
    </w:p>
    <w:p w14:paraId="0145E72A" w14:textId="77777777" w:rsidR="00CC71DC" w:rsidRDefault="007F0568">
      <w:pPr>
        <w:spacing w:line="360" w:lineRule="auto"/>
        <w:rPr>
          <w:rFonts w:ascii="Times New Roman" w:hAnsi="Times New Roman"/>
          <w:sz w:val="24"/>
        </w:rPr>
      </w:pPr>
      <w:r>
        <w:rPr>
          <w:rFonts w:ascii="Times New Roman" w:hAnsi="Times New Roman"/>
          <w:sz w:val="24"/>
        </w:rPr>
        <w:t xml:space="preserve">The aim of the report is to </w:t>
      </w:r>
      <w:r>
        <w:rPr>
          <w:rFonts w:ascii="Times New Roman" w:hAnsi="Times New Roman" w:hint="eastAsia"/>
          <w:sz w:val="24"/>
        </w:rPr>
        <w:t>reshape Zara</w:t>
      </w:r>
      <w:r>
        <w:rPr>
          <w:rFonts w:ascii="Times New Roman" w:hAnsi="Times New Roman"/>
          <w:sz w:val="24"/>
        </w:rPr>
        <w:t>’</w:t>
      </w:r>
      <w:r>
        <w:rPr>
          <w:rFonts w:ascii="Times New Roman" w:hAnsi="Times New Roman" w:hint="eastAsia"/>
          <w:sz w:val="24"/>
        </w:rPr>
        <w:t>s strategic directions and come up with robust recommendations based on a series of strategic analysis.</w:t>
      </w:r>
    </w:p>
    <w:p w14:paraId="71C1E04A" w14:textId="77777777" w:rsidR="00CC71DC" w:rsidRDefault="00CC71DC">
      <w:pPr>
        <w:spacing w:line="360" w:lineRule="auto"/>
        <w:rPr>
          <w:rFonts w:ascii="Times New Roman" w:hAnsi="Times New Roman"/>
          <w:sz w:val="24"/>
        </w:rPr>
      </w:pPr>
    </w:p>
    <w:p w14:paraId="35C67344" w14:textId="77777777" w:rsidR="00CC71DC" w:rsidRDefault="007F0568">
      <w:pPr>
        <w:spacing w:line="360" w:lineRule="auto"/>
        <w:rPr>
          <w:rFonts w:ascii="Times New Roman" w:hAnsi="Times New Roman"/>
          <w:sz w:val="24"/>
        </w:rPr>
      </w:pPr>
      <w:r>
        <w:rPr>
          <w:rFonts w:ascii="Times New Roman" w:hAnsi="Times New Roman"/>
          <w:sz w:val="24"/>
        </w:rPr>
        <w:t>Key findings</w:t>
      </w:r>
      <w:r>
        <w:rPr>
          <w:rFonts w:ascii="Times New Roman" w:hAnsi="Times New Roman" w:hint="eastAsia"/>
          <w:sz w:val="24"/>
        </w:rPr>
        <w:t>:</w:t>
      </w:r>
    </w:p>
    <w:p w14:paraId="1940CACD"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Customer expectations focus on more sustainable and ethical products, fast fashion industry is c</w:t>
      </w:r>
      <w:r>
        <w:rPr>
          <w:rFonts w:ascii="Times New Roman" w:hAnsi="Times New Roman" w:hint="eastAsia"/>
          <w:sz w:val="24"/>
        </w:rPr>
        <w:t>onfronted with sustainable and ethical challenges.</w:t>
      </w:r>
    </w:p>
    <w:p w14:paraId="65B0DECE"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Faster fashion captures market share gradually due to the development of e-commerce, posing a great threat to the service and speed of Zara.</w:t>
      </w:r>
    </w:p>
    <w:p w14:paraId="4D6077DA"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Zara faces a host of successive lawsuits since 2011, including d</w:t>
      </w:r>
      <w:r>
        <w:rPr>
          <w:rFonts w:ascii="Times New Roman" w:hAnsi="Times New Roman" w:hint="eastAsia"/>
          <w:sz w:val="24"/>
        </w:rPr>
        <w:t>iscrimination, inequality, sweatshops and copy issues.</w:t>
      </w:r>
    </w:p>
    <w:p w14:paraId="08E2B912" w14:textId="1199568B"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Vertical integration and agile supply chain are not Zara</w:t>
      </w:r>
      <w:r>
        <w:rPr>
          <w:rFonts w:ascii="Times New Roman" w:hAnsi="Times New Roman"/>
          <w:sz w:val="24"/>
        </w:rPr>
        <w:t>’</w:t>
      </w:r>
      <w:r>
        <w:rPr>
          <w:rFonts w:ascii="Times New Roman" w:hAnsi="Times New Roman" w:hint="eastAsia"/>
          <w:sz w:val="24"/>
        </w:rPr>
        <w:t>s sustainable competitive advantages any</w:t>
      </w:r>
      <w:r>
        <w:rPr>
          <w:rFonts w:ascii="Times New Roman" w:hAnsi="Times New Roman" w:hint="eastAsia"/>
          <w:sz w:val="24"/>
        </w:rPr>
        <w:t>more, and it needs to investigate future sustainable competitive advantages.</w:t>
      </w:r>
    </w:p>
    <w:p w14:paraId="7CE296F7"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Zara is undergone incremen</w:t>
      </w:r>
      <w:r>
        <w:rPr>
          <w:rFonts w:ascii="Times New Roman" w:hAnsi="Times New Roman" w:hint="eastAsia"/>
          <w:sz w:val="24"/>
        </w:rPr>
        <w:t>tal changes through the development of online platforms and sustainable initiatives, but it needs greater changes rapidly to maintain its leadership in fashion industry.</w:t>
      </w:r>
    </w:p>
    <w:p w14:paraId="1BC6811C" w14:textId="77777777" w:rsidR="00CC71DC" w:rsidRDefault="00CC71DC">
      <w:pPr>
        <w:spacing w:line="360" w:lineRule="auto"/>
        <w:rPr>
          <w:rFonts w:ascii="Times New Roman" w:hAnsi="Times New Roman"/>
          <w:sz w:val="24"/>
        </w:rPr>
      </w:pPr>
    </w:p>
    <w:p w14:paraId="2953E0EC" w14:textId="77777777" w:rsidR="00CC71DC" w:rsidRDefault="007F0568">
      <w:pPr>
        <w:spacing w:line="360" w:lineRule="auto"/>
        <w:rPr>
          <w:rFonts w:ascii="Times New Roman" w:hAnsi="Times New Roman"/>
          <w:sz w:val="24"/>
        </w:rPr>
      </w:pPr>
      <w:r>
        <w:rPr>
          <w:rFonts w:ascii="Times New Roman" w:hAnsi="Times New Roman"/>
          <w:sz w:val="24"/>
        </w:rPr>
        <w:t>Recommendations:</w:t>
      </w:r>
    </w:p>
    <w:p w14:paraId="11E877BB"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Strategic market penetration and expansions in emerging markets</w:t>
      </w:r>
    </w:p>
    <w:p w14:paraId="1E460B0A"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Stra</w:t>
      </w:r>
      <w:r>
        <w:rPr>
          <w:rFonts w:ascii="Times New Roman" w:hAnsi="Times New Roman" w:hint="eastAsia"/>
          <w:sz w:val="24"/>
        </w:rPr>
        <w:t>tegic collaborations with local e-commerce giants</w:t>
      </w:r>
    </w:p>
    <w:p w14:paraId="00224AC4"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 xml:space="preserve">Acquisitions of sustainable and ethical fashion groups </w:t>
      </w:r>
    </w:p>
    <w:p w14:paraId="3E9AE34C" w14:textId="77777777" w:rsidR="00CC71DC" w:rsidRDefault="007F0568">
      <w:pPr>
        <w:numPr>
          <w:ilvl w:val="0"/>
          <w:numId w:val="1"/>
        </w:numPr>
        <w:spacing w:line="360" w:lineRule="auto"/>
        <w:rPr>
          <w:rFonts w:ascii="Times New Roman" w:hAnsi="Times New Roman"/>
          <w:sz w:val="24"/>
        </w:rPr>
      </w:pPr>
      <w:r>
        <w:rPr>
          <w:rFonts w:ascii="Times New Roman" w:hAnsi="Times New Roman" w:hint="eastAsia"/>
          <w:sz w:val="24"/>
        </w:rPr>
        <w:t>The combination of</w:t>
      </w:r>
      <w:r>
        <w:rPr>
          <w:rFonts w:ascii="Times New Roman" w:hAnsi="Times New Roman" w:cs="Times New Roman" w:hint="eastAsia"/>
          <w:sz w:val="24"/>
          <w:szCs w:val="32"/>
        </w:rPr>
        <w:t xml:space="preserve"> a seamless mobile, website and in-store customer experience</w:t>
      </w:r>
    </w:p>
    <w:p w14:paraId="570EA6E3" w14:textId="77777777" w:rsidR="00CC71DC" w:rsidRDefault="007F0568">
      <w:pPr>
        <w:numPr>
          <w:ilvl w:val="0"/>
          <w:numId w:val="1"/>
        </w:numPr>
        <w:spacing w:line="360" w:lineRule="auto"/>
        <w:rPr>
          <w:rFonts w:ascii="Times New Roman" w:hAnsi="Times New Roman"/>
          <w:sz w:val="24"/>
        </w:rPr>
      </w:pPr>
      <w:r>
        <w:rPr>
          <w:rFonts w:ascii="Times New Roman" w:hAnsi="Times New Roman" w:cs="Times New Roman" w:hint="eastAsia"/>
          <w:sz w:val="24"/>
          <w:szCs w:val="32"/>
        </w:rPr>
        <w:t>Adjustments and improvements in training courses by HR department</w:t>
      </w:r>
    </w:p>
    <w:p w14:paraId="6825373E" w14:textId="77777777" w:rsidR="00CC71DC" w:rsidRDefault="007F0568">
      <w:pPr>
        <w:numPr>
          <w:ilvl w:val="0"/>
          <w:numId w:val="1"/>
        </w:numPr>
        <w:spacing w:line="360" w:lineRule="auto"/>
        <w:rPr>
          <w:rFonts w:ascii="Times New Roman" w:hAnsi="Times New Roman"/>
          <w:sz w:val="24"/>
        </w:rPr>
      </w:pPr>
      <w:r>
        <w:rPr>
          <w:rFonts w:ascii="Times New Roman" w:hAnsi="Times New Roman" w:cs="Times New Roman" w:hint="eastAsia"/>
          <w:sz w:val="24"/>
          <w:szCs w:val="32"/>
        </w:rPr>
        <w:t>Creat</w:t>
      </w:r>
      <w:r>
        <w:rPr>
          <w:rFonts w:ascii="Times New Roman" w:hAnsi="Times New Roman" w:cs="Times New Roman" w:hint="eastAsia"/>
          <w:sz w:val="24"/>
          <w:szCs w:val="32"/>
        </w:rPr>
        <w:t xml:space="preserve">ivity encouragement </w:t>
      </w:r>
    </w:p>
    <w:p w14:paraId="76C52B20" w14:textId="77777777" w:rsidR="00CC71DC" w:rsidRDefault="007F0568">
      <w:pPr>
        <w:numPr>
          <w:ilvl w:val="0"/>
          <w:numId w:val="1"/>
        </w:numPr>
        <w:spacing w:line="360" w:lineRule="auto"/>
        <w:rPr>
          <w:rFonts w:ascii="Times New Roman" w:hAnsi="Times New Roman"/>
          <w:sz w:val="24"/>
        </w:rPr>
      </w:pPr>
      <w:r>
        <w:rPr>
          <w:rFonts w:ascii="Times New Roman" w:hAnsi="Times New Roman" w:cs="Times New Roman" w:hint="eastAsia"/>
          <w:sz w:val="24"/>
          <w:szCs w:val="32"/>
        </w:rPr>
        <w:t>Application of block chain</w:t>
      </w:r>
    </w:p>
    <w:p w14:paraId="05145028" w14:textId="77777777" w:rsidR="00CC71DC" w:rsidRDefault="007F0568">
      <w:pPr>
        <w:numPr>
          <w:ilvl w:val="0"/>
          <w:numId w:val="1"/>
        </w:numPr>
        <w:spacing w:line="360" w:lineRule="auto"/>
        <w:rPr>
          <w:rFonts w:ascii="Times New Roman" w:hAnsi="Times New Roman"/>
          <w:sz w:val="24"/>
        </w:rPr>
      </w:pPr>
      <w:r>
        <w:rPr>
          <w:rFonts w:ascii="Times New Roman" w:hAnsi="Times New Roman" w:cs="Times New Roman" w:hint="eastAsia"/>
          <w:sz w:val="24"/>
          <w:szCs w:val="32"/>
        </w:rPr>
        <w:t>Open day to monitor sustainable development annually</w:t>
      </w:r>
    </w:p>
    <w:p w14:paraId="7753C6CD" w14:textId="77777777" w:rsidR="00CC71DC" w:rsidRDefault="00CC71DC">
      <w:pPr>
        <w:spacing w:line="360" w:lineRule="auto"/>
        <w:rPr>
          <w:rFonts w:ascii="Times New Roman" w:hAnsi="Times New Roman"/>
          <w:sz w:val="24"/>
        </w:rPr>
      </w:pPr>
    </w:p>
    <w:p w14:paraId="63FE901F" w14:textId="77777777" w:rsidR="00CC71DC" w:rsidRDefault="007F0568">
      <w:pPr>
        <w:rPr>
          <w:rFonts w:ascii="Times New Roman" w:hAnsi="Times New Roman"/>
          <w:b/>
          <w:bCs/>
          <w:sz w:val="48"/>
          <w:szCs w:val="48"/>
        </w:rPr>
      </w:pPr>
      <w:r>
        <w:rPr>
          <w:rFonts w:ascii="Times New Roman" w:hAnsi="Times New Roman"/>
          <w:b/>
          <w:bCs/>
          <w:sz w:val="48"/>
          <w:szCs w:val="48"/>
        </w:rPr>
        <w:lastRenderedPageBreak/>
        <w:t>Table of Contents</w:t>
      </w:r>
    </w:p>
    <w:p w14:paraId="37EBD399" w14:textId="77777777" w:rsidR="00CC71DC" w:rsidRDefault="007F0568">
      <w:pPr>
        <w:pStyle w:val="TOC1"/>
        <w:tabs>
          <w:tab w:val="right" w:leader="dot" w:pos="8306"/>
        </w:tabs>
        <w:spacing w:line="360" w:lineRule="auto"/>
      </w:pPr>
      <w:r>
        <w:rPr>
          <w:rFonts w:ascii="Times New Roman" w:hAnsi="Times New Roman" w:hint="eastAsia"/>
          <w:sz w:val="24"/>
        </w:rPr>
        <w:fldChar w:fldCharType="begin"/>
      </w:r>
      <w:r>
        <w:rPr>
          <w:rFonts w:ascii="Times New Roman" w:hAnsi="Times New Roman" w:hint="eastAsia"/>
          <w:sz w:val="24"/>
        </w:rPr>
        <w:instrText xml:space="preserve">TOC \o "1-5" \h \u </w:instrText>
      </w:r>
      <w:r>
        <w:rPr>
          <w:rFonts w:ascii="Times New Roman" w:hAnsi="Times New Roman" w:hint="eastAsia"/>
          <w:sz w:val="24"/>
        </w:rPr>
        <w:fldChar w:fldCharType="separate"/>
      </w:r>
      <w:hyperlink w:anchor="_Toc18605" w:history="1">
        <w:r>
          <w:rPr>
            <w:rFonts w:ascii="Times New Roman" w:hAnsi="Times New Roman" w:cs="Times New Roman"/>
          </w:rPr>
          <w:t>Executive Summary</w:t>
        </w:r>
        <w:r>
          <w:tab/>
        </w:r>
        <w:r>
          <w:fldChar w:fldCharType="begin"/>
        </w:r>
        <w:r>
          <w:instrText xml:space="preserve"> PAGEREF _Toc18605 </w:instrText>
        </w:r>
        <w:r>
          <w:fldChar w:fldCharType="separate"/>
        </w:r>
        <w:r>
          <w:t>1</w:t>
        </w:r>
        <w:r>
          <w:fldChar w:fldCharType="end"/>
        </w:r>
      </w:hyperlink>
    </w:p>
    <w:p w14:paraId="6D21625B" w14:textId="77777777" w:rsidR="00CC71DC" w:rsidRDefault="007F0568">
      <w:pPr>
        <w:pStyle w:val="TOC1"/>
        <w:tabs>
          <w:tab w:val="right" w:leader="dot" w:pos="8306"/>
        </w:tabs>
        <w:spacing w:line="360" w:lineRule="auto"/>
      </w:pPr>
      <w:hyperlink w:anchor="_Toc27674" w:history="1">
        <w:r>
          <w:rPr>
            <w:rFonts w:ascii="Times New Roman" w:hAnsi="Times New Roman"/>
          </w:rPr>
          <w:t xml:space="preserve">1.0 </w:t>
        </w:r>
        <w:r>
          <w:rPr>
            <w:rFonts w:ascii="Times New Roman" w:hAnsi="Times New Roman"/>
          </w:rPr>
          <w:t>Introduction</w:t>
        </w:r>
        <w:r>
          <w:tab/>
        </w:r>
        <w:r>
          <w:fldChar w:fldCharType="begin"/>
        </w:r>
        <w:r>
          <w:instrText xml:space="preserve"> PAGEREF _Toc27674 </w:instrText>
        </w:r>
        <w:r>
          <w:fldChar w:fldCharType="separate"/>
        </w:r>
        <w:r>
          <w:t>3</w:t>
        </w:r>
        <w:r>
          <w:fldChar w:fldCharType="end"/>
        </w:r>
      </w:hyperlink>
    </w:p>
    <w:p w14:paraId="34C72BBB" w14:textId="77777777" w:rsidR="00CC71DC" w:rsidRDefault="007F0568">
      <w:pPr>
        <w:pStyle w:val="TOC2"/>
        <w:tabs>
          <w:tab w:val="right" w:leader="dot" w:pos="8306"/>
        </w:tabs>
        <w:spacing w:line="360" w:lineRule="auto"/>
      </w:pPr>
      <w:hyperlink w:anchor="_Toc12074" w:history="1">
        <w:r>
          <w:rPr>
            <w:rFonts w:ascii="Times New Roman" w:hAnsi="Times New Roman"/>
          </w:rPr>
          <w:t xml:space="preserve">1.1 Company </w:t>
        </w:r>
        <w:r>
          <w:rPr>
            <w:rFonts w:ascii="Times New Roman" w:hAnsi="Times New Roman"/>
          </w:rPr>
          <w:t>P</w:t>
        </w:r>
        <w:r>
          <w:rPr>
            <w:rFonts w:ascii="Times New Roman" w:hAnsi="Times New Roman"/>
          </w:rPr>
          <w:t>rofile</w:t>
        </w:r>
        <w:r>
          <w:tab/>
        </w:r>
        <w:r>
          <w:fldChar w:fldCharType="begin"/>
        </w:r>
        <w:r>
          <w:instrText xml:space="preserve"> PAGEREF _Toc12074 </w:instrText>
        </w:r>
        <w:r>
          <w:fldChar w:fldCharType="separate"/>
        </w:r>
        <w:r>
          <w:t>4</w:t>
        </w:r>
        <w:r>
          <w:fldChar w:fldCharType="end"/>
        </w:r>
      </w:hyperlink>
    </w:p>
    <w:p w14:paraId="57E56359" w14:textId="77777777" w:rsidR="00CC71DC" w:rsidRDefault="007F0568">
      <w:pPr>
        <w:pStyle w:val="TOC1"/>
        <w:tabs>
          <w:tab w:val="right" w:leader="dot" w:pos="8306"/>
        </w:tabs>
        <w:spacing w:line="360" w:lineRule="auto"/>
      </w:pPr>
      <w:hyperlink w:anchor="_Toc27877" w:history="1">
        <w:r>
          <w:rPr>
            <w:rFonts w:ascii="Times New Roman" w:hAnsi="Times New Roman" w:hint="eastAsia"/>
          </w:rPr>
          <w:t>2</w:t>
        </w:r>
        <w:r>
          <w:rPr>
            <w:rFonts w:ascii="Times New Roman" w:hAnsi="Times New Roman"/>
          </w:rPr>
          <w:t xml:space="preserve">.0 </w:t>
        </w:r>
        <w:r>
          <w:rPr>
            <w:rFonts w:ascii="Times New Roman" w:hAnsi="Times New Roman" w:hint="eastAsia"/>
          </w:rPr>
          <w:t>Strategic Analysis</w:t>
        </w:r>
        <w:r>
          <w:tab/>
        </w:r>
        <w:r>
          <w:fldChar w:fldCharType="begin"/>
        </w:r>
        <w:r>
          <w:instrText xml:space="preserve"> PAGEREF _Toc27877 </w:instrText>
        </w:r>
        <w:r>
          <w:fldChar w:fldCharType="separate"/>
        </w:r>
        <w:r>
          <w:t>5</w:t>
        </w:r>
        <w:r>
          <w:fldChar w:fldCharType="end"/>
        </w:r>
      </w:hyperlink>
    </w:p>
    <w:p w14:paraId="162132F0" w14:textId="77777777" w:rsidR="00CC71DC" w:rsidRDefault="007F0568">
      <w:pPr>
        <w:pStyle w:val="TOC2"/>
        <w:tabs>
          <w:tab w:val="right" w:leader="dot" w:pos="8306"/>
        </w:tabs>
        <w:spacing w:line="360" w:lineRule="auto"/>
      </w:pPr>
      <w:hyperlink w:anchor="_Toc12833" w:history="1">
        <w:r>
          <w:rPr>
            <w:rFonts w:ascii="Times New Roman" w:hAnsi="Times New Roman" w:cs="Times New Roman"/>
          </w:rPr>
          <w:t>2.1 Macro-environmental analysis</w:t>
        </w:r>
        <w:r>
          <w:tab/>
        </w:r>
        <w:r>
          <w:fldChar w:fldCharType="begin"/>
        </w:r>
        <w:r>
          <w:instrText xml:space="preserve"> PAGEREF _Toc1</w:instrText>
        </w:r>
        <w:r>
          <w:instrText xml:space="preserve">2833 </w:instrText>
        </w:r>
        <w:r>
          <w:fldChar w:fldCharType="separate"/>
        </w:r>
        <w:r>
          <w:t>5</w:t>
        </w:r>
        <w:r>
          <w:fldChar w:fldCharType="end"/>
        </w:r>
      </w:hyperlink>
    </w:p>
    <w:p w14:paraId="12ABE05B" w14:textId="77777777" w:rsidR="00CC71DC" w:rsidRDefault="007F0568">
      <w:pPr>
        <w:pStyle w:val="TOC3"/>
        <w:tabs>
          <w:tab w:val="right" w:leader="dot" w:pos="8306"/>
        </w:tabs>
        <w:spacing w:line="360" w:lineRule="auto"/>
      </w:pPr>
      <w:hyperlink w:anchor="_Toc28049" w:history="1">
        <w:r>
          <w:rPr>
            <w:rFonts w:ascii="Times New Roman" w:hAnsi="Times New Roman" w:cs="Times New Roman"/>
          </w:rPr>
          <w:t>2.1.1 PEST</w:t>
        </w:r>
        <w:r>
          <w:rPr>
            <w:rFonts w:ascii="Times New Roman" w:hAnsi="Times New Roman" w:cs="Times New Roman" w:hint="eastAsia"/>
          </w:rPr>
          <w:t>EL</w:t>
        </w:r>
        <w:r>
          <w:rPr>
            <w:rFonts w:ascii="Times New Roman" w:hAnsi="Times New Roman" w:cs="Times New Roman"/>
          </w:rPr>
          <w:t xml:space="preserve"> analysis</w:t>
        </w:r>
        <w:r>
          <w:tab/>
        </w:r>
        <w:r>
          <w:fldChar w:fldCharType="begin"/>
        </w:r>
        <w:r>
          <w:instrText xml:space="preserve"> PAGEREF _Toc28049 </w:instrText>
        </w:r>
        <w:r>
          <w:fldChar w:fldCharType="separate"/>
        </w:r>
        <w:r>
          <w:t>6</w:t>
        </w:r>
        <w:r>
          <w:fldChar w:fldCharType="end"/>
        </w:r>
      </w:hyperlink>
    </w:p>
    <w:p w14:paraId="66CABB41" w14:textId="77777777" w:rsidR="00CC71DC" w:rsidRDefault="007F0568">
      <w:pPr>
        <w:pStyle w:val="TOC4"/>
        <w:tabs>
          <w:tab w:val="right" w:leader="dot" w:pos="8306"/>
        </w:tabs>
        <w:spacing w:line="360" w:lineRule="auto"/>
      </w:pPr>
      <w:hyperlink w:anchor="_Toc18054" w:history="1">
        <w:r>
          <w:rPr>
            <w:rFonts w:ascii="Times New Roman" w:hAnsi="Times New Roman" w:cs="Times New Roman"/>
          </w:rPr>
          <w:t xml:space="preserve">2.1.1.1 </w:t>
        </w:r>
        <w:r>
          <w:rPr>
            <w:rFonts w:ascii="Times New Roman" w:hAnsi="Times New Roman" w:cs="Times New Roman"/>
          </w:rPr>
          <w:t xml:space="preserve">Political </w:t>
        </w:r>
        <w:r>
          <w:rPr>
            <w:rFonts w:ascii="Times New Roman" w:hAnsi="Times New Roman" w:cs="Times New Roman"/>
          </w:rPr>
          <w:t>a</w:t>
        </w:r>
        <w:r>
          <w:rPr>
            <w:rFonts w:ascii="Times New Roman" w:hAnsi="Times New Roman" w:cs="Times New Roman"/>
          </w:rPr>
          <w:t>nalysis</w:t>
        </w:r>
        <w:r>
          <w:tab/>
        </w:r>
        <w:r>
          <w:fldChar w:fldCharType="begin"/>
        </w:r>
        <w:r>
          <w:instrText xml:space="preserve"> PAGEREF _Toc18054 </w:instrText>
        </w:r>
        <w:r>
          <w:fldChar w:fldCharType="separate"/>
        </w:r>
        <w:r>
          <w:t>6</w:t>
        </w:r>
        <w:r>
          <w:fldChar w:fldCharType="end"/>
        </w:r>
      </w:hyperlink>
    </w:p>
    <w:p w14:paraId="0A7E8F4C" w14:textId="77777777" w:rsidR="00CC71DC" w:rsidRDefault="007F0568">
      <w:pPr>
        <w:pStyle w:val="TOC5"/>
        <w:tabs>
          <w:tab w:val="right" w:leader="dot" w:pos="8306"/>
        </w:tabs>
        <w:spacing w:line="360" w:lineRule="auto"/>
      </w:pPr>
      <w:hyperlink w:anchor="_Toc21446" w:history="1">
        <w:r>
          <w:rPr>
            <w:rFonts w:ascii="Times New Roman" w:hAnsi="Times New Roman" w:cs="Times New Roman"/>
            <w:szCs w:val="22"/>
          </w:rPr>
          <w:t>2.1.1.1</w:t>
        </w:r>
        <w:r>
          <w:rPr>
            <w:rFonts w:ascii="Times New Roman" w:hAnsi="Times New Roman" w:cs="Times New Roman" w:hint="eastAsia"/>
            <w:szCs w:val="22"/>
          </w:rPr>
          <w:t>.1</w:t>
        </w:r>
        <w:r>
          <w:rPr>
            <w:rFonts w:ascii="Times New Roman" w:hAnsi="Times New Roman" w:cs="Times New Roman"/>
            <w:szCs w:val="22"/>
          </w:rPr>
          <w:t xml:space="preserve"> Brexit uncertainty</w:t>
        </w:r>
        <w:r>
          <w:tab/>
        </w:r>
        <w:r>
          <w:fldChar w:fldCharType="begin"/>
        </w:r>
        <w:r>
          <w:instrText xml:space="preserve"> PAGEREF _Toc21446 </w:instrText>
        </w:r>
        <w:r>
          <w:fldChar w:fldCharType="separate"/>
        </w:r>
        <w:r>
          <w:t>6</w:t>
        </w:r>
        <w:r>
          <w:fldChar w:fldCharType="end"/>
        </w:r>
      </w:hyperlink>
    </w:p>
    <w:p w14:paraId="344C128E" w14:textId="77777777" w:rsidR="00CC71DC" w:rsidRDefault="007F0568">
      <w:pPr>
        <w:pStyle w:val="TOC5"/>
        <w:tabs>
          <w:tab w:val="right" w:leader="dot" w:pos="8306"/>
        </w:tabs>
        <w:spacing w:line="360" w:lineRule="auto"/>
      </w:pPr>
      <w:hyperlink w:anchor="_Toc30170" w:history="1">
        <w:r>
          <w:rPr>
            <w:rFonts w:ascii="Times New Roman" w:hAnsi="Times New Roman" w:cs="Times New Roman"/>
            <w:szCs w:val="22"/>
          </w:rPr>
          <w:t>2.1.1.1</w:t>
        </w:r>
        <w:r>
          <w:rPr>
            <w:rFonts w:ascii="Times New Roman" w:hAnsi="Times New Roman" w:cs="Times New Roman" w:hint="eastAsia"/>
            <w:szCs w:val="22"/>
          </w:rPr>
          <w:t>.2</w:t>
        </w:r>
        <w:r>
          <w:rPr>
            <w:rFonts w:ascii="Times New Roman" w:hAnsi="Times New Roman" w:cs="Times New Roman"/>
            <w:szCs w:val="22"/>
          </w:rPr>
          <w:t xml:space="preserve"> </w:t>
        </w:r>
        <w:r>
          <w:rPr>
            <w:rFonts w:ascii="Times New Roman" w:hAnsi="Times New Roman" w:cs="Times New Roman" w:hint="eastAsia"/>
            <w:szCs w:val="22"/>
          </w:rPr>
          <w:t>Government interventions</w:t>
        </w:r>
        <w:r>
          <w:tab/>
        </w:r>
        <w:r>
          <w:fldChar w:fldCharType="begin"/>
        </w:r>
        <w:r>
          <w:instrText xml:space="preserve"> PAGEREF _Toc30170 </w:instrText>
        </w:r>
        <w:r>
          <w:fldChar w:fldCharType="separate"/>
        </w:r>
        <w:r>
          <w:t>6</w:t>
        </w:r>
        <w:r>
          <w:fldChar w:fldCharType="end"/>
        </w:r>
      </w:hyperlink>
    </w:p>
    <w:p w14:paraId="6570910C" w14:textId="77777777" w:rsidR="00CC71DC" w:rsidRDefault="007F0568">
      <w:pPr>
        <w:pStyle w:val="TOC4"/>
        <w:tabs>
          <w:tab w:val="right" w:leader="dot" w:pos="8306"/>
        </w:tabs>
        <w:spacing w:line="360" w:lineRule="auto"/>
      </w:pPr>
      <w:hyperlink w:anchor="_Toc15251" w:history="1">
        <w:r>
          <w:rPr>
            <w:rFonts w:ascii="Times New Roman" w:hAnsi="Times New Roman" w:cs="Times New Roman"/>
          </w:rPr>
          <w:t>2.1.1.2 Economic analysis</w:t>
        </w:r>
        <w:r>
          <w:tab/>
        </w:r>
        <w:r>
          <w:fldChar w:fldCharType="begin"/>
        </w:r>
        <w:r>
          <w:instrText xml:space="preserve"> PAGEREF _Toc15251 </w:instrText>
        </w:r>
        <w:r>
          <w:fldChar w:fldCharType="separate"/>
        </w:r>
        <w:r>
          <w:t>6</w:t>
        </w:r>
        <w:r>
          <w:fldChar w:fldCharType="end"/>
        </w:r>
      </w:hyperlink>
    </w:p>
    <w:p w14:paraId="2A7973CB" w14:textId="77777777" w:rsidR="00CC71DC" w:rsidRDefault="007F0568">
      <w:pPr>
        <w:pStyle w:val="TOC5"/>
        <w:tabs>
          <w:tab w:val="right" w:leader="dot" w:pos="8306"/>
        </w:tabs>
        <w:spacing w:line="360" w:lineRule="auto"/>
      </w:pPr>
      <w:hyperlink w:anchor="_Toc2618" w:history="1">
        <w:r>
          <w:rPr>
            <w:rFonts w:ascii="Times New Roman" w:hAnsi="Times New Roman" w:cs="Times New Roman"/>
            <w:szCs w:val="22"/>
          </w:rPr>
          <w:t>2.1.1.</w:t>
        </w:r>
        <w:r>
          <w:rPr>
            <w:rFonts w:ascii="Times New Roman" w:hAnsi="Times New Roman" w:cs="Times New Roman" w:hint="eastAsia"/>
            <w:szCs w:val="22"/>
          </w:rPr>
          <w:t>2.1</w:t>
        </w:r>
        <w:r>
          <w:rPr>
            <w:rFonts w:ascii="Times New Roman" w:hAnsi="Times New Roman" w:cs="Times New Roman"/>
            <w:szCs w:val="22"/>
          </w:rPr>
          <w:t xml:space="preserve"> </w:t>
        </w:r>
        <w:r>
          <w:rPr>
            <w:rFonts w:ascii="Times New Roman" w:hAnsi="Times New Roman" w:cs="Times New Roman" w:hint="eastAsia"/>
            <w:szCs w:val="22"/>
          </w:rPr>
          <w:t>Business Cycle</w:t>
        </w:r>
        <w:r>
          <w:tab/>
        </w:r>
        <w:r>
          <w:fldChar w:fldCharType="begin"/>
        </w:r>
        <w:r>
          <w:instrText xml:space="preserve"> PAGEREF _Toc2618 </w:instrText>
        </w:r>
        <w:r>
          <w:fldChar w:fldCharType="separate"/>
        </w:r>
        <w:r>
          <w:t>6</w:t>
        </w:r>
        <w:r>
          <w:fldChar w:fldCharType="end"/>
        </w:r>
      </w:hyperlink>
    </w:p>
    <w:p w14:paraId="105C04F2" w14:textId="77777777" w:rsidR="00CC71DC" w:rsidRDefault="007F0568">
      <w:pPr>
        <w:pStyle w:val="TOC5"/>
        <w:tabs>
          <w:tab w:val="right" w:leader="dot" w:pos="8306"/>
        </w:tabs>
        <w:spacing w:line="360" w:lineRule="auto"/>
      </w:pPr>
      <w:hyperlink w:anchor="_Toc5059" w:history="1">
        <w:r>
          <w:rPr>
            <w:rFonts w:ascii="Times New Roman" w:hAnsi="Times New Roman" w:cs="Times New Roman"/>
            <w:szCs w:val="22"/>
          </w:rPr>
          <w:t>2.1.1.</w:t>
        </w:r>
        <w:r>
          <w:rPr>
            <w:rFonts w:ascii="Times New Roman" w:hAnsi="Times New Roman" w:cs="Times New Roman" w:hint="eastAsia"/>
            <w:szCs w:val="22"/>
          </w:rPr>
          <w:t>2.2</w:t>
        </w:r>
        <w:r>
          <w:rPr>
            <w:rFonts w:ascii="Times New Roman" w:hAnsi="Times New Roman" w:cs="Times New Roman"/>
            <w:szCs w:val="22"/>
          </w:rPr>
          <w:t xml:space="preserve"> </w:t>
        </w:r>
        <w:r>
          <w:rPr>
            <w:rFonts w:ascii="Times New Roman" w:hAnsi="Times New Roman" w:cs="Times New Roman" w:hint="eastAsia"/>
            <w:szCs w:val="22"/>
          </w:rPr>
          <w:t>World GDP</w:t>
        </w:r>
        <w:r>
          <w:tab/>
        </w:r>
        <w:r>
          <w:fldChar w:fldCharType="begin"/>
        </w:r>
        <w:r>
          <w:instrText xml:space="preserve"> PAGEREF _Toc5059 </w:instrText>
        </w:r>
        <w:r>
          <w:fldChar w:fldCharType="separate"/>
        </w:r>
        <w:r>
          <w:t>7</w:t>
        </w:r>
        <w:r>
          <w:fldChar w:fldCharType="end"/>
        </w:r>
      </w:hyperlink>
    </w:p>
    <w:p w14:paraId="3536755B" w14:textId="77777777" w:rsidR="00CC71DC" w:rsidRDefault="007F0568">
      <w:pPr>
        <w:pStyle w:val="TOC5"/>
        <w:tabs>
          <w:tab w:val="right" w:leader="dot" w:pos="8306"/>
        </w:tabs>
        <w:spacing w:line="360" w:lineRule="auto"/>
      </w:pPr>
      <w:hyperlink w:anchor="_Toc22493" w:history="1">
        <w:r>
          <w:rPr>
            <w:rFonts w:ascii="Times New Roman" w:hAnsi="Times New Roman" w:cs="Times New Roman"/>
            <w:szCs w:val="22"/>
          </w:rPr>
          <w:t>2.1.1.</w:t>
        </w:r>
        <w:r>
          <w:rPr>
            <w:rFonts w:ascii="Times New Roman" w:hAnsi="Times New Roman" w:cs="Times New Roman" w:hint="eastAsia"/>
            <w:szCs w:val="22"/>
          </w:rPr>
          <w:t>2.3</w:t>
        </w:r>
        <w:r>
          <w:rPr>
            <w:rFonts w:ascii="Times New Roman" w:hAnsi="Times New Roman" w:cs="Times New Roman"/>
            <w:szCs w:val="22"/>
          </w:rPr>
          <w:t xml:space="preserve"> </w:t>
        </w:r>
        <w:r>
          <w:rPr>
            <w:rFonts w:ascii="Times New Roman" w:hAnsi="Times New Roman" w:cs="Times New Roman" w:hint="eastAsia"/>
            <w:szCs w:val="22"/>
          </w:rPr>
          <w:t>Personal disposable income</w:t>
        </w:r>
        <w:r>
          <w:tab/>
        </w:r>
        <w:r>
          <w:fldChar w:fldCharType="begin"/>
        </w:r>
        <w:r>
          <w:instrText xml:space="preserve"> PAGEREF _Toc22493 </w:instrText>
        </w:r>
        <w:r>
          <w:fldChar w:fldCharType="separate"/>
        </w:r>
        <w:r>
          <w:t>8</w:t>
        </w:r>
        <w:r>
          <w:fldChar w:fldCharType="end"/>
        </w:r>
      </w:hyperlink>
    </w:p>
    <w:p w14:paraId="0540FBCE" w14:textId="77777777" w:rsidR="00CC71DC" w:rsidRDefault="007F0568">
      <w:pPr>
        <w:pStyle w:val="TOC5"/>
        <w:tabs>
          <w:tab w:val="right" w:leader="dot" w:pos="8306"/>
        </w:tabs>
        <w:spacing w:line="360" w:lineRule="auto"/>
      </w:pPr>
      <w:hyperlink w:anchor="_Toc26080" w:history="1">
        <w:r>
          <w:rPr>
            <w:rFonts w:ascii="Times New Roman" w:hAnsi="Times New Roman" w:cs="Times New Roman"/>
            <w:szCs w:val="22"/>
          </w:rPr>
          <w:t>2.1.1.</w:t>
        </w:r>
        <w:r>
          <w:rPr>
            <w:rFonts w:ascii="Times New Roman" w:hAnsi="Times New Roman" w:cs="Times New Roman" w:hint="eastAsia"/>
            <w:szCs w:val="22"/>
          </w:rPr>
          <w:t>2.4</w:t>
        </w:r>
        <w:r>
          <w:rPr>
            <w:rFonts w:ascii="Times New Roman" w:hAnsi="Times New Roman" w:cs="Times New Roman"/>
            <w:szCs w:val="22"/>
          </w:rPr>
          <w:t xml:space="preserve"> </w:t>
        </w:r>
        <w:r>
          <w:rPr>
            <w:rFonts w:ascii="Times New Roman" w:hAnsi="Times New Roman" w:cs="Times New Roman" w:hint="eastAsia"/>
            <w:szCs w:val="22"/>
          </w:rPr>
          <w:t>Interest, inflation and foreign exchange rate</w:t>
        </w:r>
        <w:r>
          <w:tab/>
        </w:r>
        <w:r>
          <w:fldChar w:fldCharType="begin"/>
        </w:r>
        <w:r>
          <w:instrText xml:space="preserve"> PAGEREF _Toc26080 </w:instrText>
        </w:r>
        <w:r>
          <w:fldChar w:fldCharType="separate"/>
        </w:r>
        <w:r>
          <w:t>8</w:t>
        </w:r>
        <w:r>
          <w:fldChar w:fldCharType="end"/>
        </w:r>
      </w:hyperlink>
    </w:p>
    <w:p w14:paraId="2908B5D9" w14:textId="77777777" w:rsidR="00CC71DC" w:rsidRDefault="007F0568">
      <w:pPr>
        <w:pStyle w:val="TOC4"/>
        <w:tabs>
          <w:tab w:val="right" w:leader="dot" w:pos="8306"/>
        </w:tabs>
        <w:spacing w:line="360" w:lineRule="auto"/>
      </w:pPr>
      <w:hyperlink w:anchor="_Toc30607" w:history="1">
        <w:r>
          <w:rPr>
            <w:rFonts w:ascii="Times New Roman" w:hAnsi="Times New Roman" w:cs="Times New Roman"/>
          </w:rPr>
          <w:t>2.1.1.3 Sociocultural analysis</w:t>
        </w:r>
        <w:r>
          <w:tab/>
        </w:r>
        <w:r>
          <w:fldChar w:fldCharType="begin"/>
        </w:r>
        <w:r>
          <w:instrText xml:space="preserve"> PAGEREF _Toc30607 </w:instrText>
        </w:r>
        <w:r>
          <w:fldChar w:fldCharType="separate"/>
        </w:r>
        <w:r>
          <w:t>9</w:t>
        </w:r>
        <w:r>
          <w:fldChar w:fldCharType="end"/>
        </w:r>
      </w:hyperlink>
    </w:p>
    <w:p w14:paraId="4E351F85" w14:textId="77777777" w:rsidR="00CC71DC" w:rsidRDefault="007F0568">
      <w:pPr>
        <w:pStyle w:val="TOC5"/>
        <w:tabs>
          <w:tab w:val="right" w:leader="dot" w:pos="8306"/>
        </w:tabs>
        <w:spacing w:line="360" w:lineRule="auto"/>
      </w:pPr>
      <w:hyperlink w:anchor="_Toc28492" w:history="1">
        <w:r>
          <w:rPr>
            <w:rFonts w:ascii="Times New Roman" w:hAnsi="Times New Roman" w:cs="Times New Roman"/>
            <w:szCs w:val="22"/>
          </w:rPr>
          <w:t>2.1.1.</w:t>
        </w:r>
        <w:r>
          <w:rPr>
            <w:rFonts w:ascii="Times New Roman" w:hAnsi="Times New Roman" w:cs="Times New Roman" w:hint="eastAsia"/>
            <w:szCs w:val="22"/>
          </w:rPr>
          <w:t>3.1</w:t>
        </w:r>
        <w:r>
          <w:rPr>
            <w:rFonts w:ascii="Times New Roman" w:hAnsi="Times New Roman" w:cs="Times New Roman"/>
            <w:szCs w:val="22"/>
          </w:rPr>
          <w:t xml:space="preserve"> </w:t>
        </w:r>
        <w:r>
          <w:rPr>
            <w:rFonts w:ascii="Times New Roman" w:hAnsi="Times New Roman" w:cs="Times New Roman" w:hint="eastAsia"/>
            <w:szCs w:val="22"/>
          </w:rPr>
          <w:t>Aging populations</w:t>
        </w:r>
        <w:r>
          <w:tab/>
        </w:r>
        <w:r>
          <w:fldChar w:fldCharType="begin"/>
        </w:r>
        <w:r>
          <w:instrText xml:space="preserve"> PAGEREF _Toc28492 </w:instrText>
        </w:r>
        <w:r>
          <w:fldChar w:fldCharType="separate"/>
        </w:r>
        <w:r>
          <w:t>9</w:t>
        </w:r>
        <w:r>
          <w:fldChar w:fldCharType="end"/>
        </w:r>
      </w:hyperlink>
    </w:p>
    <w:p w14:paraId="67071B6A" w14:textId="77777777" w:rsidR="00CC71DC" w:rsidRDefault="007F0568">
      <w:pPr>
        <w:pStyle w:val="TOC5"/>
        <w:tabs>
          <w:tab w:val="right" w:leader="dot" w:pos="8306"/>
        </w:tabs>
        <w:spacing w:line="360" w:lineRule="auto"/>
      </w:pPr>
      <w:hyperlink w:anchor="_Toc8679" w:history="1">
        <w:r>
          <w:rPr>
            <w:rFonts w:ascii="Times New Roman" w:hAnsi="Times New Roman" w:cs="Times New Roman"/>
            <w:szCs w:val="22"/>
          </w:rPr>
          <w:t>2.1.1.</w:t>
        </w:r>
        <w:r>
          <w:rPr>
            <w:rFonts w:ascii="Times New Roman" w:hAnsi="Times New Roman" w:cs="Times New Roman" w:hint="eastAsia"/>
            <w:szCs w:val="22"/>
          </w:rPr>
          <w:t>3.2</w:t>
        </w:r>
        <w:r>
          <w:rPr>
            <w:rFonts w:ascii="Times New Roman" w:hAnsi="Times New Roman" w:cs="Times New Roman"/>
            <w:szCs w:val="22"/>
          </w:rPr>
          <w:t xml:space="preserve"> </w:t>
        </w:r>
        <w:r>
          <w:rPr>
            <w:rFonts w:ascii="Times New Roman" w:hAnsi="Times New Roman" w:cs="Times New Roman" w:hint="eastAsia"/>
            <w:szCs w:val="22"/>
          </w:rPr>
          <w:t>Changes in lifestyles and fashions</w:t>
        </w:r>
        <w:r>
          <w:tab/>
        </w:r>
        <w:r>
          <w:fldChar w:fldCharType="begin"/>
        </w:r>
        <w:r>
          <w:instrText xml:space="preserve"> PAGEREF _Toc8679 </w:instrText>
        </w:r>
        <w:r>
          <w:fldChar w:fldCharType="separate"/>
        </w:r>
        <w:r>
          <w:t>9</w:t>
        </w:r>
        <w:r>
          <w:fldChar w:fldCharType="end"/>
        </w:r>
      </w:hyperlink>
    </w:p>
    <w:p w14:paraId="16B39324" w14:textId="77777777" w:rsidR="00CC71DC" w:rsidRDefault="007F0568">
      <w:pPr>
        <w:pStyle w:val="TOC4"/>
        <w:tabs>
          <w:tab w:val="right" w:leader="dot" w:pos="8306"/>
        </w:tabs>
        <w:spacing w:line="360" w:lineRule="auto"/>
      </w:pPr>
      <w:hyperlink w:anchor="_Toc7186" w:history="1">
        <w:r>
          <w:rPr>
            <w:rFonts w:ascii="Times New Roman" w:hAnsi="Times New Roman" w:cs="Times New Roman"/>
          </w:rPr>
          <w:t>2.1.1.4 Technological analysis</w:t>
        </w:r>
        <w:r>
          <w:tab/>
        </w:r>
        <w:r>
          <w:fldChar w:fldCharType="begin"/>
        </w:r>
        <w:r>
          <w:instrText xml:space="preserve"> PAGEREF _Toc7186 </w:instrText>
        </w:r>
        <w:r>
          <w:fldChar w:fldCharType="separate"/>
        </w:r>
        <w:r>
          <w:t>10</w:t>
        </w:r>
        <w:r>
          <w:fldChar w:fldCharType="end"/>
        </w:r>
      </w:hyperlink>
    </w:p>
    <w:p w14:paraId="0220998F" w14:textId="77777777" w:rsidR="00CC71DC" w:rsidRDefault="007F0568">
      <w:pPr>
        <w:pStyle w:val="TOC5"/>
        <w:tabs>
          <w:tab w:val="right" w:leader="dot" w:pos="8306"/>
        </w:tabs>
        <w:spacing w:line="360" w:lineRule="auto"/>
      </w:pPr>
      <w:hyperlink w:anchor="_Toc6474" w:history="1">
        <w:r>
          <w:rPr>
            <w:rFonts w:ascii="Times New Roman" w:hAnsi="Times New Roman" w:cs="Times New Roman"/>
            <w:szCs w:val="22"/>
          </w:rPr>
          <w:t>2.1.1.</w:t>
        </w:r>
        <w:r>
          <w:rPr>
            <w:rFonts w:ascii="Times New Roman" w:hAnsi="Times New Roman" w:cs="Times New Roman" w:hint="eastAsia"/>
            <w:szCs w:val="22"/>
          </w:rPr>
          <w:t>4.1</w:t>
        </w:r>
        <w:r>
          <w:rPr>
            <w:rFonts w:ascii="Times New Roman" w:hAnsi="Times New Roman" w:cs="Times New Roman"/>
            <w:szCs w:val="22"/>
          </w:rPr>
          <w:t xml:space="preserve"> </w:t>
        </w:r>
        <w:r>
          <w:rPr>
            <w:rFonts w:ascii="Times New Roman" w:hAnsi="Times New Roman" w:cs="Times New Roman" w:hint="eastAsia"/>
            <w:szCs w:val="22"/>
          </w:rPr>
          <w:t>Development of digitization and E-commerce</w:t>
        </w:r>
        <w:r>
          <w:tab/>
        </w:r>
        <w:r>
          <w:fldChar w:fldCharType="begin"/>
        </w:r>
        <w:r>
          <w:instrText xml:space="preserve"> PAGEREF _Toc6474 </w:instrText>
        </w:r>
        <w:r>
          <w:fldChar w:fldCharType="separate"/>
        </w:r>
        <w:r>
          <w:t>10</w:t>
        </w:r>
        <w:r>
          <w:fldChar w:fldCharType="end"/>
        </w:r>
      </w:hyperlink>
    </w:p>
    <w:p w14:paraId="37AFAF62" w14:textId="77777777" w:rsidR="00CC71DC" w:rsidRDefault="007F0568">
      <w:pPr>
        <w:pStyle w:val="TOC5"/>
        <w:tabs>
          <w:tab w:val="right" w:leader="dot" w:pos="8306"/>
        </w:tabs>
        <w:spacing w:line="360" w:lineRule="auto"/>
      </w:pPr>
      <w:hyperlink w:anchor="_Toc14692" w:history="1">
        <w:r>
          <w:rPr>
            <w:rFonts w:ascii="Times New Roman" w:hAnsi="Times New Roman" w:cs="Times New Roman"/>
            <w:szCs w:val="22"/>
          </w:rPr>
          <w:t>2.1.1.</w:t>
        </w:r>
        <w:r>
          <w:rPr>
            <w:rFonts w:ascii="Times New Roman" w:hAnsi="Times New Roman" w:cs="Times New Roman" w:hint="eastAsia"/>
            <w:szCs w:val="22"/>
          </w:rPr>
          <w:t>4.2</w:t>
        </w:r>
        <w:r>
          <w:rPr>
            <w:rFonts w:ascii="Times New Roman" w:hAnsi="Times New Roman" w:cs="Times New Roman"/>
            <w:szCs w:val="22"/>
          </w:rPr>
          <w:t xml:space="preserve"> </w:t>
        </w:r>
        <w:r>
          <w:rPr>
            <w:rFonts w:ascii="Times New Roman" w:hAnsi="Times New Roman" w:cs="Times New Roman" w:hint="eastAsia"/>
            <w:szCs w:val="22"/>
          </w:rPr>
          <w:t>Popularity of social medias</w:t>
        </w:r>
        <w:r>
          <w:tab/>
        </w:r>
        <w:r>
          <w:fldChar w:fldCharType="begin"/>
        </w:r>
        <w:r>
          <w:instrText xml:space="preserve"> PAGEREF _</w:instrText>
        </w:r>
        <w:r>
          <w:instrText xml:space="preserve">Toc14692 </w:instrText>
        </w:r>
        <w:r>
          <w:fldChar w:fldCharType="separate"/>
        </w:r>
        <w:r>
          <w:t>11</w:t>
        </w:r>
        <w:r>
          <w:fldChar w:fldCharType="end"/>
        </w:r>
      </w:hyperlink>
    </w:p>
    <w:p w14:paraId="69E8116D" w14:textId="77777777" w:rsidR="00CC71DC" w:rsidRDefault="007F0568">
      <w:pPr>
        <w:pStyle w:val="TOC4"/>
        <w:tabs>
          <w:tab w:val="right" w:leader="dot" w:pos="8306"/>
        </w:tabs>
        <w:spacing w:line="360" w:lineRule="auto"/>
      </w:pPr>
      <w:hyperlink w:anchor="_Toc16641" w:history="1">
        <w:r>
          <w:rPr>
            <w:rFonts w:ascii="Times New Roman" w:hAnsi="Times New Roman" w:cs="Times New Roman"/>
          </w:rPr>
          <w:t>2.1.1.</w:t>
        </w:r>
        <w:r>
          <w:rPr>
            <w:rFonts w:ascii="Times New Roman" w:hAnsi="Times New Roman" w:cs="Times New Roman" w:hint="eastAsia"/>
          </w:rPr>
          <w:t>5</w:t>
        </w:r>
        <w:r>
          <w:rPr>
            <w:rFonts w:ascii="Times New Roman" w:hAnsi="Times New Roman" w:cs="Times New Roman"/>
          </w:rPr>
          <w:t xml:space="preserve"> </w:t>
        </w:r>
        <w:r>
          <w:rPr>
            <w:rFonts w:ascii="Times New Roman" w:hAnsi="Times New Roman" w:cs="Times New Roman" w:hint="eastAsia"/>
          </w:rPr>
          <w:t>Eco</w:t>
        </w:r>
        <w:r>
          <w:rPr>
            <w:rFonts w:ascii="Times New Roman" w:hAnsi="Times New Roman" w:cs="Times New Roman"/>
          </w:rPr>
          <w:t>logical analysis</w:t>
        </w:r>
        <w:r>
          <w:tab/>
        </w:r>
        <w:r>
          <w:fldChar w:fldCharType="begin"/>
        </w:r>
        <w:r>
          <w:instrText xml:space="preserve"> PAGEREF _Toc16641 </w:instrText>
        </w:r>
        <w:r>
          <w:fldChar w:fldCharType="separate"/>
        </w:r>
        <w:r>
          <w:t>12</w:t>
        </w:r>
        <w:r>
          <w:fldChar w:fldCharType="end"/>
        </w:r>
      </w:hyperlink>
    </w:p>
    <w:p w14:paraId="06F176BE" w14:textId="77777777" w:rsidR="00CC71DC" w:rsidRDefault="007F0568">
      <w:pPr>
        <w:pStyle w:val="TOC4"/>
        <w:tabs>
          <w:tab w:val="right" w:leader="dot" w:pos="8306"/>
        </w:tabs>
        <w:spacing w:line="360" w:lineRule="auto"/>
      </w:pPr>
      <w:hyperlink w:anchor="_Toc9438" w:history="1">
        <w:r>
          <w:rPr>
            <w:rFonts w:ascii="Times New Roman" w:hAnsi="Times New Roman" w:cs="Times New Roman"/>
          </w:rPr>
          <w:t>2.1.1.</w:t>
        </w:r>
        <w:r>
          <w:rPr>
            <w:rFonts w:ascii="Times New Roman" w:hAnsi="Times New Roman" w:cs="Times New Roman" w:hint="eastAsia"/>
          </w:rPr>
          <w:t>6</w:t>
        </w:r>
        <w:r>
          <w:rPr>
            <w:rFonts w:ascii="Times New Roman" w:hAnsi="Times New Roman" w:cs="Times New Roman"/>
          </w:rPr>
          <w:t xml:space="preserve"> </w:t>
        </w:r>
        <w:r>
          <w:rPr>
            <w:rFonts w:ascii="Times New Roman" w:hAnsi="Times New Roman" w:cs="Times New Roman" w:hint="eastAsia"/>
          </w:rPr>
          <w:t>Leg</w:t>
        </w:r>
        <w:r>
          <w:rPr>
            <w:rFonts w:ascii="Times New Roman" w:hAnsi="Times New Roman" w:cs="Times New Roman"/>
          </w:rPr>
          <w:t>al analysis</w:t>
        </w:r>
        <w:r>
          <w:tab/>
        </w:r>
        <w:r>
          <w:fldChar w:fldCharType="begin"/>
        </w:r>
        <w:r>
          <w:instrText xml:space="preserve"> PAGEREF _Toc9438 </w:instrText>
        </w:r>
        <w:r>
          <w:fldChar w:fldCharType="separate"/>
        </w:r>
        <w:r>
          <w:t>12</w:t>
        </w:r>
        <w:r>
          <w:fldChar w:fldCharType="end"/>
        </w:r>
      </w:hyperlink>
    </w:p>
    <w:p w14:paraId="7864F8F6" w14:textId="77777777" w:rsidR="00CC71DC" w:rsidRDefault="007F0568">
      <w:pPr>
        <w:pStyle w:val="TOC2"/>
        <w:tabs>
          <w:tab w:val="right" w:leader="dot" w:pos="8306"/>
        </w:tabs>
        <w:spacing w:line="360" w:lineRule="auto"/>
      </w:pPr>
      <w:hyperlink w:anchor="_Toc12766" w:history="1">
        <w:r>
          <w:rPr>
            <w:rFonts w:ascii="Times New Roman" w:hAnsi="Times New Roman" w:cs="Times New Roman"/>
          </w:rPr>
          <w:t xml:space="preserve">2.1.2 </w:t>
        </w:r>
        <w:r>
          <w:rPr>
            <w:rFonts w:ascii="Times New Roman" w:hAnsi="Times New Roman" w:cs="Times New Roman" w:hint="eastAsia"/>
          </w:rPr>
          <w:t>Porter</w:t>
        </w:r>
        <w:r>
          <w:rPr>
            <w:rFonts w:ascii="Times New Roman" w:hAnsi="Times New Roman" w:cs="Times New Roman"/>
          </w:rPr>
          <w:t>’</w:t>
        </w:r>
        <w:r>
          <w:rPr>
            <w:rFonts w:ascii="Times New Roman" w:hAnsi="Times New Roman" w:cs="Times New Roman" w:hint="eastAsia"/>
          </w:rPr>
          <w:t>s five forces analysis</w:t>
        </w:r>
        <w:r>
          <w:tab/>
        </w:r>
        <w:r>
          <w:fldChar w:fldCharType="begin"/>
        </w:r>
        <w:r>
          <w:instrText xml:space="preserve"> PAGEREF _Toc12766 </w:instrText>
        </w:r>
        <w:r>
          <w:fldChar w:fldCharType="separate"/>
        </w:r>
        <w:r>
          <w:t>12</w:t>
        </w:r>
        <w:r>
          <w:fldChar w:fldCharType="end"/>
        </w:r>
      </w:hyperlink>
    </w:p>
    <w:p w14:paraId="54B0006F" w14:textId="77777777" w:rsidR="00CC71DC" w:rsidRDefault="007F0568">
      <w:pPr>
        <w:pStyle w:val="TOC3"/>
        <w:tabs>
          <w:tab w:val="right" w:leader="dot" w:pos="8306"/>
        </w:tabs>
        <w:spacing w:line="360" w:lineRule="auto"/>
      </w:pPr>
      <w:hyperlink w:anchor="_Toc9987" w:history="1">
        <w:r>
          <w:rPr>
            <w:rFonts w:ascii="Times New Roman" w:hAnsi="Times New Roman" w:cs="Times New Roman"/>
          </w:rPr>
          <w:t>2.1.2.1 Threat of new entrants</w:t>
        </w:r>
        <w:r>
          <w:tab/>
        </w:r>
        <w:r>
          <w:fldChar w:fldCharType="begin"/>
        </w:r>
        <w:r>
          <w:instrText xml:space="preserve"> PAGEREF _Toc9987 </w:instrText>
        </w:r>
        <w:r>
          <w:fldChar w:fldCharType="separate"/>
        </w:r>
        <w:r>
          <w:t>12</w:t>
        </w:r>
        <w:r>
          <w:fldChar w:fldCharType="end"/>
        </w:r>
      </w:hyperlink>
    </w:p>
    <w:p w14:paraId="7F0D80F5" w14:textId="77777777" w:rsidR="00CC71DC" w:rsidRDefault="007F0568">
      <w:pPr>
        <w:pStyle w:val="TOC3"/>
        <w:tabs>
          <w:tab w:val="right" w:leader="dot" w:pos="8306"/>
        </w:tabs>
        <w:spacing w:line="360" w:lineRule="auto"/>
      </w:pPr>
      <w:hyperlink w:anchor="_Toc24915" w:history="1">
        <w:r>
          <w:rPr>
            <w:rFonts w:ascii="Times New Roman" w:hAnsi="Times New Roman" w:cs="Times New Roman"/>
          </w:rPr>
          <w:t>2.1.2.2 Threat of substitutes</w:t>
        </w:r>
        <w:r>
          <w:tab/>
        </w:r>
        <w:r>
          <w:fldChar w:fldCharType="begin"/>
        </w:r>
        <w:r>
          <w:instrText xml:space="preserve"> PAGEREF _Toc24915 </w:instrText>
        </w:r>
        <w:r>
          <w:fldChar w:fldCharType="separate"/>
        </w:r>
        <w:r>
          <w:t>13</w:t>
        </w:r>
        <w:r>
          <w:fldChar w:fldCharType="end"/>
        </w:r>
      </w:hyperlink>
    </w:p>
    <w:p w14:paraId="441920A7" w14:textId="77777777" w:rsidR="00CC71DC" w:rsidRDefault="007F0568">
      <w:pPr>
        <w:pStyle w:val="TOC3"/>
        <w:tabs>
          <w:tab w:val="right" w:leader="dot" w:pos="8306"/>
        </w:tabs>
        <w:spacing w:line="360" w:lineRule="auto"/>
      </w:pPr>
      <w:hyperlink w:anchor="_Toc23191" w:history="1">
        <w:r>
          <w:rPr>
            <w:rFonts w:ascii="Times New Roman" w:hAnsi="Times New Roman" w:cs="Times New Roman"/>
          </w:rPr>
          <w:t>2.1.2.3 Bargaining power of customers</w:t>
        </w:r>
        <w:r>
          <w:tab/>
        </w:r>
        <w:r>
          <w:fldChar w:fldCharType="begin"/>
        </w:r>
        <w:r>
          <w:instrText xml:space="preserve"> PAGEREF _Toc23191 </w:instrText>
        </w:r>
        <w:r>
          <w:fldChar w:fldCharType="separate"/>
        </w:r>
        <w:r>
          <w:t>13</w:t>
        </w:r>
        <w:r>
          <w:fldChar w:fldCharType="end"/>
        </w:r>
      </w:hyperlink>
    </w:p>
    <w:p w14:paraId="13068501" w14:textId="77777777" w:rsidR="00CC71DC" w:rsidRDefault="007F0568">
      <w:pPr>
        <w:pStyle w:val="TOC3"/>
        <w:tabs>
          <w:tab w:val="right" w:leader="dot" w:pos="8306"/>
        </w:tabs>
        <w:spacing w:line="360" w:lineRule="auto"/>
      </w:pPr>
      <w:hyperlink w:anchor="_Toc21984" w:history="1">
        <w:r>
          <w:rPr>
            <w:rFonts w:ascii="Times New Roman" w:hAnsi="Times New Roman" w:cs="Times New Roman"/>
          </w:rPr>
          <w:t>2.1.2.4 Bargaining power of suppliers</w:t>
        </w:r>
        <w:r>
          <w:tab/>
        </w:r>
        <w:r>
          <w:fldChar w:fldCharType="begin"/>
        </w:r>
        <w:r>
          <w:instrText xml:space="preserve"> PAGEREF _Toc21984 </w:instrText>
        </w:r>
        <w:r>
          <w:fldChar w:fldCharType="separate"/>
        </w:r>
        <w:r>
          <w:t>14</w:t>
        </w:r>
        <w:r>
          <w:fldChar w:fldCharType="end"/>
        </w:r>
      </w:hyperlink>
    </w:p>
    <w:p w14:paraId="7C294523" w14:textId="77777777" w:rsidR="00CC71DC" w:rsidRDefault="007F0568">
      <w:pPr>
        <w:pStyle w:val="TOC3"/>
        <w:tabs>
          <w:tab w:val="right" w:leader="dot" w:pos="8306"/>
        </w:tabs>
        <w:spacing w:line="360" w:lineRule="auto"/>
      </w:pPr>
      <w:hyperlink w:anchor="_Toc20409" w:history="1">
        <w:r>
          <w:rPr>
            <w:rFonts w:ascii="Times New Roman" w:hAnsi="Times New Roman" w:cs="Times New Roman"/>
          </w:rPr>
          <w:t>2.1.2.5 Competitive rivalry</w:t>
        </w:r>
        <w:r>
          <w:tab/>
        </w:r>
        <w:r>
          <w:fldChar w:fldCharType="begin"/>
        </w:r>
        <w:r>
          <w:instrText xml:space="preserve"> PAGEREF _Toc20409 </w:instrText>
        </w:r>
        <w:r>
          <w:fldChar w:fldCharType="separate"/>
        </w:r>
        <w:r>
          <w:t>14</w:t>
        </w:r>
        <w:r>
          <w:fldChar w:fldCharType="end"/>
        </w:r>
      </w:hyperlink>
    </w:p>
    <w:p w14:paraId="564E3E62" w14:textId="77777777" w:rsidR="00CC71DC" w:rsidRDefault="007F0568">
      <w:pPr>
        <w:pStyle w:val="TOC2"/>
        <w:tabs>
          <w:tab w:val="right" w:leader="dot" w:pos="8306"/>
        </w:tabs>
        <w:spacing w:line="360" w:lineRule="auto"/>
      </w:pPr>
      <w:hyperlink w:anchor="_Toc31805" w:history="1">
        <w:r>
          <w:rPr>
            <w:rFonts w:ascii="Times New Roman" w:hAnsi="Times New Roman" w:cs="Times New Roman"/>
          </w:rPr>
          <w:t>2.</w:t>
        </w:r>
        <w:r>
          <w:rPr>
            <w:rFonts w:ascii="Times New Roman" w:hAnsi="Times New Roman" w:cs="Times New Roman" w:hint="eastAsia"/>
          </w:rPr>
          <w:t>2</w:t>
        </w:r>
        <w:r>
          <w:rPr>
            <w:rFonts w:ascii="Times New Roman" w:hAnsi="Times New Roman" w:cs="Times New Roman"/>
          </w:rPr>
          <w:t xml:space="preserve"> </w:t>
        </w:r>
        <w:r>
          <w:rPr>
            <w:rFonts w:ascii="Times New Roman" w:hAnsi="Times New Roman" w:cs="Times New Roman" w:hint="eastAsia"/>
          </w:rPr>
          <w:t xml:space="preserve">Internal </w:t>
        </w:r>
        <w:r>
          <w:rPr>
            <w:rFonts w:ascii="Times New Roman" w:hAnsi="Times New Roman" w:cs="Times New Roman"/>
          </w:rPr>
          <w:t>environmental analysi</w:t>
        </w:r>
        <w:r>
          <w:rPr>
            <w:rFonts w:ascii="Times New Roman" w:hAnsi="Times New Roman" w:cs="Times New Roman"/>
          </w:rPr>
          <w:t>s</w:t>
        </w:r>
        <w:r>
          <w:tab/>
        </w:r>
        <w:r>
          <w:fldChar w:fldCharType="begin"/>
        </w:r>
        <w:r>
          <w:instrText xml:space="preserve"> PAGEREF _Toc31805 </w:instrText>
        </w:r>
        <w:r>
          <w:fldChar w:fldCharType="separate"/>
        </w:r>
        <w:r>
          <w:t>14</w:t>
        </w:r>
        <w:r>
          <w:fldChar w:fldCharType="end"/>
        </w:r>
      </w:hyperlink>
    </w:p>
    <w:p w14:paraId="12BC1A62" w14:textId="77777777" w:rsidR="00CC71DC" w:rsidRDefault="007F0568">
      <w:pPr>
        <w:pStyle w:val="TOC3"/>
        <w:tabs>
          <w:tab w:val="right" w:leader="dot" w:pos="8306"/>
        </w:tabs>
        <w:spacing w:line="360" w:lineRule="auto"/>
      </w:pPr>
      <w:hyperlink w:anchor="_Toc20723" w:history="1">
        <w:r>
          <w:rPr>
            <w:rFonts w:ascii="Times New Roman" w:hAnsi="Times New Roman" w:cs="Times New Roman"/>
          </w:rPr>
          <w:t xml:space="preserve">2.2.1 </w:t>
        </w:r>
        <w:r>
          <w:rPr>
            <w:rFonts w:ascii="Times New Roman" w:hAnsi="Times New Roman" w:cs="Times New Roman" w:hint="eastAsia"/>
          </w:rPr>
          <w:t xml:space="preserve">Small lots products </w:t>
        </w:r>
        <w:r>
          <w:rPr>
            <w:rFonts w:ascii="Times New Roman" w:hAnsi="Times New Roman" w:cs="Times New Roman"/>
          </w:rPr>
          <w:t>in Zara</w:t>
        </w:r>
        <w:r>
          <w:tab/>
        </w:r>
        <w:r>
          <w:fldChar w:fldCharType="begin"/>
        </w:r>
        <w:r>
          <w:instrText xml:space="preserve"> PAGEREF _Toc20723 </w:instrText>
        </w:r>
        <w:r>
          <w:fldChar w:fldCharType="separate"/>
        </w:r>
        <w:r>
          <w:t>15</w:t>
        </w:r>
        <w:r>
          <w:fldChar w:fldCharType="end"/>
        </w:r>
      </w:hyperlink>
    </w:p>
    <w:p w14:paraId="554CE0D7" w14:textId="77777777" w:rsidR="00CC71DC" w:rsidRDefault="007F0568">
      <w:pPr>
        <w:pStyle w:val="TOC3"/>
        <w:tabs>
          <w:tab w:val="right" w:leader="dot" w:pos="8306"/>
        </w:tabs>
        <w:spacing w:line="360" w:lineRule="auto"/>
      </w:pPr>
      <w:hyperlink w:anchor="_Toc2747" w:history="1">
        <w:r>
          <w:rPr>
            <w:rFonts w:ascii="Times New Roman" w:hAnsi="Times New Roman" w:cs="Times New Roman"/>
          </w:rPr>
          <w:t xml:space="preserve">2.2.2 </w:t>
        </w:r>
        <w:r>
          <w:rPr>
            <w:rFonts w:ascii="Times New Roman" w:hAnsi="Times New Roman" w:cs="Times New Roman" w:hint="eastAsia"/>
          </w:rPr>
          <w:t xml:space="preserve">Customer-oriented work team </w:t>
        </w:r>
        <w:r>
          <w:rPr>
            <w:rFonts w:ascii="Times New Roman" w:hAnsi="Times New Roman" w:cs="Times New Roman"/>
          </w:rPr>
          <w:t>in Zara</w:t>
        </w:r>
        <w:r>
          <w:tab/>
        </w:r>
        <w:r>
          <w:fldChar w:fldCharType="begin"/>
        </w:r>
        <w:r>
          <w:instrText xml:space="preserve"> PAGEREF _Toc2747 </w:instrText>
        </w:r>
        <w:r>
          <w:fldChar w:fldCharType="separate"/>
        </w:r>
        <w:r>
          <w:t>15</w:t>
        </w:r>
        <w:r>
          <w:fldChar w:fldCharType="end"/>
        </w:r>
      </w:hyperlink>
    </w:p>
    <w:p w14:paraId="015A7DA3" w14:textId="77777777" w:rsidR="00CC71DC" w:rsidRDefault="007F0568">
      <w:pPr>
        <w:pStyle w:val="TOC3"/>
        <w:tabs>
          <w:tab w:val="right" w:leader="dot" w:pos="8306"/>
        </w:tabs>
        <w:spacing w:line="360" w:lineRule="auto"/>
      </w:pPr>
      <w:hyperlink w:anchor="_Toc8597" w:history="1">
        <w:r>
          <w:rPr>
            <w:rFonts w:ascii="Times New Roman" w:hAnsi="Times New Roman" w:cs="Times New Roman"/>
          </w:rPr>
          <w:t>2.2.3 Strong customer loy</w:t>
        </w:r>
        <w:r>
          <w:rPr>
            <w:rFonts w:ascii="Times New Roman" w:hAnsi="Times New Roman" w:cs="Times New Roman"/>
          </w:rPr>
          <w:t>alty in Zara</w:t>
        </w:r>
        <w:r>
          <w:tab/>
        </w:r>
        <w:r>
          <w:fldChar w:fldCharType="begin"/>
        </w:r>
        <w:r>
          <w:instrText xml:space="preserve"> PAGEREF _Toc8597 </w:instrText>
        </w:r>
        <w:r>
          <w:fldChar w:fldCharType="separate"/>
        </w:r>
        <w:r>
          <w:t>16</w:t>
        </w:r>
        <w:r>
          <w:fldChar w:fldCharType="end"/>
        </w:r>
      </w:hyperlink>
    </w:p>
    <w:p w14:paraId="07928E6A" w14:textId="77777777" w:rsidR="00CC71DC" w:rsidRDefault="007F0568">
      <w:pPr>
        <w:pStyle w:val="TOC3"/>
        <w:tabs>
          <w:tab w:val="right" w:leader="dot" w:pos="8306"/>
        </w:tabs>
        <w:spacing w:line="360" w:lineRule="auto"/>
      </w:pPr>
      <w:hyperlink w:anchor="_Toc3236" w:history="1">
        <w:r>
          <w:rPr>
            <w:rFonts w:ascii="Times New Roman" w:hAnsi="Times New Roman" w:cs="Times New Roman"/>
          </w:rPr>
          <w:t xml:space="preserve">2.2.4 </w:t>
        </w:r>
        <w:r>
          <w:rPr>
            <w:rFonts w:ascii="Times New Roman" w:hAnsi="Times New Roman" w:cs="Times New Roman" w:hint="eastAsia"/>
          </w:rPr>
          <w:t>Vertical integration</w:t>
        </w:r>
        <w:r>
          <w:rPr>
            <w:rFonts w:ascii="Times New Roman" w:hAnsi="Times New Roman" w:cs="Times New Roman"/>
          </w:rPr>
          <w:t xml:space="preserve"> in Zara</w:t>
        </w:r>
        <w:r>
          <w:tab/>
        </w:r>
        <w:r>
          <w:fldChar w:fldCharType="begin"/>
        </w:r>
        <w:r>
          <w:instrText xml:space="preserve"> PAGEREF _Toc3236 </w:instrText>
        </w:r>
        <w:r>
          <w:fldChar w:fldCharType="separate"/>
        </w:r>
        <w:r>
          <w:t>17</w:t>
        </w:r>
        <w:r>
          <w:fldChar w:fldCharType="end"/>
        </w:r>
      </w:hyperlink>
    </w:p>
    <w:p w14:paraId="1C6E34D4" w14:textId="77777777" w:rsidR="00CC71DC" w:rsidRDefault="007F0568">
      <w:pPr>
        <w:pStyle w:val="TOC3"/>
        <w:tabs>
          <w:tab w:val="right" w:leader="dot" w:pos="8306"/>
        </w:tabs>
        <w:spacing w:line="360" w:lineRule="auto"/>
      </w:pPr>
      <w:hyperlink w:anchor="_Toc2066" w:history="1">
        <w:r>
          <w:rPr>
            <w:rFonts w:ascii="Times New Roman" w:hAnsi="Times New Roman" w:cs="Times New Roman"/>
          </w:rPr>
          <w:t>2.2.</w:t>
        </w:r>
        <w:r>
          <w:rPr>
            <w:rFonts w:ascii="Times New Roman" w:hAnsi="Times New Roman" w:cs="Times New Roman" w:hint="eastAsia"/>
          </w:rPr>
          <w:t>5</w:t>
        </w:r>
        <w:r>
          <w:rPr>
            <w:rFonts w:ascii="Times New Roman" w:hAnsi="Times New Roman" w:cs="Times New Roman"/>
          </w:rPr>
          <w:t xml:space="preserve"> </w:t>
        </w:r>
        <w:r>
          <w:rPr>
            <w:rFonts w:ascii="Times New Roman" w:hAnsi="Times New Roman" w:cs="Times New Roman" w:hint="eastAsia"/>
          </w:rPr>
          <w:t>Inventory management</w:t>
        </w:r>
        <w:r>
          <w:rPr>
            <w:rFonts w:ascii="Times New Roman" w:hAnsi="Times New Roman" w:cs="Times New Roman"/>
          </w:rPr>
          <w:t xml:space="preserve"> in Zara</w:t>
        </w:r>
        <w:r>
          <w:tab/>
        </w:r>
        <w:r>
          <w:fldChar w:fldCharType="begin"/>
        </w:r>
        <w:r>
          <w:instrText xml:space="preserve"> PAGEREF _Toc2066 </w:instrText>
        </w:r>
        <w:r>
          <w:fldChar w:fldCharType="separate"/>
        </w:r>
        <w:r>
          <w:t>18</w:t>
        </w:r>
        <w:r>
          <w:fldChar w:fldCharType="end"/>
        </w:r>
      </w:hyperlink>
    </w:p>
    <w:p w14:paraId="4AED7076" w14:textId="77777777" w:rsidR="00CC71DC" w:rsidRDefault="007F0568">
      <w:pPr>
        <w:pStyle w:val="TOC2"/>
        <w:tabs>
          <w:tab w:val="right" w:leader="dot" w:pos="8306"/>
        </w:tabs>
        <w:spacing w:line="360" w:lineRule="auto"/>
      </w:pPr>
      <w:hyperlink w:anchor="_Toc15781" w:history="1">
        <w:r>
          <w:rPr>
            <w:rFonts w:ascii="Times New Roman" w:hAnsi="Times New Roman" w:cs="Times New Roman" w:hint="eastAsia"/>
          </w:rPr>
          <w:t>3.0 Main Findings</w:t>
        </w:r>
        <w:r>
          <w:rPr>
            <w:rFonts w:ascii="Times New Roman" w:hAnsi="Times New Roman" w:cs="Times New Roman"/>
          </w:rPr>
          <w:t xml:space="preserve"> </w:t>
        </w:r>
        <w:r>
          <w:rPr>
            <w:rFonts w:ascii="Times New Roman" w:hAnsi="Times New Roman" w:cs="Times New Roman" w:hint="eastAsia"/>
          </w:rPr>
          <w:t>of S</w:t>
        </w:r>
        <w:r>
          <w:rPr>
            <w:rFonts w:ascii="Times New Roman" w:hAnsi="Times New Roman" w:cs="Times New Roman" w:hint="eastAsia"/>
          </w:rPr>
          <w:t>trategic Analysis</w:t>
        </w:r>
        <w:r>
          <w:tab/>
        </w:r>
        <w:r>
          <w:fldChar w:fldCharType="begin"/>
        </w:r>
        <w:r>
          <w:instrText xml:space="preserve"> PAGEREF _Toc15781 </w:instrText>
        </w:r>
        <w:r>
          <w:fldChar w:fldCharType="separate"/>
        </w:r>
        <w:r>
          <w:t>19</w:t>
        </w:r>
        <w:r>
          <w:fldChar w:fldCharType="end"/>
        </w:r>
      </w:hyperlink>
    </w:p>
    <w:p w14:paraId="12002CFC" w14:textId="77777777" w:rsidR="00CC71DC" w:rsidRDefault="007F0568">
      <w:pPr>
        <w:pStyle w:val="TOC3"/>
        <w:tabs>
          <w:tab w:val="right" w:leader="dot" w:pos="8306"/>
        </w:tabs>
        <w:spacing w:line="360" w:lineRule="auto"/>
      </w:pPr>
      <w:hyperlink w:anchor="_Toc19525" w:history="1">
        <w:r>
          <w:rPr>
            <w:rFonts w:ascii="Times New Roman" w:hAnsi="Times New Roman" w:cs="Times New Roman"/>
          </w:rPr>
          <w:t>3.</w:t>
        </w:r>
        <w:r>
          <w:rPr>
            <w:rFonts w:ascii="Times New Roman" w:hAnsi="Times New Roman" w:cs="Times New Roman" w:hint="eastAsia"/>
          </w:rPr>
          <w:t>1</w:t>
        </w:r>
        <w:r>
          <w:rPr>
            <w:rFonts w:ascii="Times New Roman" w:hAnsi="Times New Roman" w:cs="Times New Roman"/>
          </w:rPr>
          <w:t xml:space="preserve"> </w:t>
        </w:r>
        <w:r>
          <w:rPr>
            <w:rFonts w:ascii="Times New Roman" w:hAnsi="Times New Roman" w:cs="Times New Roman" w:hint="eastAsia"/>
          </w:rPr>
          <w:t>Existing corporate-level strategies</w:t>
        </w:r>
        <w:r>
          <w:tab/>
        </w:r>
        <w:r>
          <w:fldChar w:fldCharType="begin"/>
        </w:r>
        <w:r>
          <w:instrText xml:space="preserve"> PAGEREF _Toc19525 </w:instrText>
        </w:r>
        <w:r>
          <w:fldChar w:fldCharType="separate"/>
        </w:r>
        <w:r>
          <w:t>19</w:t>
        </w:r>
        <w:r>
          <w:fldChar w:fldCharType="end"/>
        </w:r>
      </w:hyperlink>
    </w:p>
    <w:p w14:paraId="2BCA6DB4" w14:textId="77777777" w:rsidR="00CC71DC" w:rsidRDefault="007F0568">
      <w:pPr>
        <w:pStyle w:val="TOC3"/>
        <w:tabs>
          <w:tab w:val="right" w:leader="dot" w:pos="8306"/>
        </w:tabs>
        <w:spacing w:line="360" w:lineRule="auto"/>
      </w:pPr>
      <w:hyperlink w:anchor="_Toc23946" w:history="1">
        <w:r>
          <w:rPr>
            <w:rFonts w:ascii="Times New Roman" w:hAnsi="Times New Roman" w:cs="Times New Roman"/>
          </w:rPr>
          <w:t>3.</w:t>
        </w:r>
        <w:r>
          <w:rPr>
            <w:rFonts w:ascii="Times New Roman" w:hAnsi="Times New Roman" w:cs="Times New Roman" w:hint="eastAsia"/>
          </w:rPr>
          <w:t>2</w:t>
        </w:r>
        <w:r>
          <w:rPr>
            <w:rFonts w:ascii="Times New Roman" w:hAnsi="Times New Roman" w:cs="Times New Roman"/>
          </w:rPr>
          <w:t xml:space="preserve"> </w:t>
        </w:r>
        <w:r>
          <w:rPr>
            <w:rFonts w:ascii="Times New Roman" w:hAnsi="Times New Roman" w:cs="Times New Roman" w:hint="eastAsia"/>
          </w:rPr>
          <w:t>Existing business-level strategies</w:t>
        </w:r>
        <w:r>
          <w:tab/>
        </w:r>
        <w:r>
          <w:fldChar w:fldCharType="begin"/>
        </w:r>
        <w:r>
          <w:instrText xml:space="preserve"> PAGEREF _Toc23946 </w:instrText>
        </w:r>
        <w:r>
          <w:fldChar w:fldCharType="separate"/>
        </w:r>
        <w:r>
          <w:t>21</w:t>
        </w:r>
        <w:r>
          <w:fldChar w:fldCharType="end"/>
        </w:r>
      </w:hyperlink>
    </w:p>
    <w:p w14:paraId="0FDF6809" w14:textId="77777777" w:rsidR="00CC71DC" w:rsidRDefault="007F0568">
      <w:pPr>
        <w:pStyle w:val="TOC3"/>
        <w:tabs>
          <w:tab w:val="right" w:leader="dot" w:pos="8306"/>
        </w:tabs>
        <w:spacing w:line="360" w:lineRule="auto"/>
      </w:pPr>
      <w:hyperlink w:anchor="_Toc20668" w:history="1">
        <w:r>
          <w:rPr>
            <w:rFonts w:ascii="Times New Roman" w:hAnsi="Times New Roman" w:cs="Times New Roman"/>
          </w:rPr>
          <w:t>3.</w:t>
        </w:r>
        <w:r>
          <w:rPr>
            <w:rFonts w:ascii="Times New Roman" w:hAnsi="Times New Roman" w:cs="Times New Roman" w:hint="eastAsia"/>
          </w:rPr>
          <w:t>3</w:t>
        </w:r>
        <w:r>
          <w:rPr>
            <w:rFonts w:ascii="Times New Roman" w:hAnsi="Times New Roman" w:cs="Times New Roman"/>
          </w:rPr>
          <w:t xml:space="preserve"> </w:t>
        </w:r>
        <w:r>
          <w:rPr>
            <w:rFonts w:ascii="Times New Roman" w:hAnsi="Times New Roman" w:cs="Times New Roman" w:hint="eastAsia"/>
          </w:rPr>
          <w:t>Brand management</w:t>
        </w:r>
        <w:r>
          <w:tab/>
        </w:r>
        <w:r>
          <w:fldChar w:fldCharType="begin"/>
        </w:r>
        <w:r>
          <w:instrText xml:space="preserve"> PAGEREF _Toc20668 </w:instrText>
        </w:r>
        <w:r>
          <w:fldChar w:fldCharType="separate"/>
        </w:r>
        <w:r>
          <w:t>22</w:t>
        </w:r>
        <w:r>
          <w:fldChar w:fldCharType="end"/>
        </w:r>
      </w:hyperlink>
    </w:p>
    <w:p w14:paraId="08A6EC5A" w14:textId="77777777" w:rsidR="00CC71DC" w:rsidRDefault="007F0568">
      <w:pPr>
        <w:pStyle w:val="TOC3"/>
        <w:tabs>
          <w:tab w:val="right" w:leader="dot" w:pos="8306"/>
        </w:tabs>
        <w:spacing w:line="360" w:lineRule="auto"/>
      </w:pPr>
      <w:hyperlink w:anchor="_Toc9938" w:history="1">
        <w:r>
          <w:rPr>
            <w:rFonts w:ascii="Times New Roman" w:hAnsi="Times New Roman" w:cs="Times New Roman"/>
          </w:rPr>
          <w:t>3.4 Strategic changes</w:t>
        </w:r>
        <w:r>
          <w:tab/>
        </w:r>
        <w:r>
          <w:fldChar w:fldCharType="begin"/>
        </w:r>
        <w:r>
          <w:instrText xml:space="preserve"> PAGEREF _Toc9938 </w:instrText>
        </w:r>
        <w:r>
          <w:fldChar w:fldCharType="separate"/>
        </w:r>
        <w:r>
          <w:t>23</w:t>
        </w:r>
        <w:r>
          <w:fldChar w:fldCharType="end"/>
        </w:r>
      </w:hyperlink>
    </w:p>
    <w:p w14:paraId="06C5EC53" w14:textId="77777777" w:rsidR="00CC71DC" w:rsidRDefault="007F0568">
      <w:pPr>
        <w:pStyle w:val="TOC2"/>
        <w:tabs>
          <w:tab w:val="right" w:leader="dot" w:pos="8306"/>
        </w:tabs>
        <w:spacing w:line="360" w:lineRule="auto"/>
      </w:pPr>
      <w:hyperlink w:anchor="_Toc26494" w:history="1">
        <w:r>
          <w:rPr>
            <w:rFonts w:ascii="Times New Roman" w:hAnsi="Times New Roman" w:cs="Times New Roman" w:hint="eastAsia"/>
          </w:rPr>
          <w:t>4.0 Conclusion</w:t>
        </w:r>
        <w:r>
          <w:tab/>
        </w:r>
        <w:r>
          <w:fldChar w:fldCharType="begin"/>
        </w:r>
        <w:r>
          <w:instrText xml:space="preserve"> PAGEREF _Toc26494 </w:instrText>
        </w:r>
        <w:r>
          <w:fldChar w:fldCharType="separate"/>
        </w:r>
        <w:r>
          <w:t>25</w:t>
        </w:r>
        <w:r>
          <w:fldChar w:fldCharType="end"/>
        </w:r>
      </w:hyperlink>
    </w:p>
    <w:p w14:paraId="7207E565" w14:textId="77777777" w:rsidR="00CC71DC" w:rsidRDefault="007F0568">
      <w:pPr>
        <w:pStyle w:val="TOC2"/>
        <w:tabs>
          <w:tab w:val="right" w:leader="dot" w:pos="8306"/>
        </w:tabs>
        <w:spacing w:line="360" w:lineRule="auto"/>
      </w:pPr>
      <w:hyperlink w:anchor="_Toc9954" w:history="1">
        <w:r>
          <w:rPr>
            <w:rFonts w:ascii="Times New Roman" w:hAnsi="Times New Roman" w:cs="Times New Roman" w:hint="eastAsia"/>
          </w:rPr>
          <w:t>5.0 Recommendation</w:t>
        </w:r>
        <w:r>
          <w:tab/>
        </w:r>
        <w:r>
          <w:fldChar w:fldCharType="begin"/>
        </w:r>
        <w:r>
          <w:instrText xml:space="preserve"> P</w:instrText>
        </w:r>
        <w:r>
          <w:instrText xml:space="preserve">AGEREF _Toc9954 </w:instrText>
        </w:r>
        <w:r>
          <w:fldChar w:fldCharType="separate"/>
        </w:r>
        <w:r>
          <w:t>26</w:t>
        </w:r>
        <w:r>
          <w:fldChar w:fldCharType="end"/>
        </w:r>
      </w:hyperlink>
    </w:p>
    <w:p w14:paraId="33F84B34" w14:textId="77777777" w:rsidR="00CC71DC" w:rsidRDefault="007F0568">
      <w:pPr>
        <w:pStyle w:val="TOC3"/>
        <w:tabs>
          <w:tab w:val="right" w:leader="dot" w:pos="8306"/>
        </w:tabs>
        <w:spacing w:line="360" w:lineRule="auto"/>
      </w:pPr>
      <w:hyperlink w:anchor="_Toc17899" w:history="1">
        <w:r>
          <w:rPr>
            <w:rFonts w:ascii="Times New Roman" w:hAnsi="Times New Roman" w:cs="Times New Roman"/>
          </w:rPr>
          <w:t>5.1 Corporate-level strategies</w:t>
        </w:r>
        <w:r>
          <w:tab/>
        </w:r>
        <w:r>
          <w:fldChar w:fldCharType="begin"/>
        </w:r>
        <w:r>
          <w:instrText xml:space="preserve"> PAGEREF _Toc17899 </w:instrText>
        </w:r>
        <w:r>
          <w:fldChar w:fldCharType="separate"/>
        </w:r>
        <w:r>
          <w:t>26</w:t>
        </w:r>
        <w:r>
          <w:fldChar w:fldCharType="end"/>
        </w:r>
      </w:hyperlink>
    </w:p>
    <w:p w14:paraId="5769D8F0" w14:textId="77777777" w:rsidR="00CC71DC" w:rsidRDefault="007F0568">
      <w:pPr>
        <w:pStyle w:val="TOC3"/>
        <w:tabs>
          <w:tab w:val="right" w:leader="dot" w:pos="8306"/>
        </w:tabs>
        <w:spacing w:line="360" w:lineRule="auto"/>
      </w:pPr>
      <w:hyperlink w:anchor="_Toc27879" w:history="1">
        <w:r>
          <w:rPr>
            <w:rFonts w:ascii="Times New Roman" w:hAnsi="Times New Roman" w:cs="Times New Roman"/>
          </w:rPr>
          <w:t>5.2 Business-lever strategies</w:t>
        </w:r>
        <w:r>
          <w:tab/>
        </w:r>
        <w:r>
          <w:fldChar w:fldCharType="begin"/>
        </w:r>
        <w:r>
          <w:instrText xml:space="preserve"> PAGEREF _Toc27879 </w:instrText>
        </w:r>
        <w:r>
          <w:fldChar w:fldCharType="separate"/>
        </w:r>
        <w:r>
          <w:t>26</w:t>
        </w:r>
        <w:r>
          <w:fldChar w:fldCharType="end"/>
        </w:r>
      </w:hyperlink>
    </w:p>
    <w:p w14:paraId="12B4613B" w14:textId="77777777" w:rsidR="00CC71DC" w:rsidRDefault="007F0568">
      <w:pPr>
        <w:pStyle w:val="TOC3"/>
        <w:tabs>
          <w:tab w:val="right" w:leader="dot" w:pos="8306"/>
        </w:tabs>
        <w:spacing w:line="360" w:lineRule="auto"/>
      </w:pPr>
      <w:hyperlink w:anchor="_Toc22687" w:history="1">
        <w:r>
          <w:rPr>
            <w:rFonts w:ascii="Times New Roman" w:hAnsi="Times New Roman" w:cs="Times New Roman"/>
          </w:rPr>
          <w:t>5.3 Brand management</w:t>
        </w:r>
        <w:r>
          <w:tab/>
        </w:r>
        <w:r>
          <w:fldChar w:fldCharType="begin"/>
        </w:r>
        <w:r>
          <w:instrText xml:space="preserve"> PAGEREF _Toc22687 </w:instrText>
        </w:r>
        <w:r>
          <w:fldChar w:fldCharType="separate"/>
        </w:r>
        <w:r>
          <w:t>27</w:t>
        </w:r>
        <w:r>
          <w:fldChar w:fldCharType="end"/>
        </w:r>
      </w:hyperlink>
    </w:p>
    <w:p w14:paraId="2D02D972" w14:textId="77777777" w:rsidR="00CC71DC" w:rsidRDefault="007F0568">
      <w:pPr>
        <w:pStyle w:val="TOC2"/>
        <w:tabs>
          <w:tab w:val="right" w:leader="dot" w:pos="8306"/>
        </w:tabs>
        <w:spacing w:line="360" w:lineRule="auto"/>
        <w:rPr>
          <w:rFonts w:ascii="Times New Roman" w:hAnsi="Times New Roman"/>
        </w:rPr>
      </w:pPr>
      <w:hyperlink w:anchor="_Toc27810" w:history="1">
        <w:r>
          <w:rPr>
            <w:rFonts w:ascii="Times New Roman" w:hAnsi="Times New Roman" w:cs="Times New Roman" w:hint="eastAsia"/>
          </w:rPr>
          <w:t>6.0 References</w:t>
        </w:r>
        <w:r>
          <w:tab/>
        </w:r>
        <w:r>
          <w:fldChar w:fldCharType="begin"/>
        </w:r>
        <w:r>
          <w:instrText xml:space="preserve"> PAGEREF _Toc27810 </w:instrText>
        </w:r>
        <w:r>
          <w:fldChar w:fldCharType="separate"/>
        </w:r>
        <w:r>
          <w:t>28</w:t>
        </w:r>
        <w:r>
          <w:fldChar w:fldCharType="end"/>
        </w:r>
      </w:hyperlink>
    </w:p>
    <w:p w14:paraId="615CA90D" w14:textId="77777777" w:rsidR="00CC71DC" w:rsidRDefault="00CC71DC">
      <w:pPr>
        <w:rPr>
          <w:rFonts w:ascii="Times New Roman" w:hAnsi="Times New Roman"/>
        </w:rPr>
      </w:pPr>
    </w:p>
    <w:p w14:paraId="3ACE523B" w14:textId="77777777" w:rsidR="00CC71DC" w:rsidRDefault="00CC71DC">
      <w:pPr>
        <w:rPr>
          <w:rFonts w:ascii="Times New Roman" w:hAnsi="Times New Roman"/>
        </w:rPr>
      </w:pPr>
    </w:p>
    <w:p w14:paraId="18357A9A" w14:textId="77777777" w:rsidR="00CC71DC" w:rsidRDefault="00CC71DC">
      <w:pPr>
        <w:rPr>
          <w:rFonts w:ascii="Times New Roman" w:hAnsi="Times New Roman"/>
        </w:rPr>
      </w:pPr>
    </w:p>
    <w:p w14:paraId="56AD1F44" w14:textId="77777777" w:rsidR="00CC71DC" w:rsidRDefault="00CC71DC">
      <w:pPr>
        <w:rPr>
          <w:rFonts w:ascii="Times New Roman" w:hAnsi="Times New Roman"/>
        </w:rPr>
      </w:pPr>
    </w:p>
    <w:p w14:paraId="4A954BD2" w14:textId="77777777" w:rsidR="00CC71DC" w:rsidRDefault="00CC71DC">
      <w:pPr>
        <w:rPr>
          <w:rFonts w:ascii="Times New Roman" w:hAnsi="Times New Roman"/>
        </w:rPr>
      </w:pPr>
    </w:p>
    <w:p w14:paraId="5C8A8224" w14:textId="77777777" w:rsidR="00CC71DC" w:rsidRDefault="00CC71DC">
      <w:pPr>
        <w:rPr>
          <w:rFonts w:ascii="Times New Roman" w:hAnsi="Times New Roman"/>
        </w:rPr>
      </w:pPr>
    </w:p>
    <w:p w14:paraId="48AF8A86" w14:textId="77777777" w:rsidR="00CC71DC" w:rsidRDefault="00CC71DC">
      <w:pPr>
        <w:rPr>
          <w:rFonts w:ascii="Times New Roman" w:hAnsi="Times New Roman"/>
        </w:rPr>
      </w:pPr>
    </w:p>
    <w:p w14:paraId="116222A8" w14:textId="77777777" w:rsidR="00CC71DC" w:rsidRDefault="00CC71DC">
      <w:pPr>
        <w:rPr>
          <w:rFonts w:ascii="Times New Roman" w:hAnsi="Times New Roman"/>
        </w:rPr>
      </w:pPr>
    </w:p>
    <w:p w14:paraId="7CD830B0" w14:textId="77777777" w:rsidR="00CC71DC" w:rsidRDefault="00CC71DC">
      <w:pPr>
        <w:rPr>
          <w:rFonts w:ascii="Times New Roman" w:hAnsi="Times New Roman"/>
        </w:rPr>
      </w:pPr>
    </w:p>
    <w:p w14:paraId="0CD0CFD8" w14:textId="77777777" w:rsidR="00CC71DC" w:rsidRDefault="00CC71DC">
      <w:pPr>
        <w:rPr>
          <w:rFonts w:ascii="Times New Roman" w:hAnsi="Times New Roman"/>
        </w:rPr>
      </w:pPr>
    </w:p>
    <w:p w14:paraId="41C24758" w14:textId="77777777" w:rsidR="00CC71DC" w:rsidRDefault="00CC71DC">
      <w:pPr>
        <w:rPr>
          <w:rFonts w:ascii="Times New Roman" w:hAnsi="Times New Roman"/>
        </w:rPr>
      </w:pPr>
    </w:p>
    <w:p w14:paraId="5537C572" w14:textId="77777777" w:rsidR="00CC71DC" w:rsidRDefault="00CC71DC">
      <w:pPr>
        <w:rPr>
          <w:rFonts w:ascii="Times New Roman" w:hAnsi="Times New Roman"/>
        </w:rPr>
      </w:pPr>
    </w:p>
    <w:p w14:paraId="579E9562" w14:textId="77777777" w:rsidR="00CC71DC" w:rsidRDefault="00CC71DC">
      <w:pPr>
        <w:rPr>
          <w:rFonts w:ascii="Times New Roman" w:hAnsi="Times New Roman"/>
        </w:rPr>
      </w:pPr>
    </w:p>
    <w:p w14:paraId="79D5AAD0" w14:textId="77777777" w:rsidR="00CC71DC" w:rsidRDefault="00CC71DC">
      <w:pPr>
        <w:rPr>
          <w:rFonts w:ascii="Times New Roman" w:hAnsi="Times New Roman"/>
        </w:rPr>
      </w:pPr>
    </w:p>
    <w:p w14:paraId="1506E214" w14:textId="77777777" w:rsidR="00CC71DC" w:rsidRDefault="00CC71DC">
      <w:pPr>
        <w:rPr>
          <w:rFonts w:ascii="Times New Roman" w:hAnsi="Times New Roman"/>
        </w:rPr>
      </w:pPr>
    </w:p>
    <w:p w14:paraId="441BDE20" w14:textId="77777777" w:rsidR="00CC71DC" w:rsidRDefault="00CC71DC">
      <w:pPr>
        <w:rPr>
          <w:rFonts w:ascii="Times New Roman" w:hAnsi="Times New Roman"/>
        </w:rPr>
      </w:pPr>
    </w:p>
    <w:p w14:paraId="7C2548B0" w14:textId="77777777" w:rsidR="00CC71DC" w:rsidRDefault="00CC71DC">
      <w:pPr>
        <w:rPr>
          <w:rFonts w:ascii="Times New Roman" w:hAnsi="Times New Roman"/>
        </w:rPr>
      </w:pPr>
    </w:p>
    <w:p w14:paraId="3D628AB0" w14:textId="77777777" w:rsidR="00CC71DC" w:rsidRDefault="00CC71DC">
      <w:pPr>
        <w:rPr>
          <w:rFonts w:ascii="Times New Roman" w:hAnsi="Times New Roman"/>
        </w:rPr>
      </w:pPr>
    </w:p>
    <w:p w14:paraId="086F5A6E" w14:textId="77777777" w:rsidR="00CC71DC" w:rsidRDefault="007F0568">
      <w:pPr>
        <w:spacing w:line="360" w:lineRule="auto"/>
        <w:rPr>
          <w:rFonts w:ascii="Times New Roman" w:hAnsi="Times New Roman"/>
          <w:b/>
          <w:bCs/>
          <w:sz w:val="48"/>
          <w:szCs w:val="48"/>
        </w:rPr>
      </w:pPr>
      <w:r>
        <w:rPr>
          <w:rFonts w:ascii="Times New Roman" w:hAnsi="Times New Roman" w:hint="eastAsia"/>
        </w:rPr>
        <w:lastRenderedPageBreak/>
        <w:fldChar w:fldCharType="end"/>
      </w:r>
      <w:r>
        <w:rPr>
          <w:rFonts w:ascii="Times New Roman" w:hAnsi="Times New Roman"/>
          <w:b/>
          <w:bCs/>
          <w:sz w:val="48"/>
          <w:szCs w:val="48"/>
        </w:rPr>
        <w:t>Table of Figures</w:t>
      </w:r>
    </w:p>
    <w:p w14:paraId="32ECF54B" w14:textId="77777777" w:rsidR="00CC71DC" w:rsidRDefault="007F0568">
      <w:pPr>
        <w:pStyle w:val="TableofFigures"/>
        <w:tabs>
          <w:tab w:val="right" w:leader="dot" w:pos="8306"/>
        </w:tabs>
        <w:spacing w:line="360" w:lineRule="auto"/>
        <w:ind w:left="900" w:hanging="480"/>
      </w:pPr>
      <w:r>
        <w:rPr>
          <w:rFonts w:ascii="Times New Roman" w:hAnsi="Times New Roman"/>
          <w:sz w:val="24"/>
        </w:rPr>
        <w:fldChar w:fldCharType="begin"/>
      </w:r>
      <w:r>
        <w:rPr>
          <w:rFonts w:ascii="Times New Roman" w:hAnsi="Times New Roman"/>
          <w:sz w:val="24"/>
        </w:rPr>
        <w:instrText>TOC \h \c "Figure"</w:instrText>
      </w:r>
      <w:r>
        <w:rPr>
          <w:rFonts w:ascii="Times New Roman" w:hAnsi="Times New Roman"/>
          <w:sz w:val="24"/>
        </w:rPr>
        <w:fldChar w:fldCharType="separate"/>
      </w:r>
      <w:hyperlink w:anchor="_Toc16660" w:history="1">
        <w:r>
          <w:rPr>
            <w:rFonts w:ascii="Times New Roman" w:hAnsi="Times New Roman" w:cs="Times New Roman"/>
          </w:rPr>
          <w:t xml:space="preserve">Figure </w:t>
        </w:r>
        <w:r>
          <w:t xml:space="preserve">1 </w:t>
        </w:r>
        <w:r>
          <w:rPr>
            <w:rFonts w:ascii="Times New Roman" w:hAnsi="Times New Roman" w:cs="Times New Roman"/>
          </w:rPr>
          <w:t xml:space="preserve">: Different Phrases of the Business Cycle of Economies - Source: Fidelity </w:t>
        </w:r>
        <w:r>
          <w:rPr>
            <w:rFonts w:ascii="Times New Roman" w:hAnsi="Times New Roman" w:cs="Times New Roman"/>
          </w:rPr>
          <w:t>Investments (2019)</w:t>
        </w:r>
        <w:r>
          <w:tab/>
        </w:r>
        <w:r>
          <w:fldChar w:fldCharType="begin"/>
        </w:r>
        <w:r>
          <w:instrText xml:space="preserve"> PAGEREF _Toc16660 </w:instrText>
        </w:r>
        <w:r>
          <w:fldChar w:fldCharType="separate"/>
        </w:r>
        <w:r>
          <w:t>8</w:t>
        </w:r>
        <w:r>
          <w:fldChar w:fldCharType="end"/>
        </w:r>
      </w:hyperlink>
    </w:p>
    <w:p w14:paraId="478B1516" w14:textId="77777777" w:rsidR="00CC71DC" w:rsidRDefault="007F0568">
      <w:pPr>
        <w:pStyle w:val="TableofFigures"/>
        <w:tabs>
          <w:tab w:val="right" w:leader="dot" w:pos="8306"/>
        </w:tabs>
        <w:spacing w:line="360" w:lineRule="auto"/>
        <w:ind w:left="840" w:hanging="420"/>
      </w:pPr>
      <w:hyperlink w:anchor="_Toc26715" w:history="1">
        <w:r>
          <w:rPr>
            <w:rFonts w:ascii="Times New Roman" w:hAnsi="Times New Roman" w:cs="Times New Roman"/>
          </w:rPr>
          <w:t xml:space="preserve">Figure </w:t>
        </w:r>
        <w:r>
          <w:t xml:space="preserve">2 </w:t>
        </w:r>
        <w:r>
          <w:rPr>
            <w:rFonts w:ascii="Times New Roman" w:hAnsi="Times New Roman" w:cs="Times New Roman"/>
          </w:rPr>
          <w:t>: World GDP Growth Trend - Source: IMF (2019)</w:t>
        </w:r>
        <w:r>
          <w:tab/>
        </w:r>
        <w:r>
          <w:fldChar w:fldCharType="begin"/>
        </w:r>
        <w:r>
          <w:instrText xml:space="preserve"> PAGEREF _Toc26715 </w:instrText>
        </w:r>
        <w:r>
          <w:fldChar w:fldCharType="separate"/>
        </w:r>
        <w:r>
          <w:t>8</w:t>
        </w:r>
        <w:r>
          <w:fldChar w:fldCharType="end"/>
        </w:r>
      </w:hyperlink>
    </w:p>
    <w:p w14:paraId="3DB4DAD6" w14:textId="77777777" w:rsidR="00CC71DC" w:rsidRDefault="007F0568">
      <w:pPr>
        <w:pStyle w:val="TableofFigures"/>
        <w:tabs>
          <w:tab w:val="right" w:leader="dot" w:pos="8306"/>
        </w:tabs>
        <w:spacing w:line="360" w:lineRule="auto"/>
        <w:ind w:left="840" w:hanging="420"/>
      </w:pPr>
      <w:hyperlink w:anchor="_Toc215" w:history="1">
        <w:r>
          <w:rPr>
            <w:rFonts w:ascii="Times New Roman" w:hAnsi="Times New Roman" w:cs="Times New Roman"/>
          </w:rPr>
          <w:t xml:space="preserve">Figure </w:t>
        </w:r>
        <w:r>
          <w:t xml:space="preserve">3 </w:t>
        </w:r>
        <w:r>
          <w:rPr>
            <w:rFonts w:ascii="Times New Roman" w:hAnsi="Times New Roman" w:cs="Times New Roman"/>
          </w:rPr>
          <w:t>: Personal Disposable Income between 2014 and 2019 - Source: Conerly (201</w:t>
        </w:r>
        <w:r>
          <w:rPr>
            <w:rFonts w:ascii="Times New Roman" w:hAnsi="Times New Roman" w:cs="Times New Roman"/>
          </w:rPr>
          <w:t>7)</w:t>
        </w:r>
        <w:r>
          <w:tab/>
        </w:r>
        <w:r>
          <w:fldChar w:fldCharType="begin"/>
        </w:r>
        <w:r>
          <w:instrText xml:space="preserve"> PAGEREF _Toc215 </w:instrText>
        </w:r>
        <w:r>
          <w:fldChar w:fldCharType="separate"/>
        </w:r>
        <w:r>
          <w:t>9</w:t>
        </w:r>
        <w:r>
          <w:fldChar w:fldCharType="end"/>
        </w:r>
      </w:hyperlink>
    </w:p>
    <w:p w14:paraId="5E3C2885" w14:textId="77777777" w:rsidR="00CC71DC" w:rsidRDefault="007F0568">
      <w:pPr>
        <w:pStyle w:val="TableofFigures"/>
        <w:tabs>
          <w:tab w:val="right" w:leader="dot" w:pos="8306"/>
        </w:tabs>
        <w:spacing w:line="360" w:lineRule="auto"/>
        <w:ind w:left="840" w:hanging="420"/>
      </w:pPr>
      <w:hyperlink w:anchor="_Toc10400" w:history="1">
        <w:r>
          <w:rPr>
            <w:rFonts w:ascii="Times New Roman" w:hAnsi="Times New Roman" w:cs="Times New Roman"/>
          </w:rPr>
          <w:t xml:space="preserve">Figure </w:t>
        </w:r>
        <w:r>
          <w:t xml:space="preserve">4 </w:t>
        </w:r>
        <w:r>
          <w:rPr>
            <w:rFonts w:ascii="Times New Roman" w:hAnsi="Times New Roman" w:cs="Times New Roman"/>
          </w:rPr>
          <w:t>: Pound Performance between 2009 and 2019 - Source: BBC News (2019)</w:t>
        </w:r>
        <w:r>
          <w:tab/>
        </w:r>
        <w:r>
          <w:fldChar w:fldCharType="begin"/>
        </w:r>
        <w:r>
          <w:instrText xml:space="preserve"> PAGEREF _Toc10400 </w:instrText>
        </w:r>
        <w:r>
          <w:fldChar w:fldCharType="separate"/>
        </w:r>
        <w:r>
          <w:t>9</w:t>
        </w:r>
        <w:r>
          <w:fldChar w:fldCharType="end"/>
        </w:r>
      </w:hyperlink>
    </w:p>
    <w:p w14:paraId="44EB5BEB" w14:textId="77777777" w:rsidR="00CC71DC" w:rsidRDefault="007F0568">
      <w:pPr>
        <w:pStyle w:val="TableofFigures"/>
        <w:tabs>
          <w:tab w:val="right" w:leader="dot" w:pos="8306"/>
        </w:tabs>
        <w:spacing w:line="360" w:lineRule="auto"/>
        <w:ind w:left="840" w:hanging="420"/>
      </w:pPr>
      <w:hyperlink w:anchor="_Toc30208" w:history="1">
        <w:r>
          <w:rPr>
            <w:rFonts w:ascii="Times New Roman" w:hAnsi="Times New Roman" w:cs="Times New Roman"/>
          </w:rPr>
          <w:t xml:space="preserve">Figure </w:t>
        </w:r>
        <w:r>
          <w:t xml:space="preserve">5 </w:t>
        </w:r>
        <w:r>
          <w:rPr>
            <w:rFonts w:ascii="Times New Roman" w:hAnsi="Times New Roman" w:cs="Times New Roman"/>
          </w:rPr>
          <w:t>: Retail E-commerce Sales Worldwide from 2014 to 2021 (in billion U</w:t>
        </w:r>
        <w:r>
          <w:rPr>
            <w:rFonts w:ascii="Times New Roman" w:hAnsi="Times New Roman" w:cs="Times New Roman"/>
          </w:rPr>
          <w:t>.S. dollars) - Source: Statista (2018) and Forbes (2018)</w:t>
        </w:r>
        <w:r>
          <w:tab/>
        </w:r>
        <w:r>
          <w:fldChar w:fldCharType="begin"/>
        </w:r>
        <w:r>
          <w:instrText xml:space="preserve"> PAGEREF _Toc30208 </w:instrText>
        </w:r>
        <w:r>
          <w:fldChar w:fldCharType="separate"/>
        </w:r>
        <w:r>
          <w:t>11</w:t>
        </w:r>
        <w:r>
          <w:fldChar w:fldCharType="end"/>
        </w:r>
      </w:hyperlink>
    </w:p>
    <w:p w14:paraId="14322BE7" w14:textId="77777777" w:rsidR="00CC71DC" w:rsidRDefault="007F0568">
      <w:pPr>
        <w:pStyle w:val="TableofFigures"/>
        <w:tabs>
          <w:tab w:val="right" w:leader="dot" w:pos="8306"/>
        </w:tabs>
        <w:spacing w:line="360" w:lineRule="auto"/>
        <w:ind w:left="840" w:hanging="420"/>
      </w:pPr>
      <w:hyperlink w:anchor="_Toc5286" w:history="1">
        <w:r>
          <w:rPr>
            <w:rFonts w:ascii="Times New Roman" w:hAnsi="Times New Roman" w:cs="Times New Roman"/>
          </w:rPr>
          <w:t xml:space="preserve">Figure </w:t>
        </w:r>
        <w:r>
          <w:t xml:space="preserve">6 </w:t>
        </w:r>
        <w:r>
          <w:rPr>
            <w:rFonts w:ascii="Times New Roman" w:hAnsi="Times New Roman" w:cs="Times New Roman"/>
          </w:rPr>
          <w:t>: Digital Disruption Changed the Rules: A New Kind of Competition: Winner-Take-All - Source: Forbes (2018)</w:t>
        </w:r>
        <w:r>
          <w:tab/>
        </w:r>
        <w:r>
          <w:fldChar w:fldCharType="begin"/>
        </w:r>
        <w:r>
          <w:instrText xml:space="preserve"> PAGEREF _Toc5286 </w:instrText>
        </w:r>
        <w:r>
          <w:fldChar w:fldCharType="separate"/>
        </w:r>
        <w:r>
          <w:t>12</w:t>
        </w:r>
        <w:r>
          <w:fldChar w:fldCharType="end"/>
        </w:r>
      </w:hyperlink>
    </w:p>
    <w:p w14:paraId="63CAF51D" w14:textId="77777777" w:rsidR="00CC71DC" w:rsidRDefault="007F0568">
      <w:pPr>
        <w:pStyle w:val="TableofFigures"/>
        <w:tabs>
          <w:tab w:val="right" w:leader="dot" w:pos="8306"/>
        </w:tabs>
        <w:spacing w:line="360" w:lineRule="auto"/>
        <w:ind w:left="840" w:hanging="420"/>
      </w:pPr>
      <w:hyperlink w:anchor="_Toc10599" w:history="1">
        <w:r>
          <w:rPr>
            <w:rFonts w:ascii="Times New Roman" w:hAnsi="Times New Roman" w:cs="Times New Roman"/>
          </w:rPr>
          <w:t xml:space="preserve">Figure </w:t>
        </w:r>
        <w:r>
          <w:t xml:space="preserve">7 </w:t>
        </w:r>
        <w:r>
          <w:rPr>
            <w:rFonts w:ascii="Times New Roman" w:hAnsi="Times New Roman" w:cs="Times New Roman"/>
          </w:rPr>
          <w:t>: Zara’s resources and capabilities analysis based on VRIO framework - Source: Adapted from Johnson, et al. (2016)</w:t>
        </w:r>
        <w:r>
          <w:tab/>
        </w:r>
        <w:r>
          <w:fldChar w:fldCharType="begin"/>
        </w:r>
        <w:r>
          <w:instrText xml:space="preserve"> PAGEREF _Toc10599 </w:instrText>
        </w:r>
        <w:r>
          <w:fldChar w:fldCharType="separate"/>
        </w:r>
        <w:r>
          <w:t>16</w:t>
        </w:r>
        <w:r>
          <w:fldChar w:fldCharType="end"/>
        </w:r>
      </w:hyperlink>
    </w:p>
    <w:p w14:paraId="7C2A3C36" w14:textId="77777777" w:rsidR="00CC71DC" w:rsidRDefault="007F0568">
      <w:pPr>
        <w:pStyle w:val="TableofFigures"/>
        <w:tabs>
          <w:tab w:val="right" w:leader="dot" w:pos="8306"/>
        </w:tabs>
        <w:spacing w:line="360" w:lineRule="auto"/>
        <w:ind w:left="840" w:hanging="420"/>
      </w:pPr>
      <w:hyperlink w:anchor="_Toc6428" w:history="1">
        <w:r>
          <w:rPr>
            <w:rFonts w:ascii="Times New Roman" w:hAnsi="Times New Roman" w:cs="Times New Roman"/>
          </w:rPr>
          <w:t xml:space="preserve">Figure </w:t>
        </w:r>
        <w:r>
          <w:t xml:space="preserve">8 </w:t>
        </w:r>
        <w:r>
          <w:rPr>
            <w:rFonts w:ascii="Times New Roman" w:hAnsi="Times New Roman" w:cs="Times New Roman"/>
          </w:rPr>
          <w:t>: Zara’s existing strategies between 2016 and 20</w:t>
        </w:r>
        <w:r>
          <w:rPr>
            <w:rFonts w:ascii="Times New Roman" w:hAnsi="Times New Roman" w:cs="Times New Roman"/>
          </w:rPr>
          <w:t>19 based on Ansoff’s matrix - Source</w:t>
        </w:r>
        <w:r>
          <w:rPr>
            <w:rFonts w:ascii="Times New Roman" w:hAnsi="Times New Roman" w:cs="Times New Roman"/>
          </w:rPr>
          <w:t>: Adapted from Anso</w:t>
        </w:r>
        <w:r>
          <w:rPr>
            <w:rFonts w:ascii="Times New Roman" w:hAnsi="Times New Roman" w:cs="Times New Roman"/>
          </w:rPr>
          <w:t>ff’s matrix (1988)</w:t>
        </w:r>
        <w:r>
          <w:tab/>
        </w:r>
        <w:r>
          <w:fldChar w:fldCharType="begin"/>
        </w:r>
        <w:r>
          <w:instrText xml:space="preserve"> PAGEREF _Toc6428 </w:instrText>
        </w:r>
        <w:r>
          <w:fldChar w:fldCharType="separate"/>
        </w:r>
        <w:r>
          <w:t>20</w:t>
        </w:r>
        <w:r>
          <w:fldChar w:fldCharType="end"/>
        </w:r>
      </w:hyperlink>
    </w:p>
    <w:p w14:paraId="7B54EC48" w14:textId="77777777" w:rsidR="00CC71DC" w:rsidRDefault="007F0568">
      <w:pPr>
        <w:pStyle w:val="TableofFigures"/>
        <w:tabs>
          <w:tab w:val="right" w:leader="dot" w:pos="8306"/>
        </w:tabs>
        <w:spacing w:line="360" w:lineRule="auto"/>
        <w:ind w:left="840" w:hanging="420"/>
      </w:pPr>
      <w:hyperlink w:anchor="_Toc29538" w:history="1">
        <w:r>
          <w:rPr>
            <w:rFonts w:ascii="Times New Roman" w:hAnsi="Times New Roman" w:cs="Times New Roman"/>
          </w:rPr>
          <w:t xml:space="preserve">Figure </w:t>
        </w:r>
        <w:r>
          <w:t xml:space="preserve">9 </w:t>
        </w:r>
        <w:r>
          <w:rPr>
            <w:rFonts w:ascii="Times New Roman" w:hAnsi="Times New Roman" w:cs="Times New Roman"/>
          </w:rPr>
          <w:t>: Zara’s jeans customization - Source</w:t>
        </w:r>
        <w:r>
          <w:rPr>
            <w:rFonts w:ascii="Times New Roman" w:hAnsi="Times New Roman" w:cs="Times New Roman"/>
          </w:rPr>
          <w:t>: Reuters</w:t>
        </w:r>
        <w:r>
          <w:rPr>
            <w:rFonts w:ascii="Times New Roman" w:hAnsi="Times New Roman" w:cs="Times New Roman"/>
          </w:rPr>
          <w:t xml:space="preserve"> (2019)</w:t>
        </w:r>
        <w:r>
          <w:tab/>
        </w:r>
        <w:r>
          <w:fldChar w:fldCharType="begin"/>
        </w:r>
        <w:r>
          <w:instrText xml:space="preserve"> PAGEREF _Toc29538 </w:instrText>
        </w:r>
        <w:r>
          <w:fldChar w:fldCharType="separate"/>
        </w:r>
        <w:r>
          <w:t>22</w:t>
        </w:r>
        <w:r>
          <w:fldChar w:fldCharType="end"/>
        </w:r>
      </w:hyperlink>
    </w:p>
    <w:p w14:paraId="03F9925A" w14:textId="77777777" w:rsidR="00CC71DC" w:rsidRDefault="007F0568">
      <w:pPr>
        <w:pStyle w:val="TableofFigures"/>
        <w:tabs>
          <w:tab w:val="right" w:leader="dot" w:pos="8306"/>
        </w:tabs>
        <w:spacing w:line="360" w:lineRule="auto"/>
        <w:ind w:left="840" w:hanging="420"/>
      </w:pPr>
      <w:hyperlink w:anchor="_Toc2103" w:history="1">
        <w:r>
          <w:rPr>
            <w:rFonts w:ascii="Times New Roman" w:hAnsi="Times New Roman" w:cs="Times New Roman"/>
          </w:rPr>
          <w:t xml:space="preserve">Figure </w:t>
        </w:r>
        <w:r>
          <w:t xml:space="preserve">10 </w:t>
        </w:r>
        <w:r>
          <w:rPr>
            <w:rFonts w:ascii="Times New Roman" w:hAnsi="Times New Roman" w:cs="Times New Roman"/>
          </w:rPr>
          <w:t>: The s</w:t>
        </w:r>
        <w:r>
          <w:rPr>
            <w:rFonts w:ascii="Times New Roman" w:hAnsi="Times New Roman" w:cs="Times New Roman"/>
          </w:rPr>
          <w:t>trategy clock - Source</w:t>
        </w:r>
        <w:r>
          <w:rPr>
            <w:rFonts w:ascii="Times New Roman" w:hAnsi="Times New Roman" w:cs="Times New Roman"/>
          </w:rPr>
          <w:t>: Adapted from Faulkner and Bowman</w:t>
        </w:r>
        <w:r>
          <w:rPr>
            <w:rFonts w:ascii="Times New Roman" w:hAnsi="Times New Roman" w:cs="Times New Roman"/>
          </w:rPr>
          <w:t xml:space="preserve"> (1995)</w:t>
        </w:r>
        <w:r>
          <w:tab/>
        </w:r>
        <w:r>
          <w:fldChar w:fldCharType="begin"/>
        </w:r>
        <w:r>
          <w:instrText xml:space="preserve"> PAGEREF _Toc2103 </w:instrText>
        </w:r>
        <w:r>
          <w:fldChar w:fldCharType="separate"/>
        </w:r>
        <w:r>
          <w:t>22</w:t>
        </w:r>
        <w:r>
          <w:fldChar w:fldCharType="end"/>
        </w:r>
      </w:hyperlink>
    </w:p>
    <w:p w14:paraId="1870347B" w14:textId="77777777" w:rsidR="00CC71DC" w:rsidRDefault="007F0568">
      <w:pPr>
        <w:pStyle w:val="TableofFigures"/>
        <w:tabs>
          <w:tab w:val="right" w:leader="dot" w:pos="8306"/>
        </w:tabs>
        <w:spacing w:line="360" w:lineRule="auto"/>
        <w:ind w:left="840" w:hanging="420"/>
      </w:pPr>
      <w:hyperlink w:anchor="_Toc10205" w:history="1">
        <w:r>
          <w:rPr>
            <w:rFonts w:ascii="Times New Roman" w:hAnsi="Times New Roman" w:cs="Times New Roman"/>
          </w:rPr>
          <w:t xml:space="preserve">Figure </w:t>
        </w:r>
        <w:r>
          <w:t xml:space="preserve">11 </w:t>
        </w:r>
        <w:r>
          <w:rPr>
            <w:rFonts w:ascii="Times New Roman" w:hAnsi="Times New Roman" w:cs="Times New Roman"/>
          </w:rPr>
          <w:t>: Strategic Drift - Source</w:t>
        </w:r>
        <w:r>
          <w:rPr>
            <w:rFonts w:ascii="Times New Roman" w:hAnsi="Times New Roman" w:cs="Times New Roman"/>
          </w:rPr>
          <w:t xml:space="preserve">: Johnson, et al. (2016) </w:t>
        </w:r>
        <w:r>
          <w:tab/>
        </w:r>
        <w:r>
          <w:fldChar w:fldCharType="begin"/>
        </w:r>
        <w:r>
          <w:instrText xml:space="preserve"> PAGEREF _Toc10205 </w:instrText>
        </w:r>
        <w:r>
          <w:fldChar w:fldCharType="separate"/>
        </w:r>
        <w:r>
          <w:t>24</w:t>
        </w:r>
        <w:r>
          <w:fldChar w:fldCharType="end"/>
        </w:r>
      </w:hyperlink>
    </w:p>
    <w:p w14:paraId="239A057D" w14:textId="77777777" w:rsidR="00CC71DC" w:rsidRDefault="007F0568">
      <w:pPr>
        <w:pStyle w:val="TableofFigures"/>
        <w:tabs>
          <w:tab w:val="right" w:leader="dot" w:pos="8306"/>
        </w:tabs>
        <w:spacing w:line="360" w:lineRule="auto"/>
        <w:ind w:left="840" w:hanging="420"/>
      </w:pPr>
      <w:hyperlink w:anchor="_Toc18016" w:history="1">
        <w:r>
          <w:rPr>
            <w:rFonts w:ascii="Times New Roman" w:hAnsi="Times New Roman" w:cs="Times New Roman"/>
          </w:rPr>
          <w:t xml:space="preserve">Figure </w:t>
        </w:r>
        <w:r>
          <w:t xml:space="preserve">12 </w:t>
        </w:r>
        <w:r>
          <w:rPr>
            <w:rFonts w:ascii="Times New Roman" w:hAnsi="Times New Roman" w:cs="Times New Roman"/>
          </w:rPr>
          <w:t>: Four Generic ty</w:t>
        </w:r>
        <w:r>
          <w:rPr>
            <w:rFonts w:ascii="Times New Roman" w:hAnsi="Times New Roman" w:cs="Times New Roman"/>
          </w:rPr>
          <w:t>pes of change - Source</w:t>
        </w:r>
        <w:r>
          <w:rPr>
            <w:rFonts w:ascii="Times New Roman" w:hAnsi="Times New Roman" w:cs="Times New Roman"/>
          </w:rPr>
          <w:t>: Balogun, et al. (2016)</w:t>
        </w:r>
        <w:r>
          <w:tab/>
        </w:r>
        <w:r>
          <w:fldChar w:fldCharType="begin"/>
        </w:r>
        <w:r>
          <w:instrText xml:space="preserve"> PAGEREF _Toc18016 </w:instrText>
        </w:r>
        <w:r>
          <w:fldChar w:fldCharType="separate"/>
        </w:r>
        <w:r>
          <w:t>24</w:t>
        </w:r>
        <w:r>
          <w:fldChar w:fldCharType="end"/>
        </w:r>
      </w:hyperlink>
    </w:p>
    <w:p w14:paraId="66D145BA" w14:textId="77777777" w:rsidR="00CC71DC" w:rsidRDefault="007F0568">
      <w:pPr>
        <w:spacing w:line="360" w:lineRule="auto"/>
        <w:jc w:val="left"/>
        <w:rPr>
          <w:rFonts w:ascii="Times New Roman" w:hAnsi="Times New Roman"/>
        </w:rPr>
      </w:pPr>
      <w:r>
        <w:rPr>
          <w:rFonts w:ascii="Times New Roman" w:hAnsi="Times New Roman"/>
        </w:rPr>
        <w:fldChar w:fldCharType="end"/>
      </w:r>
    </w:p>
    <w:p w14:paraId="056CEF0E" w14:textId="77777777" w:rsidR="00CC71DC" w:rsidRDefault="00CC71DC">
      <w:pPr>
        <w:spacing w:line="360" w:lineRule="auto"/>
        <w:jc w:val="left"/>
        <w:rPr>
          <w:rFonts w:ascii="Times New Roman" w:hAnsi="Times New Roman"/>
        </w:rPr>
      </w:pPr>
    </w:p>
    <w:p w14:paraId="3F1B9094" w14:textId="77777777" w:rsidR="00CC71DC" w:rsidRDefault="00CC71DC">
      <w:pPr>
        <w:spacing w:line="360" w:lineRule="auto"/>
        <w:jc w:val="left"/>
        <w:rPr>
          <w:rFonts w:ascii="Times New Roman" w:hAnsi="Times New Roman"/>
        </w:rPr>
      </w:pPr>
    </w:p>
    <w:p w14:paraId="1F8642DA" w14:textId="77777777" w:rsidR="00CC71DC" w:rsidRDefault="00CC71DC">
      <w:pPr>
        <w:spacing w:line="360" w:lineRule="auto"/>
        <w:jc w:val="left"/>
        <w:rPr>
          <w:rFonts w:ascii="Times New Roman" w:hAnsi="Times New Roman"/>
        </w:rPr>
      </w:pPr>
    </w:p>
    <w:p w14:paraId="7CBF6ACD" w14:textId="77777777" w:rsidR="00CC71DC" w:rsidRDefault="00CC71DC">
      <w:pPr>
        <w:spacing w:line="360" w:lineRule="auto"/>
        <w:jc w:val="left"/>
        <w:rPr>
          <w:rFonts w:ascii="Times New Roman" w:hAnsi="Times New Roman"/>
        </w:rPr>
      </w:pPr>
    </w:p>
    <w:p w14:paraId="567130DC" w14:textId="77777777" w:rsidR="00CC71DC" w:rsidRDefault="00CC71DC">
      <w:pPr>
        <w:spacing w:line="360" w:lineRule="auto"/>
        <w:jc w:val="left"/>
        <w:rPr>
          <w:rFonts w:ascii="Times New Roman" w:hAnsi="Times New Roman"/>
        </w:rPr>
      </w:pPr>
    </w:p>
    <w:p w14:paraId="4F6C4176" w14:textId="77777777" w:rsidR="00CC71DC" w:rsidRDefault="00CC71DC">
      <w:pPr>
        <w:spacing w:line="360" w:lineRule="auto"/>
        <w:jc w:val="left"/>
        <w:rPr>
          <w:rFonts w:ascii="Times New Roman" w:hAnsi="Times New Roman"/>
        </w:rPr>
      </w:pPr>
    </w:p>
    <w:p w14:paraId="07182808" w14:textId="77777777" w:rsidR="00CC71DC" w:rsidRDefault="00CC71DC">
      <w:pPr>
        <w:spacing w:line="360" w:lineRule="auto"/>
        <w:jc w:val="left"/>
        <w:rPr>
          <w:rFonts w:ascii="Times New Roman" w:hAnsi="Times New Roman"/>
        </w:rPr>
      </w:pPr>
    </w:p>
    <w:p w14:paraId="44C47E6B" w14:textId="77777777" w:rsidR="00CC71DC" w:rsidRDefault="007F0568">
      <w:pPr>
        <w:pStyle w:val="Heading1"/>
        <w:rPr>
          <w:rFonts w:ascii="Times New Roman" w:hAnsi="Times New Roman"/>
        </w:rPr>
      </w:pPr>
      <w:bookmarkStart w:id="2" w:name="_Toc5330"/>
      <w:bookmarkStart w:id="3" w:name="_Toc27674"/>
      <w:r>
        <w:rPr>
          <w:rFonts w:ascii="Times New Roman" w:hAnsi="Times New Roman"/>
        </w:rPr>
        <w:lastRenderedPageBreak/>
        <w:t>1.0 Introduction</w:t>
      </w:r>
      <w:bookmarkEnd w:id="2"/>
      <w:bookmarkEnd w:id="3"/>
      <w:r>
        <w:rPr>
          <w:rFonts w:ascii="Times New Roman" w:hAnsi="Times New Roman"/>
        </w:rPr>
        <w:t xml:space="preserve"> </w:t>
      </w:r>
    </w:p>
    <w:p w14:paraId="41329B99" w14:textId="77777777" w:rsidR="00CC71DC" w:rsidRDefault="007F0568">
      <w:pPr>
        <w:spacing w:line="360" w:lineRule="auto"/>
        <w:rPr>
          <w:rFonts w:ascii="Times New Roman" w:hAnsi="Times New Roman"/>
          <w:sz w:val="24"/>
          <w:szCs w:val="32"/>
        </w:rPr>
      </w:pPr>
      <w:r>
        <w:rPr>
          <w:rFonts w:ascii="Times New Roman" w:hAnsi="Times New Roman" w:hint="eastAsia"/>
          <w:sz w:val="24"/>
          <w:szCs w:val="32"/>
        </w:rPr>
        <w:t>T</w:t>
      </w:r>
      <w:r>
        <w:rPr>
          <w:rFonts w:ascii="Times New Roman" w:hAnsi="Times New Roman"/>
          <w:sz w:val="24"/>
          <w:szCs w:val="32"/>
        </w:rPr>
        <w:t xml:space="preserve">he report </w:t>
      </w:r>
      <w:r>
        <w:rPr>
          <w:rFonts w:ascii="Times New Roman" w:hAnsi="Times New Roman" w:hint="eastAsia"/>
          <w:sz w:val="24"/>
          <w:szCs w:val="32"/>
        </w:rPr>
        <w:t>is undertaken to reshape Zara</w:t>
      </w:r>
      <w:r>
        <w:rPr>
          <w:rFonts w:ascii="Times New Roman" w:hAnsi="Times New Roman"/>
          <w:sz w:val="24"/>
          <w:szCs w:val="32"/>
        </w:rPr>
        <w:t>’</w:t>
      </w:r>
      <w:r>
        <w:rPr>
          <w:rFonts w:ascii="Times New Roman" w:hAnsi="Times New Roman" w:hint="eastAsia"/>
          <w:sz w:val="24"/>
          <w:szCs w:val="32"/>
        </w:rPr>
        <w:t xml:space="preserve">s strategic direction and come up with practical recommendations through critical strategic analysis and </w:t>
      </w:r>
      <w:r>
        <w:rPr>
          <w:rFonts w:ascii="Times New Roman" w:hAnsi="Times New Roman" w:hint="eastAsia"/>
          <w:sz w:val="24"/>
          <w:szCs w:val="32"/>
        </w:rPr>
        <w:t>main findings. The PESTEL analysis and Porter</w:t>
      </w:r>
      <w:r>
        <w:rPr>
          <w:rFonts w:ascii="Times New Roman" w:hAnsi="Times New Roman"/>
          <w:sz w:val="24"/>
          <w:szCs w:val="32"/>
        </w:rPr>
        <w:t>’</w:t>
      </w:r>
      <w:r>
        <w:rPr>
          <w:rFonts w:ascii="Times New Roman" w:hAnsi="Times New Roman" w:hint="eastAsia"/>
          <w:sz w:val="24"/>
          <w:szCs w:val="32"/>
        </w:rPr>
        <w:t>s five forces shall identify Zara</w:t>
      </w:r>
      <w:r>
        <w:rPr>
          <w:rFonts w:ascii="Times New Roman" w:hAnsi="Times New Roman"/>
          <w:sz w:val="24"/>
          <w:szCs w:val="32"/>
        </w:rPr>
        <w:t>’</w:t>
      </w:r>
      <w:r>
        <w:rPr>
          <w:rFonts w:ascii="Times New Roman" w:hAnsi="Times New Roman" w:hint="eastAsia"/>
          <w:sz w:val="24"/>
          <w:szCs w:val="32"/>
        </w:rPr>
        <w:t>s current market position and its potential opportunities, threats and weaknesses. The internal environmental analysis based on VRIO model shall focus on its strengths to under</w:t>
      </w:r>
      <w:r>
        <w:rPr>
          <w:rFonts w:ascii="Times New Roman" w:hAnsi="Times New Roman" w:hint="eastAsia"/>
          <w:sz w:val="24"/>
          <w:szCs w:val="32"/>
        </w:rPr>
        <w:t>stand Zara</w:t>
      </w:r>
      <w:r>
        <w:rPr>
          <w:rFonts w:ascii="Times New Roman" w:hAnsi="Times New Roman"/>
          <w:sz w:val="24"/>
          <w:szCs w:val="32"/>
        </w:rPr>
        <w:t>’</w:t>
      </w:r>
      <w:r>
        <w:rPr>
          <w:rFonts w:ascii="Times New Roman" w:hAnsi="Times New Roman" w:hint="eastAsia"/>
          <w:sz w:val="24"/>
          <w:szCs w:val="32"/>
        </w:rPr>
        <w:t>s sustainable competitive advantages. Main findings show a critical assessment of Zara</w:t>
      </w:r>
      <w:r>
        <w:rPr>
          <w:rFonts w:ascii="Times New Roman" w:hAnsi="Times New Roman"/>
          <w:sz w:val="24"/>
          <w:szCs w:val="32"/>
        </w:rPr>
        <w:t>’</w:t>
      </w:r>
      <w:r>
        <w:rPr>
          <w:rFonts w:ascii="Times New Roman" w:hAnsi="Times New Roman" w:hint="eastAsia"/>
          <w:sz w:val="24"/>
          <w:szCs w:val="32"/>
        </w:rPr>
        <w:t xml:space="preserve">s existing strategy based on the strategic analysis. </w:t>
      </w:r>
    </w:p>
    <w:p w14:paraId="4D88166C" w14:textId="77777777" w:rsidR="00CC71DC" w:rsidRDefault="00CC71DC">
      <w:pPr>
        <w:spacing w:line="360" w:lineRule="auto"/>
        <w:rPr>
          <w:rFonts w:ascii="Times New Roman" w:hAnsi="Times New Roman"/>
          <w:sz w:val="24"/>
          <w:szCs w:val="32"/>
        </w:rPr>
      </w:pPr>
    </w:p>
    <w:p w14:paraId="78D0FEE7" w14:textId="063AF41E" w:rsidR="00CC71DC" w:rsidRDefault="007F0568">
      <w:pPr>
        <w:spacing w:line="360" w:lineRule="auto"/>
        <w:rPr>
          <w:rFonts w:ascii="Times New Roman" w:hAnsi="Times New Roman"/>
          <w:sz w:val="24"/>
          <w:szCs w:val="32"/>
          <w:highlight w:val="yellow"/>
        </w:rPr>
      </w:pPr>
      <w:r>
        <w:rPr>
          <w:rFonts w:ascii="Times New Roman" w:hAnsi="Times New Roman" w:hint="eastAsia"/>
          <w:sz w:val="24"/>
          <w:szCs w:val="32"/>
        </w:rPr>
        <w:t>Under the guidance of</w:t>
      </w:r>
      <w:r>
        <w:rPr>
          <w:rFonts w:ascii="Times New Roman" w:hAnsi="Times New Roman" w:hint="eastAsia"/>
          <w:sz w:val="24"/>
          <w:szCs w:val="32"/>
        </w:rPr>
        <w:t xml:space="preserve"> academic theories </w:t>
      </w:r>
      <w:proofErr w:type="gramStart"/>
      <w:r>
        <w:rPr>
          <w:rFonts w:ascii="Times New Roman" w:hAnsi="Times New Roman" w:hint="eastAsia"/>
          <w:sz w:val="24"/>
          <w:szCs w:val="32"/>
        </w:rPr>
        <w:t>with regard to</w:t>
      </w:r>
      <w:proofErr w:type="gramEnd"/>
      <w:r>
        <w:rPr>
          <w:rFonts w:ascii="Times New Roman" w:hAnsi="Times New Roman" w:hint="eastAsia"/>
          <w:sz w:val="24"/>
          <w:szCs w:val="32"/>
        </w:rPr>
        <w:t xml:space="preserve"> </w:t>
      </w:r>
      <w:r>
        <w:rPr>
          <w:rFonts w:ascii="Times New Roman" w:hAnsi="Times New Roman" w:hint="eastAsia"/>
          <w:sz w:val="24"/>
          <w:szCs w:val="32"/>
        </w:rPr>
        <w:t>Porter's (1979) five forces</w:t>
      </w:r>
      <w:r>
        <w:rPr>
          <w:rFonts w:ascii="Times New Roman" w:hAnsi="Times New Roman" w:hint="eastAsia"/>
          <w:sz w:val="24"/>
          <w:szCs w:val="32"/>
        </w:rPr>
        <w:t>, PEST</w:t>
      </w:r>
      <w:r>
        <w:rPr>
          <w:rFonts w:ascii="Times New Roman" w:hAnsi="Times New Roman" w:hint="eastAsia"/>
          <w:sz w:val="24"/>
          <w:szCs w:val="32"/>
        </w:rPr>
        <w:t>EL</w:t>
      </w:r>
      <w:r>
        <w:rPr>
          <w:rFonts w:ascii="Times New Roman" w:hAnsi="Times New Roman" w:hint="eastAsia"/>
          <w:sz w:val="24"/>
          <w:szCs w:val="32"/>
        </w:rPr>
        <w:t xml:space="preserve"> analysis an</w:t>
      </w:r>
      <w:r>
        <w:rPr>
          <w:rFonts w:ascii="Times New Roman" w:hAnsi="Times New Roman" w:hint="eastAsia"/>
          <w:sz w:val="24"/>
          <w:szCs w:val="32"/>
        </w:rPr>
        <w:t xml:space="preserve">d </w:t>
      </w:r>
      <w:r>
        <w:rPr>
          <w:rFonts w:ascii="Times New Roman" w:hAnsi="Times New Roman" w:hint="eastAsia"/>
          <w:sz w:val="24"/>
          <w:szCs w:val="32"/>
        </w:rPr>
        <w:t>VRIO framework, the report shall</w:t>
      </w:r>
      <w:r>
        <w:rPr>
          <w:rFonts w:ascii="Times New Roman" w:hAnsi="Times New Roman" w:hint="eastAsia"/>
          <w:sz w:val="24"/>
          <w:szCs w:val="32"/>
        </w:rPr>
        <w:t xml:space="preserve"> </w:t>
      </w:r>
      <w:r>
        <w:rPr>
          <w:rFonts w:ascii="Times New Roman" w:hAnsi="Times New Roman" w:hint="eastAsia"/>
          <w:sz w:val="24"/>
          <w:szCs w:val="32"/>
        </w:rPr>
        <w:t>analy</w:t>
      </w:r>
      <w:r w:rsidR="003E5C8F">
        <w:rPr>
          <w:rFonts w:ascii="Times New Roman" w:hAnsi="Times New Roman"/>
          <w:sz w:val="24"/>
          <w:szCs w:val="32"/>
        </w:rPr>
        <w:t>z</w:t>
      </w:r>
      <w:r>
        <w:rPr>
          <w:rFonts w:ascii="Times New Roman" w:hAnsi="Times New Roman" w:hint="eastAsia"/>
          <w:sz w:val="24"/>
          <w:szCs w:val="32"/>
        </w:rPr>
        <w:t>e Zara</w:t>
      </w:r>
      <w:r>
        <w:rPr>
          <w:rFonts w:ascii="Times New Roman" w:hAnsi="Times New Roman"/>
          <w:sz w:val="24"/>
          <w:szCs w:val="32"/>
        </w:rPr>
        <w:t>’</w:t>
      </w:r>
      <w:r>
        <w:rPr>
          <w:rFonts w:ascii="Times New Roman" w:hAnsi="Times New Roman" w:hint="eastAsia"/>
          <w:sz w:val="24"/>
          <w:szCs w:val="32"/>
        </w:rPr>
        <w:t>s internal and external environment at present through diversified p</w:t>
      </w:r>
      <w:r>
        <w:rPr>
          <w:rFonts w:ascii="Times New Roman" w:hAnsi="Times New Roman" w:hint="eastAsia"/>
          <w:sz w:val="24"/>
          <w:szCs w:val="32"/>
        </w:rPr>
        <w:t>eer reviewed journals</w:t>
      </w:r>
      <w:r>
        <w:rPr>
          <w:rFonts w:ascii="Times New Roman" w:hAnsi="Times New Roman" w:hint="eastAsia"/>
          <w:sz w:val="24"/>
          <w:szCs w:val="32"/>
        </w:rPr>
        <w:t xml:space="preserve"> and news, official data and evidence. </w:t>
      </w:r>
    </w:p>
    <w:p w14:paraId="04CFE3AD" w14:textId="77777777" w:rsidR="00CC71DC" w:rsidRDefault="007F0568">
      <w:pPr>
        <w:pStyle w:val="Heading2"/>
        <w:rPr>
          <w:rFonts w:ascii="Times New Roman" w:hAnsi="Times New Roman" w:hint="default"/>
        </w:rPr>
      </w:pPr>
      <w:bookmarkStart w:id="4" w:name="_Toc29482"/>
      <w:bookmarkStart w:id="5" w:name="_Toc12074"/>
      <w:r>
        <w:rPr>
          <w:rFonts w:ascii="Times New Roman" w:hAnsi="Times New Roman" w:hint="default"/>
        </w:rPr>
        <w:t xml:space="preserve">1.1 Company </w:t>
      </w:r>
      <w:r>
        <w:rPr>
          <w:rFonts w:ascii="Times New Roman" w:hAnsi="Times New Roman"/>
        </w:rPr>
        <w:t>P</w:t>
      </w:r>
      <w:r>
        <w:rPr>
          <w:rFonts w:ascii="Times New Roman" w:hAnsi="Times New Roman" w:hint="default"/>
        </w:rPr>
        <w:t>rofile</w:t>
      </w:r>
      <w:bookmarkEnd w:id="4"/>
      <w:bookmarkEnd w:id="5"/>
      <w:r>
        <w:rPr>
          <w:rFonts w:ascii="Times New Roman" w:hAnsi="Times New Roman" w:hint="default"/>
        </w:rPr>
        <w:t xml:space="preserve"> </w:t>
      </w:r>
    </w:p>
    <w:p w14:paraId="365E0BC9" w14:textId="74A6ED5F" w:rsidR="00CC71DC" w:rsidRDefault="007F0568">
      <w:pPr>
        <w:spacing w:line="360" w:lineRule="auto"/>
        <w:rPr>
          <w:rFonts w:ascii="Times New Roman" w:hAnsi="Times New Roman" w:cs="Times New Roman"/>
          <w:sz w:val="24"/>
        </w:rPr>
      </w:pPr>
      <w:r>
        <w:rPr>
          <w:rFonts w:ascii="Times New Roman" w:hAnsi="Times New Roman" w:cs="Times New Roman"/>
          <w:sz w:val="24"/>
        </w:rPr>
        <w:t xml:space="preserve">Zara, as described by </w:t>
      </w:r>
      <w:proofErr w:type="spellStart"/>
      <w:r>
        <w:rPr>
          <w:rFonts w:ascii="Times New Roman" w:hAnsi="Times New Roman" w:cs="Times New Roman"/>
          <w:sz w:val="24"/>
        </w:rPr>
        <w:t>Marketline</w:t>
      </w:r>
      <w:proofErr w:type="spellEnd"/>
      <w:r>
        <w:rPr>
          <w:rFonts w:ascii="Times New Roman" w:hAnsi="Times New Roman" w:cs="Times New Roman"/>
          <w:sz w:val="24"/>
        </w:rPr>
        <w:t xml:space="preserve"> (2018), is one of largest fast fashion </w:t>
      </w:r>
      <w:r>
        <w:rPr>
          <w:rFonts w:ascii="Times New Roman" w:hAnsi="Times New Roman" w:cs="Times New Roman" w:hint="eastAsia"/>
          <w:sz w:val="24"/>
        </w:rPr>
        <w:t xml:space="preserve">offering </w:t>
      </w:r>
      <w:r>
        <w:rPr>
          <w:rFonts w:ascii="Times New Roman" w:hAnsi="Times New Roman" w:cs="Times New Roman"/>
          <w:sz w:val="24"/>
        </w:rPr>
        <w:t>retailer</w:t>
      </w:r>
      <w:r>
        <w:rPr>
          <w:rFonts w:ascii="Times New Roman" w:hAnsi="Times New Roman" w:cs="Times New Roman" w:hint="eastAsia"/>
          <w:sz w:val="24"/>
        </w:rPr>
        <w:t>s</w:t>
      </w:r>
      <w:r>
        <w:rPr>
          <w:rFonts w:ascii="Times New Roman" w:hAnsi="Times New Roman" w:cs="Times New Roman"/>
          <w:sz w:val="24"/>
        </w:rPr>
        <w:t>, belonging to Inditex SA. It is founded by </w:t>
      </w:r>
      <w:proofErr w:type="spellStart"/>
      <w:r>
        <w:rPr>
          <w:rFonts w:ascii="Times New Roman" w:hAnsi="Times New Roman" w:cs="Times New Roman"/>
          <w:sz w:val="24"/>
        </w:rPr>
        <w:fldChar w:fldCharType="begin"/>
      </w:r>
      <w:r>
        <w:rPr>
          <w:rFonts w:ascii="Times New Roman" w:hAnsi="Times New Roman" w:cs="Times New Roman"/>
          <w:sz w:val="24"/>
        </w:rPr>
        <w:instrText xml:space="preserve"> HYPERLINK "https://en.wikipedia.org/wiki/Amancio_Ortega" \o "" </w:instrText>
      </w:r>
      <w:r>
        <w:rPr>
          <w:rFonts w:ascii="Times New Roman" w:hAnsi="Times New Roman" w:cs="Times New Roman"/>
          <w:sz w:val="24"/>
        </w:rPr>
        <w:fldChar w:fldCharType="separate"/>
      </w:r>
      <w:r>
        <w:rPr>
          <w:rFonts w:ascii="Times New Roman" w:hAnsi="Times New Roman" w:cs="Times New Roman"/>
          <w:sz w:val="24"/>
        </w:rPr>
        <w:t>Amancio</w:t>
      </w:r>
      <w:proofErr w:type="spellEnd"/>
      <w:r>
        <w:rPr>
          <w:rFonts w:ascii="Times New Roman" w:hAnsi="Times New Roman" w:cs="Times New Roman"/>
          <w:sz w:val="24"/>
        </w:rPr>
        <w:t xml:space="preserve"> Ortega</w:t>
      </w:r>
      <w:r>
        <w:rPr>
          <w:rFonts w:ascii="Times New Roman" w:hAnsi="Times New Roman" w:cs="Times New Roman"/>
          <w:sz w:val="24"/>
        </w:rPr>
        <w:fldChar w:fldCharType="end"/>
      </w:r>
      <w:r>
        <w:rPr>
          <w:rFonts w:ascii="Times New Roman" w:hAnsi="Times New Roman" w:cs="Times New Roman"/>
          <w:sz w:val="24"/>
        </w:rPr>
        <w:t> and </w:t>
      </w:r>
      <w:proofErr w:type="spellStart"/>
      <w:r>
        <w:rPr>
          <w:rFonts w:ascii="Times New Roman" w:hAnsi="Times New Roman" w:cs="Times New Roman"/>
          <w:sz w:val="24"/>
        </w:rPr>
        <w:fldChar w:fldCharType="begin"/>
      </w:r>
      <w:r>
        <w:rPr>
          <w:rFonts w:ascii="Times New Roman" w:hAnsi="Times New Roman" w:cs="Times New Roman"/>
          <w:sz w:val="24"/>
        </w:rPr>
        <w:instrText xml:space="preserve"> HYPERLINK "https://en.wikipedia.org</w:instrText>
      </w:r>
      <w:r>
        <w:rPr>
          <w:rFonts w:ascii="Times New Roman" w:hAnsi="Times New Roman" w:cs="Times New Roman"/>
          <w:sz w:val="24"/>
        </w:rPr>
        <w:instrText xml:space="preserve">/wiki/Rosal%C3%ADa_Mera" \o "Rosalía Mera" </w:instrText>
      </w:r>
      <w:r>
        <w:rPr>
          <w:rFonts w:ascii="Times New Roman" w:hAnsi="Times New Roman" w:cs="Times New Roman"/>
          <w:sz w:val="24"/>
        </w:rPr>
        <w:fldChar w:fldCharType="separate"/>
      </w:r>
      <w:r>
        <w:rPr>
          <w:rFonts w:ascii="Times New Roman" w:hAnsi="Times New Roman" w:cs="Times New Roman"/>
          <w:sz w:val="24"/>
        </w:rPr>
        <w:t>Rosalía</w:t>
      </w:r>
      <w:proofErr w:type="spellEnd"/>
      <w:r>
        <w:rPr>
          <w:rFonts w:ascii="Times New Roman" w:hAnsi="Times New Roman" w:cs="Times New Roman"/>
          <w:sz w:val="24"/>
        </w:rPr>
        <w:t xml:space="preserve"> Mera</w:t>
      </w:r>
      <w:r>
        <w:rPr>
          <w:rFonts w:ascii="Times New Roman" w:hAnsi="Times New Roman" w:cs="Times New Roman"/>
          <w:sz w:val="24"/>
        </w:rPr>
        <w:fldChar w:fldCharType="end"/>
      </w:r>
      <w:r>
        <w:rPr>
          <w:rFonts w:ascii="Times New Roman" w:hAnsi="Times New Roman" w:cs="Times New Roman"/>
          <w:sz w:val="24"/>
        </w:rPr>
        <w:t xml:space="preserve"> in Spain in 1975</w:t>
      </w:r>
      <w:r>
        <w:rPr>
          <w:rFonts w:ascii="Times New Roman" w:hAnsi="Times New Roman" w:cs="Times New Roman" w:hint="eastAsia"/>
          <w:sz w:val="24"/>
        </w:rPr>
        <w:t xml:space="preserve"> (Inditex, 2019)</w:t>
      </w:r>
      <w:r>
        <w:rPr>
          <w:rFonts w:ascii="Times New Roman" w:hAnsi="Times New Roman" w:cs="Times New Roman"/>
          <w:sz w:val="24"/>
        </w:rPr>
        <w:t>.</w:t>
      </w:r>
      <w:r>
        <w:rPr>
          <w:rFonts w:ascii="Times New Roman" w:hAnsi="Times New Roman" w:cs="Times New Roman" w:hint="eastAsia"/>
          <w:sz w:val="24"/>
        </w:rPr>
        <w:t xml:space="preserve"> The company, headquartered in </w:t>
      </w:r>
      <w:hyperlink r:id="rId10" w:tooltip="Arteixo" w:history="1">
        <w:r>
          <w:rPr>
            <w:rFonts w:ascii="Times New Roman" w:hAnsi="Times New Roman" w:cs="Times New Roman" w:hint="eastAsia"/>
            <w:sz w:val="24"/>
          </w:rPr>
          <w:t>Arteixo</w:t>
        </w:r>
      </w:hyperlink>
      <w:r>
        <w:rPr>
          <w:rFonts w:ascii="Times New Roman" w:hAnsi="Times New Roman" w:cs="Times New Roman" w:hint="eastAsia"/>
          <w:sz w:val="24"/>
        </w:rPr>
        <w:t>, </w:t>
      </w:r>
      <w:hyperlink r:id="rId11" w:tooltip="Spain" w:history="1">
        <w:r>
          <w:rPr>
            <w:rFonts w:ascii="Times New Roman" w:hAnsi="Times New Roman" w:cs="Times New Roman" w:hint="eastAsia"/>
            <w:sz w:val="24"/>
          </w:rPr>
          <w:t>Spain</w:t>
        </w:r>
      </w:hyperlink>
      <w:r>
        <w:rPr>
          <w:rFonts w:ascii="Times New Roman" w:hAnsi="Times New Roman" w:cs="Times New Roman" w:hint="eastAsia"/>
          <w:sz w:val="24"/>
        </w:rPr>
        <w:t xml:space="preserve">, retails a variety of apparel and accessories such as </w:t>
      </w:r>
      <w:r>
        <w:rPr>
          <w:rFonts w:ascii="Times New Roman" w:eastAsia="宋体" w:hAnsi="Times New Roman" w:cs="Times New Roman"/>
          <w:sz w:val="24"/>
          <w:shd w:val="clear" w:color="auto" w:fill="FFFFFF"/>
        </w:rPr>
        <w:t>dresses</w:t>
      </w:r>
      <w:r>
        <w:rPr>
          <w:rFonts w:ascii="Times New Roman" w:eastAsia="宋体" w:hAnsi="Times New Roman" w:cs="Times New Roman"/>
          <w:sz w:val="24"/>
          <w:shd w:val="clear" w:color="auto" w:fill="FFFFFF"/>
        </w:rPr>
        <w:t xml:space="preserve">, </w:t>
      </w:r>
      <w:r>
        <w:rPr>
          <w:rFonts w:ascii="Times New Roman" w:eastAsia="宋体" w:hAnsi="Times New Roman" w:cs="Times New Roman"/>
          <w:sz w:val="24"/>
          <w:shd w:val="clear" w:color="auto" w:fill="FFFFFF"/>
        </w:rPr>
        <w:t>skirts, jacket, jeans, outerwear</w:t>
      </w:r>
      <w:r>
        <w:rPr>
          <w:rFonts w:ascii="Times New Roman" w:eastAsia="宋体" w:hAnsi="Times New Roman" w:cs="Times New Roman"/>
          <w:sz w:val="24"/>
          <w:shd w:val="clear" w:color="auto" w:fill="FFFFFF"/>
        </w:rPr>
        <w:t>,</w:t>
      </w:r>
      <w:r w:rsidR="003E5C8F">
        <w:rPr>
          <w:rFonts w:ascii="Times New Roman" w:eastAsia="宋体" w:hAnsi="Times New Roman" w:cs="Times New Roman"/>
          <w:sz w:val="24"/>
          <w:shd w:val="clear" w:color="auto" w:fill="FFFFFF"/>
        </w:rPr>
        <w:t xml:space="preserve"> </w:t>
      </w:r>
      <w:r>
        <w:rPr>
          <w:rFonts w:ascii="Times New Roman" w:eastAsia="宋体" w:hAnsi="Times New Roman" w:cs="Times New Roman"/>
          <w:sz w:val="24"/>
          <w:shd w:val="clear" w:color="auto" w:fill="FFFFFF"/>
        </w:rPr>
        <w:t>sweaters, outfits</w:t>
      </w:r>
      <w:r>
        <w:rPr>
          <w:rFonts w:ascii="Times New Roman" w:eastAsia="宋体" w:hAnsi="Times New Roman" w:cs="Times New Roman"/>
          <w:sz w:val="24"/>
          <w:shd w:val="clear" w:color="auto" w:fill="FFFFFF"/>
        </w:rPr>
        <w:t xml:space="preserve">, </w:t>
      </w:r>
      <w:r>
        <w:rPr>
          <w:rFonts w:ascii="Times New Roman" w:eastAsia="宋体" w:hAnsi="Times New Roman" w:cs="Times New Roman"/>
          <w:sz w:val="24"/>
          <w:shd w:val="clear" w:color="auto" w:fill="FFFFFF"/>
        </w:rPr>
        <w:t>shoes, bags</w:t>
      </w:r>
      <w:r>
        <w:rPr>
          <w:rFonts w:ascii="Times New Roman" w:eastAsia="宋体" w:hAnsi="Times New Roman" w:cs="Times New Roman"/>
          <w:sz w:val="24"/>
          <w:shd w:val="clear" w:color="auto" w:fill="FFFFFF"/>
        </w:rPr>
        <w:t xml:space="preserve">, </w:t>
      </w:r>
      <w:r>
        <w:rPr>
          <w:rFonts w:ascii="Times New Roman" w:eastAsia="宋体" w:hAnsi="Times New Roman" w:cs="Times New Roman"/>
          <w:sz w:val="24"/>
          <w:shd w:val="clear" w:color="auto" w:fill="FFFFFF"/>
        </w:rPr>
        <w:t>belts</w:t>
      </w:r>
      <w:r>
        <w:rPr>
          <w:rFonts w:ascii="Times New Roman" w:eastAsia="宋体" w:hAnsi="Times New Roman" w:cs="Times New Roman"/>
          <w:sz w:val="24"/>
          <w:shd w:val="clear" w:color="auto" w:fill="FFFFFF"/>
        </w:rPr>
        <w:t>,</w:t>
      </w:r>
      <w:r>
        <w:rPr>
          <w:rFonts w:ascii="Times New Roman" w:eastAsia="宋体" w:hAnsi="Times New Roman" w:cs="Times New Roman" w:hint="eastAsia"/>
          <w:sz w:val="24"/>
          <w:shd w:val="clear" w:color="auto" w:fill="FFFFFF"/>
        </w:rPr>
        <w:t xml:space="preserve"> </w:t>
      </w:r>
      <w:r>
        <w:rPr>
          <w:rFonts w:ascii="Times New Roman" w:eastAsia="宋体" w:hAnsi="Times New Roman" w:cs="Times New Roman"/>
          <w:sz w:val="24"/>
          <w:shd w:val="clear" w:color="auto" w:fill="FFFFFF"/>
        </w:rPr>
        <w:t>etc.</w:t>
      </w:r>
      <w:r>
        <w:rPr>
          <w:rFonts w:ascii="Times New Roman" w:eastAsia="宋体" w:hAnsi="Times New Roman" w:cs="Times New Roman" w:hint="eastAsia"/>
          <w:sz w:val="24"/>
          <w:shd w:val="clear" w:color="auto" w:fill="FFFFFF"/>
        </w:rPr>
        <w:t xml:space="preserve"> </w:t>
      </w:r>
      <w:r>
        <w:rPr>
          <w:rFonts w:ascii="Times New Roman" w:eastAsia="宋体" w:hAnsi="Times New Roman" w:cs="Times New Roman" w:hint="eastAsia"/>
          <w:sz w:val="24"/>
          <w:shd w:val="clear" w:color="auto" w:fill="FFFFFF"/>
        </w:rPr>
        <w:t>T</w:t>
      </w:r>
      <w:r>
        <w:rPr>
          <w:rFonts w:ascii="Times New Roman" w:eastAsia="宋体" w:hAnsi="Times New Roman" w:cs="Times New Roman" w:hint="eastAsia"/>
          <w:sz w:val="24"/>
          <w:shd w:val="clear" w:color="auto" w:fill="FFFFFF"/>
        </w:rPr>
        <w:t xml:space="preserve">here are a series of private brands of Zara: </w:t>
      </w:r>
      <w:hyperlink r:id="rId12" w:tooltip="Massimo Dutti" w:history="1">
        <w:r>
          <w:rPr>
            <w:rFonts w:ascii="Times New Roman" w:eastAsia="宋体" w:hAnsi="Times New Roman" w:cs="Times New Roman" w:hint="eastAsia"/>
            <w:sz w:val="24"/>
            <w:shd w:val="clear" w:color="auto" w:fill="FFFFFF"/>
          </w:rPr>
          <w:t>Massimo Dutti</w:t>
        </w:r>
      </w:hyperlink>
      <w:r>
        <w:rPr>
          <w:rFonts w:ascii="Times New Roman" w:eastAsia="宋体" w:hAnsi="Times New Roman" w:cs="Times New Roman" w:hint="eastAsia"/>
          <w:sz w:val="24"/>
          <w:shd w:val="clear" w:color="auto" w:fill="FFFFFF"/>
        </w:rPr>
        <w:t>, </w:t>
      </w:r>
      <w:hyperlink r:id="rId13" w:tooltip="Pull&amp;Bear" w:history="1">
        <w:r>
          <w:rPr>
            <w:rFonts w:ascii="Times New Roman" w:eastAsia="宋体" w:hAnsi="Times New Roman" w:cs="Times New Roman" w:hint="eastAsia"/>
            <w:sz w:val="24"/>
            <w:shd w:val="clear" w:color="auto" w:fill="FFFFFF"/>
          </w:rPr>
          <w:t>Pull&amp;Bear</w:t>
        </w:r>
      </w:hyperlink>
      <w:r>
        <w:rPr>
          <w:rFonts w:ascii="Times New Roman" w:eastAsia="宋体" w:hAnsi="Times New Roman" w:cs="Times New Roman" w:hint="eastAsia"/>
          <w:sz w:val="24"/>
          <w:shd w:val="clear" w:color="auto" w:fill="FFFFFF"/>
        </w:rPr>
        <w:t>, </w:t>
      </w:r>
      <w:hyperlink r:id="rId14" w:tooltip="Bershka" w:history="1">
        <w:r>
          <w:rPr>
            <w:rFonts w:ascii="Times New Roman" w:eastAsia="宋体" w:hAnsi="Times New Roman" w:cs="Times New Roman" w:hint="eastAsia"/>
            <w:sz w:val="24"/>
            <w:shd w:val="clear" w:color="auto" w:fill="FFFFFF"/>
          </w:rPr>
          <w:t>Bershka</w:t>
        </w:r>
      </w:hyperlink>
      <w:r>
        <w:rPr>
          <w:rFonts w:ascii="Times New Roman" w:eastAsia="宋体" w:hAnsi="Times New Roman" w:cs="Times New Roman" w:hint="eastAsia"/>
          <w:sz w:val="24"/>
          <w:shd w:val="clear" w:color="auto" w:fill="FFFFFF"/>
        </w:rPr>
        <w:t>, </w:t>
      </w:r>
      <w:hyperlink r:id="rId15" w:tooltip="Stradivarius (clothing brand)" w:history="1">
        <w:r>
          <w:rPr>
            <w:rFonts w:ascii="Times New Roman" w:eastAsia="宋体" w:hAnsi="Times New Roman" w:cs="Times New Roman" w:hint="eastAsia"/>
            <w:sz w:val="24"/>
            <w:shd w:val="clear" w:color="auto" w:fill="FFFFFF"/>
          </w:rPr>
          <w:t>Stradivarius</w:t>
        </w:r>
      </w:hyperlink>
      <w:r>
        <w:rPr>
          <w:rFonts w:ascii="Times New Roman" w:eastAsia="宋体" w:hAnsi="Times New Roman" w:cs="Times New Roman" w:hint="eastAsia"/>
          <w:sz w:val="24"/>
          <w:shd w:val="clear" w:color="auto" w:fill="FFFFFF"/>
        </w:rPr>
        <w:t>, </w:t>
      </w:r>
      <w:hyperlink r:id="rId16" w:tooltip="Oysho" w:history="1">
        <w:r>
          <w:rPr>
            <w:rFonts w:ascii="Times New Roman" w:eastAsia="宋体" w:hAnsi="Times New Roman" w:cs="Times New Roman" w:hint="eastAsia"/>
            <w:sz w:val="24"/>
            <w:shd w:val="clear" w:color="auto" w:fill="FFFFFF"/>
          </w:rPr>
          <w:t>Oysho</w:t>
        </w:r>
      </w:hyperlink>
      <w:r>
        <w:rPr>
          <w:rFonts w:ascii="Times New Roman" w:eastAsia="宋体" w:hAnsi="Times New Roman" w:cs="Times New Roman" w:hint="eastAsia"/>
          <w:sz w:val="24"/>
          <w:shd w:val="clear" w:color="auto" w:fill="FFFFFF"/>
        </w:rPr>
        <w:t>, </w:t>
      </w:r>
      <w:hyperlink r:id="rId17" w:tooltip="Zara Home" w:history="1">
        <w:r>
          <w:rPr>
            <w:rFonts w:ascii="Times New Roman" w:eastAsia="宋体" w:hAnsi="Times New Roman" w:cs="Times New Roman" w:hint="eastAsia"/>
            <w:sz w:val="24"/>
            <w:shd w:val="clear" w:color="auto" w:fill="FFFFFF"/>
          </w:rPr>
          <w:t>Zara Home</w:t>
        </w:r>
      </w:hyperlink>
      <w:r>
        <w:rPr>
          <w:rFonts w:ascii="Times New Roman" w:eastAsia="宋体" w:hAnsi="Times New Roman" w:cs="Times New Roman" w:hint="eastAsia"/>
          <w:sz w:val="24"/>
          <w:shd w:val="clear" w:color="auto" w:fill="FFFFFF"/>
        </w:rPr>
        <w:t xml:space="preserve">, </w:t>
      </w:r>
      <w:hyperlink r:id="rId18" w:tooltip="Uterqüe" w:history="1">
        <w:r>
          <w:rPr>
            <w:rFonts w:ascii="Times New Roman" w:eastAsia="宋体" w:hAnsi="Times New Roman" w:cs="Times New Roman" w:hint="eastAsia"/>
            <w:sz w:val="24"/>
            <w:shd w:val="clear" w:color="auto" w:fill="FFFFFF"/>
          </w:rPr>
          <w:t>Uterq</w:t>
        </w:r>
        <w:r>
          <w:rPr>
            <w:rFonts w:ascii="Times New Roman" w:eastAsia="宋体" w:hAnsi="Times New Roman" w:cs="Times New Roman" w:hint="eastAsia"/>
            <w:sz w:val="24"/>
            <w:shd w:val="clear" w:color="auto" w:fill="FFFFFF"/>
          </w:rPr>
          <w:t>ü</w:t>
        </w:r>
        <w:r>
          <w:rPr>
            <w:rFonts w:ascii="Times New Roman" w:eastAsia="宋体" w:hAnsi="Times New Roman" w:cs="Times New Roman" w:hint="eastAsia"/>
            <w:sz w:val="24"/>
            <w:shd w:val="clear" w:color="auto" w:fill="FFFFFF"/>
          </w:rPr>
          <w:t>e</w:t>
        </w:r>
      </w:hyperlink>
      <w:r>
        <w:rPr>
          <w:rFonts w:ascii="Times New Roman" w:eastAsia="宋体" w:hAnsi="Times New Roman" w:cs="Times New Roman" w:hint="eastAsia"/>
          <w:sz w:val="24"/>
          <w:shd w:val="clear" w:color="auto" w:fill="FFFFFF"/>
        </w:rPr>
        <w:t xml:space="preserve">, etc. </w:t>
      </w:r>
      <w:r>
        <w:rPr>
          <w:rFonts w:ascii="Times New Roman" w:hAnsi="Times New Roman" w:cs="Times New Roman" w:hint="eastAsia"/>
          <w:sz w:val="24"/>
        </w:rPr>
        <w:t xml:space="preserve">Zara is also an international fashion corporate since its first global expansion in </w:t>
      </w:r>
      <w:hyperlink r:id="rId19" w:tooltip="Porto" w:history="1">
        <w:r>
          <w:rPr>
            <w:rFonts w:ascii="Times New Roman" w:hAnsi="Times New Roman" w:cs="Times New Roman" w:hint="eastAsia"/>
            <w:sz w:val="24"/>
          </w:rPr>
          <w:t>Porto</w:t>
        </w:r>
      </w:hyperlink>
      <w:r>
        <w:rPr>
          <w:rFonts w:ascii="Times New Roman" w:hAnsi="Times New Roman" w:cs="Times New Roman" w:hint="eastAsia"/>
          <w:sz w:val="24"/>
        </w:rPr>
        <w:t>,</w:t>
      </w:r>
      <w:r>
        <w:rPr>
          <w:rFonts w:ascii="Times New Roman" w:hAnsi="Times New Roman" w:cs="Times New Roman" w:hint="eastAsia"/>
          <w:sz w:val="24"/>
        </w:rPr>
        <w:t xml:space="preserve"> Por</w:t>
      </w:r>
      <w:r>
        <w:rPr>
          <w:rFonts w:ascii="Times New Roman" w:hAnsi="Times New Roman" w:cs="Times New Roman"/>
          <w:sz w:val="24"/>
        </w:rPr>
        <w:t>tugal</w:t>
      </w:r>
      <w:r>
        <w:rPr>
          <w:rFonts w:ascii="Times New Roman" w:hAnsi="Times New Roman" w:cs="Times New Roman" w:hint="eastAsia"/>
          <w:sz w:val="24"/>
        </w:rPr>
        <w:t xml:space="preserve"> in 1988</w:t>
      </w:r>
      <w:r>
        <w:rPr>
          <w:rFonts w:ascii="Times New Roman" w:hAnsi="Times New Roman" w:cs="Times New Roman"/>
          <w:sz w:val="24"/>
        </w:rPr>
        <w:t xml:space="preserve"> (</w:t>
      </w:r>
      <w:r>
        <w:rPr>
          <w:rFonts w:ascii="Times New Roman" w:hAnsi="Times New Roman" w:cs="Times New Roman" w:hint="eastAsia"/>
          <w:sz w:val="24"/>
        </w:rPr>
        <w:t>Inditex</w:t>
      </w:r>
      <w:r>
        <w:rPr>
          <w:rFonts w:ascii="Times New Roman" w:hAnsi="Times New Roman" w:cs="Times New Roman"/>
          <w:sz w:val="24"/>
        </w:rPr>
        <w:t>, 201</w:t>
      </w:r>
      <w:r>
        <w:rPr>
          <w:rFonts w:ascii="Times New Roman" w:hAnsi="Times New Roman" w:cs="Times New Roman" w:hint="eastAsia"/>
          <w:sz w:val="24"/>
        </w:rPr>
        <w:t>9</w:t>
      </w:r>
      <w:r>
        <w:rPr>
          <w:rFonts w:ascii="Times New Roman" w:hAnsi="Times New Roman" w:cs="Times New Roman"/>
          <w:sz w:val="24"/>
        </w:rPr>
        <w:t>). Th</w:t>
      </w:r>
      <w:r>
        <w:rPr>
          <w:rFonts w:ascii="Times New Roman" w:hAnsi="Times New Roman" w:cs="Times New Roman" w:hint="eastAsia"/>
          <w:sz w:val="24"/>
        </w:rPr>
        <w:t xml:space="preserve">e fashion group operating nearly 220 markets and 2,200 stores in over 96 countries launches online platforms </w:t>
      </w:r>
      <w:r>
        <w:rPr>
          <w:rFonts w:ascii="Times New Roman" w:hAnsi="Times New Roman" w:cs="Times New Roman" w:hint="eastAsia"/>
          <w:sz w:val="24"/>
        </w:rPr>
        <w:t>in Singapore, Malaysia, Thailand, Vietnam and India to integrate stores and online mode in 2017 (Inditex, 201</w:t>
      </w:r>
      <w:r>
        <w:rPr>
          <w:rFonts w:ascii="Times New Roman" w:hAnsi="Times New Roman" w:cs="Times New Roman" w:hint="eastAsia"/>
          <w:sz w:val="24"/>
        </w:rPr>
        <w:t xml:space="preserve">7; Forbes, 2019). Therefore, its services include online ordering, shopping, tracking, shipping, returns and exchanges and delivery nowadays. </w:t>
      </w:r>
    </w:p>
    <w:p w14:paraId="50F6F0BD" w14:textId="77777777" w:rsidR="00CC71DC" w:rsidRDefault="00CC71DC">
      <w:pPr>
        <w:spacing w:line="360" w:lineRule="auto"/>
        <w:rPr>
          <w:rFonts w:ascii="Times New Roman" w:hAnsi="Times New Roman" w:cs="Times New Roman"/>
          <w:sz w:val="24"/>
        </w:rPr>
      </w:pPr>
    </w:p>
    <w:p w14:paraId="2C7E70E2" w14:textId="77777777"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lastRenderedPageBreak/>
        <w:t>According to Inditex (2017), Zara</w:t>
      </w:r>
      <w:r>
        <w:rPr>
          <w:rFonts w:ascii="Times New Roman" w:hAnsi="Times New Roman" w:cs="Times New Roman"/>
          <w:sz w:val="24"/>
        </w:rPr>
        <w:t>’</w:t>
      </w:r>
      <w:r>
        <w:rPr>
          <w:rFonts w:ascii="Times New Roman" w:hAnsi="Times New Roman" w:cs="Times New Roman" w:hint="eastAsia"/>
          <w:sz w:val="24"/>
        </w:rPr>
        <w:t>s total revenue reached 16.6 billion euros in 2017, and its online sales soare</w:t>
      </w:r>
      <w:r>
        <w:rPr>
          <w:rFonts w:ascii="Times New Roman" w:hAnsi="Times New Roman" w:cs="Times New Roman" w:hint="eastAsia"/>
          <w:sz w:val="24"/>
        </w:rPr>
        <w:t>d roughly 41 percent accounting for 10 percent of its total in 2017. While its reported revenue was 18.9 billion US dollars in 2018, its revenue growth has been slower than before (Forbes, 2019). In 2018, it ranked forty-sixth among the world</w:t>
      </w:r>
      <w:r>
        <w:rPr>
          <w:rFonts w:ascii="Times New Roman" w:hAnsi="Times New Roman" w:cs="Times New Roman"/>
          <w:sz w:val="24"/>
        </w:rPr>
        <w:t>’</w:t>
      </w:r>
      <w:r>
        <w:rPr>
          <w:rFonts w:ascii="Times New Roman" w:hAnsi="Times New Roman" w:cs="Times New Roman" w:hint="eastAsia"/>
          <w:sz w:val="24"/>
        </w:rPr>
        <w:t>s most valuab</w:t>
      </w:r>
      <w:r>
        <w:rPr>
          <w:rFonts w:ascii="Times New Roman" w:hAnsi="Times New Roman" w:cs="Times New Roman" w:hint="eastAsia"/>
          <w:sz w:val="24"/>
        </w:rPr>
        <w:t>le brands issued by Forbes (</w:t>
      </w:r>
      <w:proofErr w:type="spellStart"/>
      <w:r>
        <w:rPr>
          <w:rFonts w:ascii="Times New Roman" w:hAnsi="Times New Roman" w:cs="Times New Roman" w:hint="eastAsia"/>
          <w:sz w:val="24"/>
        </w:rPr>
        <w:fldChar w:fldCharType="begin"/>
      </w:r>
      <w:r>
        <w:rPr>
          <w:rFonts w:ascii="Times New Roman" w:hAnsi="Times New Roman" w:cs="Times New Roman" w:hint="eastAsia"/>
          <w:sz w:val="24"/>
        </w:rPr>
        <w:instrText xml:space="preserve"> HYPERLINK "https://www.forbes.com/sites/kurtbadenhausen/" </w:instrText>
      </w:r>
      <w:r>
        <w:rPr>
          <w:rFonts w:ascii="Times New Roman" w:hAnsi="Times New Roman" w:cs="Times New Roman" w:hint="eastAsia"/>
          <w:sz w:val="24"/>
        </w:rPr>
        <w:fldChar w:fldCharType="separate"/>
      </w:r>
      <w:r>
        <w:rPr>
          <w:rFonts w:ascii="Times New Roman" w:hAnsi="Times New Roman" w:cs="Times New Roman" w:hint="eastAsia"/>
          <w:sz w:val="24"/>
        </w:rPr>
        <w:t>Badenhausen</w:t>
      </w:r>
      <w:proofErr w:type="spellEnd"/>
      <w:r>
        <w:rPr>
          <w:rFonts w:ascii="Times New Roman" w:hAnsi="Times New Roman" w:cs="Times New Roman" w:hint="eastAsia"/>
          <w:sz w:val="24"/>
        </w:rPr>
        <w:fldChar w:fldCharType="end"/>
      </w:r>
      <w:r>
        <w:rPr>
          <w:rFonts w:ascii="Times New Roman" w:hAnsi="Times New Roman" w:cs="Times New Roman" w:hint="eastAsia"/>
          <w:sz w:val="24"/>
        </w:rPr>
        <w:t xml:space="preserve">, 2018).  </w:t>
      </w:r>
    </w:p>
    <w:p w14:paraId="09BD4900" w14:textId="77777777" w:rsidR="00CC71DC" w:rsidRDefault="00CC71DC">
      <w:pPr>
        <w:spacing w:line="360" w:lineRule="auto"/>
        <w:rPr>
          <w:rFonts w:ascii="Times New Roman" w:hAnsi="Times New Roman" w:cs="Times New Roman"/>
          <w:sz w:val="24"/>
        </w:rPr>
      </w:pPr>
    </w:p>
    <w:p w14:paraId="3DA62FA2" w14:textId="2EC8CA08"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t>As stated by the official website of Inditex (2019), it is owing to customers as its key of unique business mode that the top priorit</w:t>
      </w:r>
      <w:r w:rsidR="003E5C8F">
        <w:rPr>
          <w:rFonts w:ascii="Times New Roman" w:hAnsi="Times New Roman" w:cs="Times New Roman"/>
          <w:sz w:val="24"/>
        </w:rPr>
        <w:t>y</w:t>
      </w:r>
      <w:r>
        <w:rPr>
          <w:rFonts w:ascii="Times New Roman" w:hAnsi="Times New Roman" w:cs="Times New Roman" w:hint="eastAsia"/>
          <w:sz w:val="24"/>
        </w:rPr>
        <w:t xml:space="preserve"> of Zara is to guarantee and enhance the quality of customer service. Therefore, the group is committed to creating attr</w:t>
      </w:r>
      <w:r>
        <w:rPr>
          <w:rFonts w:ascii="Times New Roman" w:hAnsi="Times New Roman" w:cs="Times New Roman" w:hint="eastAsia"/>
          <w:sz w:val="24"/>
        </w:rPr>
        <w:t xml:space="preserve">active and responsible fast fashion offering based on its core value of beauty, clarity, functionality and sustainability. Both Join Life and the eco-stores are main </w:t>
      </w:r>
      <w:proofErr w:type="spellStart"/>
      <w:r>
        <w:rPr>
          <w:rFonts w:ascii="Times New Roman" w:hAnsi="Times New Roman" w:cs="Times New Roman" w:hint="eastAsia"/>
          <w:sz w:val="24"/>
        </w:rPr>
        <w:t>programme</w:t>
      </w:r>
      <w:proofErr w:type="spellEnd"/>
      <w:r>
        <w:rPr>
          <w:rFonts w:ascii="Times New Roman" w:hAnsi="Times New Roman" w:cs="Times New Roman" w:hint="eastAsia"/>
          <w:sz w:val="24"/>
        </w:rPr>
        <w:t xml:space="preserve"> for Zara to be underway. </w:t>
      </w:r>
    </w:p>
    <w:p w14:paraId="2B7E4141" w14:textId="77777777" w:rsidR="00CC71DC" w:rsidRDefault="00CC71DC">
      <w:pPr>
        <w:spacing w:line="360" w:lineRule="auto"/>
        <w:rPr>
          <w:rFonts w:ascii="Times New Roman" w:hAnsi="Times New Roman" w:cs="Times New Roman"/>
          <w:sz w:val="24"/>
        </w:rPr>
      </w:pPr>
    </w:p>
    <w:p w14:paraId="259A2791" w14:textId="77777777" w:rsidR="00CC71DC" w:rsidRDefault="00CC71DC">
      <w:pPr>
        <w:spacing w:line="360" w:lineRule="auto"/>
        <w:rPr>
          <w:rFonts w:ascii="Times New Roman" w:hAnsi="Times New Roman" w:cs="Times New Roman"/>
          <w:sz w:val="24"/>
        </w:rPr>
      </w:pPr>
    </w:p>
    <w:p w14:paraId="25ECAE0F" w14:textId="77777777" w:rsidR="00CC71DC" w:rsidRDefault="00CC71DC">
      <w:pPr>
        <w:spacing w:line="360" w:lineRule="auto"/>
        <w:rPr>
          <w:rFonts w:ascii="Times New Roman" w:hAnsi="Times New Roman" w:cs="Times New Roman"/>
          <w:sz w:val="24"/>
        </w:rPr>
      </w:pPr>
    </w:p>
    <w:p w14:paraId="03DE3AC3" w14:textId="77777777" w:rsidR="00CC71DC" w:rsidRDefault="00CC71DC">
      <w:pPr>
        <w:spacing w:line="360" w:lineRule="auto"/>
        <w:rPr>
          <w:rFonts w:ascii="Times New Roman" w:hAnsi="Times New Roman" w:cs="Times New Roman"/>
          <w:sz w:val="24"/>
        </w:rPr>
      </w:pPr>
    </w:p>
    <w:p w14:paraId="7F80FEFD" w14:textId="77777777" w:rsidR="00CC71DC" w:rsidRDefault="00CC71DC">
      <w:pPr>
        <w:spacing w:line="360" w:lineRule="auto"/>
        <w:rPr>
          <w:rFonts w:ascii="Times New Roman" w:hAnsi="Times New Roman" w:cs="Times New Roman"/>
          <w:sz w:val="24"/>
        </w:rPr>
      </w:pPr>
    </w:p>
    <w:p w14:paraId="12C319F0" w14:textId="77777777" w:rsidR="00CC71DC" w:rsidRDefault="00CC71DC">
      <w:pPr>
        <w:spacing w:line="360" w:lineRule="auto"/>
        <w:rPr>
          <w:rFonts w:ascii="Times New Roman" w:hAnsi="Times New Roman" w:cs="Times New Roman"/>
          <w:sz w:val="24"/>
        </w:rPr>
      </w:pPr>
    </w:p>
    <w:p w14:paraId="61C6C090" w14:textId="77777777" w:rsidR="00CC71DC" w:rsidRDefault="00CC71DC">
      <w:pPr>
        <w:spacing w:line="360" w:lineRule="auto"/>
        <w:rPr>
          <w:rFonts w:ascii="Times New Roman" w:hAnsi="Times New Roman" w:cs="Times New Roman"/>
          <w:sz w:val="24"/>
        </w:rPr>
      </w:pPr>
    </w:p>
    <w:p w14:paraId="20D62CE1" w14:textId="77777777" w:rsidR="00CC71DC" w:rsidRDefault="00CC71DC">
      <w:pPr>
        <w:spacing w:line="360" w:lineRule="auto"/>
        <w:rPr>
          <w:rFonts w:ascii="Times New Roman" w:hAnsi="Times New Roman" w:cs="Times New Roman"/>
          <w:sz w:val="24"/>
        </w:rPr>
      </w:pPr>
    </w:p>
    <w:p w14:paraId="5384820A" w14:textId="77777777" w:rsidR="00CC71DC" w:rsidRDefault="00CC71DC">
      <w:pPr>
        <w:spacing w:line="360" w:lineRule="auto"/>
        <w:rPr>
          <w:rFonts w:ascii="Times New Roman" w:hAnsi="Times New Roman" w:cs="Times New Roman"/>
          <w:sz w:val="24"/>
        </w:rPr>
      </w:pPr>
    </w:p>
    <w:p w14:paraId="1D7D8C5B" w14:textId="77777777" w:rsidR="00CC71DC" w:rsidRDefault="00CC71DC">
      <w:pPr>
        <w:spacing w:line="360" w:lineRule="auto"/>
        <w:rPr>
          <w:rFonts w:ascii="Times New Roman" w:hAnsi="Times New Roman" w:cs="Times New Roman"/>
          <w:sz w:val="24"/>
        </w:rPr>
      </w:pPr>
    </w:p>
    <w:p w14:paraId="747E46E9" w14:textId="77777777" w:rsidR="00CC71DC" w:rsidRDefault="00CC71DC">
      <w:pPr>
        <w:spacing w:line="360" w:lineRule="auto"/>
        <w:rPr>
          <w:rFonts w:ascii="Times New Roman" w:hAnsi="Times New Roman" w:cs="Times New Roman"/>
          <w:sz w:val="24"/>
        </w:rPr>
      </w:pPr>
    </w:p>
    <w:p w14:paraId="2B736044" w14:textId="77777777" w:rsidR="00CC71DC" w:rsidRDefault="00CC71DC">
      <w:pPr>
        <w:spacing w:line="360" w:lineRule="auto"/>
        <w:rPr>
          <w:rFonts w:ascii="Times New Roman" w:hAnsi="Times New Roman" w:cs="Times New Roman"/>
          <w:sz w:val="24"/>
        </w:rPr>
      </w:pPr>
    </w:p>
    <w:p w14:paraId="0440E1DB" w14:textId="77777777" w:rsidR="00CC71DC" w:rsidRDefault="00CC71DC">
      <w:pPr>
        <w:spacing w:line="360" w:lineRule="auto"/>
        <w:rPr>
          <w:rFonts w:ascii="Times New Roman" w:hAnsi="Times New Roman" w:cs="Times New Roman"/>
          <w:sz w:val="24"/>
        </w:rPr>
      </w:pPr>
    </w:p>
    <w:p w14:paraId="4825372B" w14:textId="77777777" w:rsidR="00CC71DC" w:rsidRDefault="00CC71DC">
      <w:pPr>
        <w:spacing w:line="360" w:lineRule="auto"/>
        <w:rPr>
          <w:rFonts w:ascii="Times New Roman" w:hAnsi="Times New Roman" w:cs="Times New Roman"/>
          <w:sz w:val="24"/>
        </w:rPr>
      </w:pPr>
    </w:p>
    <w:p w14:paraId="56C257B1" w14:textId="77777777" w:rsidR="00CC71DC" w:rsidRDefault="007F0568">
      <w:pPr>
        <w:pStyle w:val="Heading1"/>
        <w:rPr>
          <w:rFonts w:ascii="Times New Roman" w:hAnsi="Times New Roman"/>
        </w:rPr>
      </w:pPr>
      <w:bookmarkStart w:id="6" w:name="_Toc27877"/>
      <w:r>
        <w:rPr>
          <w:rFonts w:ascii="Times New Roman" w:hAnsi="Times New Roman" w:hint="eastAsia"/>
        </w:rPr>
        <w:lastRenderedPageBreak/>
        <w:t>2</w:t>
      </w:r>
      <w:r>
        <w:rPr>
          <w:rFonts w:ascii="Times New Roman" w:hAnsi="Times New Roman"/>
        </w:rPr>
        <w:t xml:space="preserve">.0 </w:t>
      </w:r>
      <w:r>
        <w:rPr>
          <w:rFonts w:ascii="Times New Roman" w:hAnsi="Times New Roman" w:hint="eastAsia"/>
        </w:rPr>
        <w:t>Strategic Analysis</w:t>
      </w:r>
      <w:bookmarkEnd w:id="6"/>
      <w:r>
        <w:rPr>
          <w:rFonts w:ascii="Times New Roman" w:hAnsi="Times New Roman"/>
        </w:rPr>
        <w:t xml:space="preserve"> </w:t>
      </w:r>
    </w:p>
    <w:p w14:paraId="78AB10CA" w14:textId="77777777" w:rsidR="00CC71DC" w:rsidRDefault="007F0568">
      <w:pPr>
        <w:pStyle w:val="Heading2"/>
        <w:rPr>
          <w:rFonts w:ascii="Times New Roman" w:hAnsi="Times New Roman" w:hint="default"/>
        </w:rPr>
      </w:pPr>
      <w:bookmarkStart w:id="7" w:name="_Toc12833"/>
      <w:r>
        <w:rPr>
          <w:rFonts w:ascii="Times New Roman" w:hAnsi="Times New Roman" w:hint="default"/>
        </w:rPr>
        <w:t xml:space="preserve">2.1 </w:t>
      </w:r>
      <w:r>
        <w:rPr>
          <w:rFonts w:ascii="Times New Roman" w:hAnsi="Times New Roman" w:hint="default"/>
        </w:rPr>
        <w:t>Macro-environmental analysis</w:t>
      </w:r>
      <w:bookmarkEnd w:id="7"/>
      <w:r>
        <w:rPr>
          <w:rFonts w:ascii="Times New Roman" w:hAnsi="Times New Roman" w:hint="default"/>
        </w:rPr>
        <w:t xml:space="preserve"> </w:t>
      </w:r>
    </w:p>
    <w:p w14:paraId="55B02060" w14:textId="77777777" w:rsidR="00CC71DC" w:rsidRDefault="007F0568">
      <w:pPr>
        <w:pStyle w:val="Heading3"/>
        <w:rPr>
          <w:rFonts w:ascii="Times New Roman" w:hAnsi="Times New Roman" w:cs="Times New Roman"/>
        </w:rPr>
      </w:pPr>
      <w:bookmarkStart w:id="8" w:name="_Toc28049"/>
      <w:r>
        <w:rPr>
          <w:rFonts w:ascii="Times New Roman" w:hAnsi="Times New Roman" w:cs="Times New Roman"/>
        </w:rPr>
        <w:t>2.1.1 PEST</w:t>
      </w:r>
      <w:r>
        <w:rPr>
          <w:rFonts w:ascii="Times New Roman" w:hAnsi="Times New Roman" w:cs="Times New Roman" w:hint="eastAsia"/>
        </w:rPr>
        <w:t>EL</w:t>
      </w:r>
      <w:r>
        <w:rPr>
          <w:rFonts w:ascii="Times New Roman" w:hAnsi="Times New Roman" w:cs="Times New Roman"/>
        </w:rPr>
        <w:t xml:space="preserve"> analysis</w:t>
      </w:r>
      <w:bookmarkEnd w:id="8"/>
    </w:p>
    <w:p w14:paraId="60D6DA9D" w14:textId="77777777" w:rsidR="00CC71DC" w:rsidRDefault="007F0568">
      <w:pPr>
        <w:pStyle w:val="Heading4"/>
        <w:rPr>
          <w:rFonts w:ascii="Times New Roman" w:hAnsi="Times New Roman" w:cs="Times New Roman"/>
        </w:rPr>
      </w:pPr>
      <w:bookmarkStart w:id="9" w:name="_Toc18054"/>
      <w:r>
        <w:rPr>
          <w:rFonts w:ascii="Times New Roman" w:hAnsi="Times New Roman" w:cs="Times New Roman"/>
        </w:rPr>
        <w:t xml:space="preserve">2.1.1.1 </w:t>
      </w:r>
      <w:r>
        <w:rPr>
          <w:rFonts w:ascii="Times New Roman" w:hAnsi="Times New Roman" w:cs="Times New Roman"/>
        </w:rPr>
        <w:t xml:space="preserve">Political </w:t>
      </w:r>
      <w:r>
        <w:rPr>
          <w:rFonts w:ascii="Times New Roman" w:hAnsi="Times New Roman" w:cs="Times New Roman"/>
        </w:rPr>
        <w:t>a</w:t>
      </w:r>
      <w:r>
        <w:rPr>
          <w:rFonts w:ascii="Times New Roman" w:hAnsi="Times New Roman" w:cs="Times New Roman"/>
        </w:rPr>
        <w:t>nalysis</w:t>
      </w:r>
      <w:bookmarkEnd w:id="9"/>
    </w:p>
    <w:p w14:paraId="2D8DADC6" w14:textId="77777777" w:rsidR="00CC71DC" w:rsidRDefault="007F0568">
      <w:pPr>
        <w:pStyle w:val="Heading5"/>
        <w:rPr>
          <w:rFonts w:ascii="Times New Roman" w:hAnsi="Times New Roman" w:cs="Times New Roman"/>
          <w:sz w:val="24"/>
          <w:szCs w:val="22"/>
        </w:rPr>
      </w:pPr>
      <w:bookmarkStart w:id="10" w:name="_Toc21446"/>
      <w:r>
        <w:rPr>
          <w:rFonts w:ascii="Times New Roman" w:hAnsi="Times New Roman" w:cs="Times New Roman"/>
          <w:sz w:val="24"/>
          <w:szCs w:val="22"/>
        </w:rPr>
        <w:t>2.1.1.1</w:t>
      </w:r>
      <w:r>
        <w:rPr>
          <w:rFonts w:ascii="Times New Roman" w:hAnsi="Times New Roman" w:cs="Times New Roman" w:hint="eastAsia"/>
          <w:sz w:val="24"/>
          <w:szCs w:val="22"/>
        </w:rPr>
        <w:t>.1</w:t>
      </w:r>
      <w:r>
        <w:rPr>
          <w:rFonts w:ascii="Times New Roman" w:hAnsi="Times New Roman" w:cs="Times New Roman"/>
          <w:sz w:val="24"/>
          <w:szCs w:val="22"/>
        </w:rPr>
        <w:t xml:space="preserve"> Brexit uncertainty</w:t>
      </w:r>
      <w:bookmarkEnd w:id="10"/>
    </w:p>
    <w:p w14:paraId="2F505E9F" w14:textId="77777777"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t>Brexit uncertainty leads to negative repercussions of international stability (Porter, 2016). Although free trade agreements make European countries</w:t>
      </w:r>
      <w:r>
        <w:rPr>
          <w:rFonts w:ascii="Times New Roman" w:hAnsi="Times New Roman" w:cs="Times New Roman" w:hint="eastAsia"/>
          <w:sz w:val="24"/>
        </w:rPr>
        <w:t xml:space="preserve"> reduce or eliminate trade barriers all the time, Brexit may bring termination of this agreement (Chu, 2019). In other words, political uncertainty and potential tariffs will have a negative impact on businesses sales and profits. </w:t>
      </w:r>
    </w:p>
    <w:p w14:paraId="394ABD7F" w14:textId="77777777" w:rsidR="00CC71DC" w:rsidRDefault="007F0568">
      <w:pPr>
        <w:pStyle w:val="Heading5"/>
        <w:rPr>
          <w:rFonts w:ascii="Times New Roman" w:hAnsi="Times New Roman" w:cs="Times New Roman"/>
          <w:sz w:val="24"/>
        </w:rPr>
      </w:pPr>
      <w:bookmarkStart w:id="11" w:name="_Toc30170"/>
      <w:r>
        <w:rPr>
          <w:rFonts w:ascii="Times New Roman" w:hAnsi="Times New Roman" w:cs="Times New Roman"/>
          <w:sz w:val="24"/>
          <w:szCs w:val="22"/>
        </w:rPr>
        <w:t>2.1.1.1</w:t>
      </w:r>
      <w:r>
        <w:rPr>
          <w:rFonts w:ascii="Times New Roman" w:hAnsi="Times New Roman" w:cs="Times New Roman" w:hint="eastAsia"/>
          <w:sz w:val="24"/>
          <w:szCs w:val="22"/>
        </w:rPr>
        <w:t>.2</w:t>
      </w:r>
      <w:r>
        <w:rPr>
          <w:rFonts w:ascii="Times New Roman" w:hAnsi="Times New Roman" w:cs="Times New Roman"/>
          <w:sz w:val="24"/>
          <w:szCs w:val="22"/>
        </w:rPr>
        <w:t xml:space="preserve"> </w:t>
      </w:r>
      <w:r>
        <w:rPr>
          <w:rFonts w:ascii="Times New Roman" w:hAnsi="Times New Roman" w:cs="Times New Roman" w:hint="eastAsia"/>
          <w:sz w:val="24"/>
          <w:szCs w:val="22"/>
        </w:rPr>
        <w:t>Government interventions</w:t>
      </w:r>
      <w:bookmarkEnd w:id="11"/>
    </w:p>
    <w:p w14:paraId="035492C6" w14:textId="77777777" w:rsidR="00CC71DC" w:rsidRDefault="007F0568">
      <w:pPr>
        <w:spacing w:line="360" w:lineRule="auto"/>
        <w:rPr>
          <w:rFonts w:ascii="Times New Roman" w:hAnsi="Times New Roman" w:cs="Times New Roman"/>
        </w:rPr>
      </w:pPr>
      <w:r>
        <w:rPr>
          <w:rFonts w:ascii="Times New Roman" w:hAnsi="Times New Roman" w:cs="Times New Roman" w:hint="eastAsia"/>
          <w:sz w:val="24"/>
        </w:rPr>
        <w:t>Global companies may face various national policies due to local governments interventions so that it is difficult for international enterprises to enter or further develop a new market (Shah, 2018). For instance, China and India g</w:t>
      </w:r>
      <w:r>
        <w:rPr>
          <w:rFonts w:ascii="Times New Roman" w:hAnsi="Times New Roman" w:cs="Times New Roman" w:hint="eastAsia"/>
          <w:sz w:val="24"/>
        </w:rPr>
        <w:t xml:space="preserve">overnments require that foreign firms need to cooperate with a local organization if they want to enter these two markets (Ren, 2017). </w:t>
      </w:r>
    </w:p>
    <w:p w14:paraId="5E8F5D0A" w14:textId="77777777" w:rsidR="00CC71DC" w:rsidRDefault="007F0568">
      <w:pPr>
        <w:pStyle w:val="Heading4"/>
        <w:rPr>
          <w:rFonts w:ascii="Times New Roman" w:hAnsi="Times New Roman" w:cs="Times New Roman"/>
        </w:rPr>
      </w:pPr>
      <w:bookmarkStart w:id="12" w:name="_Toc15251"/>
      <w:r>
        <w:rPr>
          <w:rFonts w:ascii="Times New Roman" w:hAnsi="Times New Roman" w:cs="Times New Roman"/>
        </w:rPr>
        <w:t>2.1.1.2 Economic analysis</w:t>
      </w:r>
      <w:bookmarkEnd w:id="12"/>
      <w:r>
        <w:rPr>
          <w:rFonts w:ascii="Times New Roman" w:hAnsi="Times New Roman" w:cs="Times New Roman"/>
        </w:rPr>
        <w:t xml:space="preserve"> </w:t>
      </w:r>
    </w:p>
    <w:p w14:paraId="3CF141CB" w14:textId="77777777" w:rsidR="00CC71DC" w:rsidRDefault="007F0568">
      <w:pPr>
        <w:pStyle w:val="Heading5"/>
        <w:rPr>
          <w:rFonts w:ascii="Times New Roman" w:hAnsi="Times New Roman" w:cs="Times New Roman"/>
          <w:sz w:val="24"/>
          <w:szCs w:val="22"/>
        </w:rPr>
      </w:pPr>
      <w:bookmarkStart w:id="13" w:name="_Toc2618"/>
      <w:r>
        <w:rPr>
          <w:rFonts w:ascii="Times New Roman" w:hAnsi="Times New Roman" w:cs="Times New Roman"/>
          <w:sz w:val="24"/>
          <w:szCs w:val="22"/>
        </w:rPr>
        <w:t>2.1.1.</w:t>
      </w:r>
      <w:r>
        <w:rPr>
          <w:rFonts w:ascii="Times New Roman" w:hAnsi="Times New Roman" w:cs="Times New Roman" w:hint="eastAsia"/>
          <w:sz w:val="24"/>
          <w:szCs w:val="22"/>
        </w:rPr>
        <w:t>2.1</w:t>
      </w:r>
      <w:r>
        <w:rPr>
          <w:rFonts w:ascii="Times New Roman" w:hAnsi="Times New Roman" w:cs="Times New Roman"/>
          <w:sz w:val="24"/>
          <w:szCs w:val="22"/>
        </w:rPr>
        <w:t xml:space="preserve"> </w:t>
      </w:r>
      <w:r>
        <w:rPr>
          <w:rFonts w:ascii="Times New Roman" w:hAnsi="Times New Roman" w:cs="Times New Roman" w:hint="eastAsia"/>
          <w:sz w:val="24"/>
          <w:szCs w:val="22"/>
        </w:rPr>
        <w:t>Business Cycle</w:t>
      </w:r>
      <w:bookmarkEnd w:id="13"/>
    </w:p>
    <w:p w14:paraId="0E75EE94" w14:textId="77777777" w:rsidR="00CC71DC" w:rsidRDefault="007F0568">
      <w:pPr>
        <w:spacing w:line="360" w:lineRule="auto"/>
        <w:rPr>
          <w:rFonts w:ascii="Times New Roman" w:hAnsi="Times New Roman" w:cs="Times New Roman"/>
          <w:i/>
          <w:iCs/>
          <w:sz w:val="24"/>
          <w:szCs w:val="32"/>
        </w:rPr>
      </w:pPr>
      <w:r>
        <w:rPr>
          <w:rFonts w:ascii="Times New Roman" w:hAnsi="Times New Roman" w:cs="Times New Roman" w:hint="eastAsia"/>
          <w:sz w:val="24"/>
          <w:szCs w:val="22"/>
        </w:rPr>
        <w:t xml:space="preserve">According to </w:t>
      </w:r>
      <w:proofErr w:type="spellStart"/>
      <w:r>
        <w:rPr>
          <w:rFonts w:ascii="Times New Roman" w:hAnsi="Times New Roman" w:cs="Times New Roman" w:hint="eastAsia"/>
          <w:sz w:val="24"/>
          <w:szCs w:val="22"/>
        </w:rPr>
        <w:t>Hofschire</w:t>
      </w:r>
      <w:proofErr w:type="spellEnd"/>
      <w:r>
        <w:rPr>
          <w:rFonts w:ascii="Times New Roman" w:hAnsi="Times New Roman" w:cs="Times New Roman" w:hint="eastAsia"/>
          <w:sz w:val="24"/>
          <w:szCs w:val="22"/>
        </w:rPr>
        <w:t>, et al. of Fidelity (2019), most of developed</w:t>
      </w:r>
      <w:r>
        <w:rPr>
          <w:rFonts w:ascii="Times New Roman" w:hAnsi="Times New Roman" w:cs="Times New Roman" w:hint="eastAsia"/>
          <w:sz w:val="24"/>
          <w:szCs w:val="22"/>
        </w:rPr>
        <w:t xml:space="preserve"> countries have stepped into expansion stages of the business recycle, showing that global economy presents positive but more uneven growth. China</w:t>
      </w:r>
      <w:r>
        <w:rPr>
          <w:rFonts w:ascii="Times New Roman" w:hAnsi="Times New Roman" w:cs="Times New Roman"/>
          <w:sz w:val="24"/>
          <w:szCs w:val="22"/>
        </w:rPr>
        <w:t>’</w:t>
      </w:r>
      <w:r>
        <w:rPr>
          <w:rFonts w:ascii="Times New Roman" w:hAnsi="Times New Roman" w:cs="Times New Roman" w:hint="eastAsia"/>
          <w:sz w:val="24"/>
          <w:szCs w:val="22"/>
        </w:rPr>
        <w:t xml:space="preserve">s contraction, in addition to national </w:t>
      </w:r>
      <w:r>
        <w:rPr>
          <w:rFonts w:ascii="Times New Roman" w:hAnsi="Times New Roman" w:cs="Times New Roman" w:hint="eastAsia"/>
          <w:sz w:val="24"/>
          <w:szCs w:val="22"/>
        </w:rPr>
        <w:lastRenderedPageBreak/>
        <w:t>policy easing measures and trade-policy uncertainty, will have a negat</w:t>
      </w:r>
      <w:r>
        <w:rPr>
          <w:rFonts w:ascii="Times New Roman" w:hAnsi="Times New Roman" w:cs="Times New Roman" w:hint="eastAsia"/>
          <w:sz w:val="24"/>
          <w:szCs w:val="22"/>
        </w:rPr>
        <w:t xml:space="preserve">ive influence on global economies as well. </w:t>
      </w:r>
    </w:p>
    <w:p w14:paraId="5D4E5178"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noProof/>
          <w:sz w:val="24"/>
        </w:rPr>
        <w:drawing>
          <wp:anchor distT="0" distB="0" distL="114300" distR="114300" simplePos="0" relativeHeight="251658240" behindDoc="0" locked="0" layoutInCell="1" allowOverlap="1" wp14:anchorId="539F482A" wp14:editId="20A04B13">
            <wp:simplePos x="0" y="0"/>
            <wp:positionH relativeFrom="column">
              <wp:posOffset>-516255</wp:posOffset>
            </wp:positionH>
            <wp:positionV relativeFrom="paragraph">
              <wp:posOffset>146685</wp:posOffset>
            </wp:positionV>
            <wp:extent cx="6475730" cy="3201035"/>
            <wp:effectExtent l="15875" t="15875" r="80645" b="78740"/>
            <wp:wrapSquare wrapText="bothSides"/>
            <wp:docPr id="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pic:cNvPicPr>
                      <a:picLocks noChangeAspect="1"/>
                    </pic:cNvPicPr>
                  </pic:nvPicPr>
                  <pic:blipFill>
                    <a:blip r:embed="rId20"/>
                    <a:stretch>
                      <a:fillRect/>
                    </a:stretch>
                  </pic:blipFill>
                  <pic:spPr>
                    <a:xfrm>
                      <a:off x="0" y="0"/>
                      <a:ext cx="6475730" cy="3201035"/>
                    </a:xfrm>
                    <a:prstGeom prst="rect">
                      <a:avLst/>
                    </a:prstGeom>
                    <a:noFill/>
                    <a:ln>
                      <a:noFill/>
                    </a:ln>
                    <a:effectLst>
                      <a:outerShdw blurRad="50800" dist="38100" dir="2700000" algn="tl" rotWithShape="0">
                        <a:prstClr val="black">
                          <a:alpha val="40000"/>
                        </a:prstClr>
                      </a:outerShdw>
                    </a:effectLst>
                  </pic:spPr>
                </pic:pic>
              </a:graphicData>
            </a:graphic>
          </wp:anchor>
        </w:drawing>
      </w: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1</w:t>
      </w:r>
      <w:r>
        <w:rPr>
          <w:rFonts w:ascii="Times New Roman" w:hAnsi="Times New Roman" w:cs="Times New Roman"/>
          <w:i/>
          <w:iCs/>
          <w:sz w:val="24"/>
        </w:rPr>
        <w:fldChar w:fldCharType="end"/>
      </w:r>
      <w:bookmarkStart w:id="14" w:name="_Toc21702"/>
      <w:bookmarkStart w:id="15" w:name="_Toc13603"/>
      <w:bookmarkStart w:id="16" w:name="_Toc16660"/>
      <w:r>
        <w:rPr>
          <w:rFonts w:ascii="Times New Roman" w:hAnsi="Times New Roman" w:cs="Times New Roman"/>
          <w:i/>
          <w:iCs/>
          <w:sz w:val="24"/>
        </w:rPr>
        <w:t>: Different Phrases of the Business Cycle of Economies - Source: Fidelity Investments (2019)</w:t>
      </w:r>
      <w:bookmarkEnd w:id="14"/>
      <w:bookmarkEnd w:id="15"/>
      <w:bookmarkEnd w:id="16"/>
    </w:p>
    <w:p w14:paraId="20986128" w14:textId="77777777" w:rsidR="00CC71DC" w:rsidRDefault="007F0568">
      <w:pPr>
        <w:pStyle w:val="Heading5"/>
      </w:pPr>
      <w:bookmarkStart w:id="17" w:name="_Toc5059"/>
      <w:r>
        <w:rPr>
          <w:rFonts w:ascii="Times New Roman" w:hAnsi="Times New Roman" w:cs="Times New Roman"/>
          <w:sz w:val="24"/>
          <w:szCs w:val="22"/>
        </w:rPr>
        <w:t>2.1.1.</w:t>
      </w:r>
      <w:r>
        <w:rPr>
          <w:rFonts w:ascii="Times New Roman" w:hAnsi="Times New Roman" w:cs="Times New Roman" w:hint="eastAsia"/>
          <w:sz w:val="24"/>
          <w:szCs w:val="22"/>
        </w:rPr>
        <w:t>2.2</w:t>
      </w:r>
      <w:r>
        <w:rPr>
          <w:rFonts w:ascii="Times New Roman" w:hAnsi="Times New Roman" w:cs="Times New Roman"/>
          <w:sz w:val="24"/>
          <w:szCs w:val="22"/>
        </w:rPr>
        <w:t xml:space="preserve"> </w:t>
      </w:r>
      <w:r>
        <w:rPr>
          <w:rFonts w:ascii="Times New Roman" w:hAnsi="Times New Roman" w:cs="Times New Roman" w:hint="eastAsia"/>
          <w:sz w:val="24"/>
          <w:szCs w:val="22"/>
        </w:rPr>
        <w:t>World GDP</w:t>
      </w:r>
      <w:bookmarkEnd w:id="17"/>
    </w:p>
    <w:p w14:paraId="10D3F8FA" w14:textId="77777777" w:rsidR="00CC71DC" w:rsidRDefault="007F0568">
      <w:pPr>
        <w:jc w:val="center"/>
      </w:pPr>
      <w:r>
        <w:rPr>
          <w:noProof/>
        </w:rPr>
        <w:drawing>
          <wp:inline distT="0" distB="0" distL="114300" distR="114300" wp14:anchorId="406CED3F" wp14:editId="2DD65F75">
            <wp:extent cx="4104005" cy="2522220"/>
            <wp:effectExtent l="15875" t="15875" r="71120" b="71755"/>
            <wp:docPr id="36" name="图片 2" descr="exp-2019-04-23_01_38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descr="exp-2019-04-23_01_38_57"/>
                    <pic:cNvPicPr>
                      <a:picLocks noChangeAspect="1"/>
                    </pic:cNvPicPr>
                  </pic:nvPicPr>
                  <pic:blipFill>
                    <a:blip r:embed="rId21"/>
                    <a:srcRect l="-177" t="112" r="-243" b="5191"/>
                    <a:stretch>
                      <a:fillRect/>
                    </a:stretch>
                  </pic:blipFill>
                  <pic:spPr>
                    <a:xfrm>
                      <a:off x="0" y="0"/>
                      <a:ext cx="4104005" cy="2522220"/>
                    </a:xfrm>
                    <a:prstGeom prst="rect">
                      <a:avLst/>
                    </a:prstGeom>
                    <a:effectLst>
                      <a:outerShdw blurRad="50800" dist="38100" dir="2700000" algn="tl" rotWithShape="0">
                        <a:prstClr val="black">
                          <a:alpha val="40000"/>
                        </a:prstClr>
                      </a:outerShdw>
                    </a:effectLst>
                  </pic:spPr>
                </pic:pic>
              </a:graphicData>
            </a:graphic>
          </wp:inline>
        </w:drawing>
      </w:r>
    </w:p>
    <w:p w14:paraId="2F034033"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2</w:t>
      </w:r>
      <w:r>
        <w:rPr>
          <w:rFonts w:ascii="Times New Roman" w:hAnsi="Times New Roman" w:cs="Times New Roman"/>
          <w:i/>
          <w:iCs/>
          <w:sz w:val="24"/>
        </w:rPr>
        <w:fldChar w:fldCharType="end"/>
      </w:r>
      <w:bookmarkStart w:id="18" w:name="_Toc2745"/>
      <w:bookmarkStart w:id="19" w:name="_Toc26715"/>
      <w:r>
        <w:rPr>
          <w:rFonts w:ascii="Times New Roman" w:hAnsi="Times New Roman" w:cs="Times New Roman"/>
          <w:i/>
          <w:iCs/>
          <w:sz w:val="24"/>
        </w:rPr>
        <w:t xml:space="preserve">: World GDP Growth Trend - </w:t>
      </w:r>
      <w:r>
        <w:rPr>
          <w:rFonts w:ascii="Times New Roman" w:hAnsi="Times New Roman" w:cs="Times New Roman"/>
          <w:i/>
          <w:iCs/>
          <w:sz w:val="24"/>
        </w:rPr>
        <w:t>Source: IMF (2019)</w:t>
      </w:r>
      <w:bookmarkEnd w:id="18"/>
      <w:bookmarkEnd w:id="19"/>
    </w:p>
    <w:p w14:paraId="2AC2B2E7" w14:textId="77777777" w:rsidR="00CC71DC" w:rsidRDefault="00CC71DC">
      <w:pPr>
        <w:jc w:val="center"/>
        <w:rPr>
          <w:rFonts w:ascii="Times New Roman" w:hAnsi="Times New Roman" w:cs="Times New Roman"/>
          <w:i/>
          <w:iCs/>
          <w:sz w:val="24"/>
          <w:szCs w:val="32"/>
        </w:rPr>
      </w:pPr>
    </w:p>
    <w:p w14:paraId="0A56219C" w14:textId="41AC6756" w:rsidR="00CC71DC" w:rsidRDefault="007F0568">
      <w:pPr>
        <w:spacing w:line="360" w:lineRule="auto"/>
      </w:pPr>
      <w:r>
        <w:rPr>
          <w:rFonts w:ascii="Times New Roman" w:hAnsi="Times New Roman" w:cs="Times New Roman"/>
          <w:sz w:val="24"/>
          <w:szCs w:val="32"/>
        </w:rPr>
        <w:t xml:space="preserve">According to International </w:t>
      </w:r>
      <w:r>
        <w:rPr>
          <w:rFonts w:ascii="Times New Roman" w:hAnsi="Times New Roman" w:cs="Times New Roman"/>
          <w:sz w:val="24"/>
          <w:szCs w:val="32"/>
        </w:rPr>
        <w:t>Monetary</w:t>
      </w:r>
      <w:r>
        <w:rPr>
          <w:rFonts w:ascii="Times New Roman" w:hAnsi="Times New Roman" w:cs="Times New Roman"/>
          <w:sz w:val="24"/>
          <w:szCs w:val="32"/>
        </w:rPr>
        <w:t xml:space="preserve"> Fund</w:t>
      </w:r>
      <w:r>
        <w:rPr>
          <w:rFonts w:ascii="Times New Roman" w:hAnsi="Times New Roman" w:cs="Times New Roman" w:hint="eastAsia"/>
          <w:sz w:val="24"/>
          <w:szCs w:val="32"/>
        </w:rPr>
        <w:t xml:space="preserve"> (2019)</w:t>
      </w:r>
      <w:r>
        <w:rPr>
          <w:rFonts w:ascii="Times New Roman" w:hAnsi="Times New Roman" w:cs="Times New Roman"/>
          <w:sz w:val="24"/>
          <w:szCs w:val="32"/>
        </w:rPr>
        <w:t xml:space="preserve">, although GDP growth of advanced economies is becoming slower than before, but it </w:t>
      </w:r>
      <w:r>
        <w:rPr>
          <w:rFonts w:ascii="Times New Roman" w:hAnsi="Times New Roman" w:cs="Times New Roman"/>
          <w:sz w:val="24"/>
          <w:szCs w:val="32"/>
        </w:rPr>
        <w:t>is still on th</w:t>
      </w:r>
      <w:r>
        <w:rPr>
          <w:rFonts w:ascii="Times New Roman" w:hAnsi="Times New Roman" w:cs="Times New Roman"/>
          <w:sz w:val="24"/>
          <w:szCs w:val="32"/>
        </w:rPr>
        <w:t xml:space="preserve">e increase. World GDP </w:t>
      </w:r>
      <w:r>
        <w:rPr>
          <w:rFonts w:ascii="Times New Roman" w:hAnsi="Times New Roman" w:cs="Times New Roman"/>
          <w:sz w:val="24"/>
          <w:szCs w:val="32"/>
        </w:rPr>
        <w:lastRenderedPageBreak/>
        <w:t>is expected to improve since 2019,</w:t>
      </w:r>
      <w:r>
        <w:rPr>
          <w:rFonts w:ascii="Times New Roman" w:hAnsi="Times New Roman" w:cs="Times New Roman" w:hint="eastAsia"/>
          <w:sz w:val="24"/>
          <w:szCs w:val="32"/>
        </w:rPr>
        <w:t xml:space="preserve"> which means that</w:t>
      </w:r>
      <w:r>
        <w:rPr>
          <w:rFonts w:ascii="Times New Roman" w:hAnsi="Times New Roman" w:cs="Times New Roman"/>
          <w:sz w:val="24"/>
          <w:szCs w:val="32"/>
        </w:rPr>
        <w:t xml:space="preserve"> world economy is still </w:t>
      </w:r>
      <w:r w:rsidR="003E5C8F">
        <w:rPr>
          <w:rFonts w:ascii="Times New Roman" w:hAnsi="Times New Roman" w:cs="Times New Roman"/>
          <w:sz w:val="24"/>
          <w:szCs w:val="32"/>
        </w:rPr>
        <w:t xml:space="preserve">overall </w:t>
      </w:r>
      <w:r>
        <w:rPr>
          <w:rFonts w:ascii="Times New Roman" w:hAnsi="Times New Roman" w:cs="Times New Roman"/>
          <w:sz w:val="24"/>
          <w:szCs w:val="32"/>
        </w:rPr>
        <w:t>stable</w:t>
      </w:r>
      <w:r>
        <w:rPr>
          <w:rFonts w:ascii="Times New Roman" w:hAnsi="Times New Roman" w:cs="Times New Roman" w:hint="eastAsia"/>
          <w:sz w:val="24"/>
          <w:szCs w:val="32"/>
        </w:rPr>
        <w:t>.</w:t>
      </w:r>
    </w:p>
    <w:p w14:paraId="25542169" w14:textId="77777777" w:rsidR="00CC71DC" w:rsidRDefault="007F0568">
      <w:pPr>
        <w:pStyle w:val="Heading5"/>
        <w:rPr>
          <w:rFonts w:ascii="Times New Roman" w:hAnsi="Times New Roman" w:cs="Times New Roman"/>
          <w:sz w:val="24"/>
          <w:szCs w:val="22"/>
        </w:rPr>
      </w:pPr>
      <w:bookmarkStart w:id="20" w:name="_Toc22493"/>
      <w:r>
        <w:rPr>
          <w:rFonts w:ascii="Times New Roman" w:hAnsi="Times New Roman" w:cs="Times New Roman"/>
          <w:sz w:val="24"/>
          <w:szCs w:val="22"/>
        </w:rPr>
        <w:t>2.1.1.</w:t>
      </w:r>
      <w:r>
        <w:rPr>
          <w:rFonts w:ascii="Times New Roman" w:hAnsi="Times New Roman" w:cs="Times New Roman" w:hint="eastAsia"/>
          <w:sz w:val="24"/>
          <w:szCs w:val="22"/>
        </w:rPr>
        <w:t>2.3</w:t>
      </w:r>
      <w:r>
        <w:rPr>
          <w:rFonts w:ascii="Times New Roman" w:hAnsi="Times New Roman" w:cs="Times New Roman"/>
          <w:sz w:val="24"/>
          <w:szCs w:val="22"/>
        </w:rPr>
        <w:t xml:space="preserve"> </w:t>
      </w:r>
      <w:r>
        <w:rPr>
          <w:rFonts w:ascii="Times New Roman" w:hAnsi="Times New Roman" w:cs="Times New Roman" w:hint="eastAsia"/>
          <w:sz w:val="24"/>
          <w:szCs w:val="22"/>
        </w:rPr>
        <w:t>Personal disposable income</w:t>
      </w:r>
      <w:bookmarkEnd w:id="20"/>
    </w:p>
    <w:p w14:paraId="2792746A" w14:textId="77777777" w:rsidR="00CC71DC" w:rsidRDefault="007F0568">
      <w:pPr>
        <w:jc w:val="center"/>
      </w:pPr>
      <w:r>
        <w:rPr>
          <w:noProof/>
        </w:rPr>
        <w:drawing>
          <wp:inline distT="0" distB="0" distL="114300" distR="114300" wp14:anchorId="1418CF9E" wp14:editId="16E19826">
            <wp:extent cx="3415665" cy="2526665"/>
            <wp:effectExtent l="15875" t="0" r="54610" b="86360"/>
            <wp:docPr id="37" name="图片 5" descr="C:\Users\Administrator\Desktop\https___blogs-images.forbes.com_billconerly_files_2017_09_Consumer-forecast-2017-300x222.jpghttps___blogs-images.forbes.com_billconerly_files_2017_09_Consumer-forecast-2017-300x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descr="C:\Users\Administrator\Desktop\https___blogs-images.forbes.com_billconerly_files_2017_09_Consumer-forecast-2017-300x222.jpghttps___blogs-images.forbes.com_billconerly_files_2017_09_Consumer-forecast-2017-300x222"/>
                    <pic:cNvPicPr>
                      <a:picLocks noChangeAspect="1"/>
                    </pic:cNvPicPr>
                  </pic:nvPicPr>
                  <pic:blipFill>
                    <a:blip r:embed="rId22"/>
                    <a:srcRect/>
                    <a:stretch>
                      <a:fillRect/>
                    </a:stretch>
                  </pic:blipFill>
                  <pic:spPr>
                    <a:xfrm>
                      <a:off x="0" y="0"/>
                      <a:ext cx="3415665" cy="2526665"/>
                    </a:xfrm>
                    <a:prstGeom prst="rect">
                      <a:avLst/>
                    </a:prstGeom>
                    <a:effectLst>
                      <a:outerShdw blurRad="50800" dist="38100" dir="2700000" algn="tl" rotWithShape="0">
                        <a:prstClr val="black">
                          <a:alpha val="40000"/>
                        </a:prstClr>
                      </a:outerShdw>
                      <a:softEdge rad="31750"/>
                    </a:effectLst>
                  </pic:spPr>
                </pic:pic>
              </a:graphicData>
            </a:graphic>
          </wp:inline>
        </w:drawing>
      </w:r>
    </w:p>
    <w:p w14:paraId="3888D3FC"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3</w:t>
      </w:r>
      <w:r>
        <w:rPr>
          <w:rFonts w:ascii="Times New Roman" w:hAnsi="Times New Roman" w:cs="Times New Roman"/>
          <w:i/>
          <w:iCs/>
          <w:sz w:val="24"/>
        </w:rPr>
        <w:fldChar w:fldCharType="end"/>
      </w:r>
      <w:bookmarkStart w:id="21" w:name="_Toc22539"/>
      <w:bookmarkStart w:id="22" w:name="_Toc215"/>
      <w:r>
        <w:rPr>
          <w:rFonts w:ascii="Times New Roman" w:hAnsi="Times New Roman" w:cs="Times New Roman"/>
          <w:i/>
          <w:iCs/>
          <w:sz w:val="24"/>
        </w:rPr>
        <w:t>: Personal Disposable Income between 2014 and 2019 - Source: Conerly (2017)</w:t>
      </w:r>
      <w:bookmarkEnd w:id="21"/>
      <w:bookmarkEnd w:id="22"/>
    </w:p>
    <w:p w14:paraId="74393D57" w14:textId="77777777" w:rsidR="00CC71DC" w:rsidRDefault="00CC71DC">
      <w:pPr>
        <w:jc w:val="center"/>
      </w:pPr>
    </w:p>
    <w:p w14:paraId="52F327CB" w14:textId="77777777" w:rsidR="00CC71DC" w:rsidRDefault="007F0568">
      <w:pPr>
        <w:spacing w:line="360" w:lineRule="auto"/>
      </w:pPr>
      <w:r>
        <w:rPr>
          <w:rFonts w:ascii="Times New Roman" w:hAnsi="Times New Roman" w:cs="Times New Roman" w:hint="eastAsia"/>
          <w:sz w:val="24"/>
          <w:szCs w:val="32"/>
        </w:rPr>
        <w:t xml:space="preserve">World disposable income is expected to be on the </w:t>
      </w:r>
      <w:r>
        <w:rPr>
          <w:rFonts w:ascii="Times New Roman" w:hAnsi="Times New Roman" w:cs="Times New Roman" w:hint="eastAsia"/>
          <w:sz w:val="24"/>
          <w:szCs w:val="32"/>
        </w:rPr>
        <w:t>increase in 2019 based on the predict by Conerly (2017). In other words, increasingly consumers will be willing to spend their money rather than save it in banks. Hence, Zara can seize this opportunity to expand and develop businesses in the future.</w:t>
      </w:r>
    </w:p>
    <w:p w14:paraId="554A73E2" w14:textId="77777777" w:rsidR="00CC71DC" w:rsidRDefault="007F0568">
      <w:pPr>
        <w:pStyle w:val="Heading5"/>
      </w:pPr>
      <w:bookmarkStart w:id="23" w:name="_Toc26080"/>
      <w:r>
        <w:rPr>
          <w:rFonts w:ascii="Times New Roman" w:hAnsi="Times New Roman" w:cs="Times New Roman"/>
          <w:sz w:val="24"/>
          <w:szCs w:val="22"/>
        </w:rPr>
        <w:t>2.1.1.</w:t>
      </w:r>
      <w:r>
        <w:rPr>
          <w:rFonts w:ascii="Times New Roman" w:hAnsi="Times New Roman" w:cs="Times New Roman" w:hint="eastAsia"/>
          <w:sz w:val="24"/>
          <w:szCs w:val="22"/>
        </w:rPr>
        <w:t>2.4</w:t>
      </w:r>
      <w:r>
        <w:rPr>
          <w:rFonts w:ascii="Times New Roman" w:hAnsi="Times New Roman" w:cs="Times New Roman"/>
          <w:sz w:val="24"/>
          <w:szCs w:val="22"/>
        </w:rPr>
        <w:t xml:space="preserve"> </w:t>
      </w:r>
      <w:r>
        <w:rPr>
          <w:rFonts w:ascii="Times New Roman" w:hAnsi="Times New Roman" w:cs="Times New Roman" w:hint="eastAsia"/>
          <w:sz w:val="24"/>
          <w:szCs w:val="22"/>
        </w:rPr>
        <w:t>Interest, inflation and foreign exchange rate</w:t>
      </w:r>
      <w:bookmarkEnd w:id="23"/>
    </w:p>
    <w:p w14:paraId="244C767A" w14:textId="77777777" w:rsidR="00CC71DC" w:rsidRDefault="007F0568">
      <w:pPr>
        <w:jc w:val="center"/>
      </w:pPr>
      <w:r>
        <w:rPr>
          <w:noProof/>
        </w:rPr>
        <w:drawing>
          <wp:inline distT="0" distB="0" distL="114300" distR="114300" wp14:anchorId="6796A2AC" wp14:editId="18EB9B85">
            <wp:extent cx="3241675" cy="2275840"/>
            <wp:effectExtent l="15875" t="15875" r="76200" b="70485"/>
            <wp:docPr id="3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pic:cNvPicPr>
                      <a:picLocks noChangeAspect="1"/>
                    </pic:cNvPicPr>
                  </pic:nvPicPr>
                  <pic:blipFill>
                    <a:blip r:embed="rId23"/>
                    <a:srcRect b="7608"/>
                    <a:stretch>
                      <a:fillRect/>
                    </a:stretch>
                  </pic:blipFill>
                  <pic:spPr>
                    <a:xfrm>
                      <a:off x="0" y="0"/>
                      <a:ext cx="3241675" cy="227584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2469E3D7" w14:textId="77777777" w:rsidR="00CC71DC" w:rsidRDefault="007F0568">
      <w:pPr>
        <w:rPr>
          <w:rFonts w:ascii="Times New Roman" w:hAnsi="Times New Roman" w:cs="Times New Roman"/>
          <w:i/>
          <w:iCs/>
          <w:sz w:val="24"/>
        </w:rPr>
      </w:pPr>
      <w:r>
        <w:rPr>
          <w:rFonts w:ascii="Times New Roman" w:hAnsi="Times New Roman" w:cs="Times New Roman"/>
          <w:i/>
          <w:iCs/>
          <w:sz w:val="24"/>
        </w:rPr>
        <w:lastRenderedPageBreak/>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4</w:t>
      </w:r>
      <w:r>
        <w:rPr>
          <w:rFonts w:ascii="Times New Roman" w:hAnsi="Times New Roman" w:cs="Times New Roman"/>
          <w:i/>
          <w:iCs/>
          <w:sz w:val="24"/>
        </w:rPr>
        <w:fldChar w:fldCharType="end"/>
      </w:r>
      <w:bookmarkStart w:id="24" w:name="_Toc14767"/>
      <w:bookmarkStart w:id="25" w:name="_Toc10400"/>
      <w:r>
        <w:rPr>
          <w:rFonts w:ascii="Times New Roman" w:hAnsi="Times New Roman" w:cs="Times New Roman"/>
          <w:i/>
          <w:iCs/>
          <w:sz w:val="24"/>
        </w:rPr>
        <w:t>: Pound Performance between 2009 and 2019 - Source: BBC News (2019)</w:t>
      </w:r>
      <w:bookmarkEnd w:id="24"/>
      <w:bookmarkEnd w:id="25"/>
    </w:p>
    <w:p w14:paraId="0D566774" w14:textId="77777777" w:rsidR="00CC71DC" w:rsidRDefault="00CC71DC">
      <w:pPr>
        <w:pStyle w:val="Caption"/>
        <w:jc w:val="center"/>
        <w:rPr>
          <w:rFonts w:ascii="Times New Roman" w:hAnsi="Times New Roman" w:cs="Times New Roman"/>
          <w:i/>
          <w:iCs/>
          <w:sz w:val="24"/>
          <w:szCs w:val="32"/>
        </w:rPr>
      </w:pPr>
    </w:p>
    <w:p w14:paraId="46CB9765" w14:textId="77777777" w:rsidR="00CC71DC" w:rsidRDefault="007F0568">
      <w:pPr>
        <w:spacing w:line="360" w:lineRule="auto"/>
      </w:pPr>
      <w:r>
        <w:rPr>
          <w:rFonts w:ascii="Times New Roman" w:hAnsi="Times New Roman" w:cs="Times New Roman"/>
          <w:sz w:val="24"/>
        </w:rPr>
        <w:t>Although world’s inflation presents moderate, there is an upward trend among many developed econ</w:t>
      </w:r>
      <w:r>
        <w:rPr>
          <w:rFonts w:ascii="Times New Roman" w:hAnsi="Times New Roman" w:cs="Times New Roman"/>
          <w:sz w:val="24"/>
        </w:rPr>
        <w:t xml:space="preserve">omies (United Nations, 2019). </w:t>
      </w:r>
      <w:r>
        <w:rPr>
          <w:rFonts w:ascii="Times New Roman" w:hAnsi="Times New Roman" w:cs="Times New Roman" w:hint="eastAsia"/>
          <w:sz w:val="24"/>
        </w:rPr>
        <w:t>I</w:t>
      </w:r>
      <w:r>
        <w:rPr>
          <w:rFonts w:ascii="Times New Roman" w:hAnsi="Times New Roman" w:cs="Times New Roman"/>
          <w:sz w:val="24"/>
        </w:rPr>
        <w:t>n order to strain increased inflation</w:t>
      </w:r>
      <w:r>
        <w:rPr>
          <w:rFonts w:ascii="Times New Roman" w:hAnsi="Times New Roman" w:cs="Times New Roman" w:hint="eastAsia"/>
          <w:sz w:val="24"/>
        </w:rPr>
        <w:t xml:space="preserve"> rate</w:t>
      </w:r>
      <w:r>
        <w:rPr>
          <w:rFonts w:ascii="Times New Roman" w:hAnsi="Times New Roman" w:cs="Times New Roman"/>
          <w:sz w:val="24"/>
        </w:rPr>
        <w:t xml:space="preserve">, many countries choose tightening monetary policy to restrain purchasing demand </w:t>
      </w:r>
      <w:r>
        <w:rPr>
          <w:rFonts w:ascii="Times New Roman" w:hAnsi="Times New Roman" w:cs="Times New Roman" w:hint="eastAsia"/>
          <w:sz w:val="24"/>
        </w:rPr>
        <w:t xml:space="preserve">of consumers </w:t>
      </w:r>
      <w:r>
        <w:rPr>
          <w:rFonts w:ascii="Times New Roman" w:hAnsi="Times New Roman" w:cs="Times New Roman"/>
          <w:sz w:val="24"/>
        </w:rPr>
        <w:t>(</w:t>
      </w:r>
      <w:proofErr w:type="spellStart"/>
      <w:r>
        <w:rPr>
          <w:rFonts w:ascii="Times New Roman" w:hAnsi="Times New Roman" w:cs="Times New Roman"/>
          <w:sz w:val="24"/>
        </w:rPr>
        <w:t>Hofschire</w:t>
      </w:r>
      <w:proofErr w:type="spellEnd"/>
      <w:r>
        <w:rPr>
          <w:rFonts w:ascii="Times New Roman" w:hAnsi="Times New Roman" w:cs="Times New Roman"/>
          <w:sz w:val="24"/>
        </w:rPr>
        <w:t>, et al., 2019).</w:t>
      </w:r>
      <w:r>
        <w:rPr>
          <w:rFonts w:ascii="Times New Roman" w:hAnsi="Times New Roman" w:cs="Times New Roman" w:hint="eastAsia"/>
          <w:sz w:val="24"/>
        </w:rPr>
        <w:t xml:space="preserve"> In addition, f</w:t>
      </w:r>
      <w:r>
        <w:rPr>
          <w:rFonts w:ascii="Times New Roman" w:hAnsi="Times New Roman" w:cs="Times New Roman"/>
          <w:sz w:val="24"/>
          <w:szCs w:val="32"/>
        </w:rPr>
        <w:t>luctuations of interes</w:t>
      </w:r>
      <w:r>
        <w:rPr>
          <w:rFonts w:ascii="Times New Roman" w:hAnsi="Times New Roman" w:cs="Times New Roman" w:hint="eastAsia"/>
          <w:sz w:val="24"/>
          <w:szCs w:val="32"/>
        </w:rPr>
        <w:t xml:space="preserve">t rate and foreign </w:t>
      </w:r>
      <w:r>
        <w:rPr>
          <w:rFonts w:ascii="Times New Roman" w:hAnsi="Times New Roman" w:cs="Times New Roman" w:hint="eastAsia"/>
          <w:sz w:val="24"/>
          <w:szCs w:val="32"/>
        </w:rPr>
        <w:t>exchange rate will affect consumers</w:t>
      </w:r>
      <w:r>
        <w:rPr>
          <w:rFonts w:ascii="Times New Roman" w:hAnsi="Times New Roman" w:cs="Times New Roman"/>
          <w:sz w:val="24"/>
          <w:szCs w:val="32"/>
        </w:rPr>
        <w:t>’</w:t>
      </w:r>
      <w:r>
        <w:rPr>
          <w:rFonts w:ascii="Times New Roman" w:hAnsi="Times New Roman" w:cs="Times New Roman" w:hint="eastAsia"/>
          <w:sz w:val="24"/>
          <w:szCs w:val="32"/>
        </w:rPr>
        <w:t xml:space="preserve"> choices and businesses development (</w:t>
      </w:r>
      <w:proofErr w:type="spellStart"/>
      <w:r>
        <w:rPr>
          <w:rFonts w:ascii="Times New Roman" w:eastAsia="宋体" w:hAnsi="Times New Roman" w:cs="Times New Roman"/>
          <w:sz w:val="24"/>
        </w:rPr>
        <w:fldChar w:fldCharType="begin"/>
      </w:r>
      <w:r>
        <w:rPr>
          <w:rFonts w:ascii="Times New Roman" w:eastAsia="宋体" w:hAnsi="Times New Roman" w:cs="Times New Roman"/>
          <w:sz w:val="24"/>
        </w:rPr>
        <w:instrText xml:space="preserve"> HYPERLINK "https://www.imf.org/en/Publications/Publications-By-Author?author=Ivan++Tchakarov&amp;name=Ivan  Tchakarov" </w:instrText>
      </w:r>
      <w:r>
        <w:rPr>
          <w:rFonts w:ascii="Times New Roman" w:eastAsia="宋体" w:hAnsi="Times New Roman" w:cs="Times New Roman"/>
          <w:sz w:val="24"/>
        </w:rPr>
        <w:fldChar w:fldCharType="separate"/>
      </w:r>
      <w:r>
        <w:rPr>
          <w:rFonts w:ascii="Times New Roman" w:eastAsia="宋体" w:hAnsi="Times New Roman" w:cs="Times New Roman"/>
          <w:sz w:val="24"/>
        </w:rPr>
        <w:t>Tchakarov</w:t>
      </w:r>
      <w:proofErr w:type="spellEnd"/>
      <w:r>
        <w:rPr>
          <w:rFonts w:ascii="Times New Roman" w:eastAsia="宋体" w:hAnsi="Times New Roman" w:cs="Times New Roman"/>
          <w:sz w:val="24"/>
        </w:rPr>
        <w:fldChar w:fldCharType="end"/>
      </w:r>
      <w:r>
        <w:rPr>
          <w:rFonts w:ascii="Times New Roman" w:eastAsia="宋体" w:hAnsi="Times New Roman" w:cs="Times New Roman" w:hint="eastAsia"/>
          <w:sz w:val="24"/>
        </w:rPr>
        <w:t xml:space="preserve"> and</w:t>
      </w:r>
      <w:r>
        <w:rPr>
          <w:rFonts w:ascii="Times New Roman" w:eastAsia="宋体" w:hAnsi="Times New Roman" w:cs="Times New Roman"/>
          <w:sz w:val="24"/>
        </w:rPr>
        <w:t> </w:t>
      </w:r>
      <w:proofErr w:type="spellStart"/>
      <w:r>
        <w:rPr>
          <w:rFonts w:ascii="Times New Roman" w:eastAsia="宋体" w:hAnsi="Times New Roman" w:cs="Times New Roman"/>
          <w:sz w:val="24"/>
        </w:rPr>
        <w:fldChar w:fldCharType="begin"/>
      </w:r>
      <w:r>
        <w:rPr>
          <w:rFonts w:ascii="Times New Roman" w:eastAsia="宋体" w:hAnsi="Times New Roman" w:cs="Times New Roman"/>
          <w:sz w:val="24"/>
        </w:rPr>
        <w:instrText xml:space="preserve"> HYPERLINK "https://www.imf.org/en/Publications/Pu</w:instrText>
      </w:r>
      <w:r>
        <w:rPr>
          <w:rFonts w:ascii="Times New Roman" w:eastAsia="宋体" w:hAnsi="Times New Roman" w:cs="Times New Roman"/>
          <w:sz w:val="24"/>
        </w:rPr>
        <w:instrText xml:space="preserve">blications-By-Author?author=Selim++Elekdag&amp;name=Selim  Elekdag" </w:instrText>
      </w:r>
      <w:r>
        <w:rPr>
          <w:rFonts w:ascii="Times New Roman" w:eastAsia="宋体" w:hAnsi="Times New Roman" w:cs="Times New Roman"/>
          <w:sz w:val="24"/>
        </w:rPr>
        <w:fldChar w:fldCharType="separate"/>
      </w:r>
      <w:r>
        <w:rPr>
          <w:rFonts w:ascii="Times New Roman" w:eastAsia="宋体" w:hAnsi="Times New Roman" w:cs="Times New Roman"/>
          <w:sz w:val="24"/>
        </w:rPr>
        <w:t>Elekdag</w:t>
      </w:r>
      <w:proofErr w:type="spellEnd"/>
      <w:r>
        <w:rPr>
          <w:rFonts w:ascii="Times New Roman" w:eastAsia="宋体" w:hAnsi="Times New Roman" w:cs="Times New Roman"/>
          <w:sz w:val="24"/>
        </w:rPr>
        <w:fldChar w:fldCharType="end"/>
      </w:r>
      <w:r>
        <w:rPr>
          <w:rFonts w:ascii="Times New Roman" w:eastAsia="宋体" w:hAnsi="Times New Roman" w:cs="Times New Roman" w:hint="eastAsia"/>
          <w:sz w:val="24"/>
        </w:rPr>
        <w:t>, 2006; Engel, 2016</w:t>
      </w:r>
      <w:r>
        <w:rPr>
          <w:rFonts w:ascii="Times New Roman" w:hAnsi="Times New Roman" w:cs="Times New Roman" w:hint="eastAsia"/>
          <w:sz w:val="24"/>
          <w:szCs w:val="32"/>
        </w:rPr>
        <w:t>). For example, Brexit uncertainty leads to weaker pound sterling, and foreign companies can spend less money to enter or develop Britain market (Mustoe, 2019). Th</w:t>
      </w:r>
      <w:r>
        <w:rPr>
          <w:rFonts w:ascii="Times New Roman" w:hAnsi="Times New Roman" w:cs="Times New Roman" w:hint="eastAsia"/>
          <w:sz w:val="24"/>
          <w:szCs w:val="32"/>
        </w:rPr>
        <w:t>erefore, Zara in United Kingdom may need to change its strategy to face fluctuations of interest, inflation and foreign exchange rates and use less money to invest in the British market.</w:t>
      </w:r>
    </w:p>
    <w:p w14:paraId="0B7BD7C2" w14:textId="77777777" w:rsidR="00CC71DC" w:rsidRDefault="007F0568">
      <w:pPr>
        <w:pStyle w:val="Heading4"/>
        <w:rPr>
          <w:rFonts w:ascii="Times New Roman" w:hAnsi="Times New Roman" w:cs="Times New Roman"/>
        </w:rPr>
      </w:pPr>
      <w:bookmarkStart w:id="26" w:name="_Toc30607"/>
      <w:r>
        <w:rPr>
          <w:rFonts w:ascii="Times New Roman" w:hAnsi="Times New Roman" w:cs="Times New Roman"/>
        </w:rPr>
        <w:t>2.1.1.3 Sociocultural analysis</w:t>
      </w:r>
      <w:bookmarkEnd w:id="26"/>
    </w:p>
    <w:p w14:paraId="2910EDB1" w14:textId="77777777" w:rsidR="00CC71DC" w:rsidRDefault="007F0568">
      <w:pPr>
        <w:pStyle w:val="Heading5"/>
        <w:rPr>
          <w:rFonts w:ascii="Times New Roman" w:hAnsi="Times New Roman" w:cs="Times New Roman"/>
          <w:sz w:val="24"/>
          <w:szCs w:val="22"/>
        </w:rPr>
      </w:pPr>
      <w:bookmarkStart w:id="27" w:name="_Toc28492"/>
      <w:r>
        <w:rPr>
          <w:rFonts w:ascii="Times New Roman" w:hAnsi="Times New Roman" w:cs="Times New Roman"/>
          <w:sz w:val="24"/>
          <w:szCs w:val="22"/>
        </w:rPr>
        <w:t>2.1.1.</w:t>
      </w:r>
      <w:r>
        <w:rPr>
          <w:rFonts w:ascii="Times New Roman" w:hAnsi="Times New Roman" w:cs="Times New Roman" w:hint="eastAsia"/>
          <w:sz w:val="24"/>
          <w:szCs w:val="22"/>
        </w:rPr>
        <w:t>3.1</w:t>
      </w:r>
      <w:r>
        <w:rPr>
          <w:rFonts w:ascii="Times New Roman" w:hAnsi="Times New Roman" w:cs="Times New Roman"/>
          <w:sz w:val="24"/>
          <w:szCs w:val="22"/>
        </w:rPr>
        <w:t xml:space="preserve"> </w:t>
      </w:r>
      <w:r>
        <w:rPr>
          <w:rFonts w:ascii="Times New Roman" w:hAnsi="Times New Roman" w:cs="Times New Roman" w:hint="eastAsia"/>
          <w:sz w:val="24"/>
          <w:szCs w:val="22"/>
        </w:rPr>
        <w:t>Aging populations</w:t>
      </w:r>
      <w:bookmarkEnd w:id="27"/>
      <w:r>
        <w:rPr>
          <w:rFonts w:ascii="Times New Roman" w:hAnsi="Times New Roman" w:cs="Times New Roman" w:hint="eastAsia"/>
          <w:sz w:val="24"/>
          <w:szCs w:val="22"/>
        </w:rPr>
        <w:t xml:space="preserve"> </w:t>
      </w:r>
    </w:p>
    <w:p w14:paraId="097B6C55" w14:textId="77777777" w:rsidR="00CC71DC" w:rsidRDefault="007F0568">
      <w:pPr>
        <w:spacing w:line="360" w:lineRule="auto"/>
        <w:rPr>
          <w:rFonts w:ascii="Times New Roman" w:hAnsi="Times New Roman" w:cs="Times New Roman"/>
          <w:sz w:val="24"/>
          <w:szCs w:val="32"/>
          <w:highlight w:val="green"/>
        </w:rPr>
      </w:pPr>
      <w:r>
        <w:rPr>
          <w:rFonts w:ascii="Times New Roman" w:hAnsi="Times New Roman" w:cs="Times New Roman" w:hint="eastAsia"/>
          <w:sz w:val="24"/>
          <w:szCs w:val="32"/>
        </w:rPr>
        <w:t>I</w:t>
      </w:r>
      <w:r>
        <w:rPr>
          <w:rFonts w:ascii="Times New Roman" w:hAnsi="Times New Roman" w:cs="Times New Roman"/>
          <w:sz w:val="24"/>
          <w:szCs w:val="32"/>
        </w:rPr>
        <w:t>ncreasingly countries</w:t>
      </w:r>
      <w:r>
        <w:rPr>
          <w:rFonts w:ascii="Times New Roman" w:hAnsi="Times New Roman" w:cs="Times New Roman" w:hint="eastAsia"/>
          <w:sz w:val="24"/>
          <w:szCs w:val="32"/>
        </w:rPr>
        <w:t>, a</w:t>
      </w:r>
      <w:r>
        <w:rPr>
          <w:rFonts w:ascii="Times New Roman" w:hAnsi="Times New Roman" w:cs="Times New Roman"/>
          <w:sz w:val="24"/>
          <w:szCs w:val="32"/>
        </w:rPr>
        <w:t xml:space="preserve">s demonstrated by </w:t>
      </w:r>
      <w:r>
        <w:rPr>
          <w:rFonts w:ascii="Times New Roman" w:hAnsi="Times New Roman" w:cs="Times New Roman" w:hint="eastAsia"/>
          <w:sz w:val="24"/>
          <w:szCs w:val="32"/>
        </w:rPr>
        <w:t xml:space="preserve">the </w:t>
      </w:r>
      <w:r>
        <w:rPr>
          <w:rFonts w:ascii="Times New Roman" w:hAnsi="Times New Roman" w:cs="Times New Roman"/>
          <w:sz w:val="24"/>
          <w:szCs w:val="32"/>
        </w:rPr>
        <w:t xml:space="preserve">United Nations (2017), has </w:t>
      </w:r>
      <w:proofErr w:type="gramStart"/>
      <w:r>
        <w:rPr>
          <w:rFonts w:ascii="Times New Roman" w:hAnsi="Times New Roman" w:cs="Times New Roman"/>
          <w:sz w:val="24"/>
          <w:szCs w:val="32"/>
        </w:rPr>
        <w:t>entered into</w:t>
      </w:r>
      <w:proofErr w:type="gramEnd"/>
      <w:r>
        <w:rPr>
          <w:rFonts w:ascii="Times New Roman" w:hAnsi="Times New Roman" w:cs="Times New Roman"/>
          <w:sz w:val="24"/>
          <w:szCs w:val="32"/>
        </w:rPr>
        <w:t xml:space="preserve"> the aging society, and it </w:t>
      </w:r>
      <w:r>
        <w:rPr>
          <w:rFonts w:ascii="Times New Roman" w:hAnsi="Times New Roman" w:cs="Times New Roman" w:hint="eastAsia"/>
          <w:sz w:val="24"/>
          <w:szCs w:val="32"/>
        </w:rPr>
        <w:t xml:space="preserve">further </w:t>
      </w:r>
      <w:r>
        <w:rPr>
          <w:rFonts w:ascii="Times New Roman" w:hAnsi="Times New Roman" w:cs="Times New Roman"/>
          <w:sz w:val="24"/>
          <w:szCs w:val="32"/>
        </w:rPr>
        <w:t>predicts that approximately eight in ten of the elder people around the globe will be</w:t>
      </w:r>
      <w:r>
        <w:rPr>
          <w:rFonts w:ascii="Times New Roman" w:hAnsi="Times New Roman" w:cs="Times New Roman" w:hint="eastAsia"/>
          <w:sz w:val="24"/>
          <w:szCs w:val="32"/>
        </w:rPr>
        <w:t xml:space="preserve"> living</w:t>
      </w:r>
      <w:r>
        <w:rPr>
          <w:rFonts w:ascii="Times New Roman" w:hAnsi="Times New Roman" w:cs="Times New Roman"/>
          <w:sz w:val="24"/>
          <w:szCs w:val="32"/>
        </w:rPr>
        <w:t xml:space="preserve"> in the developing regions by 2050. In other</w:t>
      </w:r>
      <w:r>
        <w:rPr>
          <w:rFonts w:ascii="Times New Roman" w:hAnsi="Times New Roman" w:cs="Times New Roman"/>
          <w:sz w:val="24"/>
          <w:szCs w:val="32"/>
        </w:rPr>
        <w:t xml:space="preserve"> words, </w:t>
      </w:r>
      <w:r>
        <w:rPr>
          <w:rFonts w:ascii="Times New Roman" w:hAnsi="Times New Roman" w:cs="Times New Roman" w:hint="eastAsia"/>
          <w:sz w:val="24"/>
          <w:szCs w:val="32"/>
        </w:rPr>
        <w:t xml:space="preserve">Zara owing manufacturing factories in developing countries will be challenged by inadequate workforce and increased workforce costs. The United Nations (2017) also predicts that the number of older persons will surpass that of children aged ten by </w:t>
      </w:r>
      <w:r>
        <w:rPr>
          <w:rFonts w:ascii="Times New Roman" w:hAnsi="Times New Roman" w:cs="Times New Roman" w:hint="eastAsia"/>
          <w:sz w:val="24"/>
          <w:szCs w:val="32"/>
        </w:rPr>
        <w:t xml:space="preserve">2030 and that of adolescents and youths by 2050, indicating that Zara will face more and more older consumers rather than merely youths and adults in the future. </w:t>
      </w:r>
    </w:p>
    <w:p w14:paraId="5EF7A1DD" w14:textId="77777777" w:rsidR="00CC71DC" w:rsidRDefault="007F0568">
      <w:pPr>
        <w:pStyle w:val="Heading5"/>
        <w:rPr>
          <w:rFonts w:ascii="Times New Roman" w:hAnsi="Times New Roman" w:cs="Times New Roman"/>
          <w:sz w:val="24"/>
          <w:szCs w:val="22"/>
        </w:rPr>
      </w:pPr>
      <w:bookmarkStart w:id="28" w:name="_Toc8679"/>
      <w:r>
        <w:rPr>
          <w:rFonts w:ascii="Times New Roman" w:hAnsi="Times New Roman" w:cs="Times New Roman"/>
          <w:sz w:val="24"/>
          <w:szCs w:val="22"/>
        </w:rPr>
        <w:t>2.1.1.</w:t>
      </w:r>
      <w:r>
        <w:rPr>
          <w:rFonts w:ascii="Times New Roman" w:hAnsi="Times New Roman" w:cs="Times New Roman" w:hint="eastAsia"/>
          <w:sz w:val="24"/>
          <w:szCs w:val="22"/>
        </w:rPr>
        <w:t>3.2</w:t>
      </w:r>
      <w:r>
        <w:rPr>
          <w:rFonts w:ascii="Times New Roman" w:hAnsi="Times New Roman" w:cs="Times New Roman"/>
          <w:sz w:val="24"/>
          <w:szCs w:val="22"/>
        </w:rPr>
        <w:t xml:space="preserve"> </w:t>
      </w:r>
      <w:r>
        <w:rPr>
          <w:rFonts w:ascii="Times New Roman" w:hAnsi="Times New Roman" w:cs="Times New Roman" w:hint="eastAsia"/>
          <w:sz w:val="24"/>
          <w:szCs w:val="22"/>
        </w:rPr>
        <w:t>Changes in lifestyles and fashions</w:t>
      </w:r>
      <w:bookmarkEnd w:id="28"/>
    </w:p>
    <w:p w14:paraId="5D0982D6" w14:textId="77777777" w:rsidR="00CC71DC" w:rsidRDefault="007F0568">
      <w:pPr>
        <w:spacing w:line="360" w:lineRule="auto"/>
      </w:pPr>
      <w:r>
        <w:rPr>
          <w:rFonts w:ascii="Times New Roman" w:hAnsi="Times New Roman" w:cs="Times New Roman" w:hint="eastAsia"/>
          <w:sz w:val="24"/>
          <w:szCs w:val="32"/>
        </w:rPr>
        <w:t>With the development of multipolar world, growin</w:t>
      </w:r>
      <w:r>
        <w:rPr>
          <w:rFonts w:ascii="Times New Roman" w:hAnsi="Times New Roman" w:cs="Times New Roman" w:hint="eastAsia"/>
          <w:sz w:val="24"/>
          <w:szCs w:val="32"/>
        </w:rPr>
        <w:t>g digital-connectivity trends are undergoing huge changes. Consumers prefer engaging experience, responsible living, uniqueness and creativity (</w:t>
      </w:r>
      <w:r>
        <w:rPr>
          <w:rFonts w:ascii="Times New Roman" w:eastAsia="宋体" w:hAnsi="Times New Roman" w:cs="Times New Roman" w:hint="eastAsia"/>
          <w:sz w:val="24"/>
        </w:rPr>
        <w:t>Kantar Consulting</w:t>
      </w:r>
      <w:r>
        <w:rPr>
          <w:rFonts w:ascii="Times New Roman" w:hAnsi="Times New Roman" w:cs="Times New Roman" w:hint="eastAsia"/>
          <w:sz w:val="24"/>
          <w:szCs w:val="32"/>
        </w:rPr>
        <w:t xml:space="preserve">, 2018). What is more, according to the </w:t>
      </w:r>
      <w:r>
        <w:rPr>
          <w:rFonts w:ascii="Times New Roman" w:hAnsi="Times New Roman" w:cs="Times New Roman" w:hint="eastAsia"/>
          <w:sz w:val="24"/>
          <w:szCs w:val="32"/>
        </w:rPr>
        <w:lastRenderedPageBreak/>
        <w:t>fashion future report of Accenture (2018), there are fi</w:t>
      </w:r>
      <w:r>
        <w:rPr>
          <w:rFonts w:ascii="Times New Roman" w:hAnsi="Times New Roman" w:cs="Times New Roman" w:hint="eastAsia"/>
          <w:sz w:val="24"/>
          <w:szCs w:val="32"/>
        </w:rPr>
        <w:t>ve mega-trends indicating the future of sustainable fashion. Connected clothes enable consumers digitalize and personalize clothes. Innovative recycling brings disruptive ways to recycle worn out clothes. Power of nature makes firms adopt natural substance</w:t>
      </w:r>
      <w:r>
        <w:rPr>
          <w:rFonts w:ascii="Times New Roman" w:hAnsi="Times New Roman" w:cs="Times New Roman" w:hint="eastAsia"/>
          <w:sz w:val="24"/>
          <w:szCs w:val="32"/>
        </w:rPr>
        <w:t xml:space="preserve">s and organic processes. Closet renting fits sharing economy. Long-live fashion promotes re-selling platforms and re-design concepts of clothing. </w:t>
      </w:r>
    </w:p>
    <w:p w14:paraId="50ED26A1" w14:textId="77777777" w:rsidR="00CC71DC" w:rsidRDefault="007F0568">
      <w:pPr>
        <w:pStyle w:val="Heading4"/>
        <w:rPr>
          <w:rFonts w:ascii="Times New Roman" w:hAnsi="Times New Roman" w:cs="Times New Roman"/>
        </w:rPr>
      </w:pPr>
      <w:bookmarkStart w:id="29" w:name="_Toc7186"/>
      <w:r>
        <w:rPr>
          <w:rFonts w:ascii="Times New Roman" w:hAnsi="Times New Roman" w:cs="Times New Roman"/>
        </w:rPr>
        <w:t>2.1.1.4 Technological analysis</w:t>
      </w:r>
      <w:bookmarkEnd w:id="29"/>
    </w:p>
    <w:p w14:paraId="34EFD4FE" w14:textId="77777777" w:rsidR="00CC71DC" w:rsidRDefault="007F0568">
      <w:pPr>
        <w:pStyle w:val="Heading5"/>
        <w:rPr>
          <w:rFonts w:ascii="Times New Roman" w:hAnsi="Times New Roman" w:cs="Times New Roman"/>
          <w:sz w:val="24"/>
          <w:szCs w:val="22"/>
        </w:rPr>
      </w:pPr>
      <w:bookmarkStart w:id="30" w:name="_Toc6474"/>
      <w:r>
        <w:rPr>
          <w:rFonts w:ascii="Times New Roman" w:hAnsi="Times New Roman" w:cs="Times New Roman"/>
          <w:sz w:val="24"/>
          <w:szCs w:val="22"/>
        </w:rPr>
        <w:t>2.1.1.</w:t>
      </w:r>
      <w:r>
        <w:rPr>
          <w:rFonts w:ascii="Times New Roman" w:hAnsi="Times New Roman" w:cs="Times New Roman" w:hint="eastAsia"/>
          <w:sz w:val="24"/>
          <w:szCs w:val="22"/>
        </w:rPr>
        <w:t>4.1</w:t>
      </w:r>
      <w:r>
        <w:rPr>
          <w:rFonts w:ascii="Times New Roman" w:hAnsi="Times New Roman" w:cs="Times New Roman"/>
          <w:sz w:val="24"/>
          <w:szCs w:val="22"/>
        </w:rPr>
        <w:t xml:space="preserve"> </w:t>
      </w:r>
      <w:r>
        <w:rPr>
          <w:rFonts w:ascii="Times New Roman" w:hAnsi="Times New Roman" w:cs="Times New Roman" w:hint="eastAsia"/>
          <w:sz w:val="24"/>
          <w:szCs w:val="22"/>
        </w:rPr>
        <w:t>Development of digitization and E-commerce</w:t>
      </w:r>
      <w:bookmarkEnd w:id="30"/>
    </w:p>
    <w:p w14:paraId="6FCADA54" w14:textId="77777777" w:rsidR="00CC71DC" w:rsidRDefault="007F0568">
      <w:pPr>
        <w:spacing w:line="360" w:lineRule="auto"/>
        <w:rPr>
          <w:rFonts w:ascii="Times New Roman" w:hAnsi="Times New Roman" w:cs="Times New Roman"/>
          <w:sz w:val="24"/>
          <w:szCs w:val="22"/>
        </w:rPr>
      </w:pPr>
      <w:r>
        <w:rPr>
          <w:rFonts w:ascii="Times New Roman" w:hAnsi="Times New Roman" w:cs="Times New Roman" w:hint="eastAsia"/>
          <w:sz w:val="24"/>
          <w:szCs w:val="22"/>
        </w:rPr>
        <w:t>According to Forbes (2018</w:t>
      </w:r>
      <w:r>
        <w:rPr>
          <w:rFonts w:ascii="Times New Roman" w:hAnsi="Times New Roman" w:cs="Times New Roman" w:hint="eastAsia"/>
          <w:sz w:val="24"/>
          <w:szCs w:val="22"/>
        </w:rPr>
        <w:t>), sales of worldwide retail e-commerce are expected to grow over triple in 2021 compared to that over 2014. Deloitte (2017) shows that e-commerce has great impact on sales of bricks and mortar owing to the development of digitization. The fashion industry</w:t>
      </w:r>
      <w:r>
        <w:rPr>
          <w:rFonts w:ascii="Times New Roman" w:hAnsi="Times New Roman" w:cs="Times New Roman" w:hint="eastAsia"/>
          <w:sz w:val="24"/>
          <w:szCs w:val="22"/>
        </w:rPr>
        <w:t xml:space="preserve"> also faces the challenge of digitization and e-commerce affecting organizations</w:t>
      </w:r>
      <w:r>
        <w:rPr>
          <w:rFonts w:ascii="Times New Roman" w:hAnsi="Times New Roman" w:cs="Times New Roman"/>
          <w:sz w:val="24"/>
          <w:szCs w:val="22"/>
        </w:rPr>
        <w:t>’</w:t>
      </w:r>
      <w:r>
        <w:rPr>
          <w:rFonts w:ascii="Times New Roman" w:hAnsi="Times New Roman" w:cs="Times New Roman" w:hint="eastAsia"/>
          <w:sz w:val="24"/>
          <w:szCs w:val="22"/>
        </w:rPr>
        <w:t xml:space="preserve"> internal culture (Lay, 2019). For example, ultra-fast fashion groups are those online-only players such as Boohoo.com and </w:t>
      </w:r>
      <w:proofErr w:type="spellStart"/>
      <w:r>
        <w:rPr>
          <w:rFonts w:ascii="Times New Roman" w:hAnsi="Times New Roman" w:cs="Times New Roman" w:hint="eastAsia"/>
          <w:sz w:val="24"/>
          <w:szCs w:val="22"/>
        </w:rPr>
        <w:t>Missguided</w:t>
      </w:r>
      <w:proofErr w:type="spellEnd"/>
      <w:r>
        <w:rPr>
          <w:rFonts w:ascii="Times New Roman" w:hAnsi="Times New Roman" w:cs="Times New Roman" w:hint="eastAsia"/>
          <w:sz w:val="24"/>
          <w:szCs w:val="22"/>
        </w:rPr>
        <w:t>, replicating fast fashion groups</w:t>
      </w:r>
      <w:r>
        <w:rPr>
          <w:rFonts w:ascii="Times New Roman" w:hAnsi="Times New Roman" w:cs="Times New Roman"/>
          <w:sz w:val="24"/>
          <w:szCs w:val="22"/>
        </w:rPr>
        <w:t>’</w:t>
      </w:r>
      <w:r>
        <w:rPr>
          <w:rFonts w:ascii="Times New Roman" w:hAnsi="Times New Roman" w:cs="Times New Roman" w:hint="eastAsia"/>
          <w:sz w:val="24"/>
          <w:szCs w:val="22"/>
        </w:rPr>
        <w:t xml:space="preserve"> business model but showing faster production and lower costs than fast fashion industry </w:t>
      </w:r>
      <w:r>
        <w:rPr>
          <w:rFonts w:ascii="Times New Roman" w:hAnsi="Times New Roman" w:cs="Times New Roman" w:hint="eastAsia"/>
          <w:sz w:val="24"/>
          <w:szCs w:val="32"/>
        </w:rPr>
        <w:t>(</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"https://www.reuters.com/journalists/sonya-dowsett" \t "https://www.reuters.com/article/us-inditex-technology-focus/_blank"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Dowsett</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2018b)</w:t>
      </w:r>
      <w:r>
        <w:rPr>
          <w:rFonts w:ascii="Times New Roman" w:hAnsi="Times New Roman" w:cs="Times New Roman" w:hint="eastAsia"/>
          <w:sz w:val="24"/>
          <w:szCs w:val="22"/>
        </w:rPr>
        <w:t>.</w:t>
      </w:r>
    </w:p>
    <w:p w14:paraId="5426C259" w14:textId="77777777" w:rsidR="00CC71DC" w:rsidRDefault="007F0568">
      <w:pPr>
        <w:jc w:val="center"/>
      </w:pPr>
      <w:r>
        <w:rPr>
          <w:noProof/>
        </w:rPr>
        <w:drawing>
          <wp:inline distT="0" distB="0" distL="114300" distR="114300" wp14:anchorId="21B9FA89" wp14:editId="76CD1C9A">
            <wp:extent cx="4436110" cy="2847340"/>
            <wp:effectExtent l="15875" t="15875" r="81915" b="70485"/>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pic:cNvPicPr>
                  </pic:nvPicPr>
                  <pic:blipFill>
                    <a:blip r:embed="rId24"/>
                    <a:stretch>
                      <a:fillRect/>
                    </a:stretch>
                  </pic:blipFill>
                  <pic:spPr>
                    <a:xfrm>
                      <a:off x="0" y="0"/>
                      <a:ext cx="4436110" cy="284734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6DFAB7A8"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w:instrText>
      </w:r>
      <w:r>
        <w:rPr>
          <w:rFonts w:ascii="Times New Roman" w:hAnsi="Times New Roman" w:cs="Times New Roman"/>
          <w:i/>
          <w:iCs/>
          <w:sz w:val="24"/>
        </w:rPr>
        <w:instrText xml:space="preserve">EQ Figure \* ARABIC </w:instrText>
      </w:r>
      <w:r>
        <w:rPr>
          <w:rFonts w:ascii="Times New Roman" w:hAnsi="Times New Roman" w:cs="Times New Roman"/>
          <w:i/>
          <w:iCs/>
          <w:sz w:val="24"/>
        </w:rPr>
        <w:fldChar w:fldCharType="separate"/>
      </w:r>
      <w:r>
        <w:rPr>
          <w:rFonts w:ascii="Times New Roman" w:hAnsi="Times New Roman" w:cs="Times New Roman"/>
          <w:i/>
          <w:iCs/>
          <w:sz w:val="24"/>
        </w:rPr>
        <w:t>5</w:t>
      </w:r>
      <w:r>
        <w:rPr>
          <w:rFonts w:ascii="Times New Roman" w:hAnsi="Times New Roman" w:cs="Times New Roman"/>
          <w:i/>
          <w:iCs/>
          <w:sz w:val="24"/>
        </w:rPr>
        <w:fldChar w:fldCharType="end"/>
      </w:r>
      <w:bookmarkStart w:id="31" w:name="_Toc23297"/>
      <w:bookmarkStart w:id="32" w:name="_Toc30208"/>
      <w:r>
        <w:rPr>
          <w:rFonts w:ascii="Times New Roman" w:hAnsi="Times New Roman" w:cs="Times New Roman"/>
          <w:i/>
          <w:iCs/>
          <w:sz w:val="24"/>
        </w:rPr>
        <w:t>: Retail E-commerce Sales Worldwide from 2014 to 2021 (in billion U.S. dollars) - Source: Statista (2018) and Forbes (2018)</w:t>
      </w:r>
      <w:bookmarkEnd w:id="31"/>
      <w:bookmarkEnd w:id="32"/>
    </w:p>
    <w:p w14:paraId="46649461" w14:textId="4D7F3986"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lastRenderedPageBreak/>
        <w:t>As shown in the figure 6, it is obvious that digital disruption provides diversified enterprises with an imp</w:t>
      </w:r>
      <w:r>
        <w:rPr>
          <w:rFonts w:ascii="Times New Roman" w:hAnsi="Times New Roman" w:cs="Times New Roman" w:hint="eastAsia"/>
          <w:sz w:val="24"/>
          <w:szCs w:val="32"/>
        </w:rPr>
        <w:t>ortant opportunit</w:t>
      </w:r>
      <w:r w:rsidR="003E5C8F">
        <w:rPr>
          <w:rFonts w:ascii="Times New Roman" w:hAnsi="Times New Roman" w:cs="Times New Roman"/>
          <w:sz w:val="24"/>
          <w:szCs w:val="32"/>
        </w:rPr>
        <w:t>y</w:t>
      </w:r>
      <w:r>
        <w:rPr>
          <w:rFonts w:ascii="Times New Roman" w:hAnsi="Times New Roman" w:cs="Times New Roman" w:hint="eastAsia"/>
          <w:sz w:val="24"/>
          <w:szCs w:val="32"/>
        </w:rPr>
        <w:t xml:space="preserve"> to change their strategies and gain competitiveness (Singh, 2018). In addition, a</w:t>
      </w:r>
      <w:r>
        <w:rPr>
          <w:rFonts w:ascii="Times New Roman" w:hAnsi="Times New Roman" w:cs="Times New Roman"/>
          <w:sz w:val="24"/>
          <w:szCs w:val="32"/>
        </w:rPr>
        <w:t>ccording to World Economic Forum (201</w:t>
      </w:r>
      <w:r>
        <w:rPr>
          <w:rFonts w:ascii="Times New Roman" w:hAnsi="Times New Roman" w:cs="Times New Roman" w:hint="eastAsia"/>
          <w:sz w:val="24"/>
          <w:szCs w:val="32"/>
        </w:rPr>
        <w:t>6</w:t>
      </w:r>
      <w:r>
        <w:rPr>
          <w:rFonts w:ascii="Times New Roman" w:hAnsi="Times New Roman" w:cs="Times New Roman"/>
          <w:sz w:val="24"/>
          <w:szCs w:val="32"/>
        </w:rPr>
        <w:t xml:space="preserve">), </w:t>
      </w:r>
      <w:r>
        <w:rPr>
          <w:rFonts w:ascii="Times New Roman" w:hAnsi="Times New Roman" w:cs="Times New Roman" w:hint="eastAsia"/>
          <w:sz w:val="24"/>
          <w:szCs w:val="32"/>
        </w:rPr>
        <w:t>artificial intelligence is considered as the fourth industrial revolution. Therefore, international organizations</w:t>
      </w:r>
      <w:r>
        <w:rPr>
          <w:rFonts w:ascii="Times New Roman" w:hAnsi="Times New Roman" w:cs="Times New Roman" w:hint="eastAsia"/>
          <w:sz w:val="24"/>
          <w:szCs w:val="32"/>
        </w:rPr>
        <w:t xml:space="preserve"> should make the most of digital technology to seize this great chance</w:t>
      </w:r>
      <w:r>
        <w:rPr>
          <w:rFonts w:ascii="Times New Roman" w:hAnsi="Times New Roman" w:cs="Times New Roman" w:hint="eastAsia"/>
          <w:sz w:val="24"/>
          <w:szCs w:val="32"/>
        </w:rPr>
        <w:t xml:space="preserve"> to develop themselves such as augmented reality (AR), virtual reality (VR), AI, blockchain, Internet of Thing (IOT) (Card, 2016).</w:t>
      </w:r>
    </w:p>
    <w:p w14:paraId="1B9D19E4" w14:textId="77777777" w:rsidR="00CC71DC" w:rsidRDefault="007F0568">
      <w:r>
        <w:rPr>
          <w:noProof/>
        </w:rPr>
        <w:drawing>
          <wp:inline distT="0" distB="0" distL="114300" distR="114300" wp14:anchorId="35CF410C" wp14:editId="6AFF41FF">
            <wp:extent cx="5269865" cy="2757170"/>
            <wp:effectExtent l="15875" t="15875" r="86360" b="84455"/>
            <wp:docPr id="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icPr>
                  <pic:blipFill>
                    <a:blip r:embed="rId25"/>
                    <a:stretch>
                      <a:fillRect/>
                    </a:stretch>
                  </pic:blipFill>
                  <pic:spPr>
                    <a:xfrm>
                      <a:off x="0" y="0"/>
                      <a:ext cx="5269865" cy="275717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74F712B2" w14:textId="77777777" w:rsidR="00CC71DC" w:rsidRDefault="007F0568">
      <w:pPr>
        <w:jc w:val="center"/>
        <w:rPr>
          <w:rFonts w:ascii="Times New Roman" w:eastAsia="黑体"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6</w:t>
      </w:r>
      <w:r>
        <w:rPr>
          <w:rFonts w:ascii="Times New Roman" w:hAnsi="Times New Roman" w:cs="Times New Roman"/>
          <w:i/>
          <w:iCs/>
          <w:sz w:val="24"/>
        </w:rPr>
        <w:fldChar w:fldCharType="end"/>
      </w:r>
      <w:bookmarkStart w:id="33" w:name="_Toc23639"/>
      <w:bookmarkStart w:id="34" w:name="_Toc5286"/>
      <w:r>
        <w:rPr>
          <w:rFonts w:ascii="Times New Roman" w:hAnsi="Times New Roman" w:cs="Times New Roman"/>
          <w:i/>
          <w:iCs/>
          <w:sz w:val="24"/>
        </w:rPr>
        <w:t xml:space="preserve">: Digital </w:t>
      </w:r>
      <w:r>
        <w:rPr>
          <w:rFonts w:ascii="Times New Roman" w:hAnsi="Times New Roman" w:cs="Times New Roman"/>
          <w:i/>
          <w:iCs/>
          <w:sz w:val="24"/>
        </w:rPr>
        <w:t>Disruption Changed the Rules: A New Kind of Competition: Winner-Take-All - Source: Forbes (2018)</w:t>
      </w:r>
      <w:bookmarkEnd w:id="33"/>
      <w:bookmarkEnd w:id="34"/>
    </w:p>
    <w:p w14:paraId="459532D2" w14:textId="77777777" w:rsidR="00CC71DC" w:rsidRDefault="007F0568">
      <w:pPr>
        <w:pStyle w:val="Heading5"/>
        <w:rPr>
          <w:rFonts w:ascii="Times New Roman" w:hAnsi="Times New Roman" w:cs="Times New Roman"/>
          <w:sz w:val="24"/>
          <w:szCs w:val="22"/>
        </w:rPr>
      </w:pPr>
      <w:bookmarkStart w:id="35" w:name="_Toc14692"/>
      <w:r>
        <w:rPr>
          <w:rFonts w:ascii="Times New Roman" w:hAnsi="Times New Roman" w:cs="Times New Roman"/>
          <w:sz w:val="24"/>
          <w:szCs w:val="22"/>
        </w:rPr>
        <w:t>2.1.1.</w:t>
      </w:r>
      <w:r>
        <w:rPr>
          <w:rFonts w:ascii="Times New Roman" w:hAnsi="Times New Roman" w:cs="Times New Roman" w:hint="eastAsia"/>
          <w:sz w:val="24"/>
          <w:szCs w:val="22"/>
        </w:rPr>
        <w:t>4.2</w:t>
      </w:r>
      <w:r>
        <w:rPr>
          <w:rFonts w:ascii="Times New Roman" w:hAnsi="Times New Roman" w:cs="Times New Roman"/>
          <w:sz w:val="24"/>
          <w:szCs w:val="22"/>
        </w:rPr>
        <w:t xml:space="preserve"> </w:t>
      </w:r>
      <w:r>
        <w:rPr>
          <w:rFonts w:ascii="Times New Roman" w:hAnsi="Times New Roman" w:cs="Times New Roman" w:hint="eastAsia"/>
          <w:sz w:val="24"/>
          <w:szCs w:val="22"/>
        </w:rPr>
        <w:t>Popularity of social medias</w:t>
      </w:r>
      <w:bookmarkEnd w:id="35"/>
    </w:p>
    <w:p w14:paraId="07CB7B62" w14:textId="77777777" w:rsidR="00CC71DC" w:rsidRDefault="007F0568">
      <w:pPr>
        <w:spacing w:line="360" w:lineRule="auto"/>
        <w:rPr>
          <w:rFonts w:ascii="Times New Roman" w:hAnsi="Times New Roman" w:cs="Times New Roman"/>
          <w:i/>
          <w:iCs/>
          <w:sz w:val="24"/>
        </w:rPr>
      </w:pPr>
      <w:r>
        <w:rPr>
          <w:rFonts w:ascii="Times New Roman" w:hAnsi="Times New Roman" w:cs="Times New Roman"/>
          <w:sz w:val="24"/>
          <w:szCs w:val="32"/>
        </w:rPr>
        <w:t xml:space="preserve">According to McCue (2018), almost each corporate begins to set up official account in social medias to push </w:t>
      </w:r>
      <w:r>
        <w:rPr>
          <w:rFonts w:ascii="Times New Roman" w:hAnsi="Times New Roman" w:cs="Times New Roman" w:hint="eastAsia"/>
          <w:sz w:val="24"/>
          <w:szCs w:val="32"/>
        </w:rPr>
        <w:t xml:space="preserve">relevant </w:t>
      </w:r>
      <w:r>
        <w:rPr>
          <w:rFonts w:ascii="Times New Roman" w:hAnsi="Times New Roman" w:cs="Times New Roman"/>
          <w:sz w:val="24"/>
          <w:szCs w:val="32"/>
        </w:rPr>
        <w:t>noti</w:t>
      </w:r>
      <w:r>
        <w:rPr>
          <w:rFonts w:ascii="Times New Roman" w:hAnsi="Times New Roman" w:cs="Times New Roman"/>
          <w:sz w:val="24"/>
          <w:szCs w:val="32"/>
        </w:rPr>
        <w:t xml:space="preserve">fications and messages and build a closer relationship with current consumers and potential customers owing to increasingly popularity of social medias. McCue (2018) further points out that social media has been one of </w:t>
      </w:r>
      <w:r>
        <w:rPr>
          <w:rFonts w:ascii="Times New Roman" w:hAnsi="Times New Roman" w:cs="Times New Roman" w:hint="eastAsia"/>
          <w:sz w:val="24"/>
          <w:szCs w:val="32"/>
        </w:rPr>
        <w:t xml:space="preserve">major </w:t>
      </w:r>
      <w:r>
        <w:rPr>
          <w:rFonts w:ascii="Times New Roman" w:hAnsi="Times New Roman" w:cs="Times New Roman"/>
          <w:sz w:val="24"/>
          <w:szCs w:val="32"/>
        </w:rPr>
        <w:t>sources for consumers to look f</w:t>
      </w:r>
      <w:r>
        <w:rPr>
          <w:rFonts w:ascii="Times New Roman" w:hAnsi="Times New Roman" w:cs="Times New Roman"/>
          <w:sz w:val="24"/>
          <w:szCs w:val="32"/>
        </w:rPr>
        <w:t xml:space="preserve">or information related to brands and services. </w:t>
      </w:r>
      <w:r>
        <w:rPr>
          <w:rFonts w:ascii="Times New Roman" w:hAnsi="Times New Roman" w:cs="Times New Roman" w:hint="eastAsia"/>
          <w:sz w:val="24"/>
          <w:szCs w:val="32"/>
        </w:rPr>
        <w:t xml:space="preserve">Zara spent less money on marketing though, it is active in social medias such as Facebook, </w:t>
      </w:r>
      <w:proofErr w:type="spellStart"/>
      <w:r>
        <w:rPr>
          <w:rFonts w:ascii="Times New Roman" w:hAnsi="Times New Roman" w:cs="Times New Roman" w:hint="eastAsia"/>
          <w:sz w:val="24"/>
          <w:szCs w:val="32"/>
        </w:rPr>
        <w:t>Youtube</w:t>
      </w:r>
      <w:proofErr w:type="spellEnd"/>
      <w:r>
        <w:rPr>
          <w:rFonts w:ascii="Times New Roman" w:hAnsi="Times New Roman" w:cs="Times New Roman" w:hint="eastAsia"/>
          <w:sz w:val="24"/>
          <w:szCs w:val="32"/>
        </w:rPr>
        <w:t>, Instagram, Twitter and LinkedIn and regarded as one of successful fashion groups due to a large volume of fol</w:t>
      </w:r>
      <w:r>
        <w:rPr>
          <w:rFonts w:ascii="Times New Roman" w:hAnsi="Times New Roman" w:cs="Times New Roman" w:hint="eastAsia"/>
          <w:sz w:val="24"/>
          <w:szCs w:val="32"/>
        </w:rPr>
        <w:t xml:space="preserve">lowers on social medias (Ravi, 2018). </w:t>
      </w:r>
    </w:p>
    <w:p w14:paraId="244910F5" w14:textId="77777777" w:rsidR="00CC71DC" w:rsidRDefault="007F0568">
      <w:pPr>
        <w:pStyle w:val="Heading4"/>
        <w:rPr>
          <w:rFonts w:ascii="Times New Roman" w:hAnsi="Times New Roman" w:cs="Times New Roman"/>
        </w:rPr>
      </w:pPr>
      <w:bookmarkStart w:id="36" w:name="_Toc16641"/>
      <w:r>
        <w:rPr>
          <w:rFonts w:ascii="Times New Roman" w:hAnsi="Times New Roman" w:cs="Times New Roman"/>
        </w:rPr>
        <w:lastRenderedPageBreak/>
        <w:t>2.1.1.</w:t>
      </w:r>
      <w:r>
        <w:rPr>
          <w:rFonts w:ascii="Times New Roman" w:hAnsi="Times New Roman" w:cs="Times New Roman" w:hint="eastAsia"/>
        </w:rPr>
        <w:t>5</w:t>
      </w:r>
      <w:r>
        <w:rPr>
          <w:rFonts w:ascii="Times New Roman" w:hAnsi="Times New Roman" w:cs="Times New Roman"/>
        </w:rPr>
        <w:t xml:space="preserve"> </w:t>
      </w:r>
      <w:r>
        <w:rPr>
          <w:rFonts w:ascii="Times New Roman" w:hAnsi="Times New Roman" w:cs="Times New Roman" w:hint="eastAsia"/>
        </w:rPr>
        <w:t>Eco</w:t>
      </w:r>
      <w:r>
        <w:rPr>
          <w:rFonts w:ascii="Times New Roman" w:hAnsi="Times New Roman" w:cs="Times New Roman"/>
        </w:rPr>
        <w:t>logical analysis</w:t>
      </w:r>
      <w:bookmarkEnd w:id="36"/>
    </w:p>
    <w:p w14:paraId="221C3CE1" w14:textId="27C00D92" w:rsidR="00CC71DC" w:rsidRDefault="007F0568">
      <w:pPr>
        <w:spacing w:line="360" w:lineRule="auto"/>
      </w:pPr>
      <w:r>
        <w:rPr>
          <w:rFonts w:ascii="Times New Roman" w:hAnsi="Times New Roman" w:cs="Times New Roman" w:hint="eastAsia"/>
          <w:sz w:val="24"/>
          <w:szCs w:val="22"/>
        </w:rPr>
        <w:t xml:space="preserve">Increasingly consumers would like to purchase things within the scope of sustainable brands nowadays, and generation Y is regarded as green generation (Rogers, 2013). However, the </w:t>
      </w:r>
      <w:r>
        <w:rPr>
          <w:rFonts w:ascii="Times New Roman" w:hAnsi="Times New Roman" w:cs="Times New Roman" w:hint="eastAsia"/>
          <w:sz w:val="24"/>
          <w:szCs w:val="22"/>
        </w:rPr>
        <w:t>development of fast fashion industry worsens global warming and pollutions (</w:t>
      </w:r>
      <w:proofErr w:type="spellStart"/>
      <w:r>
        <w:rPr>
          <w:rFonts w:ascii="Times New Roman" w:hAnsi="Times New Roman" w:cs="Times New Roman" w:hint="eastAsia"/>
          <w:sz w:val="24"/>
          <w:szCs w:val="22"/>
        </w:rPr>
        <w:t>Harrabin</w:t>
      </w:r>
      <w:proofErr w:type="spellEnd"/>
      <w:r>
        <w:rPr>
          <w:rFonts w:ascii="Times New Roman" w:hAnsi="Times New Roman" w:cs="Times New Roman" w:hint="eastAsia"/>
          <w:sz w:val="24"/>
          <w:szCs w:val="22"/>
        </w:rPr>
        <w:t>, 2018). Therefore, more and more fashion organizations focus on sustainable development and corporate social responsibility (CSR) so that th</w:t>
      </w:r>
      <w:r w:rsidR="003E5C8F">
        <w:rPr>
          <w:rFonts w:ascii="Times New Roman" w:hAnsi="Times New Roman" w:cs="Times New Roman"/>
          <w:sz w:val="24"/>
          <w:szCs w:val="22"/>
        </w:rPr>
        <w:t>e</w:t>
      </w:r>
      <w:r>
        <w:rPr>
          <w:rFonts w:ascii="Times New Roman" w:hAnsi="Times New Roman" w:cs="Times New Roman" w:hint="eastAsia"/>
          <w:sz w:val="24"/>
          <w:szCs w:val="22"/>
        </w:rPr>
        <w:t>y can be recogniz</w:t>
      </w:r>
      <w:r>
        <w:rPr>
          <w:rFonts w:ascii="Times New Roman" w:hAnsi="Times New Roman" w:cs="Times New Roman" w:hint="eastAsia"/>
          <w:sz w:val="24"/>
          <w:szCs w:val="22"/>
        </w:rPr>
        <w:t>ed by cu</w:t>
      </w:r>
      <w:r w:rsidR="003E5C8F">
        <w:rPr>
          <w:rFonts w:ascii="Times New Roman" w:hAnsi="Times New Roman" w:cs="Times New Roman"/>
          <w:sz w:val="24"/>
          <w:szCs w:val="22"/>
        </w:rPr>
        <w:t>s</w:t>
      </w:r>
      <w:r>
        <w:rPr>
          <w:rFonts w:ascii="Times New Roman" w:hAnsi="Times New Roman" w:cs="Times New Roman" w:hint="eastAsia"/>
          <w:sz w:val="24"/>
          <w:szCs w:val="22"/>
        </w:rPr>
        <w:t>tome</w:t>
      </w:r>
      <w:r>
        <w:rPr>
          <w:rFonts w:ascii="Times New Roman" w:hAnsi="Times New Roman" w:cs="Times New Roman" w:hint="eastAsia"/>
          <w:sz w:val="24"/>
          <w:szCs w:val="22"/>
        </w:rPr>
        <w:t>rs (BBC News, 2018). As a famous fashion retailer, Zara also begins to lay emphasis on sustainable development in each process. For example, parts of Zara</w:t>
      </w:r>
      <w:r>
        <w:rPr>
          <w:rFonts w:ascii="Times New Roman" w:hAnsi="Times New Roman" w:cs="Times New Roman"/>
          <w:sz w:val="24"/>
          <w:szCs w:val="22"/>
        </w:rPr>
        <w:t>’</w:t>
      </w:r>
      <w:r>
        <w:rPr>
          <w:rFonts w:ascii="Times New Roman" w:hAnsi="Times New Roman" w:cs="Times New Roman" w:hint="eastAsia"/>
          <w:sz w:val="24"/>
          <w:szCs w:val="22"/>
        </w:rPr>
        <w:t>s clothes are made of organic or recycled fabric, and they lau</w:t>
      </w:r>
      <w:r w:rsidR="003E5C8F">
        <w:rPr>
          <w:rFonts w:ascii="Times New Roman" w:hAnsi="Times New Roman" w:cs="Times New Roman"/>
          <w:sz w:val="24"/>
          <w:szCs w:val="22"/>
        </w:rPr>
        <w:t>n</w:t>
      </w:r>
      <w:r>
        <w:rPr>
          <w:rFonts w:ascii="Times New Roman" w:hAnsi="Times New Roman" w:cs="Times New Roman" w:hint="eastAsia"/>
          <w:sz w:val="24"/>
          <w:szCs w:val="22"/>
        </w:rPr>
        <w:t xml:space="preserve">ch a series of projects </w:t>
      </w:r>
      <w:r w:rsidR="003E5C8F">
        <w:rPr>
          <w:rFonts w:ascii="Times New Roman" w:hAnsi="Times New Roman" w:cs="Times New Roman"/>
          <w:sz w:val="24"/>
          <w:szCs w:val="22"/>
        </w:rPr>
        <w:t>s</w:t>
      </w:r>
      <w:r>
        <w:rPr>
          <w:rFonts w:ascii="Times New Roman" w:hAnsi="Times New Roman" w:cs="Times New Roman" w:hint="eastAsia"/>
          <w:sz w:val="24"/>
          <w:szCs w:val="22"/>
        </w:rPr>
        <w:t>u</w:t>
      </w:r>
      <w:r w:rsidR="003E5C8F">
        <w:rPr>
          <w:rFonts w:ascii="Times New Roman" w:hAnsi="Times New Roman" w:cs="Times New Roman"/>
          <w:sz w:val="24"/>
          <w:szCs w:val="22"/>
        </w:rPr>
        <w:t>c</w:t>
      </w:r>
      <w:r>
        <w:rPr>
          <w:rFonts w:ascii="Times New Roman" w:hAnsi="Times New Roman" w:cs="Times New Roman" w:hint="eastAsia"/>
          <w:sz w:val="24"/>
          <w:szCs w:val="22"/>
        </w:rPr>
        <w:t xml:space="preserve">h as </w:t>
      </w:r>
      <w:proofErr w:type="spellStart"/>
      <w:r>
        <w:rPr>
          <w:rFonts w:ascii="Times New Roman" w:hAnsi="Times New Roman" w:cs="Times New Roman" w:hint="eastAsia"/>
          <w:sz w:val="24"/>
          <w:szCs w:val="22"/>
        </w:rPr>
        <w:t>Join</w:t>
      </w:r>
      <w:r>
        <w:rPr>
          <w:rFonts w:ascii="Times New Roman" w:hAnsi="Times New Roman" w:cs="Times New Roman" w:hint="eastAsia"/>
          <w:sz w:val="24"/>
          <w:szCs w:val="22"/>
        </w:rPr>
        <w:t>Li</w:t>
      </w:r>
      <w:r>
        <w:rPr>
          <w:rFonts w:ascii="Times New Roman" w:hAnsi="Times New Roman" w:cs="Times New Roman" w:hint="eastAsia"/>
          <w:sz w:val="24"/>
          <w:szCs w:val="22"/>
        </w:rPr>
        <w:t>fe</w:t>
      </w:r>
      <w:proofErr w:type="spellEnd"/>
      <w:r>
        <w:rPr>
          <w:rFonts w:ascii="Times New Roman" w:hAnsi="Times New Roman" w:cs="Times New Roman" w:hint="eastAsia"/>
          <w:sz w:val="24"/>
          <w:szCs w:val="22"/>
        </w:rPr>
        <w:t xml:space="preserve"> (Inditex, 2017). </w:t>
      </w:r>
    </w:p>
    <w:p w14:paraId="30584E38" w14:textId="77777777" w:rsidR="00CC71DC" w:rsidRDefault="007F0568">
      <w:pPr>
        <w:pStyle w:val="Heading4"/>
        <w:rPr>
          <w:rFonts w:ascii="Times New Roman" w:hAnsi="Times New Roman" w:cs="Times New Roman"/>
        </w:rPr>
      </w:pPr>
      <w:bookmarkStart w:id="37" w:name="_Toc9438"/>
      <w:r>
        <w:rPr>
          <w:rFonts w:ascii="Times New Roman" w:hAnsi="Times New Roman" w:cs="Times New Roman"/>
        </w:rPr>
        <w:t>2.1.1.</w:t>
      </w:r>
      <w:r>
        <w:rPr>
          <w:rFonts w:ascii="Times New Roman" w:hAnsi="Times New Roman" w:cs="Times New Roman" w:hint="eastAsia"/>
        </w:rPr>
        <w:t>6</w:t>
      </w:r>
      <w:r>
        <w:rPr>
          <w:rFonts w:ascii="Times New Roman" w:hAnsi="Times New Roman" w:cs="Times New Roman"/>
        </w:rPr>
        <w:t xml:space="preserve"> </w:t>
      </w:r>
      <w:r>
        <w:rPr>
          <w:rFonts w:ascii="Times New Roman" w:hAnsi="Times New Roman" w:cs="Times New Roman" w:hint="eastAsia"/>
        </w:rPr>
        <w:t>Leg</w:t>
      </w:r>
      <w:r>
        <w:rPr>
          <w:rFonts w:ascii="Times New Roman" w:hAnsi="Times New Roman" w:cs="Times New Roman"/>
        </w:rPr>
        <w:t>al analysis</w:t>
      </w:r>
      <w:bookmarkEnd w:id="37"/>
    </w:p>
    <w:p w14:paraId="46BD82F3" w14:textId="4F38E284" w:rsidR="00CC71DC" w:rsidRDefault="007F0568">
      <w:pPr>
        <w:spacing w:line="360" w:lineRule="auto"/>
      </w:pPr>
      <w:r>
        <w:rPr>
          <w:rFonts w:ascii="Times New Roman" w:hAnsi="Times New Roman" w:cs="Times New Roman"/>
          <w:sz w:val="24"/>
          <w:szCs w:val="32"/>
        </w:rPr>
        <w:t>Different laws</w:t>
      </w:r>
      <w:r>
        <w:rPr>
          <w:rFonts w:ascii="Times New Roman" w:hAnsi="Times New Roman" w:cs="Times New Roman" w:hint="eastAsia"/>
          <w:sz w:val="24"/>
          <w:szCs w:val="32"/>
        </w:rPr>
        <w:t xml:space="preserve"> and regulations</w:t>
      </w:r>
      <w:r>
        <w:rPr>
          <w:rFonts w:ascii="Times New Roman" w:hAnsi="Times New Roman" w:cs="Times New Roman"/>
          <w:sz w:val="24"/>
          <w:szCs w:val="32"/>
        </w:rPr>
        <w:t xml:space="preserve"> </w:t>
      </w:r>
      <w:r>
        <w:rPr>
          <w:rFonts w:ascii="Times New Roman" w:hAnsi="Times New Roman" w:cs="Times New Roman" w:hint="eastAsia"/>
          <w:sz w:val="24"/>
          <w:szCs w:val="32"/>
        </w:rPr>
        <w:t>in countries require that international organizations need to abide by local business-relevant regulations such as labo</w:t>
      </w:r>
      <w:r>
        <w:rPr>
          <w:rFonts w:ascii="Times New Roman" w:hAnsi="Times New Roman" w:cs="Times New Roman" w:hint="eastAsia"/>
          <w:sz w:val="24"/>
          <w:szCs w:val="32"/>
        </w:rPr>
        <w:t xml:space="preserve">r laws, health and safety laws as well as copyright laws </w:t>
      </w:r>
      <w:r>
        <w:rPr>
          <w:rFonts w:ascii="Times New Roman" w:hAnsi="Times New Roman" w:cs="Times New Roman"/>
          <w:sz w:val="24"/>
          <w:szCs w:val="32"/>
        </w:rPr>
        <w:t>(</w:t>
      </w:r>
      <w:hyperlink r:id="rId26" w:history="1">
        <w:r>
          <w:rPr>
            <w:rFonts w:ascii="Times New Roman" w:hAnsi="Times New Roman" w:cs="Times New Roman"/>
            <w:sz w:val="24"/>
            <w:szCs w:val="32"/>
          </w:rPr>
          <w:t>Dewhurst</w:t>
        </w:r>
      </w:hyperlink>
      <w:r>
        <w:rPr>
          <w:rFonts w:ascii="Times New Roman" w:hAnsi="Times New Roman" w:cs="Times New Roman"/>
          <w:sz w:val="24"/>
          <w:szCs w:val="32"/>
        </w:rPr>
        <w:t xml:space="preserve">, </w:t>
      </w:r>
      <w:r>
        <w:rPr>
          <w:rFonts w:ascii="Times New Roman" w:hAnsi="Times New Roman" w:cs="Times New Roman" w:hint="eastAsia"/>
          <w:sz w:val="24"/>
          <w:szCs w:val="32"/>
        </w:rPr>
        <w:t xml:space="preserve">et al., </w:t>
      </w:r>
      <w:r>
        <w:rPr>
          <w:rFonts w:ascii="Times New Roman" w:hAnsi="Times New Roman" w:cs="Times New Roman"/>
          <w:sz w:val="24"/>
          <w:szCs w:val="32"/>
        </w:rPr>
        <w:t>2012</w:t>
      </w:r>
      <w:r>
        <w:rPr>
          <w:rFonts w:ascii="Times New Roman" w:hAnsi="Times New Roman" w:cs="Times New Roman" w:hint="eastAsia"/>
          <w:sz w:val="24"/>
          <w:szCs w:val="32"/>
        </w:rPr>
        <w:t>; Hansen, 2012</w:t>
      </w:r>
      <w:r>
        <w:rPr>
          <w:rFonts w:ascii="Times New Roman" w:hAnsi="Times New Roman" w:cs="Times New Roman"/>
          <w:sz w:val="24"/>
          <w:szCs w:val="32"/>
        </w:rPr>
        <w:t xml:space="preserve">). Zara as a global company </w:t>
      </w:r>
      <w:r>
        <w:rPr>
          <w:rFonts w:ascii="Times New Roman" w:hAnsi="Times New Roman" w:cs="Times New Roman" w:hint="eastAsia"/>
          <w:sz w:val="24"/>
          <w:szCs w:val="32"/>
        </w:rPr>
        <w:t xml:space="preserve">produces and sells its products in different countries while it </w:t>
      </w:r>
      <w:r>
        <w:rPr>
          <w:rFonts w:ascii="Times New Roman" w:hAnsi="Times New Roman" w:cs="Times New Roman"/>
          <w:sz w:val="24"/>
          <w:szCs w:val="32"/>
        </w:rPr>
        <w:t xml:space="preserve">faces </w:t>
      </w:r>
      <w:r>
        <w:rPr>
          <w:rFonts w:ascii="Times New Roman" w:hAnsi="Times New Roman" w:cs="Times New Roman" w:hint="eastAsia"/>
          <w:sz w:val="24"/>
          <w:szCs w:val="32"/>
        </w:rPr>
        <w:t>a variety of</w:t>
      </w:r>
      <w:r>
        <w:rPr>
          <w:rFonts w:ascii="Times New Roman" w:hAnsi="Times New Roman" w:cs="Times New Roman"/>
          <w:sz w:val="24"/>
          <w:szCs w:val="32"/>
        </w:rPr>
        <w:t xml:space="preserve"> lawsuits in recent years.</w:t>
      </w:r>
      <w:r>
        <w:rPr>
          <w:rFonts w:ascii="Times New Roman" w:hAnsi="Times New Roman" w:cs="Times New Roman" w:hint="eastAsia"/>
          <w:sz w:val="24"/>
          <w:szCs w:val="32"/>
        </w:rPr>
        <w:t xml:space="preserve"> It was accused of </w:t>
      </w:r>
      <w:r>
        <w:rPr>
          <w:rFonts w:ascii="Times New Roman" w:hAnsi="Times New Roman" w:cs="Times New Roman" w:hint="eastAsia"/>
          <w:sz w:val="24"/>
          <w:szCs w:val="32"/>
        </w:rPr>
        <w:t xml:space="preserve">gender discrimination, </w:t>
      </w:r>
      <w:proofErr w:type="spellStart"/>
      <w:r>
        <w:rPr>
          <w:rFonts w:ascii="Times New Roman" w:hAnsi="Times New Roman" w:cs="Times New Roman" w:hint="eastAsia"/>
          <w:sz w:val="24"/>
          <w:szCs w:val="32"/>
        </w:rPr>
        <w:t>anti-semitism</w:t>
      </w:r>
      <w:proofErr w:type="spellEnd"/>
      <w:r>
        <w:rPr>
          <w:rFonts w:ascii="Times New Roman" w:hAnsi="Times New Roman" w:cs="Times New Roman" w:hint="eastAsia"/>
          <w:sz w:val="24"/>
          <w:szCs w:val="32"/>
        </w:rPr>
        <w:t xml:space="preserve"> and anti-gay discrimination, child labo</w:t>
      </w:r>
      <w:r>
        <w:rPr>
          <w:rFonts w:ascii="Times New Roman" w:hAnsi="Times New Roman" w:cs="Times New Roman" w:hint="eastAsia"/>
          <w:sz w:val="24"/>
          <w:szCs w:val="32"/>
        </w:rPr>
        <w:t>r, sweatshops in other countries (</w:t>
      </w:r>
      <w:proofErr w:type="spellStart"/>
      <w:r>
        <w:rPr>
          <w:rFonts w:ascii="Times New Roman" w:hAnsi="Times New Roman" w:cs="Times New Roman" w:hint="eastAsia"/>
          <w:sz w:val="24"/>
          <w:szCs w:val="32"/>
        </w:rPr>
        <w:t>Burgen</w:t>
      </w:r>
      <w:proofErr w:type="spellEnd"/>
      <w:r>
        <w:rPr>
          <w:rFonts w:ascii="Times New Roman" w:hAnsi="Times New Roman" w:cs="Times New Roman" w:hint="eastAsia"/>
          <w:sz w:val="24"/>
          <w:szCs w:val="32"/>
        </w:rPr>
        <w:t xml:space="preserve">, 2011; </w:t>
      </w:r>
      <w:r>
        <w:rPr>
          <w:rFonts w:ascii="Times New Roman" w:eastAsia="宋体" w:hAnsi="Times New Roman" w:cs="Times New Roman"/>
          <w:sz w:val="24"/>
        </w:rPr>
        <w:t>Clare</w:t>
      </w:r>
      <w:r>
        <w:rPr>
          <w:rFonts w:ascii="Times New Roman" w:eastAsia="宋体" w:hAnsi="Times New Roman" w:cs="Times New Roman" w:hint="eastAsia"/>
          <w:sz w:val="24"/>
        </w:rPr>
        <w:t xml:space="preserve">, 2015; </w:t>
      </w:r>
      <w:proofErr w:type="spellStart"/>
      <w:r>
        <w:rPr>
          <w:rFonts w:ascii="Times New Roman" w:hAnsi="Times New Roman" w:cs="Times New Roman" w:hint="eastAsia"/>
          <w:sz w:val="24"/>
          <w:szCs w:val="32"/>
        </w:rPr>
        <w:t>Girit</w:t>
      </w:r>
      <w:proofErr w:type="spellEnd"/>
      <w:r>
        <w:rPr>
          <w:rFonts w:ascii="Times New Roman" w:hAnsi="Times New Roman" w:cs="Times New Roman" w:hint="eastAsia"/>
          <w:sz w:val="24"/>
          <w:szCs w:val="32"/>
        </w:rPr>
        <w:t xml:space="preserve">, 2017). It can be concluded that global enterprises are supposed to fully understand and abide by local laws </w:t>
      </w:r>
      <w:r>
        <w:rPr>
          <w:rFonts w:ascii="Times New Roman" w:hAnsi="Times New Roman" w:cs="Times New Roman" w:hint="eastAsia"/>
          <w:sz w:val="24"/>
          <w:szCs w:val="32"/>
        </w:rPr>
        <w:t>and regulations when they want to expand and develop themselves in other countries.</w:t>
      </w:r>
    </w:p>
    <w:p w14:paraId="6F557E7D" w14:textId="77777777" w:rsidR="00CC71DC" w:rsidRDefault="007F0568">
      <w:pPr>
        <w:pStyle w:val="Heading3"/>
        <w:rPr>
          <w:rFonts w:ascii="Times New Roman" w:hAnsi="Times New Roman" w:cs="Times New Roman"/>
        </w:rPr>
      </w:pPr>
      <w:bookmarkStart w:id="38" w:name="_Toc12766"/>
      <w:r>
        <w:rPr>
          <w:rFonts w:ascii="Times New Roman" w:hAnsi="Times New Roman" w:cs="Times New Roman"/>
        </w:rPr>
        <w:t>2.1.2 Porter’s five forces analysis</w:t>
      </w:r>
      <w:bookmarkEnd w:id="38"/>
    </w:p>
    <w:p w14:paraId="3DE275ED" w14:textId="77777777" w:rsidR="00CC71DC" w:rsidRDefault="007F0568">
      <w:pPr>
        <w:pStyle w:val="Heading4"/>
        <w:rPr>
          <w:rFonts w:ascii="Times New Roman" w:hAnsi="Times New Roman" w:cs="Times New Roman"/>
        </w:rPr>
      </w:pPr>
      <w:bookmarkStart w:id="39" w:name="_Toc9987"/>
      <w:r>
        <w:rPr>
          <w:rFonts w:ascii="Times New Roman" w:hAnsi="Times New Roman" w:cs="Times New Roman"/>
        </w:rPr>
        <w:t>2.1.2.1 Threat of new entrants</w:t>
      </w:r>
      <w:bookmarkEnd w:id="39"/>
    </w:p>
    <w:p w14:paraId="33D2C9F5" w14:textId="1E976A9C" w:rsidR="00CC71DC" w:rsidRDefault="007F0568">
      <w:pPr>
        <w:spacing w:line="360" w:lineRule="auto"/>
        <w:rPr>
          <w:rFonts w:ascii="Times New Roman" w:hAnsi="Times New Roman" w:cs="Times New Roman"/>
        </w:rPr>
      </w:pPr>
      <w:r>
        <w:rPr>
          <w:rFonts w:ascii="Times New Roman" w:hAnsi="Times New Roman" w:cs="Times New Roman" w:hint="eastAsia"/>
          <w:sz w:val="24"/>
          <w:szCs w:val="32"/>
        </w:rPr>
        <w:t>There is high threat of new entrants for Zara. In terms of fast fashion industry, there is low entry barr</w:t>
      </w:r>
      <w:r>
        <w:rPr>
          <w:rFonts w:ascii="Times New Roman" w:hAnsi="Times New Roman" w:cs="Times New Roman" w:hint="eastAsia"/>
          <w:sz w:val="24"/>
          <w:szCs w:val="32"/>
        </w:rPr>
        <w:t>ier for start-ups and independent designers or studios on the account of the convenience and direct communications of online platforms (</w:t>
      </w:r>
      <w:hyperlink r:id="rId27" w:history="1">
        <w:r>
          <w:rPr>
            <w:rFonts w:ascii="Times New Roman" w:hAnsi="Times New Roman" w:cs="Times New Roman" w:hint="eastAsia"/>
            <w:sz w:val="24"/>
            <w:szCs w:val="32"/>
          </w:rPr>
          <w:t>Edelman</w:t>
        </w:r>
      </w:hyperlink>
      <w:r>
        <w:rPr>
          <w:rFonts w:ascii="Times New Roman" w:hAnsi="Times New Roman" w:cs="Times New Roman" w:hint="eastAsia"/>
          <w:sz w:val="24"/>
          <w:szCs w:val="32"/>
        </w:rPr>
        <w:t xml:space="preserve">, 2015; </w:t>
      </w:r>
      <w:hyperlink r:id="rId28" w:history="1">
        <w:r>
          <w:rPr>
            <w:rFonts w:ascii="Times New Roman" w:hAnsi="Times New Roman" w:cs="Times New Roman" w:hint="eastAsia"/>
            <w:sz w:val="24"/>
            <w:szCs w:val="32"/>
          </w:rPr>
          <w:t>Jallad</w:t>
        </w:r>
      </w:hyperlink>
      <w:r>
        <w:rPr>
          <w:rFonts w:ascii="Times New Roman" w:hAnsi="Times New Roman" w:cs="Times New Roman" w:hint="eastAsia"/>
          <w:sz w:val="24"/>
          <w:szCs w:val="32"/>
        </w:rPr>
        <w:t>, 2017). Although Nicole (2016) and Peter (2017) states that fashion firms with economies of scale or long-term customer loyalty are hard to be caught up by other companies, faster fashion groups such as Boo</w:t>
      </w:r>
      <w:r>
        <w:rPr>
          <w:rFonts w:ascii="Times New Roman" w:hAnsi="Times New Roman" w:cs="Times New Roman" w:hint="eastAsia"/>
          <w:sz w:val="24"/>
          <w:szCs w:val="32"/>
        </w:rPr>
        <w:t xml:space="preserve">hoo.com and </w:t>
      </w:r>
      <w:proofErr w:type="spellStart"/>
      <w:r>
        <w:rPr>
          <w:rFonts w:ascii="Times New Roman" w:hAnsi="Times New Roman" w:cs="Times New Roman" w:hint="eastAsia"/>
          <w:sz w:val="24"/>
          <w:szCs w:val="32"/>
        </w:rPr>
        <w:t>Missguided</w:t>
      </w:r>
      <w:proofErr w:type="spellEnd"/>
      <w:r>
        <w:rPr>
          <w:rFonts w:ascii="Times New Roman" w:hAnsi="Times New Roman" w:cs="Times New Roman" w:hint="eastAsia"/>
          <w:sz w:val="24"/>
          <w:szCs w:val="32"/>
        </w:rPr>
        <w:t xml:space="preserve"> break through these limitations and now they are popular among younger generations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"https://www.reuters.com/journalists/sonya-dowsett" \t "https://www.reuters.com/article/us-inditex-technology-focus/_blank"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Dowsett</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20</w:t>
      </w:r>
      <w:r>
        <w:rPr>
          <w:rFonts w:ascii="Times New Roman" w:hAnsi="Times New Roman" w:cs="Times New Roman" w:hint="eastAsia"/>
          <w:sz w:val="24"/>
          <w:szCs w:val="32"/>
        </w:rPr>
        <w:t>18b). Moreover, ready-to-wear fashion industry has witnessed slower revenue growth in recent years while super</w:t>
      </w:r>
      <w:r w:rsidR="003E5C8F">
        <w:rPr>
          <w:rFonts w:ascii="Times New Roman" w:hAnsi="Times New Roman" w:cs="Times New Roman"/>
          <w:sz w:val="24"/>
          <w:szCs w:val="32"/>
        </w:rPr>
        <w:t>-</w:t>
      </w:r>
      <w:r>
        <w:rPr>
          <w:rFonts w:ascii="Times New Roman" w:hAnsi="Times New Roman" w:cs="Times New Roman" w:hint="eastAsia"/>
          <w:sz w:val="24"/>
          <w:szCs w:val="32"/>
        </w:rPr>
        <w:t>fast fashion faces growing revenue (McKinsey, 2019). Obviously, with the advent of e-commerce, fast fashion companies have been deeply influenced</w:t>
      </w:r>
      <w:r>
        <w:rPr>
          <w:rFonts w:ascii="Times New Roman" w:hAnsi="Times New Roman" w:cs="Times New Roman" w:hint="eastAsia"/>
          <w:sz w:val="24"/>
          <w:szCs w:val="32"/>
        </w:rPr>
        <w:t xml:space="preserve"> by new entrants.</w:t>
      </w:r>
    </w:p>
    <w:p w14:paraId="389A9312" w14:textId="77777777" w:rsidR="00CC71DC" w:rsidRDefault="007F0568">
      <w:pPr>
        <w:pStyle w:val="Heading4"/>
        <w:rPr>
          <w:rFonts w:ascii="Times New Roman" w:hAnsi="Times New Roman" w:cs="Times New Roman"/>
        </w:rPr>
      </w:pPr>
      <w:bookmarkStart w:id="40" w:name="_Toc24915"/>
      <w:r>
        <w:rPr>
          <w:rFonts w:ascii="Times New Roman" w:hAnsi="Times New Roman" w:cs="Times New Roman"/>
        </w:rPr>
        <w:t>2.1.2.2 Threat of substitutes</w:t>
      </w:r>
      <w:bookmarkEnd w:id="40"/>
    </w:p>
    <w:p w14:paraId="1D08F5EE" w14:textId="245E1399" w:rsidR="00CC71DC" w:rsidRDefault="007F0568">
      <w:pPr>
        <w:spacing w:line="360" w:lineRule="auto"/>
        <w:rPr>
          <w:rFonts w:ascii="Times New Roman" w:hAnsi="Times New Roman" w:cs="Times New Roman"/>
        </w:rPr>
      </w:pPr>
      <w:r>
        <w:rPr>
          <w:rFonts w:ascii="Times New Roman" w:hAnsi="Times New Roman" w:cs="Times New Roman"/>
          <w:sz w:val="24"/>
          <w:szCs w:val="32"/>
        </w:rPr>
        <w:t xml:space="preserve">Zara is </w:t>
      </w:r>
      <w:r>
        <w:rPr>
          <w:rFonts w:ascii="Times New Roman" w:hAnsi="Times New Roman" w:cs="Times New Roman" w:hint="eastAsia"/>
          <w:sz w:val="24"/>
          <w:szCs w:val="32"/>
        </w:rPr>
        <w:t xml:space="preserve">also </w:t>
      </w:r>
      <w:r>
        <w:rPr>
          <w:rFonts w:ascii="Times New Roman" w:hAnsi="Times New Roman" w:cs="Times New Roman"/>
          <w:sz w:val="24"/>
          <w:szCs w:val="32"/>
        </w:rPr>
        <w:t>expo</w:t>
      </w:r>
      <w:r>
        <w:rPr>
          <w:rFonts w:ascii="Times New Roman" w:hAnsi="Times New Roman" w:cs="Times New Roman" w:hint="eastAsia"/>
          <w:sz w:val="24"/>
          <w:szCs w:val="32"/>
        </w:rPr>
        <w:t>s</w:t>
      </w:r>
      <w:r>
        <w:rPr>
          <w:rFonts w:ascii="Times New Roman" w:hAnsi="Times New Roman" w:cs="Times New Roman"/>
          <w:sz w:val="24"/>
          <w:szCs w:val="32"/>
        </w:rPr>
        <w:t>ed to hig</w:t>
      </w:r>
      <w:r>
        <w:rPr>
          <w:rFonts w:ascii="Times New Roman" w:hAnsi="Times New Roman" w:cs="Times New Roman" w:hint="eastAsia"/>
          <w:sz w:val="24"/>
          <w:szCs w:val="32"/>
        </w:rPr>
        <w:t>h</w:t>
      </w:r>
      <w:r>
        <w:rPr>
          <w:rFonts w:ascii="Times New Roman" w:hAnsi="Times New Roman" w:cs="Times New Roman"/>
          <w:sz w:val="24"/>
          <w:szCs w:val="32"/>
        </w:rPr>
        <w:t xml:space="preserve"> threat of substitutes, especially </w:t>
      </w:r>
      <w:r>
        <w:rPr>
          <w:rFonts w:ascii="Times New Roman" w:hAnsi="Times New Roman" w:cs="Times New Roman" w:hint="eastAsia"/>
          <w:sz w:val="24"/>
          <w:szCs w:val="32"/>
        </w:rPr>
        <w:t xml:space="preserve">the rise of </w:t>
      </w:r>
      <w:r>
        <w:rPr>
          <w:rFonts w:ascii="Times New Roman" w:hAnsi="Times New Roman" w:cs="Times New Roman"/>
          <w:sz w:val="24"/>
          <w:szCs w:val="32"/>
        </w:rPr>
        <w:t>ethical and sustainable fashion</w:t>
      </w:r>
      <w:r>
        <w:rPr>
          <w:rFonts w:ascii="Times New Roman" w:hAnsi="Times New Roman" w:cs="Times New Roman" w:hint="eastAsia"/>
          <w:sz w:val="24"/>
          <w:szCs w:val="32"/>
        </w:rPr>
        <w:t xml:space="preserve"> and second-hand fashion</w:t>
      </w:r>
      <w:r>
        <w:rPr>
          <w:rFonts w:ascii="Times New Roman" w:hAnsi="Times New Roman" w:cs="Times New Roman"/>
          <w:sz w:val="24"/>
          <w:szCs w:val="32"/>
        </w:rPr>
        <w:t>. As</w:t>
      </w:r>
      <w:r>
        <w:rPr>
          <w:rFonts w:ascii="Times New Roman" w:hAnsi="Times New Roman" w:cs="Times New Roman" w:hint="eastAsia"/>
          <w:sz w:val="24"/>
          <w:szCs w:val="32"/>
        </w:rPr>
        <w:t xml:space="preserve"> stated</w:t>
      </w:r>
      <w:r>
        <w:rPr>
          <w:rFonts w:ascii="Times New Roman" w:hAnsi="Times New Roman" w:cs="Times New Roman"/>
          <w:sz w:val="24"/>
          <w:szCs w:val="32"/>
        </w:rPr>
        <w:t xml:space="preserve"> by </w:t>
      </w:r>
      <w:r>
        <w:rPr>
          <w:rFonts w:ascii="Times New Roman" w:hAnsi="Times New Roman" w:cs="Times New Roman" w:hint="eastAsia"/>
          <w:sz w:val="24"/>
          <w:szCs w:val="32"/>
        </w:rPr>
        <w:t xml:space="preserve">Pinnock </w:t>
      </w:r>
      <w:r>
        <w:rPr>
          <w:rFonts w:ascii="Times New Roman" w:hAnsi="Times New Roman" w:cs="Times New Roman"/>
          <w:sz w:val="24"/>
          <w:szCs w:val="32"/>
        </w:rPr>
        <w:t>(201</w:t>
      </w:r>
      <w:r>
        <w:rPr>
          <w:rFonts w:ascii="Times New Roman" w:hAnsi="Times New Roman" w:cs="Times New Roman" w:hint="eastAsia"/>
          <w:sz w:val="24"/>
          <w:szCs w:val="32"/>
        </w:rPr>
        <w:t>8a</w:t>
      </w:r>
      <w:r>
        <w:rPr>
          <w:rFonts w:ascii="Times New Roman" w:hAnsi="Times New Roman" w:cs="Times New Roman"/>
          <w:sz w:val="24"/>
          <w:szCs w:val="32"/>
        </w:rPr>
        <w:t xml:space="preserve">), </w:t>
      </w:r>
      <w:r>
        <w:rPr>
          <w:rFonts w:ascii="Times New Roman" w:hAnsi="Times New Roman" w:cs="Times New Roman" w:hint="eastAsia"/>
          <w:sz w:val="24"/>
          <w:szCs w:val="32"/>
        </w:rPr>
        <w:t>increasingly customers are concerned about green fashion. Sustainable fashion and ethical fashion in Google Search ha</w:t>
      </w:r>
      <w:r w:rsidR="003E5C8F">
        <w:rPr>
          <w:rFonts w:ascii="Times New Roman" w:hAnsi="Times New Roman" w:cs="Times New Roman"/>
          <w:sz w:val="24"/>
          <w:szCs w:val="32"/>
        </w:rPr>
        <w:t>ve</w:t>
      </w:r>
      <w:r>
        <w:rPr>
          <w:rFonts w:ascii="Times New Roman" w:hAnsi="Times New Roman" w:cs="Times New Roman" w:hint="eastAsia"/>
          <w:sz w:val="24"/>
          <w:szCs w:val="32"/>
        </w:rPr>
        <w:t xml:space="preserve"> grown nearly 46 percent and 25 percent respectively since 2012. A variety of green fashion brands are preferred by customers, such as </w:t>
      </w:r>
      <w:proofErr w:type="spellStart"/>
      <w:r>
        <w:rPr>
          <w:rFonts w:ascii="Times New Roman" w:hAnsi="Times New Roman" w:cs="Times New Roman" w:hint="eastAsia"/>
          <w:sz w:val="24"/>
          <w:szCs w:val="32"/>
        </w:rPr>
        <w:t>Vej</w:t>
      </w:r>
      <w:r>
        <w:rPr>
          <w:rFonts w:ascii="Times New Roman" w:hAnsi="Times New Roman" w:cs="Times New Roman" w:hint="eastAsia"/>
          <w:sz w:val="24"/>
          <w:szCs w:val="32"/>
        </w:rPr>
        <w:t>a</w:t>
      </w:r>
      <w:proofErr w:type="spellEnd"/>
      <w:r>
        <w:rPr>
          <w:rFonts w:ascii="Times New Roman" w:hAnsi="Times New Roman" w:cs="Times New Roman" w:hint="eastAsia"/>
          <w:sz w:val="24"/>
          <w:szCs w:val="32"/>
        </w:rPr>
        <w:t xml:space="preserve">, Reformation and </w:t>
      </w:r>
      <w:proofErr w:type="spellStart"/>
      <w:r>
        <w:rPr>
          <w:rFonts w:ascii="Times New Roman" w:hAnsi="Times New Roman" w:cs="Times New Roman" w:hint="eastAsia"/>
          <w:sz w:val="24"/>
          <w:szCs w:val="32"/>
        </w:rPr>
        <w:t>Nanushka</w:t>
      </w:r>
      <w:proofErr w:type="spellEnd"/>
      <w:r>
        <w:rPr>
          <w:rFonts w:ascii="Times New Roman" w:hAnsi="Times New Roman" w:cs="Times New Roman" w:hint="eastAsia"/>
          <w:sz w:val="24"/>
          <w:szCs w:val="32"/>
        </w:rPr>
        <w:t xml:space="preserve"> (Pinnock, </w:t>
      </w:r>
      <w:r>
        <w:rPr>
          <w:rFonts w:ascii="Times New Roman" w:hAnsi="Times New Roman" w:cs="Times New Roman"/>
          <w:sz w:val="24"/>
          <w:szCs w:val="32"/>
        </w:rPr>
        <w:t>201</w:t>
      </w:r>
      <w:r>
        <w:rPr>
          <w:rFonts w:ascii="Times New Roman" w:hAnsi="Times New Roman" w:cs="Times New Roman" w:hint="eastAsia"/>
          <w:sz w:val="24"/>
          <w:szCs w:val="32"/>
        </w:rPr>
        <w:t>8b</w:t>
      </w:r>
      <w:r>
        <w:rPr>
          <w:rFonts w:ascii="Times New Roman" w:hAnsi="Times New Roman" w:cs="Times New Roman"/>
          <w:sz w:val="24"/>
          <w:szCs w:val="32"/>
        </w:rPr>
        <w:t>)</w:t>
      </w:r>
      <w:r>
        <w:rPr>
          <w:rFonts w:ascii="Times New Roman" w:hAnsi="Times New Roman" w:cs="Times New Roman" w:hint="eastAsia"/>
          <w:sz w:val="24"/>
          <w:szCs w:val="32"/>
        </w:rPr>
        <w:t xml:space="preserve">. What is more, According to </w:t>
      </w:r>
      <w:hyperlink r:id="rId29" w:tgtFrame="https://www.forbes.com/sites/colehaan/2019/04/10/the-easiest-way-to-practice-sustainable-fashion--and-make-money-doing-it/_blank" w:history="1">
        <w:r>
          <w:rPr>
            <w:rFonts w:ascii="Times New Roman" w:hAnsi="Times New Roman" w:cs="Times New Roman" w:hint="eastAsia"/>
            <w:sz w:val="24"/>
            <w:szCs w:val="32"/>
          </w:rPr>
          <w:t>Thred</w:t>
        </w:r>
        <w:r>
          <w:rPr>
            <w:rFonts w:ascii="Times New Roman" w:hAnsi="Times New Roman" w:cs="Times New Roman" w:hint="eastAsia"/>
            <w:sz w:val="24"/>
            <w:szCs w:val="32"/>
          </w:rPr>
          <w:t>Up Resale Report</w:t>
        </w:r>
      </w:hyperlink>
      <w:r>
        <w:rPr>
          <w:rFonts w:ascii="Times New Roman" w:hAnsi="Times New Roman" w:cs="Times New Roman" w:hint="eastAsia"/>
          <w:sz w:val="24"/>
          <w:szCs w:val="32"/>
        </w:rPr>
        <w:t xml:space="preserve"> (2018), it is estimated that second-hand fashion is worth of roughly 20 billion dollars at present and 41 billion dollars by 2010 so that this kind of fashion can be considered as big business in fashion industry. </w:t>
      </w:r>
      <w:hyperlink r:id="rId30" w:history="1">
        <w:r>
          <w:rPr>
            <w:rFonts w:ascii="Times New Roman" w:hAnsi="Times New Roman" w:cs="Times New Roman" w:hint="eastAsia"/>
            <w:sz w:val="24"/>
            <w:szCs w:val="32"/>
          </w:rPr>
          <w:t>Haan</w:t>
        </w:r>
      </w:hyperlink>
      <w:r>
        <w:rPr>
          <w:rFonts w:ascii="Times New Roman" w:hAnsi="Times New Roman" w:cs="Times New Roman" w:hint="eastAsia"/>
          <w:sz w:val="24"/>
          <w:szCs w:val="32"/>
        </w:rPr>
        <w:t xml:space="preserve"> (2019) also describes that there are many popular online resale platforms now, showing that green fashion is becoming more attractive to consumers.</w:t>
      </w:r>
    </w:p>
    <w:p w14:paraId="7BCF5D82" w14:textId="77777777" w:rsidR="00CC71DC" w:rsidRDefault="007F0568">
      <w:pPr>
        <w:pStyle w:val="Heading4"/>
        <w:rPr>
          <w:rFonts w:ascii="Times New Roman" w:hAnsi="Times New Roman" w:cs="Times New Roman"/>
        </w:rPr>
      </w:pPr>
      <w:bookmarkStart w:id="41" w:name="_Toc23191"/>
      <w:r>
        <w:rPr>
          <w:rFonts w:ascii="Times New Roman" w:hAnsi="Times New Roman" w:cs="Times New Roman"/>
        </w:rPr>
        <w:t>2.1.2.3 Bargaining power of customers</w:t>
      </w:r>
      <w:bookmarkEnd w:id="41"/>
    </w:p>
    <w:p w14:paraId="5D435151" w14:textId="0C5CAEFC"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t xml:space="preserve">As described by high threat of </w:t>
      </w:r>
      <w:r>
        <w:rPr>
          <w:rFonts w:ascii="Times New Roman" w:hAnsi="Times New Roman" w:cs="Times New Roman" w:hint="eastAsia"/>
          <w:sz w:val="24"/>
        </w:rPr>
        <w:t>substitutes, customers ha</w:t>
      </w:r>
      <w:r w:rsidR="003E5C8F">
        <w:rPr>
          <w:rFonts w:ascii="Times New Roman" w:hAnsi="Times New Roman" w:cs="Times New Roman"/>
          <w:sz w:val="24"/>
        </w:rPr>
        <w:t>ve</w:t>
      </w:r>
      <w:r>
        <w:rPr>
          <w:rFonts w:ascii="Times New Roman" w:hAnsi="Times New Roman" w:cs="Times New Roman" w:hint="eastAsia"/>
          <w:sz w:val="24"/>
        </w:rPr>
        <w:t xml:space="preserve"> shown the third preferences and tastes in fashion industry, which poses a big threat to those famous fast fashion brands including Zara. Indeed, fast fashion brands has lost customers</w:t>
      </w:r>
      <w:r>
        <w:rPr>
          <w:rFonts w:ascii="Times New Roman" w:hAnsi="Times New Roman" w:cs="Times New Roman"/>
          <w:sz w:val="24"/>
        </w:rPr>
        <w:t>’</w:t>
      </w:r>
      <w:r>
        <w:rPr>
          <w:rFonts w:ascii="Times New Roman" w:hAnsi="Times New Roman" w:cs="Times New Roman" w:hint="eastAsia"/>
          <w:sz w:val="24"/>
        </w:rPr>
        <w:t xml:space="preserve"> expectations so that consumer role has shift</w:t>
      </w:r>
      <w:r>
        <w:rPr>
          <w:rFonts w:ascii="Times New Roman" w:hAnsi="Times New Roman" w:cs="Times New Roman" w:hint="eastAsia"/>
          <w:sz w:val="24"/>
        </w:rPr>
        <w:t xml:space="preserve">ed to a more dominant influencers (Lay, 2019). They prefer ethical, sustainable or second-hand fashion and online shopping and payments. </w:t>
      </w:r>
      <w:r>
        <w:rPr>
          <w:rFonts w:ascii="Times New Roman" w:hAnsi="Times New Roman" w:cs="Times New Roman" w:hint="eastAsia"/>
          <w:sz w:val="24"/>
        </w:rPr>
        <w:lastRenderedPageBreak/>
        <w:t xml:space="preserve">All transformation challenges fast fashion brands, and customers have high bargaining power. </w:t>
      </w:r>
    </w:p>
    <w:p w14:paraId="7A936B76" w14:textId="77777777" w:rsidR="00CC71DC" w:rsidRDefault="007F0568">
      <w:pPr>
        <w:pStyle w:val="Heading4"/>
        <w:rPr>
          <w:rFonts w:ascii="Times New Roman" w:hAnsi="Times New Roman" w:cs="Times New Roman"/>
        </w:rPr>
      </w:pPr>
      <w:bookmarkStart w:id="42" w:name="_Toc21984"/>
      <w:r>
        <w:rPr>
          <w:rFonts w:ascii="Times New Roman" w:hAnsi="Times New Roman" w:cs="Times New Roman"/>
        </w:rPr>
        <w:t xml:space="preserve">2.1.2.4 Bargaining power </w:t>
      </w:r>
      <w:r>
        <w:rPr>
          <w:rFonts w:ascii="Times New Roman" w:hAnsi="Times New Roman" w:cs="Times New Roman"/>
        </w:rPr>
        <w:t>of suppliers</w:t>
      </w:r>
      <w:bookmarkEnd w:id="42"/>
    </w:p>
    <w:p w14:paraId="048E824F" w14:textId="77777777"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t>Ready-to-wear</w:t>
      </w:r>
      <w:r>
        <w:rPr>
          <w:rFonts w:ascii="Times New Roman" w:hAnsi="Times New Roman" w:cs="Times New Roman"/>
          <w:sz w:val="24"/>
        </w:rPr>
        <w:t xml:space="preserve"> fashion is characterized as effective supply chain</w:t>
      </w:r>
      <w:r>
        <w:rPr>
          <w:rFonts w:ascii="Times New Roman" w:hAnsi="Times New Roman" w:cs="Times New Roman" w:hint="eastAsia"/>
          <w:sz w:val="24"/>
        </w:rPr>
        <w:t>s</w:t>
      </w:r>
      <w:r>
        <w:rPr>
          <w:rFonts w:ascii="Times New Roman" w:hAnsi="Times New Roman" w:cs="Times New Roman"/>
          <w:sz w:val="24"/>
        </w:rPr>
        <w:t xml:space="preserve"> so that it can thrive on constant changes of customers’ needs and keep up with modern fashion (</w:t>
      </w:r>
      <w:r>
        <w:rPr>
          <w:rFonts w:ascii="Times New Roman" w:eastAsia="宋体" w:hAnsi="Times New Roman" w:cs="Times New Roman"/>
          <w:sz w:val="24"/>
        </w:rPr>
        <w:t>Hines</w:t>
      </w:r>
      <w:r>
        <w:rPr>
          <w:rFonts w:ascii="Times New Roman" w:eastAsia="宋体" w:hAnsi="Times New Roman" w:cs="Times New Roman"/>
          <w:sz w:val="24"/>
        </w:rPr>
        <w:t>, 2010</w:t>
      </w:r>
      <w:r>
        <w:rPr>
          <w:rFonts w:ascii="Times New Roman" w:hAnsi="Times New Roman" w:cs="Times New Roman"/>
          <w:sz w:val="24"/>
        </w:rPr>
        <w:t>).</w:t>
      </w:r>
      <w:r>
        <w:rPr>
          <w:rFonts w:ascii="Times New Roman" w:hAnsi="Times New Roman" w:cs="Times New Roman" w:hint="eastAsia"/>
          <w:sz w:val="24"/>
        </w:rPr>
        <w:t xml:space="preserve"> Obviously, fast fashion brands have strong bargain power over suppli</w:t>
      </w:r>
      <w:r>
        <w:rPr>
          <w:rFonts w:ascii="Times New Roman" w:hAnsi="Times New Roman" w:cs="Times New Roman" w:hint="eastAsia"/>
          <w:sz w:val="24"/>
        </w:rPr>
        <w:t xml:space="preserve">ers when they choose to set up manufacturing factories in developing areas or cooperate with local manufacturers in developing countries such as China and India (Remy, et al., 2016).  </w:t>
      </w:r>
    </w:p>
    <w:p w14:paraId="6A29CEAA" w14:textId="77777777" w:rsidR="00CC71DC" w:rsidRDefault="007F0568">
      <w:pPr>
        <w:pStyle w:val="Heading4"/>
        <w:rPr>
          <w:rFonts w:ascii="Times New Roman" w:hAnsi="Times New Roman" w:cs="Times New Roman"/>
        </w:rPr>
      </w:pPr>
      <w:bookmarkStart w:id="43" w:name="_Toc20409"/>
      <w:r>
        <w:rPr>
          <w:rFonts w:ascii="Times New Roman" w:hAnsi="Times New Roman" w:cs="Times New Roman"/>
        </w:rPr>
        <w:t>2.1.2.5 Competitive rivalry</w:t>
      </w:r>
      <w:bookmarkEnd w:id="43"/>
    </w:p>
    <w:p w14:paraId="60EA31EA" w14:textId="77777777" w:rsidR="00CC71DC" w:rsidRDefault="007F0568">
      <w:pPr>
        <w:spacing w:line="360" w:lineRule="auto"/>
        <w:rPr>
          <w:rFonts w:ascii="Times New Roman" w:hAnsi="Times New Roman" w:cs="Times New Roman"/>
          <w:sz w:val="24"/>
          <w:szCs w:val="32"/>
        </w:rPr>
      </w:pPr>
      <w:r>
        <w:rPr>
          <w:rFonts w:ascii="Times New Roman" w:hAnsi="Times New Roman" w:cs="Times New Roman"/>
          <w:sz w:val="24"/>
          <w:szCs w:val="32"/>
        </w:rPr>
        <w:t>Intense competitions are in the fast fashio</w:t>
      </w:r>
      <w:r>
        <w:rPr>
          <w:rFonts w:ascii="Times New Roman" w:hAnsi="Times New Roman" w:cs="Times New Roman"/>
          <w:sz w:val="24"/>
          <w:szCs w:val="32"/>
        </w:rPr>
        <w:t>n market</w:t>
      </w:r>
      <w:r>
        <w:rPr>
          <w:rFonts w:ascii="Times New Roman" w:hAnsi="Times New Roman" w:cs="Times New Roman" w:hint="eastAsia"/>
          <w:sz w:val="24"/>
          <w:szCs w:val="32"/>
        </w:rPr>
        <w:t xml:space="preserve"> for two reasons</w:t>
      </w:r>
      <w:r>
        <w:rPr>
          <w:rFonts w:ascii="Times New Roman" w:hAnsi="Times New Roman" w:cs="Times New Roman"/>
          <w:sz w:val="24"/>
          <w:szCs w:val="32"/>
        </w:rPr>
        <w:t xml:space="preserve">. First of all, there are many famous and popular global fashion groups such as Zara, H&amp;M, </w:t>
      </w:r>
      <w:proofErr w:type="gramStart"/>
      <w:r>
        <w:rPr>
          <w:rFonts w:ascii="Times New Roman" w:hAnsi="Times New Roman" w:cs="Times New Roman"/>
          <w:sz w:val="24"/>
          <w:szCs w:val="32"/>
        </w:rPr>
        <w:t>Forever</w:t>
      </w:r>
      <w:proofErr w:type="gramEnd"/>
      <w:r>
        <w:rPr>
          <w:rFonts w:ascii="Times New Roman" w:hAnsi="Times New Roman" w:cs="Times New Roman"/>
          <w:sz w:val="24"/>
          <w:szCs w:val="32"/>
        </w:rPr>
        <w:t xml:space="preserve"> 21</w:t>
      </w:r>
      <w:r>
        <w:rPr>
          <w:rFonts w:ascii="Times New Roman" w:hAnsi="Times New Roman" w:cs="Times New Roman" w:hint="eastAsia"/>
          <w:sz w:val="24"/>
          <w:szCs w:val="32"/>
        </w:rPr>
        <w:t>, which have commanded a majority of market share worldwide (Wattles, 2016).</w:t>
      </w:r>
      <w:r>
        <w:rPr>
          <w:rFonts w:ascii="Times New Roman" w:hAnsi="Times New Roman" w:cs="Times New Roman"/>
          <w:sz w:val="24"/>
          <w:szCs w:val="32"/>
        </w:rPr>
        <w:t xml:space="preserve"> </w:t>
      </w:r>
      <w:r>
        <w:rPr>
          <w:rFonts w:ascii="Times New Roman" w:hAnsi="Times New Roman" w:cs="Times New Roman" w:hint="eastAsia"/>
          <w:sz w:val="24"/>
          <w:szCs w:val="32"/>
        </w:rPr>
        <w:t>Besides, there are many</w:t>
      </w:r>
      <w:r>
        <w:rPr>
          <w:rFonts w:ascii="Times New Roman" w:hAnsi="Times New Roman" w:cs="Times New Roman"/>
          <w:sz w:val="24"/>
          <w:szCs w:val="32"/>
        </w:rPr>
        <w:t xml:space="preserve"> small</w:t>
      </w:r>
      <w:r>
        <w:rPr>
          <w:rFonts w:ascii="Times New Roman" w:hAnsi="Times New Roman" w:cs="Times New Roman" w:hint="eastAsia"/>
          <w:sz w:val="24"/>
          <w:szCs w:val="32"/>
        </w:rPr>
        <w:t xml:space="preserve">, </w:t>
      </w:r>
      <w:r>
        <w:rPr>
          <w:rFonts w:ascii="Times New Roman" w:hAnsi="Times New Roman" w:cs="Times New Roman"/>
          <w:sz w:val="24"/>
          <w:szCs w:val="32"/>
        </w:rPr>
        <w:t>local</w:t>
      </w:r>
      <w:r>
        <w:rPr>
          <w:rFonts w:ascii="Times New Roman" w:hAnsi="Times New Roman" w:cs="Times New Roman" w:hint="eastAsia"/>
          <w:sz w:val="24"/>
          <w:szCs w:val="32"/>
        </w:rPr>
        <w:t xml:space="preserve"> or emerging</w:t>
      </w:r>
      <w:r>
        <w:rPr>
          <w:rFonts w:ascii="Times New Roman" w:hAnsi="Times New Roman" w:cs="Times New Roman"/>
          <w:sz w:val="24"/>
          <w:szCs w:val="32"/>
        </w:rPr>
        <w:t xml:space="preserve"> </w:t>
      </w:r>
      <w:r>
        <w:rPr>
          <w:rFonts w:ascii="Times New Roman" w:hAnsi="Times New Roman" w:cs="Times New Roman" w:hint="eastAsia"/>
          <w:sz w:val="24"/>
          <w:szCs w:val="32"/>
        </w:rPr>
        <w:t>ready</w:t>
      </w:r>
      <w:r>
        <w:rPr>
          <w:rFonts w:ascii="Times New Roman" w:hAnsi="Times New Roman" w:cs="Times New Roman" w:hint="eastAsia"/>
          <w:sz w:val="24"/>
          <w:szCs w:val="32"/>
        </w:rPr>
        <w:t>-to-wear</w:t>
      </w:r>
      <w:r>
        <w:rPr>
          <w:rFonts w:ascii="Times New Roman" w:hAnsi="Times New Roman" w:cs="Times New Roman"/>
          <w:sz w:val="24"/>
          <w:szCs w:val="32"/>
        </w:rPr>
        <w:t xml:space="preserve"> fashion companies</w:t>
      </w:r>
      <w:r>
        <w:rPr>
          <w:rFonts w:ascii="Times New Roman" w:hAnsi="Times New Roman" w:cs="Times New Roman" w:hint="eastAsia"/>
          <w:sz w:val="24"/>
          <w:szCs w:val="32"/>
        </w:rPr>
        <w:t xml:space="preserve"> around the globe to serve customers by means of their own unique features and characteristics (</w:t>
      </w:r>
      <w:r>
        <w:rPr>
          <w:rFonts w:ascii="Times New Roman" w:eastAsia="宋体" w:hAnsi="Times New Roman" w:cs="Times New Roman"/>
          <w:sz w:val="24"/>
        </w:rPr>
        <w:t>Keller,</w:t>
      </w:r>
      <w:r>
        <w:rPr>
          <w:rFonts w:ascii="Times New Roman" w:eastAsia="宋体" w:hAnsi="Times New Roman" w:cs="Times New Roman" w:hint="eastAsia"/>
          <w:sz w:val="24"/>
        </w:rPr>
        <w:t xml:space="preserve"> et al., 2014</w:t>
      </w:r>
      <w:r>
        <w:rPr>
          <w:rFonts w:ascii="Times New Roman" w:hAnsi="Times New Roman" w:cs="Times New Roman" w:hint="eastAsia"/>
          <w:sz w:val="24"/>
          <w:szCs w:val="32"/>
        </w:rPr>
        <w:t>)</w:t>
      </w:r>
      <w:r>
        <w:rPr>
          <w:rFonts w:ascii="Times New Roman" w:hAnsi="Times New Roman" w:cs="Times New Roman"/>
          <w:sz w:val="24"/>
          <w:szCs w:val="32"/>
        </w:rPr>
        <w:t>.</w:t>
      </w:r>
      <w:r>
        <w:rPr>
          <w:rFonts w:ascii="Times New Roman" w:hAnsi="Times New Roman" w:cs="Times New Roman" w:hint="eastAsia"/>
          <w:sz w:val="24"/>
          <w:szCs w:val="32"/>
        </w:rPr>
        <w:t xml:space="preserve"> Then, Zara</w:t>
      </w:r>
      <w:r>
        <w:rPr>
          <w:rFonts w:ascii="Times New Roman" w:hAnsi="Times New Roman" w:cs="Times New Roman"/>
          <w:sz w:val="24"/>
          <w:szCs w:val="32"/>
        </w:rPr>
        <w:t>’</w:t>
      </w:r>
      <w:r>
        <w:rPr>
          <w:rFonts w:ascii="Times New Roman" w:hAnsi="Times New Roman" w:cs="Times New Roman" w:hint="eastAsia"/>
          <w:sz w:val="24"/>
          <w:szCs w:val="32"/>
        </w:rPr>
        <w:t xml:space="preserve">s rivals like H&amp;M and Gap would like to mark down prices during various festivals to clear its </w:t>
      </w:r>
      <w:r>
        <w:rPr>
          <w:rFonts w:ascii="Times New Roman" w:hAnsi="Times New Roman" w:cs="Times New Roman" w:hint="eastAsia"/>
          <w:sz w:val="24"/>
          <w:szCs w:val="32"/>
        </w:rPr>
        <w:t>products while Zara expresses that it does not discount. Therefore, with the development of intense competitions including new entrants, green fashions and fast fashion groups, Zara may not be chosen as the top priority by customers any more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w:instrText>
      </w:r>
      <w:r>
        <w:rPr>
          <w:rFonts w:ascii="Times New Roman" w:hAnsi="Times New Roman" w:cs="Times New Roman" w:hint="eastAsia"/>
          <w:sz w:val="24"/>
          <w:szCs w:val="32"/>
        </w:rPr>
        <w:instrText xml:space="preserve">ttps://www.reuters.com/journalists/sonya-dowsett" \t "https://www.reuters.com/article/us-inditex-results/_blank"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Dowsett</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xml:space="preserve">, 2019). </w:t>
      </w:r>
      <w:r>
        <w:rPr>
          <w:rFonts w:ascii="Times New Roman" w:hAnsi="Times New Roman" w:cs="Times New Roman"/>
          <w:sz w:val="24"/>
          <w:szCs w:val="32"/>
        </w:rPr>
        <w:t>Secondly, ethical, sustainable</w:t>
      </w:r>
      <w:r>
        <w:rPr>
          <w:rFonts w:ascii="Times New Roman" w:hAnsi="Times New Roman" w:cs="Times New Roman" w:hint="eastAsia"/>
          <w:sz w:val="24"/>
          <w:szCs w:val="32"/>
        </w:rPr>
        <w:t>,</w:t>
      </w:r>
      <w:r>
        <w:rPr>
          <w:rFonts w:ascii="Times New Roman" w:hAnsi="Times New Roman" w:cs="Times New Roman"/>
          <w:sz w:val="24"/>
          <w:szCs w:val="32"/>
        </w:rPr>
        <w:t xml:space="preserve"> second-hand</w:t>
      </w:r>
      <w:r>
        <w:rPr>
          <w:rFonts w:ascii="Times New Roman" w:hAnsi="Times New Roman" w:cs="Times New Roman" w:hint="eastAsia"/>
          <w:sz w:val="24"/>
          <w:szCs w:val="32"/>
        </w:rPr>
        <w:t xml:space="preserve"> and faster</w:t>
      </w:r>
      <w:r>
        <w:rPr>
          <w:rFonts w:ascii="Times New Roman" w:hAnsi="Times New Roman" w:cs="Times New Roman"/>
          <w:sz w:val="24"/>
          <w:szCs w:val="32"/>
        </w:rPr>
        <w:t xml:space="preserve"> fashion</w:t>
      </w:r>
      <w:r>
        <w:rPr>
          <w:rFonts w:ascii="Times New Roman" w:hAnsi="Times New Roman" w:cs="Times New Roman" w:hint="eastAsia"/>
          <w:sz w:val="24"/>
          <w:szCs w:val="32"/>
        </w:rPr>
        <w:t xml:space="preserve"> </w:t>
      </w:r>
      <w:r>
        <w:rPr>
          <w:rFonts w:ascii="Times New Roman" w:hAnsi="Times New Roman" w:cs="Times New Roman"/>
          <w:sz w:val="24"/>
          <w:szCs w:val="32"/>
        </w:rPr>
        <w:t>attempt to seize the market share gradually</w:t>
      </w:r>
      <w:r>
        <w:rPr>
          <w:rFonts w:ascii="Times New Roman" w:hAnsi="Times New Roman" w:cs="Times New Roman" w:hint="eastAsia"/>
          <w:sz w:val="24"/>
          <w:szCs w:val="32"/>
        </w:rPr>
        <w:t>, as what has been</w:t>
      </w:r>
      <w:r>
        <w:rPr>
          <w:rFonts w:ascii="Times New Roman" w:hAnsi="Times New Roman" w:cs="Times New Roman" w:hint="eastAsia"/>
          <w:sz w:val="24"/>
          <w:szCs w:val="32"/>
        </w:rPr>
        <w:t xml:space="preserve"> analyzed above.</w:t>
      </w:r>
    </w:p>
    <w:p w14:paraId="1389B5E7" w14:textId="77777777" w:rsidR="00CC71DC" w:rsidRDefault="007F0568">
      <w:pPr>
        <w:pStyle w:val="Heading2"/>
        <w:rPr>
          <w:rFonts w:ascii="Times New Roman" w:hAnsi="Times New Roman" w:hint="default"/>
        </w:rPr>
      </w:pPr>
      <w:bookmarkStart w:id="44" w:name="_Toc31805"/>
      <w:r>
        <w:rPr>
          <w:rFonts w:ascii="Times New Roman" w:hAnsi="Times New Roman" w:hint="default"/>
        </w:rPr>
        <w:t>2.</w:t>
      </w:r>
      <w:r>
        <w:rPr>
          <w:rFonts w:ascii="Times New Roman" w:hAnsi="Times New Roman"/>
        </w:rPr>
        <w:t>2</w:t>
      </w:r>
      <w:r>
        <w:rPr>
          <w:rFonts w:ascii="Times New Roman" w:hAnsi="Times New Roman" w:hint="default"/>
        </w:rPr>
        <w:t xml:space="preserve"> </w:t>
      </w:r>
      <w:r>
        <w:rPr>
          <w:rFonts w:ascii="Times New Roman" w:hAnsi="Times New Roman"/>
        </w:rPr>
        <w:t xml:space="preserve">Internal </w:t>
      </w:r>
      <w:r>
        <w:rPr>
          <w:rFonts w:ascii="Times New Roman" w:hAnsi="Times New Roman" w:hint="default"/>
        </w:rPr>
        <w:t>environmental analysis</w:t>
      </w:r>
      <w:bookmarkEnd w:id="44"/>
      <w:r>
        <w:rPr>
          <w:rFonts w:ascii="Times New Roman" w:hAnsi="Times New Roman" w:hint="default"/>
        </w:rPr>
        <w:t xml:space="preserve"> </w:t>
      </w:r>
    </w:p>
    <w:p w14:paraId="251414DE" w14:textId="77777777" w:rsidR="00CC71DC" w:rsidRDefault="007F0568">
      <w:pPr>
        <w:spacing w:line="360" w:lineRule="auto"/>
        <w:rPr>
          <w:sz w:val="24"/>
          <w:szCs w:val="32"/>
        </w:rPr>
      </w:pPr>
      <w:r>
        <w:rPr>
          <w:rFonts w:ascii="Times New Roman" w:hAnsi="Times New Roman" w:cs="Times New Roman" w:hint="eastAsia"/>
          <w:sz w:val="24"/>
          <w:szCs w:val="32"/>
        </w:rPr>
        <w:t xml:space="preserve">There are totally five significant and competitive resources and capabilities to make Zara a top dog in the fast fashion industry, and these five factors are analyzed in this </w:t>
      </w:r>
      <w:r>
        <w:rPr>
          <w:rFonts w:ascii="Times New Roman" w:hAnsi="Times New Roman" w:cs="Times New Roman" w:hint="eastAsia"/>
          <w:sz w:val="24"/>
          <w:szCs w:val="32"/>
        </w:rPr>
        <w:lastRenderedPageBreak/>
        <w:t>section based on VRIO frame</w:t>
      </w:r>
      <w:r>
        <w:rPr>
          <w:rFonts w:ascii="Times New Roman" w:hAnsi="Times New Roman" w:cs="Times New Roman" w:hint="eastAsia"/>
          <w:sz w:val="24"/>
          <w:szCs w:val="32"/>
        </w:rPr>
        <w:t>work to investigate Zara</w:t>
      </w:r>
      <w:r>
        <w:rPr>
          <w:rFonts w:ascii="Times New Roman" w:hAnsi="Times New Roman" w:cs="Times New Roman"/>
          <w:sz w:val="24"/>
          <w:szCs w:val="32"/>
        </w:rPr>
        <w:t>’</w:t>
      </w:r>
      <w:r>
        <w:rPr>
          <w:rFonts w:ascii="Times New Roman" w:hAnsi="Times New Roman" w:cs="Times New Roman" w:hint="eastAsia"/>
          <w:sz w:val="24"/>
          <w:szCs w:val="32"/>
        </w:rPr>
        <w:t>s sustainable competitive advantages.</w:t>
      </w:r>
    </w:p>
    <w:p w14:paraId="0E715A19" w14:textId="77777777" w:rsidR="00CC71DC" w:rsidRDefault="007F0568">
      <w:r>
        <w:rPr>
          <w:noProof/>
        </w:rPr>
        <w:drawing>
          <wp:inline distT="0" distB="0" distL="114300" distR="114300" wp14:anchorId="5D93CF44" wp14:editId="0A8358D2">
            <wp:extent cx="5272405" cy="1906270"/>
            <wp:effectExtent l="0" t="0" r="4445" b="17780"/>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icPr>
                  <pic:blipFill>
                    <a:blip r:embed="rId31"/>
                    <a:stretch>
                      <a:fillRect/>
                    </a:stretch>
                  </pic:blipFill>
                  <pic:spPr>
                    <a:xfrm>
                      <a:off x="0" y="0"/>
                      <a:ext cx="5272405" cy="1906270"/>
                    </a:xfrm>
                    <a:prstGeom prst="rect">
                      <a:avLst/>
                    </a:prstGeom>
                    <a:noFill/>
                    <a:ln>
                      <a:noFill/>
                    </a:ln>
                  </pic:spPr>
                </pic:pic>
              </a:graphicData>
            </a:graphic>
          </wp:inline>
        </w:drawing>
      </w:r>
    </w:p>
    <w:p w14:paraId="2D9A3591"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7</w:t>
      </w:r>
      <w:r>
        <w:rPr>
          <w:rFonts w:ascii="Times New Roman" w:hAnsi="Times New Roman" w:cs="Times New Roman"/>
          <w:i/>
          <w:iCs/>
          <w:sz w:val="24"/>
        </w:rPr>
        <w:fldChar w:fldCharType="end"/>
      </w:r>
      <w:bookmarkStart w:id="45" w:name="_Toc10599"/>
      <w:r>
        <w:rPr>
          <w:rFonts w:ascii="Times New Roman" w:hAnsi="Times New Roman" w:cs="Times New Roman"/>
          <w:i/>
          <w:iCs/>
          <w:sz w:val="24"/>
        </w:rPr>
        <w:t>: Zara’s resources and capabilities analysis based on VRIO framework - Source: Adapted from Johnson, et al. (2016)</w:t>
      </w:r>
      <w:bookmarkEnd w:id="45"/>
    </w:p>
    <w:p w14:paraId="1005D644" w14:textId="77777777" w:rsidR="00CC71DC" w:rsidRDefault="007F0568">
      <w:pPr>
        <w:pStyle w:val="Heading3"/>
        <w:rPr>
          <w:rFonts w:ascii="Times New Roman" w:hAnsi="Times New Roman" w:cs="Times New Roman"/>
        </w:rPr>
      </w:pPr>
      <w:bookmarkStart w:id="46" w:name="_Toc20723"/>
      <w:r>
        <w:rPr>
          <w:rFonts w:ascii="Times New Roman" w:hAnsi="Times New Roman" w:cs="Times New Roman"/>
        </w:rPr>
        <w:t xml:space="preserve">2.2.1 </w:t>
      </w:r>
      <w:r>
        <w:rPr>
          <w:rFonts w:ascii="Times New Roman" w:hAnsi="Times New Roman" w:cs="Times New Roman" w:hint="eastAsia"/>
        </w:rPr>
        <w:t xml:space="preserve">Small lots products </w:t>
      </w:r>
      <w:r>
        <w:rPr>
          <w:rFonts w:ascii="Times New Roman" w:hAnsi="Times New Roman" w:cs="Times New Roman"/>
        </w:rPr>
        <w:t>in Zara</w:t>
      </w:r>
      <w:bookmarkEnd w:id="46"/>
    </w:p>
    <w:p w14:paraId="4AF9B955" w14:textId="4413EB9D" w:rsidR="00CC71DC" w:rsidRDefault="007F0568">
      <w:pPr>
        <w:spacing w:line="360" w:lineRule="auto"/>
        <w:rPr>
          <w:rFonts w:ascii="Times New Roman" w:hAnsi="Times New Roman" w:cs="Times New Roman"/>
        </w:rPr>
      </w:pPr>
      <w:r>
        <w:rPr>
          <w:rFonts w:ascii="Times New Roman" w:hAnsi="Times New Roman" w:cs="Times New Roman" w:hint="eastAsia"/>
          <w:sz w:val="24"/>
        </w:rPr>
        <w:t>Different from other fast fashion corporate through its manufacturing process at first, Zara manufactures and sells their apparel and accessories in small lots. In other words, customers need to make a decision to purchase it or</w:t>
      </w:r>
      <w:r>
        <w:rPr>
          <w:rFonts w:ascii="Times New Roman" w:hAnsi="Times New Roman" w:cs="Times New Roman" w:hint="eastAsia"/>
          <w:sz w:val="24"/>
        </w:rPr>
        <w:t xml:space="preserve"> not at once because products will be </w:t>
      </w:r>
      <w:r>
        <w:rPr>
          <w:rFonts w:ascii="Times New Roman" w:hAnsi="Times New Roman" w:cs="Times New Roman"/>
          <w:sz w:val="24"/>
        </w:rPr>
        <w:t xml:space="preserve">changed after two weeks, </w:t>
      </w:r>
      <w:r>
        <w:rPr>
          <w:rFonts w:ascii="Times New Roman" w:hAnsi="Times New Roman" w:cs="Times New Roman" w:hint="eastAsia"/>
          <w:sz w:val="24"/>
        </w:rPr>
        <w:t xml:space="preserve">which can </w:t>
      </w:r>
      <w:r>
        <w:rPr>
          <w:rFonts w:ascii="Times New Roman" w:hAnsi="Times New Roman" w:cs="Times New Roman"/>
          <w:sz w:val="24"/>
        </w:rPr>
        <w:t>caus</w:t>
      </w:r>
      <w:r>
        <w:rPr>
          <w:rFonts w:ascii="Times New Roman" w:hAnsi="Times New Roman" w:cs="Times New Roman" w:hint="eastAsia"/>
          <w:sz w:val="24"/>
        </w:rPr>
        <w:t>e</w:t>
      </w:r>
      <w:r>
        <w:rPr>
          <w:rFonts w:ascii="Times New Roman" w:hAnsi="Times New Roman" w:cs="Times New Roman"/>
          <w:sz w:val="24"/>
        </w:rPr>
        <w:t xml:space="preserve"> customers’ impulsive consumption easily (</w:t>
      </w:r>
      <w:hyperlink r:id="rId32" w:history="1">
        <w:r>
          <w:rPr>
            <w:rStyle w:val="Hyperlink"/>
            <w:rFonts w:ascii="Times New Roman" w:eastAsia="宋体" w:hAnsi="Times New Roman" w:cs="Times New Roman"/>
            <w:color w:val="auto"/>
            <w:sz w:val="24"/>
            <w:u w:val="none"/>
            <w:shd w:val="clear" w:color="auto" w:fill="FFFFFF"/>
          </w:rPr>
          <w:t>Prasad</w:t>
        </w:r>
      </w:hyperlink>
      <w:r>
        <w:rPr>
          <w:rFonts w:ascii="Times New Roman" w:eastAsia="宋体" w:hAnsi="Times New Roman" w:cs="Times New Roman"/>
          <w:sz w:val="24"/>
          <w:shd w:val="clear" w:color="auto" w:fill="FFFFFF"/>
        </w:rPr>
        <w:t>, 2015</w:t>
      </w:r>
      <w:r>
        <w:rPr>
          <w:rFonts w:ascii="Times New Roman" w:hAnsi="Times New Roman" w:cs="Times New Roman"/>
          <w:sz w:val="24"/>
        </w:rPr>
        <w:t>).</w:t>
      </w:r>
      <w:r>
        <w:rPr>
          <w:rFonts w:ascii="Times New Roman" w:hAnsi="Times New Roman" w:cs="Times New Roman" w:hint="eastAsia"/>
          <w:sz w:val="24"/>
        </w:rPr>
        <w:t xml:space="preserve"> Indeed, small-batch manufacturing and sales often stimulate consumers</w:t>
      </w:r>
      <w:r>
        <w:rPr>
          <w:rFonts w:ascii="Times New Roman" w:hAnsi="Times New Roman" w:cs="Times New Roman"/>
          <w:sz w:val="24"/>
        </w:rPr>
        <w:t>’</w:t>
      </w:r>
      <w:r>
        <w:rPr>
          <w:rFonts w:ascii="Times New Roman" w:hAnsi="Times New Roman" w:cs="Times New Roman" w:hint="eastAsia"/>
          <w:sz w:val="24"/>
        </w:rPr>
        <w:t xml:space="preserve"> desires to purchase their products due to a scarcity value so that the fashion groups </w:t>
      </w:r>
      <w:proofErr w:type="gramStart"/>
      <w:r>
        <w:rPr>
          <w:rFonts w:ascii="Times New Roman" w:hAnsi="Times New Roman" w:cs="Times New Roman" w:hint="eastAsia"/>
          <w:sz w:val="24"/>
        </w:rPr>
        <w:t>are able to</w:t>
      </w:r>
      <w:proofErr w:type="gramEnd"/>
      <w:r>
        <w:rPr>
          <w:rFonts w:ascii="Times New Roman" w:hAnsi="Times New Roman" w:cs="Times New Roman" w:hint="eastAsia"/>
          <w:sz w:val="24"/>
        </w:rPr>
        <w:t xml:space="preserve"> make more profits. (Hill, et al., 2016). Zara strongly supports the mode of small-batc</w:t>
      </w:r>
      <w:r>
        <w:rPr>
          <w:rFonts w:ascii="Times New Roman" w:hAnsi="Times New Roman" w:cs="Times New Roman" w:hint="eastAsia"/>
          <w:sz w:val="24"/>
        </w:rPr>
        <w:t>h manufacturing and sales. As shown in the table, small lots products are valuable to Zara because this kind of manufacturing and sales mode provides Zara with a differentiated opportunity to make profits, create a scarcity value and lead fast fashion. How</w:t>
      </w:r>
      <w:r>
        <w:rPr>
          <w:rFonts w:ascii="Times New Roman" w:hAnsi="Times New Roman" w:cs="Times New Roman" w:hint="eastAsia"/>
          <w:sz w:val="24"/>
        </w:rPr>
        <w:t>ever, many other fast fashion organizations follow suit such as H&amp;M</w:t>
      </w:r>
      <w:r>
        <w:rPr>
          <w:rFonts w:ascii="Times New Roman" w:hAnsi="Times New Roman" w:cs="Times New Roman"/>
          <w:sz w:val="24"/>
        </w:rPr>
        <w:t xml:space="preserve"> (</w:t>
      </w:r>
      <w:r>
        <w:rPr>
          <w:rFonts w:ascii="Times New Roman" w:eastAsia="宋体" w:hAnsi="Times New Roman" w:cs="Times New Roman"/>
          <w:sz w:val="24"/>
          <w:shd w:val="clear" w:color="auto" w:fill="FFFFFF"/>
        </w:rPr>
        <w:t>Wilson</w:t>
      </w:r>
      <w:r>
        <w:rPr>
          <w:rFonts w:ascii="Times New Roman" w:eastAsia="宋体" w:hAnsi="Times New Roman" w:cs="Times New Roman"/>
          <w:sz w:val="24"/>
          <w:shd w:val="clear" w:color="auto" w:fill="FFFFFF"/>
        </w:rPr>
        <w:t xml:space="preserve"> and </w:t>
      </w:r>
      <w:proofErr w:type="spellStart"/>
      <w:r>
        <w:rPr>
          <w:rFonts w:ascii="Times New Roman" w:eastAsia="宋体" w:hAnsi="Times New Roman" w:cs="Times New Roman"/>
          <w:sz w:val="24"/>
          <w:shd w:val="clear" w:color="auto" w:fill="FFFFFF"/>
        </w:rPr>
        <w:t>Y</w:t>
      </w:r>
      <w:r w:rsidR="003E5C8F">
        <w:rPr>
          <w:rFonts w:ascii="Times New Roman" w:eastAsia="宋体" w:hAnsi="Times New Roman" w:cs="Times New Roman"/>
          <w:sz w:val="24"/>
          <w:shd w:val="clear" w:color="auto" w:fill="FFFFFF"/>
        </w:rPr>
        <w:t>ll</w:t>
      </w:r>
      <w:r>
        <w:rPr>
          <w:rFonts w:ascii="Times New Roman" w:eastAsia="宋体" w:hAnsi="Times New Roman" w:cs="Times New Roman"/>
          <w:sz w:val="24"/>
          <w:shd w:val="clear" w:color="auto" w:fill="FFFFFF"/>
        </w:rPr>
        <w:t>ka</w:t>
      </w:r>
      <w:proofErr w:type="spellEnd"/>
      <w:r>
        <w:rPr>
          <w:rFonts w:ascii="Times New Roman" w:eastAsia="宋体" w:hAnsi="Times New Roman" w:cs="Times New Roman"/>
          <w:sz w:val="24"/>
          <w:shd w:val="clear" w:color="auto" w:fill="FFFFFF"/>
        </w:rPr>
        <w:t>, 2017</w:t>
      </w:r>
      <w:r>
        <w:rPr>
          <w:rFonts w:ascii="Times New Roman" w:hAnsi="Times New Roman" w:cs="Times New Roman"/>
          <w:sz w:val="24"/>
        </w:rPr>
        <w:t>).</w:t>
      </w:r>
      <w:r>
        <w:rPr>
          <w:rFonts w:ascii="Times New Roman" w:hAnsi="Times New Roman" w:cs="Times New Roman" w:hint="eastAsia"/>
          <w:sz w:val="24"/>
        </w:rPr>
        <w:t xml:space="preserve"> Therefore, small lots products can be regarded as a realized competitive parity based on the criteria of VRIO model.</w:t>
      </w:r>
    </w:p>
    <w:p w14:paraId="6947C86B" w14:textId="77777777" w:rsidR="00CC71DC" w:rsidRDefault="007F0568">
      <w:pPr>
        <w:pStyle w:val="Heading3"/>
        <w:rPr>
          <w:rFonts w:ascii="Times New Roman" w:hAnsi="Times New Roman" w:cs="Times New Roman"/>
        </w:rPr>
      </w:pPr>
      <w:bookmarkStart w:id="47" w:name="_Toc2747"/>
      <w:r>
        <w:rPr>
          <w:rFonts w:ascii="Times New Roman" w:hAnsi="Times New Roman" w:cs="Times New Roman"/>
        </w:rPr>
        <w:t xml:space="preserve">2.2.2 </w:t>
      </w:r>
      <w:r>
        <w:rPr>
          <w:rFonts w:ascii="Times New Roman" w:hAnsi="Times New Roman" w:cs="Times New Roman" w:hint="eastAsia"/>
        </w:rPr>
        <w:t xml:space="preserve">Customer-oriented work team </w:t>
      </w:r>
      <w:r>
        <w:rPr>
          <w:rFonts w:ascii="Times New Roman" w:hAnsi="Times New Roman" w:cs="Times New Roman"/>
        </w:rPr>
        <w:t>in Zara</w:t>
      </w:r>
      <w:bookmarkEnd w:id="47"/>
    </w:p>
    <w:p w14:paraId="01E0A936" w14:textId="038F277C"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t xml:space="preserve">Zara is proud of its customer-oriented design team, products managers. On the one hand, store managers, as described by </w:t>
      </w:r>
      <w:hyperlink r:id="rId33" w:history="1">
        <w:r>
          <w:rPr>
            <w:rFonts w:ascii="Times New Roman" w:hAnsi="Times New Roman" w:cs="Times New Roman" w:hint="eastAsia"/>
            <w:sz w:val="24"/>
            <w:szCs w:val="32"/>
          </w:rPr>
          <w:t>Danziger</w:t>
        </w:r>
      </w:hyperlink>
      <w:r>
        <w:rPr>
          <w:rFonts w:ascii="Times New Roman" w:hAnsi="Times New Roman" w:cs="Times New Roman" w:hint="eastAsia"/>
          <w:sz w:val="24"/>
          <w:szCs w:val="32"/>
        </w:rPr>
        <w:t xml:space="preserve"> (2018), are responsible for collecting </w:t>
      </w:r>
      <w:r>
        <w:rPr>
          <w:rFonts w:ascii="Times New Roman" w:hAnsi="Times New Roman" w:cs="Times New Roman" w:hint="eastAsia"/>
          <w:sz w:val="24"/>
          <w:szCs w:val="32"/>
        </w:rPr>
        <w:lastRenderedPageBreak/>
        <w:t>and monitoring to customers</w:t>
      </w:r>
      <w:r>
        <w:rPr>
          <w:rFonts w:ascii="Times New Roman" w:hAnsi="Times New Roman" w:cs="Times New Roman"/>
          <w:sz w:val="24"/>
          <w:szCs w:val="32"/>
        </w:rPr>
        <w:t>’</w:t>
      </w:r>
      <w:r>
        <w:rPr>
          <w:rFonts w:ascii="Times New Roman" w:hAnsi="Times New Roman" w:cs="Times New Roman" w:hint="eastAsia"/>
          <w:sz w:val="24"/>
          <w:szCs w:val="32"/>
        </w:rPr>
        <w:t xml:space="preserve"> i</w:t>
      </w:r>
      <w:r>
        <w:rPr>
          <w:rFonts w:ascii="Times New Roman" w:hAnsi="Times New Roman" w:cs="Times New Roman" w:hint="eastAsia"/>
          <w:sz w:val="24"/>
          <w:szCs w:val="32"/>
        </w:rPr>
        <w:t xml:space="preserve">nitial reactions and in-season feedback. For example, there are totally over 17 million inquiries from their customers in 2016 and products managers </w:t>
      </w:r>
      <w:proofErr w:type="gramStart"/>
      <w:r w:rsidR="003E5C8F">
        <w:rPr>
          <w:rFonts w:ascii="Times New Roman" w:hAnsi="Times New Roman" w:cs="Times New Roman"/>
          <w:sz w:val="24"/>
          <w:szCs w:val="32"/>
        </w:rPr>
        <w:t>can</w:t>
      </w:r>
      <w:r>
        <w:rPr>
          <w:rFonts w:ascii="Times New Roman" w:hAnsi="Times New Roman" w:cs="Times New Roman" w:hint="eastAsia"/>
          <w:sz w:val="24"/>
          <w:szCs w:val="32"/>
        </w:rPr>
        <w:t xml:space="preserve"> collect these data and report to the Zara</w:t>
      </w:r>
      <w:r>
        <w:rPr>
          <w:rFonts w:ascii="Times New Roman" w:hAnsi="Times New Roman" w:cs="Times New Roman"/>
          <w:sz w:val="24"/>
          <w:szCs w:val="32"/>
        </w:rPr>
        <w:t>’</w:t>
      </w:r>
      <w:r>
        <w:rPr>
          <w:rFonts w:ascii="Times New Roman" w:hAnsi="Times New Roman" w:cs="Times New Roman" w:hint="eastAsia"/>
          <w:sz w:val="24"/>
          <w:szCs w:val="32"/>
        </w:rPr>
        <w:t>s headquarters in order to improve its products and service</w:t>
      </w:r>
      <w:r>
        <w:rPr>
          <w:rFonts w:ascii="Times New Roman" w:hAnsi="Times New Roman" w:cs="Times New Roman" w:hint="eastAsia"/>
          <w:sz w:val="24"/>
          <w:szCs w:val="32"/>
        </w:rPr>
        <w:t>s at all times</w:t>
      </w:r>
      <w:proofErr w:type="gramEnd"/>
      <w:r>
        <w:rPr>
          <w:rFonts w:ascii="Times New Roman" w:hAnsi="Times New Roman" w:cs="Times New Roman" w:hint="eastAsia"/>
          <w:sz w:val="24"/>
          <w:szCs w:val="32"/>
        </w:rPr>
        <w:t xml:space="preserve">. </w:t>
      </w:r>
      <w:hyperlink r:id="rId34" w:history="1">
        <w:r>
          <w:rPr>
            <w:rFonts w:ascii="Times New Roman" w:hAnsi="Times New Roman" w:cs="Times New Roman" w:hint="eastAsia"/>
            <w:sz w:val="24"/>
            <w:szCs w:val="32"/>
          </w:rPr>
          <w:t>Danziger</w:t>
        </w:r>
      </w:hyperlink>
      <w:r>
        <w:rPr>
          <w:rFonts w:ascii="Times New Roman" w:hAnsi="Times New Roman" w:cs="Times New Roman" w:hint="eastAsia"/>
          <w:sz w:val="24"/>
          <w:szCs w:val="32"/>
        </w:rPr>
        <w:t xml:space="preserve"> (2018) also states that Zara focuses on the training of work team based on Zara</w:t>
      </w:r>
      <w:r>
        <w:rPr>
          <w:rFonts w:ascii="Times New Roman" w:hAnsi="Times New Roman" w:cs="Times New Roman"/>
          <w:sz w:val="24"/>
          <w:szCs w:val="32"/>
        </w:rPr>
        <w:t>’</w:t>
      </w:r>
      <w:r>
        <w:rPr>
          <w:rFonts w:ascii="Times New Roman" w:hAnsi="Times New Roman" w:cs="Times New Roman" w:hint="eastAsia"/>
          <w:sz w:val="24"/>
          <w:szCs w:val="32"/>
        </w:rPr>
        <w:t>s initiatives of diversity, mutual respect, equality, work-life balance, etc. Zara tries to f</w:t>
      </w:r>
      <w:r>
        <w:rPr>
          <w:rFonts w:ascii="Times New Roman" w:hAnsi="Times New Roman" w:cs="Times New Roman" w:hint="eastAsia"/>
          <w:sz w:val="24"/>
          <w:szCs w:val="32"/>
        </w:rPr>
        <w:t>oster professional work teams capable of high</w:t>
      </w:r>
      <w:r>
        <w:rPr>
          <w:rFonts w:ascii="Times New Roman" w:hAnsi="Times New Roman" w:cs="Times New Roman" w:hint="eastAsia"/>
          <w:sz w:val="24"/>
          <w:szCs w:val="32"/>
        </w:rPr>
        <w:t>-engaged interactions with customers. On the other hand, Zara</w:t>
      </w:r>
      <w:r>
        <w:rPr>
          <w:rFonts w:ascii="Times New Roman" w:hAnsi="Times New Roman" w:cs="Times New Roman"/>
          <w:sz w:val="24"/>
          <w:szCs w:val="32"/>
        </w:rPr>
        <w:t>’</w:t>
      </w:r>
      <w:r>
        <w:rPr>
          <w:rFonts w:ascii="Times New Roman" w:hAnsi="Times New Roman" w:cs="Times New Roman" w:hint="eastAsia"/>
          <w:sz w:val="24"/>
          <w:szCs w:val="32"/>
        </w:rPr>
        <w:t>s design team will constantly develop specific fashion designs according to feedback received from managers and newest trend and send these designs</w:t>
      </w:r>
      <w:r>
        <w:rPr>
          <w:rFonts w:ascii="Times New Roman" w:hAnsi="Times New Roman" w:cs="Times New Roman" w:hint="eastAsia"/>
          <w:sz w:val="24"/>
          <w:szCs w:val="32"/>
        </w:rPr>
        <w:t xml:space="preserve"> to factories rapidly to produce them (Hansen, 2012). Undoubtedly, Zara</w:t>
      </w:r>
      <w:r>
        <w:rPr>
          <w:rFonts w:ascii="Times New Roman" w:hAnsi="Times New Roman" w:cs="Times New Roman"/>
          <w:sz w:val="24"/>
          <w:szCs w:val="32"/>
        </w:rPr>
        <w:t>’</w:t>
      </w:r>
      <w:r>
        <w:rPr>
          <w:rFonts w:ascii="Times New Roman" w:hAnsi="Times New Roman" w:cs="Times New Roman" w:hint="eastAsia"/>
          <w:sz w:val="24"/>
          <w:szCs w:val="32"/>
        </w:rPr>
        <w:t xml:space="preserve">s work teams </w:t>
      </w:r>
      <w:r w:rsidR="003E5C8F">
        <w:rPr>
          <w:rFonts w:ascii="Times New Roman" w:hAnsi="Times New Roman" w:cs="Times New Roman"/>
          <w:sz w:val="24"/>
          <w:szCs w:val="32"/>
        </w:rPr>
        <w:t>are</w:t>
      </w:r>
      <w:r>
        <w:rPr>
          <w:rFonts w:ascii="Times New Roman" w:hAnsi="Times New Roman" w:cs="Times New Roman" w:hint="eastAsia"/>
          <w:sz w:val="24"/>
          <w:szCs w:val="32"/>
        </w:rPr>
        <w:t xml:space="preserve"> committed to fashionable </w:t>
      </w:r>
      <w:r>
        <w:rPr>
          <w:rFonts w:ascii="Times New Roman" w:hAnsi="Times New Roman" w:cs="Times New Roman" w:hint="eastAsia"/>
          <w:sz w:val="24"/>
        </w:rPr>
        <w:t xml:space="preserve">apparel and accessories designs and production on the basis on </w:t>
      </w:r>
      <w:r>
        <w:rPr>
          <w:rFonts w:ascii="Times New Roman" w:hAnsi="Times New Roman" w:cs="Times New Roman" w:hint="eastAsia"/>
          <w:sz w:val="24"/>
          <w:szCs w:val="32"/>
        </w:rPr>
        <w:t>their customers</w:t>
      </w:r>
      <w:r>
        <w:rPr>
          <w:rFonts w:ascii="Times New Roman" w:hAnsi="Times New Roman" w:cs="Times New Roman"/>
          <w:sz w:val="24"/>
          <w:szCs w:val="32"/>
        </w:rPr>
        <w:t>’</w:t>
      </w:r>
      <w:r>
        <w:rPr>
          <w:rFonts w:ascii="Times New Roman" w:hAnsi="Times New Roman" w:cs="Times New Roman" w:hint="eastAsia"/>
          <w:sz w:val="24"/>
          <w:szCs w:val="32"/>
        </w:rPr>
        <w:t xml:space="preserve"> changing tastes and preferences. Compared to other fast fashion</w:t>
      </w:r>
      <w:r>
        <w:rPr>
          <w:rFonts w:ascii="Times New Roman" w:hAnsi="Times New Roman" w:cs="Times New Roman" w:hint="eastAsia"/>
          <w:sz w:val="24"/>
          <w:szCs w:val="32"/>
        </w:rPr>
        <w:t xml:space="preserve"> groups, Zara is distinguished from its customer-oriented work team based on a pull </w:t>
      </w:r>
      <w:r>
        <w:rPr>
          <w:rFonts w:ascii="Times New Roman" w:hAnsi="Times New Roman" w:cs="Times New Roman" w:hint="eastAsia"/>
          <w:sz w:val="24"/>
          <w:szCs w:val="32"/>
        </w:rPr>
        <w:t>model (Robinson, 2015). Nevertheless, this competitive advantage can be copied by other companies through flexible adjustments to work teams training so that it belongs to</w:t>
      </w:r>
      <w:r>
        <w:rPr>
          <w:rFonts w:ascii="Times New Roman" w:hAnsi="Times New Roman" w:cs="Times New Roman" w:hint="eastAsia"/>
          <w:sz w:val="24"/>
          <w:szCs w:val="32"/>
        </w:rPr>
        <w:t xml:space="preserve"> a realized temporary competitive advantage. </w:t>
      </w:r>
    </w:p>
    <w:p w14:paraId="22C82528" w14:textId="77777777" w:rsidR="00CC71DC" w:rsidRDefault="007F0568">
      <w:pPr>
        <w:pStyle w:val="Heading3"/>
        <w:rPr>
          <w:rFonts w:ascii="Times New Roman" w:hAnsi="Times New Roman" w:cs="Times New Roman"/>
        </w:rPr>
      </w:pPr>
      <w:bookmarkStart w:id="48" w:name="_Toc8597"/>
      <w:r>
        <w:rPr>
          <w:rFonts w:ascii="Times New Roman" w:hAnsi="Times New Roman" w:cs="Times New Roman"/>
        </w:rPr>
        <w:t>2.2.3 Strong customer loyalty in Zara</w:t>
      </w:r>
      <w:bookmarkStart w:id="49" w:name="_Toc1685"/>
      <w:bookmarkEnd w:id="48"/>
    </w:p>
    <w:p w14:paraId="73462D46" w14:textId="77777777" w:rsidR="00CC71DC" w:rsidRDefault="007F0568">
      <w:pPr>
        <w:spacing w:line="360" w:lineRule="auto"/>
        <w:rPr>
          <w:rFonts w:ascii="Times New Roman" w:hAnsi="Times New Roman" w:cs="Times New Roman"/>
        </w:rPr>
      </w:pPr>
      <w:r>
        <w:rPr>
          <w:rFonts w:ascii="Times New Roman" w:hAnsi="Times New Roman" w:cs="Times New Roman"/>
          <w:bCs/>
          <w:sz w:val="24"/>
        </w:rPr>
        <w:t>Generally speaking, a loyal customer is expected to visit physical stores twice to three times per year, but the appearance of Zara breaks this norm because its loyal custo</w:t>
      </w:r>
      <w:r>
        <w:rPr>
          <w:rFonts w:ascii="Times New Roman" w:hAnsi="Times New Roman" w:cs="Times New Roman"/>
          <w:bCs/>
          <w:sz w:val="24"/>
        </w:rPr>
        <w:t xml:space="preserve">mer can visit it nearly six times annually, indicating that customers show a strong loyalty to Zara (Kohan, 2018). Typically, loyal customers are estimated to account for nearly 80 percent of the sales of organization. In other words, more loyal customers </w:t>
      </w:r>
      <w:r>
        <w:rPr>
          <w:rFonts w:ascii="Times New Roman" w:hAnsi="Times New Roman" w:cs="Times New Roman"/>
          <w:bCs/>
          <w:sz w:val="24"/>
        </w:rPr>
        <w:t>indicate higher profit margins and market share (</w:t>
      </w:r>
      <w:hyperlink r:id="rId35" w:history="1">
        <w:r>
          <w:rPr>
            <w:rFonts w:ascii="Times New Roman" w:hAnsi="Times New Roman" w:cs="Times New Roman"/>
            <w:bCs/>
            <w:sz w:val="24"/>
          </w:rPr>
          <w:t>Tugend</w:t>
        </w:r>
      </w:hyperlink>
      <w:r>
        <w:rPr>
          <w:rFonts w:ascii="Times New Roman" w:hAnsi="Times New Roman" w:cs="Times New Roman"/>
          <w:bCs/>
          <w:sz w:val="24"/>
        </w:rPr>
        <w:t>, 2016). Indeed, Zara is one of world’s strong performers in fast fashion industry at present, which cannot be separated from this competitive adv</w:t>
      </w:r>
      <w:r>
        <w:rPr>
          <w:rFonts w:ascii="Times New Roman" w:hAnsi="Times New Roman" w:cs="Times New Roman"/>
          <w:bCs/>
          <w:sz w:val="24"/>
        </w:rPr>
        <w:t>antage. What is more, these loyalists are cultivated to become brand evangelists and influencers to share and recommend Zara to their social webs on social medias, attracting more potential shoppers to be attached to Zara (</w:t>
      </w:r>
      <w:hyperlink r:id="rId36" w:history="1">
        <w:r>
          <w:rPr>
            <w:rFonts w:ascii="Times New Roman" w:hAnsi="Times New Roman" w:cs="Times New Roman"/>
            <w:bCs/>
            <w:sz w:val="24"/>
          </w:rPr>
          <w:t>Danziger</w:t>
        </w:r>
      </w:hyperlink>
      <w:r>
        <w:rPr>
          <w:rFonts w:ascii="Times New Roman" w:hAnsi="Times New Roman" w:cs="Times New Roman"/>
          <w:bCs/>
          <w:sz w:val="24"/>
        </w:rPr>
        <w:t xml:space="preserve">, 2018). Thus, strong customer loyalty can be considered as a realized sustainable </w:t>
      </w:r>
      <w:r>
        <w:rPr>
          <w:rFonts w:ascii="Times New Roman" w:hAnsi="Times New Roman" w:cs="Times New Roman"/>
          <w:bCs/>
          <w:sz w:val="24"/>
        </w:rPr>
        <w:lastRenderedPageBreak/>
        <w:t>competitive advantage but it needs Zara’s constant efforts and innovation to maintain this competitive advantage.</w:t>
      </w:r>
      <w:bookmarkEnd w:id="49"/>
      <w:r>
        <w:rPr>
          <w:rFonts w:ascii="Times New Roman" w:hAnsi="Times New Roman" w:cs="Times New Roman"/>
          <w:bCs/>
          <w:sz w:val="24"/>
        </w:rPr>
        <w:t xml:space="preserve">  </w:t>
      </w:r>
      <w:r>
        <w:rPr>
          <w:rFonts w:hint="eastAsia"/>
          <w:bCs/>
          <w:sz w:val="24"/>
        </w:rPr>
        <w:t xml:space="preserve"> </w:t>
      </w:r>
      <w:r>
        <w:rPr>
          <w:rFonts w:hint="eastAsia"/>
          <w:sz w:val="24"/>
        </w:rPr>
        <w:t xml:space="preserve"> </w:t>
      </w:r>
      <w:r>
        <w:rPr>
          <w:rFonts w:ascii="Times New Roman" w:hAnsi="Times New Roman" w:cs="Times New Roman" w:hint="eastAsia"/>
          <w:bCs/>
          <w:sz w:val="24"/>
          <w:szCs w:val="21"/>
        </w:rPr>
        <w:t xml:space="preserve">                                                                                                                                                                                                                                                                </w:t>
      </w:r>
      <w:r>
        <w:rPr>
          <w:rFonts w:ascii="Times New Roman" w:hAnsi="Times New Roman" w:cs="Times New Roman" w:hint="eastAsia"/>
          <w:bCs/>
          <w:sz w:val="24"/>
          <w:szCs w:val="21"/>
        </w:rPr>
        <w:t xml:space="preserve">                                                                                                                                                                                                                                                                </w:t>
      </w:r>
      <w:r>
        <w:rPr>
          <w:rFonts w:ascii="Times New Roman" w:hAnsi="Times New Roman" w:cs="Times New Roman" w:hint="eastAsia"/>
          <w:bCs/>
          <w:sz w:val="24"/>
          <w:szCs w:val="21"/>
        </w:rPr>
        <w:t xml:space="preserve">                                                                                                                                                                                                                                                                </w:t>
      </w:r>
      <w:r>
        <w:rPr>
          <w:rFonts w:ascii="Times New Roman" w:hAnsi="Times New Roman" w:cs="Times New Roman" w:hint="eastAsia"/>
          <w:bCs/>
          <w:sz w:val="24"/>
          <w:szCs w:val="21"/>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r>
        <w:rPr>
          <w:rFonts w:ascii="Times New Roman" w:hAnsi="Times New Roman" w:cs="Times New Roman" w:hint="eastAsia"/>
        </w:rPr>
        <w:t xml:space="preserve">                                                                                                                                                                                                     </w:t>
      </w:r>
    </w:p>
    <w:p w14:paraId="6643BAAF" w14:textId="77777777" w:rsidR="00CC71DC" w:rsidRDefault="007F0568">
      <w:pPr>
        <w:pStyle w:val="Heading3"/>
        <w:rPr>
          <w:rFonts w:ascii="Times New Roman" w:hAnsi="Times New Roman" w:cs="Times New Roman"/>
        </w:rPr>
      </w:pPr>
      <w:bookmarkStart w:id="50" w:name="_Toc3236"/>
      <w:r>
        <w:rPr>
          <w:rFonts w:ascii="Times New Roman" w:hAnsi="Times New Roman" w:cs="Times New Roman"/>
        </w:rPr>
        <w:t xml:space="preserve">2.2.4 </w:t>
      </w:r>
      <w:r>
        <w:rPr>
          <w:rFonts w:ascii="Times New Roman" w:hAnsi="Times New Roman" w:cs="Times New Roman" w:hint="eastAsia"/>
        </w:rPr>
        <w:t>Vertical integration</w:t>
      </w:r>
      <w:r>
        <w:rPr>
          <w:rFonts w:ascii="Times New Roman" w:hAnsi="Times New Roman" w:cs="Times New Roman"/>
        </w:rPr>
        <w:t xml:space="preserve"> in Zara</w:t>
      </w:r>
      <w:bookmarkEnd w:id="50"/>
    </w:p>
    <w:p w14:paraId="4F5DA6E9" w14:textId="2238AF52"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t>At the heart of Zara</w:t>
      </w:r>
      <w:r>
        <w:rPr>
          <w:rFonts w:ascii="Times New Roman" w:hAnsi="Times New Roman" w:cs="Times New Roman"/>
          <w:sz w:val="24"/>
          <w:szCs w:val="32"/>
        </w:rPr>
        <w:t>’</w:t>
      </w:r>
      <w:r>
        <w:rPr>
          <w:rFonts w:ascii="Times New Roman" w:hAnsi="Times New Roman" w:cs="Times New Roman" w:hint="eastAsia"/>
          <w:sz w:val="24"/>
          <w:szCs w:val="32"/>
        </w:rPr>
        <w:t xml:space="preserve">s </w:t>
      </w:r>
      <w:r>
        <w:rPr>
          <w:rFonts w:ascii="Times New Roman" w:hAnsi="Times New Roman" w:cs="Times New Roman" w:hint="eastAsia"/>
          <w:sz w:val="24"/>
          <w:szCs w:val="32"/>
        </w:rPr>
        <w:t xml:space="preserve">success is its vertical integration including self-designed process, just-in-time production, marketing and final sales (The Economist, 2011). In general, </w:t>
      </w:r>
      <w:r w:rsidR="003E5C8F">
        <w:rPr>
          <w:rFonts w:ascii="Times New Roman" w:hAnsi="Times New Roman" w:cs="Times New Roman"/>
          <w:sz w:val="24"/>
          <w:szCs w:val="32"/>
        </w:rPr>
        <w:t>most of</w:t>
      </w:r>
      <w:r>
        <w:rPr>
          <w:rFonts w:ascii="Times New Roman" w:hAnsi="Times New Roman" w:cs="Times New Roman" w:hint="eastAsia"/>
          <w:sz w:val="24"/>
          <w:szCs w:val="32"/>
        </w:rPr>
        <w:t xml:space="preserve"> fashion brands take at least 6 months to finish the whole process from the design stage</w:t>
      </w:r>
      <w:r>
        <w:rPr>
          <w:rFonts w:ascii="Times New Roman" w:hAnsi="Times New Roman" w:cs="Times New Roman" w:hint="eastAsia"/>
          <w:sz w:val="24"/>
          <w:szCs w:val="32"/>
        </w:rPr>
        <w:t xml:space="preserve"> to the shop floor while Zara</w:t>
      </w:r>
      <w:r>
        <w:rPr>
          <w:rFonts w:ascii="Times New Roman" w:hAnsi="Times New Roman" w:cs="Times New Roman"/>
          <w:sz w:val="24"/>
          <w:szCs w:val="32"/>
        </w:rPr>
        <w:t>’</w:t>
      </w:r>
      <w:r>
        <w:rPr>
          <w:rFonts w:ascii="Times New Roman" w:hAnsi="Times New Roman" w:cs="Times New Roman" w:hint="eastAsia"/>
          <w:sz w:val="24"/>
          <w:szCs w:val="32"/>
        </w:rPr>
        <w:t xml:space="preserve">s vertical integration accelerates the process and it only takes ten to fifteen days to finish all processes (Petro, 2012). There are three parts which are deeply influenced by vertical integrated business model. Firstly, its </w:t>
      </w:r>
      <w:r>
        <w:rPr>
          <w:rFonts w:ascii="Times New Roman" w:hAnsi="Times New Roman" w:cs="Times New Roman" w:hint="eastAsia"/>
          <w:sz w:val="24"/>
          <w:szCs w:val="32"/>
        </w:rPr>
        <w:t>designers and other personnel are organized as a vertical team as what has been discussed above. Secondly, Zara</w:t>
      </w:r>
      <w:r>
        <w:rPr>
          <w:rFonts w:ascii="Times New Roman" w:hAnsi="Times New Roman" w:cs="Times New Roman"/>
          <w:sz w:val="24"/>
          <w:szCs w:val="32"/>
        </w:rPr>
        <w:t>’</w:t>
      </w:r>
      <w:r>
        <w:rPr>
          <w:rFonts w:ascii="Times New Roman" w:hAnsi="Times New Roman" w:cs="Times New Roman" w:hint="eastAsia"/>
          <w:sz w:val="24"/>
          <w:szCs w:val="32"/>
        </w:rPr>
        <w:t xml:space="preserve">s agile supply chain laid a solid foundation for its business model. </w:t>
      </w:r>
      <w:r>
        <w:rPr>
          <w:rFonts w:ascii="Times New Roman" w:hAnsi="Times New Roman" w:cs="Times New Roman"/>
          <w:sz w:val="24"/>
          <w:szCs w:val="32"/>
        </w:rPr>
        <w:t>Rather than outsourcing, Zara as an international company ensures roughly 6</w:t>
      </w:r>
      <w:r>
        <w:rPr>
          <w:rFonts w:ascii="Times New Roman" w:hAnsi="Times New Roman" w:cs="Times New Roman"/>
          <w:sz w:val="24"/>
          <w:szCs w:val="32"/>
        </w:rPr>
        <w:t xml:space="preserve">0 percent of its productions and operations are close to its Spanish headquarters (Inditex, 2017). As described by Ruddick (2014), Zara prefers proximity markets such as Portugal and Morocco, which is </w:t>
      </w:r>
      <w:r>
        <w:rPr>
          <w:rFonts w:ascii="Times New Roman" w:hAnsi="Times New Roman" w:cs="Times New Roman" w:hint="eastAsia"/>
          <w:sz w:val="24"/>
          <w:szCs w:val="32"/>
        </w:rPr>
        <w:t xml:space="preserve">singularly </w:t>
      </w:r>
      <w:r>
        <w:rPr>
          <w:rFonts w:ascii="Times New Roman" w:hAnsi="Times New Roman" w:cs="Times New Roman"/>
          <w:sz w:val="24"/>
          <w:szCs w:val="32"/>
        </w:rPr>
        <w:t>different from other fast fashion groups bec</w:t>
      </w:r>
      <w:r>
        <w:rPr>
          <w:rFonts w:ascii="Times New Roman" w:hAnsi="Times New Roman" w:cs="Times New Roman"/>
          <w:sz w:val="24"/>
          <w:szCs w:val="32"/>
        </w:rPr>
        <w:t xml:space="preserve">ause they </w:t>
      </w:r>
      <w:r>
        <w:rPr>
          <w:rFonts w:ascii="Times New Roman" w:hAnsi="Times New Roman" w:cs="Times New Roman" w:hint="eastAsia"/>
          <w:sz w:val="24"/>
          <w:szCs w:val="32"/>
        </w:rPr>
        <w:t>give preference to</w:t>
      </w:r>
      <w:r>
        <w:rPr>
          <w:rFonts w:ascii="Times New Roman" w:hAnsi="Times New Roman" w:cs="Times New Roman"/>
          <w:sz w:val="24"/>
          <w:szCs w:val="32"/>
        </w:rPr>
        <w:t xml:space="preserve"> low-costs labo</w:t>
      </w:r>
      <w:r>
        <w:rPr>
          <w:rFonts w:ascii="Times New Roman" w:hAnsi="Times New Roman" w:cs="Times New Roman"/>
          <w:sz w:val="24"/>
          <w:szCs w:val="32"/>
        </w:rPr>
        <w:t>r from the third world.</w:t>
      </w:r>
      <w:r>
        <w:rPr>
          <w:rFonts w:ascii="Times New Roman" w:hAnsi="Times New Roman" w:cs="Times New Roman" w:hint="eastAsia"/>
          <w:sz w:val="24"/>
          <w:szCs w:val="32"/>
        </w:rPr>
        <w:t xml:space="preserve"> Moreover, Zara established more than 14 high</w:t>
      </w:r>
      <w:r>
        <w:rPr>
          <w:rFonts w:ascii="Times New Roman" w:hAnsi="Times New Roman" w:cs="Times New Roman" w:hint="eastAsia"/>
          <w:sz w:val="24"/>
          <w:szCs w:val="32"/>
        </w:rPr>
        <w:t xml:space="preserve">-automated factories in Spain where robots produce many unfinished </w:t>
      </w:r>
      <w:r>
        <w:rPr>
          <w:rFonts w:ascii="Times New Roman" w:hAnsi="Times New Roman" w:cs="Times New Roman"/>
          <w:sz w:val="24"/>
          <w:szCs w:val="32"/>
        </w:rPr>
        <w:t>“</w:t>
      </w:r>
      <w:r>
        <w:rPr>
          <w:rFonts w:ascii="Times New Roman" w:hAnsi="Times New Roman" w:cs="Times New Roman" w:hint="eastAsia"/>
          <w:sz w:val="24"/>
          <w:szCs w:val="32"/>
        </w:rPr>
        <w:t>gray goods</w:t>
      </w:r>
      <w:r>
        <w:rPr>
          <w:rFonts w:ascii="Times New Roman" w:hAnsi="Times New Roman" w:cs="Times New Roman"/>
          <w:sz w:val="24"/>
          <w:szCs w:val="32"/>
        </w:rPr>
        <w:t>”</w:t>
      </w:r>
      <w:r>
        <w:rPr>
          <w:rFonts w:ascii="Times New Roman" w:hAnsi="Times New Roman" w:cs="Times New Roman" w:hint="eastAsia"/>
          <w:sz w:val="24"/>
          <w:szCs w:val="32"/>
        </w:rPr>
        <w:t xml:space="preserve"> (Petro, 2012). Then, with the proximity of these factories, th</w:t>
      </w:r>
      <w:r>
        <w:rPr>
          <w:rFonts w:ascii="Times New Roman" w:hAnsi="Times New Roman" w:cs="Times New Roman" w:hint="eastAsia"/>
          <w:sz w:val="24"/>
          <w:szCs w:val="32"/>
        </w:rPr>
        <w:t>eir products can be quickly delivered to its Spanish distribution cent</w:t>
      </w:r>
      <w:r>
        <w:rPr>
          <w:rFonts w:ascii="Times New Roman" w:hAnsi="Times New Roman" w:cs="Times New Roman" w:hint="eastAsia"/>
          <w:sz w:val="24"/>
          <w:szCs w:val="32"/>
        </w:rPr>
        <w:t>e</w:t>
      </w:r>
      <w:r w:rsidR="003E5C8F">
        <w:rPr>
          <w:rFonts w:ascii="Times New Roman" w:hAnsi="Times New Roman" w:cs="Times New Roman"/>
          <w:sz w:val="24"/>
          <w:szCs w:val="32"/>
        </w:rPr>
        <w:t>r</w:t>
      </w:r>
      <w:r>
        <w:rPr>
          <w:rFonts w:ascii="Times New Roman" w:hAnsi="Times New Roman" w:cs="Times New Roman" w:hint="eastAsia"/>
          <w:sz w:val="24"/>
          <w:szCs w:val="32"/>
        </w:rPr>
        <w:t xml:space="preserve"> and shipped to its world</w:t>
      </w:r>
      <w:r>
        <w:rPr>
          <w:rFonts w:ascii="Times New Roman" w:hAnsi="Times New Roman" w:cs="Times New Roman"/>
          <w:sz w:val="24"/>
          <w:szCs w:val="32"/>
        </w:rPr>
        <w:t>’</w:t>
      </w:r>
      <w:r>
        <w:rPr>
          <w:rFonts w:ascii="Times New Roman" w:hAnsi="Times New Roman" w:cs="Times New Roman" w:hint="eastAsia"/>
          <w:sz w:val="24"/>
          <w:szCs w:val="32"/>
        </w:rPr>
        <w:t xml:space="preserve">s physical stores twice a week (Bailey, 2015). It can be </w:t>
      </w:r>
      <w:r w:rsidR="003E5C8F">
        <w:rPr>
          <w:rFonts w:ascii="Times New Roman" w:hAnsi="Times New Roman" w:cs="Times New Roman"/>
          <w:sz w:val="24"/>
          <w:szCs w:val="32"/>
        </w:rPr>
        <w:t>noticed</w:t>
      </w:r>
      <w:r>
        <w:rPr>
          <w:rFonts w:ascii="Times New Roman" w:hAnsi="Times New Roman" w:cs="Times New Roman" w:hint="eastAsia"/>
          <w:sz w:val="24"/>
          <w:szCs w:val="32"/>
        </w:rPr>
        <w:t xml:space="preserve"> that Zara</w:t>
      </w:r>
      <w:r>
        <w:rPr>
          <w:rFonts w:ascii="Times New Roman" w:hAnsi="Times New Roman" w:cs="Times New Roman"/>
          <w:sz w:val="24"/>
          <w:szCs w:val="32"/>
        </w:rPr>
        <w:t>’</w:t>
      </w:r>
      <w:r>
        <w:rPr>
          <w:rFonts w:ascii="Times New Roman" w:hAnsi="Times New Roman" w:cs="Times New Roman" w:hint="eastAsia"/>
          <w:sz w:val="24"/>
          <w:szCs w:val="32"/>
        </w:rPr>
        <w:t xml:space="preserve">s vertical integration support it to own the entire supply chain and manage all </w:t>
      </w:r>
      <w:r>
        <w:rPr>
          <w:rFonts w:ascii="Times New Roman" w:hAnsi="Times New Roman" w:cs="Times New Roman" w:hint="eastAsia"/>
          <w:sz w:val="24"/>
          <w:szCs w:val="32"/>
        </w:rPr>
        <w:t>processes to guarantee quality and speed. However, Bailey (2015) also points out that vertical integration business model makes Zara unable to acquire scale economies so that Zara is impossible to enjoy the advantages of manufacturing large quantities of p</w:t>
      </w:r>
      <w:r>
        <w:rPr>
          <w:rFonts w:ascii="Times New Roman" w:hAnsi="Times New Roman" w:cs="Times New Roman" w:hint="eastAsia"/>
          <w:sz w:val="24"/>
          <w:szCs w:val="32"/>
        </w:rPr>
        <w:t xml:space="preserve">roducts for a discounted rate, and other ready-to-wear fashion companies also can replicate its agile supply chain and vertical integration model in the future although there are a few companies to do so. All in all, it is a realized temporary competitive </w:t>
      </w:r>
      <w:r>
        <w:rPr>
          <w:rFonts w:ascii="Times New Roman" w:hAnsi="Times New Roman" w:cs="Times New Roman" w:hint="eastAsia"/>
          <w:sz w:val="24"/>
          <w:szCs w:val="32"/>
        </w:rPr>
        <w:t>advantage.</w:t>
      </w:r>
    </w:p>
    <w:p w14:paraId="56D92298" w14:textId="77777777" w:rsidR="00CC71DC" w:rsidRDefault="007F0568">
      <w:pPr>
        <w:pStyle w:val="Heading3"/>
        <w:rPr>
          <w:rFonts w:ascii="Times New Roman" w:hAnsi="Times New Roman" w:cs="Times New Roman"/>
        </w:rPr>
      </w:pPr>
      <w:bookmarkStart w:id="51" w:name="_Toc2066"/>
      <w:r>
        <w:rPr>
          <w:rFonts w:ascii="Times New Roman" w:hAnsi="Times New Roman" w:cs="Times New Roman"/>
        </w:rPr>
        <w:lastRenderedPageBreak/>
        <w:t>2.2.</w:t>
      </w:r>
      <w:r>
        <w:rPr>
          <w:rFonts w:ascii="Times New Roman" w:hAnsi="Times New Roman" w:cs="Times New Roman" w:hint="eastAsia"/>
        </w:rPr>
        <w:t>5</w:t>
      </w:r>
      <w:r>
        <w:rPr>
          <w:rFonts w:ascii="Times New Roman" w:hAnsi="Times New Roman" w:cs="Times New Roman"/>
        </w:rPr>
        <w:t xml:space="preserve"> </w:t>
      </w:r>
      <w:r>
        <w:rPr>
          <w:rFonts w:ascii="Times New Roman" w:hAnsi="Times New Roman" w:cs="Times New Roman" w:hint="eastAsia"/>
        </w:rPr>
        <w:t>Inventory management</w:t>
      </w:r>
      <w:r>
        <w:rPr>
          <w:rFonts w:ascii="Times New Roman" w:hAnsi="Times New Roman" w:cs="Times New Roman"/>
        </w:rPr>
        <w:t xml:space="preserve"> in Zara</w:t>
      </w:r>
      <w:bookmarkEnd w:id="51"/>
    </w:p>
    <w:p w14:paraId="6310F4E9" w14:textId="77777777" w:rsidR="00CC71DC" w:rsidRDefault="007F0568">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Zara </w:t>
      </w:r>
      <w:r>
        <w:rPr>
          <w:rFonts w:ascii="Times New Roman" w:eastAsia="宋体" w:hAnsi="Times New Roman" w:cs="Times New Roman" w:hint="eastAsia"/>
          <w:sz w:val="24"/>
        </w:rPr>
        <w:t>pioneers its</w:t>
      </w:r>
      <w:r>
        <w:rPr>
          <w:rFonts w:ascii="Times New Roman" w:eastAsia="宋体" w:hAnsi="Times New Roman" w:cs="Times New Roman"/>
          <w:sz w:val="24"/>
        </w:rPr>
        <w:t xml:space="preserve"> inventory management to keep low inventory all the time </w:t>
      </w:r>
      <w:r>
        <w:rPr>
          <w:rFonts w:ascii="Times New Roman" w:eastAsia="宋体" w:hAnsi="Times New Roman" w:cs="Times New Roman" w:hint="eastAsia"/>
          <w:sz w:val="24"/>
        </w:rPr>
        <w:t xml:space="preserve">compared with other retailers </w:t>
      </w:r>
      <w:r>
        <w:rPr>
          <w:rFonts w:ascii="Times New Roman" w:eastAsia="宋体" w:hAnsi="Times New Roman" w:cs="Times New Roman"/>
          <w:sz w:val="24"/>
        </w:rPr>
        <w:t>(Morris, 2014).</w:t>
      </w:r>
      <w:r>
        <w:rPr>
          <w:rFonts w:ascii="Times New Roman" w:eastAsia="宋体" w:hAnsi="Times New Roman" w:cs="Times New Roman" w:hint="eastAsia"/>
          <w:sz w:val="24"/>
        </w:rPr>
        <w:t xml:space="preserve"> During the process of production, Zara requires its automated factories to adopt just-in-t</w:t>
      </w:r>
      <w:r>
        <w:rPr>
          <w:rFonts w:ascii="Times New Roman" w:eastAsia="宋体" w:hAnsi="Times New Roman" w:cs="Times New Roman" w:hint="eastAsia"/>
          <w:sz w:val="24"/>
        </w:rPr>
        <w:t>ime inventory management invented by Toyota Motor Company so that it can minimize inventory holding costs and reduce wastes (Petro, 2012). What is more, Zara uses technology to forecast customers</w:t>
      </w:r>
      <w:r>
        <w:rPr>
          <w:rFonts w:ascii="Times New Roman" w:eastAsia="宋体" w:hAnsi="Times New Roman" w:cs="Times New Roman"/>
          <w:sz w:val="24"/>
        </w:rPr>
        <w:t>’</w:t>
      </w:r>
      <w:r>
        <w:rPr>
          <w:rFonts w:ascii="Times New Roman" w:eastAsia="宋体" w:hAnsi="Times New Roman" w:cs="Times New Roman" w:hint="eastAsia"/>
          <w:sz w:val="24"/>
        </w:rPr>
        <w:t xml:space="preserve"> demands to manufacture goods (Loeb, 2013). As for the sales</w:t>
      </w:r>
      <w:r>
        <w:rPr>
          <w:rFonts w:ascii="Times New Roman" w:eastAsia="宋体" w:hAnsi="Times New Roman" w:cs="Times New Roman" w:hint="eastAsia"/>
          <w:sz w:val="24"/>
        </w:rPr>
        <w:t xml:space="preserve"> stage, Zara deploys Radio Frequency Identification (RFID) technology to integrate its inventory in physical stores with its online warehouses. This different inventory management is valuable and </w:t>
      </w:r>
      <w:proofErr w:type="gramStart"/>
      <w:r>
        <w:rPr>
          <w:rFonts w:ascii="Times New Roman" w:eastAsia="宋体" w:hAnsi="Times New Roman" w:cs="Times New Roman" w:hint="eastAsia"/>
          <w:sz w:val="24"/>
        </w:rPr>
        <w:t>rare</w:t>
      </w:r>
      <w:proofErr w:type="gramEnd"/>
      <w:r>
        <w:rPr>
          <w:rFonts w:ascii="Times New Roman" w:eastAsia="宋体" w:hAnsi="Times New Roman" w:cs="Times New Roman" w:hint="eastAsia"/>
          <w:sz w:val="24"/>
        </w:rPr>
        <w:t xml:space="preserve"> but it is also easy to be replicated by its competitors</w:t>
      </w:r>
      <w:r>
        <w:rPr>
          <w:rFonts w:ascii="Times New Roman" w:eastAsia="宋体" w:hAnsi="Times New Roman" w:cs="Times New Roman" w:hint="eastAsia"/>
          <w:sz w:val="24"/>
        </w:rPr>
        <w:t>.</w:t>
      </w:r>
    </w:p>
    <w:p w14:paraId="1C908ABA" w14:textId="77777777" w:rsidR="00CC71DC" w:rsidRDefault="00CC71DC">
      <w:pPr>
        <w:spacing w:line="360" w:lineRule="auto"/>
        <w:rPr>
          <w:rFonts w:ascii="Times New Roman" w:eastAsia="宋体" w:hAnsi="Times New Roman" w:cs="Times New Roman"/>
          <w:sz w:val="24"/>
        </w:rPr>
      </w:pPr>
    </w:p>
    <w:p w14:paraId="7026D39D" w14:textId="77777777" w:rsidR="00CC71DC" w:rsidRDefault="00CC71DC">
      <w:pPr>
        <w:spacing w:line="360" w:lineRule="auto"/>
        <w:rPr>
          <w:rFonts w:ascii="Times New Roman" w:eastAsia="宋体" w:hAnsi="Times New Roman" w:cs="Times New Roman"/>
          <w:sz w:val="24"/>
        </w:rPr>
      </w:pPr>
    </w:p>
    <w:p w14:paraId="1C912A45" w14:textId="77777777" w:rsidR="00CC71DC" w:rsidRDefault="00CC71DC">
      <w:pPr>
        <w:spacing w:line="360" w:lineRule="auto"/>
        <w:rPr>
          <w:rFonts w:ascii="Times New Roman" w:eastAsia="宋体" w:hAnsi="Times New Roman" w:cs="Times New Roman"/>
          <w:sz w:val="24"/>
        </w:rPr>
      </w:pPr>
    </w:p>
    <w:p w14:paraId="080F52D7" w14:textId="77777777" w:rsidR="00CC71DC" w:rsidRDefault="00CC71DC">
      <w:pPr>
        <w:spacing w:line="360" w:lineRule="auto"/>
        <w:rPr>
          <w:rFonts w:ascii="Times New Roman" w:eastAsia="宋体" w:hAnsi="Times New Roman" w:cs="Times New Roman"/>
          <w:sz w:val="24"/>
        </w:rPr>
      </w:pPr>
    </w:p>
    <w:p w14:paraId="4EE9B74E" w14:textId="77777777" w:rsidR="00CC71DC" w:rsidRDefault="00CC71DC">
      <w:pPr>
        <w:spacing w:line="360" w:lineRule="auto"/>
        <w:rPr>
          <w:rFonts w:ascii="Times New Roman" w:eastAsia="宋体" w:hAnsi="Times New Roman" w:cs="Times New Roman"/>
          <w:sz w:val="24"/>
        </w:rPr>
      </w:pPr>
    </w:p>
    <w:p w14:paraId="772A03D3" w14:textId="77777777" w:rsidR="00CC71DC" w:rsidRDefault="00CC71DC">
      <w:pPr>
        <w:spacing w:line="360" w:lineRule="auto"/>
        <w:rPr>
          <w:rFonts w:ascii="Times New Roman" w:eastAsia="宋体" w:hAnsi="Times New Roman" w:cs="Times New Roman"/>
          <w:sz w:val="24"/>
        </w:rPr>
      </w:pPr>
    </w:p>
    <w:p w14:paraId="21E1A359" w14:textId="77777777" w:rsidR="00CC71DC" w:rsidRDefault="00CC71DC">
      <w:pPr>
        <w:spacing w:line="360" w:lineRule="auto"/>
        <w:rPr>
          <w:rFonts w:ascii="Times New Roman" w:eastAsia="宋体" w:hAnsi="Times New Roman" w:cs="Times New Roman"/>
          <w:sz w:val="24"/>
        </w:rPr>
      </w:pPr>
    </w:p>
    <w:p w14:paraId="6844642C" w14:textId="77777777" w:rsidR="00CC71DC" w:rsidRDefault="00CC71DC">
      <w:pPr>
        <w:spacing w:line="360" w:lineRule="auto"/>
        <w:rPr>
          <w:rFonts w:ascii="Times New Roman" w:eastAsia="宋体" w:hAnsi="Times New Roman" w:cs="Times New Roman"/>
          <w:sz w:val="24"/>
        </w:rPr>
      </w:pPr>
    </w:p>
    <w:p w14:paraId="22C3D9D5" w14:textId="77777777" w:rsidR="00CC71DC" w:rsidRDefault="00CC71DC">
      <w:pPr>
        <w:spacing w:line="360" w:lineRule="auto"/>
        <w:rPr>
          <w:rFonts w:ascii="Times New Roman" w:eastAsia="宋体" w:hAnsi="Times New Roman" w:cs="Times New Roman"/>
          <w:sz w:val="24"/>
        </w:rPr>
      </w:pPr>
    </w:p>
    <w:p w14:paraId="4E887ECB" w14:textId="77777777" w:rsidR="00CC71DC" w:rsidRDefault="00CC71DC">
      <w:pPr>
        <w:spacing w:line="360" w:lineRule="auto"/>
        <w:rPr>
          <w:rFonts w:ascii="Times New Roman" w:eastAsia="宋体" w:hAnsi="Times New Roman" w:cs="Times New Roman"/>
          <w:sz w:val="24"/>
        </w:rPr>
      </w:pPr>
    </w:p>
    <w:p w14:paraId="65751759" w14:textId="77777777" w:rsidR="00CC71DC" w:rsidRDefault="00CC71DC">
      <w:pPr>
        <w:spacing w:line="360" w:lineRule="auto"/>
        <w:rPr>
          <w:rFonts w:ascii="Times New Roman" w:eastAsia="宋体" w:hAnsi="Times New Roman" w:cs="Times New Roman"/>
          <w:sz w:val="24"/>
        </w:rPr>
      </w:pPr>
    </w:p>
    <w:p w14:paraId="580D96DC" w14:textId="77777777" w:rsidR="00CC71DC" w:rsidRDefault="00CC71DC">
      <w:pPr>
        <w:spacing w:line="360" w:lineRule="auto"/>
        <w:rPr>
          <w:rFonts w:ascii="Times New Roman" w:eastAsia="宋体" w:hAnsi="Times New Roman" w:cs="Times New Roman"/>
          <w:sz w:val="24"/>
        </w:rPr>
      </w:pPr>
    </w:p>
    <w:p w14:paraId="1C61547C" w14:textId="77777777" w:rsidR="00CC71DC" w:rsidRDefault="00CC71DC">
      <w:pPr>
        <w:spacing w:line="360" w:lineRule="auto"/>
        <w:rPr>
          <w:rFonts w:ascii="Times New Roman" w:eastAsia="宋体" w:hAnsi="Times New Roman" w:cs="Times New Roman"/>
          <w:sz w:val="24"/>
        </w:rPr>
      </w:pPr>
    </w:p>
    <w:p w14:paraId="5CF2D55D" w14:textId="77777777" w:rsidR="00CC71DC" w:rsidRDefault="00CC71DC">
      <w:pPr>
        <w:spacing w:line="360" w:lineRule="auto"/>
        <w:rPr>
          <w:rFonts w:ascii="Times New Roman" w:eastAsia="宋体" w:hAnsi="Times New Roman" w:cs="Times New Roman"/>
          <w:sz w:val="24"/>
        </w:rPr>
      </w:pPr>
    </w:p>
    <w:p w14:paraId="6AF03317" w14:textId="77777777" w:rsidR="00CC71DC" w:rsidRDefault="00CC71DC">
      <w:pPr>
        <w:spacing w:line="360" w:lineRule="auto"/>
        <w:rPr>
          <w:rFonts w:ascii="Times New Roman" w:eastAsia="宋体" w:hAnsi="Times New Roman" w:cs="Times New Roman"/>
          <w:sz w:val="24"/>
        </w:rPr>
      </w:pPr>
    </w:p>
    <w:p w14:paraId="1BE4DF30" w14:textId="77777777" w:rsidR="00CC71DC" w:rsidRDefault="00CC71DC">
      <w:pPr>
        <w:spacing w:line="360" w:lineRule="auto"/>
        <w:rPr>
          <w:rFonts w:ascii="Times New Roman" w:eastAsia="宋体" w:hAnsi="Times New Roman" w:cs="Times New Roman"/>
          <w:sz w:val="24"/>
        </w:rPr>
      </w:pPr>
    </w:p>
    <w:p w14:paraId="3652E238" w14:textId="77777777" w:rsidR="00CC71DC" w:rsidRDefault="00CC71DC">
      <w:pPr>
        <w:spacing w:line="360" w:lineRule="auto"/>
        <w:rPr>
          <w:rFonts w:ascii="Times New Roman" w:eastAsia="宋体" w:hAnsi="Times New Roman" w:cs="Times New Roman"/>
          <w:sz w:val="24"/>
        </w:rPr>
      </w:pPr>
    </w:p>
    <w:p w14:paraId="24BD5783" w14:textId="77777777" w:rsidR="00CC71DC" w:rsidRDefault="00CC71DC">
      <w:pPr>
        <w:spacing w:line="360" w:lineRule="auto"/>
        <w:rPr>
          <w:rFonts w:ascii="Times New Roman" w:eastAsia="宋体" w:hAnsi="Times New Roman" w:cs="Times New Roman"/>
          <w:sz w:val="24"/>
        </w:rPr>
      </w:pPr>
    </w:p>
    <w:p w14:paraId="0ED2F5EA" w14:textId="77777777" w:rsidR="00CC71DC" w:rsidRDefault="007F0568">
      <w:pPr>
        <w:pStyle w:val="Heading2"/>
        <w:rPr>
          <w:rFonts w:ascii="Times New Roman" w:hAnsi="Times New Roman" w:hint="default"/>
        </w:rPr>
      </w:pPr>
      <w:bookmarkStart w:id="52" w:name="_Toc15781"/>
      <w:r>
        <w:rPr>
          <w:rFonts w:ascii="Times New Roman" w:hAnsi="Times New Roman"/>
        </w:rPr>
        <w:lastRenderedPageBreak/>
        <w:t>3.0 Main Findings</w:t>
      </w:r>
      <w:r>
        <w:rPr>
          <w:rFonts w:ascii="Times New Roman" w:hAnsi="Times New Roman" w:hint="default"/>
        </w:rPr>
        <w:t xml:space="preserve"> </w:t>
      </w:r>
      <w:r>
        <w:rPr>
          <w:rFonts w:ascii="Times New Roman" w:hAnsi="Times New Roman"/>
        </w:rPr>
        <w:t>of Strategic Analysis</w:t>
      </w:r>
      <w:bookmarkEnd w:id="52"/>
    </w:p>
    <w:p w14:paraId="4E30C3C2" w14:textId="77777777" w:rsidR="00CC71DC" w:rsidRDefault="007F0568">
      <w:pPr>
        <w:spacing w:line="360" w:lineRule="auto"/>
        <w:rPr>
          <w:rFonts w:ascii="Times New Roman" w:hAnsi="Times New Roman" w:cs="Times New Roman"/>
          <w:sz w:val="24"/>
        </w:rPr>
      </w:pPr>
      <w:r>
        <w:rPr>
          <w:rFonts w:ascii="Times New Roman" w:hAnsi="Times New Roman" w:cs="Times New Roman"/>
          <w:sz w:val="24"/>
        </w:rPr>
        <w:t>Combined with the previous environmental analysis, the section assesses Zara’s existing strategies based on academic theories and models</w:t>
      </w:r>
      <w:r>
        <w:rPr>
          <w:rFonts w:ascii="Times New Roman" w:hAnsi="Times New Roman" w:cs="Times New Roman" w:hint="eastAsia"/>
          <w:sz w:val="24"/>
        </w:rPr>
        <w:t xml:space="preserve"> to investigate its future strategic directions</w:t>
      </w:r>
      <w:r>
        <w:rPr>
          <w:rFonts w:ascii="Times New Roman" w:hAnsi="Times New Roman" w:cs="Times New Roman"/>
          <w:sz w:val="24"/>
        </w:rPr>
        <w:t xml:space="preserve">. </w:t>
      </w:r>
    </w:p>
    <w:p w14:paraId="3FD2DAB2" w14:textId="77777777" w:rsidR="00CC71DC" w:rsidRDefault="007F0568">
      <w:pPr>
        <w:pStyle w:val="Heading3"/>
        <w:rPr>
          <w:rFonts w:ascii="Times New Roman" w:hAnsi="Times New Roman" w:cs="Times New Roman"/>
        </w:rPr>
      </w:pPr>
      <w:bookmarkStart w:id="53" w:name="_Toc19525"/>
      <w:r>
        <w:rPr>
          <w:rFonts w:ascii="Times New Roman" w:hAnsi="Times New Roman" w:cs="Times New Roman"/>
        </w:rPr>
        <w:t>3.</w:t>
      </w:r>
      <w:r>
        <w:rPr>
          <w:rFonts w:ascii="Times New Roman" w:hAnsi="Times New Roman" w:cs="Times New Roman" w:hint="eastAsia"/>
        </w:rPr>
        <w:t>1</w:t>
      </w:r>
      <w:r>
        <w:rPr>
          <w:rFonts w:ascii="Times New Roman" w:hAnsi="Times New Roman" w:cs="Times New Roman"/>
        </w:rPr>
        <w:t xml:space="preserve"> </w:t>
      </w:r>
      <w:r>
        <w:rPr>
          <w:rFonts w:ascii="Times New Roman" w:hAnsi="Times New Roman" w:cs="Times New Roman" w:hint="eastAsia"/>
        </w:rPr>
        <w:t>Existing corporate-level strategies</w:t>
      </w:r>
      <w:bookmarkEnd w:id="53"/>
    </w:p>
    <w:p w14:paraId="171CA3C0" w14:textId="77777777" w:rsidR="00CC71DC" w:rsidRDefault="007F0568">
      <w:r>
        <w:rPr>
          <w:noProof/>
        </w:rPr>
        <w:drawing>
          <wp:inline distT="0" distB="0" distL="114300" distR="114300" wp14:anchorId="6BF32017" wp14:editId="69230E36">
            <wp:extent cx="5269865" cy="3162300"/>
            <wp:effectExtent l="0" t="0" r="6985"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37"/>
                    <a:stretch>
                      <a:fillRect/>
                    </a:stretch>
                  </pic:blipFill>
                  <pic:spPr>
                    <a:xfrm>
                      <a:off x="0" y="0"/>
                      <a:ext cx="5269865" cy="316230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40C2C25C"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8</w:t>
      </w:r>
      <w:r>
        <w:rPr>
          <w:rFonts w:ascii="Times New Roman" w:hAnsi="Times New Roman" w:cs="Times New Roman"/>
          <w:i/>
          <w:iCs/>
          <w:sz w:val="24"/>
        </w:rPr>
        <w:fldChar w:fldCharType="end"/>
      </w:r>
      <w:bookmarkStart w:id="54" w:name="_Toc27650"/>
      <w:bookmarkStart w:id="55" w:name="_Toc6428"/>
      <w:r>
        <w:rPr>
          <w:rFonts w:ascii="Times New Roman" w:hAnsi="Times New Roman" w:cs="Times New Roman"/>
          <w:i/>
          <w:iCs/>
          <w:sz w:val="24"/>
        </w:rPr>
        <w:t>: Zara’s existing strategies between 2016 and 2019 based on Ansoff’s matrix - Source</w:t>
      </w:r>
      <w:r>
        <w:rPr>
          <w:rFonts w:ascii="Times New Roman" w:hAnsi="Times New Roman" w:cs="Times New Roman"/>
          <w:i/>
          <w:iCs/>
          <w:sz w:val="24"/>
        </w:rPr>
        <w:t>: Adapted from Anso</w:t>
      </w:r>
      <w:r>
        <w:rPr>
          <w:rFonts w:ascii="Times New Roman" w:hAnsi="Times New Roman" w:cs="Times New Roman"/>
          <w:i/>
          <w:iCs/>
          <w:sz w:val="24"/>
        </w:rPr>
        <w:t>ff’s matrix (1988)</w:t>
      </w:r>
      <w:bookmarkEnd w:id="54"/>
      <w:bookmarkEnd w:id="55"/>
    </w:p>
    <w:p w14:paraId="0AA71373" w14:textId="1C4101B3" w:rsidR="00CC71DC" w:rsidRDefault="007F0568">
      <w:pPr>
        <w:spacing w:line="360" w:lineRule="auto"/>
      </w:pPr>
      <w:r>
        <w:rPr>
          <w:rFonts w:ascii="Times New Roman" w:hAnsi="Times New Roman" w:cs="Times New Roman"/>
          <w:sz w:val="24"/>
          <w:szCs w:val="32"/>
        </w:rPr>
        <w:t xml:space="preserve">Ansoff’s </w:t>
      </w:r>
      <w:r>
        <w:rPr>
          <w:rFonts w:ascii="Times New Roman" w:hAnsi="Times New Roman" w:cs="Times New Roman"/>
          <w:sz w:val="24"/>
          <w:szCs w:val="32"/>
        </w:rPr>
        <w:t xml:space="preserve">matrix </w:t>
      </w:r>
      <w:r>
        <w:rPr>
          <w:rFonts w:ascii="Times New Roman" w:hAnsi="Times New Roman" w:cs="Times New Roman" w:hint="eastAsia"/>
          <w:sz w:val="24"/>
          <w:szCs w:val="32"/>
        </w:rPr>
        <w:t xml:space="preserve">consists </w:t>
      </w:r>
      <w:r w:rsidR="003E5C8F">
        <w:rPr>
          <w:rFonts w:ascii="Times New Roman" w:hAnsi="Times New Roman" w:cs="Times New Roman"/>
          <w:sz w:val="24"/>
          <w:szCs w:val="32"/>
        </w:rPr>
        <w:t>o</w:t>
      </w:r>
      <w:r>
        <w:rPr>
          <w:rFonts w:ascii="Times New Roman" w:hAnsi="Times New Roman" w:cs="Times New Roman" w:hint="eastAsia"/>
          <w:sz w:val="24"/>
          <w:szCs w:val="32"/>
        </w:rPr>
        <w:t>f</w:t>
      </w:r>
      <w:r>
        <w:rPr>
          <w:rFonts w:ascii="Times New Roman" w:hAnsi="Times New Roman" w:cs="Times New Roman"/>
          <w:sz w:val="24"/>
          <w:szCs w:val="32"/>
        </w:rPr>
        <w:t xml:space="preserve"> market penetration, products and services</w:t>
      </w:r>
      <w:r>
        <w:rPr>
          <w:rFonts w:ascii="Times New Roman" w:hAnsi="Times New Roman" w:cs="Times New Roman" w:hint="eastAsia"/>
          <w:sz w:val="24"/>
          <w:szCs w:val="32"/>
        </w:rPr>
        <w:t xml:space="preserve"> development</w:t>
      </w:r>
      <w:r>
        <w:rPr>
          <w:rFonts w:ascii="Times New Roman" w:hAnsi="Times New Roman" w:cs="Times New Roman"/>
          <w:sz w:val="24"/>
          <w:szCs w:val="32"/>
        </w:rPr>
        <w:t xml:space="preserve">, market development and diversification </w:t>
      </w:r>
      <w:proofErr w:type="gramStart"/>
      <w:r>
        <w:rPr>
          <w:rFonts w:ascii="Times New Roman" w:hAnsi="Times New Roman" w:cs="Times New Roman"/>
          <w:sz w:val="24"/>
          <w:szCs w:val="32"/>
        </w:rPr>
        <w:t>on the basis of</w:t>
      </w:r>
      <w:proofErr w:type="gramEnd"/>
      <w:r>
        <w:rPr>
          <w:rFonts w:ascii="Times New Roman" w:hAnsi="Times New Roman" w:cs="Times New Roman"/>
          <w:sz w:val="24"/>
          <w:szCs w:val="32"/>
        </w:rPr>
        <w:t xml:space="preserve"> two dynamic indicators (Johnson, et al., 2016). </w:t>
      </w:r>
      <w:r>
        <w:rPr>
          <w:rFonts w:ascii="Times New Roman" w:hAnsi="Times New Roman" w:cs="Times New Roman" w:hint="eastAsia"/>
          <w:sz w:val="24"/>
          <w:szCs w:val="32"/>
        </w:rPr>
        <w:t>As shown in the figure 7, Zara developed four growth strategies to maintain its leadership, expand market shares and achieve strategic growth between 2</w:t>
      </w:r>
      <w:r>
        <w:rPr>
          <w:rFonts w:ascii="Times New Roman" w:hAnsi="Times New Roman" w:cs="Times New Roman" w:hint="eastAsia"/>
          <w:sz w:val="24"/>
          <w:szCs w:val="32"/>
        </w:rPr>
        <w:t>016 and 2019. In terms of market penetration, Zara prefers cities</w:t>
      </w:r>
      <w:r>
        <w:rPr>
          <w:rFonts w:ascii="Times New Roman" w:hAnsi="Times New Roman" w:cs="Times New Roman"/>
          <w:sz w:val="24"/>
          <w:szCs w:val="32"/>
        </w:rPr>
        <w:t>’</w:t>
      </w:r>
      <w:r>
        <w:rPr>
          <w:rFonts w:ascii="Times New Roman" w:hAnsi="Times New Roman" w:cs="Times New Roman" w:hint="eastAsia"/>
          <w:sz w:val="24"/>
          <w:szCs w:val="32"/>
        </w:rPr>
        <w:t xml:space="preserve"> shopping districts or busy areas with large volume of people to inaugurate its flagship stores. In 2016, Zara opened the doors of its new flagship stores with 3,600 square meters in Barcelo</w:t>
      </w:r>
      <w:r>
        <w:rPr>
          <w:rFonts w:ascii="Times New Roman" w:hAnsi="Times New Roman" w:cs="Times New Roman" w:hint="eastAsia"/>
          <w:sz w:val="24"/>
          <w:szCs w:val="32"/>
        </w:rPr>
        <w:t>na</w:t>
      </w:r>
      <w:r>
        <w:rPr>
          <w:rFonts w:ascii="Times New Roman" w:hAnsi="Times New Roman" w:cs="Times New Roman"/>
          <w:sz w:val="24"/>
          <w:szCs w:val="32"/>
        </w:rPr>
        <w:t>’</w:t>
      </w:r>
      <w:r>
        <w:rPr>
          <w:rFonts w:ascii="Times New Roman" w:hAnsi="Times New Roman" w:cs="Times New Roman" w:hint="eastAsia"/>
          <w:sz w:val="24"/>
          <w:szCs w:val="32"/>
        </w:rPr>
        <w:t xml:space="preserve">s famous architecture built for the World Fair in 1929 (Inditex, 2016). The same year, it opened one of biggest stores with 47,361 square meters in Manhattan's SoHo district (Inditex, 2016). Besides, it unveiled 524 new stores in 58 </w:t>
      </w:r>
      <w:r>
        <w:rPr>
          <w:rFonts w:ascii="Times New Roman" w:hAnsi="Times New Roman" w:cs="Times New Roman" w:hint="eastAsia"/>
          <w:sz w:val="24"/>
          <w:szCs w:val="32"/>
        </w:rPr>
        <w:lastRenderedPageBreak/>
        <w:t xml:space="preserve">markets in 2017 and </w:t>
      </w:r>
      <w:r>
        <w:rPr>
          <w:rFonts w:ascii="Times New Roman" w:hAnsi="Times New Roman" w:cs="Times New Roman" w:hint="eastAsia"/>
          <w:sz w:val="24"/>
          <w:szCs w:val="32"/>
        </w:rPr>
        <w:t>51 markets in 2018 (Inditex, 2017; Inditex, 2018). As for market development, Zara</w:t>
      </w:r>
      <w:r>
        <w:rPr>
          <w:rFonts w:ascii="Times New Roman" w:hAnsi="Times New Roman" w:cs="Times New Roman"/>
          <w:sz w:val="24"/>
          <w:szCs w:val="32"/>
        </w:rPr>
        <w:t>’</w:t>
      </w:r>
      <w:r>
        <w:rPr>
          <w:rFonts w:ascii="Times New Roman" w:hAnsi="Times New Roman" w:cs="Times New Roman" w:hint="eastAsia"/>
          <w:sz w:val="24"/>
          <w:szCs w:val="32"/>
        </w:rPr>
        <w:t>s international expansions focus on new markets of Vietnam, New Zealand and Belarus from 2016 to 2017 (</w:t>
      </w:r>
      <w:proofErr w:type="spellStart"/>
      <w:r>
        <w:rPr>
          <w:rFonts w:ascii="Times New Roman" w:hAnsi="Times New Roman" w:cs="Times New Roman" w:hint="eastAsia"/>
          <w:sz w:val="24"/>
          <w:szCs w:val="32"/>
        </w:rPr>
        <w:t>Nhi</w:t>
      </w:r>
      <w:proofErr w:type="spellEnd"/>
      <w:r>
        <w:rPr>
          <w:rFonts w:ascii="Times New Roman" w:hAnsi="Times New Roman" w:cs="Times New Roman" w:hint="eastAsia"/>
          <w:sz w:val="24"/>
          <w:szCs w:val="32"/>
        </w:rPr>
        <w:t xml:space="preserve">, 2016; </w:t>
      </w:r>
      <w:proofErr w:type="spellStart"/>
      <w:r>
        <w:rPr>
          <w:rFonts w:ascii="Times New Roman" w:hAnsi="Times New Roman" w:cs="Times New Roman" w:hint="eastAsia"/>
          <w:sz w:val="24"/>
          <w:szCs w:val="32"/>
        </w:rPr>
        <w:t>Redstall</w:t>
      </w:r>
      <w:proofErr w:type="spellEnd"/>
      <w:r>
        <w:rPr>
          <w:rFonts w:ascii="Times New Roman" w:hAnsi="Times New Roman" w:cs="Times New Roman" w:hint="eastAsia"/>
          <w:sz w:val="24"/>
          <w:szCs w:val="32"/>
        </w:rPr>
        <w:t>, 2016; Inditex, 2017). It is worth noting that the</w:t>
      </w:r>
      <w:r>
        <w:rPr>
          <w:rFonts w:ascii="Times New Roman" w:hAnsi="Times New Roman" w:cs="Times New Roman" w:hint="eastAsia"/>
          <w:sz w:val="24"/>
          <w:szCs w:val="32"/>
        </w:rPr>
        <w:t>se shops are eco-efficient on account of Zara's environmental plan. However, as analyzed by the previous section of PESTEL analysis, although customers</w:t>
      </w:r>
      <w:r>
        <w:rPr>
          <w:rFonts w:ascii="Times New Roman" w:hAnsi="Times New Roman" w:cs="Times New Roman"/>
          <w:sz w:val="24"/>
          <w:szCs w:val="32"/>
        </w:rPr>
        <w:t>’</w:t>
      </w:r>
      <w:r>
        <w:rPr>
          <w:rFonts w:ascii="Times New Roman" w:hAnsi="Times New Roman" w:cs="Times New Roman" w:hint="eastAsia"/>
          <w:sz w:val="24"/>
          <w:szCs w:val="32"/>
        </w:rPr>
        <w:t xml:space="preserve"> disposable income is expected to increase, strong foreign exchange rate such as euro take toll on profi</w:t>
      </w:r>
      <w:r>
        <w:rPr>
          <w:rFonts w:ascii="Times New Roman" w:hAnsi="Times New Roman" w:cs="Times New Roman" w:hint="eastAsia"/>
          <w:sz w:val="24"/>
          <w:szCs w:val="32"/>
        </w:rPr>
        <w:t>ts of Zara</w:t>
      </w:r>
      <w:r>
        <w:rPr>
          <w:rFonts w:ascii="Times New Roman" w:hAnsi="Times New Roman" w:cs="Times New Roman"/>
          <w:sz w:val="24"/>
          <w:szCs w:val="32"/>
        </w:rPr>
        <w:t>’</w:t>
      </w:r>
      <w:r>
        <w:rPr>
          <w:rFonts w:ascii="Times New Roman" w:hAnsi="Times New Roman" w:cs="Times New Roman" w:hint="eastAsia"/>
          <w:sz w:val="24"/>
          <w:szCs w:val="32"/>
        </w:rPr>
        <w:t>s market penetration and expansions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"https://uk.reuters.com/journalists/sonya-dowsett" \t "https://uk.reuters.com/article/us-inditex-results/_blank"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Dowsett</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2018a). Aging populations may lead to less workforce and higher labo</w:t>
      </w:r>
      <w:r>
        <w:rPr>
          <w:rFonts w:ascii="Times New Roman" w:hAnsi="Times New Roman" w:cs="Times New Roman" w:hint="eastAsia"/>
          <w:sz w:val="24"/>
          <w:szCs w:val="32"/>
        </w:rPr>
        <w:t>r c</w:t>
      </w:r>
      <w:r>
        <w:rPr>
          <w:rFonts w:ascii="Times New Roman" w:hAnsi="Times New Roman" w:cs="Times New Roman" w:hint="eastAsia"/>
          <w:sz w:val="24"/>
          <w:szCs w:val="32"/>
        </w:rPr>
        <w:t>osts (Lee and Mason, 2017). A series of lawsuits damage Zara</w:t>
      </w:r>
      <w:r>
        <w:rPr>
          <w:rFonts w:ascii="Times New Roman" w:hAnsi="Times New Roman" w:cs="Times New Roman"/>
          <w:sz w:val="24"/>
          <w:szCs w:val="32"/>
        </w:rPr>
        <w:t>’</w:t>
      </w:r>
      <w:r>
        <w:rPr>
          <w:rFonts w:ascii="Times New Roman" w:hAnsi="Times New Roman" w:cs="Times New Roman" w:hint="eastAsia"/>
          <w:sz w:val="24"/>
          <w:szCs w:val="32"/>
        </w:rPr>
        <w:t xml:space="preserve">s brand image so that the public is hard to trust Zara statement. For instance, Zara announced that they launched initiatives such as </w:t>
      </w:r>
      <w:proofErr w:type="spellStart"/>
      <w:r>
        <w:rPr>
          <w:rFonts w:ascii="Times New Roman" w:hAnsi="Times New Roman" w:cs="Times New Roman" w:hint="eastAsia"/>
          <w:sz w:val="24"/>
          <w:szCs w:val="32"/>
        </w:rPr>
        <w:t>JoinLife</w:t>
      </w:r>
      <w:proofErr w:type="spellEnd"/>
      <w:r>
        <w:rPr>
          <w:rFonts w:ascii="Times New Roman" w:hAnsi="Times New Roman" w:cs="Times New Roman" w:hint="eastAsia"/>
          <w:sz w:val="24"/>
          <w:szCs w:val="32"/>
        </w:rPr>
        <w:t xml:space="preserve"> and eco-efficient stores but the public suspects it </w:t>
      </w:r>
      <w:r>
        <w:rPr>
          <w:rFonts w:ascii="Times New Roman" w:hAnsi="Times New Roman" w:cs="Times New Roman" w:hint="eastAsia"/>
          <w:sz w:val="24"/>
          <w:szCs w:val="32"/>
        </w:rPr>
        <w:t>may be greenwashing (</w:t>
      </w:r>
      <w:hyperlink r:id="rId38" w:history="1">
        <w:r>
          <w:rPr>
            <w:rFonts w:ascii="Times New Roman" w:hAnsi="Times New Roman" w:cs="Times New Roman" w:hint="eastAsia"/>
            <w:sz w:val="24"/>
            <w:szCs w:val="32"/>
          </w:rPr>
          <w:t>Kaushik, 2017</w:t>
        </w:r>
      </w:hyperlink>
      <w:r>
        <w:rPr>
          <w:rFonts w:ascii="Times New Roman" w:hAnsi="Times New Roman" w:cs="Times New Roman" w:hint="eastAsia"/>
          <w:sz w:val="24"/>
          <w:szCs w:val="32"/>
        </w:rPr>
        <w:t>). For new products and services in existing market, Zara has supported mobile payments across all Spanish flagship stores for the improvement of c</w:t>
      </w:r>
      <w:r>
        <w:rPr>
          <w:rFonts w:ascii="Times New Roman" w:hAnsi="Times New Roman" w:cs="Times New Roman" w:hint="eastAsia"/>
          <w:sz w:val="24"/>
          <w:szCs w:val="32"/>
        </w:rPr>
        <w:t xml:space="preserve">ustomer experience and simplification of purchasing processes </w:t>
      </w:r>
      <w:r>
        <w:rPr>
          <w:rFonts w:ascii="Times New Roman" w:hAnsi="Times New Roman" w:cs="Times New Roman" w:hint="eastAsia"/>
          <w:sz w:val="24"/>
          <w:szCs w:val="32"/>
        </w:rPr>
        <w:t>since 2016 (Inditex, 2016). In 2018, Zara opened its first pop-up store as brand</w:t>
      </w:r>
      <w:r w:rsidR="003E5C8F">
        <w:rPr>
          <w:rFonts w:ascii="Times New Roman" w:hAnsi="Times New Roman" w:cs="Times New Roman"/>
          <w:sz w:val="24"/>
          <w:szCs w:val="32"/>
        </w:rPr>
        <w:t>-</w:t>
      </w:r>
      <w:r>
        <w:rPr>
          <w:rFonts w:ascii="Times New Roman" w:hAnsi="Times New Roman" w:cs="Times New Roman" w:hint="eastAsia"/>
          <w:sz w:val="24"/>
          <w:szCs w:val="32"/>
        </w:rPr>
        <w:t>new concept, marking a millstone of integration of online platforms with physical stores (Inditex, 2018). Moreov</w:t>
      </w:r>
      <w:r>
        <w:rPr>
          <w:rFonts w:ascii="Times New Roman" w:hAnsi="Times New Roman" w:cs="Times New Roman" w:hint="eastAsia"/>
          <w:sz w:val="24"/>
          <w:szCs w:val="32"/>
        </w:rPr>
        <w:t xml:space="preserve">er, Zara announced that its online platforms can be available in 106 markets in 2018 and its online presence will be displayed in 202 markets by 2020 (Inditex, 2018). However, Zara offered online shopping since 2007 and guaranteed further online presence, </w:t>
      </w:r>
      <w:r>
        <w:rPr>
          <w:rFonts w:ascii="Times New Roman" w:hAnsi="Times New Roman" w:cs="Times New Roman" w:hint="eastAsia"/>
          <w:sz w:val="24"/>
          <w:szCs w:val="32"/>
        </w:rPr>
        <w:t xml:space="preserve">but it is still inevitable that Zara faces challenges from e-commerce including Amazon, </w:t>
      </w:r>
      <w:r>
        <w:rPr>
          <w:rFonts w:ascii="Times New Roman" w:hAnsi="Times New Roman" w:cs="Times New Roman" w:hint="eastAsia"/>
          <w:sz w:val="24"/>
          <w:szCs w:val="22"/>
        </w:rPr>
        <w:t>Boohoo.com and so on</w:t>
      </w:r>
      <w:r>
        <w:rPr>
          <w:rFonts w:ascii="Times New Roman" w:hAnsi="Times New Roman" w:cs="Times New Roman" w:hint="eastAsia"/>
          <w:sz w:val="24"/>
          <w:szCs w:val="32"/>
        </w:rPr>
        <w:t xml:space="preserve">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"https://www.reuters.com/journalists/sonya-dowsett" \t "https://www.reuters.com/article/us-inditex-technology-focus/_blank"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Dowsett</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w:t>
      </w:r>
      <w:r>
        <w:rPr>
          <w:rFonts w:ascii="Times New Roman" w:hAnsi="Times New Roman" w:cs="Times New Roman" w:hint="eastAsia"/>
          <w:sz w:val="24"/>
          <w:szCs w:val="32"/>
        </w:rPr>
        <w:t xml:space="preserve"> 2018b)</w:t>
      </w:r>
      <w:r>
        <w:rPr>
          <w:rFonts w:ascii="Times New Roman" w:hAnsi="Times New Roman" w:cs="Times New Roman" w:hint="eastAsia"/>
          <w:sz w:val="24"/>
          <w:szCs w:val="22"/>
        </w:rPr>
        <w:t xml:space="preserve">. Hence, it still needs to speed up the integration process, find its unique competitiveness and make the most of it as soon as possible to compete with these strong opponents. In terms of diversification strategy, Zara debuts Zara </w:t>
      </w:r>
      <w:proofErr w:type="spellStart"/>
      <w:r>
        <w:rPr>
          <w:rFonts w:ascii="Times New Roman" w:hAnsi="Times New Roman" w:cs="Times New Roman" w:hint="eastAsia"/>
          <w:sz w:val="24"/>
          <w:szCs w:val="22"/>
        </w:rPr>
        <w:t>Ultimatte</w:t>
      </w:r>
      <w:proofErr w:type="spellEnd"/>
      <w:r>
        <w:rPr>
          <w:rFonts w:ascii="Times New Roman" w:hAnsi="Times New Roman" w:cs="Times New Roman" w:hint="eastAsia"/>
          <w:sz w:val="24"/>
          <w:szCs w:val="22"/>
        </w:rPr>
        <w:t xml:space="preserve"> lipstic</w:t>
      </w:r>
      <w:r>
        <w:rPr>
          <w:rFonts w:ascii="Times New Roman" w:hAnsi="Times New Roman" w:cs="Times New Roman" w:hint="eastAsia"/>
          <w:sz w:val="24"/>
          <w:szCs w:val="22"/>
        </w:rPr>
        <w:t>ks recently (Winter, 2018). In 2019, Zara is intend to launch customization service for jeans to satisfy customers</w:t>
      </w:r>
      <w:r>
        <w:rPr>
          <w:rFonts w:ascii="Times New Roman" w:hAnsi="Times New Roman" w:cs="Times New Roman"/>
          <w:sz w:val="24"/>
          <w:szCs w:val="22"/>
        </w:rPr>
        <w:t>’</w:t>
      </w:r>
      <w:r>
        <w:rPr>
          <w:rFonts w:ascii="Times New Roman" w:hAnsi="Times New Roman" w:cs="Times New Roman" w:hint="eastAsia"/>
          <w:sz w:val="24"/>
          <w:szCs w:val="22"/>
        </w:rPr>
        <w:t xml:space="preserve"> needs (</w:t>
      </w:r>
      <w:proofErr w:type="spellStart"/>
      <w:r>
        <w:rPr>
          <w:rFonts w:ascii="Times New Roman" w:hAnsi="Times New Roman" w:cs="Times New Roman" w:hint="eastAsia"/>
          <w:sz w:val="24"/>
          <w:szCs w:val="22"/>
        </w:rPr>
        <w:fldChar w:fldCharType="begin"/>
      </w:r>
      <w:r>
        <w:rPr>
          <w:rFonts w:ascii="Times New Roman" w:hAnsi="Times New Roman" w:cs="Times New Roman" w:hint="eastAsia"/>
          <w:sz w:val="24"/>
          <w:szCs w:val="22"/>
        </w:rPr>
        <w:instrText xml:space="preserve"> HYPERLINK "https://www.reuters.com/journalists/sonya-dowsett" \t "https://www.reuters.com/article/us-inditex-technology-focus/_blank</w:instrText>
      </w:r>
      <w:r>
        <w:rPr>
          <w:rFonts w:ascii="Times New Roman" w:hAnsi="Times New Roman" w:cs="Times New Roman" w:hint="eastAsia"/>
          <w:sz w:val="24"/>
          <w:szCs w:val="22"/>
        </w:rPr>
        <w:instrText xml:space="preserve">" </w:instrText>
      </w:r>
      <w:r>
        <w:rPr>
          <w:rFonts w:ascii="Times New Roman" w:hAnsi="Times New Roman" w:cs="Times New Roman" w:hint="eastAsia"/>
          <w:sz w:val="24"/>
          <w:szCs w:val="22"/>
        </w:rPr>
        <w:fldChar w:fldCharType="separate"/>
      </w:r>
      <w:r>
        <w:rPr>
          <w:rFonts w:ascii="Times New Roman" w:hAnsi="Times New Roman" w:cs="Times New Roman" w:hint="eastAsia"/>
          <w:sz w:val="24"/>
          <w:szCs w:val="22"/>
        </w:rPr>
        <w:t>Dowsett</w:t>
      </w:r>
      <w:proofErr w:type="spellEnd"/>
      <w:r>
        <w:rPr>
          <w:rFonts w:ascii="Times New Roman" w:hAnsi="Times New Roman" w:cs="Times New Roman" w:hint="eastAsia"/>
          <w:sz w:val="24"/>
          <w:szCs w:val="22"/>
        </w:rPr>
        <w:fldChar w:fldCharType="end"/>
      </w:r>
      <w:r>
        <w:rPr>
          <w:rFonts w:ascii="Times New Roman" w:hAnsi="Times New Roman" w:cs="Times New Roman" w:hint="eastAsia"/>
          <w:sz w:val="24"/>
          <w:szCs w:val="22"/>
        </w:rPr>
        <w:t xml:space="preserve">, 2019). However, </w:t>
      </w:r>
      <w:hyperlink r:id="rId39" w:tgtFrame="https://www.reuters.com/article/us-inditex-technology-focus/_blank" w:history="1">
        <w:r>
          <w:rPr>
            <w:rFonts w:ascii="Times New Roman" w:hAnsi="Times New Roman" w:cs="Times New Roman" w:hint="eastAsia"/>
            <w:sz w:val="24"/>
            <w:szCs w:val="22"/>
          </w:rPr>
          <w:t>Dowsett</w:t>
        </w:r>
      </w:hyperlink>
      <w:r>
        <w:rPr>
          <w:rFonts w:ascii="Times New Roman" w:hAnsi="Times New Roman" w:cs="Times New Roman" w:hint="eastAsia"/>
          <w:sz w:val="24"/>
          <w:szCs w:val="22"/>
        </w:rPr>
        <w:t xml:space="preserve"> (2019)</w:t>
      </w:r>
      <w:r>
        <w:rPr>
          <w:rFonts w:ascii="Times New Roman" w:hAnsi="Times New Roman" w:cs="Times New Roman" w:hint="eastAsia"/>
          <w:sz w:val="24"/>
          <w:szCs w:val="32"/>
        </w:rPr>
        <w:t xml:space="preserve"> also shows that it has not brought much profits actually but it follows t</w:t>
      </w:r>
      <w:r>
        <w:rPr>
          <w:rFonts w:ascii="Times New Roman" w:hAnsi="Times New Roman" w:cs="Times New Roman" w:hint="eastAsia"/>
          <w:sz w:val="24"/>
          <w:szCs w:val="32"/>
        </w:rPr>
        <w:t>he hottest trend.</w:t>
      </w:r>
    </w:p>
    <w:p w14:paraId="46A1D5F4" w14:textId="77777777" w:rsidR="00CC71DC" w:rsidRDefault="007F0568">
      <w:pPr>
        <w:spacing w:line="360" w:lineRule="auto"/>
        <w:jc w:val="center"/>
      </w:pPr>
      <w:r>
        <w:rPr>
          <w:noProof/>
        </w:rPr>
        <w:lastRenderedPageBreak/>
        <w:drawing>
          <wp:inline distT="0" distB="0" distL="114300" distR="114300" wp14:anchorId="00E51133" wp14:editId="6ED1945C">
            <wp:extent cx="2682240" cy="2673350"/>
            <wp:effectExtent l="15875" t="15875" r="83185" b="73025"/>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40"/>
                    <a:srcRect l="307" t="725" b="24841"/>
                    <a:stretch>
                      <a:fillRect/>
                    </a:stretch>
                  </pic:blipFill>
                  <pic:spPr>
                    <a:xfrm>
                      <a:off x="0" y="0"/>
                      <a:ext cx="2682240" cy="267335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4999CDCD" w14:textId="77777777" w:rsidR="00CC71DC" w:rsidRDefault="007F0568">
      <w:pPr>
        <w:pStyle w:val="Caption"/>
        <w:spacing w:line="360" w:lineRule="auto"/>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9</w:t>
      </w:r>
      <w:r>
        <w:rPr>
          <w:rFonts w:ascii="Times New Roman" w:hAnsi="Times New Roman" w:cs="Times New Roman"/>
          <w:i/>
          <w:iCs/>
          <w:sz w:val="24"/>
        </w:rPr>
        <w:fldChar w:fldCharType="end"/>
      </w:r>
      <w:bookmarkStart w:id="56" w:name="_Toc12341"/>
      <w:bookmarkStart w:id="57" w:name="_Toc29538"/>
      <w:r>
        <w:rPr>
          <w:rFonts w:ascii="Times New Roman" w:hAnsi="Times New Roman" w:cs="Times New Roman"/>
          <w:i/>
          <w:iCs/>
          <w:sz w:val="24"/>
        </w:rPr>
        <w:t>: Zara’s jeans customization - Source</w:t>
      </w:r>
      <w:r>
        <w:rPr>
          <w:rFonts w:ascii="Times New Roman" w:hAnsi="Times New Roman" w:cs="Times New Roman"/>
          <w:i/>
          <w:iCs/>
          <w:sz w:val="24"/>
        </w:rPr>
        <w:t>: Reuters</w:t>
      </w:r>
      <w:r>
        <w:rPr>
          <w:rFonts w:ascii="Times New Roman" w:hAnsi="Times New Roman" w:cs="Times New Roman"/>
          <w:i/>
          <w:iCs/>
          <w:sz w:val="24"/>
        </w:rPr>
        <w:t xml:space="preserve"> (2019)</w:t>
      </w:r>
      <w:bookmarkEnd w:id="56"/>
      <w:bookmarkEnd w:id="57"/>
    </w:p>
    <w:p w14:paraId="2C791B59" w14:textId="77777777" w:rsidR="00CC71DC" w:rsidRDefault="007F0568">
      <w:pPr>
        <w:pStyle w:val="Heading3"/>
        <w:rPr>
          <w:rFonts w:ascii="Times New Roman" w:hAnsi="Times New Roman" w:cs="Times New Roman"/>
        </w:rPr>
      </w:pPr>
      <w:bookmarkStart w:id="58" w:name="_Toc23946"/>
      <w:r>
        <w:rPr>
          <w:rFonts w:ascii="Times New Roman" w:hAnsi="Times New Roman" w:cs="Times New Roman"/>
        </w:rPr>
        <w:t>3.</w:t>
      </w:r>
      <w:r>
        <w:rPr>
          <w:rFonts w:ascii="Times New Roman" w:hAnsi="Times New Roman" w:cs="Times New Roman" w:hint="eastAsia"/>
        </w:rPr>
        <w:t>2</w:t>
      </w:r>
      <w:r>
        <w:rPr>
          <w:rFonts w:ascii="Times New Roman" w:hAnsi="Times New Roman" w:cs="Times New Roman"/>
        </w:rPr>
        <w:t xml:space="preserve"> </w:t>
      </w:r>
      <w:r>
        <w:rPr>
          <w:rFonts w:ascii="Times New Roman" w:hAnsi="Times New Roman" w:cs="Times New Roman" w:hint="eastAsia"/>
        </w:rPr>
        <w:t>Existing business-level strateg</w:t>
      </w:r>
      <w:bookmarkEnd w:id="58"/>
      <w:r>
        <w:rPr>
          <w:rFonts w:ascii="Times New Roman" w:hAnsi="Times New Roman" w:cs="Times New Roman" w:hint="eastAsia"/>
        </w:rPr>
        <w:t>ies</w:t>
      </w:r>
    </w:p>
    <w:p w14:paraId="3D1AF20F" w14:textId="77777777" w:rsidR="00CC71DC" w:rsidRDefault="007F0568">
      <w:pPr>
        <w:jc w:val="center"/>
      </w:pPr>
      <w:r>
        <w:rPr>
          <w:noProof/>
        </w:rPr>
        <w:drawing>
          <wp:inline distT="0" distB="0" distL="114300" distR="114300" wp14:anchorId="79358E85" wp14:editId="16A98EDD">
            <wp:extent cx="3862705" cy="3148965"/>
            <wp:effectExtent l="15875" t="15875" r="83820" b="73660"/>
            <wp:docPr id="276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9"/>
                    <pic:cNvPicPr>
                      <a:picLocks noChangeAspect="1"/>
                    </pic:cNvPicPr>
                  </pic:nvPicPr>
                  <pic:blipFill>
                    <a:blip r:embed="rId41"/>
                    <a:stretch>
                      <a:fillRect/>
                    </a:stretch>
                  </pic:blipFill>
                  <pic:spPr>
                    <a:xfrm>
                      <a:off x="0" y="0"/>
                      <a:ext cx="3862705" cy="3148965"/>
                    </a:xfrm>
                    <a:prstGeom prst="rect">
                      <a:avLst/>
                    </a:prstGeom>
                    <a:noFill/>
                    <a:ln w="9525">
                      <a:noFill/>
                    </a:ln>
                    <a:effectLst>
                      <a:outerShdw blurRad="50800" dist="38100" dir="2700000" algn="tl" rotWithShape="0">
                        <a:prstClr val="black">
                          <a:alpha val="40000"/>
                        </a:prstClr>
                      </a:outerShdw>
                    </a:effectLst>
                  </pic:spPr>
                </pic:pic>
              </a:graphicData>
            </a:graphic>
          </wp:inline>
        </w:drawing>
      </w:r>
    </w:p>
    <w:p w14:paraId="4DC5034A" w14:textId="77777777" w:rsidR="00CC71DC" w:rsidRDefault="007F0568">
      <w:pPr>
        <w:pStyle w:val="Caption"/>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10</w:t>
      </w:r>
      <w:r>
        <w:rPr>
          <w:rFonts w:ascii="Times New Roman" w:hAnsi="Times New Roman" w:cs="Times New Roman"/>
          <w:i/>
          <w:iCs/>
          <w:sz w:val="24"/>
        </w:rPr>
        <w:fldChar w:fldCharType="end"/>
      </w:r>
      <w:bookmarkStart w:id="59" w:name="_Toc20808"/>
      <w:bookmarkStart w:id="60" w:name="_Toc2103"/>
      <w:r>
        <w:rPr>
          <w:rFonts w:ascii="Times New Roman" w:hAnsi="Times New Roman" w:cs="Times New Roman"/>
          <w:i/>
          <w:iCs/>
          <w:sz w:val="24"/>
        </w:rPr>
        <w:t>: The strategy clock - Source</w:t>
      </w:r>
      <w:r>
        <w:rPr>
          <w:rFonts w:ascii="Times New Roman" w:hAnsi="Times New Roman" w:cs="Times New Roman"/>
          <w:i/>
          <w:iCs/>
          <w:sz w:val="24"/>
        </w:rPr>
        <w:t>: Adapted from Faulkner and Bowman</w:t>
      </w:r>
      <w:r>
        <w:rPr>
          <w:rFonts w:ascii="Times New Roman" w:hAnsi="Times New Roman" w:cs="Times New Roman"/>
          <w:i/>
          <w:iCs/>
          <w:sz w:val="24"/>
        </w:rPr>
        <w:t xml:space="preserve"> (1995)</w:t>
      </w:r>
      <w:bookmarkEnd w:id="59"/>
      <w:bookmarkEnd w:id="60"/>
    </w:p>
    <w:p w14:paraId="1A1BFF8F" w14:textId="77777777" w:rsidR="00CC71DC" w:rsidRDefault="007F0568">
      <w:pPr>
        <w:spacing w:line="360" w:lineRule="auto"/>
        <w:rPr>
          <w:rFonts w:ascii="serif" w:eastAsia="serif" w:hAnsi="serif" w:cs="serif"/>
          <w:sz w:val="24"/>
          <w:shd w:val="clear" w:color="auto" w:fill="FFFFFF"/>
        </w:rPr>
      </w:pPr>
      <w:r>
        <w:rPr>
          <w:rFonts w:ascii="Times New Roman" w:hAnsi="Times New Roman" w:cs="Times New Roman" w:hint="eastAsia"/>
          <w:sz w:val="24"/>
          <w:szCs w:val="32"/>
        </w:rPr>
        <w:t>According to the internal environmental analysis, i</w:t>
      </w:r>
      <w:r>
        <w:rPr>
          <w:rFonts w:ascii="Times New Roman" w:hAnsi="Times New Roman" w:cs="Times New Roman"/>
          <w:sz w:val="24"/>
          <w:szCs w:val="32"/>
        </w:rPr>
        <w:t>t is obvious that Zara adopts a hybrid strategy at 12 o’clock of the strategy clock.</w:t>
      </w:r>
      <w:r>
        <w:rPr>
          <w:rFonts w:ascii="Times New Roman" w:hAnsi="Times New Roman" w:cs="Times New Roman" w:hint="eastAsia"/>
          <w:sz w:val="24"/>
          <w:szCs w:val="32"/>
        </w:rPr>
        <w:t xml:space="preserve"> Zara has built its differentiation strategy in order to respond customer trends rapidly through customer-oriented designers, small lots produc</w:t>
      </w:r>
      <w:r>
        <w:rPr>
          <w:rFonts w:ascii="Times New Roman" w:hAnsi="Times New Roman" w:cs="Times New Roman"/>
          <w:sz w:val="24"/>
          <w:szCs w:val="32"/>
        </w:rPr>
        <w:t xml:space="preserve">ts </w:t>
      </w:r>
      <w:r>
        <w:rPr>
          <w:rFonts w:ascii="Times New Roman" w:hAnsi="Times New Roman" w:cs="Times New Roman" w:hint="eastAsia"/>
          <w:sz w:val="24"/>
          <w:szCs w:val="32"/>
        </w:rPr>
        <w:t xml:space="preserve">and vertical integration </w:t>
      </w:r>
      <w:r>
        <w:rPr>
          <w:rFonts w:ascii="Times New Roman" w:hAnsi="Times New Roman" w:cs="Times New Roman"/>
          <w:sz w:val="24"/>
          <w:szCs w:val="32"/>
        </w:rPr>
        <w:t>(</w:t>
      </w:r>
      <w:r>
        <w:rPr>
          <w:rFonts w:ascii="Times New Roman" w:eastAsia="serif" w:hAnsi="Times New Roman" w:cs="Times New Roman"/>
          <w:sz w:val="24"/>
          <w:shd w:val="clear" w:color="auto" w:fill="FFFFFF"/>
        </w:rPr>
        <w:t>Petro, 2012</w:t>
      </w:r>
      <w:r>
        <w:rPr>
          <w:rFonts w:ascii="Times New Roman" w:eastAsia="宋体" w:hAnsi="Times New Roman" w:cs="Times New Roman"/>
          <w:sz w:val="24"/>
          <w:shd w:val="clear" w:color="auto" w:fill="FFFFFF"/>
        </w:rPr>
        <w:t xml:space="preserve">; </w:t>
      </w:r>
      <w:r>
        <w:rPr>
          <w:rFonts w:ascii="Times New Roman" w:eastAsia="serif" w:hAnsi="Times New Roman" w:cs="Times New Roman"/>
          <w:sz w:val="24"/>
          <w:shd w:val="clear" w:color="auto" w:fill="FFFFFF"/>
        </w:rPr>
        <w:t>Madden, 2015; Loeb, 2015</w:t>
      </w:r>
      <w:r>
        <w:rPr>
          <w:rFonts w:ascii="Times New Roman" w:hAnsi="Times New Roman" w:cs="Times New Roman"/>
          <w:sz w:val="24"/>
          <w:szCs w:val="32"/>
        </w:rPr>
        <w:t>).</w:t>
      </w:r>
      <w:r>
        <w:rPr>
          <w:rFonts w:ascii="Times New Roman" w:hAnsi="Times New Roman" w:cs="Times New Roman" w:hint="eastAsia"/>
          <w:sz w:val="24"/>
          <w:szCs w:val="32"/>
        </w:rPr>
        <w:t xml:space="preserve"> As for its cost-leadership strategy, Zara is</w:t>
      </w:r>
      <w:r>
        <w:rPr>
          <w:rFonts w:ascii="Times New Roman" w:hAnsi="Times New Roman" w:cs="Times New Roman" w:hint="eastAsia"/>
          <w:sz w:val="24"/>
          <w:szCs w:val="32"/>
        </w:rPr>
        <w:t xml:space="preserve"> characterized by its forward </w:t>
      </w:r>
      <w:r>
        <w:rPr>
          <w:rFonts w:ascii="Times New Roman" w:hAnsi="Times New Roman" w:cs="Times New Roman" w:hint="eastAsia"/>
          <w:sz w:val="24"/>
          <w:szCs w:val="32"/>
        </w:rPr>
        <w:lastRenderedPageBreak/>
        <w:t>and backward integration to save costs, and its effective inventory management eliminates wastes and minimizes unnecessary inventories. Although its costs decreased a lot, its prices are still a little higher than other fashio</w:t>
      </w:r>
      <w:r>
        <w:rPr>
          <w:rFonts w:ascii="Times New Roman" w:hAnsi="Times New Roman" w:cs="Times New Roman" w:hint="eastAsia"/>
          <w:sz w:val="24"/>
          <w:szCs w:val="32"/>
        </w:rPr>
        <w:t xml:space="preserve">n groups because it provides better quality than them. It is owing to high-quality products at moderate prices that Zara attracts more customers and gains brand loyalty (Hansen, 2012; </w:t>
      </w:r>
      <w:proofErr w:type="spellStart"/>
      <w:r>
        <w:rPr>
          <w:rFonts w:ascii="Times New Roman" w:hAnsi="Times New Roman" w:cs="Times New Roman" w:hint="eastAsia"/>
          <w:sz w:val="24"/>
          <w:szCs w:val="32"/>
        </w:rPr>
        <w:t>Louw</w:t>
      </w:r>
      <w:proofErr w:type="spellEnd"/>
      <w:r>
        <w:rPr>
          <w:rFonts w:ascii="Times New Roman" w:hAnsi="Times New Roman" w:cs="Times New Roman" w:hint="eastAsia"/>
          <w:sz w:val="24"/>
          <w:szCs w:val="32"/>
        </w:rPr>
        <w:t xml:space="preserve"> and Venter, 2013). Nevertheless, as what has been mentioned above i</w:t>
      </w:r>
      <w:r>
        <w:rPr>
          <w:rFonts w:ascii="Times New Roman" w:hAnsi="Times New Roman" w:cs="Times New Roman" w:hint="eastAsia"/>
          <w:sz w:val="24"/>
          <w:szCs w:val="32"/>
        </w:rPr>
        <w:t>n the Porter</w:t>
      </w:r>
      <w:r>
        <w:rPr>
          <w:rFonts w:ascii="Times New Roman" w:hAnsi="Times New Roman" w:cs="Times New Roman"/>
          <w:sz w:val="24"/>
          <w:szCs w:val="32"/>
        </w:rPr>
        <w:t>’</w:t>
      </w:r>
      <w:r>
        <w:rPr>
          <w:rFonts w:ascii="Times New Roman" w:hAnsi="Times New Roman" w:cs="Times New Roman" w:hint="eastAsia"/>
          <w:sz w:val="24"/>
          <w:szCs w:val="32"/>
        </w:rPr>
        <w:t xml:space="preserve">s five forces, its hybrid strategy is difficult to maintain. Ethical, sustainable and second-hand fashion demonstrates greater differentiation and customer preferences while </w:t>
      </w:r>
      <w:proofErr w:type="spellStart"/>
      <w:r>
        <w:rPr>
          <w:rFonts w:ascii="Times New Roman" w:hAnsi="Times New Roman" w:cs="Times New Roman" w:hint="eastAsia"/>
          <w:sz w:val="24"/>
          <w:szCs w:val="32"/>
        </w:rPr>
        <w:t>super fast</w:t>
      </w:r>
      <w:proofErr w:type="spellEnd"/>
      <w:r>
        <w:rPr>
          <w:rFonts w:ascii="Times New Roman" w:hAnsi="Times New Roman" w:cs="Times New Roman" w:hint="eastAsia"/>
          <w:sz w:val="24"/>
          <w:szCs w:val="32"/>
        </w:rPr>
        <w:t xml:space="preserve"> fashion shows faster processes, lower prices and more styl</w:t>
      </w:r>
      <w:r>
        <w:rPr>
          <w:rFonts w:ascii="Times New Roman" w:hAnsi="Times New Roman" w:cs="Times New Roman" w:hint="eastAsia"/>
          <w:sz w:val="24"/>
          <w:szCs w:val="32"/>
        </w:rPr>
        <w:t xml:space="preserve">es. </w:t>
      </w:r>
    </w:p>
    <w:p w14:paraId="3F27C3FA" w14:textId="77777777" w:rsidR="00CC71DC" w:rsidRDefault="007F0568">
      <w:pPr>
        <w:pStyle w:val="Heading3"/>
        <w:rPr>
          <w:rFonts w:ascii="Times New Roman" w:hAnsi="Times New Roman" w:cs="Times New Roman"/>
        </w:rPr>
      </w:pPr>
      <w:bookmarkStart w:id="61" w:name="_Toc20668"/>
      <w:r>
        <w:rPr>
          <w:rFonts w:ascii="Times New Roman" w:hAnsi="Times New Roman" w:cs="Times New Roman"/>
        </w:rPr>
        <w:t>3.</w:t>
      </w:r>
      <w:r>
        <w:rPr>
          <w:rFonts w:ascii="Times New Roman" w:hAnsi="Times New Roman" w:cs="Times New Roman" w:hint="eastAsia"/>
        </w:rPr>
        <w:t>3</w:t>
      </w:r>
      <w:r>
        <w:rPr>
          <w:rFonts w:ascii="Times New Roman" w:hAnsi="Times New Roman" w:cs="Times New Roman"/>
        </w:rPr>
        <w:t xml:space="preserve"> </w:t>
      </w:r>
      <w:r>
        <w:rPr>
          <w:rFonts w:ascii="Times New Roman" w:hAnsi="Times New Roman" w:cs="Times New Roman" w:hint="eastAsia"/>
        </w:rPr>
        <w:t>Brand management</w:t>
      </w:r>
      <w:bookmarkEnd w:id="61"/>
    </w:p>
    <w:p w14:paraId="73961C0B" w14:textId="13CA4940"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t xml:space="preserve">According to Inditex (2019), multiculturalism, diversity, respect and equality is its commitments to their employees. Indeed, there are 174,386 staff speaking 57 languages from 97 countries up to now, indicating that the </w:t>
      </w:r>
      <w:r>
        <w:rPr>
          <w:rFonts w:ascii="Times New Roman" w:hAnsi="Times New Roman" w:cs="Times New Roman" w:hint="eastAsia"/>
          <w:sz w:val="24"/>
          <w:szCs w:val="32"/>
        </w:rPr>
        <w:t>group supports diversity and inclusion policy. In addition, the group reached an agreement with UNI Global Union to guarantee all the labo</w:t>
      </w:r>
      <w:r>
        <w:rPr>
          <w:rFonts w:ascii="Times New Roman" w:hAnsi="Times New Roman" w:cs="Times New Roman" w:hint="eastAsia"/>
          <w:sz w:val="24"/>
          <w:szCs w:val="32"/>
        </w:rPr>
        <w:t>r rights in 2009. The same year, it supported Gender Equality Plans to prevent gender discrimination and sexual haras</w:t>
      </w:r>
      <w:r>
        <w:rPr>
          <w:rFonts w:ascii="Times New Roman" w:hAnsi="Times New Roman" w:cs="Times New Roman" w:hint="eastAsia"/>
          <w:sz w:val="24"/>
          <w:szCs w:val="32"/>
        </w:rPr>
        <w:t>sment. In order to reduce gender discrimination, it has implemented the EQUAL Community Initiative proposed by the European Commission, the Spanish Coordinator of the European Women's Lobby and the Carolina Foundation since 2006. All these actions show the</w:t>
      </w:r>
      <w:r>
        <w:rPr>
          <w:rFonts w:ascii="Times New Roman" w:hAnsi="Times New Roman" w:cs="Times New Roman" w:hint="eastAsia"/>
          <w:sz w:val="24"/>
          <w:szCs w:val="32"/>
        </w:rPr>
        <w:t xml:space="preserve"> group wants to create an inclusive and equal work environment. However, Zara was accused of slave </w:t>
      </w:r>
      <w:r w:rsidR="003E5C8F">
        <w:rPr>
          <w:rFonts w:ascii="Times New Roman" w:hAnsi="Times New Roman" w:cs="Times New Roman" w:hint="eastAsia"/>
          <w:sz w:val="24"/>
          <w:szCs w:val="32"/>
        </w:rPr>
        <w:t>labor</w:t>
      </w:r>
      <w:r>
        <w:rPr>
          <w:rFonts w:ascii="Times New Roman" w:hAnsi="Times New Roman" w:cs="Times New Roman" w:hint="eastAsia"/>
          <w:sz w:val="24"/>
          <w:szCs w:val="32"/>
        </w:rPr>
        <w:t xml:space="preserve">, child </w:t>
      </w:r>
      <w:r w:rsidR="003E5C8F">
        <w:rPr>
          <w:rFonts w:ascii="Times New Roman" w:hAnsi="Times New Roman" w:cs="Times New Roman" w:hint="eastAsia"/>
          <w:sz w:val="24"/>
          <w:szCs w:val="32"/>
        </w:rPr>
        <w:t>labor</w:t>
      </w:r>
      <w:r>
        <w:rPr>
          <w:rFonts w:ascii="Times New Roman" w:hAnsi="Times New Roman" w:cs="Times New Roman" w:hint="eastAsia"/>
          <w:sz w:val="24"/>
          <w:szCs w:val="32"/>
        </w:rPr>
        <w:t xml:space="preserve"> and sweatshops in Brazil in 2011 (</w:t>
      </w:r>
      <w:proofErr w:type="spellStart"/>
      <w:r>
        <w:rPr>
          <w:rFonts w:ascii="Times New Roman" w:hAnsi="Times New Roman" w:cs="Times New Roman" w:hint="eastAsia"/>
          <w:sz w:val="24"/>
          <w:szCs w:val="32"/>
        </w:rPr>
        <w:t>Burgen</w:t>
      </w:r>
      <w:proofErr w:type="spellEnd"/>
      <w:r>
        <w:rPr>
          <w:rFonts w:ascii="Times New Roman" w:hAnsi="Times New Roman" w:cs="Times New Roman" w:hint="eastAsia"/>
          <w:sz w:val="24"/>
          <w:szCs w:val="32"/>
        </w:rPr>
        <w:t>, 2011). It faced a 40 million dollars discrimination suit in 2015. A former in-house counsel ca</w:t>
      </w:r>
      <w:r>
        <w:rPr>
          <w:rFonts w:ascii="Times New Roman" w:hAnsi="Times New Roman" w:cs="Times New Roman" w:hint="eastAsia"/>
          <w:sz w:val="24"/>
          <w:szCs w:val="32"/>
        </w:rPr>
        <w:t>lled Miller said Zara</w:t>
      </w:r>
      <w:r>
        <w:rPr>
          <w:rFonts w:ascii="Times New Roman" w:hAnsi="Times New Roman" w:cs="Times New Roman"/>
          <w:sz w:val="24"/>
          <w:szCs w:val="32"/>
        </w:rPr>
        <w:t>’</w:t>
      </w:r>
      <w:r>
        <w:rPr>
          <w:rFonts w:ascii="Times New Roman" w:hAnsi="Times New Roman" w:cs="Times New Roman" w:hint="eastAsia"/>
          <w:sz w:val="24"/>
          <w:szCs w:val="32"/>
        </w:rPr>
        <w:t>s discrimination culture because he is Jewish, American and gay as well as Zara</w:t>
      </w:r>
      <w:r>
        <w:rPr>
          <w:rFonts w:ascii="Times New Roman" w:hAnsi="Times New Roman" w:cs="Times New Roman"/>
          <w:sz w:val="24"/>
          <w:szCs w:val="32"/>
        </w:rPr>
        <w:t>’</w:t>
      </w:r>
      <w:r>
        <w:rPr>
          <w:rFonts w:ascii="Times New Roman" w:hAnsi="Times New Roman" w:cs="Times New Roman" w:hint="eastAsia"/>
          <w:sz w:val="24"/>
          <w:szCs w:val="32"/>
        </w:rPr>
        <w:t xml:space="preserve">s creator </w:t>
      </w:r>
      <w:proofErr w:type="spellStart"/>
      <w:r>
        <w:rPr>
          <w:rFonts w:ascii="Times New Roman" w:hAnsi="Times New Roman" w:cs="Times New Roman" w:hint="eastAsia"/>
          <w:sz w:val="24"/>
          <w:szCs w:val="32"/>
        </w:rPr>
        <w:t>Amancio</w:t>
      </w:r>
      <w:proofErr w:type="spellEnd"/>
      <w:r>
        <w:rPr>
          <w:rFonts w:ascii="Times New Roman" w:hAnsi="Times New Roman" w:cs="Times New Roman" w:hint="eastAsia"/>
          <w:sz w:val="24"/>
          <w:szCs w:val="32"/>
        </w:rPr>
        <w:t xml:space="preserve"> Ortega because he emailed porn picture and boasted sexual exploits with female staff to Miller (</w:t>
      </w:r>
      <w:hyperlink r:id="rId42" w:history="1">
        <w:r>
          <w:rPr>
            <w:rFonts w:ascii="Times New Roman" w:hAnsi="Times New Roman" w:cs="Times New Roman" w:hint="eastAsia"/>
            <w:sz w:val="24"/>
            <w:szCs w:val="32"/>
          </w:rPr>
          <w:t>O'Connor</w:t>
        </w:r>
      </w:hyperlink>
      <w:r>
        <w:rPr>
          <w:rFonts w:ascii="Times New Roman" w:hAnsi="Times New Roman" w:cs="Times New Roman" w:hint="eastAsia"/>
          <w:sz w:val="24"/>
          <w:szCs w:val="32"/>
        </w:rPr>
        <w:t>, 2015). In 2017, it was met with a controversy not paying wages for over 140 workers in Turkey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"https://www.cbc.ca/nil-k%C3%B6ksal-1.2983682"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NilKöksal</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xml:space="preserve"> ,2017). These suits obviously </w:t>
      </w:r>
      <w:proofErr w:type="gramStart"/>
      <w:r>
        <w:rPr>
          <w:rFonts w:ascii="Times New Roman" w:hAnsi="Times New Roman" w:cs="Times New Roman" w:hint="eastAsia"/>
          <w:sz w:val="24"/>
          <w:szCs w:val="32"/>
        </w:rPr>
        <w:t>is</w:t>
      </w:r>
      <w:proofErr w:type="gramEnd"/>
      <w:r>
        <w:rPr>
          <w:rFonts w:ascii="Times New Roman" w:hAnsi="Times New Roman" w:cs="Times New Roman" w:hint="eastAsia"/>
          <w:sz w:val="24"/>
          <w:szCs w:val="32"/>
        </w:rPr>
        <w:t xml:space="preserve"> not in accor</w:t>
      </w:r>
      <w:r>
        <w:rPr>
          <w:rFonts w:ascii="Times New Roman" w:hAnsi="Times New Roman" w:cs="Times New Roman" w:hint="eastAsia"/>
          <w:sz w:val="24"/>
          <w:szCs w:val="32"/>
        </w:rPr>
        <w:t xml:space="preserve">dance with their commitments and agreements, damaging its brand image. Besides, Zara is also mired in controversy </w:t>
      </w:r>
      <w:r>
        <w:rPr>
          <w:rFonts w:ascii="Times New Roman" w:hAnsi="Times New Roman" w:cs="Times New Roman" w:hint="eastAsia"/>
          <w:sz w:val="24"/>
          <w:szCs w:val="32"/>
        </w:rPr>
        <w:lastRenderedPageBreak/>
        <w:t>related to copy (</w:t>
      </w:r>
      <w:proofErr w:type="spellStart"/>
      <w:r>
        <w:rPr>
          <w:rFonts w:ascii="Times New Roman" w:hAnsi="Times New Roman" w:cs="Times New Roman" w:hint="eastAsia"/>
          <w:sz w:val="24"/>
          <w:szCs w:val="32"/>
        </w:rPr>
        <w:fldChar w:fldCharType="begin"/>
      </w:r>
      <w:r>
        <w:rPr>
          <w:rFonts w:ascii="Times New Roman" w:hAnsi="Times New Roman" w:cs="Times New Roman" w:hint="eastAsia"/>
          <w:sz w:val="24"/>
          <w:szCs w:val="32"/>
        </w:rPr>
        <w:instrText xml:space="preserve"> HYPERLINK "https://www.theguardian.com/profile/nicole-puglise" </w:instrText>
      </w:r>
      <w:r>
        <w:rPr>
          <w:rFonts w:ascii="Times New Roman" w:hAnsi="Times New Roman" w:cs="Times New Roman" w:hint="eastAsia"/>
          <w:sz w:val="24"/>
          <w:szCs w:val="32"/>
        </w:rPr>
        <w:fldChar w:fldCharType="separate"/>
      </w:r>
      <w:r>
        <w:rPr>
          <w:rFonts w:ascii="Times New Roman" w:hAnsi="Times New Roman" w:cs="Times New Roman" w:hint="eastAsia"/>
          <w:sz w:val="24"/>
          <w:szCs w:val="32"/>
        </w:rPr>
        <w:t>Puglise</w:t>
      </w:r>
      <w:proofErr w:type="spellEnd"/>
      <w:r>
        <w:rPr>
          <w:rFonts w:ascii="Times New Roman" w:hAnsi="Times New Roman" w:cs="Times New Roman" w:hint="eastAsia"/>
          <w:sz w:val="24"/>
          <w:szCs w:val="32"/>
        </w:rPr>
        <w:fldChar w:fldCharType="end"/>
      </w:r>
      <w:r>
        <w:rPr>
          <w:rFonts w:ascii="Times New Roman" w:hAnsi="Times New Roman" w:cs="Times New Roman" w:hint="eastAsia"/>
          <w:sz w:val="24"/>
          <w:szCs w:val="32"/>
        </w:rPr>
        <w:t xml:space="preserve">, 2016; </w:t>
      </w:r>
      <w:hyperlink r:id="rId43" w:history="1">
        <w:r>
          <w:rPr>
            <w:rFonts w:ascii="Times New Roman" w:hAnsi="Times New Roman" w:cs="Times New Roman" w:hint="eastAsia"/>
            <w:sz w:val="24"/>
            <w:szCs w:val="32"/>
          </w:rPr>
          <w:t>Hanbury</w:t>
        </w:r>
      </w:hyperlink>
      <w:r>
        <w:rPr>
          <w:rFonts w:ascii="Times New Roman" w:hAnsi="Times New Roman" w:cs="Times New Roman" w:hint="eastAsia"/>
          <w:sz w:val="24"/>
          <w:szCs w:val="32"/>
        </w:rPr>
        <w:t>, 2018). To be honest, Zara</w:t>
      </w:r>
      <w:r>
        <w:rPr>
          <w:rFonts w:ascii="Times New Roman" w:hAnsi="Times New Roman" w:cs="Times New Roman"/>
          <w:sz w:val="24"/>
          <w:szCs w:val="32"/>
        </w:rPr>
        <w:t>’</w:t>
      </w:r>
      <w:r>
        <w:rPr>
          <w:rFonts w:ascii="Times New Roman" w:hAnsi="Times New Roman" w:cs="Times New Roman" w:hint="eastAsia"/>
          <w:sz w:val="24"/>
          <w:szCs w:val="32"/>
        </w:rPr>
        <w:t xml:space="preserve">s image is not what it used to be before although it offers better quality at </w:t>
      </w:r>
      <w:r>
        <w:rPr>
          <w:rFonts w:ascii="Times New Roman" w:hAnsi="Times New Roman" w:cs="Times New Roman" w:hint="eastAsia"/>
          <w:sz w:val="24"/>
          <w:szCs w:val="32"/>
        </w:rPr>
        <w:t>moderate prices, impacting customers</w:t>
      </w:r>
      <w:r>
        <w:rPr>
          <w:rFonts w:ascii="Times New Roman" w:hAnsi="Times New Roman" w:cs="Times New Roman"/>
          <w:sz w:val="24"/>
          <w:szCs w:val="32"/>
        </w:rPr>
        <w:t>’</w:t>
      </w:r>
      <w:r>
        <w:rPr>
          <w:rFonts w:ascii="Times New Roman" w:hAnsi="Times New Roman" w:cs="Times New Roman" w:hint="eastAsia"/>
          <w:sz w:val="24"/>
          <w:szCs w:val="32"/>
        </w:rPr>
        <w:t xml:space="preserve"> experience and brand values. Therefore, Zara needs to lay emphasis on changes in brand management and internal </w:t>
      </w:r>
    </w:p>
    <w:p w14:paraId="60BEC41C" w14:textId="77777777"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t xml:space="preserve">management. </w:t>
      </w:r>
    </w:p>
    <w:p w14:paraId="11765897" w14:textId="77777777" w:rsidR="00CC71DC" w:rsidRDefault="007F0568">
      <w:pPr>
        <w:pStyle w:val="Heading3"/>
        <w:rPr>
          <w:rFonts w:ascii="Times New Roman" w:hAnsi="Times New Roman" w:cs="Times New Roman"/>
        </w:rPr>
      </w:pPr>
      <w:bookmarkStart w:id="62" w:name="_Toc9938"/>
      <w:r>
        <w:rPr>
          <w:rFonts w:ascii="Times New Roman" w:hAnsi="Times New Roman" w:cs="Times New Roman"/>
        </w:rPr>
        <w:t>3.4 Strategic changes</w:t>
      </w:r>
      <w:bookmarkEnd w:id="62"/>
    </w:p>
    <w:p w14:paraId="04315A59" w14:textId="77777777" w:rsidR="00CC71DC" w:rsidRDefault="007F0568">
      <w:pPr>
        <w:spacing w:line="360" w:lineRule="auto"/>
        <w:jc w:val="center"/>
      </w:pPr>
      <w:r>
        <w:rPr>
          <w:noProof/>
        </w:rPr>
        <w:drawing>
          <wp:inline distT="0" distB="0" distL="114300" distR="114300" wp14:anchorId="01DA6238" wp14:editId="31F6BF15">
            <wp:extent cx="4453890" cy="2386965"/>
            <wp:effectExtent l="15875" t="15875" r="83185" b="73660"/>
            <wp:docPr id="36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4453890" cy="2386965"/>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7463B25D" w14:textId="77777777" w:rsidR="00CC71DC" w:rsidRDefault="007F0568">
      <w:pPr>
        <w:pStyle w:val="Caption"/>
        <w:spacing w:line="360" w:lineRule="auto"/>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11</w:t>
      </w:r>
      <w:r>
        <w:rPr>
          <w:rFonts w:ascii="Times New Roman" w:hAnsi="Times New Roman" w:cs="Times New Roman"/>
          <w:i/>
          <w:iCs/>
          <w:sz w:val="24"/>
        </w:rPr>
        <w:fldChar w:fldCharType="end"/>
      </w:r>
      <w:bookmarkStart w:id="63" w:name="_Toc12018"/>
      <w:bookmarkStart w:id="64" w:name="_Toc10205"/>
      <w:r>
        <w:rPr>
          <w:rFonts w:ascii="Times New Roman" w:hAnsi="Times New Roman" w:cs="Times New Roman"/>
          <w:i/>
          <w:iCs/>
          <w:sz w:val="24"/>
        </w:rPr>
        <w:t>: Strategic Drift - Source</w:t>
      </w:r>
      <w:r>
        <w:rPr>
          <w:rFonts w:ascii="Times New Roman" w:hAnsi="Times New Roman" w:cs="Times New Roman"/>
          <w:i/>
          <w:iCs/>
          <w:sz w:val="24"/>
        </w:rPr>
        <w:t xml:space="preserve">: Johnson, et al. (2016) </w:t>
      </w:r>
      <w:bookmarkEnd w:id="63"/>
      <w:bookmarkEnd w:id="64"/>
    </w:p>
    <w:p w14:paraId="2FBE962B" w14:textId="77777777" w:rsidR="00CC71DC" w:rsidRDefault="007F0568">
      <w:pPr>
        <w:spacing w:line="360" w:lineRule="auto"/>
        <w:jc w:val="center"/>
        <w:rPr>
          <w:rFonts w:ascii="Times New Roman" w:hAnsi="Times New Roman" w:cs="Times New Roman"/>
          <w:i/>
          <w:iCs/>
          <w:sz w:val="24"/>
        </w:rPr>
      </w:pPr>
      <w:r>
        <w:rPr>
          <w:rFonts w:ascii="Times New Roman" w:hAnsi="Times New Roman" w:cs="Times New Roman"/>
          <w:i/>
          <w:iCs/>
          <w:noProof/>
          <w:sz w:val="24"/>
        </w:rPr>
        <w:drawing>
          <wp:inline distT="0" distB="0" distL="114300" distR="114300" wp14:anchorId="620D6012" wp14:editId="362B8268">
            <wp:extent cx="3908425" cy="2242820"/>
            <wp:effectExtent l="15875" t="15875" r="76200" b="84455"/>
            <wp:docPr id="45" name="Picture 14" descr="Y:\08VOL4\Graphics\Powerpoint\PE_UK\PE528-JOHNSON\Final files\GIF\ch15\M15NF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14" descr="Y:\08VOL4\Graphics\Powerpoint\PE_UK\PE528-JOHNSON\Final files\GIF\ch15\M15NF004.gif"/>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3908425" cy="2242820"/>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3D93B72E" w14:textId="77777777" w:rsidR="00CC71DC" w:rsidRDefault="007F0568">
      <w:pPr>
        <w:pStyle w:val="Caption"/>
        <w:spacing w:line="360" w:lineRule="auto"/>
        <w:jc w:val="center"/>
        <w:rPr>
          <w:rFonts w:ascii="Times New Roman" w:hAnsi="Times New Roman" w:cs="Times New Roman"/>
          <w:i/>
          <w:iCs/>
          <w:sz w:val="24"/>
        </w:rPr>
      </w:pPr>
      <w:r>
        <w:rPr>
          <w:rFonts w:ascii="Times New Roman" w:hAnsi="Times New Roman" w:cs="Times New Roman"/>
          <w:i/>
          <w:iCs/>
          <w:sz w:val="24"/>
        </w:rPr>
        <w:t xml:space="preserve">Figure </w:t>
      </w:r>
      <w:r>
        <w:rPr>
          <w:rFonts w:ascii="Times New Roman" w:hAnsi="Times New Roman" w:cs="Times New Roman"/>
          <w:i/>
          <w:iCs/>
          <w:sz w:val="24"/>
        </w:rPr>
        <w:fldChar w:fldCharType="begin"/>
      </w:r>
      <w:r>
        <w:rPr>
          <w:rFonts w:ascii="Times New Roman" w:hAnsi="Times New Roman" w:cs="Times New Roman"/>
          <w:i/>
          <w:iCs/>
          <w:sz w:val="24"/>
        </w:rPr>
        <w:instrText xml:space="preserve"> SEQ Figure \* ARABIC </w:instrText>
      </w:r>
      <w:r>
        <w:rPr>
          <w:rFonts w:ascii="Times New Roman" w:hAnsi="Times New Roman" w:cs="Times New Roman"/>
          <w:i/>
          <w:iCs/>
          <w:sz w:val="24"/>
        </w:rPr>
        <w:fldChar w:fldCharType="separate"/>
      </w:r>
      <w:r>
        <w:rPr>
          <w:rFonts w:ascii="Times New Roman" w:hAnsi="Times New Roman" w:cs="Times New Roman"/>
          <w:i/>
          <w:iCs/>
          <w:sz w:val="24"/>
        </w:rPr>
        <w:t>12</w:t>
      </w:r>
      <w:r>
        <w:rPr>
          <w:rFonts w:ascii="Times New Roman" w:hAnsi="Times New Roman" w:cs="Times New Roman"/>
          <w:i/>
          <w:iCs/>
          <w:sz w:val="24"/>
        </w:rPr>
        <w:fldChar w:fldCharType="end"/>
      </w:r>
      <w:bookmarkStart w:id="65" w:name="_Toc24686"/>
      <w:bookmarkStart w:id="66" w:name="_Toc18016"/>
      <w:r>
        <w:rPr>
          <w:rFonts w:ascii="Times New Roman" w:hAnsi="Times New Roman" w:cs="Times New Roman"/>
          <w:i/>
          <w:iCs/>
          <w:sz w:val="24"/>
        </w:rPr>
        <w:t>: Four Generic types of change - Source</w:t>
      </w:r>
      <w:r>
        <w:rPr>
          <w:rFonts w:ascii="Times New Roman" w:hAnsi="Times New Roman" w:cs="Times New Roman"/>
          <w:i/>
          <w:iCs/>
          <w:sz w:val="24"/>
        </w:rPr>
        <w:t>: Balogun, et al. (2016)</w:t>
      </w:r>
      <w:bookmarkEnd w:id="65"/>
      <w:bookmarkEnd w:id="66"/>
    </w:p>
    <w:p w14:paraId="66E72518" w14:textId="2B78CDFE" w:rsidR="00CC71DC" w:rsidRDefault="003E5C8F">
      <w:pPr>
        <w:spacing w:line="360" w:lineRule="auto"/>
        <w:rPr>
          <w:rFonts w:ascii="Times New Roman" w:hAnsi="Times New Roman" w:cs="Times New Roman"/>
          <w:sz w:val="24"/>
          <w:szCs w:val="32"/>
        </w:rPr>
      </w:pPr>
      <w:r>
        <w:rPr>
          <w:rFonts w:ascii="Times New Roman" w:hAnsi="Times New Roman" w:cs="Times New Roman"/>
          <w:sz w:val="24"/>
          <w:szCs w:val="32"/>
        </w:rPr>
        <w:t>Through</w:t>
      </w:r>
      <w:r w:rsidR="007F0568">
        <w:rPr>
          <w:rFonts w:ascii="Times New Roman" w:hAnsi="Times New Roman" w:cs="Times New Roman"/>
          <w:sz w:val="24"/>
          <w:szCs w:val="32"/>
        </w:rPr>
        <w:t xml:space="preserve"> the previous analysis, digitization and sustainable development are influential mega-trends. </w:t>
      </w:r>
      <w:r w:rsidR="007F0568">
        <w:rPr>
          <w:rFonts w:ascii="Times New Roman" w:hAnsi="Times New Roman" w:cs="Times New Roman" w:hint="eastAsia"/>
          <w:sz w:val="24"/>
          <w:szCs w:val="32"/>
        </w:rPr>
        <w:t>In order to</w:t>
      </w:r>
      <w:r w:rsidR="007F0568">
        <w:rPr>
          <w:rFonts w:ascii="Times New Roman" w:hAnsi="Times New Roman" w:cs="Times New Roman"/>
          <w:sz w:val="24"/>
          <w:szCs w:val="32"/>
        </w:rPr>
        <w:t xml:space="preserve"> keep up with</w:t>
      </w:r>
      <w:r w:rsidR="007F0568">
        <w:rPr>
          <w:rFonts w:ascii="Times New Roman" w:hAnsi="Times New Roman" w:cs="Times New Roman" w:hint="eastAsia"/>
          <w:sz w:val="24"/>
          <w:szCs w:val="32"/>
        </w:rPr>
        <w:t xml:space="preserve"> </w:t>
      </w:r>
      <w:r w:rsidR="007F0568">
        <w:rPr>
          <w:rFonts w:ascii="Times New Roman" w:hAnsi="Times New Roman" w:cs="Times New Roman"/>
          <w:sz w:val="24"/>
          <w:szCs w:val="32"/>
        </w:rPr>
        <w:t>environmental changes,</w:t>
      </w:r>
      <w:r w:rsidR="007F0568">
        <w:rPr>
          <w:rFonts w:ascii="Times New Roman" w:hAnsi="Times New Roman" w:cs="Times New Roman" w:hint="eastAsia"/>
          <w:sz w:val="24"/>
          <w:szCs w:val="32"/>
        </w:rPr>
        <w:t xml:space="preserve"> Zara</w:t>
      </w:r>
      <w:r w:rsidR="007F0568">
        <w:rPr>
          <w:rFonts w:ascii="Times New Roman" w:hAnsi="Times New Roman" w:cs="Times New Roman"/>
          <w:sz w:val="24"/>
          <w:szCs w:val="32"/>
        </w:rPr>
        <w:t xml:space="preserve"> dev</w:t>
      </w:r>
      <w:r w:rsidR="007F0568">
        <w:rPr>
          <w:rFonts w:ascii="Times New Roman" w:hAnsi="Times New Roman" w:cs="Times New Roman"/>
          <w:sz w:val="24"/>
          <w:szCs w:val="32"/>
        </w:rPr>
        <w:t>elop</w:t>
      </w:r>
      <w:r w:rsidR="007F0568">
        <w:rPr>
          <w:rFonts w:ascii="Times New Roman" w:hAnsi="Times New Roman" w:cs="Times New Roman" w:hint="eastAsia"/>
          <w:sz w:val="24"/>
          <w:szCs w:val="32"/>
        </w:rPr>
        <w:t>s</w:t>
      </w:r>
      <w:r w:rsidR="007F0568">
        <w:rPr>
          <w:rFonts w:ascii="Times New Roman" w:hAnsi="Times New Roman" w:cs="Times New Roman"/>
          <w:sz w:val="24"/>
          <w:szCs w:val="32"/>
        </w:rPr>
        <w:t xml:space="preserve"> eco-efficient stores and </w:t>
      </w:r>
      <w:proofErr w:type="spellStart"/>
      <w:r w:rsidR="007F0568">
        <w:rPr>
          <w:rFonts w:ascii="Times New Roman" w:hAnsi="Times New Roman" w:cs="Times New Roman"/>
          <w:sz w:val="24"/>
          <w:szCs w:val="32"/>
        </w:rPr>
        <w:t>JoinLife</w:t>
      </w:r>
      <w:proofErr w:type="spellEnd"/>
      <w:r w:rsidR="007F0568">
        <w:rPr>
          <w:rFonts w:ascii="Times New Roman" w:hAnsi="Times New Roman" w:cs="Times New Roman"/>
          <w:sz w:val="24"/>
          <w:szCs w:val="32"/>
        </w:rPr>
        <w:t xml:space="preserve"> initiative as well as launch</w:t>
      </w:r>
      <w:r w:rsidR="007F0568">
        <w:rPr>
          <w:rFonts w:ascii="Times New Roman" w:hAnsi="Times New Roman" w:cs="Times New Roman" w:hint="eastAsia"/>
          <w:sz w:val="24"/>
          <w:szCs w:val="32"/>
        </w:rPr>
        <w:t>es</w:t>
      </w:r>
      <w:r w:rsidR="007F0568">
        <w:rPr>
          <w:rFonts w:ascii="Times New Roman" w:hAnsi="Times New Roman" w:cs="Times New Roman"/>
          <w:sz w:val="24"/>
          <w:szCs w:val="32"/>
        </w:rPr>
        <w:t xml:space="preserve"> online </w:t>
      </w:r>
      <w:r w:rsidR="007F0568">
        <w:rPr>
          <w:rFonts w:ascii="Times New Roman" w:hAnsi="Times New Roman" w:cs="Times New Roman"/>
          <w:sz w:val="24"/>
          <w:szCs w:val="32"/>
        </w:rPr>
        <w:lastRenderedPageBreak/>
        <w:t>platforms in 202 markets</w:t>
      </w:r>
      <w:r w:rsidR="007F0568">
        <w:rPr>
          <w:rFonts w:ascii="Times New Roman" w:hAnsi="Times New Roman" w:cs="Times New Roman" w:hint="eastAsia"/>
          <w:sz w:val="24"/>
          <w:szCs w:val="32"/>
        </w:rPr>
        <w:t xml:space="preserve"> (</w:t>
      </w:r>
      <w:hyperlink r:id="rId46" w:history="1">
        <w:r w:rsidR="007F0568">
          <w:rPr>
            <w:rFonts w:ascii="Times New Roman" w:hAnsi="Times New Roman" w:cs="Times New Roman" w:hint="eastAsia"/>
            <w:sz w:val="24"/>
            <w:szCs w:val="32"/>
          </w:rPr>
          <w:t>Kaushik, 2017</w:t>
        </w:r>
      </w:hyperlink>
      <w:r w:rsidR="007F0568">
        <w:rPr>
          <w:rFonts w:ascii="Times New Roman" w:hAnsi="Times New Roman" w:cs="Times New Roman" w:hint="eastAsia"/>
          <w:sz w:val="24"/>
          <w:szCs w:val="32"/>
        </w:rPr>
        <w:t>; Inditex, 2018)</w:t>
      </w:r>
      <w:r w:rsidR="007F0568">
        <w:rPr>
          <w:rFonts w:ascii="Times New Roman" w:hAnsi="Times New Roman" w:cs="Times New Roman"/>
          <w:sz w:val="24"/>
          <w:szCs w:val="32"/>
        </w:rPr>
        <w:t xml:space="preserve">. So, it can be </w:t>
      </w:r>
      <w:r>
        <w:rPr>
          <w:rFonts w:ascii="Times New Roman" w:hAnsi="Times New Roman" w:cs="Times New Roman"/>
          <w:sz w:val="24"/>
          <w:szCs w:val="32"/>
        </w:rPr>
        <w:t>noticed</w:t>
      </w:r>
      <w:r w:rsidR="007F0568">
        <w:rPr>
          <w:rFonts w:ascii="Times New Roman" w:hAnsi="Times New Roman" w:cs="Times New Roman"/>
          <w:sz w:val="24"/>
          <w:szCs w:val="32"/>
        </w:rPr>
        <w:t xml:space="preserve"> that Zara is in incremental</w:t>
      </w:r>
      <w:r w:rsidR="007F0568">
        <w:rPr>
          <w:rFonts w:ascii="Times New Roman" w:hAnsi="Times New Roman" w:cs="Times New Roman"/>
          <w:sz w:val="24"/>
          <w:szCs w:val="32"/>
        </w:rPr>
        <w:t xml:space="preserve"> change at present</w:t>
      </w:r>
      <w:r w:rsidR="007F0568">
        <w:rPr>
          <w:rFonts w:ascii="Times New Roman" w:hAnsi="Times New Roman" w:cs="Times New Roman" w:hint="eastAsia"/>
          <w:sz w:val="24"/>
          <w:szCs w:val="32"/>
        </w:rPr>
        <w:t xml:space="preserve">, and therefore Zara obviously adopts adaption to carry out strategic changes. Nevertheless, these actions are not enough for Zara to maintain its leading position and develop itself. Besides, both </w:t>
      </w:r>
      <w:proofErr w:type="spellStart"/>
      <w:r w:rsidR="007F0568">
        <w:rPr>
          <w:rFonts w:ascii="Times New Roman" w:hAnsi="Times New Roman" w:cs="Times New Roman" w:hint="eastAsia"/>
          <w:sz w:val="24"/>
          <w:szCs w:val="32"/>
        </w:rPr>
        <w:t>JoinLife</w:t>
      </w:r>
      <w:proofErr w:type="spellEnd"/>
      <w:r w:rsidR="007F0568">
        <w:rPr>
          <w:rFonts w:ascii="Times New Roman" w:hAnsi="Times New Roman" w:cs="Times New Roman" w:hint="eastAsia"/>
          <w:sz w:val="24"/>
          <w:szCs w:val="32"/>
        </w:rPr>
        <w:t xml:space="preserve"> and </w:t>
      </w:r>
      <w:r w:rsidR="007F0568">
        <w:rPr>
          <w:rFonts w:ascii="Times New Roman" w:hAnsi="Times New Roman" w:cs="Times New Roman" w:hint="eastAsia"/>
          <w:sz w:val="24"/>
          <w:szCs w:val="32"/>
        </w:rPr>
        <w:t>personalization are small-scale, accounting for low proportion of profits (</w:t>
      </w:r>
      <w:proofErr w:type="spellStart"/>
      <w:r w:rsidR="007F0568">
        <w:rPr>
          <w:rFonts w:ascii="Times New Roman" w:hAnsi="Times New Roman" w:cs="Times New Roman" w:hint="eastAsia"/>
          <w:sz w:val="24"/>
          <w:szCs w:val="22"/>
        </w:rPr>
        <w:fldChar w:fldCharType="begin"/>
      </w:r>
      <w:r w:rsidR="007F0568">
        <w:rPr>
          <w:rFonts w:ascii="Times New Roman" w:hAnsi="Times New Roman" w:cs="Times New Roman" w:hint="eastAsia"/>
          <w:sz w:val="24"/>
          <w:szCs w:val="22"/>
        </w:rPr>
        <w:instrText xml:space="preserve"> HYPERLINK "https://www.reuters.com/journalists/sonya-dowsett" \t "https://www.reuters.com/article/us-inditex-technology-focus/_blank" </w:instrText>
      </w:r>
      <w:r w:rsidR="007F0568">
        <w:rPr>
          <w:rFonts w:ascii="Times New Roman" w:hAnsi="Times New Roman" w:cs="Times New Roman" w:hint="eastAsia"/>
          <w:sz w:val="24"/>
          <w:szCs w:val="22"/>
        </w:rPr>
        <w:fldChar w:fldCharType="separate"/>
      </w:r>
      <w:r w:rsidR="007F0568">
        <w:rPr>
          <w:rFonts w:ascii="Times New Roman" w:hAnsi="Times New Roman" w:cs="Times New Roman" w:hint="eastAsia"/>
          <w:sz w:val="24"/>
          <w:szCs w:val="22"/>
        </w:rPr>
        <w:t>Dowsett</w:t>
      </w:r>
      <w:proofErr w:type="spellEnd"/>
      <w:r w:rsidR="007F0568">
        <w:rPr>
          <w:rFonts w:ascii="Times New Roman" w:hAnsi="Times New Roman" w:cs="Times New Roman" w:hint="eastAsia"/>
          <w:sz w:val="24"/>
          <w:szCs w:val="22"/>
        </w:rPr>
        <w:fldChar w:fldCharType="end"/>
      </w:r>
      <w:r w:rsidR="007F0568">
        <w:rPr>
          <w:rFonts w:ascii="Times New Roman" w:hAnsi="Times New Roman" w:cs="Times New Roman" w:hint="eastAsia"/>
          <w:sz w:val="24"/>
          <w:szCs w:val="22"/>
        </w:rPr>
        <w:t>, 2019</w:t>
      </w:r>
      <w:r w:rsidR="007F0568">
        <w:rPr>
          <w:rFonts w:ascii="Times New Roman" w:hAnsi="Times New Roman" w:cs="Times New Roman" w:hint="eastAsia"/>
          <w:sz w:val="24"/>
          <w:szCs w:val="32"/>
        </w:rPr>
        <w:t xml:space="preserve">). </w:t>
      </w:r>
    </w:p>
    <w:p w14:paraId="4C86EB33" w14:textId="77777777" w:rsidR="00CC71DC" w:rsidRDefault="00CC71DC">
      <w:pPr>
        <w:spacing w:line="360" w:lineRule="auto"/>
        <w:rPr>
          <w:rFonts w:ascii="Times New Roman" w:hAnsi="Times New Roman" w:cs="Times New Roman"/>
          <w:sz w:val="24"/>
          <w:szCs w:val="32"/>
        </w:rPr>
      </w:pPr>
    </w:p>
    <w:p w14:paraId="6EF9E96D" w14:textId="77777777" w:rsidR="00CC71DC" w:rsidRDefault="00CC71DC">
      <w:pPr>
        <w:spacing w:line="360" w:lineRule="auto"/>
        <w:rPr>
          <w:rFonts w:ascii="Times New Roman" w:hAnsi="Times New Roman" w:cs="Times New Roman"/>
          <w:sz w:val="24"/>
          <w:szCs w:val="32"/>
        </w:rPr>
      </w:pPr>
    </w:p>
    <w:p w14:paraId="047CFC01" w14:textId="77777777" w:rsidR="00CC71DC" w:rsidRDefault="00CC71DC">
      <w:pPr>
        <w:spacing w:line="360" w:lineRule="auto"/>
        <w:rPr>
          <w:rFonts w:ascii="Times New Roman" w:hAnsi="Times New Roman" w:cs="Times New Roman"/>
          <w:sz w:val="24"/>
          <w:szCs w:val="32"/>
        </w:rPr>
      </w:pPr>
    </w:p>
    <w:p w14:paraId="49DC5A26" w14:textId="77777777" w:rsidR="00CC71DC" w:rsidRDefault="00CC71DC">
      <w:pPr>
        <w:spacing w:line="360" w:lineRule="auto"/>
        <w:rPr>
          <w:rFonts w:ascii="Times New Roman" w:hAnsi="Times New Roman" w:cs="Times New Roman"/>
          <w:sz w:val="24"/>
          <w:szCs w:val="32"/>
        </w:rPr>
      </w:pPr>
    </w:p>
    <w:p w14:paraId="257B4EF4" w14:textId="77777777" w:rsidR="00CC71DC" w:rsidRDefault="00CC71DC">
      <w:pPr>
        <w:spacing w:line="360" w:lineRule="auto"/>
        <w:rPr>
          <w:rFonts w:ascii="Times New Roman" w:hAnsi="Times New Roman" w:cs="Times New Roman"/>
          <w:sz w:val="24"/>
          <w:szCs w:val="32"/>
        </w:rPr>
      </w:pPr>
    </w:p>
    <w:p w14:paraId="0690B6BE" w14:textId="77777777" w:rsidR="00CC71DC" w:rsidRDefault="00CC71DC">
      <w:pPr>
        <w:spacing w:line="360" w:lineRule="auto"/>
        <w:rPr>
          <w:rFonts w:ascii="Times New Roman" w:hAnsi="Times New Roman" w:cs="Times New Roman"/>
          <w:sz w:val="24"/>
          <w:szCs w:val="32"/>
        </w:rPr>
      </w:pPr>
    </w:p>
    <w:p w14:paraId="78BF512A" w14:textId="77777777" w:rsidR="00CC71DC" w:rsidRDefault="00CC71DC">
      <w:pPr>
        <w:spacing w:line="360" w:lineRule="auto"/>
        <w:rPr>
          <w:rFonts w:ascii="Times New Roman" w:hAnsi="Times New Roman" w:cs="Times New Roman"/>
          <w:sz w:val="24"/>
          <w:szCs w:val="32"/>
        </w:rPr>
      </w:pPr>
    </w:p>
    <w:p w14:paraId="5E99B6A9" w14:textId="77777777" w:rsidR="00CC71DC" w:rsidRDefault="00CC71DC">
      <w:pPr>
        <w:spacing w:line="360" w:lineRule="auto"/>
        <w:rPr>
          <w:rFonts w:ascii="Times New Roman" w:hAnsi="Times New Roman" w:cs="Times New Roman"/>
          <w:sz w:val="24"/>
          <w:szCs w:val="32"/>
        </w:rPr>
      </w:pPr>
    </w:p>
    <w:p w14:paraId="4A015BB8" w14:textId="77777777" w:rsidR="00CC71DC" w:rsidRDefault="00CC71DC">
      <w:pPr>
        <w:spacing w:line="360" w:lineRule="auto"/>
        <w:rPr>
          <w:rFonts w:ascii="Times New Roman" w:hAnsi="Times New Roman" w:cs="Times New Roman"/>
          <w:sz w:val="24"/>
          <w:szCs w:val="32"/>
        </w:rPr>
      </w:pPr>
    </w:p>
    <w:p w14:paraId="31287205" w14:textId="77777777" w:rsidR="00CC71DC" w:rsidRDefault="00CC71DC">
      <w:pPr>
        <w:spacing w:line="360" w:lineRule="auto"/>
        <w:rPr>
          <w:rFonts w:ascii="Times New Roman" w:hAnsi="Times New Roman" w:cs="Times New Roman"/>
          <w:sz w:val="24"/>
          <w:szCs w:val="32"/>
        </w:rPr>
      </w:pPr>
    </w:p>
    <w:p w14:paraId="77AAEAED" w14:textId="77777777" w:rsidR="00CC71DC" w:rsidRDefault="00CC71DC">
      <w:pPr>
        <w:spacing w:line="360" w:lineRule="auto"/>
        <w:rPr>
          <w:rFonts w:ascii="Times New Roman" w:hAnsi="Times New Roman" w:cs="Times New Roman"/>
          <w:sz w:val="24"/>
          <w:szCs w:val="32"/>
        </w:rPr>
      </w:pPr>
    </w:p>
    <w:p w14:paraId="73038061" w14:textId="77777777" w:rsidR="00CC71DC" w:rsidRDefault="00CC71DC">
      <w:pPr>
        <w:spacing w:line="360" w:lineRule="auto"/>
        <w:rPr>
          <w:rFonts w:ascii="Times New Roman" w:hAnsi="Times New Roman" w:cs="Times New Roman"/>
          <w:sz w:val="24"/>
          <w:szCs w:val="32"/>
        </w:rPr>
      </w:pPr>
    </w:p>
    <w:p w14:paraId="6860F3DC" w14:textId="77777777" w:rsidR="00CC71DC" w:rsidRDefault="00CC71DC">
      <w:pPr>
        <w:spacing w:line="360" w:lineRule="auto"/>
        <w:rPr>
          <w:rFonts w:ascii="Times New Roman" w:hAnsi="Times New Roman" w:cs="Times New Roman"/>
          <w:sz w:val="24"/>
          <w:szCs w:val="32"/>
        </w:rPr>
      </w:pPr>
    </w:p>
    <w:p w14:paraId="6A782B0B" w14:textId="77777777" w:rsidR="00CC71DC" w:rsidRDefault="00CC71DC">
      <w:pPr>
        <w:spacing w:line="360" w:lineRule="auto"/>
        <w:rPr>
          <w:rFonts w:ascii="Times New Roman" w:hAnsi="Times New Roman" w:cs="Times New Roman"/>
          <w:sz w:val="24"/>
          <w:szCs w:val="32"/>
        </w:rPr>
      </w:pPr>
    </w:p>
    <w:p w14:paraId="1F1822F5" w14:textId="77777777" w:rsidR="00CC71DC" w:rsidRDefault="00CC71DC">
      <w:pPr>
        <w:spacing w:line="360" w:lineRule="auto"/>
        <w:rPr>
          <w:rFonts w:ascii="Times New Roman" w:hAnsi="Times New Roman" w:cs="Times New Roman"/>
          <w:sz w:val="24"/>
          <w:szCs w:val="32"/>
        </w:rPr>
      </w:pPr>
    </w:p>
    <w:p w14:paraId="7C01E24C" w14:textId="77777777" w:rsidR="00CC71DC" w:rsidRDefault="00CC71DC">
      <w:pPr>
        <w:spacing w:line="360" w:lineRule="auto"/>
        <w:rPr>
          <w:rFonts w:ascii="Times New Roman" w:hAnsi="Times New Roman" w:cs="Times New Roman"/>
          <w:sz w:val="24"/>
          <w:szCs w:val="32"/>
        </w:rPr>
      </w:pPr>
    </w:p>
    <w:p w14:paraId="6F5380E2" w14:textId="77777777" w:rsidR="00CC71DC" w:rsidRDefault="00CC71DC">
      <w:pPr>
        <w:spacing w:line="360" w:lineRule="auto"/>
        <w:rPr>
          <w:rFonts w:ascii="Times New Roman" w:hAnsi="Times New Roman" w:cs="Times New Roman"/>
          <w:sz w:val="24"/>
          <w:szCs w:val="32"/>
        </w:rPr>
      </w:pPr>
    </w:p>
    <w:p w14:paraId="718440EE" w14:textId="77777777" w:rsidR="00CC71DC" w:rsidRDefault="00CC71DC">
      <w:pPr>
        <w:spacing w:line="360" w:lineRule="auto"/>
        <w:rPr>
          <w:rFonts w:ascii="Times New Roman" w:hAnsi="Times New Roman" w:cs="Times New Roman"/>
          <w:sz w:val="24"/>
          <w:szCs w:val="32"/>
        </w:rPr>
      </w:pPr>
    </w:p>
    <w:p w14:paraId="79BBDAC6" w14:textId="77777777" w:rsidR="00CC71DC" w:rsidRDefault="00CC71DC">
      <w:pPr>
        <w:spacing w:line="360" w:lineRule="auto"/>
        <w:rPr>
          <w:rFonts w:ascii="Times New Roman" w:hAnsi="Times New Roman" w:cs="Times New Roman"/>
          <w:sz w:val="24"/>
          <w:szCs w:val="32"/>
        </w:rPr>
      </w:pPr>
    </w:p>
    <w:p w14:paraId="36C4E8EC" w14:textId="77777777" w:rsidR="00CC71DC" w:rsidRDefault="00CC71DC">
      <w:pPr>
        <w:spacing w:line="360" w:lineRule="auto"/>
        <w:rPr>
          <w:rFonts w:ascii="Times New Roman" w:hAnsi="Times New Roman" w:cs="Times New Roman"/>
          <w:sz w:val="24"/>
          <w:szCs w:val="32"/>
        </w:rPr>
      </w:pPr>
    </w:p>
    <w:p w14:paraId="3B287D7A" w14:textId="77777777" w:rsidR="00CC71DC" w:rsidRDefault="00CC71DC">
      <w:pPr>
        <w:spacing w:line="360" w:lineRule="auto"/>
        <w:rPr>
          <w:rFonts w:ascii="Times New Roman" w:hAnsi="Times New Roman" w:cs="Times New Roman"/>
          <w:sz w:val="24"/>
          <w:szCs w:val="32"/>
        </w:rPr>
      </w:pPr>
    </w:p>
    <w:p w14:paraId="1B627FB3" w14:textId="77777777" w:rsidR="00CC71DC" w:rsidRDefault="00CC71DC">
      <w:pPr>
        <w:spacing w:line="360" w:lineRule="auto"/>
        <w:rPr>
          <w:rFonts w:ascii="Times New Roman" w:hAnsi="Times New Roman" w:cs="Times New Roman"/>
          <w:sz w:val="24"/>
          <w:szCs w:val="32"/>
        </w:rPr>
      </w:pPr>
    </w:p>
    <w:p w14:paraId="2CC9A95B" w14:textId="77777777" w:rsidR="00CC71DC" w:rsidRDefault="00CC71DC">
      <w:pPr>
        <w:spacing w:line="360" w:lineRule="auto"/>
        <w:rPr>
          <w:rFonts w:ascii="Times New Roman" w:hAnsi="Times New Roman" w:cs="Times New Roman"/>
          <w:sz w:val="24"/>
          <w:szCs w:val="32"/>
        </w:rPr>
      </w:pPr>
    </w:p>
    <w:p w14:paraId="4F72CBCB" w14:textId="77777777" w:rsidR="00CC71DC" w:rsidRDefault="007F0568">
      <w:pPr>
        <w:pStyle w:val="Heading2"/>
        <w:rPr>
          <w:rFonts w:ascii="Times New Roman" w:hAnsi="Times New Roman" w:hint="default"/>
        </w:rPr>
      </w:pPr>
      <w:bookmarkStart w:id="67" w:name="_Toc26494"/>
      <w:r>
        <w:rPr>
          <w:rFonts w:ascii="Times New Roman" w:hAnsi="Times New Roman"/>
        </w:rPr>
        <w:lastRenderedPageBreak/>
        <w:t>4.0 Conclusion</w:t>
      </w:r>
      <w:bookmarkEnd w:id="67"/>
    </w:p>
    <w:p w14:paraId="02010C62" w14:textId="77777777" w:rsidR="00CC71DC" w:rsidRDefault="007F0568">
      <w:pPr>
        <w:spacing w:line="360" w:lineRule="auto"/>
        <w:rPr>
          <w:rFonts w:ascii="Times New Roman" w:hAnsi="Times New Roman" w:cs="Times New Roman"/>
          <w:sz w:val="24"/>
        </w:rPr>
      </w:pPr>
      <w:r>
        <w:rPr>
          <w:rFonts w:ascii="Times New Roman" w:hAnsi="Times New Roman" w:cs="Times New Roman" w:hint="eastAsia"/>
          <w:sz w:val="24"/>
        </w:rPr>
        <w:t>Zara, a world-class fast fashion corporate, features agile supply chain, vertical integration and hybrid strategies. The group leads the trend of fast fashion worldwide and captures the whole market rapidly, defeating traditional fashion com</w:t>
      </w:r>
      <w:r>
        <w:rPr>
          <w:rFonts w:ascii="Times New Roman" w:hAnsi="Times New Roman" w:cs="Times New Roman" w:hint="eastAsia"/>
          <w:sz w:val="24"/>
        </w:rPr>
        <w:t xml:space="preserve">panies. However, it states that the growth of revenue has been slower than before recently. The report therefore conducts the following in-depth strategic analysis to evaluate its existing strategies and reshape its strategic directions. </w:t>
      </w:r>
    </w:p>
    <w:p w14:paraId="7D44B2B6" w14:textId="77777777" w:rsidR="00CC71DC" w:rsidRDefault="00CC71DC">
      <w:pPr>
        <w:spacing w:line="360" w:lineRule="auto"/>
        <w:rPr>
          <w:rFonts w:ascii="Times New Roman" w:hAnsi="Times New Roman" w:cs="Times New Roman"/>
          <w:sz w:val="24"/>
        </w:rPr>
      </w:pPr>
    </w:p>
    <w:p w14:paraId="4F88E947" w14:textId="54835A1F" w:rsidR="00CC71DC" w:rsidRDefault="007F0568">
      <w:pPr>
        <w:spacing w:line="360" w:lineRule="auto"/>
        <w:rPr>
          <w:rFonts w:ascii="Times New Roman" w:hAnsi="Times New Roman" w:cs="Times New Roman"/>
          <w:sz w:val="24"/>
        </w:rPr>
      </w:pPr>
      <w:proofErr w:type="gramStart"/>
      <w:r>
        <w:rPr>
          <w:rFonts w:ascii="Times New Roman" w:hAnsi="Times New Roman" w:cs="Times New Roman" w:hint="eastAsia"/>
          <w:sz w:val="24"/>
        </w:rPr>
        <w:t>First of all</w:t>
      </w:r>
      <w:proofErr w:type="gramEnd"/>
      <w:r>
        <w:rPr>
          <w:rFonts w:ascii="Times New Roman" w:hAnsi="Times New Roman" w:cs="Times New Roman" w:hint="eastAsia"/>
          <w:sz w:val="24"/>
        </w:rPr>
        <w:t>, PE</w:t>
      </w:r>
      <w:r>
        <w:rPr>
          <w:rFonts w:ascii="Times New Roman" w:hAnsi="Times New Roman" w:cs="Times New Roman" w:hint="eastAsia"/>
          <w:sz w:val="24"/>
        </w:rPr>
        <w:t>STEL analysis finds that political and economic environments are generally stable although Zara as a global company may be influenced by Brexit uncertainty, governments interventions and fluctuations of national economic indicators. The future impact of ag</w:t>
      </w:r>
      <w:r>
        <w:rPr>
          <w:rFonts w:ascii="Times New Roman" w:hAnsi="Times New Roman" w:cs="Times New Roman" w:hint="eastAsia"/>
          <w:sz w:val="24"/>
        </w:rPr>
        <w:t>ing populations, changes in lifestyle, fashions and the rise of e-commerce and the implementation of CSR need to be taken into considerations so that Zara is capable of preventing potential issues, and legal analysis shows that Zara is confronted with a ho</w:t>
      </w:r>
      <w:r>
        <w:rPr>
          <w:rFonts w:ascii="Times New Roman" w:hAnsi="Times New Roman" w:cs="Times New Roman" w:hint="eastAsia"/>
          <w:sz w:val="24"/>
        </w:rPr>
        <w:t>st of lawsuits and its brand management needs to be improved. Secondly, Porter</w:t>
      </w:r>
      <w:r>
        <w:rPr>
          <w:rFonts w:ascii="Times New Roman" w:hAnsi="Times New Roman" w:cs="Times New Roman"/>
          <w:sz w:val="24"/>
        </w:rPr>
        <w:t>’</w:t>
      </w:r>
      <w:r>
        <w:rPr>
          <w:rFonts w:ascii="Times New Roman" w:hAnsi="Times New Roman" w:cs="Times New Roman" w:hint="eastAsia"/>
          <w:sz w:val="24"/>
        </w:rPr>
        <w:t>s five forces demonstrate that Zara faces intense competitions with sustainable, ethical, second-hand and faster fashion opponents so that customers</w:t>
      </w:r>
      <w:r>
        <w:rPr>
          <w:rFonts w:ascii="Times New Roman" w:hAnsi="Times New Roman" w:cs="Times New Roman"/>
          <w:sz w:val="24"/>
        </w:rPr>
        <w:t>’</w:t>
      </w:r>
      <w:r>
        <w:rPr>
          <w:rFonts w:ascii="Times New Roman" w:hAnsi="Times New Roman" w:cs="Times New Roman" w:hint="eastAsia"/>
          <w:sz w:val="24"/>
        </w:rPr>
        <w:t xml:space="preserve"> bargaining power is stronge</w:t>
      </w:r>
      <w:r>
        <w:rPr>
          <w:rFonts w:ascii="Times New Roman" w:hAnsi="Times New Roman" w:cs="Times New Roman" w:hint="eastAsia"/>
          <w:sz w:val="24"/>
        </w:rPr>
        <w:t>r than before as well. Then, VRIO model finds that its competitive advantages arising from fast fashion are not sustainable any</w:t>
      </w:r>
      <w:r>
        <w:rPr>
          <w:rFonts w:ascii="Times New Roman" w:hAnsi="Times New Roman" w:cs="Times New Roman" w:hint="eastAsia"/>
          <w:sz w:val="24"/>
        </w:rPr>
        <w:t>more and it should make the most of its strong customer loyalty to investigate its future competitive advantage. Lastly, in orde</w:t>
      </w:r>
      <w:r>
        <w:rPr>
          <w:rFonts w:ascii="Times New Roman" w:hAnsi="Times New Roman" w:cs="Times New Roman" w:hint="eastAsia"/>
          <w:sz w:val="24"/>
        </w:rPr>
        <w:t>r to put forward new problem-oriented strategies, main findings of strategic analysis give critical assessment of Zara</w:t>
      </w:r>
      <w:r>
        <w:rPr>
          <w:rFonts w:ascii="Times New Roman" w:hAnsi="Times New Roman" w:cs="Times New Roman"/>
          <w:sz w:val="24"/>
        </w:rPr>
        <w:t>’</w:t>
      </w:r>
      <w:r>
        <w:rPr>
          <w:rFonts w:ascii="Times New Roman" w:hAnsi="Times New Roman" w:cs="Times New Roman" w:hint="eastAsia"/>
          <w:sz w:val="24"/>
        </w:rPr>
        <w:t>s existing strategies combined with the previous strategic analysis, identifying its strategic problems.</w:t>
      </w:r>
    </w:p>
    <w:p w14:paraId="526A2E9F" w14:textId="77777777" w:rsidR="00CC71DC" w:rsidRDefault="00CC71DC">
      <w:pPr>
        <w:spacing w:line="360" w:lineRule="auto"/>
        <w:rPr>
          <w:rFonts w:ascii="Times New Roman" w:hAnsi="Times New Roman" w:cs="Times New Roman"/>
          <w:sz w:val="24"/>
        </w:rPr>
      </w:pPr>
    </w:p>
    <w:p w14:paraId="4E8B5DD5" w14:textId="77777777" w:rsidR="00CC71DC" w:rsidRDefault="00CC71DC">
      <w:pPr>
        <w:spacing w:line="360" w:lineRule="auto"/>
        <w:rPr>
          <w:rFonts w:ascii="Times New Roman" w:hAnsi="Times New Roman" w:cs="Times New Roman"/>
          <w:sz w:val="24"/>
        </w:rPr>
      </w:pPr>
    </w:p>
    <w:p w14:paraId="539B8693" w14:textId="77777777" w:rsidR="00CC71DC" w:rsidRDefault="00CC71DC">
      <w:pPr>
        <w:spacing w:line="360" w:lineRule="auto"/>
        <w:rPr>
          <w:rFonts w:ascii="Times New Roman" w:hAnsi="Times New Roman" w:cs="Times New Roman"/>
          <w:sz w:val="24"/>
        </w:rPr>
      </w:pPr>
    </w:p>
    <w:p w14:paraId="10869936" w14:textId="77777777" w:rsidR="00CC71DC" w:rsidRDefault="00CC71DC">
      <w:pPr>
        <w:spacing w:line="360" w:lineRule="auto"/>
        <w:rPr>
          <w:rFonts w:ascii="Times New Roman" w:hAnsi="Times New Roman" w:cs="Times New Roman"/>
          <w:sz w:val="24"/>
        </w:rPr>
      </w:pPr>
    </w:p>
    <w:p w14:paraId="16B05DFF" w14:textId="77777777" w:rsidR="00CC71DC" w:rsidRDefault="007F0568">
      <w:pPr>
        <w:pStyle w:val="Heading2"/>
        <w:rPr>
          <w:rFonts w:ascii="Times New Roman" w:hAnsi="Times New Roman" w:hint="default"/>
        </w:rPr>
      </w:pPr>
      <w:bookmarkStart w:id="68" w:name="_Toc9954"/>
      <w:r>
        <w:rPr>
          <w:rFonts w:ascii="Times New Roman" w:hAnsi="Times New Roman"/>
        </w:rPr>
        <w:lastRenderedPageBreak/>
        <w:t>5.0 Recommendation</w:t>
      </w:r>
      <w:bookmarkEnd w:id="68"/>
    </w:p>
    <w:p w14:paraId="0712CE04" w14:textId="77777777" w:rsidR="00CC71DC" w:rsidRDefault="007F0568">
      <w:pPr>
        <w:pStyle w:val="Heading3"/>
        <w:rPr>
          <w:rFonts w:ascii="Times New Roman" w:hAnsi="Times New Roman" w:cs="Times New Roman"/>
        </w:rPr>
      </w:pPr>
      <w:bookmarkStart w:id="69" w:name="_Toc17899"/>
      <w:r>
        <w:rPr>
          <w:rFonts w:ascii="Times New Roman" w:hAnsi="Times New Roman" w:cs="Times New Roman"/>
        </w:rPr>
        <w:t>5.1 Corpo</w:t>
      </w:r>
      <w:r>
        <w:rPr>
          <w:rFonts w:ascii="Times New Roman" w:hAnsi="Times New Roman" w:cs="Times New Roman"/>
        </w:rPr>
        <w:t>rate-level strategies</w:t>
      </w:r>
      <w:bookmarkEnd w:id="69"/>
    </w:p>
    <w:p w14:paraId="777622C7" w14:textId="3BD6A95D" w:rsidR="00CC71DC" w:rsidRDefault="007F0568">
      <w:pPr>
        <w:spacing w:line="360" w:lineRule="auto"/>
        <w:rPr>
          <w:rFonts w:ascii="Times New Roman" w:hAnsi="Times New Roman" w:cs="Times New Roman"/>
          <w:sz w:val="24"/>
          <w:szCs w:val="32"/>
        </w:rPr>
      </w:pPr>
      <w:r>
        <w:rPr>
          <w:rFonts w:ascii="Times New Roman" w:hAnsi="Times New Roman" w:cs="Times New Roman" w:hint="eastAsia"/>
          <w:sz w:val="24"/>
          <w:szCs w:val="32"/>
        </w:rPr>
        <w:t xml:space="preserve">Although increasingly customers in developed countries prefer green and faster fashion, there are still many consumers enjoy ready-to-wear fashion in other countries. </w:t>
      </w:r>
      <w:r>
        <w:rPr>
          <w:rFonts w:ascii="Times New Roman" w:hAnsi="Times New Roman" w:cs="Times New Roman"/>
          <w:sz w:val="24"/>
          <w:szCs w:val="32"/>
        </w:rPr>
        <w:t>Zara</w:t>
      </w:r>
      <w:r>
        <w:rPr>
          <w:rFonts w:ascii="Times New Roman" w:hAnsi="Times New Roman" w:cs="Times New Roman" w:hint="eastAsia"/>
          <w:sz w:val="24"/>
          <w:szCs w:val="32"/>
        </w:rPr>
        <w:t xml:space="preserve"> therefore should continue to develop its market penetrations and expansions to win s</w:t>
      </w:r>
      <w:r>
        <w:rPr>
          <w:rFonts w:ascii="Times New Roman" w:hAnsi="Times New Roman" w:cs="Times New Roman" w:hint="eastAsia"/>
          <w:sz w:val="24"/>
          <w:szCs w:val="32"/>
        </w:rPr>
        <w:t>trong global presence as its one of competitive advantages. The group needs to pay more attention to emerging markets such as India, China and ASEAN due to a tremendous jump in consumers</w:t>
      </w:r>
      <w:r>
        <w:rPr>
          <w:rFonts w:ascii="Times New Roman" w:hAnsi="Times New Roman" w:cs="Times New Roman"/>
          <w:sz w:val="24"/>
          <w:szCs w:val="32"/>
        </w:rPr>
        <w:t>’</w:t>
      </w:r>
      <w:r>
        <w:rPr>
          <w:rFonts w:ascii="Times New Roman" w:hAnsi="Times New Roman" w:cs="Times New Roman" w:hint="eastAsia"/>
          <w:sz w:val="24"/>
          <w:szCs w:val="32"/>
        </w:rPr>
        <w:t xml:space="preserve"> income and expenses (World Economic Forum, 2019). What is more, in t</w:t>
      </w:r>
      <w:r>
        <w:rPr>
          <w:rFonts w:ascii="Times New Roman" w:hAnsi="Times New Roman" w:cs="Times New Roman" w:hint="eastAsia"/>
          <w:sz w:val="24"/>
          <w:szCs w:val="32"/>
        </w:rPr>
        <w:t>erms of Zara</w:t>
      </w:r>
      <w:r>
        <w:rPr>
          <w:rFonts w:ascii="Times New Roman" w:hAnsi="Times New Roman" w:cs="Times New Roman"/>
          <w:sz w:val="24"/>
          <w:szCs w:val="32"/>
        </w:rPr>
        <w:t>’</w:t>
      </w:r>
      <w:r>
        <w:rPr>
          <w:rFonts w:ascii="Times New Roman" w:hAnsi="Times New Roman" w:cs="Times New Roman" w:hint="eastAsia"/>
          <w:sz w:val="24"/>
          <w:szCs w:val="32"/>
        </w:rPr>
        <w:t xml:space="preserve">s online presence, strategic partnerships with local e-commerce giants should be taken into </w:t>
      </w:r>
      <w:r w:rsidR="003E5C8F">
        <w:rPr>
          <w:rFonts w:ascii="Times New Roman" w:hAnsi="Times New Roman" w:cs="Times New Roman"/>
          <w:sz w:val="24"/>
          <w:szCs w:val="32"/>
        </w:rPr>
        <w:t>consideration</w:t>
      </w:r>
      <w:r>
        <w:rPr>
          <w:rFonts w:ascii="Times New Roman" w:hAnsi="Times New Roman" w:cs="Times New Roman" w:hint="eastAsia"/>
          <w:sz w:val="24"/>
          <w:szCs w:val="32"/>
        </w:rPr>
        <w:t>. If there are strong local e-commerce opponents, collaboration is better than competition because local third-party platforms can help Zara rea</w:t>
      </w:r>
      <w:r>
        <w:rPr>
          <w:rFonts w:ascii="Times New Roman" w:hAnsi="Times New Roman" w:cs="Times New Roman" w:hint="eastAsia"/>
          <w:sz w:val="24"/>
          <w:szCs w:val="32"/>
        </w:rPr>
        <w:t xml:space="preserve">ch more local consumers rapidly and save digital costs. </w:t>
      </w:r>
    </w:p>
    <w:p w14:paraId="0A211665" w14:textId="77777777" w:rsidR="00CC71DC" w:rsidRDefault="007F0568">
      <w:pPr>
        <w:pStyle w:val="Heading3"/>
        <w:rPr>
          <w:rFonts w:ascii="Times New Roman" w:hAnsi="Times New Roman" w:cs="Times New Roman"/>
        </w:rPr>
      </w:pPr>
      <w:bookmarkStart w:id="70" w:name="_Toc27879"/>
      <w:r>
        <w:rPr>
          <w:rFonts w:ascii="Times New Roman" w:hAnsi="Times New Roman" w:cs="Times New Roman"/>
        </w:rPr>
        <w:t>5.2 Business-lever strategies</w:t>
      </w:r>
      <w:bookmarkEnd w:id="70"/>
    </w:p>
    <w:p w14:paraId="3264DBF6" w14:textId="77777777" w:rsidR="00CC71DC" w:rsidRDefault="007F0568">
      <w:pPr>
        <w:spacing w:line="360" w:lineRule="auto"/>
        <w:rPr>
          <w:rFonts w:ascii="Times New Roman" w:hAnsi="Times New Roman" w:cs="Times New Roman"/>
        </w:rPr>
      </w:pPr>
      <w:r>
        <w:rPr>
          <w:rFonts w:ascii="Times New Roman" w:hAnsi="Times New Roman" w:cs="Times New Roman" w:hint="eastAsia"/>
          <w:sz w:val="24"/>
          <w:szCs w:val="32"/>
        </w:rPr>
        <w:t>Zara adopts a hybrid strategy to achieve its strategic intent that fashionable products at highest possible quality can be affordable (Inditex, 2017). However, it is imp</w:t>
      </w:r>
      <w:r>
        <w:rPr>
          <w:rFonts w:ascii="Times New Roman" w:hAnsi="Times New Roman" w:cs="Times New Roman" w:hint="eastAsia"/>
          <w:sz w:val="24"/>
          <w:szCs w:val="32"/>
        </w:rPr>
        <w:t>acted by emerging competitors. Nowadays, Zara needs to lay more emphasis on differentiation. The best way for Zara is to combine the advantages of sustainable fashion and faster fashion. On the one hand, sustainable and ethical fashion does not lay a solid</w:t>
      </w:r>
      <w:r>
        <w:rPr>
          <w:rFonts w:ascii="Times New Roman" w:hAnsi="Times New Roman" w:cs="Times New Roman" w:hint="eastAsia"/>
          <w:sz w:val="24"/>
          <w:szCs w:val="32"/>
        </w:rPr>
        <w:t xml:space="preserve"> foundation now while Zara with strong customer loyalty, economic power and global presence can undertake strategic mergers and acquisitions of these fashion groups and preoccupy most markets rapidly. On the other hand, for faster fashion and e-commerce, Z</w:t>
      </w:r>
      <w:r>
        <w:rPr>
          <w:rFonts w:ascii="Times New Roman" w:hAnsi="Times New Roman" w:cs="Times New Roman" w:hint="eastAsia"/>
          <w:sz w:val="24"/>
          <w:szCs w:val="32"/>
        </w:rPr>
        <w:t>ara needs to speed up the integration of online platforms with physical stores to achieve the combination of a seamless mobile, website and in-store customer experience as its one of competitive advantages that online competitors cannot replicate. For inst</w:t>
      </w:r>
      <w:r>
        <w:rPr>
          <w:rFonts w:ascii="Times New Roman" w:hAnsi="Times New Roman" w:cs="Times New Roman" w:hint="eastAsia"/>
          <w:sz w:val="24"/>
          <w:szCs w:val="32"/>
        </w:rPr>
        <w:t xml:space="preserve">ance, Zara can offer services such as in-store pickup and virtual </w:t>
      </w:r>
      <w:r>
        <w:rPr>
          <w:rFonts w:ascii="Times New Roman" w:hAnsi="Times New Roman" w:cs="Times New Roman" w:hint="eastAsia"/>
          <w:sz w:val="24"/>
          <w:szCs w:val="32"/>
        </w:rPr>
        <w:lastRenderedPageBreak/>
        <w:t>assistants.</w:t>
      </w:r>
    </w:p>
    <w:p w14:paraId="625739D7" w14:textId="77777777" w:rsidR="00CC71DC" w:rsidRDefault="007F0568">
      <w:pPr>
        <w:pStyle w:val="Heading3"/>
        <w:rPr>
          <w:rFonts w:ascii="Times New Roman" w:hAnsi="Times New Roman" w:cs="Times New Roman"/>
        </w:rPr>
      </w:pPr>
      <w:bookmarkStart w:id="71" w:name="_Toc22687"/>
      <w:r>
        <w:rPr>
          <w:rFonts w:ascii="Times New Roman" w:hAnsi="Times New Roman" w:cs="Times New Roman"/>
        </w:rPr>
        <w:t>5.3 Brand management</w:t>
      </w:r>
      <w:bookmarkEnd w:id="71"/>
    </w:p>
    <w:p w14:paraId="4752E644" w14:textId="352C31FF" w:rsidR="00CC71DC" w:rsidRDefault="007F0568">
      <w:pPr>
        <w:spacing w:line="360" w:lineRule="auto"/>
        <w:rPr>
          <w:rFonts w:ascii="Times New Roman" w:hAnsi="Times New Roman" w:cs="Times New Roman"/>
          <w:sz w:val="24"/>
          <w:szCs w:val="32"/>
        </w:rPr>
      </w:pPr>
      <w:r>
        <w:rPr>
          <w:rFonts w:ascii="Times New Roman" w:hAnsi="Times New Roman" w:cs="Times New Roman"/>
          <w:sz w:val="24"/>
          <w:szCs w:val="32"/>
        </w:rPr>
        <w:t xml:space="preserve">There are </w:t>
      </w:r>
      <w:r>
        <w:rPr>
          <w:rFonts w:ascii="Times New Roman" w:hAnsi="Times New Roman" w:cs="Times New Roman" w:hint="eastAsia"/>
          <w:sz w:val="24"/>
          <w:szCs w:val="32"/>
        </w:rPr>
        <w:t>three</w:t>
      </w:r>
      <w:r>
        <w:rPr>
          <w:rFonts w:ascii="Times New Roman" w:hAnsi="Times New Roman" w:cs="Times New Roman"/>
          <w:sz w:val="24"/>
          <w:szCs w:val="32"/>
        </w:rPr>
        <w:t xml:space="preserve"> ways to repair Zara’s damaged image. </w:t>
      </w:r>
      <w:proofErr w:type="gramStart"/>
      <w:r>
        <w:rPr>
          <w:rFonts w:ascii="Times New Roman" w:hAnsi="Times New Roman" w:cs="Times New Roman"/>
          <w:sz w:val="24"/>
          <w:szCs w:val="32"/>
        </w:rPr>
        <w:t>First of all</w:t>
      </w:r>
      <w:proofErr w:type="gramEnd"/>
      <w:r>
        <w:rPr>
          <w:rFonts w:ascii="Times New Roman" w:hAnsi="Times New Roman" w:cs="Times New Roman"/>
          <w:sz w:val="24"/>
          <w:szCs w:val="32"/>
        </w:rPr>
        <w:t>, HR departments should make reasonable adjustments and improvements with regard to employee</w:t>
      </w:r>
      <w:r>
        <w:rPr>
          <w:rFonts w:ascii="Times New Roman" w:hAnsi="Times New Roman" w:cs="Times New Roman"/>
          <w:sz w:val="24"/>
          <w:szCs w:val="32"/>
        </w:rPr>
        <w:t xml:space="preserve">s’ training and selection. </w:t>
      </w:r>
      <w:r>
        <w:rPr>
          <w:rFonts w:ascii="Times New Roman" w:hAnsi="Times New Roman" w:cs="Times New Roman" w:hint="eastAsia"/>
          <w:sz w:val="24"/>
          <w:szCs w:val="32"/>
        </w:rPr>
        <w:t>It can set up new training courses related to gender, racial equality and sexual harassment. Besides, HR practitioners are supposed to ensure every employee understand its zero tolerant attitudes towards these issues and direct c</w:t>
      </w:r>
      <w:r>
        <w:rPr>
          <w:rFonts w:ascii="Times New Roman" w:hAnsi="Times New Roman" w:cs="Times New Roman" w:hint="eastAsia"/>
          <w:sz w:val="24"/>
          <w:szCs w:val="32"/>
        </w:rPr>
        <w:t>onsequences for those employees who fail to comply with these regulations. As for designers, Zara should begin</w:t>
      </w:r>
      <w:r>
        <w:rPr>
          <w:rFonts w:ascii="Times New Roman" w:hAnsi="Times New Roman" w:cs="Times New Roman" w:hint="eastAsia"/>
          <w:sz w:val="24"/>
          <w:szCs w:val="32"/>
        </w:rPr>
        <w:t xml:space="preserve"> to encourage designers to unleash their creativity and design by themselves, indicating that Zara needs to achieve shifts from copycats to self-</w:t>
      </w:r>
      <w:r>
        <w:rPr>
          <w:rFonts w:ascii="Times New Roman" w:hAnsi="Times New Roman" w:cs="Times New Roman" w:hint="eastAsia"/>
          <w:sz w:val="24"/>
          <w:szCs w:val="32"/>
        </w:rPr>
        <w:t>designed brand. Secondly, Zara needs to draw up a specific plan or utilize block chain technology to monitor its outsourcing factories regularly. Lastly, Zara can choose an open day annually to invite its customers and medias to visit their sustainable act</w:t>
      </w:r>
      <w:r>
        <w:rPr>
          <w:rFonts w:ascii="Times New Roman" w:hAnsi="Times New Roman" w:cs="Times New Roman" w:hint="eastAsia"/>
          <w:sz w:val="24"/>
          <w:szCs w:val="32"/>
        </w:rPr>
        <w:t xml:space="preserve">ivities.  </w:t>
      </w:r>
    </w:p>
    <w:p w14:paraId="52588D87" w14:textId="77777777" w:rsidR="00CC71DC" w:rsidRDefault="00CC71DC">
      <w:pPr>
        <w:spacing w:line="360" w:lineRule="auto"/>
        <w:rPr>
          <w:rFonts w:ascii="Times New Roman" w:hAnsi="Times New Roman" w:cs="Times New Roman"/>
          <w:sz w:val="24"/>
          <w:szCs w:val="32"/>
        </w:rPr>
      </w:pPr>
    </w:p>
    <w:p w14:paraId="2A3A512E" w14:textId="77777777" w:rsidR="00CC71DC" w:rsidRDefault="00CC71DC">
      <w:pPr>
        <w:spacing w:line="360" w:lineRule="auto"/>
        <w:rPr>
          <w:rFonts w:ascii="Times New Roman" w:hAnsi="Times New Roman" w:cs="Times New Roman"/>
          <w:sz w:val="24"/>
          <w:szCs w:val="32"/>
        </w:rPr>
      </w:pPr>
    </w:p>
    <w:p w14:paraId="1A492316" w14:textId="77777777" w:rsidR="00CC71DC" w:rsidRDefault="00CC71DC">
      <w:pPr>
        <w:spacing w:line="360" w:lineRule="auto"/>
        <w:rPr>
          <w:rFonts w:ascii="Times New Roman" w:hAnsi="Times New Roman" w:cs="Times New Roman"/>
          <w:sz w:val="24"/>
          <w:szCs w:val="32"/>
        </w:rPr>
      </w:pPr>
    </w:p>
    <w:p w14:paraId="02D3C083" w14:textId="77777777" w:rsidR="00CC71DC" w:rsidRDefault="00CC71DC">
      <w:pPr>
        <w:spacing w:line="360" w:lineRule="auto"/>
        <w:rPr>
          <w:rFonts w:ascii="Times New Roman" w:hAnsi="Times New Roman" w:cs="Times New Roman"/>
          <w:sz w:val="24"/>
          <w:szCs w:val="32"/>
        </w:rPr>
      </w:pPr>
    </w:p>
    <w:p w14:paraId="108D19F0" w14:textId="77777777" w:rsidR="00CC71DC" w:rsidRDefault="00CC71DC">
      <w:pPr>
        <w:spacing w:line="360" w:lineRule="auto"/>
        <w:rPr>
          <w:rFonts w:ascii="Times New Roman" w:hAnsi="Times New Roman" w:cs="Times New Roman"/>
          <w:sz w:val="24"/>
          <w:szCs w:val="32"/>
        </w:rPr>
      </w:pPr>
    </w:p>
    <w:p w14:paraId="1028D672" w14:textId="77777777" w:rsidR="00CC71DC" w:rsidRDefault="00CC71DC">
      <w:pPr>
        <w:spacing w:line="360" w:lineRule="auto"/>
        <w:rPr>
          <w:rFonts w:ascii="Times New Roman" w:hAnsi="Times New Roman" w:cs="Times New Roman"/>
          <w:sz w:val="24"/>
          <w:szCs w:val="32"/>
        </w:rPr>
      </w:pPr>
    </w:p>
    <w:p w14:paraId="09B79E1F" w14:textId="77777777" w:rsidR="00CC71DC" w:rsidRDefault="00CC71DC">
      <w:pPr>
        <w:spacing w:line="360" w:lineRule="auto"/>
        <w:rPr>
          <w:rFonts w:ascii="Times New Roman" w:hAnsi="Times New Roman" w:cs="Times New Roman"/>
          <w:sz w:val="24"/>
          <w:szCs w:val="32"/>
        </w:rPr>
      </w:pPr>
    </w:p>
    <w:p w14:paraId="6439C268" w14:textId="77777777" w:rsidR="00CC71DC" w:rsidRDefault="00CC71DC">
      <w:pPr>
        <w:spacing w:line="360" w:lineRule="auto"/>
        <w:rPr>
          <w:rFonts w:ascii="Times New Roman" w:hAnsi="Times New Roman" w:cs="Times New Roman"/>
          <w:sz w:val="24"/>
          <w:szCs w:val="32"/>
        </w:rPr>
      </w:pPr>
    </w:p>
    <w:p w14:paraId="16E403FF" w14:textId="77777777" w:rsidR="00CC71DC" w:rsidRDefault="00CC71DC">
      <w:pPr>
        <w:spacing w:line="360" w:lineRule="auto"/>
        <w:rPr>
          <w:rFonts w:ascii="Times New Roman" w:hAnsi="Times New Roman" w:cs="Times New Roman"/>
          <w:sz w:val="24"/>
          <w:szCs w:val="32"/>
        </w:rPr>
      </w:pPr>
    </w:p>
    <w:p w14:paraId="447A1CE9" w14:textId="77777777" w:rsidR="00CC71DC" w:rsidRDefault="00CC71DC">
      <w:pPr>
        <w:spacing w:line="360" w:lineRule="auto"/>
        <w:rPr>
          <w:rFonts w:ascii="Times New Roman" w:hAnsi="Times New Roman" w:cs="Times New Roman"/>
          <w:sz w:val="24"/>
          <w:szCs w:val="32"/>
        </w:rPr>
      </w:pPr>
    </w:p>
    <w:p w14:paraId="1BB3F73B" w14:textId="77777777" w:rsidR="00CC71DC" w:rsidRDefault="00CC71DC">
      <w:pPr>
        <w:spacing w:line="360" w:lineRule="auto"/>
        <w:rPr>
          <w:rFonts w:ascii="Times New Roman" w:hAnsi="Times New Roman" w:cs="Times New Roman"/>
          <w:sz w:val="24"/>
          <w:szCs w:val="32"/>
        </w:rPr>
      </w:pPr>
    </w:p>
    <w:p w14:paraId="62204B14" w14:textId="77777777" w:rsidR="00CC71DC" w:rsidRDefault="00CC71DC">
      <w:pPr>
        <w:spacing w:line="360" w:lineRule="auto"/>
        <w:rPr>
          <w:rFonts w:ascii="Times New Roman" w:hAnsi="Times New Roman" w:cs="Times New Roman"/>
          <w:sz w:val="24"/>
          <w:szCs w:val="32"/>
        </w:rPr>
      </w:pPr>
    </w:p>
    <w:p w14:paraId="0BED2465" w14:textId="77777777" w:rsidR="00CC71DC" w:rsidRDefault="00CC71DC">
      <w:pPr>
        <w:spacing w:line="360" w:lineRule="auto"/>
        <w:rPr>
          <w:rFonts w:ascii="Times New Roman" w:hAnsi="Times New Roman" w:cs="Times New Roman"/>
          <w:sz w:val="24"/>
          <w:szCs w:val="32"/>
        </w:rPr>
      </w:pPr>
    </w:p>
    <w:p w14:paraId="239A0046" w14:textId="77777777" w:rsidR="00CC71DC" w:rsidRDefault="00CC71DC">
      <w:pPr>
        <w:spacing w:line="360" w:lineRule="auto"/>
        <w:rPr>
          <w:rFonts w:ascii="Times New Roman" w:hAnsi="Times New Roman" w:cs="Times New Roman"/>
          <w:sz w:val="24"/>
          <w:szCs w:val="32"/>
        </w:rPr>
      </w:pPr>
    </w:p>
    <w:p w14:paraId="66093F24" w14:textId="77777777" w:rsidR="00CC71DC" w:rsidRDefault="007F0568">
      <w:pPr>
        <w:pStyle w:val="Heading2"/>
        <w:rPr>
          <w:rFonts w:ascii="Times New Roman" w:hAnsi="Times New Roman" w:hint="default"/>
        </w:rPr>
      </w:pPr>
      <w:bookmarkStart w:id="72" w:name="_Toc27810"/>
      <w:r>
        <w:rPr>
          <w:rFonts w:ascii="Times New Roman" w:hAnsi="Times New Roman"/>
        </w:rPr>
        <w:lastRenderedPageBreak/>
        <w:t>6.0 References</w:t>
      </w:r>
      <w:bookmarkEnd w:id="72"/>
    </w:p>
    <w:p w14:paraId="0BC82D62" w14:textId="77777777" w:rsidR="00CC71DC" w:rsidRDefault="007F0568">
      <w:pPr>
        <w:rPr>
          <w:rFonts w:ascii="Times New Roman" w:eastAsia="宋体" w:hAnsi="Times New Roman" w:cs="Times New Roman"/>
          <w:sz w:val="24"/>
        </w:rPr>
      </w:pPr>
      <w:hyperlink r:id="rId47" w:tgtFrame="https://www.reuters.com/article/us-inditex-technology-focus/_blank" w:history="1"/>
      <w:r>
        <w:rPr>
          <w:rFonts w:ascii="Times New Roman" w:eastAsia="宋体" w:hAnsi="Times New Roman" w:cs="Times New Roman"/>
          <w:sz w:val="24"/>
        </w:rPr>
        <w:t>Ansoff, H.I.</w:t>
      </w:r>
      <w:r>
        <w:rPr>
          <w:rFonts w:ascii="Times New Roman" w:eastAsia="宋体" w:hAnsi="Times New Roman" w:cs="Times New Roman"/>
          <w:sz w:val="24"/>
        </w:rPr>
        <w:t xml:space="preserve"> (1988)</w:t>
      </w:r>
      <w:r>
        <w:rPr>
          <w:rFonts w:ascii="Times New Roman" w:eastAsia="宋体" w:hAnsi="Times New Roman" w:cs="Times New Roman"/>
          <w:sz w:val="24"/>
        </w:rPr>
        <w:t xml:space="preserve"> </w:t>
      </w:r>
      <w:r>
        <w:rPr>
          <w:rFonts w:ascii="Times New Roman" w:eastAsia="宋体" w:hAnsi="Times New Roman" w:cs="Times New Roman"/>
          <w:i/>
          <w:iCs/>
          <w:sz w:val="24"/>
        </w:rPr>
        <w:t>Corporate Strategy</w:t>
      </w:r>
      <w:r>
        <w:rPr>
          <w:rFonts w:ascii="Times New Roman" w:eastAsia="宋体" w:hAnsi="Times New Roman" w:cs="Times New Roman"/>
          <w:sz w:val="24"/>
        </w:rPr>
        <w:t>.</w:t>
      </w:r>
      <w:r>
        <w:rPr>
          <w:rFonts w:ascii="Times New Roman" w:eastAsia="宋体" w:hAnsi="Times New Roman" w:cs="Times New Roman"/>
          <w:sz w:val="24"/>
        </w:rPr>
        <w:t xml:space="preserve"> Penguin</w:t>
      </w:r>
      <w:r>
        <w:rPr>
          <w:rFonts w:ascii="Times New Roman" w:eastAsia="宋体" w:hAnsi="Times New Roman" w:cs="Times New Roman"/>
          <w:sz w:val="24"/>
        </w:rPr>
        <w:t>.</w:t>
      </w:r>
    </w:p>
    <w:p w14:paraId="1981D242" w14:textId="77777777" w:rsidR="00CC71DC" w:rsidRDefault="00CC71DC">
      <w:pPr>
        <w:rPr>
          <w:rFonts w:ascii="Times New Roman" w:eastAsia="宋体" w:hAnsi="Times New Roman" w:cs="Times New Roman"/>
          <w:sz w:val="24"/>
        </w:rPr>
      </w:pPr>
    </w:p>
    <w:p w14:paraId="246BF6A9"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Accenture (2018)</w:t>
      </w:r>
      <w:r>
        <w:rPr>
          <w:rFonts w:ascii="Times New Roman" w:eastAsia="宋体" w:hAnsi="Times New Roman" w:cs="Times New Roman"/>
          <w:i/>
          <w:iCs/>
          <w:sz w:val="24"/>
        </w:rPr>
        <w:t xml:space="preserve"> Trend report: Future of sustainable fashion</w:t>
      </w:r>
      <w:r>
        <w:rPr>
          <w:rFonts w:ascii="Times New Roman" w:eastAsia="宋体" w:hAnsi="Times New Roman" w:cs="Times New Roman"/>
          <w:sz w:val="24"/>
        </w:rPr>
        <w:t xml:space="preserve">. </w:t>
      </w:r>
      <w:r>
        <w:rPr>
          <w:rFonts w:ascii="Times New Roman" w:eastAsia="宋体" w:hAnsi="Times New Roman" w:cs="Times New Roman"/>
          <w:sz w:val="24"/>
        </w:rPr>
        <w:t>Accenture</w:t>
      </w:r>
      <w:r>
        <w:rPr>
          <w:rFonts w:ascii="Times New Roman" w:eastAsia="宋体" w:hAnsi="Times New Roman" w:cs="Times New Roman"/>
          <w:sz w:val="24"/>
        </w:rPr>
        <w:t xml:space="preserve">. </w:t>
      </w:r>
    </w:p>
    <w:p w14:paraId="5CE26C36"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755E4402" w14:textId="77777777" w:rsidR="00CC71DC" w:rsidRDefault="007F0568">
      <w:pPr>
        <w:rPr>
          <w:rFonts w:ascii="Times New Roman" w:eastAsia="宋体" w:hAnsi="Times New Roman" w:cs="Times New Roman"/>
          <w:sz w:val="24"/>
        </w:rPr>
      </w:pPr>
      <w:hyperlink r:id="rId48" w:history="1">
        <w:r>
          <w:rPr>
            <w:rStyle w:val="Hyperlink"/>
            <w:rFonts w:ascii="Times New Roman" w:eastAsia="宋体" w:hAnsi="Times New Roman" w:cs="Times New Roman"/>
            <w:color w:val="auto"/>
            <w:sz w:val="24"/>
          </w:rPr>
          <w:t>https://www.accenture.com/t20170410T044051Z__w__/us-en/_acnmedia/Accenture/Conversion-Assets/DotCom/Documents/Global/PDF/Consulting/Accenture-HM-Global-Change-Award-Report.pdf</w:t>
        </w:r>
      </w:hyperlink>
    </w:p>
    <w:p w14:paraId="3C63EC40"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06B1FE6" w14:textId="77777777" w:rsidR="00CC71DC" w:rsidRDefault="00CC71DC">
      <w:pPr>
        <w:rPr>
          <w:rFonts w:ascii="Times New Roman" w:hAnsi="Times New Roman" w:cs="Times New Roman"/>
          <w:sz w:val="24"/>
        </w:rPr>
      </w:pPr>
    </w:p>
    <w:p w14:paraId="08B3B3CB" w14:textId="66C13DFF" w:rsidR="00CC71DC" w:rsidRDefault="007F0568">
      <w:pPr>
        <w:rPr>
          <w:rFonts w:ascii="Times New Roman" w:hAnsi="Times New Roman" w:cs="Times New Roman"/>
          <w:sz w:val="24"/>
        </w:rPr>
      </w:pPr>
      <w:proofErr w:type="spellStart"/>
      <w:r>
        <w:rPr>
          <w:rFonts w:ascii="Times New Roman" w:eastAsia="宋体" w:hAnsi="Times New Roman" w:cs="Times New Roman"/>
          <w:sz w:val="24"/>
        </w:rPr>
        <w:t>Burgen</w:t>
      </w:r>
      <w:proofErr w:type="spellEnd"/>
      <w:r>
        <w:rPr>
          <w:rFonts w:ascii="Times New Roman" w:eastAsia="宋体" w:hAnsi="Times New Roman" w:cs="Times New Roman"/>
          <w:sz w:val="24"/>
        </w:rPr>
        <w:t>, S. (2011) Zara Accused in Brazil Sweatshop Inquiry.</w:t>
      </w:r>
      <w:r w:rsidR="003E5C8F">
        <w:rPr>
          <w:rFonts w:ascii="Times New Roman" w:eastAsia="宋体" w:hAnsi="Times New Roman" w:cs="Times New Roman"/>
          <w:sz w:val="24"/>
        </w:rPr>
        <w:t xml:space="preserve"> </w:t>
      </w:r>
      <w:r w:rsidRPr="003E5C8F">
        <w:rPr>
          <w:rFonts w:ascii="Times New Roman" w:eastAsia="宋体" w:hAnsi="Times New Roman" w:cs="Times New Roman"/>
          <w:i/>
          <w:sz w:val="24"/>
        </w:rPr>
        <w:t>T</w:t>
      </w:r>
      <w:r>
        <w:rPr>
          <w:rFonts w:ascii="Times New Roman" w:eastAsia="宋体" w:hAnsi="Times New Roman" w:cs="Times New Roman"/>
          <w:i/>
          <w:iCs/>
          <w:sz w:val="24"/>
        </w:rPr>
        <w:t>he Guardian</w:t>
      </w:r>
      <w:r>
        <w:rPr>
          <w:rFonts w:ascii="Times New Roman" w:eastAsia="宋体" w:hAnsi="Times New Roman" w:cs="Times New Roman"/>
          <w:sz w:val="24"/>
        </w:rPr>
        <w:t xml:space="preserve">. </w:t>
      </w:r>
      <w:r>
        <w:rPr>
          <w:rFonts w:ascii="Times New Roman" w:hAnsi="Times New Roman" w:cs="Times New Roman"/>
          <w:sz w:val="24"/>
        </w:rPr>
        <w:t>p. Online Extra.</w:t>
      </w:r>
    </w:p>
    <w:p w14:paraId="7105222C" w14:textId="77777777" w:rsidR="00CC71DC" w:rsidRDefault="00CC71DC">
      <w:pPr>
        <w:rPr>
          <w:rFonts w:ascii="Times New Roman" w:hAnsi="Times New Roman" w:cs="Times New Roman"/>
          <w:sz w:val="24"/>
        </w:rPr>
      </w:pPr>
    </w:p>
    <w:p w14:paraId="6CFCF15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Balogun, J. Hailey, V. H. and Gustafsson, S. (2016) </w:t>
      </w:r>
      <w:r>
        <w:rPr>
          <w:rFonts w:ascii="Times New Roman" w:eastAsia="宋体" w:hAnsi="Times New Roman" w:cs="Times New Roman"/>
          <w:i/>
          <w:iCs/>
          <w:sz w:val="24"/>
        </w:rPr>
        <w:t>Exploring Strategic Change</w:t>
      </w:r>
      <w:r>
        <w:rPr>
          <w:rFonts w:ascii="Times New Roman" w:eastAsia="宋体" w:hAnsi="Times New Roman" w:cs="Times New Roman"/>
          <w:sz w:val="24"/>
        </w:rPr>
        <w:t>. Pearson.</w:t>
      </w:r>
    </w:p>
    <w:p w14:paraId="3EC44E88" w14:textId="77777777" w:rsidR="00CC71DC" w:rsidRDefault="00CC71DC">
      <w:pPr>
        <w:rPr>
          <w:rFonts w:ascii="Times New Roman" w:hAnsi="Times New Roman" w:cs="Times New Roman"/>
          <w:sz w:val="24"/>
        </w:rPr>
      </w:pPr>
    </w:p>
    <w:p w14:paraId="0C0597D8" w14:textId="77777777" w:rsidR="00CC71DC" w:rsidRDefault="007F0568">
      <w:pPr>
        <w:rPr>
          <w:rFonts w:ascii="Times New Roman" w:hAnsi="Times New Roman" w:cs="Times New Roman"/>
          <w:sz w:val="24"/>
        </w:rPr>
      </w:pPr>
      <w:hyperlink r:id="rId49" w:history="1">
        <w:r>
          <w:rPr>
            <w:rFonts w:ascii="Times New Roman" w:eastAsia="宋体" w:hAnsi="Times New Roman" w:cs="Times New Roman"/>
            <w:sz w:val="24"/>
          </w:rPr>
          <w:t>Badenhausen</w:t>
        </w:r>
      </w:hyperlink>
      <w:r>
        <w:rPr>
          <w:rFonts w:ascii="Times New Roman" w:eastAsia="宋体" w:hAnsi="Times New Roman" w:cs="Times New Roman"/>
          <w:sz w:val="24"/>
        </w:rPr>
        <w:t xml:space="preserve">, </w:t>
      </w:r>
      <w:r>
        <w:rPr>
          <w:rFonts w:ascii="Times New Roman" w:eastAsia="宋体" w:hAnsi="Times New Roman" w:cs="Times New Roman"/>
          <w:sz w:val="24"/>
        </w:rPr>
        <w:t xml:space="preserve">K. (2018) The World's Most Valuable Brands 2018.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4D9EE42D" w14:textId="77777777" w:rsidR="00CC71DC" w:rsidRDefault="00CC71DC">
      <w:pPr>
        <w:rPr>
          <w:rFonts w:ascii="Times New Roman" w:eastAsia="宋体" w:hAnsi="Times New Roman" w:cs="Times New Roman"/>
          <w:sz w:val="24"/>
        </w:rPr>
      </w:pPr>
    </w:p>
    <w:p w14:paraId="63A480B7"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BBC News. (2018) </w:t>
      </w:r>
      <w:r>
        <w:rPr>
          <w:rFonts w:ascii="Times New Roman" w:eastAsia="宋体" w:hAnsi="Times New Roman" w:cs="Times New Roman"/>
          <w:i/>
          <w:iCs/>
          <w:sz w:val="24"/>
        </w:rPr>
        <w:t>Can the '</w:t>
      </w:r>
      <w:r>
        <w:rPr>
          <w:rFonts w:ascii="Times New Roman" w:eastAsia="宋体" w:hAnsi="Times New Roman" w:cs="Times New Roman"/>
          <w:i/>
          <w:iCs/>
          <w:sz w:val="24"/>
        </w:rPr>
        <w:t>B</w:t>
      </w:r>
      <w:r>
        <w:rPr>
          <w:rFonts w:ascii="Times New Roman" w:eastAsia="宋体" w:hAnsi="Times New Roman" w:cs="Times New Roman"/>
          <w:i/>
          <w:iCs/>
          <w:sz w:val="24"/>
        </w:rPr>
        <w:t xml:space="preserve">roken' </w:t>
      </w:r>
      <w:r>
        <w:rPr>
          <w:rFonts w:ascii="Times New Roman" w:eastAsia="宋体" w:hAnsi="Times New Roman" w:cs="Times New Roman"/>
          <w:i/>
          <w:iCs/>
          <w:sz w:val="24"/>
        </w:rPr>
        <w:t>F</w:t>
      </w:r>
      <w:r>
        <w:rPr>
          <w:rFonts w:ascii="Times New Roman" w:eastAsia="宋体" w:hAnsi="Times New Roman" w:cs="Times New Roman"/>
          <w:i/>
          <w:iCs/>
          <w:sz w:val="24"/>
        </w:rPr>
        <w:t xml:space="preserve">ashion </w:t>
      </w:r>
      <w:r>
        <w:rPr>
          <w:rFonts w:ascii="Times New Roman" w:eastAsia="宋体" w:hAnsi="Times New Roman" w:cs="Times New Roman"/>
          <w:i/>
          <w:iCs/>
          <w:sz w:val="24"/>
        </w:rPr>
        <w:t>I</w:t>
      </w:r>
      <w:r>
        <w:rPr>
          <w:rFonts w:ascii="Times New Roman" w:eastAsia="宋体" w:hAnsi="Times New Roman" w:cs="Times New Roman"/>
          <w:i/>
          <w:iCs/>
          <w:sz w:val="24"/>
        </w:rPr>
        <w:t xml:space="preserve">ndustry </w:t>
      </w:r>
      <w:r>
        <w:rPr>
          <w:rFonts w:ascii="Times New Roman" w:eastAsia="宋体" w:hAnsi="Times New Roman" w:cs="Times New Roman"/>
          <w:i/>
          <w:iCs/>
          <w:sz w:val="24"/>
        </w:rPr>
        <w:t>B</w:t>
      </w:r>
      <w:r>
        <w:rPr>
          <w:rFonts w:ascii="Times New Roman" w:eastAsia="宋体" w:hAnsi="Times New Roman" w:cs="Times New Roman"/>
          <w:i/>
          <w:iCs/>
          <w:sz w:val="24"/>
        </w:rPr>
        <w:t xml:space="preserve">ecome </w:t>
      </w:r>
      <w:r>
        <w:rPr>
          <w:rFonts w:ascii="Times New Roman" w:eastAsia="宋体" w:hAnsi="Times New Roman" w:cs="Times New Roman"/>
          <w:i/>
          <w:iCs/>
          <w:sz w:val="24"/>
        </w:rPr>
        <w:t>M</w:t>
      </w:r>
      <w:r>
        <w:rPr>
          <w:rFonts w:ascii="Times New Roman" w:eastAsia="宋体" w:hAnsi="Times New Roman" w:cs="Times New Roman"/>
          <w:i/>
          <w:iCs/>
          <w:sz w:val="24"/>
        </w:rPr>
        <w:t xml:space="preserve">ore </w:t>
      </w:r>
      <w:r>
        <w:rPr>
          <w:rFonts w:ascii="Times New Roman" w:eastAsia="宋体" w:hAnsi="Times New Roman" w:cs="Times New Roman"/>
          <w:i/>
          <w:iCs/>
          <w:sz w:val="24"/>
        </w:rPr>
        <w:t>S</w:t>
      </w:r>
      <w:r>
        <w:rPr>
          <w:rFonts w:ascii="Times New Roman" w:eastAsia="宋体" w:hAnsi="Times New Roman" w:cs="Times New Roman"/>
          <w:i/>
          <w:iCs/>
          <w:sz w:val="24"/>
        </w:rPr>
        <w:t>ustainable</w:t>
      </w:r>
      <w:r>
        <w:rPr>
          <w:rFonts w:ascii="Times New Roman" w:eastAsia="宋体" w:hAnsi="Times New Roman" w:cs="Times New Roman"/>
          <w:sz w:val="24"/>
        </w:rPr>
        <w:t>?</w:t>
      </w:r>
      <w:r>
        <w:rPr>
          <w:rFonts w:ascii="Times New Roman" w:eastAsia="宋体" w:hAnsi="Times New Roman" w:cs="Times New Roman"/>
          <w:sz w:val="24"/>
        </w:rPr>
        <w:t xml:space="preserve"> </w:t>
      </w:r>
      <w:r>
        <w:rPr>
          <w:rFonts w:ascii="Times New Roman" w:eastAsia="宋体" w:hAnsi="Times New Roman" w:cs="Times New Roman"/>
          <w:i/>
          <w:iCs/>
          <w:sz w:val="24"/>
        </w:rPr>
        <w:t>BBC News</w:t>
      </w:r>
      <w:r>
        <w:rPr>
          <w:rFonts w:ascii="Times New Roman" w:eastAsia="宋体" w:hAnsi="Times New Roman" w:cs="Times New Roman"/>
          <w:sz w:val="24"/>
        </w:rPr>
        <w:t>.</w:t>
      </w:r>
      <w:r>
        <w:rPr>
          <w:rFonts w:ascii="Times New Roman" w:eastAsia="宋体" w:hAnsi="Times New Roman" w:cs="Times New Roman" w:hint="eastAsia"/>
          <w:sz w:val="24"/>
        </w:rPr>
        <w:t xml:space="preserve"> </w:t>
      </w:r>
      <w:r>
        <w:rPr>
          <w:rFonts w:ascii="Times New Roman" w:hAnsi="Times New Roman" w:cs="Times New Roman"/>
          <w:sz w:val="24"/>
        </w:rPr>
        <w:t>p. Online Extra.</w:t>
      </w:r>
    </w:p>
    <w:p w14:paraId="38EADBAD" w14:textId="77777777" w:rsidR="00CC71DC" w:rsidRDefault="00CC71DC">
      <w:pPr>
        <w:rPr>
          <w:rFonts w:ascii="Times New Roman" w:eastAsia="宋体" w:hAnsi="Times New Roman" w:cs="Times New Roman"/>
          <w:sz w:val="24"/>
        </w:rPr>
      </w:pPr>
    </w:p>
    <w:p w14:paraId="24FA449B"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Clare, O. (2015) Fast Fashion Giant Zara Faces $40 Million Anti-Semitism, Anti-Gay Discrimination Suit.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3026B019" w14:textId="77777777" w:rsidR="00CC71DC" w:rsidRDefault="00CC71DC">
      <w:pPr>
        <w:rPr>
          <w:rFonts w:ascii="Times New Roman" w:hAnsi="Times New Roman" w:cs="Times New Roman"/>
          <w:sz w:val="24"/>
        </w:rPr>
      </w:pPr>
    </w:p>
    <w:p w14:paraId="573E74FD"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Card, J. (2016) The Eight Technologies Every Entrepreneur Should Know about. </w:t>
      </w:r>
      <w:r>
        <w:rPr>
          <w:rFonts w:ascii="Times New Roman" w:eastAsia="宋体" w:hAnsi="Times New Roman" w:cs="Times New Roman"/>
          <w:i/>
          <w:iCs/>
          <w:sz w:val="24"/>
        </w:rPr>
        <w:t>The Guardian</w:t>
      </w:r>
      <w:r>
        <w:rPr>
          <w:rFonts w:ascii="Times New Roman" w:eastAsia="宋体" w:hAnsi="Times New Roman" w:cs="Times New Roman"/>
          <w:sz w:val="24"/>
        </w:rPr>
        <w:t xml:space="preserve">. </w:t>
      </w:r>
      <w:r>
        <w:rPr>
          <w:rFonts w:ascii="Times New Roman" w:hAnsi="Times New Roman" w:cs="Times New Roman"/>
          <w:sz w:val="24"/>
        </w:rPr>
        <w:t>p. Online Extra.</w:t>
      </w:r>
    </w:p>
    <w:p w14:paraId="121AF9CF" w14:textId="77777777" w:rsidR="00CC71DC" w:rsidRDefault="00CC71DC">
      <w:pPr>
        <w:rPr>
          <w:rFonts w:ascii="Times New Roman" w:hAnsi="Times New Roman" w:cs="Times New Roman"/>
          <w:sz w:val="24"/>
        </w:rPr>
      </w:pPr>
    </w:p>
    <w:p w14:paraId="2FEE4341"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Conerly, B. (2017</w:t>
      </w:r>
      <w:r>
        <w:rPr>
          <w:rFonts w:ascii="Times New Roman" w:eastAsia="宋体" w:hAnsi="Times New Roman" w:cs="Times New Roman"/>
          <w:sz w:val="24"/>
        </w:rPr>
        <w:t xml:space="preserve">) Economic Forecast 2018-2019: Consumer Spending Grows Slowly. </w:t>
      </w:r>
      <w:r>
        <w:rPr>
          <w:rFonts w:ascii="Times New Roman" w:eastAsia="宋体" w:hAnsi="Times New Roman" w:cs="Times New Roman"/>
          <w:i/>
          <w:iCs/>
          <w:sz w:val="24"/>
        </w:rPr>
        <w:t>Forbes</w:t>
      </w:r>
      <w:r>
        <w:rPr>
          <w:rFonts w:ascii="Times New Roman" w:eastAsia="宋体" w:hAnsi="Times New Roman" w:cs="Times New Roman"/>
          <w:sz w:val="24"/>
        </w:rPr>
        <w:t>. p. Online Extra.</w:t>
      </w:r>
    </w:p>
    <w:p w14:paraId="6296F246" w14:textId="77777777" w:rsidR="00CC71DC" w:rsidRDefault="00CC71DC">
      <w:pPr>
        <w:rPr>
          <w:rFonts w:ascii="Times New Roman" w:eastAsia="宋体" w:hAnsi="Times New Roman" w:cs="Times New Roman"/>
          <w:sz w:val="24"/>
        </w:rPr>
      </w:pPr>
    </w:p>
    <w:p w14:paraId="53D94337"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Chu, B. (2019) Brexit: Rolled-over UK Free Trade Deals 'are Incomplete'. </w:t>
      </w:r>
      <w:r>
        <w:rPr>
          <w:rFonts w:ascii="Times New Roman" w:eastAsia="宋体" w:hAnsi="Times New Roman" w:cs="Times New Roman"/>
          <w:i/>
          <w:iCs/>
          <w:sz w:val="24"/>
        </w:rPr>
        <w:t>BBC News</w:t>
      </w:r>
      <w:r>
        <w:rPr>
          <w:rFonts w:ascii="Times New Roman" w:eastAsia="宋体" w:hAnsi="Times New Roman" w:cs="Times New Roman"/>
          <w:sz w:val="24"/>
        </w:rPr>
        <w:t xml:space="preserve">. </w:t>
      </w:r>
      <w:r>
        <w:rPr>
          <w:rFonts w:ascii="Times New Roman" w:hAnsi="Times New Roman" w:cs="Times New Roman"/>
          <w:sz w:val="24"/>
        </w:rPr>
        <w:t xml:space="preserve">p. Online Extra. </w:t>
      </w:r>
    </w:p>
    <w:p w14:paraId="50F48260" w14:textId="77777777" w:rsidR="00CC71DC" w:rsidRDefault="00CC71DC">
      <w:pPr>
        <w:rPr>
          <w:rFonts w:ascii="Times New Roman" w:eastAsia="宋体" w:hAnsi="Times New Roman" w:cs="Times New Roman"/>
          <w:sz w:val="24"/>
        </w:rPr>
      </w:pPr>
    </w:p>
    <w:p w14:paraId="4F3A7E35" w14:textId="77777777" w:rsidR="00CC71DC" w:rsidRDefault="007F0568">
      <w:pPr>
        <w:rPr>
          <w:rFonts w:ascii="Times New Roman" w:eastAsia="宋体" w:hAnsi="Times New Roman" w:cs="Times New Roman"/>
          <w:sz w:val="24"/>
        </w:rPr>
      </w:pPr>
      <w:hyperlink r:id="rId50" w:history="1">
        <w:r>
          <w:rPr>
            <w:rFonts w:ascii="Times New Roman" w:eastAsia="宋体" w:hAnsi="Times New Roman" w:cs="Times New Roman"/>
            <w:sz w:val="24"/>
          </w:rPr>
          <w:t>Dewhurst</w:t>
        </w:r>
      </w:hyperlink>
      <w:r>
        <w:rPr>
          <w:rFonts w:ascii="Times New Roman" w:eastAsia="宋体" w:hAnsi="Times New Roman" w:cs="Times New Roman"/>
          <w:sz w:val="24"/>
        </w:rPr>
        <w:t>, M., </w:t>
      </w:r>
      <w:hyperlink r:id="rId51" w:history="1">
        <w:r>
          <w:rPr>
            <w:rFonts w:ascii="Times New Roman" w:eastAsia="宋体" w:hAnsi="Times New Roman" w:cs="Times New Roman"/>
            <w:sz w:val="24"/>
          </w:rPr>
          <w:t>Harris</w:t>
        </w:r>
      </w:hyperlink>
      <w:r>
        <w:rPr>
          <w:rFonts w:ascii="Times New Roman" w:eastAsia="宋体" w:hAnsi="Times New Roman" w:cs="Times New Roman"/>
          <w:sz w:val="24"/>
        </w:rPr>
        <w:t>, J. and Heywood, S. (2012)</w:t>
      </w:r>
      <w:r>
        <w:rPr>
          <w:rFonts w:ascii="Times New Roman" w:eastAsia="宋体" w:hAnsi="Times New Roman" w:cs="Times New Roman"/>
          <w:i/>
          <w:iCs/>
          <w:sz w:val="24"/>
        </w:rPr>
        <w:t xml:space="preserve"> The Global Company’s Challenge.</w:t>
      </w:r>
      <w:r>
        <w:rPr>
          <w:rFonts w:ascii="Times New Roman" w:eastAsia="宋体" w:hAnsi="Times New Roman" w:cs="Times New Roman"/>
          <w:sz w:val="24"/>
        </w:rPr>
        <w:t xml:space="preserve"> McKinsey.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12088F39" w14:textId="77777777" w:rsidR="00CC71DC" w:rsidRDefault="007F0568">
      <w:pPr>
        <w:rPr>
          <w:rFonts w:ascii="Times New Roman" w:eastAsia="宋体" w:hAnsi="Times New Roman" w:cs="Times New Roman"/>
          <w:sz w:val="24"/>
        </w:rPr>
      </w:pPr>
      <w:hyperlink r:id="rId52" w:history="1">
        <w:r>
          <w:rPr>
            <w:rStyle w:val="Hyperlink"/>
            <w:rFonts w:ascii="Times New Roman" w:eastAsia="宋体" w:hAnsi="Times New Roman" w:cs="Times New Roman"/>
            <w:color w:val="auto"/>
            <w:sz w:val="24"/>
          </w:rPr>
          <w:t>https://www.mckinsey.com/business-functions/organization/our-insights/the-global-companys-challenge</w:t>
        </w:r>
      </w:hyperlink>
    </w:p>
    <w:p w14:paraId="6D6B3A9F"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45B4D973" w14:textId="77777777" w:rsidR="00CC71DC" w:rsidRDefault="00CC71DC">
      <w:pPr>
        <w:rPr>
          <w:rFonts w:ascii="Times New Roman" w:hAnsi="Times New Roman" w:cs="Times New Roman"/>
          <w:sz w:val="24"/>
        </w:rPr>
      </w:pPr>
    </w:p>
    <w:p w14:paraId="4606FC00" w14:textId="77777777" w:rsidR="00CC71DC" w:rsidRDefault="00CC71DC">
      <w:pPr>
        <w:rPr>
          <w:rFonts w:ascii="Times New Roman" w:hAnsi="Times New Roman" w:cs="Times New Roman"/>
          <w:sz w:val="24"/>
        </w:rPr>
      </w:pPr>
    </w:p>
    <w:p w14:paraId="14FE6312" w14:textId="77777777" w:rsidR="00CC71DC" w:rsidRDefault="00CC71DC">
      <w:pPr>
        <w:rPr>
          <w:rFonts w:ascii="Times New Roman" w:hAnsi="Times New Roman" w:cs="Times New Roman"/>
          <w:sz w:val="24"/>
        </w:rPr>
      </w:pPr>
    </w:p>
    <w:p w14:paraId="7E2B5F8F"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lastRenderedPageBreak/>
        <w:t>Deloitte (20</w:t>
      </w:r>
      <w:r>
        <w:rPr>
          <w:rFonts w:ascii="Times New Roman" w:eastAsia="宋体" w:hAnsi="Times New Roman" w:cs="Times New Roman"/>
          <w:sz w:val="24"/>
        </w:rPr>
        <w:t xml:space="preserve">17) </w:t>
      </w:r>
      <w:r>
        <w:rPr>
          <w:rFonts w:ascii="Times New Roman" w:eastAsia="宋体" w:hAnsi="Times New Roman" w:cs="Times New Roman"/>
          <w:i/>
          <w:iCs/>
          <w:sz w:val="24"/>
        </w:rPr>
        <w:t>Disruptions in Retail through Digital Transformation</w:t>
      </w:r>
      <w:r>
        <w:rPr>
          <w:rFonts w:ascii="Times New Roman" w:eastAsia="宋体" w:hAnsi="Times New Roman" w:cs="Times New Roman"/>
          <w:i/>
          <w:iCs/>
          <w:sz w:val="24"/>
        </w:rPr>
        <w:t>:</w:t>
      </w:r>
      <w:r>
        <w:rPr>
          <w:rFonts w:ascii="Times New Roman" w:eastAsia="宋体" w:hAnsi="Times New Roman" w:cs="Times New Roman"/>
          <w:i/>
          <w:iCs/>
          <w:sz w:val="24"/>
        </w:rPr>
        <w:t xml:space="preserve"> Reimagining the Store of the Future</w:t>
      </w:r>
      <w:r>
        <w:rPr>
          <w:rFonts w:ascii="Times New Roman" w:eastAsia="宋体" w:hAnsi="Times New Roman" w:cs="Times New Roman"/>
          <w:sz w:val="24"/>
        </w:rPr>
        <w:t xml:space="preserve">. Deloitte.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60FDEFBA" w14:textId="77777777" w:rsidR="00CC71DC" w:rsidRDefault="007F0568">
      <w:pPr>
        <w:rPr>
          <w:rFonts w:ascii="Times New Roman" w:eastAsia="宋体" w:hAnsi="Times New Roman" w:cs="Times New Roman"/>
          <w:sz w:val="24"/>
        </w:rPr>
      </w:pPr>
      <w:hyperlink r:id="rId53" w:history="1">
        <w:r>
          <w:rPr>
            <w:rStyle w:val="Hyperlink"/>
            <w:rFonts w:ascii="Times New Roman" w:eastAsia="宋体" w:hAnsi="Times New Roman" w:cs="Times New Roman"/>
            <w:color w:val="auto"/>
            <w:sz w:val="24"/>
          </w:rPr>
          <w:t>https://www2.deloitte.com/content/dam/Deloitte/in/Documents/CIP/in-cip-disruptions-in-retail-noexp.pdf</w:t>
        </w:r>
      </w:hyperlink>
    </w:p>
    <w:p w14:paraId="08E2994D"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781FD392" w14:textId="70CA1592" w:rsidR="00CC71DC" w:rsidRDefault="007F0568">
      <w:pPr>
        <w:rPr>
          <w:rFonts w:ascii="Times New Roman" w:hAnsi="Times New Roman" w:cs="Times New Roman"/>
          <w:sz w:val="24"/>
        </w:rPr>
      </w:pPr>
      <w:hyperlink r:id="rId54" w:history="1">
        <w:r>
          <w:rPr>
            <w:rFonts w:ascii="Times New Roman" w:eastAsia="宋体" w:hAnsi="Times New Roman" w:cs="Times New Roman"/>
            <w:sz w:val="24"/>
          </w:rPr>
          <w:t>Danziger</w:t>
        </w:r>
      </w:hyperlink>
      <w:r>
        <w:rPr>
          <w:rFonts w:ascii="Times New Roman" w:eastAsia="宋体" w:hAnsi="Times New Roman" w:cs="Times New Roman"/>
          <w:sz w:val="24"/>
        </w:rPr>
        <w:t xml:space="preserve">, P. N. (2018) Why Zara Succeeds: It Focuses </w:t>
      </w:r>
      <w:r w:rsidR="003E5C8F">
        <w:rPr>
          <w:rFonts w:ascii="Times New Roman" w:eastAsia="宋体" w:hAnsi="Times New Roman" w:cs="Times New Roman"/>
          <w:sz w:val="24"/>
        </w:rPr>
        <w:t>o</w:t>
      </w:r>
      <w:r>
        <w:rPr>
          <w:rFonts w:ascii="Times New Roman" w:eastAsia="宋体" w:hAnsi="Times New Roman" w:cs="Times New Roman"/>
          <w:sz w:val="24"/>
        </w:rPr>
        <w:t xml:space="preserve">n Pulling People In, Not Pushing Product Out.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78047582" w14:textId="77777777" w:rsidR="00CC71DC" w:rsidRDefault="00CC71DC">
      <w:pPr>
        <w:rPr>
          <w:rFonts w:ascii="Times New Roman" w:eastAsia="宋体" w:hAnsi="Times New Roman" w:cs="Times New Roman"/>
          <w:sz w:val="24"/>
        </w:rPr>
      </w:pPr>
    </w:p>
    <w:p w14:paraId="5E1CE49A" w14:textId="77777777" w:rsidR="00CC71DC" w:rsidRDefault="007F0568">
      <w:pPr>
        <w:rPr>
          <w:rFonts w:ascii="Times New Roman" w:eastAsia="宋体" w:hAnsi="Times New Roman" w:cs="Times New Roman"/>
          <w:sz w:val="24"/>
        </w:rPr>
      </w:pPr>
      <w:hyperlink r:id="rId55" w:tgtFrame="https://www.reuters.com/article/us-inditex-technology-focus/_blank" w:history="1">
        <w:r>
          <w:rPr>
            <w:rFonts w:ascii="Times New Roman" w:eastAsia="宋体" w:hAnsi="Times New Roman" w:cs="Times New Roman"/>
            <w:sz w:val="24"/>
          </w:rPr>
          <w:t>Dowsett</w:t>
        </w:r>
      </w:hyperlink>
      <w:r>
        <w:rPr>
          <w:rFonts w:ascii="Times New Roman" w:eastAsia="宋体" w:hAnsi="Times New Roman" w:cs="Times New Roman"/>
          <w:sz w:val="24"/>
        </w:rPr>
        <w:t xml:space="preserve">, S. (2018a) Strong Euro Takes Toll on Zara Owner Inditex. </w:t>
      </w:r>
      <w:r>
        <w:rPr>
          <w:rFonts w:ascii="Times New Roman" w:eastAsia="宋体" w:hAnsi="Times New Roman" w:cs="Times New Roman"/>
          <w:i/>
          <w:iCs/>
          <w:sz w:val="24"/>
        </w:rPr>
        <w:t>Reuters</w:t>
      </w:r>
      <w:r>
        <w:rPr>
          <w:rFonts w:ascii="Times New Roman" w:eastAsia="宋体" w:hAnsi="Times New Roman" w:cs="Times New Roman"/>
          <w:sz w:val="24"/>
        </w:rPr>
        <w:t xml:space="preserve">. </w:t>
      </w:r>
      <w:r>
        <w:rPr>
          <w:rFonts w:ascii="Times New Roman" w:hAnsi="Times New Roman" w:cs="Times New Roman"/>
          <w:sz w:val="24"/>
        </w:rPr>
        <w:t>p. Online Extra.</w:t>
      </w:r>
    </w:p>
    <w:p w14:paraId="157AC2D6" w14:textId="77777777" w:rsidR="00CC71DC" w:rsidRDefault="007F0568">
      <w:pPr>
        <w:rPr>
          <w:rFonts w:ascii="Times New Roman" w:eastAsia="宋体" w:hAnsi="Times New Roman" w:cs="Times New Roman"/>
          <w:sz w:val="24"/>
        </w:rPr>
      </w:pPr>
      <w:hyperlink r:id="rId56" w:tgtFrame="https://www.reuters.com/article/us-inditex-technology-focus/_blank" w:history="1">
        <w:r>
          <w:rPr>
            <w:rFonts w:ascii="Times New Roman" w:eastAsia="宋体" w:hAnsi="Times New Roman" w:cs="Times New Roman"/>
            <w:sz w:val="24"/>
          </w:rPr>
          <w:t>Dowsett</w:t>
        </w:r>
      </w:hyperlink>
      <w:r>
        <w:rPr>
          <w:rFonts w:ascii="Times New Roman" w:eastAsia="宋体" w:hAnsi="Times New Roman" w:cs="Times New Roman"/>
          <w:sz w:val="24"/>
        </w:rPr>
        <w:t xml:space="preserve">, S. (2018b) Zara Looks to Technology to Keep up with Faster Fashion. </w:t>
      </w:r>
      <w:r>
        <w:rPr>
          <w:rFonts w:ascii="Times New Roman" w:eastAsia="宋体" w:hAnsi="Times New Roman" w:cs="Times New Roman"/>
          <w:i/>
          <w:iCs/>
          <w:sz w:val="24"/>
        </w:rPr>
        <w:t>Reuters</w:t>
      </w:r>
      <w:r>
        <w:rPr>
          <w:rFonts w:ascii="Times New Roman" w:eastAsia="宋体" w:hAnsi="Times New Roman" w:cs="Times New Roman"/>
          <w:sz w:val="24"/>
        </w:rPr>
        <w:t xml:space="preserve">. </w:t>
      </w:r>
      <w:r>
        <w:rPr>
          <w:rFonts w:ascii="Times New Roman" w:hAnsi="Times New Roman" w:cs="Times New Roman"/>
          <w:sz w:val="24"/>
        </w:rPr>
        <w:t>p. Online Extra.</w:t>
      </w:r>
    </w:p>
    <w:p w14:paraId="21914BE2" w14:textId="77777777" w:rsidR="00CC71DC" w:rsidRDefault="00CC71DC">
      <w:pPr>
        <w:rPr>
          <w:rFonts w:ascii="Times New Roman" w:eastAsia="宋体" w:hAnsi="Times New Roman" w:cs="Times New Roman"/>
          <w:sz w:val="24"/>
        </w:rPr>
      </w:pPr>
    </w:p>
    <w:p w14:paraId="5E18E328" w14:textId="77777777" w:rsidR="00CC71DC" w:rsidRDefault="007F0568">
      <w:pPr>
        <w:rPr>
          <w:rFonts w:ascii="Times New Roman" w:eastAsia="宋体" w:hAnsi="Times New Roman" w:cs="Times New Roman"/>
          <w:sz w:val="24"/>
        </w:rPr>
      </w:pPr>
      <w:hyperlink r:id="rId57" w:tgtFrame="https://www.reuters.com/article/us-inditex-technology-focus/_blank" w:history="1">
        <w:r>
          <w:rPr>
            <w:rFonts w:ascii="Times New Roman" w:eastAsia="宋体" w:hAnsi="Times New Roman" w:cs="Times New Roman"/>
            <w:sz w:val="24"/>
          </w:rPr>
          <w:t>Dowsett</w:t>
        </w:r>
      </w:hyperlink>
      <w:r>
        <w:rPr>
          <w:rFonts w:ascii="Times New Roman" w:eastAsia="宋体" w:hAnsi="Times New Roman" w:cs="Times New Roman"/>
          <w:sz w:val="24"/>
        </w:rPr>
        <w:t xml:space="preserve">, S. (2019) Zara to Open Denim Customization Pop-ups in Three Stores. </w:t>
      </w:r>
      <w:r>
        <w:rPr>
          <w:rFonts w:ascii="Times New Roman" w:eastAsia="宋体" w:hAnsi="Times New Roman" w:cs="Times New Roman"/>
          <w:i/>
          <w:iCs/>
          <w:sz w:val="24"/>
        </w:rPr>
        <w:t>Reuters</w:t>
      </w:r>
      <w:r>
        <w:rPr>
          <w:rFonts w:ascii="Times New Roman" w:eastAsia="宋体" w:hAnsi="Times New Roman" w:cs="Times New Roman"/>
          <w:sz w:val="24"/>
        </w:rPr>
        <w:t xml:space="preserve">. </w:t>
      </w:r>
      <w:r>
        <w:rPr>
          <w:rFonts w:ascii="Times New Roman" w:hAnsi="Times New Roman" w:cs="Times New Roman"/>
          <w:sz w:val="24"/>
        </w:rPr>
        <w:t>p. Online Extra.</w:t>
      </w:r>
    </w:p>
    <w:p w14:paraId="7BCF6F5C" w14:textId="77777777" w:rsidR="00CC71DC" w:rsidRDefault="00CC71DC">
      <w:pPr>
        <w:rPr>
          <w:rFonts w:ascii="Times New Roman" w:hAnsi="Times New Roman" w:cs="Times New Roman"/>
          <w:sz w:val="24"/>
        </w:rPr>
      </w:pPr>
    </w:p>
    <w:p w14:paraId="5FF029F6" w14:textId="77777777" w:rsidR="00CC71DC" w:rsidRDefault="007F0568">
      <w:pPr>
        <w:rPr>
          <w:rFonts w:ascii="Times New Roman" w:hAnsi="Times New Roman" w:cs="Times New Roman"/>
          <w:sz w:val="24"/>
        </w:rPr>
      </w:pPr>
      <w:hyperlink r:id="rId58" w:history="1">
        <w:r>
          <w:rPr>
            <w:rFonts w:ascii="Times New Roman" w:eastAsia="宋体" w:hAnsi="Times New Roman" w:cs="Times New Roman"/>
            <w:sz w:val="24"/>
          </w:rPr>
          <w:t>Edelman</w:t>
        </w:r>
      </w:hyperlink>
      <w:r>
        <w:rPr>
          <w:rFonts w:ascii="Times New Roman" w:eastAsia="宋体" w:hAnsi="Times New Roman" w:cs="Times New Roman"/>
          <w:sz w:val="24"/>
        </w:rPr>
        <w:t xml:space="preserve">, B. (2015) How to Launch Your Digital Platform. </w:t>
      </w:r>
      <w:r>
        <w:rPr>
          <w:rFonts w:ascii="Times New Roman" w:eastAsia="宋体" w:hAnsi="Times New Roman" w:cs="Times New Roman"/>
          <w:i/>
          <w:iCs/>
          <w:sz w:val="24"/>
        </w:rPr>
        <w:t>Harvard Business Review</w:t>
      </w:r>
      <w:r>
        <w:rPr>
          <w:rFonts w:ascii="Times New Roman" w:eastAsia="宋体" w:hAnsi="Times New Roman" w:cs="Times New Roman"/>
          <w:sz w:val="24"/>
        </w:rPr>
        <w:t xml:space="preserve">. </w:t>
      </w:r>
      <w:r>
        <w:rPr>
          <w:rFonts w:ascii="Times New Roman" w:hAnsi="Times New Roman" w:cs="Times New Roman"/>
          <w:sz w:val="24"/>
        </w:rPr>
        <w:t>p. Online Extra.</w:t>
      </w:r>
    </w:p>
    <w:p w14:paraId="1B86A0DB" w14:textId="77777777" w:rsidR="00CC71DC" w:rsidRDefault="00CC71DC">
      <w:pPr>
        <w:rPr>
          <w:rFonts w:ascii="Times New Roman" w:hAnsi="Times New Roman" w:cs="Times New Roman"/>
          <w:sz w:val="24"/>
        </w:rPr>
      </w:pPr>
    </w:p>
    <w:p w14:paraId="16D5A6E9"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Engel, C. (2016) Exchange Rates, Interest Rates, and the Risk Premium. </w:t>
      </w:r>
      <w:r>
        <w:rPr>
          <w:rFonts w:ascii="Times New Roman" w:eastAsia="宋体" w:hAnsi="Times New Roman" w:cs="Times New Roman"/>
          <w:i/>
          <w:iCs/>
          <w:sz w:val="24"/>
        </w:rPr>
        <w:t>American Economic Review</w:t>
      </w:r>
      <w:r>
        <w:rPr>
          <w:rFonts w:ascii="Times New Roman" w:eastAsia="宋体" w:hAnsi="Times New Roman" w:cs="Times New Roman"/>
          <w:sz w:val="24"/>
        </w:rPr>
        <w:t>. p. Online Extra.</w:t>
      </w:r>
    </w:p>
    <w:p w14:paraId="1D70F8B6" w14:textId="77777777" w:rsidR="00CC71DC" w:rsidRDefault="00CC71DC">
      <w:pPr>
        <w:rPr>
          <w:rFonts w:ascii="Times New Roman" w:hAnsi="Times New Roman" w:cs="Times New Roman"/>
          <w:sz w:val="24"/>
        </w:rPr>
      </w:pPr>
    </w:p>
    <w:p w14:paraId="12021D36" w14:textId="77777777" w:rsidR="00CC71DC" w:rsidRDefault="007F0568">
      <w:pPr>
        <w:rPr>
          <w:rFonts w:ascii="Times New Roman" w:hAnsi="Times New Roman" w:cs="Times New Roman"/>
          <w:sz w:val="24"/>
        </w:rPr>
      </w:pPr>
      <w:r>
        <w:rPr>
          <w:rFonts w:ascii="Times New Roman" w:eastAsia="宋体" w:hAnsi="Times New Roman" w:cs="Times New Roman"/>
          <w:sz w:val="24"/>
        </w:rPr>
        <w:t>Forbes (2</w:t>
      </w:r>
      <w:r>
        <w:rPr>
          <w:rFonts w:ascii="Times New Roman" w:eastAsia="宋体" w:hAnsi="Times New Roman" w:cs="Times New Roman"/>
          <w:sz w:val="24"/>
        </w:rPr>
        <w:t xml:space="preserve">019) </w:t>
      </w:r>
      <w:r>
        <w:rPr>
          <w:rFonts w:ascii="Times New Roman" w:eastAsia="宋体" w:hAnsi="Times New Roman" w:cs="Times New Roman"/>
          <w:sz w:val="24"/>
        </w:rPr>
        <w:t>＃</w:t>
      </w:r>
      <w:r>
        <w:rPr>
          <w:rFonts w:ascii="Times New Roman" w:eastAsia="宋体" w:hAnsi="Times New Roman" w:cs="Times New Roman"/>
          <w:sz w:val="24"/>
        </w:rPr>
        <w:t xml:space="preserve">304 Zara.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762751D8" w14:textId="77777777" w:rsidR="00CC71DC" w:rsidRDefault="00CC71DC">
      <w:pPr>
        <w:rPr>
          <w:rFonts w:ascii="Times New Roman" w:eastAsia="宋体" w:hAnsi="Times New Roman" w:cs="Times New Roman"/>
          <w:sz w:val="24"/>
        </w:rPr>
      </w:pPr>
    </w:p>
    <w:p w14:paraId="5D7BB245" w14:textId="200097F6" w:rsidR="00CC71DC" w:rsidRDefault="007F0568">
      <w:pPr>
        <w:rPr>
          <w:rFonts w:ascii="Times New Roman" w:eastAsia="宋体" w:hAnsi="Times New Roman" w:cs="Times New Roman"/>
          <w:sz w:val="24"/>
        </w:rPr>
      </w:pPr>
      <w:proofErr w:type="spellStart"/>
      <w:r>
        <w:rPr>
          <w:rFonts w:ascii="Times New Roman" w:eastAsia="宋体" w:hAnsi="Times New Roman" w:cs="Times New Roman"/>
          <w:sz w:val="24"/>
        </w:rPr>
        <w:t>Girit</w:t>
      </w:r>
      <w:proofErr w:type="spellEnd"/>
      <w:r>
        <w:rPr>
          <w:rFonts w:ascii="Times New Roman" w:eastAsia="宋体" w:hAnsi="Times New Roman" w:cs="Times New Roman"/>
          <w:sz w:val="24"/>
        </w:rPr>
        <w:t xml:space="preserve">, S. (2017) Turkey: Zara Shoppers Find </w:t>
      </w:r>
      <w:r w:rsidR="003E5C8F">
        <w:rPr>
          <w:rFonts w:ascii="Times New Roman" w:eastAsia="宋体" w:hAnsi="Times New Roman" w:cs="Times New Roman"/>
          <w:sz w:val="24"/>
        </w:rPr>
        <w:t>Labor</w:t>
      </w:r>
      <w:r>
        <w:rPr>
          <w:rFonts w:ascii="Times New Roman" w:eastAsia="宋体" w:hAnsi="Times New Roman" w:cs="Times New Roman"/>
          <w:sz w:val="24"/>
        </w:rPr>
        <w:t xml:space="preserve"> Complaints Inside Clothes. </w:t>
      </w:r>
      <w:r>
        <w:rPr>
          <w:rFonts w:ascii="Times New Roman" w:eastAsia="宋体" w:hAnsi="Times New Roman" w:cs="Times New Roman"/>
          <w:i/>
          <w:iCs/>
          <w:sz w:val="24"/>
        </w:rPr>
        <w:t>BBC News</w:t>
      </w:r>
      <w:r>
        <w:rPr>
          <w:rFonts w:ascii="Times New Roman" w:eastAsia="宋体" w:hAnsi="Times New Roman" w:cs="Times New Roman"/>
          <w:sz w:val="24"/>
        </w:rPr>
        <w:t xml:space="preserve">. </w:t>
      </w:r>
      <w:r>
        <w:rPr>
          <w:rFonts w:ascii="Times New Roman" w:hAnsi="Times New Roman" w:cs="Times New Roman"/>
          <w:sz w:val="24"/>
        </w:rPr>
        <w:t>p. Online Extra.</w:t>
      </w:r>
    </w:p>
    <w:p w14:paraId="6D72E2FF" w14:textId="77777777" w:rsidR="00CC71DC" w:rsidRDefault="00CC71DC">
      <w:pPr>
        <w:rPr>
          <w:rFonts w:ascii="Times New Roman" w:eastAsia="宋体" w:hAnsi="Times New Roman" w:cs="Times New Roman"/>
          <w:sz w:val="24"/>
        </w:rPr>
      </w:pPr>
    </w:p>
    <w:p w14:paraId="6B7B39F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Hines, T</w:t>
      </w:r>
      <w:r>
        <w:rPr>
          <w:rFonts w:ascii="Times New Roman" w:eastAsia="宋体" w:hAnsi="Times New Roman" w:cs="Times New Roman"/>
          <w:sz w:val="24"/>
        </w:rPr>
        <w:t>.</w:t>
      </w:r>
      <w:r>
        <w:rPr>
          <w:rFonts w:ascii="Times New Roman" w:eastAsia="宋体" w:hAnsi="Times New Roman" w:cs="Times New Roman"/>
          <w:sz w:val="24"/>
        </w:rPr>
        <w:t xml:space="preserve"> (2010) Trends in </w:t>
      </w:r>
      <w:r>
        <w:rPr>
          <w:rFonts w:ascii="Times New Roman" w:eastAsia="宋体" w:hAnsi="Times New Roman" w:cs="Times New Roman"/>
          <w:sz w:val="24"/>
        </w:rPr>
        <w:t>T</w:t>
      </w:r>
      <w:r>
        <w:rPr>
          <w:rFonts w:ascii="Times New Roman" w:eastAsia="宋体" w:hAnsi="Times New Roman" w:cs="Times New Roman"/>
          <w:sz w:val="24"/>
        </w:rPr>
        <w:t xml:space="preserve">extile </w:t>
      </w:r>
      <w:r>
        <w:rPr>
          <w:rFonts w:ascii="Times New Roman" w:eastAsia="宋体" w:hAnsi="Times New Roman" w:cs="Times New Roman"/>
          <w:sz w:val="24"/>
        </w:rPr>
        <w:t>G</w:t>
      </w:r>
      <w:r>
        <w:rPr>
          <w:rFonts w:ascii="Times New Roman" w:eastAsia="宋体" w:hAnsi="Times New Roman" w:cs="Times New Roman"/>
          <w:sz w:val="24"/>
        </w:rPr>
        <w:t xml:space="preserve">lobal </w:t>
      </w:r>
      <w:r>
        <w:rPr>
          <w:rFonts w:ascii="Times New Roman" w:eastAsia="宋体" w:hAnsi="Times New Roman" w:cs="Times New Roman"/>
          <w:sz w:val="24"/>
        </w:rPr>
        <w:t>S</w:t>
      </w:r>
      <w:r>
        <w:rPr>
          <w:rFonts w:ascii="Times New Roman" w:eastAsia="宋体" w:hAnsi="Times New Roman" w:cs="Times New Roman"/>
          <w:sz w:val="24"/>
        </w:rPr>
        <w:t xml:space="preserve">upply </w:t>
      </w:r>
      <w:r>
        <w:rPr>
          <w:rFonts w:ascii="Times New Roman" w:eastAsia="宋体" w:hAnsi="Times New Roman" w:cs="Times New Roman"/>
          <w:sz w:val="24"/>
        </w:rPr>
        <w:t>C</w:t>
      </w:r>
      <w:r>
        <w:rPr>
          <w:rFonts w:ascii="Times New Roman" w:eastAsia="宋体" w:hAnsi="Times New Roman" w:cs="Times New Roman"/>
          <w:sz w:val="24"/>
        </w:rPr>
        <w:t>hains. </w:t>
      </w:r>
      <w:r>
        <w:rPr>
          <w:rFonts w:ascii="Times New Roman" w:eastAsia="宋体" w:hAnsi="Times New Roman" w:cs="Times New Roman"/>
          <w:i/>
          <w:iCs/>
          <w:sz w:val="24"/>
        </w:rPr>
        <w:t>Textiles</w:t>
      </w:r>
      <w:r>
        <w:rPr>
          <w:rFonts w:ascii="Times New Roman" w:eastAsia="宋体" w:hAnsi="Times New Roman" w:cs="Times New Roman"/>
          <w:sz w:val="24"/>
        </w:rPr>
        <w:t>. 37 (2): 18–20.</w:t>
      </w:r>
    </w:p>
    <w:p w14:paraId="716C615E" w14:textId="77777777" w:rsidR="00CC71DC" w:rsidRDefault="00CC71DC">
      <w:pPr>
        <w:rPr>
          <w:rFonts w:ascii="Times New Roman" w:hAnsi="Times New Roman" w:cs="Times New Roman"/>
          <w:sz w:val="24"/>
        </w:rPr>
      </w:pPr>
    </w:p>
    <w:p w14:paraId="65E057D8" w14:textId="0B42C51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Hansen, S. </w:t>
      </w:r>
      <w:r>
        <w:rPr>
          <w:rFonts w:ascii="Times New Roman" w:eastAsia="宋体" w:hAnsi="Times New Roman" w:cs="Times New Roman"/>
          <w:sz w:val="24"/>
        </w:rPr>
        <w:t xml:space="preserve">(2012). How Zara Grew </w:t>
      </w:r>
      <w:r w:rsidR="003E5C8F">
        <w:rPr>
          <w:rFonts w:ascii="Times New Roman" w:eastAsia="宋体" w:hAnsi="Times New Roman" w:cs="Times New Roman"/>
          <w:sz w:val="24"/>
        </w:rPr>
        <w:t>i</w:t>
      </w:r>
      <w:r>
        <w:rPr>
          <w:rFonts w:ascii="Times New Roman" w:eastAsia="宋体" w:hAnsi="Times New Roman" w:cs="Times New Roman"/>
          <w:sz w:val="24"/>
        </w:rPr>
        <w:t>nto the World’s Largest Fashion Retailer.</w:t>
      </w:r>
      <w:r>
        <w:rPr>
          <w:rFonts w:ascii="Times New Roman" w:eastAsia="宋体" w:hAnsi="Times New Roman" w:cs="Times New Roman"/>
          <w:sz w:val="24"/>
        </w:rPr>
        <w:t xml:space="preserve"> </w:t>
      </w:r>
      <w:r>
        <w:rPr>
          <w:rFonts w:ascii="Times New Roman" w:eastAsia="宋体" w:hAnsi="Times New Roman" w:cs="Times New Roman"/>
          <w:i/>
          <w:iCs/>
          <w:sz w:val="24"/>
        </w:rPr>
        <w:t>The New York Times</w:t>
      </w:r>
      <w:r>
        <w:rPr>
          <w:rFonts w:ascii="Times New Roman" w:eastAsia="宋体" w:hAnsi="Times New Roman" w:cs="Times New Roman"/>
          <w:sz w:val="24"/>
        </w:rPr>
        <w:t xml:space="preserve">. </w:t>
      </w:r>
      <w:r>
        <w:rPr>
          <w:rFonts w:ascii="Times New Roman" w:hAnsi="Times New Roman" w:cs="Times New Roman"/>
          <w:sz w:val="24"/>
        </w:rPr>
        <w:t>p. Online Extra.</w:t>
      </w:r>
    </w:p>
    <w:p w14:paraId="6A96EDAE" w14:textId="77777777" w:rsidR="00CC71DC" w:rsidRDefault="00CC71DC">
      <w:pPr>
        <w:rPr>
          <w:rFonts w:ascii="Times New Roman" w:eastAsia="宋体" w:hAnsi="Times New Roman" w:cs="Times New Roman"/>
          <w:sz w:val="24"/>
        </w:rPr>
      </w:pPr>
    </w:p>
    <w:p w14:paraId="3B2921D9"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Hill</w:t>
      </w:r>
      <w:r>
        <w:rPr>
          <w:rFonts w:ascii="Times New Roman" w:eastAsia="宋体" w:hAnsi="Times New Roman" w:cs="Times New Roman"/>
          <w:sz w:val="24"/>
        </w:rPr>
        <w:t>, C.</w:t>
      </w:r>
      <w:r>
        <w:rPr>
          <w:rFonts w:ascii="Times New Roman" w:eastAsia="宋体" w:hAnsi="Times New Roman" w:cs="Times New Roman"/>
          <w:sz w:val="24"/>
        </w:rPr>
        <w:t>, Schilling</w:t>
      </w:r>
      <w:r>
        <w:rPr>
          <w:rFonts w:ascii="Times New Roman" w:eastAsia="宋体" w:hAnsi="Times New Roman" w:cs="Times New Roman"/>
          <w:sz w:val="24"/>
        </w:rPr>
        <w:t xml:space="preserve">, </w:t>
      </w:r>
      <w:hyperlink r:id="rId59" w:history="1">
        <w:r>
          <w:rPr>
            <w:rFonts w:ascii="Times New Roman" w:eastAsia="宋体" w:hAnsi="Times New Roman" w:cs="Times New Roman"/>
            <w:sz w:val="24"/>
          </w:rPr>
          <w:t>M</w:t>
        </w:r>
        <w:r>
          <w:rPr>
            <w:rFonts w:ascii="Times New Roman" w:eastAsia="宋体" w:hAnsi="Times New Roman" w:cs="Times New Roman"/>
            <w:sz w:val="24"/>
          </w:rPr>
          <w:t>.</w:t>
        </w:r>
      </w:hyperlink>
      <w:r>
        <w:rPr>
          <w:rFonts w:ascii="Times New Roman" w:eastAsia="宋体" w:hAnsi="Times New Roman" w:cs="Times New Roman"/>
          <w:sz w:val="24"/>
        </w:rPr>
        <w:t xml:space="preserve"> and</w:t>
      </w:r>
      <w:r>
        <w:rPr>
          <w:rFonts w:ascii="Times New Roman" w:eastAsia="宋体" w:hAnsi="Times New Roman" w:cs="Times New Roman"/>
          <w:sz w:val="24"/>
        </w:rPr>
        <w:t>  Jones</w:t>
      </w:r>
      <w:r>
        <w:rPr>
          <w:rFonts w:ascii="Times New Roman" w:eastAsia="宋体" w:hAnsi="Times New Roman" w:cs="Times New Roman"/>
          <w:sz w:val="24"/>
        </w:rPr>
        <w:t xml:space="preserve">, </w:t>
      </w:r>
      <w:hyperlink r:id="rId60" w:history="1">
        <w:r>
          <w:rPr>
            <w:rFonts w:ascii="Times New Roman" w:eastAsia="宋体" w:hAnsi="Times New Roman" w:cs="Times New Roman"/>
            <w:sz w:val="24"/>
          </w:rPr>
          <w:t>G</w:t>
        </w:r>
        <w:r>
          <w:rPr>
            <w:rFonts w:ascii="Times New Roman" w:eastAsia="宋体" w:hAnsi="Times New Roman" w:cs="Times New Roman"/>
            <w:sz w:val="24"/>
          </w:rPr>
          <w:t>.</w:t>
        </w:r>
      </w:hyperlink>
      <w:r>
        <w:rPr>
          <w:rFonts w:ascii="Times New Roman" w:eastAsia="宋体" w:hAnsi="Times New Roman" w:cs="Times New Roman"/>
          <w:sz w:val="24"/>
        </w:rPr>
        <w:t xml:space="preserve"> (2016) </w:t>
      </w:r>
      <w:r>
        <w:rPr>
          <w:rFonts w:ascii="Times New Roman" w:eastAsia="宋体" w:hAnsi="Times New Roman" w:cs="Times New Roman"/>
          <w:i/>
          <w:iCs/>
          <w:sz w:val="24"/>
        </w:rPr>
        <w:t>Strategic Management: Theo</w:t>
      </w:r>
      <w:r>
        <w:rPr>
          <w:rFonts w:ascii="Times New Roman" w:eastAsia="宋体" w:hAnsi="Times New Roman" w:cs="Times New Roman"/>
          <w:i/>
          <w:iCs/>
          <w:sz w:val="24"/>
        </w:rPr>
        <w:t>ry: An Integrated Approach</w:t>
      </w:r>
      <w:r>
        <w:rPr>
          <w:rFonts w:ascii="Times New Roman" w:eastAsia="宋体" w:hAnsi="Times New Roman" w:cs="Times New Roman"/>
          <w:sz w:val="24"/>
        </w:rPr>
        <w:t xml:space="preserve">. </w:t>
      </w:r>
      <w:r>
        <w:rPr>
          <w:rFonts w:ascii="Times New Roman" w:eastAsia="宋体" w:hAnsi="Times New Roman" w:cs="Times New Roman"/>
          <w:sz w:val="24"/>
        </w:rPr>
        <w:t>Cengage Learning</w:t>
      </w:r>
      <w:r>
        <w:rPr>
          <w:rFonts w:ascii="Times New Roman" w:eastAsia="宋体" w:hAnsi="Times New Roman" w:cs="Times New Roman"/>
          <w:sz w:val="24"/>
        </w:rPr>
        <w:t>.</w:t>
      </w:r>
    </w:p>
    <w:p w14:paraId="3404626A" w14:textId="77777777" w:rsidR="00CC71DC" w:rsidRDefault="00CC71DC">
      <w:pPr>
        <w:rPr>
          <w:rFonts w:ascii="Times New Roman" w:eastAsia="宋体" w:hAnsi="Times New Roman" w:cs="Times New Roman"/>
          <w:sz w:val="24"/>
        </w:rPr>
      </w:pPr>
    </w:p>
    <w:p w14:paraId="27405B85" w14:textId="77777777" w:rsidR="00CC71DC" w:rsidRDefault="007F0568">
      <w:pPr>
        <w:rPr>
          <w:rFonts w:ascii="Times New Roman" w:eastAsia="宋体" w:hAnsi="Times New Roman" w:cs="Times New Roman"/>
          <w:sz w:val="24"/>
        </w:rPr>
      </w:pPr>
      <w:proofErr w:type="spellStart"/>
      <w:r>
        <w:rPr>
          <w:rFonts w:ascii="Times New Roman" w:eastAsia="宋体" w:hAnsi="Times New Roman" w:cs="Times New Roman"/>
          <w:sz w:val="24"/>
        </w:rPr>
        <w:t>Harrabin</w:t>
      </w:r>
      <w:proofErr w:type="spellEnd"/>
      <w:r>
        <w:rPr>
          <w:rFonts w:ascii="Times New Roman" w:eastAsia="宋体" w:hAnsi="Times New Roman" w:cs="Times New Roman"/>
          <w:sz w:val="24"/>
        </w:rPr>
        <w:t xml:space="preserve">, R. (2018) </w:t>
      </w:r>
      <w:r>
        <w:rPr>
          <w:rFonts w:ascii="Times New Roman" w:eastAsia="宋体" w:hAnsi="Times New Roman" w:cs="Times New Roman"/>
          <w:sz w:val="24"/>
        </w:rPr>
        <w:t xml:space="preserve">Fast </w:t>
      </w:r>
      <w:r>
        <w:rPr>
          <w:rFonts w:ascii="Times New Roman" w:eastAsia="宋体" w:hAnsi="Times New Roman" w:cs="Times New Roman"/>
          <w:sz w:val="24"/>
        </w:rPr>
        <w:t>F</w:t>
      </w:r>
      <w:r>
        <w:rPr>
          <w:rFonts w:ascii="Times New Roman" w:eastAsia="宋体" w:hAnsi="Times New Roman" w:cs="Times New Roman"/>
          <w:sz w:val="24"/>
        </w:rPr>
        <w:t xml:space="preserve">ashion is </w:t>
      </w:r>
      <w:r>
        <w:rPr>
          <w:rFonts w:ascii="Times New Roman" w:eastAsia="宋体" w:hAnsi="Times New Roman" w:cs="Times New Roman"/>
          <w:sz w:val="24"/>
        </w:rPr>
        <w:t>H</w:t>
      </w:r>
      <w:r>
        <w:rPr>
          <w:rFonts w:ascii="Times New Roman" w:eastAsia="宋体" w:hAnsi="Times New Roman" w:cs="Times New Roman"/>
          <w:sz w:val="24"/>
        </w:rPr>
        <w:t xml:space="preserve">arming the </w:t>
      </w:r>
      <w:r>
        <w:rPr>
          <w:rFonts w:ascii="Times New Roman" w:eastAsia="宋体" w:hAnsi="Times New Roman" w:cs="Times New Roman"/>
          <w:sz w:val="24"/>
        </w:rPr>
        <w:t>P</w:t>
      </w:r>
      <w:r>
        <w:rPr>
          <w:rFonts w:ascii="Times New Roman" w:eastAsia="宋体" w:hAnsi="Times New Roman" w:cs="Times New Roman"/>
          <w:sz w:val="24"/>
        </w:rPr>
        <w:t>lanet, MPs say</w:t>
      </w:r>
      <w:r>
        <w:rPr>
          <w:rFonts w:ascii="Times New Roman" w:eastAsia="宋体" w:hAnsi="Times New Roman" w:cs="Times New Roman"/>
          <w:sz w:val="24"/>
        </w:rPr>
        <w:t xml:space="preserve">. </w:t>
      </w:r>
      <w:r>
        <w:rPr>
          <w:rFonts w:ascii="Times New Roman" w:eastAsia="宋体" w:hAnsi="Times New Roman" w:cs="Times New Roman"/>
          <w:i/>
          <w:iCs/>
          <w:sz w:val="24"/>
        </w:rPr>
        <w:t>BBC News</w:t>
      </w:r>
      <w:r>
        <w:rPr>
          <w:rFonts w:ascii="Times New Roman" w:eastAsia="宋体" w:hAnsi="Times New Roman" w:cs="Times New Roman"/>
          <w:sz w:val="24"/>
        </w:rPr>
        <w:t xml:space="preserve">. </w:t>
      </w:r>
      <w:r>
        <w:rPr>
          <w:rFonts w:ascii="Times New Roman" w:hAnsi="Times New Roman" w:cs="Times New Roman"/>
          <w:sz w:val="24"/>
        </w:rPr>
        <w:t>p. Online Extra.</w:t>
      </w:r>
    </w:p>
    <w:p w14:paraId="6B03BD14" w14:textId="77777777" w:rsidR="00CC71DC" w:rsidRDefault="00CC71DC">
      <w:pPr>
        <w:rPr>
          <w:rFonts w:ascii="Times New Roman" w:eastAsia="宋体" w:hAnsi="Times New Roman" w:cs="Times New Roman"/>
          <w:sz w:val="24"/>
        </w:rPr>
      </w:pPr>
    </w:p>
    <w:p w14:paraId="09799836" w14:textId="77777777" w:rsidR="00CC71DC" w:rsidRDefault="007F0568">
      <w:pPr>
        <w:rPr>
          <w:rFonts w:ascii="Times New Roman" w:eastAsia="宋体" w:hAnsi="Times New Roman" w:cs="Times New Roman"/>
          <w:sz w:val="24"/>
        </w:rPr>
      </w:pPr>
      <w:hyperlink r:id="rId61" w:history="1">
        <w:r>
          <w:rPr>
            <w:rFonts w:ascii="Times New Roman" w:eastAsia="宋体" w:hAnsi="Times New Roman" w:cs="Times New Roman"/>
            <w:sz w:val="24"/>
          </w:rPr>
          <w:t>Hanbury</w:t>
        </w:r>
      </w:hyperlink>
      <w:r>
        <w:rPr>
          <w:rFonts w:ascii="Times New Roman" w:eastAsia="宋体" w:hAnsi="Times New Roman" w:cs="Times New Roman"/>
          <w:sz w:val="24"/>
        </w:rPr>
        <w:t xml:space="preserve">, M. (2018) Zara and Forever 21 Have a Dirty Little Secret. </w:t>
      </w:r>
      <w:r>
        <w:rPr>
          <w:rFonts w:ascii="Times New Roman" w:eastAsia="宋体" w:hAnsi="Times New Roman" w:cs="Times New Roman"/>
          <w:i/>
          <w:iCs/>
          <w:sz w:val="24"/>
        </w:rPr>
        <w:t>Business Insider</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18D1117B" w14:textId="77777777" w:rsidR="00CC71DC" w:rsidRDefault="00CC71DC">
      <w:pPr>
        <w:rPr>
          <w:rFonts w:ascii="Times New Roman" w:eastAsia="宋体" w:hAnsi="Times New Roman" w:cs="Times New Roman"/>
          <w:sz w:val="24"/>
        </w:rPr>
      </w:pPr>
    </w:p>
    <w:p w14:paraId="27986890" w14:textId="73B9374C" w:rsidR="00CC71DC" w:rsidRDefault="007F0568">
      <w:pPr>
        <w:rPr>
          <w:rFonts w:ascii="Times New Roman" w:hAnsi="Times New Roman" w:cs="Times New Roman"/>
          <w:sz w:val="24"/>
        </w:rPr>
      </w:pPr>
      <w:hyperlink r:id="rId62" w:history="1">
        <w:r>
          <w:rPr>
            <w:rFonts w:ascii="Times New Roman" w:eastAsia="宋体" w:hAnsi="Times New Roman" w:cs="Times New Roman"/>
            <w:sz w:val="24"/>
          </w:rPr>
          <w:t>Haan</w:t>
        </w:r>
      </w:hyperlink>
      <w:r>
        <w:rPr>
          <w:rFonts w:ascii="Times New Roman" w:eastAsia="宋体" w:hAnsi="Times New Roman" w:cs="Times New Roman"/>
          <w:sz w:val="24"/>
        </w:rPr>
        <w:t>, C. (2019) The Easiest Wa</w:t>
      </w:r>
      <w:r>
        <w:rPr>
          <w:rFonts w:ascii="Times New Roman" w:eastAsia="宋体" w:hAnsi="Times New Roman" w:cs="Times New Roman"/>
          <w:sz w:val="24"/>
        </w:rPr>
        <w:t xml:space="preserve">y </w:t>
      </w:r>
      <w:r w:rsidR="003E5C8F">
        <w:rPr>
          <w:rFonts w:ascii="Times New Roman" w:eastAsia="宋体" w:hAnsi="Times New Roman" w:cs="Times New Roman"/>
          <w:sz w:val="24"/>
        </w:rPr>
        <w:t>t</w:t>
      </w:r>
      <w:r>
        <w:rPr>
          <w:rFonts w:ascii="Times New Roman" w:eastAsia="宋体" w:hAnsi="Times New Roman" w:cs="Times New Roman"/>
          <w:sz w:val="24"/>
        </w:rPr>
        <w:t>o Practice Sustainable Fashion — And Make Money Doing It.</w:t>
      </w:r>
      <w:r>
        <w:rPr>
          <w:rFonts w:ascii="Times New Roman" w:hAnsi="Times New Roman" w:cs="Times New Roman"/>
          <w:sz w:val="24"/>
        </w:rPr>
        <w:t xml:space="preserve"> F</w:t>
      </w:r>
      <w:r>
        <w:rPr>
          <w:rFonts w:ascii="Times New Roman" w:eastAsia="宋体" w:hAnsi="Times New Roman" w:cs="Times New Roman"/>
          <w:i/>
          <w:iCs/>
          <w:sz w:val="24"/>
        </w:rPr>
        <w:t>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1CF01DBA" w14:textId="77777777" w:rsidR="00CC71DC" w:rsidRDefault="00CC71DC">
      <w:pPr>
        <w:rPr>
          <w:rFonts w:ascii="Times New Roman" w:hAnsi="Times New Roman" w:cs="Times New Roman"/>
          <w:sz w:val="24"/>
        </w:rPr>
      </w:pPr>
    </w:p>
    <w:p w14:paraId="42B13200" w14:textId="77777777" w:rsidR="00CC71DC" w:rsidRDefault="007F0568">
      <w:pPr>
        <w:rPr>
          <w:rFonts w:ascii="Times New Roman" w:eastAsia="宋体" w:hAnsi="Times New Roman" w:cs="Times New Roman"/>
          <w:sz w:val="24"/>
        </w:rPr>
      </w:pPr>
      <w:proofErr w:type="spellStart"/>
      <w:r>
        <w:rPr>
          <w:rFonts w:ascii="Times New Roman" w:eastAsia="宋体" w:hAnsi="Times New Roman" w:cs="Times New Roman"/>
          <w:sz w:val="24"/>
        </w:rPr>
        <w:lastRenderedPageBreak/>
        <w:t>Hofschire</w:t>
      </w:r>
      <w:proofErr w:type="spellEnd"/>
      <w:r>
        <w:rPr>
          <w:rFonts w:ascii="Times New Roman" w:eastAsia="宋体" w:hAnsi="Times New Roman" w:cs="Times New Roman"/>
          <w:sz w:val="24"/>
        </w:rPr>
        <w:t xml:space="preserve">, D., Lisa, E., Joshua, L. and Jacob, W. (2019) </w:t>
      </w:r>
      <w:r>
        <w:rPr>
          <w:rFonts w:ascii="Times New Roman" w:eastAsia="宋体" w:hAnsi="Times New Roman" w:cs="Times New Roman"/>
          <w:i/>
          <w:iCs/>
          <w:sz w:val="24"/>
        </w:rPr>
        <w:t>Market outlook: Increased uncertainty</w:t>
      </w:r>
      <w:r>
        <w:rPr>
          <w:rFonts w:ascii="Times New Roman" w:eastAsia="宋体" w:hAnsi="Times New Roman" w:cs="Times New Roman"/>
          <w:sz w:val="24"/>
        </w:rPr>
        <w:t xml:space="preserve">. </w:t>
      </w:r>
      <w:r>
        <w:rPr>
          <w:rFonts w:ascii="Times New Roman" w:eastAsia="宋体" w:hAnsi="Times New Roman" w:cs="Times New Roman"/>
          <w:sz w:val="24"/>
        </w:rPr>
        <w:t>Fidelity</w:t>
      </w:r>
      <w:r>
        <w:rPr>
          <w:rFonts w:ascii="Times New Roman" w:eastAsia="宋体" w:hAnsi="Times New Roman" w:cs="Times New Roman"/>
          <w:sz w:val="24"/>
        </w:rPr>
        <w:t xml:space="preserve">. </w:t>
      </w:r>
      <w:r>
        <w:rPr>
          <w:rFonts w:ascii="Times New Roman" w:hAnsi="Times New Roman" w:cs="Times New Roman"/>
          <w:sz w:val="24"/>
        </w:rPr>
        <w:t>[Online]. Available at:</w:t>
      </w:r>
    </w:p>
    <w:p w14:paraId="22D80424" w14:textId="77777777" w:rsidR="00CC71DC" w:rsidRDefault="007F0568">
      <w:pPr>
        <w:rPr>
          <w:rFonts w:ascii="Times New Roman" w:eastAsia="宋体" w:hAnsi="Times New Roman" w:cs="Times New Roman"/>
          <w:sz w:val="24"/>
        </w:rPr>
      </w:pPr>
      <w:hyperlink r:id="rId63" w:history="1">
        <w:r>
          <w:rPr>
            <w:rStyle w:val="Hyperlink"/>
            <w:rFonts w:ascii="Times New Roman" w:eastAsia="宋体" w:hAnsi="Times New Roman" w:cs="Times New Roman"/>
            <w:color w:val="auto"/>
            <w:sz w:val="24"/>
          </w:rPr>
          <w:t>https://www.fidelity.com/viewpoints/market-and-economic-insights/business-cycle-update-feb-2019</w:t>
        </w:r>
      </w:hyperlink>
    </w:p>
    <w:p w14:paraId="5423A042"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75C7F33E" w14:textId="77777777" w:rsidR="00CC71DC" w:rsidRDefault="00CC71DC">
      <w:pPr>
        <w:rPr>
          <w:rFonts w:ascii="Times New Roman" w:hAnsi="Times New Roman" w:cs="Times New Roman"/>
          <w:sz w:val="24"/>
        </w:rPr>
      </w:pPr>
    </w:p>
    <w:p w14:paraId="12CB879D"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Inditex (2016) </w:t>
      </w:r>
      <w:r>
        <w:rPr>
          <w:rFonts w:ascii="Times New Roman" w:eastAsia="宋体" w:hAnsi="Times New Roman" w:cs="Times New Roman"/>
          <w:i/>
          <w:iCs/>
          <w:sz w:val="24"/>
        </w:rPr>
        <w:t xml:space="preserve">Zara </w:t>
      </w:r>
      <w:r>
        <w:rPr>
          <w:rFonts w:ascii="Times New Roman" w:eastAsia="宋体" w:hAnsi="Times New Roman" w:cs="Times New Roman"/>
          <w:i/>
          <w:iCs/>
          <w:sz w:val="24"/>
        </w:rPr>
        <w:t>I</w:t>
      </w:r>
      <w:r>
        <w:rPr>
          <w:rFonts w:ascii="Times New Roman" w:eastAsia="宋体" w:hAnsi="Times New Roman" w:cs="Times New Roman"/>
          <w:i/>
          <w:iCs/>
          <w:sz w:val="24"/>
        </w:rPr>
        <w:t xml:space="preserve">naugurates a </w:t>
      </w:r>
      <w:r>
        <w:rPr>
          <w:rFonts w:ascii="Times New Roman" w:eastAsia="宋体" w:hAnsi="Times New Roman" w:cs="Times New Roman"/>
          <w:i/>
          <w:iCs/>
          <w:sz w:val="24"/>
        </w:rPr>
        <w:t>F</w:t>
      </w:r>
      <w:r>
        <w:rPr>
          <w:rFonts w:ascii="Times New Roman" w:eastAsia="宋体" w:hAnsi="Times New Roman" w:cs="Times New Roman"/>
          <w:i/>
          <w:iCs/>
          <w:sz w:val="24"/>
        </w:rPr>
        <w:t xml:space="preserve">lagship </w:t>
      </w:r>
      <w:r>
        <w:rPr>
          <w:rFonts w:ascii="Times New Roman" w:eastAsia="宋体" w:hAnsi="Times New Roman" w:cs="Times New Roman"/>
          <w:i/>
          <w:iCs/>
          <w:sz w:val="24"/>
        </w:rPr>
        <w:t>S</w:t>
      </w:r>
      <w:r>
        <w:rPr>
          <w:rFonts w:ascii="Times New Roman" w:eastAsia="宋体" w:hAnsi="Times New Roman" w:cs="Times New Roman"/>
          <w:i/>
          <w:iCs/>
          <w:sz w:val="24"/>
        </w:rPr>
        <w:t xml:space="preserve">tore in the </w:t>
      </w:r>
      <w:r>
        <w:rPr>
          <w:rFonts w:ascii="Times New Roman" w:eastAsia="宋体" w:hAnsi="Times New Roman" w:cs="Times New Roman"/>
          <w:i/>
          <w:iCs/>
          <w:sz w:val="24"/>
        </w:rPr>
        <w:t>H</w:t>
      </w:r>
      <w:r>
        <w:rPr>
          <w:rFonts w:ascii="Times New Roman" w:eastAsia="宋体" w:hAnsi="Times New Roman" w:cs="Times New Roman"/>
          <w:i/>
          <w:iCs/>
          <w:sz w:val="24"/>
        </w:rPr>
        <w:t xml:space="preserve">eart of Barcelona with a </w:t>
      </w:r>
      <w:r>
        <w:rPr>
          <w:rFonts w:ascii="Times New Roman" w:eastAsia="宋体" w:hAnsi="Times New Roman" w:cs="Times New Roman"/>
          <w:i/>
          <w:iCs/>
          <w:sz w:val="24"/>
        </w:rPr>
        <w:t>S</w:t>
      </w:r>
      <w:r>
        <w:rPr>
          <w:rFonts w:ascii="Times New Roman" w:eastAsia="宋体" w:hAnsi="Times New Roman" w:cs="Times New Roman"/>
          <w:i/>
          <w:iCs/>
          <w:sz w:val="24"/>
        </w:rPr>
        <w:t xml:space="preserve">pace </w:t>
      </w:r>
      <w:r>
        <w:rPr>
          <w:rFonts w:ascii="Times New Roman" w:eastAsia="宋体" w:hAnsi="Times New Roman" w:cs="Times New Roman"/>
          <w:i/>
          <w:iCs/>
          <w:sz w:val="24"/>
        </w:rPr>
        <w:t>S</w:t>
      </w:r>
      <w:r>
        <w:rPr>
          <w:rFonts w:ascii="Times New Roman" w:eastAsia="宋体" w:hAnsi="Times New Roman" w:cs="Times New Roman"/>
          <w:i/>
          <w:iCs/>
          <w:sz w:val="24"/>
        </w:rPr>
        <w:t xml:space="preserve">tretching </w:t>
      </w:r>
      <w:r>
        <w:rPr>
          <w:rFonts w:ascii="Times New Roman" w:eastAsia="宋体" w:hAnsi="Times New Roman" w:cs="Times New Roman"/>
          <w:i/>
          <w:iCs/>
          <w:sz w:val="24"/>
        </w:rPr>
        <w:t>M</w:t>
      </w:r>
      <w:r>
        <w:rPr>
          <w:rFonts w:ascii="Times New Roman" w:eastAsia="宋体" w:hAnsi="Times New Roman" w:cs="Times New Roman"/>
          <w:i/>
          <w:iCs/>
          <w:sz w:val="24"/>
        </w:rPr>
        <w:t>ore than 3,600m</w:t>
      </w:r>
      <w:r>
        <w:rPr>
          <w:rFonts w:ascii="Times New Roman" w:eastAsia="宋体" w:hAnsi="Times New Roman" w:cs="Times New Roman"/>
          <w:i/>
          <w:iCs/>
          <w:sz w:val="24"/>
          <w:vertAlign w:val="superscript"/>
        </w:rPr>
        <w:t>2</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251E4FB4" w14:textId="77777777" w:rsidR="00CC71DC" w:rsidRDefault="007F0568">
      <w:pPr>
        <w:rPr>
          <w:rFonts w:ascii="Times New Roman" w:eastAsia="宋体" w:hAnsi="Times New Roman" w:cs="Times New Roman"/>
          <w:sz w:val="24"/>
        </w:rPr>
      </w:pPr>
      <w:hyperlink r:id="rId64" w:history="1">
        <w:r>
          <w:rPr>
            <w:rStyle w:val="Hyperlink"/>
            <w:rFonts w:ascii="Times New Roman" w:eastAsia="宋体" w:hAnsi="Times New Roman" w:cs="Times New Roman"/>
            <w:color w:val="auto"/>
            <w:sz w:val="24"/>
          </w:rPr>
          <w:t>https://www.inditex.com/en/article?articleId=265929&amp;title=Zara+inaugurates+a+flagship+store+in+the+heart+of+Barcelona+with+a+space+stretching+more+than+3%2C600m2</w:t>
        </w:r>
      </w:hyperlink>
    </w:p>
    <w:p w14:paraId="16E472AD"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551018DC" w14:textId="77777777" w:rsidR="00CC71DC" w:rsidRDefault="00CC71DC">
      <w:pPr>
        <w:rPr>
          <w:rFonts w:ascii="Times New Roman" w:eastAsia="宋体" w:hAnsi="Times New Roman" w:cs="Times New Roman"/>
          <w:sz w:val="24"/>
        </w:rPr>
      </w:pPr>
    </w:p>
    <w:p w14:paraId="65968AB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Inditex (2016) </w:t>
      </w:r>
      <w:r>
        <w:rPr>
          <w:rFonts w:ascii="Times New Roman" w:eastAsia="宋体" w:hAnsi="Times New Roman" w:cs="Times New Roman"/>
          <w:i/>
          <w:iCs/>
          <w:sz w:val="24"/>
        </w:rPr>
        <w:t>Zara Unveils a 47,361 ft2 Flagship Store in the Heart of SoHo</w:t>
      </w:r>
      <w:r>
        <w:rPr>
          <w:rFonts w:ascii="Times New Roman" w:eastAsia="宋体" w:hAnsi="Times New Roman" w:cs="Times New Roman"/>
          <w:sz w:val="24"/>
        </w:rPr>
        <w:t xml:space="preserve">. </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5B552DD4" w14:textId="77777777" w:rsidR="00CC71DC" w:rsidRDefault="007F0568">
      <w:pPr>
        <w:rPr>
          <w:rFonts w:ascii="Times New Roman" w:eastAsia="宋体" w:hAnsi="Times New Roman" w:cs="Times New Roman"/>
          <w:sz w:val="24"/>
        </w:rPr>
      </w:pPr>
      <w:hyperlink r:id="rId65" w:history="1">
        <w:r>
          <w:rPr>
            <w:rStyle w:val="Hyperlink"/>
            <w:rFonts w:ascii="Times New Roman" w:eastAsia="宋体" w:hAnsi="Times New Roman" w:cs="Times New Roman"/>
            <w:color w:val="auto"/>
            <w:sz w:val="24"/>
          </w:rPr>
          <w:t>https://www.inditex</w:t>
        </w:r>
        <w:r>
          <w:rPr>
            <w:rStyle w:val="Hyperlink"/>
            <w:rFonts w:ascii="Times New Roman" w:eastAsia="宋体" w:hAnsi="Times New Roman" w:cs="Times New Roman"/>
            <w:color w:val="auto"/>
            <w:sz w:val="24"/>
          </w:rPr>
          <w:t>.com/en/article?articleId=196733&amp;title=Zara+unveils+a+47%2C361+ft2+flagship+store+in+the+heart+of+SoHo</w:t>
        </w:r>
      </w:hyperlink>
    </w:p>
    <w:p w14:paraId="6DCC0E8E"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4857570B" w14:textId="77777777" w:rsidR="00CC71DC" w:rsidRDefault="00CC71DC">
      <w:pPr>
        <w:rPr>
          <w:rFonts w:ascii="Times New Roman" w:eastAsia="宋体" w:hAnsi="Times New Roman" w:cs="Times New Roman"/>
          <w:sz w:val="24"/>
        </w:rPr>
      </w:pPr>
    </w:p>
    <w:p w14:paraId="59B32BC5" w14:textId="238B59F2" w:rsidR="00CC71DC" w:rsidRDefault="007F0568">
      <w:pPr>
        <w:rPr>
          <w:rFonts w:ascii="Times New Roman" w:eastAsia="宋体" w:hAnsi="Times New Roman" w:cs="Times New Roman"/>
          <w:sz w:val="24"/>
        </w:rPr>
      </w:pPr>
      <w:r>
        <w:rPr>
          <w:rFonts w:ascii="Times New Roman" w:eastAsia="宋体" w:hAnsi="Times New Roman" w:cs="Times New Roman"/>
          <w:sz w:val="24"/>
        </w:rPr>
        <w:t>Inditex (2016)</w:t>
      </w:r>
      <w:r>
        <w:rPr>
          <w:rFonts w:ascii="Times New Roman" w:eastAsia="宋体" w:hAnsi="Times New Roman" w:cs="Times New Roman"/>
          <w:i/>
          <w:iCs/>
          <w:sz w:val="24"/>
        </w:rPr>
        <w:t xml:space="preserve"> Inditex is Launching Mobile Payments Z</w:t>
      </w:r>
      <w:r w:rsidR="003E5C8F">
        <w:rPr>
          <w:rFonts w:ascii="Times New Roman" w:eastAsia="宋体" w:hAnsi="Times New Roman" w:cs="Times New Roman"/>
          <w:i/>
          <w:iCs/>
          <w:sz w:val="24"/>
        </w:rPr>
        <w:t xml:space="preserve"> </w:t>
      </w:r>
      <w:r>
        <w:rPr>
          <w:rFonts w:ascii="Times New Roman" w:eastAsia="宋体" w:hAnsi="Times New Roman" w:cs="Times New Roman"/>
          <w:i/>
          <w:iCs/>
          <w:sz w:val="24"/>
        </w:rPr>
        <w:t>cross the Group's Entire Spanish Store Base Tomorrow</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49A2F830" w14:textId="77777777" w:rsidR="00CC71DC" w:rsidRDefault="007F0568">
      <w:pPr>
        <w:rPr>
          <w:rFonts w:ascii="Times New Roman" w:eastAsia="宋体" w:hAnsi="Times New Roman" w:cs="Times New Roman"/>
          <w:sz w:val="24"/>
        </w:rPr>
      </w:pPr>
      <w:hyperlink r:id="rId66" w:history="1">
        <w:r>
          <w:rPr>
            <w:rStyle w:val="Hyperlink"/>
            <w:rFonts w:ascii="Times New Roman" w:eastAsia="宋体" w:hAnsi="Times New Roman" w:cs="Times New Roman"/>
            <w:color w:val="auto"/>
            <w:sz w:val="24"/>
          </w:rPr>
          <w:t>https://www.inditex.com/en/article?articleId=211427&amp;title=Inditex+is+launching+mobile+payments+across+the+Group%27s+entire+Spanish+store+base+tomorrow</w:t>
        </w:r>
      </w:hyperlink>
    </w:p>
    <w:p w14:paraId="0C181831"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1364BF9C" w14:textId="77777777" w:rsidR="00CC71DC" w:rsidRDefault="00CC71DC">
      <w:pPr>
        <w:rPr>
          <w:rFonts w:ascii="Times New Roman" w:eastAsia="宋体" w:hAnsi="Times New Roman" w:cs="Times New Roman"/>
          <w:sz w:val="24"/>
        </w:rPr>
      </w:pPr>
    </w:p>
    <w:p w14:paraId="1B1772CE" w14:textId="77777777" w:rsidR="00CC71DC" w:rsidRDefault="007F0568">
      <w:pPr>
        <w:rPr>
          <w:rFonts w:ascii="Times New Roman" w:hAnsi="Times New Roman" w:cs="Times New Roman"/>
          <w:sz w:val="24"/>
        </w:rPr>
      </w:pPr>
      <w:r>
        <w:rPr>
          <w:rFonts w:ascii="Times New Roman" w:hAnsi="Times New Roman" w:cs="Times New Roman"/>
          <w:sz w:val="24"/>
        </w:rPr>
        <w:t xml:space="preserve">Inditex (2017) Inditex Annual Report 2017. </w:t>
      </w:r>
      <w:r>
        <w:rPr>
          <w:rFonts w:ascii="Times New Roman" w:hAnsi="Times New Roman" w:cs="Times New Roman"/>
          <w:sz w:val="24"/>
        </w:rPr>
        <w:t>[Online].</w:t>
      </w:r>
      <w:r>
        <w:rPr>
          <w:rFonts w:ascii="Times New Roman" w:hAnsi="Times New Roman" w:cs="Times New Roman"/>
          <w:sz w:val="24"/>
        </w:rPr>
        <w:t xml:space="preserve"> Available at:</w:t>
      </w:r>
    </w:p>
    <w:p w14:paraId="6D9C05FA" w14:textId="77777777" w:rsidR="00CC71DC" w:rsidRDefault="007F0568">
      <w:pPr>
        <w:rPr>
          <w:rFonts w:ascii="Times New Roman" w:hAnsi="Times New Roman" w:cs="Times New Roman"/>
          <w:sz w:val="24"/>
        </w:rPr>
      </w:pPr>
      <w:hyperlink r:id="rId67" w:history="1">
        <w:r>
          <w:rPr>
            <w:rStyle w:val="Hyperlink"/>
            <w:rFonts w:ascii="Times New Roman" w:eastAsia="宋体" w:hAnsi="Times New Roman" w:cs="Times New Roman"/>
            <w:color w:val="auto"/>
            <w:sz w:val="24"/>
          </w:rPr>
          <w:t>https://www.inditex.com/documents/10279/563475/2017+Inditex+Annual+Report.pdf/f5bebfa4-edd2-ed6d-248a-8afb85c731d</w:t>
        </w:r>
        <w:r>
          <w:rPr>
            <w:rStyle w:val="Hyperlink"/>
            <w:rFonts w:ascii="Times New Roman" w:eastAsia="宋体" w:hAnsi="Times New Roman" w:cs="Times New Roman"/>
            <w:color w:val="auto"/>
            <w:sz w:val="24"/>
          </w:rPr>
          <w:t>0</w:t>
        </w:r>
      </w:hyperlink>
    </w:p>
    <w:p w14:paraId="159E2A0E" w14:textId="77777777" w:rsidR="00CC71DC" w:rsidRDefault="007F0568">
      <w:pPr>
        <w:jc w:val="left"/>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 xml:space="preserve">]. </w:t>
      </w:r>
    </w:p>
    <w:p w14:paraId="6FC013A7" w14:textId="77777777" w:rsidR="00CC71DC" w:rsidRDefault="00CC71DC">
      <w:pPr>
        <w:jc w:val="left"/>
        <w:rPr>
          <w:rFonts w:ascii="Times New Roman" w:hAnsi="Times New Roman" w:cs="Times New Roman"/>
          <w:sz w:val="24"/>
        </w:rPr>
      </w:pPr>
    </w:p>
    <w:p w14:paraId="36BEF331"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Inditex (2017) </w:t>
      </w:r>
      <w:r>
        <w:rPr>
          <w:rFonts w:ascii="Times New Roman" w:eastAsia="宋体" w:hAnsi="Times New Roman" w:cs="Times New Roman"/>
          <w:i/>
          <w:iCs/>
          <w:sz w:val="24"/>
        </w:rPr>
        <w:t xml:space="preserve">Inditex </w:t>
      </w:r>
      <w:r>
        <w:rPr>
          <w:rFonts w:ascii="Times New Roman" w:eastAsia="宋体" w:hAnsi="Times New Roman" w:cs="Times New Roman"/>
          <w:i/>
          <w:iCs/>
          <w:sz w:val="24"/>
        </w:rPr>
        <w:t>O</w:t>
      </w:r>
      <w:r>
        <w:rPr>
          <w:rFonts w:ascii="Times New Roman" w:eastAsia="宋体" w:hAnsi="Times New Roman" w:cs="Times New Roman"/>
          <w:i/>
          <w:iCs/>
          <w:sz w:val="24"/>
        </w:rPr>
        <w:t xml:space="preserve">pens its </w:t>
      </w:r>
      <w:r>
        <w:rPr>
          <w:rFonts w:ascii="Times New Roman" w:eastAsia="宋体" w:hAnsi="Times New Roman" w:cs="Times New Roman"/>
          <w:i/>
          <w:iCs/>
          <w:sz w:val="24"/>
        </w:rPr>
        <w:t>F</w:t>
      </w:r>
      <w:r>
        <w:rPr>
          <w:rFonts w:ascii="Times New Roman" w:eastAsia="宋体" w:hAnsi="Times New Roman" w:cs="Times New Roman"/>
          <w:i/>
          <w:iCs/>
          <w:sz w:val="24"/>
        </w:rPr>
        <w:t xml:space="preserve">irst </w:t>
      </w:r>
      <w:r>
        <w:rPr>
          <w:rFonts w:ascii="Times New Roman" w:eastAsia="宋体" w:hAnsi="Times New Roman" w:cs="Times New Roman"/>
          <w:i/>
          <w:iCs/>
          <w:sz w:val="24"/>
        </w:rPr>
        <w:t>S</w:t>
      </w:r>
      <w:r>
        <w:rPr>
          <w:rFonts w:ascii="Times New Roman" w:eastAsia="宋体" w:hAnsi="Times New Roman" w:cs="Times New Roman"/>
          <w:i/>
          <w:iCs/>
          <w:sz w:val="24"/>
        </w:rPr>
        <w:t xml:space="preserve">tores in Belarus and </w:t>
      </w:r>
      <w:r>
        <w:rPr>
          <w:rFonts w:ascii="Times New Roman" w:eastAsia="宋体" w:hAnsi="Times New Roman" w:cs="Times New Roman"/>
          <w:i/>
          <w:iCs/>
          <w:sz w:val="24"/>
        </w:rPr>
        <w:t>R</w:t>
      </w:r>
      <w:r>
        <w:rPr>
          <w:rFonts w:ascii="Times New Roman" w:eastAsia="宋体" w:hAnsi="Times New Roman" w:cs="Times New Roman"/>
          <w:i/>
          <w:iCs/>
          <w:sz w:val="24"/>
        </w:rPr>
        <w:t xml:space="preserve">eaches 94 </w:t>
      </w:r>
      <w:r>
        <w:rPr>
          <w:rFonts w:ascii="Times New Roman" w:eastAsia="宋体" w:hAnsi="Times New Roman" w:cs="Times New Roman"/>
          <w:i/>
          <w:iCs/>
          <w:sz w:val="24"/>
        </w:rPr>
        <w:t>M</w:t>
      </w:r>
      <w:r>
        <w:rPr>
          <w:rFonts w:ascii="Times New Roman" w:eastAsia="宋体" w:hAnsi="Times New Roman" w:cs="Times New Roman"/>
          <w:i/>
          <w:iCs/>
          <w:sz w:val="24"/>
        </w:rPr>
        <w:t>arkets</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56846CA6" w14:textId="77777777" w:rsidR="00CC71DC" w:rsidRDefault="007F0568">
      <w:pPr>
        <w:rPr>
          <w:rFonts w:ascii="Times New Roman" w:eastAsia="宋体" w:hAnsi="Times New Roman" w:cs="Times New Roman"/>
          <w:sz w:val="24"/>
        </w:rPr>
      </w:pPr>
      <w:hyperlink r:id="rId68" w:history="1">
        <w:r>
          <w:rPr>
            <w:rStyle w:val="Hyperlink"/>
            <w:rFonts w:ascii="Times New Roman" w:eastAsia="宋体" w:hAnsi="Times New Roman" w:cs="Times New Roman"/>
            <w:color w:val="auto"/>
            <w:sz w:val="24"/>
          </w:rPr>
          <w:t>https://www.inditex.com/en/article?articleId=426575&amp;title=Inditex+opens+its+first+stores+in+Belarus+and+reaches+94+marke</w:t>
        </w:r>
        <w:r>
          <w:rPr>
            <w:rStyle w:val="Hyperlink"/>
            <w:rFonts w:ascii="Times New Roman" w:eastAsia="宋体" w:hAnsi="Times New Roman" w:cs="Times New Roman"/>
            <w:color w:val="auto"/>
            <w:sz w:val="24"/>
          </w:rPr>
          <w:t>ts</w:t>
        </w:r>
      </w:hyperlink>
    </w:p>
    <w:p w14:paraId="314911F1"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5B422B22" w14:textId="77777777" w:rsidR="00CC71DC" w:rsidRDefault="00CC71DC">
      <w:pPr>
        <w:rPr>
          <w:rFonts w:ascii="Times New Roman" w:eastAsia="宋体" w:hAnsi="Times New Roman" w:cs="Times New Roman"/>
          <w:sz w:val="24"/>
        </w:rPr>
      </w:pPr>
    </w:p>
    <w:p w14:paraId="147D965D"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Inditex (2018) </w:t>
      </w:r>
      <w:r>
        <w:rPr>
          <w:rFonts w:ascii="Times New Roman" w:eastAsia="宋体" w:hAnsi="Times New Roman" w:cs="Times New Roman"/>
          <w:i/>
          <w:iCs/>
          <w:sz w:val="24"/>
        </w:rPr>
        <w:t>Zara Débuts Pop-up Store Focused on Online Orders in London</w:t>
      </w:r>
      <w:r>
        <w:rPr>
          <w:rFonts w:ascii="Times New Roman" w:eastAsia="宋体" w:hAnsi="Times New Roman" w:cs="Times New Roman"/>
          <w:sz w:val="24"/>
        </w:rPr>
        <w:t xml:space="preserve">. </w:t>
      </w:r>
    </w:p>
    <w:p w14:paraId="30FE2D8D"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222643CE" w14:textId="77777777" w:rsidR="00CC71DC" w:rsidRDefault="007F0568">
      <w:pPr>
        <w:rPr>
          <w:rFonts w:ascii="Times New Roman" w:eastAsia="宋体" w:hAnsi="Times New Roman" w:cs="Times New Roman"/>
          <w:sz w:val="24"/>
        </w:rPr>
      </w:pPr>
      <w:hyperlink r:id="rId69" w:history="1">
        <w:r>
          <w:rPr>
            <w:rStyle w:val="Hyperlink"/>
            <w:rFonts w:ascii="Times New Roman" w:eastAsia="宋体" w:hAnsi="Times New Roman" w:cs="Times New Roman"/>
            <w:color w:val="auto"/>
            <w:sz w:val="24"/>
          </w:rPr>
          <w:t>https://www.inditex.com/en/article?articleId=544094&amp;title=Zara+d%C3%A9buts+pop-up+store+focused+on+online+orders+in+Lond</w:t>
        </w:r>
        <w:r>
          <w:rPr>
            <w:rStyle w:val="Hyperlink"/>
            <w:rFonts w:ascii="Times New Roman" w:eastAsia="宋体" w:hAnsi="Times New Roman" w:cs="Times New Roman"/>
            <w:color w:val="auto"/>
            <w:sz w:val="24"/>
          </w:rPr>
          <w:t>on</w:t>
        </w:r>
      </w:hyperlink>
    </w:p>
    <w:p w14:paraId="3103F78D"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003C9B2B" w14:textId="77777777" w:rsidR="00CC71DC" w:rsidRDefault="00CC71DC">
      <w:pPr>
        <w:rPr>
          <w:rFonts w:ascii="Times New Roman" w:hAnsi="Times New Roman" w:cs="Times New Roman"/>
          <w:sz w:val="24"/>
        </w:rPr>
      </w:pPr>
    </w:p>
    <w:p w14:paraId="301963EA" w14:textId="77777777" w:rsidR="00CC71DC" w:rsidRDefault="00CC71DC">
      <w:pPr>
        <w:rPr>
          <w:rFonts w:ascii="Times New Roman" w:hAnsi="Times New Roman" w:cs="Times New Roman"/>
          <w:sz w:val="24"/>
        </w:rPr>
      </w:pPr>
    </w:p>
    <w:p w14:paraId="591AD0B0" w14:textId="77777777" w:rsidR="00CC71DC" w:rsidRDefault="00CC71DC">
      <w:pPr>
        <w:rPr>
          <w:rFonts w:ascii="Times New Roman" w:eastAsia="宋体" w:hAnsi="Times New Roman" w:cs="Times New Roman"/>
          <w:sz w:val="24"/>
        </w:rPr>
      </w:pPr>
    </w:p>
    <w:p w14:paraId="74C4DF81"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lastRenderedPageBreak/>
        <w:t xml:space="preserve">Inditex (2018) </w:t>
      </w:r>
      <w:r>
        <w:rPr>
          <w:rFonts w:ascii="Times New Roman" w:eastAsia="宋体" w:hAnsi="Times New Roman" w:cs="Times New Roman"/>
          <w:i/>
          <w:iCs/>
          <w:sz w:val="24"/>
        </w:rPr>
        <w:t>Inditex's Net Sales Rise 9% to €25.34 Billion in Fiscal 2017</w:t>
      </w:r>
      <w:r>
        <w:rPr>
          <w:rFonts w:ascii="Times New Roman" w:eastAsia="宋体" w:hAnsi="Times New Roman" w:cs="Times New Roman"/>
          <w:sz w:val="24"/>
        </w:rPr>
        <w:t xml:space="preserve">. </w:t>
      </w:r>
    </w:p>
    <w:p w14:paraId="3FBF4376" w14:textId="77777777" w:rsidR="00CC71DC" w:rsidRDefault="007F0568">
      <w:pPr>
        <w:jc w:val="left"/>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hyperlink r:id="rId70" w:history="1">
        <w:r>
          <w:rPr>
            <w:rStyle w:val="Hyperlink"/>
            <w:rFonts w:ascii="Times New Roman" w:eastAsia="宋体" w:hAnsi="Times New Roman" w:cs="Times New Roman"/>
            <w:color w:val="auto"/>
            <w:sz w:val="24"/>
          </w:rPr>
          <w:t>https://www.inditex.com/en/article?articleId=552792&amp;title=Inditex%27s+net+sales+rise+9%25+to+%E2%82%AC25.34+billion+in+fiscal+2017</w:t>
        </w:r>
      </w:hyperlink>
    </w:p>
    <w:p w14:paraId="278BD96A"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3B207F4A" w14:textId="77777777" w:rsidR="00CC71DC" w:rsidRDefault="00CC71DC">
      <w:pPr>
        <w:rPr>
          <w:rFonts w:ascii="Times New Roman" w:eastAsia="宋体" w:hAnsi="Times New Roman" w:cs="Times New Roman"/>
          <w:sz w:val="24"/>
        </w:rPr>
      </w:pPr>
    </w:p>
    <w:p w14:paraId="68C0142B"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Inditex (2018)</w:t>
      </w:r>
      <w:r>
        <w:rPr>
          <w:rFonts w:ascii="Times New Roman" w:eastAsia="宋体" w:hAnsi="Times New Roman" w:cs="Times New Roman"/>
          <w:i/>
          <w:iCs/>
          <w:sz w:val="24"/>
        </w:rPr>
        <w:t xml:space="preserve"> Inditex Net Sales Climb 3% to €18.4bn in First Nine Months, up 7% in Local Currencies</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2BD2B11B" w14:textId="77777777" w:rsidR="00CC71DC" w:rsidRDefault="007F0568">
      <w:pPr>
        <w:rPr>
          <w:rFonts w:ascii="Times New Roman" w:eastAsia="宋体" w:hAnsi="Times New Roman" w:cs="Times New Roman"/>
          <w:sz w:val="24"/>
        </w:rPr>
      </w:pPr>
      <w:hyperlink r:id="rId71" w:history="1">
        <w:r>
          <w:rPr>
            <w:rStyle w:val="Hyperlink"/>
            <w:rFonts w:ascii="Times New Roman" w:eastAsia="宋体" w:hAnsi="Times New Roman" w:cs="Times New Roman"/>
            <w:color w:val="auto"/>
            <w:sz w:val="24"/>
          </w:rPr>
          <w:t>https://www.inditex.com/en/article?articleId=607204&amp;title=Inditex+net+sales+climb+3%25+to+%E2%82%AC18.4bn+in+first+nine+months%2C+up+7%25+in+local+currencies</w:t>
        </w:r>
      </w:hyperlink>
    </w:p>
    <w:p w14:paraId="4CE11979"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729B076D" w14:textId="77777777" w:rsidR="00CC71DC" w:rsidRDefault="00CC71DC">
      <w:pPr>
        <w:rPr>
          <w:rFonts w:ascii="Times New Roman" w:eastAsia="宋体" w:hAnsi="Times New Roman" w:cs="Times New Roman"/>
          <w:sz w:val="24"/>
        </w:rPr>
      </w:pPr>
    </w:p>
    <w:p w14:paraId="4078E3F2"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Inditex (2018)</w:t>
      </w:r>
      <w:r>
        <w:rPr>
          <w:rFonts w:ascii="Times New Roman" w:eastAsia="宋体" w:hAnsi="Times New Roman" w:cs="Times New Roman"/>
          <w:i/>
          <w:iCs/>
          <w:sz w:val="24"/>
        </w:rPr>
        <w:t xml:space="preserve"> </w:t>
      </w:r>
      <w:r>
        <w:rPr>
          <w:rFonts w:ascii="Times New Roman" w:eastAsia="宋体" w:hAnsi="Times New Roman" w:cs="Times New Roman"/>
          <w:i/>
          <w:iCs/>
          <w:sz w:val="24"/>
        </w:rPr>
        <w:t xml:space="preserve">Zara </w:t>
      </w:r>
      <w:r>
        <w:rPr>
          <w:rFonts w:ascii="Times New Roman" w:eastAsia="宋体" w:hAnsi="Times New Roman" w:cs="Times New Roman"/>
          <w:i/>
          <w:iCs/>
          <w:sz w:val="24"/>
        </w:rPr>
        <w:t>L</w:t>
      </w:r>
      <w:r>
        <w:rPr>
          <w:rFonts w:ascii="Times New Roman" w:eastAsia="宋体" w:hAnsi="Times New Roman" w:cs="Times New Roman"/>
          <w:i/>
          <w:iCs/>
          <w:sz w:val="24"/>
        </w:rPr>
        <w:t xml:space="preserve">aunches </w:t>
      </w:r>
      <w:r>
        <w:rPr>
          <w:rFonts w:ascii="Times New Roman" w:eastAsia="宋体" w:hAnsi="Times New Roman" w:cs="Times New Roman"/>
          <w:i/>
          <w:iCs/>
          <w:sz w:val="24"/>
        </w:rPr>
        <w:t>O</w:t>
      </w:r>
      <w:r>
        <w:rPr>
          <w:rFonts w:ascii="Times New Roman" w:eastAsia="宋体" w:hAnsi="Times New Roman" w:cs="Times New Roman"/>
          <w:i/>
          <w:iCs/>
          <w:sz w:val="24"/>
        </w:rPr>
        <w:t xml:space="preserve">nline </w:t>
      </w:r>
      <w:r>
        <w:rPr>
          <w:rFonts w:ascii="Times New Roman" w:eastAsia="宋体" w:hAnsi="Times New Roman" w:cs="Times New Roman"/>
          <w:i/>
          <w:iCs/>
          <w:sz w:val="24"/>
        </w:rPr>
        <w:t>S</w:t>
      </w:r>
      <w:r>
        <w:rPr>
          <w:rFonts w:ascii="Times New Roman" w:eastAsia="宋体" w:hAnsi="Times New Roman" w:cs="Times New Roman"/>
          <w:i/>
          <w:iCs/>
          <w:sz w:val="24"/>
        </w:rPr>
        <w:t xml:space="preserve">ales in 106 </w:t>
      </w:r>
      <w:r>
        <w:rPr>
          <w:rFonts w:ascii="Times New Roman" w:eastAsia="宋体" w:hAnsi="Times New Roman" w:cs="Times New Roman"/>
          <w:i/>
          <w:iCs/>
          <w:sz w:val="24"/>
        </w:rPr>
        <w:t>N</w:t>
      </w:r>
      <w:r>
        <w:rPr>
          <w:rFonts w:ascii="Times New Roman" w:eastAsia="宋体" w:hAnsi="Times New Roman" w:cs="Times New Roman"/>
          <w:i/>
          <w:iCs/>
          <w:sz w:val="24"/>
        </w:rPr>
        <w:t xml:space="preserve">ew </w:t>
      </w:r>
      <w:r>
        <w:rPr>
          <w:rFonts w:ascii="Times New Roman" w:eastAsia="宋体" w:hAnsi="Times New Roman" w:cs="Times New Roman"/>
          <w:i/>
          <w:iCs/>
          <w:sz w:val="24"/>
        </w:rPr>
        <w:t>M</w:t>
      </w:r>
      <w:r>
        <w:rPr>
          <w:rFonts w:ascii="Times New Roman" w:eastAsia="宋体" w:hAnsi="Times New Roman" w:cs="Times New Roman"/>
          <w:i/>
          <w:iCs/>
          <w:sz w:val="24"/>
        </w:rPr>
        <w:t xml:space="preserve">arkets through </w:t>
      </w:r>
      <w:r>
        <w:rPr>
          <w:rFonts w:ascii="Times New Roman" w:eastAsia="宋体" w:hAnsi="Times New Roman" w:cs="Times New Roman"/>
          <w:i/>
          <w:iCs/>
          <w:sz w:val="24"/>
        </w:rPr>
        <w:t>N</w:t>
      </w:r>
      <w:r>
        <w:rPr>
          <w:rFonts w:ascii="Times New Roman" w:eastAsia="宋体" w:hAnsi="Times New Roman" w:cs="Times New Roman"/>
          <w:i/>
          <w:iCs/>
          <w:sz w:val="24"/>
        </w:rPr>
        <w:t xml:space="preserve">ew </w:t>
      </w:r>
      <w:r>
        <w:rPr>
          <w:rFonts w:ascii="Times New Roman" w:eastAsia="宋体" w:hAnsi="Times New Roman" w:cs="Times New Roman"/>
          <w:i/>
          <w:iCs/>
          <w:sz w:val="24"/>
        </w:rPr>
        <w:t>G</w:t>
      </w:r>
      <w:r>
        <w:rPr>
          <w:rFonts w:ascii="Times New Roman" w:eastAsia="宋体" w:hAnsi="Times New Roman" w:cs="Times New Roman"/>
          <w:i/>
          <w:iCs/>
          <w:sz w:val="24"/>
        </w:rPr>
        <w:t xml:space="preserve">lobal </w:t>
      </w:r>
      <w:r>
        <w:rPr>
          <w:rFonts w:ascii="Times New Roman" w:eastAsia="宋体" w:hAnsi="Times New Roman" w:cs="Times New Roman"/>
          <w:i/>
          <w:iCs/>
          <w:sz w:val="24"/>
        </w:rPr>
        <w:t>P</w:t>
      </w:r>
      <w:r>
        <w:rPr>
          <w:rFonts w:ascii="Times New Roman" w:eastAsia="宋体" w:hAnsi="Times New Roman" w:cs="Times New Roman"/>
          <w:i/>
          <w:iCs/>
          <w:sz w:val="24"/>
        </w:rPr>
        <w:t>latform</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78CDA4C9" w14:textId="77777777" w:rsidR="00CC71DC" w:rsidRDefault="007F0568">
      <w:pPr>
        <w:rPr>
          <w:rFonts w:ascii="Times New Roman" w:eastAsia="宋体" w:hAnsi="Times New Roman" w:cs="Times New Roman"/>
          <w:sz w:val="24"/>
        </w:rPr>
      </w:pPr>
      <w:hyperlink r:id="rId72" w:history="1">
        <w:r>
          <w:rPr>
            <w:rStyle w:val="Hyperlink"/>
            <w:rFonts w:ascii="Times New Roman" w:eastAsia="宋体" w:hAnsi="Times New Roman" w:cs="Times New Roman"/>
            <w:color w:val="auto"/>
            <w:sz w:val="24"/>
          </w:rPr>
          <w:t>https://www.inditex.com/en/articl</w:t>
        </w:r>
        <w:r>
          <w:rPr>
            <w:rStyle w:val="Hyperlink"/>
            <w:rFonts w:ascii="Times New Roman" w:eastAsia="宋体" w:hAnsi="Times New Roman" w:cs="Times New Roman"/>
            <w:color w:val="auto"/>
            <w:sz w:val="24"/>
          </w:rPr>
          <w:t>e?articleId=605438&amp;title=Zara+launches+online+sales+in+106+new+markets+through+new+global+platform</w:t>
        </w:r>
      </w:hyperlink>
    </w:p>
    <w:p w14:paraId="0437A61D"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5EC5A02" w14:textId="77777777" w:rsidR="00CC71DC" w:rsidRDefault="00CC71DC">
      <w:pPr>
        <w:rPr>
          <w:rFonts w:ascii="Times New Roman" w:hAnsi="Times New Roman" w:cs="Times New Roman"/>
          <w:sz w:val="24"/>
        </w:rPr>
      </w:pPr>
    </w:p>
    <w:p w14:paraId="3745F6C3" w14:textId="77777777" w:rsidR="00CC71DC" w:rsidRDefault="007F0568">
      <w:pPr>
        <w:rPr>
          <w:rFonts w:ascii="Times New Roman" w:hAnsi="Times New Roman" w:cs="Times New Roman"/>
          <w:sz w:val="24"/>
        </w:rPr>
      </w:pPr>
      <w:r>
        <w:rPr>
          <w:rFonts w:ascii="Times New Roman" w:hAnsi="Times New Roman" w:cs="Times New Roman"/>
          <w:sz w:val="24"/>
        </w:rPr>
        <w:t xml:space="preserve">Inditex (2019) Zara. </w:t>
      </w:r>
      <w:r>
        <w:rPr>
          <w:rFonts w:ascii="Times New Roman" w:hAnsi="Times New Roman" w:cs="Times New Roman"/>
          <w:sz w:val="24"/>
        </w:rPr>
        <w:t>[Online]. Available at:</w:t>
      </w:r>
    </w:p>
    <w:p w14:paraId="1218703C" w14:textId="77777777" w:rsidR="00CC71DC" w:rsidRDefault="007F0568">
      <w:pPr>
        <w:rPr>
          <w:rFonts w:ascii="Times New Roman" w:hAnsi="Times New Roman" w:cs="Times New Roman"/>
          <w:sz w:val="24"/>
        </w:rPr>
      </w:pPr>
      <w:hyperlink r:id="rId73" w:history="1">
        <w:r>
          <w:rPr>
            <w:rStyle w:val="Hyperlink"/>
            <w:rFonts w:ascii="Times New Roman" w:eastAsia="宋体" w:hAnsi="Times New Roman" w:cs="Times New Roman"/>
            <w:color w:val="auto"/>
            <w:sz w:val="24"/>
          </w:rPr>
          <w:t>https://www.inditex.com/about-us/our-brands/zara</w:t>
        </w:r>
      </w:hyperlink>
    </w:p>
    <w:p w14:paraId="4E9655A8"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78610025" w14:textId="77777777" w:rsidR="00CC71DC" w:rsidRDefault="00CC71DC">
      <w:pPr>
        <w:rPr>
          <w:rFonts w:ascii="Times New Roman" w:hAnsi="Times New Roman" w:cs="Times New Roman"/>
          <w:sz w:val="24"/>
        </w:rPr>
      </w:pPr>
    </w:p>
    <w:p w14:paraId="3C4F7DC8" w14:textId="77777777" w:rsidR="00CC71DC" w:rsidRDefault="007F0568">
      <w:pPr>
        <w:rPr>
          <w:rFonts w:ascii="Times New Roman" w:hAnsi="Times New Roman" w:cs="Times New Roman"/>
          <w:sz w:val="24"/>
        </w:rPr>
      </w:pPr>
      <w:hyperlink r:id="rId74" w:history="1">
        <w:r>
          <w:rPr>
            <w:rFonts w:ascii="Times New Roman" w:eastAsia="宋体" w:hAnsi="Times New Roman" w:cs="Times New Roman"/>
            <w:sz w:val="24"/>
          </w:rPr>
          <w:t>Johnson</w:t>
        </w:r>
        <w:r>
          <w:rPr>
            <w:rFonts w:ascii="Times New Roman" w:eastAsia="宋体" w:hAnsi="Times New Roman" w:cs="Times New Roman"/>
            <w:sz w:val="24"/>
          </w:rPr>
          <w:t>, G.,</w:t>
        </w:r>
        <w:r>
          <w:rPr>
            <w:rFonts w:ascii="Times New Roman" w:eastAsia="宋体" w:hAnsi="Times New Roman" w:cs="Times New Roman"/>
            <w:sz w:val="24"/>
          </w:rPr>
          <w:t xml:space="preserve"> Whittington</w:t>
        </w:r>
        <w:r>
          <w:rPr>
            <w:rFonts w:ascii="Times New Roman" w:eastAsia="宋体" w:hAnsi="Times New Roman" w:cs="Times New Roman"/>
            <w:sz w:val="24"/>
          </w:rPr>
          <w:t xml:space="preserve">, </w:t>
        </w:r>
        <w:r>
          <w:rPr>
            <w:rFonts w:ascii="Times New Roman" w:eastAsia="宋体" w:hAnsi="Times New Roman" w:cs="Times New Roman"/>
            <w:sz w:val="24"/>
          </w:rPr>
          <w:t>R</w:t>
        </w:r>
        <w:r>
          <w:rPr>
            <w:rFonts w:ascii="Times New Roman" w:eastAsia="宋体" w:hAnsi="Times New Roman" w:cs="Times New Roman"/>
            <w:sz w:val="24"/>
          </w:rPr>
          <w:t xml:space="preserve">., </w:t>
        </w:r>
        <w:r>
          <w:rPr>
            <w:rFonts w:ascii="Times New Roman" w:eastAsia="宋体" w:hAnsi="Times New Roman" w:cs="Times New Roman"/>
            <w:sz w:val="24"/>
          </w:rPr>
          <w:t>Scholes</w:t>
        </w:r>
        <w:r>
          <w:rPr>
            <w:rFonts w:ascii="Times New Roman" w:eastAsia="宋体" w:hAnsi="Times New Roman" w:cs="Times New Roman"/>
            <w:sz w:val="24"/>
          </w:rPr>
          <w:t xml:space="preserve">, </w:t>
        </w:r>
        <w:r>
          <w:rPr>
            <w:rFonts w:ascii="Times New Roman" w:eastAsia="宋体" w:hAnsi="Times New Roman" w:cs="Times New Roman"/>
            <w:sz w:val="24"/>
          </w:rPr>
          <w:t>K</w:t>
        </w:r>
        <w:r>
          <w:rPr>
            <w:rFonts w:ascii="Times New Roman" w:eastAsia="宋体" w:hAnsi="Times New Roman" w:cs="Times New Roman"/>
            <w:sz w:val="24"/>
          </w:rPr>
          <w:t xml:space="preserve">., </w:t>
        </w:r>
        <w:r>
          <w:rPr>
            <w:rFonts w:ascii="Times New Roman" w:eastAsia="宋体" w:hAnsi="Times New Roman" w:cs="Times New Roman"/>
            <w:sz w:val="24"/>
          </w:rPr>
          <w:t>Angwin</w:t>
        </w:r>
        <w:r>
          <w:rPr>
            <w:rFonts w:ascii="Times New Roman" w:eastAsia="宋体" w:hAnsi="Times New Roman" w:cs="Times New Roman"/>
            <w:sz w:val="24"/>
          </w:rPr>
          <w:t xml:space="preserve">, </w:t>
        </w:r>
        <w:r>
          <w:rPr>
            <w:rFonts w:ascii="Times New Roman" w:eastAsia="宋体" w:hAnsi="Times New Roman" w:cs="Times New Roman"/>
            <w:sz w:val="24"/>
          </w:rPr>
          <w:t>D</w:t>
        </w:r>
        <w:r>
          <w:rPr>
            <w:rFonts w:ascii="Times New Roman" w:eastAsia="宋体" w:hAnsi="Times New Roman" w:cs="Times New Roman"/>
            <w:sz w:val="24"/>
          </w:rPr>
          <w:t>. and</w:t>
        </w:r>
        <w:r>
          <w:rPr>
            <w:rFonts w:ascii="Times New Roman" w:eastAsia="宋体" w:hAnsi="Times New Roman" w:cs="Times New Roman"/>
            <w:sz w:val="24"/>
          </w:rPr>
          <w:t xml:space="preserve"> Regnér</w:t>
        </w:r>
        <w:r>
          <w:rPr>
            <w:rFonts w:ascii="Times New Roman" w:eastAsia="宋体" w:hAnsi="Times New Roman" w:cs="Times New Roman"/>
            <w:sz w:val="24"/>
          </w:rPr>
          <w:t xml:space="preserve">, </w:t>
        </w:r>
        <w:r>
          <w:rPr>
            <w:rFonts w:ascii="Times New Roman" w:eastAsia="宋体" w:hAnsi="Times New Roman" w:cs="Times New Roman"/>
            <w:sz w:val="24"/>
          </w:rPr>
          <w:t>P</w:t>
        </w:r>
        <w:r>
          <w:rPr>
            <w:rFonts w:ascii="Times New Roman" w:eastAsia="宋体" w:hAnsi="Times New Roman" w:cs="Times New Roman"/>
            <w:sz w:val="24"/>
          </w:rPr>
          <w:t xml:space="preserve">. </w:t>
        </w:r>
      </w:hyperlink>
      <w:r>
        <w:rPr>
          <w:rFonts w:ascii="Times New Roman" w:eastAsia="宋体" w:hAnsi="Times New Roman" w:cs="Times New Roman"/>
          <w:sz w:val="24"/>
        </w:rPr>
        <w:t xml:space="preserve">(2016) </w:t>
      </w:r>
      <w:r>
        <w:rPr>
          <w:rFonts w:ascii="Times New Roman" w:eastAsia="宋体" w:hAnsi="Times New Roman" w:cs="Times New Roman"/>
          <w:i/>
          <w:iCs/>
          <w:sz w:val="24"/>
        </w:rPr>
        <w:t>Exploring corporate strategy: text and cases</w:t>
      </w:r>
      <w:r>
        <w:rPr>
          <w:rFonts w:ascii="Times New Roman" w:eastAsia="宋体" w:hAnsi="Times New Roman" w:cs="Times New Roman"/>
          <w:sz w:val="24"/>
        </w:rPr>
        <w:t>. New York, Prentice Hall.</w:t>
      </w:r>
    </w:p>
    <w:p w14:paraId="509942B0" w14:textId="77777777" w:rsidR="00CC71DC" w:rsidRDefault="00CC71DC">
      <w:pPr>
        <w:rPr>
          <w:rFonts w:ascii="Times New Roman" w:eastAsia="宋体" w:hAnsi="Times New Roman" w:cs="Times New Roman"/>
          <w:sz w:val="24"/>
        </w:rPr>
      </w:pPr>
    </w:p>
    <w:p w14:paraId="22A03C65" w14:textId="77777777" w:rsidR="00CC71DC" w:rsidRDefault="007F0568">
      <w:pPr>
        <w:rPr>
          <w:rFonts w:ascii="Times New Roman" w:hAnsi="Times New Roman" w:cs="Times New Roman"/>
          <w:sz w:val="24"/>
        </w:rPr>
      </w:pPr>
      <w:hyperlink r:id="rId75" w:history="1">
        <w:r>
          <w:rPr>
            <w:rFonts w:ascii="Times New Roman" w:eastAsia="宋体" w:hAnsi="Times New Roman" w:cs="Times New Roman"/>
            <w:sz w:val="24"/>
          </w:rPr>
          <w:t>Jallad</w:t>
        </w:r>
      </w:hyperlink>
      <w:r>
        <w:rPr>
          <w:rFonts w:ascii="Times New Roman" w:eastAsia="宋体" w:hAnsi="Times New Roman" w:cs="Times New Roman"/>
          <w:sz w:val="24"/>
        </w:rPr>
        <w:t xml:space="preserve">, R. (2017) How to Take Your Fashion Business Direct-To-Consumer and Succeed in The Digital Era.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7839BC17" w14:textId="77777777" w:rsidR="00CC71DC" w:rsidRDefault="00CC71DC">
      <w:pPr>
        <w:rPr>
          <w:rFonts w:ascii="Times New Roman" w:hAnsi="Times New Roman" w:cs="Times New Roman"/>
          <w:sz w:val="24"/>
        </w:rPr>
      </w:pPr>
    </w:p>
    <w:p w14:paraId="59F1B08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Keller,</w:t>
      </w:r>
      <w:r>
        <w:rPr>
          <w:rFonts w:ascii="Times New Roman" w:eastAsia="宋体" w:hAnsi="Times New Roman" w:cs="Times New Roman"/>
          <w:sz w:val="24"/>
        </w:rPr>
        <w:t xml:space="preserve"> C.,</w:t>
      </w:r>
      <w:r>
        <w:rPr>
          <w:rFonts w:ascii="Times New Roman" w:eastAsia="宋体" w:hAnsi="Times New Roman" w:cs="Times New Roman"/>
          <w:sz w:val="24"/>
        </w:rPr>
        <w:t xml:space="preserve"> Magnus, K</w:t>
      </w:r>
      <w:r>
        <w:rPr>
          <w:rFonts w:ascii="Times New Roman" w:eastAsia="宋体" w:hAnsi="Times New Roman" w:cs="Times New Roman"/>
          <w:sz w:val="24"/>
        </w:rPr>
        <w:t xml:space="preserve">., </w:t>
      </w:r>
      <w:proofErr w:type="spellStart"/>
      <w:r>
        <w:rPr>
          <w:rFonts w:ascii="Times New Roman" w:eastAsia="宋体" w:hAnsi="Times New Roman" w:cs="Times New Roman"/>
          <w:sz w:val="24"/>
        </w:rPr>
        <w:t>Hedrich</w:t>
      </w:r>
      <w:proofErr w:type="spellEnd"/>
      <w:r>
        <w:rPr>
          <w:rFonts w:ascii="Times New Roman" w:eastAsia="宋体" w:hAnsi="Times New Roman" w:cs="Times New Roman"/>
          <w:sz w:val="24"/>
        </w:rPr>
        <w:t>, S</w:t>
      </w:r>
      <w:r>
        <w:rPr>
          <w:rFonts w:ascii="Times New Roman" w:eastAsia="宋体" w:hAnsi="Times New Roman" w:cs="Times New Roman"/>
          <w:sz w:val="24"/>
        </w:rPr>
        <w:t>.,</w:t>
      </w:r>
      <w:r>
        <w:rPr>
          <w:rFonts w:ascii="Times New Roman" w:eastAsia="宋体" w:hAnsi="Times New Roman" w:cs="Times New Roman"/>
          <w:sz w:val="24"/>
        </w:rPr>
        <w:t xml:space="preserve"> Nav</w:t>
      </w:r>
      <w:r>
        <w:rPr>
          <w:rFonts w:ascii="Times New Roman" w:eastAsia="宋体" w:hAnsi="Times New Roman" w:cs="Times New Roman"/>
          <w:sz w:val="24"/>
        </w:rPr>
        <w:t>a, P</w:t>
      </w:r>
      <w:r>
        <w:rPr>
          <w:rFonts w:ascii="Times New Roman" w:eastAsia="宋体" w:hAnsi="Times New Roman" w:cs="Times New Roman"/>
          <w:sz w:val="24"/>
        </w:rPr>
        <w:t>.</w:t>
      </w:r>
      <w:r>
        <w:rPr>
          <w:rFonts w:ascii="Times New Roman" w:eastAsia="宋体" w:hAnsi="Times New Roman" w:cs="Times New Roman"/>
          <w:sz w:val="24"/>
        </w:rPr>
        <w:t xml:space="preserve"> and </w:t>
      </w:r>
      <w:proofErr w:type="spellStart"/>
      <w:r>
        <w:rPr>
          <w:rFonts w:ascii="Times New Roman" w:eastAsia="宋体" w:hAnsi="Times New Roman" w:cs="Times New Roman"/>
          <w:sz w:val="24"/>
        </w:rPr>
        <w:t>Tochtermann</w:t>
      </w:r>
      <w:proofErr w:type="spellEnd"/>
      <w:r>
        <w:rPr>
          <w:rFonts w:ascii="Times New Roman" w:eastAsia="宋体" w:hAnsi="Times New Roman" w:cs="Times New Roman"/>
          <w:sz w:val="24"/>
        </w:rPr>
        <w:t xml:space="preserve">, T. (2014) </w:t>
      </w:r>
      <w:r>
        <w:rPr>
          <w:rFonts w:ascii="Times New Roman" w:eastAsia="宋体" w:hAnsi="Times New Roman" w:cs="Times New Roman"/>
          <w:i/>
          <w:iCs/>
          <w:sz w:val="24"/>
        </w:rPr>
        <w:t xml:space="preserve">Succeeding in </w:t>
      </w:r>
      <w:r>
        <w:rPr>
          <w:rFonts w:ascii="Times New Roman" w:eastAsia="宋体" w:hAnsi="Times New Roman" w:cs="Times New Roman"/>
          <w:i/>
          <w:iCs/>
          <w:sz w:val="24"/>
        </w:rPr>
        <w:t>T</w:t>
      </w:r>
      <w:r>
        <w:rPr>
          <w:rFonts w:ascii="Times New Roman" w:eastAsia="宋体" w:hAnsi="Times New Roman" w:cs="Times New Roman"/>
          <w:i/>
          <w:iCs/>
          <w:sz w:val="24"/>
        </w:rPr>
        <w:t xml:space="preserve">omorrow’s </w:t>
      </w:r>
      <w:r>
        <w:rPr>
          <w:rFonts w:ascii="Times New Roman" w:eastAsia="宋体" w:hAnsi="Times New Roman" w:cs="Times New Roman"/>
          <w:i/>
          <w:iCs/>
          <w:sz w:val="24"/>
        </w:rPr>
        <w:t>G</w:t>
      </w:r>
      <w:r>
        <w:rPr>
          <w:rFonts w:ascii="Times New Roman" w:eastAsia="宋体" w:hAnsi="Times New Roman" w:cs="Times New Roman"/>
          <w:i/>
          <w:iCs/>
          <w:sz w:val="24"/>
        </w:rPr>
        <w:t xml:space="preserve">lobal </w:t>
      </w:r>
      <w:r>
        <w:rPr>
          <w:rFonts w:ascii="Times New Roman" w:eastAsia="宋体" w:hAnsi="Times New Roman" w:cs="Times New Roman"/>
          <w:i/>
          <w:iCs/>
          <w:sz w:val="24"/>
        </w:rPr>
        <w:t>F</w:t>
      </w:r>
      <w:r>
        <w:rPr>
          <w:rFonts w:ascii="Times New Roman" w:eastAsia="宋体" w:hAnsi="Times New Roman" w:cs="Times New Roman"/>
          <w:i/>
          <w:iCs/>
          <w:sz w:val="24"/>
        </w:rPr>
        <w:t xml:space="preserve">ashion </w:t>
      </w:r>
      <w:r>
        <w:rPr>
          <w:rFonts w:ascii="Times New Roman" w:eastAsia="宋体" w:hAnsi="Times New Roman" w:cs="Times New Roman"/>
          <w:i/>
          <w:iCs/>
          <w:sz w:val="24"/>
        </w:rPr>
        <w:t>M</w:t>
      </w:r>
      <w:r>
        <w:rPr>
          <w:rFonts w:ascii="Times New Roman" w:eastAsia="宋体" w:hAnsi="Times New Roman" w:cs="Times New Roman"/>
          <w:i/>
          <w:iCs/>
          <w:sz w:val="24"/>
        </w:rPr>
        <w:t>arket</w:t>
      </w:r>
      <w:r>
        <w:rPr>
          <w:rFonts w:ascii="Times New Roman" w:eastAsia="宋体" w:hAnsi="Times New Roman" w:cs="Times New Roman"/>
          <w:sz w:val="24"/>
        </w:rPr>
        <w:t xml:space="preserve">. </w:t>
      </w:r>
      <w:r>
        <w:rPr>
          <w:rFonts w:ascii="Times New Roman" w:eastAsia="宋体" w:hAnsi="Times New Roman" w:cs="Times New Roman"/>
          <w:sz w:val="24"/>
          <w:shd w:val="clear" w:color="auto" w:fill="FFFFFF"/>
        </w:rPr>
        <w:t xml:space="preserve">McKinsey.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280EBDCF" w14:textId="77777777" w:rsidR="00CC71DC" w:rsidRDefault="007F0568">
      <w:pPr>
        <w:rPr>
          <w:rFonts w:ascii="Times New Roman" w:eastAsia="宋体" w:hAnsi="Times New Roman" w:cs="Times New Roman"/>
          <w:sz w:val="24"/>
        </w:rPr>
      </w:pPr>
      <w:hyperlink r:id="rId76" w:history="1">
        <w:r>
          <w:rPr>
            <w:rStyle w:val="Hyperlink"/>
            <w:rFonts w:ascii="Times New Roman" w:eastAsia="宋体" w:hAnsi="Times New Roman" w:cs="Times New Roman"/>
            <w:color w:val="auto"/>
            <w:sz w:val="24"/>
          </w:rPr>
          <w:t>https://www.mckinsey.com/business-functions/marketing-and-sales/our-insights/succeeding-in-tomorrows-global-fashion-mark</w:t>
        </w:r>
        <w:r>
          <w:rPr>
            <w:rStyle w:val="Hyperlink"/>
            <w:rFonts w:ascii="Times New Roman" w:eastAsia="宋体" w:hAnsi="Times New Roman" w:cs="Times New Roman"/>
            <w:color w:val="auto"/>
            <w:sz w:val="24"/>
          </w:rPr>
          <w:t>et</w:t>
        </w:r>
      </w:hyperlink>
    </w:p>
    <w:p w14:paraId="58946499"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4FE4167A" w14:textId="77777777" w:rsidR="00CC71DC" w:rsidRDefault="00CC71DC">
      <w:pPr>
        <w:rPr>
          <w:rFonts w:ascii="Times New Roman" w:eastAsia="宋体" w:hAnsi="Times New Roman" w:cs="Times New Roman"/>
          <w:sz w:val="24"/>
        </w:rPr>
      </w:pPr>
    </w:p>
    <w:p w14:paraId="7C3F1870" w14:textId="34064BCB" w:rsidR="00CC71DC" w:rsidRDefault="007F0568">
      <w:pPr>
        <w:rPr>
          <w:rFonts w:ascii="Times New Roman" w:hAnsi="Times New Roman" w:cs="Times New Roman"/>
          <w:sz w:val="24"/>
        </w:rPr>
      </w:pPr>
      <w:hyperlink r:id="rId77" w:history="1">
        <w:r>
          <w:rPr>
            <w:rFonts w:ascii="Times New Roman" w:hAnsi="Times New Roman" w:cs="Times New Roman"/>
            <w:sz w:val="24"/>
          </w:rPr>
          <w:t>Kaushik, A. (2017</w:t>
        </w:r>
      </w:hyperlink>
      <w:r>
        <w:rPr>
          <w:rFonts w:ascii="Times New Roman" w:hAnsi="Times New Roman" w:cs="Times New Roman"/>
          <w:sz w:val="24"/>
        </w:rPr>
        <w:t>)</w:t>
      </w:r>
      <w:r>
        <w:rPr>
          <w:rFonts w:ascii="Times New Roman" w:hAnsi="Times New Roman" w:cs="Times New Roman"/>
          <w:i/>
          <w:iCs/>
          <w:sz w:val="24"/>
        </w:rPr>
        <w:t xml:space="preserve"> ZARA: Real or No Real</w:t>
      </w:r>
      <w:r>
        <w:rPr>
          <w:rFonts w:ascii="Times New Roman" w:hAnsi="Times New Roman" w:cs="Times New Roman"/>
          <w:sz w:val="24"/>
        </w:rPr>
        <w:t xml:space="preserve">? Fashion Compassion. </w:t>
      </w:r>
    </w:p>
    <w:p w14:paraId="1B9983E4" w14:textId="77777777" w:rsidR="00CC71DC" w:rsidRDefault="007F0568">
      <w:pPr>
        <w:rPr>
          <w:rFonts w:ascii="Times New Roman"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6B657766" w14:textId="77777777" w:rsidR="00CC71DC" w:rsidRDefault="007F0568">
      <w:pPr>
        <w:rPr>
          <w:rFonts w:ascii="Times New Roman" w:eastAsia="宋体" w:hAnsi="Times New Roman" w:cs="Times New Roman"/>
          <w:sz w:val="24"/>
        </w:rPr>
      </w:pPr>
      <w:hyperlink r:id="rId78" w:history="1">
        <w:r>
          <w:rPr>
            <w:rStyle w:val="Hyperlink"/>
            <w:rFonts w:ascii="Times New Roman" w:eastAsia="宋体" w:hAnsi="Times New Roman" w:cs="Times New Roman"/>
            <w:color w:val="auto"/>
            <w:sz w:val="24"/>
          </w:rPr>
          <w:t>https://www.fashioncompassion.co.uk/zara-join-life-sustainable-collection/</w:t>
        </w:r>
      </w:hyperlink>
    </w:p>
    <w:p w14:paraId="2EA27F63"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2AFDD235" w14:textId="77777777" w:rsidR="00CC71DC" w:rsidRDefault="00CC71DC">
      <w:pPr>
        <w:rPr>
          <w:rFonts w:ascii="Times New Roman" w:hAnsi="Times New Roman" w:cs="Times New Roman"/>
          <w:sz w:val="24"/>
        </w:rPr>
      </w:pPr>
    </w:p>
    <w:p w14:paraId="6675FB8A" w14:textId="77777777" w:rsidR="00CC71DC" w:rsidRDefault="00CC71DC">
      <w:pPr>
        <w:rPr>
          <w:rFonts w:ascii="Times New Roman" w:hAnsi="Times New Roman" w:cs="Times New Roman"/>
          <w:sz w:val="24"/>
        </w:rPr>
      </w:pPr>
    </w:p>
    <w:p w14:paraId="573FD77D" w14:textId="77777777" w:rsidR="00CC71DC" w:rsidRDefault="00CC71DC">
      <w:pPr>
        <w:rPr>
          <w:rFonts w:ascii="Times New Roman" w:hAnsi="Times New Roman" w:cs="Times New Roman"/>
          <w:sz w:val="24"/>
        </w:rPr>
      </w:pPr>
    </w:p>
    <w:p w14:paraId="473AC800" w14:textId="77777777" w:rsidR="00CC71DC" w:rsidRDefault="00CC71DC">
      <w:pPr>
        <w:rPr>
          <w:rFonts w:ascii="Times New Roman" w:hAnsi="Times New Roman" w:cs="Times New Roman"/>
          <w:sz w:val="24"/>
        </w:rPr>
      </w:pPr>
    </w:p>
    <w:p w14:paraId="35178FED" w14:textId="77777777" w:rsidR="00CC71DC" w:rsidRDefault="00CC71DC">
      <w:pPr>
        <w:rPr>
          <w:rFonts w:ascii="Times New Roman" w:hAnsi="Times New Roman" w:cs="Times New Roman"/>
          <w:sz w:val="24"/>
        </w:rPr>
      </w:pPr>
    </w:p>
    <w:p w14:paraId="63F94E76"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lastRenderedPageBreak/>
        <w:t xml:space="preserve">Kantar Consulting (2018) </w:t>
      </w:r>
      <w:r>
        <w:rPr>
          <w:rFonts w:ascii="Times New Roman" w:eastAsia="宋体" w:hAnsi="Times New Roman" w:cs="Times New Roman"/>
          <w:i/>
          <w:iCs/>
          <w:sz w:val="24"/>
        </w:rPr>
        <w:t>Taking the Consumer Lifestyle Trend</w:t>
      </w:r>
      <w:r>
        <w:rPr>
          <w:rFonts w:ascii="Times New Roman" w:eastAsia="宋体" w:hAnsi="Times New Roman" w:cs="Times New Roman"/>
          <w:i/>
          <w:iCs/>
          <w:sz w:val="24"/>
        </w:rPr>
        <w:t>s into 2018 and beyond</w:t>
      </w:r>
      <w:r>
        <w:rPr>
          <w:rFonts w:ascii="Times New Roman" w:eastAsia="宋体" w:hAnsi="Times New Roman" w:cs="Times New Roman"/>
          <w:sz w:val="24"/>
        </w:rPr>
        <w:t xml:space="preserve">. </w:t>
      </w:r>
      <w:proofErr w:type="spellStart"/>
      <w:r>
        <w:rPr>
          <w:rFonts w:ascii="Times New Roman" w:eastAsia="宋体" w:hAnsi="Times New Roman" w:cs="Times New Roman"/>
          <w:sz w:val="24"/>
        </w:rPr>
        <w:t>Bord</w:t>
      </w:r>
      <w:proofErr w:type="spellEnd"/>
      <w:r>
        <w:rPr>
          <w:rFonts w:ascii="Times New Roman" w:eastAsia="宋体" w:hAnsi="Times New Roman" w:cs="Times New Roman"/>
          <w:sz w:val="24"/>
        </w:rPr>
        <w:t xml:space="preserve"> Bia</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6E43FD20" w14:textId="77777777" w:rsidR="00CC71DC" w:rsidRDefault="007F0568">
      <w:pPr>
        <w:rPr>
          <w:rFonts w:ascii="Times New Roman" w:eastAsia="宋体" w:hAnsi="Times New Roman" w:cs="Times New Roman"/>
          <w:sz w:val="24"/>
        </w:rPr>
      </w:pPr>
      <w:hyperlink r:id="rId79" w:history="1">
        <w:r>
          <w:rPr>
            <w:rStyle w:val="Hyperlink"/>
            <w:rFonts w:ascii="Times New Roman" w:eastAsia="宋体" w:hAnsi="Times New Roman" w:cs="Times New Roman"/>
            <w:color w:val="auto"/>
            <w:sz w:val="24"/>
          </w:rPr>
          <w:t>https://www.bordbia.ie/industry/manufacturers/insight/publications/bbreports/ConsumerLife</w:t>
        </w:r>
        <w:r>
          <w:rPr>
            <w:rStyle w:val="Hyperlink"/>
            <w:rFonts w:ascii="Times New Roman" w:eastAsia="宋体" w:hAnsi="Times New Roman" w:cs="Times New Roman"/>
            <w:color w:val="auto"/>
            <w:sz w:val="24"/>
          </w:rPr>
          <w:t>styleTrends2018/Consumer%20Lifestyle%20Trends%202018%20-%20Full%20Report.pdf</w:t>
        </w:r>
      </w:hyperlink>
    </w:p>
    <w:p w14:paraId="4152A2EB"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1A40F999" w14:textId="77777777" w:rsidR="00CC71DC" w:rsidRDefault="00CC71DC">
      <w:pPr>
        <w:rPr>
          <w:rFonts w:ascii="Times New Roman" w:hAnsi="Times New Roman" w:cs="Times New Roman"/>
          <w:sz w:val="24"/>
        </w:rPr>
      </w:pPr>
    </w:p>
    <w:p w14:paraId="49B42F75" w14:textId="55950C43"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Loeb, W. (2013). Zara’s Secret </w:t>
      </w:r>
      <w:r>
        <w:rPr>
          <w:rFonts w:ascii="Times New Roman" w:eastAsia="宋体" w:hAnsi="Times New Roman" w:cs="Times New Roman"/>
          <w:sz w:val="24"/>
        </w:rPr>
        <w:t>t</w:t>
      </w:r>
      <w:r>
        <w:rPr>
          <w:rFonts w:ascii="Times New Roman" w:eastAsia="宋体" w:hAnsi="Times New Roman" w:cs="Times New Roman"/>
          <w:sz w:val="24"/>
        </w:rPr>
        <w:t xml:space="preserve">o Success: </w:t>
      </w:r>
      <w:r w:rsidR="003E5C8F">
        <w:rPr>
          <w:rFonts w:ascii="Times New Roman" w:eastAsia="宋体" w:hAnsi="Times New Roman" w:cs="Times New Roman"/>
          <w:sz w:val="24"/>
        </w:rPr>
        <w:t>T</w:t>
      </w:r>
      <w:r>
        <w:rPr>
          <w:rFonts w:ascii="Times New Roman" w:eastAsia="宋体" w:hAnsi="Times New Roman" w:cs="Times New Roman"/>
          <w:sz w:val="24"/>
        </w:rPr>
        <w:t>h</w:t>
      </w:r>
      <w:r>
        <w:rPr>
          <w:rFonts w:ascii="Times New Roman" w:eastAsia="宋体" w:hAnsi="Times New Roman" w:cs="Times New Roman"/>
          <w:sz w:val="24"/>
        </w:rPr>
        <w:t xml:space="preserve">e New Science </w:t>
      </w:r>
      <w:r>
        <w:rPr>
          <w:rFonts w:ascii="Times New Roman" w:eastAsia="宋体" w:hAnsi="Times New Roman" w:cs="Times New Roman"/>
          <w:sz w:val="24"/>
        </w:rPr>
        <w:t>o</w:t>
      </w:r>
      <w:r>
        <w:rPr>
          <w:rFonts w:ascii="Times New Roman" w:eastAsia="宋体" w:hAnsi="Times New Roman" w:cs="Times New Roman"/>
          <w:sz w:val="24"/>
        </w:rPr>
        <w:t xml:space="preserve">f Retailing. </w:t>
      </w:r>
      <w:r>
        <w:rPr>
          <w:rFonts w:ascii="Times New Roman" w:eastAsia="宋体" w:hAnsi="Times New Roman" w:cs="Times New Roman"/>
          <w:i/>
          <w:iCs/>
          <w:sz w:val="24"/>
        </w:rPr>
        <w:t>Forbes</w:t>
      </w:r>
      <w:r>
        <w:rPr>
          <w:rFonts w:ascii="Times New Roman" w:eastAsia="宋体" w:hAnsi="Times New Roman" w:cs="Times New Roman"/>
          <w:sz w:val="24"/>
        </w:rPr>
        <w:t>.</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208D8348" w14:textId="77777777" w:rsidR="00CC71DC" w:rsidRDefault="00CC71DC">
      <w:pPr>
        <w:rPr>
          <w:rFonts w:ascii="Times New Roman" w:eastAsia="宋体" w:hAnsi="Times New Roman" w:cs="Times New Roman"/>
          <w:sz w:val="24"/>
        </w:rPr>
      </w:pPr>
    </w:p>
    <w:p w14:paraId="6FF22A95" w14:textId="77777777" w:rsidR="00CC71DC" w:rsidRDefault="007F0568">
      <w:pPr>
        <w:rPr>
          <w:rFonts w:ascii="Times New Roman" w:hAnsi="Times New Roman" w:cs="Times New Roman"/>
          <w:sz w:val="24"/>
        </w:rPr>
      </w:pPr>
      <w:proofErr w:type="spellStart"/>
      <w:r>
        <w:rPr>
          <w:rFonts w:ascii="Times New Roman" w:eastAsia="宋体" w:hAnsi="Times New Roman" w:cs="Times New Roman"/>
          <w:sz w:val="24"/>
        </w:rPr>
        <w:t>Louw</w:t>
      </w:r>
      <w:proofErr w:type="spellEnd"/>
      <w:r>
        <w:rPr>
          <w:rFonts w:ascii="Times New Roman" w:eastAsia="宋体" w:hAnsi="Times New Roman" w:cs="Times New Roman"/>
          <w:sz w:val="24"/>
        </w:rPr>
        <w:t xml:space="preserve">, L. and Venter, P. (2013). </w:t>
      </w:r>
      <w:r>
        <w:rPr>
          <w:rFonts w:ascii="Times New Roman" w:eastAsia="宋体" w:hAnsi="Times New Roman" w:cs="Times New Roman"/>
          <w:i/>
          <w:iCs/>
          <w:sz w:val="24"/>
        </w:rPr>
        <w:t xml:space="preserve">Strategic </w:t>
      </w:r>
      <w:r>
        <w:rPr>
          <w:rFonts w:ascii="Times New Roman" w:eastAsia="宋体" w:hAnsi="Times New Roman" w:cs="Times New Roman"/>
          <w:i/>
          <w:iCs/>
          <w:sz w:val="24"/>
        </w:rPr>
        <w:t>M</w:t>
      </w:r>
      <w:r>
        <w:rPr>
          <w:rFonts w:ascii="Times New Roman" w:eastAsia="宋体" w:hAnsi="Times New Roman" w:cs="Times New Roman"/>
          <w:i/>
          <w:iCs/>
          <w:sz w:val="24"/>
        </w:rPr>
        <w:t>anagement</w:t>
      </w:r>
      <w:r>
        <w:rPr>
          <w:rFonts w:ascii="Times New Roman" w:eastAsia="宋体" w:hAnsi="Times New Roman" w:cs="Times New Roman"/>
          <w:sz w:val="24"/>
        </w:rPr>
        <w:t>. Cape Town: Oxford</w:t>
      </w:r>
    </w:p>
    <w:p w14:paraId="385896A2" w14:textId="77777777" w:rsidR="00CC71DC" w:rsidRDefault="00CC71DC">
      <w:pPr>
        <w:rPr>
          <w:rFonts w:ascii="Times New Roman" w:hAnsi="Times New Roman" w:cs="Times New Roman"/>
          <w:sz w:val="24"/>
        </w:rPr>
      </w:pPr>
    </w:p>
    <w:p w14:paraId="39978C1C" w14:textId="77777777" w:rsidR="00CC71DC" w:rsidRDefault="007F0568">
      <w:pPr>
        <w:rPr>
          <w:rFonts w:ascii="Times New Roman" w:hAnsi="Times New Roman" w:cs="Times New Roman"/>
          <w:sz w:val="24"/>
        </w:rPr>
      </w:pPr>
      <w:hyperlink r:id="rId80" w:anchor="author" w:history="1">
        <w:r>
          <w:rPr>
            <w:rFonts w:ascii="Times New Roman" w:hAnsi="Times New Roman" w:cs="Times New Roman"/>
            <w:sz w:val="24"/>
          </w:rPr>
          <w:t>Lee, R. and Mason</w:t>
        </w:r>
      </w:hyperlink>
      <w:r>
        <w:rPr>
          <w:rFonts w:ascii="Times New Roman" w:hAnsi="Times New Roman" w:cs="Times New Roman"/>
          <w:sz w:val="24"/>
        </w:rPr>
        <w:t>, A. (2017)</w:t>
      </w:r>
      <w:r>
        <w:rPr>
          <w:rFonts w:ascii="Times New Roman" w:hAnsi="Times New Roman" w:cs="Times New Roman"/>
          <w:i/>
          <w:iCs/>
          <w:sz w:val="24"/>
        </w:rPr>
        <w:t xml:space="preserve"> Cost of Aging</w:t>
      </w:r>
      <w:r>
        <w:rPr>
          <w:rFonts w:ascii="Times New Roman" w:hAnsi="Times New Roman" w:cs="Times New Roman"/>
          <w:sz w:val="24"/>
        </w:rPr>
        <w:t xml:space="preserve">. International Monetary Fund. </w:t>
      </w:r>
    </w:p>
    <w:p w14:paraId="05E6DE0D"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04E13DF7" w14:textId="77777777" w:rsidR="00CC71DC" w:rsidRDefault="007F0568">
      <w:pPr>
        <w:rPr>
          <w:rFonts w:ascii="Times New Roman" w:eastAsia="宋体" w:hAnsi="Times New Roman" w:cs="Times New Roman"/>
          <w:sz w:val="24"/>
        </w:rPr>
      </w:pPr>
      <w:hyperlink r:id="rId81" w:history="1">
        <w:r>
          <w:rPr>
            <w:rStyle w:val="Hyperlink"/>
            <w:rFonts w:ascii="Times New Roman" w:eastAsia="宋体" w:hAnsi="Times New Roman" w:cs="Times New Roman"/>
            <w:color w:val="auto"/>
            <w:sz w:val="24"/>
          </w:rPr>
          <w:t>https://www.imf.org/external/pubs/ft/fandd/2017/03/lee.htm</w:t>
        </w:r>
      </w:hyperlink>
    </w:p>
    <w:p w14:paraId="5012EAC5"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00C570B2" w14:textId="77777777" w:rsidR="00CC71DC" w:rsidRDefault="007F0568">
      <w:pPr>
        <w:rPr>
          <w:rFonts w:ascii="Times New Roman" w:hAnsi="Times New Roman" w:cs="Times New Roman"/>
          <w:sz w:val="24"/>
        </w:rPr>
      </w:pPr>
      <w:hyperlink r:id="rId82" w:tgtFrame="https://www.reuters.com/article/us-inditex-technology-focus/_blank" w:history="1"/>
    </w:p>
    <w:p w14:paraId="31810A12"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Lay, R. (2019) </w:t>
      </w:r>
      <w:r>
        <w:rPr>
          <w:rFonts w:ascii="Times New Roman" w:eastAsia="宋体" w:hAnsi="Times New Roman" w:cs="Times New Roman"/>
          <w:i/>
          <w:iCs/>
          <w:sz w:val="24"/>
        </w:rPr>
        <w:t>Disruptions in Retail through Digi</w:t>
      </w:r>
      <w:r>
        <w:rPr>
          <w:rFonts w:ascii="Times New Roman" w:eastAsia="宋体" w:hAnsi="Times New Roman" w:cs="Times New Roman"/>
          <w:i/>
          <w:iCs/>
          <w:sz w:val="24"/>
        </w:rPr>
        <w:t>tal Transformation</w:t>
      </w:r>
      <w:r>
        <w:rPr>
          <w:rFonts w:ascii="Times New Roman" w:eastAsia="宋体" w:hAnsi="Times New Roman" w:cs="Times New Roman"/>
          <w:i/>
          <w:iCs/>
          <w:sz w:val="24"/>
        </w:rPr>
        <w:t>:</w:t>
      </w:r>
      <w:r>
        <w:rPr>
          <w:rFonts w:ascii="Times New Roman" w:eastAsia="宋体" w:hAnsi="Times New Roman" w:cs="Times New Roman"/>
          <w:i/>
          <w:iCs/>
          <w:sz w:val="24"/>
        </w:rPr>
        <w:t xml:space="preserve"> Reimagining the Store of the Future</w:t>
      </w:r>
      <w:r>
        <w:rPr>
          <w:rFonts w:ascii="Times New Roman" w:eastAsia="宋体" w:hAnsi="Times New Roman" w:cs="Times New Roman"/>
          <w:sz w:val="24"/>
        </w:rPr>
        <w:t xml:space="preserve">. Deloitte.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3E6C313A" w14:textId="77777777" w:rsidR="00CC71DC" w:rsidRDefault="007F0568">
      <w:pPr>
        <w:rPr>
          <w:rFonts w:ascii="Times New Roman" w:eastAsia="宋体" w:hAnsi="Times New Roman" w:cs="Times New Roman"/>
          <w:sz w:val="24"/>
        </w:rPr>
      </w:pPr>
      <w:hyperlink r:id="rId83" w:history="1">
        <w:r>
          <w:rPr>
            <w:rStyle w:val="Hyperlink"/>
            <w:rFonts w:ascii="Times New Roman" w:eastAsia="宋体" w:hAnsi="Times New Roman" w:cs="Times New Roman"/>
            <w:color w:val="auto"/>
            <w:sz w:val="24"/>
          </w:rPr>
          <w:t>https://www2.deloitte.com/ch/en/pages/consumer-industrial-products/articles/ultimate-challenge-fashion-industry-di</w:t>
        </w:r>
        <w:r>
          <w:rPr>
            <w:rStyle w:val="Hyperlink"/>
            <w:rFonts w:ascii="Times New Roman" w:eastAsia="宋体" w:hAnsi="Times New Roman" w:cs="Times New Roman"/>
            <w:color w:val="auto"/>
            <w:sz w:val="24"/>
          </w:rPr>
          <w:t>gital-age.html</w:t>
        </w:r>
      </w:hyperlink>
    </w:p>
    <w:p w14:paraId="57A9577F"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168E87FE" w14:textId="77777777" w:rsidR="00CC71DC" w:rsidRDefault="00CC71DC">
      <w:pPr>
        <w:rPr>
          <w:rFonts w:ascii="Times New Roman" w:hAnsi="Times New Roman" w:cs="Times New Roman"/>
          <w:sz w:val="24"/>
        </w:rPr>
      </w:pPr>
    </w:p>
    <w:p w14:paraId="7503E17A" w14:textId="77777777" w:rsidR="00CC71DC" w:rsidRDefault="007F0568">
      <w:pPr>
        <w:rPr>
          <w:rFonts w:ascii="Times New Roman" w:hAnsi="Times New Roman" w:cs="Times New Roman"/>
          <w:sz w:val="24"/>
        </w:rPr>
      </w:pPr>
      <w:proofErr w:type="spellStart"/>
      <w:r>
        <w:rPr>
          <w:rFonts w:ascii="Times New Roman" w:hAnsi="Times New Roman" w:cs="Times New Roman"/>
          <w:sz w:val="24"/>
        </w:rPr>
        <w:t>Marketline</w:t>
      </w:r>
      <w:proofErr w:type="spellEnd"/>
      <w:r>
        <w:rPr>
          <w:rFonts w:ascii="Times New Roman" w:hAnsi="Times New Roman" w:cs="Times New Roman"/>
          <w:sz w:val="24"/>
        </w:rPr>
        <w:t xml:space="preserve"> (2018) Zara. </w:t>
      </w:r>
      <w:r>
        <w:rPr>
          <w:rFonts w:ascii="Times New Roman" w:hAnsi="Times New Roman" w:cs="Times New Roman"/>
          <w:sz w:val="24"/>
        </w:rPr>
        <w:t xml:space="preserve">[Online]. Available at: </w:t>
      </w:r>
    </w:p>
    <w:p w14:paraId="30EE0D17" w14:textId="77777777" w:rsidR="00CC71DC" w:rsidRDefault="007F0568">
      <w:pPr>
        <w:rPr>
          <w:rFonts w:ascii="Times New Roman" w:hAnsi="Times New Roman" w:cs="Times New Roman"/>
          <w:sz w:val="24"/>
        </w:rPr>
      </w:pPr>
      <w:hyperlink r:id="rId84" w:history="1">
        <w:r>
          <w:rPr>
            <w:rStyle w:val="Hyperlink"/>
            <w:rFonts w:ascii="Times New Roman" w:eastAsia="宋体" w:hAnsi="Times New Roman" w:cs="Times New Roman"/>
            <w:color w:val="auto"/>
            <w:sz w:val="24"/>
          </w:rPr>
          <w:t>https://advantage-marketline-com</w:t>
        </w:r>
        <w:r>
          <w:rPr>
            <w:rStyle w:val="Hyperlink"/>
            <w:rFonts w:ascii="Times New Roman" w:eastAsia="宋体" w:hAnsi="Times New Roman" w:cs="Times New Roman"/>
            <w:color w:val="auto"/>
            <w:sz w:val="24"/>
          </w:rPr>
          <w:t>.ezproxy.uwtsd.ac.uk/Product?ptype=Companies&amp;pid=C0031C53-477C-48C1-9BD5-26A0256DD40C</w:t>
        </w:r>
      </w:hyperlink>
    </w:p>
    <w:p w14:paraId="37790A4A" w14:textId="77777777" w:rsidR="00CC71DC" w:rsidRDefault="007F0568">
      <w:pPr>
        <w:jc w:val="left"/>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 xml:space="preserve">]. </w:t>
      </w:r>
    </w:p>
    <w:p w14:paraId="398C980B" w14:textId="77777777" w:rsidR="00CC71DC" w:rsidRDefault="00CC71DC">
      <w:pPr>
        <w:jc w:val="left"/>
        <w:rPr>
          <w:rFonts w:ascii="Times New Roman" w:hAnsi="Times New Roman" w:cs="Times New Roman"/>
          <w:sz w:val="24"/>
        </w:rPr>
      </w:pPr>
    </w:p>
    <w:p w14:paraId="61B1ABB2"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Madden, A. (2015). 19 </w:t>
      </w:r>
      <w:r>
        <w:rPr>
          <w:rFonts w:ascii="Times New Roman" w:eastAsia="宋体" w:hAnsi="Times New Roman" w:cs="Times New Roman"/>
          <w:sz w:val="24"/>
        </w:rPr>
        <w:t>T</w:t>
      </w:r>
      <w:r>
        <w:rPr>
          <w:rFonts w:ascii="Times New Roman" w:eastAsia="宋体" w:hAnsi="Times New Roman" w:cs="Times New Roman"/>
          <w:sz w:val="24"/>
        </w:rPr>
        <w:t xml:space="preserve">hings </w:t>
      </w:r>
      <w:r>
        <w:rPr>
          <w:rFonts w:ascii="Times New Roman" w:eastAsia="宋体" w:hAnsi="Times New Roman" w:cs="Times New Roman"/>
          <w:sz w:val="24"/>
        </w:rPr>
        <w:t>Y</w:t>
      </w:r>
      <w:r>
        <w:rPr>
          <w:rFonts w:ascii="Times New Roman" w:eastAsia="宋体" w:hAnsi="Times New Roman" w:cs="Times New Roman"/>
          <w:sz w:val="24"/>
        </w:rPr>
        <w:t xml:space="preserve">ou </w:t>
      </w:r>
      <w:r>
        <w:rPr>
          <w:rFonts w:ascii="Times New Roman" w:eastAsia="宋体" w:hAnsi="Times New Roman" w:cs="Times New Roman"/>
          <w:sz w:val="24"/>
        </w:rPr>
        <w:t>N</w:t>
      </w:r>
      <w:r>
        <w:rPr>
          <w:rFonts w:ascii="Times New Roman" w:eastAsia="宋体" w:hAnsi="Times New Roman" w:cs="Times New Roman"/>
          <w:sz w:val="24"/>
        </w:rPr>
        <w:t xml:space="preserve">ever </w:t>
      </w:r>
      <w:r>
        <w:rPr>
          <w:rFonts w:ascii="Times New Roman" w:eastAsia="宋体" w:hAnsi="Times New Roman" w:cs="Times New Roman"/>
          <w:sz w:val="24"/>
        </w:rPr>
        <w:t>K</w:t>
      </w:r>
      <w:r>
        <w:rPr>
          <w:rFonts w:ascii="Times New Roman" w:eastAsia="宋体" w:hAnsi="Times New Roman" w:cs="Times New Roman"/>
          <w:sz w:val="24"/>
        </w:rPr>
        <w:t>new about Zara. </w:t>
      </w:r>
      <w:r>
        <w:rPr>
          <w:rFonts w:ascii="Times New Roman" w:eastAsia="宋体" w:hAnsi="Times New Roman" w:cs="Times New Roman"/>
          <w:i/>
          <w:iCs/>
          <w:sz w:val="24"/>
        </w:rPr>
        <w:t>Business Insider</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7814B35D" w14:textId="77777777" w:rsidR="00CC71DC" w:rsidRDefault="00CC71DC">
      <w:pPr>
        <w:rPr>
          <w:rFonts w:ascii="Times New Roman" w:hAnsi="Times New Roman" w:cs="Times New Roman"/>
          <w:sz w:val="24"/>
        </w:rPr>
      </w:pPr>
    </w:p>
    <w:p w14:paraId="4D31DF9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McCue, T. (2018) Social Media is Increasing Brand Engagement and Sales.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0D5C4203" w14:textId="77777777" w:rsidR="00CC71DC" w:rsidRDefault="00CC71DC">
      <w:pPr>
        <w:rPr>
          <w:rFonts w:ascii="Times New Roman" w:hAnsi="Times New Roman" w:cs="Times New Roman"/>
          <w:sz w:val="24"/>
        </w:rPr>
      </w:pPr>
    </w:p>
    <w:p w14:paraId="275D1481" w14:textId="77777777" w:rsidR="00CC71DC" w:rsidRDefault="007F0568">
      <w:pPr>
        <w:rPr>
          <w:rFonts w:ascii="Times New Roman" w:hAnsi="Times New Roman" w:cs="Times New Roman"/>
          <w:sz w:val="24"/>
        </w:rPr>
      </w:pPr>
      <w:r>
        <w:rPr>
          <w:rFonts w:ascii="Times New Roman" w:eastAsia="宋体" w:hAnsi="Times New Roman" w:cs="Times New Roman"/>
          <w:sz w:val="24"/>
        </w:rPr>
        <w:t>Mustoe</w:t>
      </w:r>
      <w:r>
        <w:rPr>
          <w:rFonts w:ascii="Times New Roman" w:eastAsia="宋体" w:hAnsi="Times New Roman" w:cs="Times New Roman"/>
          <w:sz w:val="24"/>
        </w:rPr>
        <w:t xml:space="preserve">, H. (2019) How does Brexit Affect the Pound? </w:t>
      </w:r>
      <w:r>
        <w:rPr>
          <w:rFonts w:ascii="Times New Roman" w:eastAsia="宋体" w:hAnsi="Times New Roman" w:cs="Times New Roman"/>
          <w:i/>
          <w:iCs/>
          <w:sz w:val="24"/>
        </w:rPr>
        <w:t>BBC News</w:t>
      </w:r>
      <w:r>
        <w:rPr>
          <w:rFonts w:ascii="Times New Roman" w:eastAsia="宋体" w:hAnsi="Times New Roman" w:cs="Times New Roman"/>
          <w:sz w:val="24"/>
        </w:rPr>
        <w:t xml:space="preserve">. </w:t>
      </w:r>
      <w:r>
        <w:rPr>
          <w:rFonts w:ascii="Times New Roman" w:hAnsi="Times New Roman" w:cs="Times New Roman"/>
          <w:sz w:val="24"/>
        </w:rPr>
        <w:t>p. Online Extra.</w:t>
      </w:r>
    </w:p>
    <w:p w14:paraId="38E8612B" w14:textId="77777777" w:rsidR="00CC71DC" w:rsidRDefault="00CC71DC">
      <w:pPr>
        <w:rPr>
          <w:rFonts w:ascii="Times New Roman" w:eastAsia="宋体" w:hAnsi="Times New Roman" w:cs="Times New Roman"/>
          <w:sz w:val="24"/>
        </w:rPr>
      </w:pPr>
    </w:p>
    <w:p w14:paraId="45E49353" w14:textId="77777777" w:rsidR="00CC71DC" w:rsidRDefault="007F0568">
      <w:pPr>
        <w:rPr>
          <w:rFonts w:ascii="Times New Roman" w:hAnsi="Times New Roman" w:cs="Times New Roman"/>
          <w:sz w:val="24"/>
        </w:rPr>
      </w:pPr>
      <w:proofErr w:type="spellStart"/>
      <w:r>
        <w:rPr>
          <w:rFonts w:ascii="Times New Roman" w:eastAsia="宋体" w:hAnsi="Times New Roman" w:cs="Times New Roman"/>
          <w:sz w:val="24"/>
        </w:rPr>
        <w:t>Nhi</w:t>
      </w:r>
      <w:proofErr w:type="spellEnd"/>
      <w:r>
        <w:rPr>
          <w:rFonts w:ascii="Times New Roman" w:eastAsia="宋体" w:hAnsi="Times New Roman" w:cs="Times New Roman"/>
          <w:sz w:val="24"/>
        </w:rPr>
        <w:t xml:space="preserve">, L. (2016) </w:t>
      </w:r>
      <w:r>
        <w:rPr>
          <w:rFonts w:ascii="Times New Roman" w:eastAsia="宋体" w:hAnsi="Times New Roman" w:cs="Times New Roman"/>
          <w:sz w:val="24"/>
        </w:rPr>
        <w:t xml:space="preserve">Zara to </w:t>
      </w:r>
      <w:r>
        <w:rPr>
          <w:rFonts w:ascii="Times New Roman" w:eastAsia="宋体" w:hAnsi="Times New Roman" w:cs="Times New Roman"/>
          <w:sz w:val="24"/>
        </w:rPr>
        <w:t>O</w:t>
      </w:r>
      <w:r>
        <w:rPr>
          <w:rFonts w:ascii="Times New Roman" w:eastAsia="宋体" w:hAnsi="Times New Roman" w:cs="Times New Roman"/>
          <w:sz w:val="24"/>
        </w:rPr>
        <w:t xml:space="preserve">pen </w:t>
      </w:r>
      <w:r>
        <w:rPr>
          <w:rFonts w:ascii="Times New Roman" w:eastAsia="宋体" w:hAnsi="Times New Roman" w:cs="Times New Roman"/>
          <w:sz w:val="24"/>
        </w:rPr>
        <w:t>F</w:t>
      </w:r>
      <w:r>
        <w:rPr>
          <w:rFonts w:ascii="Times New Roman" w:eastAsia="宋体" w:hAnsi="Times New Roman" w:cs="Times New Roman"/>
          <w:sz w:val="24"/>
        </w:rPr>
        <w:t xml:space="preserve">irst </w:t>
      </w:r>
      <w:r>
        <w:rPr>
          <w:rFonts w:ascii="Times New Roman" w:eastAsia="宋体" w:hAnsi="Times New Roman" w:cs="Times New Roman"/>
          <w:sz w:val="24"/>
        </w:rPr>
        <w:t>S</w:t>
      </w:r>
      <w:r>
        <w:rPr>
          <w:rFonts w:ascii="Times New Roman" w:eastAsia="宋体" w:hAnsi="Times New Roman" w:cs="Times New Roman"/>
          <w:sz w:val="24"/>
        </w:rPr>
        <w:t>hop in Vietnam</w:t>
      </w:r>
      <w:r>
        <w:rPr>
          <w:rFonts w:ascii="Times New Roman" w:eastAsia="宋体" w:hAnsi="Times New Roman" w:cs="Times New Roman"/>
          <w:sz w:val="24"/>
        </w:rPr>
        <w:t xml:space="preserve">. </w:t>
      </w:r>
      <w:r>
        <w:rPr>
          <w:rFonts w:ascii="Times New Roman" w:eastAsia="宋体" w:hAnsi="Times New Roman" w:cs="Times New Roman"/>
          <w:i/>
          <w:iCs/>
          <w:sz w:val="24"/>
        </w:rPr>
        <w:t>Vietnam Economic Times</w:t>
      </w:r>
      <w:r>
        <w:rPr>
          <w:rFonts w:ascii="Times New Roman" w:eastAsia="宋体" w:hAnsi="Times New Roman" w:cs="Times New Roman"/>
          <w:sz w:val="24"/>
        </w:rPr>
        <w:t xml:space="preserve">. </w:t>
      </w:r>
      <w:r>
        <w:rPr>
          <w:rFonts w:ascii="Times New Roman" w:hAnsi="Times New Roman" w:cs="Times New Roman"/>
          <w:sz w:val="24"/>
        </w:rPr>
        <w:t>p. Online Extra.</w:t>
      </w:r>
    </w:p>
    <w:p w14:paraId="6CF4B5C9" w14:textId="77777777" w:rsidR="00CC71DC" w:rsidRDefault="00CC71DC">
      <w:pPr>
        <w:rPr>
          <w:rFonts w:ascii="Times New Roman" w:hAnsi="Times New Roman" w:cs="Times New Roman"/>
          <w:sz w:val="24"/>
        </w:rPr>
      </w:pPr>
    </w:p>
    <w:p w14:paraId="02EEC9AC" w14:textId="52045801" w:rsidR="00CC71DC" w:rsidRDefault="007F0568">
      <w:pPr>
        <w:rPr>
          <w:rFonts w:ascii="Times New Roman" w:hAnsi="Times New Roman" w:cs="Times New Roman"/>
          <w:sz w:val="24"/>
        </w:rPr>
      </w:pPr>
      <w:r>
        <w:rPr>
          <w:rFonts w:ascii="Times New Roman" w:eastAsia="宋体" w:hAnsi="Times New Roman" w:cs="Times New Roman"/>
          <w:sz w:val="24"/>
        </w:rPr>
        <w:t>Nicole, L.</w:t>
      </w:r>
      <w:r w:rsidR="003E5C8F">
        <w:rPr>
          <w:rFonts w:ascii="Times New Roman" w:eastAsia="宋体" w:hAnsi="Times New Roman" w:cs="Times New Roman"/>
          <w:sz w:val="24"/>
        </w:rPr>
        <w:t xml:space="preserve"> </w:t>
      </w:r>
      <w:r>
        <w:rPr>
          <w:rFonts w:ascii="Times New Roman" w:eastAsia="宋体" w:hAnsi="Times New Roman" w:cs="Times New Roman"/>
          <w:sz w:val="24"/>
        </w:rPr>
        <w:t>(2016) Customer Loyalty in Today's Modern Retail World.</w:t>
      </w:r>
      <w:r>
        <w:rPr>
          <w:rFonts w:ascii="Times New Roman" w:hAnsi="Times New Roman" w:cs="Times New Roman"/>
          <w:sz w:val="24"/>
        </w:rPr>
        <w:t xml:space="preserve"> F</w:t>
      </w:r>
      <w:r>
        <w:rPr>
          <w:rFonts w:ascii="Times New Roman" w:eastAsia="宋体" w:hAnsi="Times New Roman" w:cs="Times New Roman"/>
          <w:i/>
          <w:iCs/>
          <w:sz w:val="24"/>
        </w:rPr>
        <w:t>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1DBB8375" w14:textId="77777777" w:rsidR="00CC71DC" w:rsidRDefault="00CC71DC">
      <w:pPr>
        <w:rPr>
          <w:rFonts w:ascii="Times New Roman" w:hAnsi="Times New Roman" w:cs="Times New Roman"/>
          <w:sz w:val="24"/>
        </w:rPr>
      </w:pPr>
    </w:p>
    <w:p w14:paraId="3DAEED48" w14:textId="77777777" w:rsidR="00CC71DC" w:rsidRDefault="007F0568">
      <w:pPr>
        <w:rPr>
          <w:rFonts w:ascii="Times New Roman" w:hAnsi="Times New Roman" w:cs="Times New Roman"/>
          <w:sz w:val="24"/>
        </w:rPr>
      </w:pPr>
      <w:hyperlink r:id="rId85" w:history="1">
        <w:r>
          <w:rPr>
            <w:rFonts w:ascii="Times New Roman" w:eastAsia="宋体" w:hAnsi="Times New Roman" w:cs="Times New Roman"/>
            <w:sz w:val="24"/>
          </w:rPr>
          <w:t>NilKöksal</w:t>
        </w:r>
      </w:hyperlink>
      <w:r>
        <w:rPr>
          <w:rFonts w:ascii="Times New Roman" w:eastAsia="宋体" w:hAnsi="Times New Roman" w:cs="Times New Roman"/>
          <w:sz w:val="24"/>
        </w:rPr>
        <w:t xml:space="preserve"> (2017) Unpaid Zara Garment Workers Say They Still Haven't Seen a Cent. </w:t>
      </w:r>
      <w:r>
        <w:rPr>
          <w:rFonts w:ascii="Times New Roman" w:eastAsia="宋体" w:hAnsi="Times New Roman" w:cs="Times New Roman"/>
          <w:i/>
          <w:iCs/>
          <w:sz w:val="24"/>
        </w:rPr>
        <w:t xml:space="preserve">CBC </w:t>
      </w:r>
      <w:r>
        <w:rPr>
          <w:rFonts w:ascii="Times New Roman" w:eastAsia="宋体" w:hAnsi="Times New Roman" w:cs="Times New Roman"/>
          <w:i/>
          <w:iCs/>
          <w:sz w:val="24"/>
        </w:rPr>
        <w:t>News</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7AD1C276" w14:textId="77777777" w:rsidR="00CC71DC" w:rsidRDefault="007F0568">
      <w:pPr>
        <w:rPr>
          <w:rFonts w:ascii="Times New Roman" w:eastAsia="宋体" w:hAnsi="Times New Roman" w:cs="Times New Roman"/>
          <w:sz w:val="24"/>
        </w:rPr>
      </w:pPr>
      <w:hyperlink r:id="rId86" w:history="1">
        <w:r>
          <w:rPr>
            <w:rFonts w:ascii="Times New Roman" w:eastAsia="宋体" w:hAnsi="Times New Roman" w:cs="Times New Roman"/>
            <w:sz w:val="24"/>
          </w:rPr>
          <w:t>O'Connor</w:t>
        </w:r>
      </w:hyperlink>
      <w:r>
        <w:rPr>
          <w:rFonts w:ascii="Times New Roman" w:eastAsia="宋体" w:hAnsi="Times New Roman" w:cs="Times New Roman"/>
          <w:sz w:val="24"/>
        </w:rPr>
        <w:t xml:space="preserve">, C. (2015) Fast Fashion Giant Zara Faces $40 Million Anti-Semitism, Anti-Gay Discrimination Suit.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5C1E2ADE" w14:textId="77777777" w:rsidR="00CC71DC" w:rsidRDefault="00CC71DC">
      <w:pPr>
        <w:rPr>
          <w:rFonts w:ascii="Times New Roman" w:hAnsi="Times New Roman" w:cs="Times New Roman"/>
          <w:sz w:val="24"/>
        </w:rPr>
      </w:pPr>
    </w:p>
    <w:p w14:paraId="0C5F662F" w14:textId="77777777" w:rsidR="00CC71DC" w:rsidRDefault="007F0568">
      <w:pPr>
        <w:rPr>
          <w:rFonts w:ascii="Times New Roman" w:hAnsi="Times New Roman" w:cs="Times New Roman"/>
          <w:sz w:val="24"/>
        </w:rPr>
      </w:pPr>
      <w:hyperlink r:id="rId87" w:history="1">
        <w:r>
          <w:rPr>
            <w:rFonts w:ascii="Times New Roman" w:eastAsia="宋体" w:hAnsi="Times New Roman" w:cs="Times New Roman"/>
            <w:sz w:val="24"/>
          </w:rPr>
          <w:t>Petro</w:t>
        </w:r>
      </w:hyperlink>
      <w:r>
        <w:rPr>
          <w:rFonts w:ascii="Times New Roman" w:eastAsia="宋体" w:hAnsi="Times New Roman" w:cs="Times New Roman"/>
          <w:sz w:val="24"/>
        </w:rPr>
        <w:t xml:space="preserve">, G. (2012) The Future of Fashion Retailing: the Zara Approach (Part 2 of 3). </w:t>
      </w:r>
      <w:r>
        <w:rPr>
          <w:rFonts w:ascii="Times New Roman" w:eastAsia="宋体" w:hAnsi="Times New Roman" w:cs="Times New Roman"/>
          <w:i/>
          <w:iCs/>
          <w:sz w:val="24"/>
        </w:rPr>
        <w:t>Forbe</w:t>
      </w:r>
      <w:r>
        <w:rPr>
          <w:rFonts w:ascii="Times New Roman" w:eastAsia="宋体" w:hAnsi="Times New Roman" w:cs="Times New Roman"/>
          <w:sz w:val="24"/>
        </w:rPr>
        <w:t xml:space="preserve">s. </w:t>
      </w:r>
      <w:r>
        <w:rPr>
          <w:rFonts w:ascii="Times New Roman" w:hAnsi="Times New Roman" w:cs="Times New Roman"/>
          <w:sz w:val="24"/>
        </w:rPr>
        <w:t>p. Online Extra.</w:t>
      </w:r>
    </w:p>
    <w:p w14:paraId="42DFE341" w14:textId="77777777" w:rsidR="00CC71DC" w:rsidRDefault="00CC71DC">
      <w:pPr>
        <w:rPr>
          <w:rFonts w:ascii="Times New Roman" w:hAnsi="Times New Roman" w:cs="Times New Roman"/>
          <w:sz w:val="24"/>
        </w:rPr>
      </w:pPr>
    </w:p>
    <w:p w14:paraId="221E07B6" w14:textId="77777777" w:rsidR="00CC71DC" w:rsidRDefault="007F0568">
      <w:pPr>
        <w:rPr>
          <w:rFonts w:ascii="Times New Roman" w:hAnsi="Times New Roman" w:cs="Times New Roman"/>
          <w:sz w:val="24"/>
        </w:rPr>
      </w:pPr>
      <w:hyperlink r:id="rId88" w:history="1">
        <w:r>
          <w:rPr>
            <w:rFonts w:ascii="Times New Roman" w:eastAsia="宋体" w:hAnsi="Times New Roman" w:cs="Times New Roman"/>
            <w:sz w:val="24"/>
          </w:rPr>
          <w:t>Prasad</w:t>
        </w:r>
      </w:hyperlink>
      <w:r>
        <w:rPr>
          <w:rFonts w:ascii="Times New Roman" w:eastAsia="宋体" w:hAnsi="Times New Roman" w:cs="Times New Roman"/>
          <w:sz w:val="24"/>
        </w:rPr>
        <w:t xml:space="preserve">, </w:t>
      </w:r>
      <w:r>
        <w:rPr>
          <w:rFonts w:ascii="Times New Roman" w:eastAsia="宋体" w:hAnsi="Times New Roman" w:cs="Times New Roman"/>
          <w:sz w:val="24"/>
        </w:rPr>
        <w:t>B</w:t>
      </w:r>
      <w:r>
        <w:rPr>
          <w:rFonts w:ascii="Times New Roman" w:eastAsia="宋体" w:hAnsi="Times New Roman" w:cs="Times New Roman"/>
          <w:sz w:val="24"/>
        </w:rPr>
        <w:t xml:space="preserve">. (2015) </w:t>
      </w:r>
      <w:r>
        <w:rPr>
          <w:rFonts w:ascii="Times New Roman" w:eastAsia="宋体" w:hAnsi="Times New Roman" w:cs="Times New Roman"/>
          <w:i/>
          <w:iCs/>
          <w:sz w:val="24"/>
        </w:rPr>
        <w:t>Nimble: How Intelligences can Create Agile Companies and Wise Leaders</w:t>
      </w:r>
      <w:r>
        <w:rPr>
          <w:rFonts w:ascii="Times New Roman" w:eastAsia="宋体" w:hAnsi="Times New Roman" w:cs="Times New Roman"/>
          <w:sz w:val="24"/>
        </w:rPr>
        <w:t>. Random House India.</w:t>
      </w:r>
    </w:p>
    <w:p w14:paraId="751A9573" w14:textId="77777777" w:rsidR="00CC71DC" w:rsidRDefault="00CC71DC">
      <w:pPr>
        <w:rPr>
          <w:rFonts w:ascii="Times New Roman" w:hAnsi="Times New Roman" w:cs="Times New Roman"/>
          <w:sz w:val="24"/>
        </w:rPr>
      </w:pPr>
    </w:p>
    <w:p w14:paraId="17E44FCC"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Porter, C. (2016) </w:t>
      </w:r>
      <w:r>
        <w:rPr>
          <w:rFonts w:ascii="Times New Roman" w:eastAsia="宋体" w:hAnsi="Times New Roman" w:cs="Times New Roman"/>
          <w:sz w:val="24"/>
        </w:rPr>
        <w:t xml:space="preserve">After Brexit, </w:t>
      </w:r>
      <w:r>
        <w:rPr>
          <w:rFonts w:ascii="Times New Roman" w:eastAsia="宋体" w:hAnsi="Times New Roman" w:cs="Times New Roman"/>
          <w:sz w:val="24"/>
        </w:rPr>
        <w:t>W</w:t>
      </w:r>
      <w:r>
        <w:rPr>
          <w:rFonts w:ascii="Times New Roman" w:eastAsia="宋体" w:hAnsi="Times New Roman" w:cs="Times New Roman"/>
          <w:sz w:val="24"/>
        </w:rPr>
        <w:t xml:space="preserve">hich </w:t>
      </w:r>
      <w:r>
        <w:rPr>
          <w:rFonts w:ascii="Times New Roman" w:eastAsia="宋体" w:hAnsi="Times New Roman" w:cs="Times New Roman"/>
          <w:sz w:val="24"/>
        </w:rPr>
        <w:t>W</w:t>
      </w:r>
      <w:r>
        <w:rPr>
          <w:rFonts w:ascii="Times New Roman" w:eastAsia="宋体" w:hAnsi="Times New Roman" w:cs="Times New Roman"/>
          <w:sz w:val="24"/>
        </w:rPr>
        <w:t xml:space="preserve">ay for </w:t>
      </w:r>
      <w:r>
        <w:rPr>
          <w:rFonts w:ascii="Times New Roman" w:eastAsia="宋体" w:hAnsi="Times New Roman" w:cs="Times New Roman"/>
          <w:sz w:val="24"/>
        </w:rPr>
        <w:t>F</w:t>
      </w:r>
      <w:r>
        <w:rPr>
          <w:rFonts w:ascii="Times New Roman" w:eastAsia="宋体" w:hAnsi="Times New Roman" w:cs="Times New Roman"/>
          <w:sz w:val="24"/>
        </w:rPr>
        <w:t>ashion?</w:t>
      </w:r>
      <w:r>
        <w:rPr>
          <w:rFonts w:ascii="Times New Roman" w:eastAsia="宋体" w:hAnsi="Times New Roman" w:cs="Times New Roman"/>
          <w:sz w:val="24"/>
        </w:rPr>
        <w:t xml:space="preserve"> </w:t>
      </w:r>
      <w:r>
        <w:rPr>
          <w:rFonts w:ascii="Times New Roman" w:hAnsi="Times New Roman" w:cs="Times New Roman"/>
          <w:i/>
          <w:iCs/>
          <w:sz w:val="24"/>
        </w:rPr>
        <w:t>Financial Times</w:t>
      </w:r>
      <w:r>
        <w:rPr>
          <w:rFonts w:ascii="Times New Roman" w:hAnsi="Times New Roman" w:cs="Times New Roman"/>
          <w:sz w:val="24"/>
        </w:rPr>
        <w:t xml:space="preserve">. p. Online Extra. </w:t>
      </w:r>
    </w:p>
    <w:p w14:paraId="2CD5F1B1" w14:textId="77777777" w:rsidR="00CC71DC" w:rsidRDefault="00CC71DC">
      <w:pPr>
        <w:rPr>
          <w:rFonts w:ascii="Times New Roman" w:hAnsi="Times New Roman" w:cs="Times New Roman"/>
          <w:sz w:val="24"/>
        </w:rPr>
      </w:pPr>
    </w:p>
    <w:p w14:paraId="26A5F010" w14:textId="77777777" w:rsidR="00CC71DC" w:rsidRDefault="007F0568">
      <w:pPr>
        <w:rPr>
          <w:rFonts w:ascii="Times New Roman" w:eastAsia="宋体" w:hAnsi="Times New Roman" w:cs="Times New Roman"/>
          <w:sz w:val="24"/>
        </w:rPr>
      </w:pPr>
      <w:hyperlink r:id="rId89" w:history="1">
        <w:r>
          <w:rPr>
            <w:rFonts w:ascii="Times New Roman" w:eastAsia="宋体" w:hAnsi="Times New Roman" w:cs="Times New Roman"/>
            <w:sz w:val="24"/>
          </w:rPr>
          <w:t>Puglise</w:t>
        </w:r>
      </w:hyperlink>
      <w:r>
        <w:rPr>
          <w:rFonts w:ascii="Times New Roman" w:eastAsia="宋体" w:hAnsi="Times New Roman" w:cs="Times New Roman"/>
          <w:sz w:val="24"/>
        </w:rPr>
        <w:t xml:space="preserve">, N. (2016) Fashion Brand Zara Accused of Copying LA Artist's Designs. </w:t>
      </w:r>
      <w:r>
        <w:rPr>
          <w:rFonts w:ascii="Times New Roman" w:eastAsia="宋体" w:hAnsi="Times New Roman" w:cs="Times New Roman"/>
          <w:i/>
          <w:iCs/>
          <w:sz w:val="24"/>
        </w:rPr>
        <w:t>The Guardian</w:t>
      </w:r>
      <w:r>
        <w:rPr>
          <w:rFonts w:ascii="Times New Roman" w:eastAsia="宋体" w:hAnsi="Times New Roman" w:cs="Times New Roman"/>
          <w:sz w:val="24"/>
        </w:rPr>
        <w:t xml:space="preserve">. </w:t>
      </w:r>
      <w:r>
        <w:rPr>
          <w:rFonts w:ascii="Times New Roman" w:hAnsi="Times New Roman" w:cs="Times New Roman"/>
          <w:sz w:val="24"/>
        </w:rPr>
        <w:t>p. Online Extra.</w:t>
      </w:r>
      <w:r>
        <w:rPr>
          <w:rFonts w:ascii="Times New Roman" w:eastAsia="宋体" w:hAnsi="Times New Roman" w:cs="Times New Roman"/>
          <w:sz w:val="24"/>
        </w:rPr>
        <w:t xml:space="preserve"> </w:t>
      </w:r>
    </w:p>
    <w:p w14:paraId="46F76AB5" w14:textId="77777777" w:rsidR="00CC71DC" w:rsidRDefault="00CC71DC">
      <w:pPr>
        <w:rPr>
          <w:rFonts w:ascii="Times New Roman" w:hAnsi="Times New Roman" w:cs="Times New Roman"/>
          <w:sz w:val="24"/>
        </w:rPr>
      </w:pPr>
    </w:p>
    <w:p w14:paraId="1CC573E1" w14:textId="22567039"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Peter, B. (2017) Advertising Agencies Hit </w:t>
      </w:r>
      <w:r w:rsidR="003E5C8F">
        <w:rPr>
          <w:rFonts w:ascii="Times New Roman" w:eastAsia="宋体" w:hAnsi="Times New Roman" w:cs="Times New Roman"/>
          <w:sz w:val="24"/>
        </w:rPr>
        <w:t>w</w:t>
      </w:r>
      <w:r>
        <w:rPr>
          <w:rFonts w:ascii="Times New Roman" w:eastAsia="宋体" w:hAnsi="Times New Roman" w:cs="Times New Roman"/>
          <w:sz w:val="24"/>
        </w:rPr>
        <w:t xml:space="preserve">ith New Competitive Threat. </w:t>
      </w:r>
      <w:r>
        <w:rPr>
          <w:rFonts w:ascii="Times New Roman" w:eastAsia="宋体" w:hAnsi="Times New Roman" w:cs="Times New Roman"/>
          <w:i/>
          <w:iCs/>
          <w:sz w:val="24"/>
        </w:rPr>
        <w:t>Forbes</w:t>
      </w:r>
      <w:r>
        <w:rPr>
          <w:rFonts w:ascii="Times New Roman" w:eastAsia="宋体" w:hAnsi="Times New Roman" w:cs="Times New Roman"/>
          <w:sz w:val="24"/>
        </w:rPr>
        <w:t>.</w:t>
      </w:r>
      <w:r>
        <w:rPr>
          <w:rFonts w:ascii="Times New Roman" w:eastAsia="宋体" w:hAnsi="Times New Roman" w:cs="Times New Roman"/>
          <w:sz w:val="24"/>
        </w:rPr>
        <w:t xml:space="preserve"> </w:t>
      </w:r>
      <w:r>
        <w:rPr>
          <w:rFonts w:ascii="Times New Roman" w:hAnsi="Times New Roman" w:cs="Times New Roman"/>
          <w:sz w:val="24"/>
        </w:rPr>
        <w:t>p. Online Extra.</w:t>
      </w:r>
    </w:p>
    <w:p w14:paraId="5DFB3536" w14:textId="77777777" w:rsidR="00CC71DC" w:rsidRDefault="00CC71DC">
      <w:pPr>
        <w:rPr>
          <w:rFonts w:ascii="Times New Roman" w:eastAsia="宋体" w:hAnsi="Times New Roman" w:cs="Times New Roman"/>
          <w:sz w:val="24"/>
        </w:rPr>
      </w:pPr>
    </w:p>
    <w:p w14:paraId="0935347C" w14:textId="742ABD97" w:rsidR="00CC71DC" w:rsidRDefault="007F0568">
      <w:pPr>
        <w:rPr>
          <w:rFonts w:ascii="Times New Roman" w:eastAsia="宋体" w:hAnsi="Times New Roman" w:cs="Times New Roman"/>
          <w:sz w:val="24"/>
        </w:rPr>
      </w:pPr>
      <w:r>
        <w:rPr>
          <w:rFonts w:ascii="Times New Roman" w:hAnsi="Times New Roman" w:cs="Times New Roman"/>
          <w:sz w:val="24"/>
        </w:rPr>
        <w:t xml:space="preserve">Pinnock, O. (2018a) The Problem </w:t>
      </w:r>
      <w:r w:rsidR="003E5C8F">
        <w:rPr>
          <w:rFonts w:ascii="Times New Roman" w:hAnsi="Times New Roman" w:cs="Times New Roman"/>
          <w:sz w:val="24"/>
        </w:rPr>
        <w:t>w</w:t>
      </w:r>
      <w:r>
        <w:rPr>
          <w:rFonts w:ascii="Times New Roman" w:hAnsi="Times New Roman" w:cs="Times New Roman"/>
          <w:sz w:val="24"/>
        </w:rPr>
        <w:t>ith The Term "Ethical Fashion". F</w:t>
      </w:r>
      <w:r>
        <w:rPr>
          <w:rFonts w:ascii="Times New Roman" w:eastAsia="宋体" w:hAnsi="Times New Roman" w:cs="Times New Roman"/>
          <w:i/>
          <w:iCs/>
          <w:sz w:val="24"/>
        </w:rPr>
        <w:t>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592B20AF" w14:textId="77777777" w:rsidR="00CC71DC" w:rsidRDefault="00CC71DC">
      <w:pPr>
        <w:rPr>
          <w:rFonts w:ascii="Times New Roman" w:eastAsia="宋体" w:hAnsi="Times New Roman" w:cs="Times New Roman"/>
          <w:sz w:val="24"/>
        </w:rPr>
      </w:pPr>
    </w:p>
    <w:p w14:paraId="6691B6C8" w14:textId="77777777" w:rsidR="00CC71DC" w:rsidRDefault="007F0568">
      <w:pPr>
        <w:rPr>
          <w:rFonts w:ascii="Times New Roman" w:eastAsia="宋体" w:hAnsi="Times New Roman" w:cs="Times New Roman"/>
          <w:sz w:val="24"/>
        </w:rPr>
      </w:pPr>
      <w:r>
        <w:rPr>
          <w:rFonts w:ascii="Times New Roman" w:hAnsi="Times New Roman" w:cs="Times New Roman"/>
          <w:sz w:val="24"/>
        </w:rPr>
        <w:t>Pinnock, O. (2018b) Sustainable Fashion Searches Surged In 2018. F</w:t>
      </w:r>
      <w:r>
        <w:rPr>
          <w:rFonts w:ascii="Times New Roman" w:eastAsia="宋体" w:hAnsi="Times New Roman" w:cs="Times New Roman"/>
          <w:i/>
          <w:iCs/>
          <w:sz w:val="24"/>
        </w:rPr>
        <w:t>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7F1E155B" w14:textId="77777777" w:rsidR="00CC71DC" w:rsidRDefault="00CC71DC">
      <w:pPr>
        <w:rPr>
          <w:rFonts w:ascii="Times New Roman" w:hAnsi="Times New Roman" w:cs="Times New Roman"/>
          <w:sz w:val="24"/>
        </w:rPr>
      </w:pPr>
    </w:p>
    <w:p w14:paraId="40264A2E" w14:textId="26B843D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Rogers, G. (2013) The Rise of Generation Y in the </w:t>
      </w:r>
      <w:r>
        <w:rPr>
          <w:rFonts w:ascii="Times New Roman" w:eastAsia="宋体" w:hAnsi="Times New Roman" w:cs="Times New Roman"/>
          <w:sz w:val="24"/>
        </w:rPr>
        <w:t>Sustainable Marketplace.</w:t>
      </w:r>
      <w:r w:rsidR="003E5C8F">
        <w:rPr>
          <w:rFonts w:ascii="Times New Roman" w:eastAsia="宋体" w:hAnsi="Times New Roman" w:cs="Times New Roman"/>
          <w:sz w:val="24"/>
        </w:rPr>
        <w:t xml:space="preserve"> </w:t>
      </w:r>
      <w:r>
        <w:rPr>
          <w:rFonts w:ascii="Times New Roman" w:eastAsia="宋体" w:hAnsi="Times New Roman" w:cs="Times New Roman"/>
          <w:sz w:val="24"/>
        </w:rPr>
        <w:t>T</w:t>
      </w:r>
      <w:r>
        <w:rPr>
          <w:rFonts w:ascii="Times New Roman" w:eastAsia="宋体" w:hAnsi="Times New Roman" w:cs="Times New Roman"/>
          <w:i/>
          <w:iCs/>
          <w:sz w:val="24"/>
        </w:rPr>
        <w:t>he Guardian</w:t>
      </w:r>
      <w:r>
        <w:rPr>
          <w:rFonts w:ascii="Times New Roman" w:eastAsia="宋体" w:hAnsi="Times New Roman" w:cs="Times New Roman"/>
          <w:sz w:val="24"/>
        </w:rPr>
        <w:t xml:space="preserve">. </w:t>
      </w:r>
      <w:r>
        <w:rPr>
          <w:rFonts w:ascii="Times New Roman" w:hAnsi="Times New Roman" w:cs="Times New Roman"/>
          <w:sz w:val="24"/>
        </w:rPr>
        <w:t>p. Online Extra.</w:t>
      </w:r>
    </w:p>
    <w:p w14:paraId="17F8A5F3" w14:textId="77777777" w:rsidR="00CC71DC" w:rsidRDefault="00CC71DC">
      <w:pPr>
        <w:rPr>
          <w:rFonts w:ascii="Times New Roman" w:eastAsia="宋体" w:hAnsi="Times New Roman" w:cs="Times New Roman"/>
          <w:sz w:val="24"/>
        </w:rPr>
      </w:pPr>
    </w:p>
    <w:p w14:paraId="39030995" w14:textId="77777777" w:rsidR="00CC71DC" w:rsidRDefault="007F0568">
      <w:pPr>
        <w:rPr>
          <w:rFonts w:ascii="Times New Roman" w:eastAsia="宋体" w:hAnsi="Times New Roman" w:cs="Times New Roman"/>
          <w:sz w:val="24"/>
        </w:rPr>
      </w:pPr>
      <w:hyperlink r:id="rId90" w:tooltip="Graham Ruddick" w:history="1">
        <w:r>
          <w:rPr>
            <w:rFonts w:ascii="Times New Roman" w:eastAsia="宋体" w:hAnsi="Times New Roman" w:cs="Times New Roman"/>
            <w:sz w:val="24"/>
          </w:rPr>
          <w:t>Ruddick</w:t>
        </w:r>
      </w:hyperlink>
      <w:r>
        <w:rPr>
          <w:rFonts w:ascii="Times New Roman" w:eastAsia="宋体" w:hAnsi="Times New Roman" w:cs="Times New Roman"/>
          <w:sz w:val="24"/>
        </w:rPr>
        <w:t xml:space="preserve">, G. (2014) </w:t>
      </w:r>
      <w:r>
        <w:rPr>
          <w:rFonts w:ascii="Times New Roman" w:eastAsia="宋体" w:hAnsi="Times New Roman" w:cs="Times New Roman"/>
          <w:sz w:val="24"/>
        </w:rPr>
        <w:t xml:space="preserve">How Zara </w:t>
      </w:r>
      <w:r>
        <w:rPr>
          <w:rFonts w:ascii="Times New Roman" w:eastAsia="宋体" w:hAnsi="Times New Roman" w:cs="Times New Roman"/>
          <w:sz w:val="24"/>
        </w:rPr>
        <w:t>B</w:t>
      </w:r>
      <w:r>
        <w:rPr>
          <w:rFonts w:ascii="Times New Roman" w:eastAsia="宋体" w:hAnsi="Times New Roman" w:cs="Times New Roman"/>
          <w:sz w:val="24"/>
        </w:rPr>
        <w:t xml:space="preserve">ecame the </w:t>
      </w:r>
      <w:r>
        <w:rPr>
          <w:rFonts w:ascii="Times New Roman" w:eastAsia="宋体" w:hAnsi="Times New Roman" w:cs="Times New Roman"/>
          <w:sz w:val="24"/>
        </w:rPr>
        <w:t>W</w:t>
      </w:r>
      <w:r>
        <w:rPr>
          <w:rFonts w:ascii="Times New Roman" w:eastAsia="宋体" w:hAnsi="Times New Roman" w:cs="Times New Roman"/>
          <w:sz w:val="24"/>
        </w:rPr>
        <w:t xml:space="preserve">orld's </w:t>
      </w:r>
      <w:r>
        <w:rPr>
          <w:rFonts w:ascii="Times New Roman" w:eastAsia="宋体" w:hAnsi="Times New Roman" w:cs="Times New Roman"/>
          <w:sz w:val="24"/>
        </w:rPr>
        <w:t>B</w:t>
      </w:r>
      <w:r>
        <w:rPr>
          <w:rFonts w:ascii="Times New Roman" w:eastAsia="宋体" w:hAnsi="Times New Roman" w:cs="Times New Roman"/>
          <w:sz w:val="24"/>
        </w:rPr>
        <w:t xml:space="preserve">iggest </w:t>
      </w:r>
      <w:r>
        <w:rPr>
          <w:rFonts w:ascii="Times New Roman" w:eastAsia="宋体" w:hAnsi="Times New Roman" w:cs="Times New Roman"/>
          <w:sz w:val="24"/>
        </w:rPr>
        <w:t>F</w:t>
      </w:r>
      <w:r>
        <w:rPr>
          <w:rFonts w:ascii="Times New Roman" w:eastAsia="宋体" w:hAnsi="Times New Roman" w:cs="Times New Roman"/>
          <w:sz w:val="24"/>
        </w:rPr>
        <w:t xml:space="preserve">ashion </w:t>
      </w:r>
      <w:r>
        <w:rPr>
          <w:rFonts w:ascii="Times New Roman" w:eastAsia="宋体" w:hAnsi="Times New Roman" w:cs="Times New Roman"/>
          <w:sz w:val="24"/>
        </w:rPr>
        <w:t>R</w:t>
      </w:r>
      <w:r>
        <w:rPr>
          <w:rFonts w:ascii="Times New Roman" w:eastAsia="宋体" w:hAnsi="Times New Roman" w:cs="Times New Roman"/>
          <w:sz w:val="24"/>
        </w:rPr>
        <w:t>etailer</w:t>
      </w:r>
      <w:r>
        <w:rPr>
          <w:rFonts w:ascii="Times New Roman" w:eastAsia="宋体" w:hAnsi="Times New Roman" w:cs="Times New Roman"/>
          <w:sz w:val="24"/>
        </w:rPr>
        <w:t xml:space="preserve">. </w:t>
      </w:r>
      <w:r>
        <w:rPr>
          <w:rFonts w:ascii="Times New Roman" w:eastAsia="宋体" w:hAnsi="Times New Roman" w:cs="Times New Roman"/>
          <w:i/>
          <w:iCs/>
          <w:sz w:val="24"/>
        </w:rPr>
        <w:t>The Telegraph</w:t>
      </w:r>
      <w:r>
        <w:rPr>
          <w:rFonts w:ascii="Times New Roman" w:eastAsia="宋体" w:hAnsi="Times New Roman" w:cs="Times New Roman"/>
          <w:sz w:val="24"/>
        </w:rPr>
        <w:t xml:space="preserve">. </w:t>
      </w:r>
      <w:r>
        <w:rPr>
          <w:rFonts w:ascii="Times New Roman" w:hAnsi="Times New Roman" w:cs="Times New Roman"/>
          <w:sz w:val="24"/>
        </w:rPr>
        <w:t>p. Online Extra.</w:t>
      </w:r>
    </w:p>
    <w:p w14:paraId="44937CB5" w14:textId="77777777" w:rsidR="00CC71DC" w:rsidRDefault="00CC71DC">
      <w:pPr>
        <w:rPr>
          <w:rFonts w:ascii="Times New Roman" w:eastAsia="宋体" w:hAnsi="Times New Roman" w:cs="Times New Roman"/>
          <w:sz w:val="24"/>
        </w:rPr>
      </w:pPr>
    </w:p>
    <w:p w14:paraId="692414F3"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Ro</w:t>
      </w:r>
      <w:r>
        <w:rPr>
          <w:rFonts w:ascii="Times New Roman" w:eastAsia="宋体" w:hAnsi="Times New Roman" w:cs="Times New Roman"/>
          <w:sz w:val="24"/>
        </w:rPr>
        <w:t xml:space="preserve">binson, A. </w:t>
      </w:r>
      <w:r>
        <w:rPr>
          <w:rFonts w:ascii="Times New Roman" w:eastAsia="宋体" w:hAnsi="Times New Roman" w:cs="Times New Roman" w:hint="eastAsia"/>
          <w:sz w:val="24"/>
        </w:rPr>
        <w:t>(</w:t>
      </w:r>
      <w:r>
        <w:rPr>
          <w:rFonts w:ascii="Times New Roman" w:eastAsia="宋体" w:hAnsi="Times New Roman" w:cs="Times New Roman"/>
          <w:sz w:val="24"/>
        </w:rPr>
        <w:t>2015</w:t>
      </w:r>
      <w:r>
        <w:rPr>
          <w:rFonts w:ascii="Times New Roman" w:eastAsia="宋体" w:hAnsi="Times New Roman" w:cs="Times New Roman" w:hint="eastAsia"/>
          <w:sz w:val="24"/>
        </w:rPr>
        <w:t>)</w:t>
      </w:r>
      <w:r>
        <w:rPr>
          <w:rFonts w:ascii="Times New Roman" w:eastAsia="宋体" w:hAnsi="Times New Roman" w:cs="Times New Roman"/>
          <w:sz w:val="24"/>
        </w:rPr>
        <w:t xml:space="preserve"> </w:t>
      </w:r>
      <w:r>
        <w:rPr>
          <w:rFonts w:ascii="Times New Roman" w:eastAsia="宋体" w:hAnsi="Times New Roman" w:cs="Times New Roman"/>
          <w:i/>
          <w:iCs/>
          <w:sz w:val="24"/>
        </w:rPr>
        <w:t>How Zara used Lean to become the largest fashion retailer</w:t>
      </w:r>
      <w:r>
        <w:rPr>
          <w:rFonts w:ascii="Times New Roman" w:eastAsia="宋体" w:hAnsi="Times New Roman" w:cs="Times New Roman"/>
          <w:sz w:val="24"/>
        </w:rPr>
        <w:t>. LinkedIn</w:t>
      </w:r>
      <w:r>
        <w:rPr>
          <w:rFonts w:ascii="Times New Roman" w:eastAsia="宋体" w:hAnsi="Times New Roman" w:cs="Times New Roman" w:hint="eastAsia"/>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2844AF61" w14:textId="77777777" w:rsidR="00CC71DC" w:rsidRDefault="007F0568">
      <w:pPr>
        <w:rPr>
          <w:rFonts w:ascii="Times New Roman" w:eastAsia="宋体" w:hAnsi="Times New Roman" w:cs="Times New Roman"/>
          <w:sz w:val="24"/>
        </w:rPr>
      </w:pPr>
      <w:hyperlink r:id="rId91" w:history="1">
        <w:r>
          <w:rPr>
            <w:rStyle w:val="Hyperlink"/>
            <w:rFonts w:ascii="Times New Roman" w:eastAsia="宋体" w:hAnsi="Times New Roman" w:cs="Times New Roman"/>
            <w:color w:val="auto"/>
            <w:sz w:val="24"/>
          </w:rPr>
          <w:t>https://www.linkedin.com/pulse/how</w:t>
        </w:r>
        <w:r>
          <w:rPr>
            <w:rStyle w:val="Hyperlink"/>
            <w:rFonts w:ascii="Times New Roman" w:eastAsia="宋体" w:hAnsi="Times New Roman" w:cs="Times New Roman"/>
            <w:color w:val="auto"/>
            <w:sz w:val="24"/>
          </w:rPr>
          <w:t>-zara-used-lean-become-largest-fashion-retailer-nathan-robinson</w:t>
        </w:r>
      </w:hyperlink>
    </w:p>
    <w:p w14:paraId="6E08F4CD"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8A45122" w14:textId="77777777" w:rsidR="00CC71DC" w:rsidRDefault="00CC71DC">
      <w:pPr>
        <w:rPr>
          <w:rFonts w:ascii="Times New Roman" w:hAnsi="Times New Roman" w:cs="Times New Roman"/>
          <w:sz w:val="24"/>
        </w:rPr>
      </w:pPr>
    </w:p>
    <w:p w14:paraId="02C97E84" w14:textId="77777777" w:rsidR="00CC71DC" w:rsidRDefault="007F0568">
      <w:pPr>
        <w:rPr>
          <w:rFonts w:ascii="Times New Roman" w:eastAsia="宋体" w:hAnsi="Times New Roman" w:cs="Times New Roman"/>
          <w:sz w:val="24"/>
        </w:rPr>
      </w:pPr>
      <w:proofErr w:type="spellStart"/>
      <w:r>
        <w:rPr>
          <w:rFonts w:ascii="Times New Roman" w:eastAsia="宋体" w:hAnsi="Times New Roman" w:cs="Times New Roman"/>
          <w:sz w:val="24"/>
        </w:rPr>
        <w:t>Redstall</w:t>
      </w:r>
      <w:proofErr w:type="spellEnd"/>
      <w:r>
        <w:rPr>
          <w:rFonts w:ascii="Times New Roman" w:eastAsia="宋体" w:hAnsi="Times New Roman" w:cs="Times New Roman"/>
          <w:sz w:val="24"/>
        </w:rPr>
        <w:t xml:space="preserve">, S. (2016) </w:t>
      </w:r>
      <w:r>
        <w:rPr>
          <w:rFonts w:ascii="Times New Roman" w:eastAsia="宋体" w:hAnsi="Times New Roman" w:cs="Times New Roman"/>
          <w:i/>
          <w:iCs/>
          <w:sz w:val="24"/>
        </w:rPr>
        <w:t>Zara Opens Doors to First NZ Store</w:t>
      </w:r>
      <w:r>
        <w:rPr>
          <w:rFonts w:ascii="Times New Roman" w:eastAsia="宋体" w:hAnsi="Times New Roman" w:cs="Times New Roman"/>
          <w:sz w:val="24"/>
        </w:rPr>
        <w:t xml:space="preserve">. </w:t>
      </w:r>
      <w:proofErr w:type="spellStart"/>
      <w:r>
        <w:rPr>
          <w:rFonts w:ascii="Times New Roman" w:eastAsia="宋体" w:hAnsi="Times New Roman" w:cs="Times New Roman"/>
          <w:sz w:val="24"/>
        </w:rPr>
        <w:t>Newshub</w:t>
      </w:r>
      <w:proofErr w:type="spellEnd"/>
      <w:r>
        <w:rPr>
          <w:rFonts w:ascii="Times New Roman" w:eastAsia="宋体" w:hAnsi="Times New Roman" w:cs="Times New Roman"/>
          <w:sz w:val="24"/>
        </w:rPr>
        <w:t xml:space="preserve">. </w:t>
      </w:r>
    </w:p>
    <w:p w14:paraId="0707366B"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3ABF5DA6" w14:textId="77777777" w:rsidR="00CC71DC" w:rsidRDefault="007F0568">
      <w:pPr>
        <w:rPr>
          <w:rFonts w:ascii="Times New Roman" w:eastAsia="宋体" w:hAnsi="Times New Roman" w:cs="Times New Roman"/>
          <w:sz w:val="24"/>
        </w:rPr>
      </w:pPr>
      <w:hyperlink r:id="rId92" w:history="1">
        <w:r>
          <w:rPr>
            <w:rStyle w:val="Hyperlink"/>
            <w:rFonts w:ascii="Times New Roman" w:eastAsia="宋体" w:hAnsi="Times New Roman" w:cs="Times New Roman"/>
            <w:color w:val="auto"/>
            <w:sz w:val="24"/>
          </w:rPr>
          <w:t>https://www.newshub.co.nz/home/money/2016/10/zara-opens-doors-to-first-nz-store.html</w:t>
        </w:r>
      </w:hyperlink>
    </w:p>
    <w:p w14:paraId="5A786B4E"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58B9813A" w14:textId="77777777" w:rsidR="00CC71DC" w:rsidRDefault="00CC71DC">
      <w:pPr>
        <w:rPr>
          <w:rFonts w:ascii="Times New Roman" w:hAnsi="Times New Roman" w:cs="Times New Roman"/>
          <w:sz w:val="24"/>
        </w:rPr>
      </w:pPr>
    </w:p>
    <w:p w14:paraId="5F9F6B81" w14:textId="77777777" w:rsidR="00CC71DC" w:rsidRDefault="00CC71DC">
      <w:pPr>
        <w:rPr>
          <w:rFonts w:ascii="Times New Roman" w:hAnsi="Times New Roman" w:cs="Times New Roman"/>
          <w:sz w:val="24"/>
        </w:rPr>
      </w:pPr>
    </w:p>
    <w:p w14:paraId="01EC211D" w14:textId="77777777" w:rsidR="00CC71DC" w:rsidRDefault="00CC71DC">
      <w:pPr>
        <w:rPr>
          <w:rFonts w:ascii="Times New Roman" w:eastAsia="宋体" w:hAnsi="Times New Roman" w:cs="Times New Roman"/>
          <w:sz w:val="24"/>
        </w:rPr>
      </w:pPr>
    </w:p>
    <w:p w14:paraId="5ABF0291"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lastRenderedPageBreak/>
        <w:t>Remy</w:t>
      </w:r>
      <w:r>
        <w:rPr>
          <w:rFonts w:ascii="Times New Roman" w:eastAsia="宋体" w:hAnsi="Times New Roman" w:cs="Times New Roman"/>
          <w:sz w:val="24"/>
        </w:rPr>
        <w:t xml:space="preserve">, N., </w:t>
      </w:r>
      <w:proofErr w:type="spellStart"/>
      <w:r>
        <w:rPr>
          <w:rFonts w:ascii="Times New Roman" w:eastAsia="宋体" w:hAnsi="Times New Roman" w:cs="Times New Roman"/>
          <w:sz w:val="24"/>
        </w:rPr>
        <w:t>Speelman</w:t>
      </w:r>
      <w:proofErr w:type="spellEnd"/>
      <w:r>
        <w:rPr>
          <w:rFonts w:ascii="Times New Roman" w:eastAsia="宋体" w:hAnsi="Times New Roman" w:cs="Times New Roman"/>
          <w:sz w:val="24"/>
        </w:rPr>
        <w:t xml:space="preserve">, E. and </w:t>
      </w:r>
      <w:r>
        <w:rPr>
          <w:rFonts w:ascii="Times New Roman" w:eastAsia="Calibri" w:hAnsi="Times New Roman" w:cs="Times New Roman"/>
          <w:sz w:val="24"/>
          <w:shd w:val="clear" w:color="auto" w:fill="FFFFFF"/>
        </w:rPr>
        <w:t>Swartz</w:t>
      </w:r>
      <w:r>
        <w:rPr>
          <w:rFonts w:ascii="Times New Roman" w:eastAsia="宋体" w:hAnsi="Times New Roman" w:cs="Times New Roman"/>
          <w:sz w:val="24"/>
          <w:shd w:val="clear" w:color="auto" w:fill="FFFFFF"/>
        </w:rPr>
        <w:t xml:space="preserve">, S. (2016) </w:t>
      </w:r>
      <w:r>
        <w:rPr>
          <w:rFonts w:ascii="Times New Roman" w:eastAsia="宋体" w:hAnsi="Times New Roman" w:cs="Times New Roman"/>
          <w:i/>
          <w:iCs/>
          <w:sz w:val="24"/>
          <w:shd w:val="clear" w:color="auto" w:fill="FFFFFF"/>
        </w:rPr>
        <w:t>Style that’s sustainable: A new fast-fashion formula</w:t>
      </w:r>
      <w:r>
        <w:rPr>
          <w:rFonts w:ascii="Times New Roman" w:eastAsia="宋体" w:hAnsi="Times New Roman" w:cs="Times New Roman"/>
          <w:sz w:val="24"/>
          <w:shd w:val="clear" w:color="auto" w:fill="FFFFFF"/>
        </w:rPr>
        <w:t xml:space="preserve">. McKinsey.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6CD254E2" w14:textId="77777777" w:rsidR="00CC71DC" w:rsidRDefault="007F0568">
      <w:pPr>
        <w:rPr>
          <w:rFonts w:ascii="Times New Roman" w:eastAsia="宋体" w:hAnsi="Times New Roman" w:cs="Times New Roman"/>
          <w:sz w:val="24"/>
        </w:rPr>
      </w:pPr>
      <w:hyperlink r:id="rId93" w:history="1">
        <w:r>
          <w:rPr>
            <w:rStyle w:val="Hyperlink"/>
            <w:rFonts w:ascii="Times New Roman" w:eastAsia="宋体" w:hAnsi="Times New Roman" w:cs="Times New Roman"/>
            <w:color w:val="auto"/>
            <w:sz w:val="24"/>
          </w:rPr>
          <w:t>https://www.mckinse</w:t>
        </w:r>
        <w:r>
          <w:rPr>
            <w:rStyle w:val="Hyperlink"/>
            <w:rFonts w:ascii="Times New Roman" w:eastAsia="宋体" w:hAnsi="Times New Roman" w:cs="Times New Roman"/>
            <w:color w:val="auto"/>
            <w:sz w:val="24"/>
          </w:rPr>
          <w:t>y.com/business-functions/sustainability/our-insights/style-thats-sustainable-a-new-fast-fashion-formula</w:t>
        </w:r>
      </w:hyperlink>
    </w:p>
    <w:p w14:paraId="5C0F5BA2"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543B47AB" w14:textId="77777777" w:rsidR="00CC71DC" w:rsidRDefault="00CC71DC">
      <w:pPr>
        <w:rPr>
          <w:rFonts w:ascii="Times New Roman" w:hAnsi="Times New Roman" w:cs="Times New Roman"/>
          <w:sz w:val="24"/>
        </w:rPr>
      </w:pPr>
    </w:p>
    <w:p w14:paraId="01394198" w14:textId="77777777" w:rsidR="00CC71DC" w:rsidRDefault="007F0568">
      <w:pPr>
        <w:rPr>
          <w:rFonts w:ascii="Times New Roman" w:hAnsi="Times New Roman" w:cs="Times New Roman"/>
          <w:sz w:val="24"/>
        </w:rPr>
      </w:pPr>
      <w:r>
        <w:rPr>
          <w:rFonts w:ascii="Times New Roman" w:eastAsia="宋体" w:hAnsi="Times New Roman" w:cs="Times New Roman"/>
          <w:sz w:val="24"/>
        </w:rPr>
        <w:t xml:space="preserve">Ren, X. (2017) </w:t>
      </w:r>
      <w:r>
        <w:rPr>
          <w:rFonts w:ascii="Times New Roman" w:eastAsia="宋体" w:hAnsi="Times New Roman" w:cs="Times New Roman"/>
          <w:sz w:val="24"/>
        </w:rPr>
        <w:t xml:space="preserve">Land </w:t>
      </w:r>
      <w:r>
        <w:rPr>
          <w:rFonts w:ascii="Times New Roman" w:eastAsia="宋体" w:hAnsi="Times New Roman" w:cs="Times New Roman"/>
          <w:sz w:val="24"/>
        </w:rPr>
        <w:t>A</w:t>
      </w:r>
      <w:r>
        <w:rPr>
          <w:rFonts w:ascii="Times New Roman" w:eastAsia="宋体" w:hAnsi="Times New Roman" w:cs="Times New Roman"/>
          <w:sz w:val="24"/>
        </w:rPr>
        <w:t xml:space="preserve">cquisition, </w:t>
      </w:r>
      <w:r>
        <w:rPr>
          <w:rFonts w:ascii="Times New Roman" w:eastAsia="宋体" w:hAnsi="Times New Roman" w:cs="Times New Roman"/>
          <w:sz w:val="24"/>
        </w:rPr>
        <w:t>R</w:t>
      </w:r>
      <w:r>
        <w:rPr>
          <w:rFonts w:ascii="Times New Roman" w:eastAsia="宋体" w:hAnsi="Times New Roman" w:cs="Times New Roman"/>
          <w:sz w:val="24"/>
        </w:rPr>
        <w:t xml:space="preserve">ural </w:t>
      </w:r>
      <w:r>
        <w:rPr>
          <w:rFonts w:ascii="Times New Roman" w:eastAsia="宋体" w:hAnsi="Times New Roman" w:cs="Times New Roman"/>
          <w:sz w:val="24"/>
        </w:rPr>
        <w:t>P</w:t>
      </w:r>
      <w:r>
        <w:rPr>
          <w:rFonts w:ascii="Times New Roman" w:eastAsia="宋体" w:hAnsi="Times New Roman" w:cs="Times New Roman"/>
          <w:sz w:val="24"/>
        </w:rPr>
        <w:t xml:space="preserve">rotests, and the </w:t>
      </w:r>
      <w:r>
        <w:rPr>
          <w:rFonts w:ascii="Times New Roman" w:eastAsia="宋体" w:hAnsi="Times New Roman" w:cs="Times New Roman"/>
          <w:sz w:val="24"/>
        </w:rPr>
        <w:t>L</w:t>
      </w:r>
      <w:r>
        <w:rPr>
          <w:rFonts w:ascii="Times New Roman" w:eastAsia="宋体" w:hAnsi="Times New Roman" w:cs="Times New Roman"/>
          <w:sz w:val="24"/>
        </w:rPr>
        <w:t xml:space="preserve">ocal </w:t>
      </w:r>
      <w:r>
        <w:rPr>
          <w:rFonts w:ascii="Times New Roman" w:eastAsia="宋体" w:hAnsi="Times New Roman" w:cs="Times New Roman"/>
          <w:sz w:val="24"/>
        </w:rPr>
        <w:t>S</w:t>
      </w:r>
      <w:r>
        <w:rPr>
          <w:rFonts w:ascii="Times New Roman" w:eastAsia="宋体" w:hAnsi="Times New Roman" w:cs="Times New Roman"/>
          <w:sz w:val="24"/>
        </w:rPr>
        <w:t>tate in China and India</w:t>
      </w:r>
      <w:r>
        <w:rPr>
          <w:rFonts w:ascii="Times New Roman" w:eastAsia="宋体" w:hAnsi="Times New Roman" w:cs="Times New Roman"/>
          <w:sz w:val="24"/>
        </w:rPr>
        <w:t xml:space="preserve">. </w:t>
      </w:r>
      <w:r>
        <w:rPr>
          <w:rFonts w:ascii="Times New Roman" w:eastAsia="宋体" w:hAnsi="Times New Roman" w:cs="Times New Roman"/>
          <w:i/>
          <w:iCs/>
          <w:sz w:val="24"/>
        </w:rPr>
        <w:t xml:space="preserve">Environment and Planning C: </w:t>
      </w:r>
      <w:r>
        <w:rPr>
          <w:rFonts w:ascii="Times New Roman" w:eastAsia="宋体" w:hAnsi="Times New Roman" w:cs="Times New Roman"/>
          <w:i/>
          <w:iCs/>
          <w:sz w:val="24"/>
        </w:rPr>
        <w:t>Politics and Space</w:t>
      </w:r>
      <w:r>
        <w:rPr>
          <w:rFonts w:ascii="Times New Roman" w:eastAsia="宋体" w:hAnsi="Times New Roman" w:cs="Times New Roman"/>
          <w:sz w:val="24"/>
        </w:rPr>
        <w:t xml:space="preserve">. </w:t>
      </w:r>
      <w:r>
        <w:rPr>
          <w:rFonts w:ascii="Times New Roman" w:hAnsi="Times New Roman" w:cs="Times New Roman"/>
          <w:sz w:val="24"/>
        </w:rPr>
        <w:t xml:space="preserve">p. Online Extra. </w:t>
      </w:r>
    </w:p>
    <w:p w14:paraId="0C9608DD" w14:textId="77777777" w:rsidR="00CC71DC" w:rsidRDefault="00CC71DC">
      <w:pPr>
        <w:rPr>
          <w:rFonts w:ascii="Times New Roman" w:hAnsi="Times New Roman" w:cs="Times New Roman"/>
          <w:sz w:val="24"/>
        </w:rPr>
      </w:pPr>
    </w:p>
    <w:p w14:paraId="72DEB2F1" w14:textId="060F5DDC"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Ravi, K. (2018) </w:t>
      </w:r>
      <w:r>
        <w:rPr>
          <w:rFonts w:ascii="Times New Roman" w:eastAsia="宋体" w:hAnsi="Times New Roman" w:cs="Times New Roman"/>
          <w:i/>
          <w:iCs/>
          <w:sz w:val="24"/>
        </w:rPr>
        <w:t>How Zara Built an Engaging Brand on Social Media</w:t>
      </w:r>
      <w:r>
        <w:rPr>
          <w:rFonts w:ascii="Times New Roman" w:eastAsia="宋体" w:hAnsi="Times New Roman" w:cs="Times New Roman"/>
          <w:sz w:val="24"/>
        </w:rPr>
        <w:t>.</w:t>
      </w:r>
      <w:r w:rsidR="003E5C8F">
        <w:rPr>
          <w:rFonts w:ascii="Times New Roman" w:eastAsia="宋体" w:hAnsi="Times New Roman" w:cs="Times New Roman"/>
          <w:sz w:val="24"/>
        </w:rPr>
        <w:t xml:space="preserve"> </w:t>
      </w:r>
      <w:proofErr w:type="spellStart"/>
      <w:r>
        <w:rPr>
          <w:rFonts w:ascii="Times New Roman" w:eastAsia="宋体" w:hAnsi="Times New Roman" w:cs="Times New Roman"/>
          <w:sz w:val="24"/>
        </w:rPr>
        <w:t>Unmetric</w:t>
      </w:r>
      <w:proofErr w:type="spellEnd"/>
      <w:r>
        <w:rPr>
          <w:rFonts w:ascii="Times New Roman" w:eastAsia="宋体" w:hAnsi="Times New Roman" w:cs="Times New Roman"/>
          <w:sz w:val="24"/>
        </w:rPr>
        <w:t>.</w:t>
      </w:r>
    </w:p>
    <w:p w14:paraId="6483B6C8"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2C07F631" w14:textId="77777777" w:rsidR="00CC71DC" w:rsidRDefault="007F0568">
      <w:pPr>
        <w:rPr>
          <w:rFonts w:ascii="Times New Roman" w:eastAsia="宋体" w:hAnsi="Times New Roman" w:cs="Times New Roman"/>
          <w:sz w:val="24"/>
        </w:rPr>
      </w:pPr>
      <w:hyperlink r:id="rId94" w:history="1">
        <w:r>
          <w:rPr>
            <w:rStyle w:val="Hyperlink"/>
            <w:rFonts w:ascii="Times New Roman" w:eastAsia="宋体" w:hAnsi="Times New Roman" w:cs="Times New Roman"/>
            <w:color w:val="auto"/>
            <w:sz w:val="24"/>
          </w:rPr>
          <w:t>https://blog.unmetric.com/social-media-strategy-zara</w:t>
        </w:r>
      </w:hyperlink>
    </w:p>
    <w:p w14:paraId="487C7FFB"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B469347" w14:textId="77777777" w:rsidR="00CC71DC" w:rsidRDefault="00CC71DC">
      <w:pPr>
        <w:rPr>
          <w:rFonts w:ascii="Times New Roman" w:hAnsi="Times New Roman" w:cs="Times New Roman"/>
          <w:sz w:val="24"/>
        </w:rPr>
      </w:pPr>
    </w:p>
    <w:p w14:paraId="0D8CF57F" w14:textId="3E416510" w:rsidR="00CC71DC" w:rsidRDefault="007F0568">
      <w:pPr>
        <w:rPr>
          <w:rFonts w:ascii="Times New Roman" w:eastAsia="宋体" w:hAnsi="Times New Roman" w:cs="Times New Roman"/>
          <w:sz w:val="24"/>
        </w:rPr>
      </w:pPr>
      <w:r>
        <w:rPr>
          <w:rFonts w:ascii="Times New Roman" w:hAnsi="Times New Roman" w:cs="Times New Roman"/>
          <w:sz w:val="24"/>
        </w:rPr>
        <w:t xml:space="preserve">Singh, T. (2018) Artificial Intelligence </w:t>
      </w:r>
      <w:r w:rsidR="003E5C8F">
        <w:rPr>
          <w:rFonts w:ascii="Times New Roman" w:hAnsi="Times New Roman" w:cs="Times New Roman"/>
          <w:sz w:val="24"/>
        </w:rPr>
        <w:t>i</w:t>
      </w:r>
      <w:r>
        <w:rPr>
          <w:rFonts w:ascii="Times New Roman" w:hAnsi="Times New Roman" w:cs="Times New Roman"/>
          <w:sz w:val="24"/>
        </w:rPr>
        <w:t xml:space="preserve">n Enterprises - Businesses Are Waking Up.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73B2AF6C" w14:textId="77777777" w:rsidR="00CC71DC" w:rsidRDefault="00CC71DC">
      <w:pPr>
        <w:rPr>
          <w:rFonts w:ascii="Times New Roman" w:hAnsi="Times New Roman" w:cs="Times New Roman"/>
          <w:sz w:val="24"/>
        </w:rPr>
      </w:pPr>
    </w:p>
    <w:p w14:paraId="2900BB78" w14:textId="3865D7A8"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Shah, K. (2018) </w:t>
      </w:r>
      <w:r>
        <w:rPr>
          <w:rFonts w:ascii="Times New Roman" w:eastAsia="宋体" w:hAnsi="Times New Roman" w:cs="Times New Roman"/>
          <w:i/>
          <w:iCs/>
          <w:sz w:val="24"/>
        </w:rPr>
        <w:t xml:space="preserve">Implications for Government Intervention in Foreign Direct Investment: </w:t>
      </w:r>
      <w:r w:rsidR="003E5C8F">
        <w:rPr>
          <w:rFonts w:ascii="Times New Roman" w:eastAsia="宋体" w:hAnsi="Times New Roman" w:cs="Times New Roman"/>
          <w:i/>
          <w:iCs/>
          <w:sz w:val="24"/>
        </w:rPr>
        <w:t>T</w:t>
      </w:r>
      <w:r>
        <w:rPr>
          <w:rFonts w:ascii="Times New Roman" w:eastAsia="宋体" w:hAnsi="Times New Roman" w:cs="Times New Roman"/>
          <w:i/>
          <w:iCs/>
          <w:sz w:val="24"/>
        </w:rPr>
        <w:t>he E-commerce Sector in India</w:t>
      </w:r>
      <w:r>
        <w:rPr>
          <w:rFonts w:ascii="Times New Roman" w:eastAsia="宋体" w:hAnsi="Times New Roman" w:cs="Times New Roman"/>
          <w:sz w:val="24"/>
        </w:rPr>
        <w:t>. Master Thesis. Auckland Uni</w:t>
      </w:r>
      <w:r>
        <w:rPr>
          <w:rFonts w:ascii="Times New Roman" w:eastAsia="宋体" w:hAnsi="Times New Roman" w:cs="Times New Roman"/>
          <w:sz w:val="24"/>
        </w:rPr>
        <w:t>versity of Technology.</w:t>
      </w:r>
    </w:p>
    <w:p w14:paraId="1C24C08A" w14:textId="77777777" w:rsidR="00CC71DC" w:rsidRDefault="00CC71DC">
      <w:pPr>
        <w:rPr>
          <w:rFonts w:ascii="Times New Roman" w:hAnsi="Times New Roman" w:cs="Times New Roman"/>
          <w:sz w:val="24"/>
        </w:rPr>
      </w:pPr>
    </w:p>
    <w:p w14:paraId="48FB2EB9" w14:textId="77777777" w:rsidR="00CC71DC" w:rsidRDefault="007F0568">
      <w:pPr>
        <w:rPr>
          <w:rFonts w:ascii="Times New Roman" w:eastAsia="宋体" w:hAnsi="Times New Roman" w:cs="Times New Roman"/>
          <w:sz w:val="24"/>
        </w:rPr>
      </w:pPr>
      <w:hyperlink r:id="rId95" w:history="1">
        <w:r>
          <w:rPr>
            <w:rFonts w:ascii="Times New Roman" w:eastAsia="宋体" w:hAnsi="Times New Roman" w:cs="Times New Roman"/>
            <w:sz w:val="24"/>
          </w:rPr>
          <w:t>Tchakarov</w:t>
        </w:r>
      </w:hyperlink>
      <w:r>
        <w:rPr>
          <w:rFonts w:ascii="Times New Roman" w:eastAsia="宋体" w:hAnsi="Times New Roman" w:cs="Times New Roman"/>
          <w:sz w:val="24"/>
        </w:rPr>
        <w:t>, V. and </w:t>
      </w:r>
      <w:proofErr w:type="spellStart"/>
      <w:r>
        <w:rPr>
          <w:rFonts w:ascii="Times New Roman" w:eastAsia="宋体" w:hAnsi="Times New Roman" w:cs="Times New Roman"/>
          <w:sz w:val="24"/>
        </w:rPr>
        <w:fldChar w:fldCharType="begin"/>
      </w:r>
      <w:r>
        <w:rPr>
          <w:rFonts w:ascii="Times New Roman" w:eastAsia="宋体" w:hAnsi="Times New Roman" w:cs="Times New Roman"/>
          <w:sz w:val="24"/>
        </w:rPr>
        <w:instrText xml:space="preserve"> HYPERLINK "https://www.imf.org/en/Publications/Publications-By-Author?author=Selim++Elekdag&amp;na</w:instrText>
      </w:r>
      <w:r>
        <w:rPr>
          <w:rFonts w:ascii="Times New Roman" w:eastAsia="宋体" w:hAnsi="Times New Roman" w:cs="Times New Roman"/>
          <w:sz w:val="24"/>
        </w:rPr>
        <w:instrText xml:space="preserve">me=Selim  Elekdag" </w:instrText>
      </w:r>
      <w:r>
        <w:rPr>
          <w:rFonts w:ascii="Times New Roman" w:eastAsia="宋体" w:hAnsi="Times New Roman" w:cs="Times New Roman"/>
          <w:sz w:val="24"/>
        </w:rPr>
        <w:fldChar w:fldCharType="separate"/>
      </w:r>
      <w:r>
        <w:rPr>
          <w:rFonts w:ascii="Times New Roman" w:eastAsia="宋体" w:hAnsi="Times New Roman" w:cs="Times New Roman"/>
          <w:sz w:val="24"/>
        </w:rPr>
        <w:t>Elekdag</w:t>
      </w:r>
      <w:proofErr w:type="spellEnd"/>
      <w:r>
        <w:rPr>
          <w:rFonts w:ascii="Times New Roman" w:eastAsia="宋体" w:hAnsi="Times New Roman" w:cs="Times New Roman"/>
          <w:sz w:val="24"/>
        </w:rPr>
        <w:fldChar w:fldCharType="end"/>
      </w:r>
      <w:r>
        <w:rPr>
          <w:rFonts w:ascii="Times New Roman" w:eastAsia="宋体" w:hAnsi="Times New Roman" w:cs="Times New Roman"/>
          <w:sz w:val="24"/>
        </w:rPr>
        <w:t xml:space="preserve">, S. (2006) </w:t>
      </w:r>
      <w:r>
        <w:rPr>
          <w:rFonts w:ascii="Times New Roman" w:eastAsia="宋体" w:hAnsi="Times New Roman" w:cs="Times New Roman"/>
          <w:i/>
          <w:iCs/>
          <w:sz w:val="24"/>
        </w:rPr>
        <w:t>The Role of Interest Rates in Business Cycle Fluctuations in Emerging Market Countries: The Case of Thailand</w:t>
      </w:r>
      <w:r>
        <w:rPr>
          <w:rFonts w:ascii="Times New Roman" w:eastAsia="宋体" w:hAnsi="Times New Roman" w:cs="Times New Roman"/>
          <w:sz w:val="24"/>
        </w:rPr>
        <w:t xml:space="preserve">. </w:t>
      </w:r>
      <w:r>
        <w:rPr>
          <w:rFonts w:ascii="Times New Roman" w:eastAsia="宋体" w:hAnsi="Times New Roman" w:cs="Times New Roman"/>
          <w:sz w:val="24"/>
        </w:rPr>
        <w:t>International Monetary Fund</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673C38B6" w14:textId="77777777" w:rsidR="00CC71DC" w:rsidRDefault="007F0568">
      <w:pPr>
        <w:rPr>
          <w:rFonts w:ascii="Times New Roman" w:eastAsia="宋体" w:hAnsi="Times New Roman" w:cs="Times New Roman"/>
          <w:sz w:val="24"/>
        </w:rPr>
      </w:pPr>
      <w:hyperlink r:id="rId96" w:history="1">
        <w:r>
          <w:rPr>
            <w:rStyle w:val="Hyperlink"/>
            <w:rFonts w:ascii="Times New Roman" w:eastAsia="宋体" w:hAnsi="Times New Roman" w:cs="Times New Roman"/>
            <w:color w:val="auto"/>
            <w:sz w:val="24"/>
          </w:rPr>
          <w:t>https://www.imf.org/en/Publications/WP/Issues/2016/12/31/The-Role-of-Interest-Rates-in-Bu</w:t>
        </w:r>
        <w:r>
          <w:rPr>
            <w:rStyle w:val="Hyperlink"/>
            <w:rFonts w:ascii="Times New Roman" w:eastAsia="宋体" w:hAnsi="Times New Roman" w:cs="Times New Roman"/>
            <w:color w:val="auto"/>
            <w:sz w:val="24"/>
          </w:rPr>
          <w:t>siness-Cycle-Fluctuations-in-Emerging-Market-Countries-The-18998</w:t>
        </w:r>
      </w:hyperlink>
    </w:p>
    <w:p w14:paraId="0C587F3A"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3A159722" w14:textId="77777777" w:rsidR="00CC71DC" w:rsidRDefault="00CC71DC">
      <w:pPr>
        <w:rPr>
          <w:rFonts w:ascii="Times New Roman" w:hAnsi="Times New Roman" w:cs="Times New Roman"/>
          <w:sz w:val="24"/>
        </w:rPr>
      </w:pPr>
    </w:p>
    <w:p w14:paraId="6953BCA1"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The Economist (2011) </w:t>
      </w:r>
      <w:r>
        <w:rPr>
          <w:rFonts w:ascii="Times New Roman" w:hAnsi="Times New Roman" w:cs="Times New Roman"/>
          <w:i/>
          <w:iCs/>
          <w:sz w:val="24"/>
        </w:rPr>
        <w:t>Spain’s Zara: Floating on air</w:t>
      </w:r>
      <w:r>
        <w:rPr>
          <w:rFonts w:ascii="Times New Roman" w:hAnsi="Times New Roman" w:cs="Times New Roman"/>
          <w:sz w:val="24"/>
        </w:rPr>
        <w:t>.</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4C785F0E" w14:textId="77777777" w:rsidR="00CC71DC" w:rsidRDefault="007F0568">
      <w:pPr>
        <w:rPr>
          <w:rFonts w:ascii="Times New Roman" w:eastAsia="宋体" w:hAnsi="Times New Roman" w:cs="Times New Roman"/>
          <w:sz w:val="24"/>
        </w:rPr>
      </w:pPr>
      <w:hyperlink r:id="rId97" w:history="1">
        <w:r>
          <w:rPr>
            <w:rStyle w:val="Hyperlink"/>
            <w:rFonts w:ascii="Times New Roman" w:eastAsia="宋体" w:hAnsi="Times New Roman" w:cs="Times New Roman"/>
            <w:color w:val="auto"/>
            <w:sz w:val="24"/>
          </w:rPr>
          <w:t>https://ww</w:t>
        </w:r>
        <w:r>
          <w:rPr>
            <w:rStyle w:val="Hyperlink"/>
            <w:rFonts w:ascii="Times New Roman" w:eastAsia="宋体" w:hAnsi="Times New Roman" w:cs="Times New Roman"/>
            <w:color w:val="auto"/>
            <w:sz w:val="24"/>
          </w:rPr>
          <w:t>w.economist.com/business/2001/05/17/floating-on-air</w:t>
        </w:r>
      </w:hyperlink>
    </w:p>
    <w:p w14:paraId="40E36B83"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FA048BE" w14:textId="77777777" w:rsidR="00CC71DC" w:rsidRDefault="00CC71DC">
      <w:pPr>
        <w:rPr>
          <w:rFonts w:ascii="Times New Roman" w:eastAsia="宋体" w:hAnsi="Times New Roman" w:cs="Times New Roman"/>
          <w:sz w:val="24"/>
        </w:rPr>
      </w:pPr>
    </w:p>
    <w:p w14:paraId="73139E27" w14:textId="77777777" w:rsidR="00CC71DC" w:rsidRDefault="007F0568">
      <w:pPr>
        <w:rPr>
          <w:rFonts w:ascii="Times New Roman" w:eastAsia="宋体" w:hAnsi="Times New Roman" w:cs="Times New Roman"/>
          <w:sz w:val="24"/>
        </w:rPr>
      </w:pPr>
      <w:hyperlink r:id="rId98" w:history="1">
        <w:r>
          <w:rPr>
            <w:rFonts w:ascii="Times New Roman" w:eastAsia="宋体" w:hAnsi="Times New Roman" w:cs="Times New Roman"/>
            <w:sz w:val="24"/>
          </w:rPr>
          <w:t>Tugend</w:t>
        </w:r>
      </w:hyperlink>
      <w:r>
        <w:rPr>
          <w:rFonts w:ascii="Times New Roman" w:eastAsia="宋体" w:hAnsi="Times New Roman" w:cs="Times New Roman"/>
          <w:sz w:val="24"/>
        </w:rPr>
        <w:t xml:space="preserve">, A. (2016) Cultivating Brand Loyalty in Even the Toughest Customer. </w:t>
      </w:r>
      <w:r>
        <w:rPr>
          <w:rFonts w:ascii="Times New Roman" w:eastAsia="宋体" w:hAnsi="Times New Roman" w:cs="Times New Roman"/>
          <w:i/>
          <w:iCs/>
          <w:sz w:val="24"/>
        </w:rPr>
        <w:t>The New York Times</w:t>
      </w:r>
      <w:r>
        <w:rPr>
          <w:rFonts w:ascii="Times New Roman" w:eastAsia="宋体" w:hAnsi="Times New Roman" w:cs="Times New Roman"/>
          <w:sz w:val="24"/>
        </w:rPr>
        <w:t xml:space="preserve">. </w:t>
      </w:r>
      <w:r>
        <w:rPr>
          <w:rFonts w:ascii="Times New Roman" w:hAnsi="Times New Roman" w:cs="Times New Roman"/>
          <w:sz w:val="24"/>
        </w:rPr>
        <w:t>p. Online Extra.</w:t>
      </w:r>
    </w:p>
    <w:p w14:paraId="52A72532" w14:textId="77777777" w:rsidR="00CC71DC" w:rsidRDefault="00CC71DC">
      <w:pPr>
        <w:rPr>
          <w:rFonts w:ascii="Times New Roman" w:hAnsi="Times New Roman" w:cs="Times New Roman"/>
          <w:sz w:val="24"/>
        </w:rPr>
      </w:pPr>
    </w:p>
    <w:p w14:paraId="714ABFB6"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The United Nations (2017) </w:t>
      </w:r>
      <w:r>
        <w:rPr>
          <w:rFonts w:ascii="Times New Roman" w:eastAsia="宋体" w:hAnsi="Times New Roman" w:cs="Times New Roman"/>
          <w:i/>
          <w:iCs/>
          <w:sz w:val="24"/>
        </w:rPr>
        <w:t>World Population Ageing</w:t>
      </w:r>
      <w:r>
        <w:rPr>
          <w:rFonts w:ascii="Times New Roman" w:eastAsia="宋体" w:hAnsi="Times New Roman" w:cs="Times New Roman"/>
          <w:sz w:val="24"/>
        </w:rPr>
        <w:t xml:space="preserve">.  </w:t>
      </w:r>
    </w:p>
    <w:p w14:paraId="5BA98D12"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1295D15F" w14:textId="77777777" w:rsidR="00CC71DC" w:rsidRDefault="007F0568">
      <w:pPr>
        <w:rPr>
          <w:rFonts w:ascii="Times New Roman" w:eastAsia="宋体" w:hAnsi="Times New Roman" w:cs="Times New Roman"/>
          <w:sz w:val="24"/>
        </w:rPr>
      </w:pPr>
      <w:hyperlink r:id="rId99" w:history="1">
        <w:r>
          <w:rPr>
            <w:rStyle w:val="Hyperlink"/>
            <w:rFonts w:ascii="Times New Roman" w:eastAsia="宋体" w:hAnsi="Times New Roman" w:cs="Times New Roman"/>
            <w:color w:val="auto"/>
            <w:sz w:val="24"/>
          </w:rPr>
          <w:t>https://www.un.org/en/development/desa/population/publications/pdf/ageing/WPA2017_Highlights.pdf</w:t>
        </w:r>
      </w:hyperlink>
    </w:p>
    <w:p w14:paraId="188DD739"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1486518B" w14:textId="77777777" w:rsidR="00CC71DC" w:rsidRDefault="00CC71DC">
      <w:pPr>
        <w:rPr>
          <w:rFonts w:ascii="Times New Roman" w:hAnsi="Times New Roman" w:cs="Times New Roman"/>
          <w:sz w:val="24"/>
        </w:rPr>
      </w:pPr>
    </w:p>
    <w:p w14:paraId="7FF2FEEF" w14:textId="77777777" w:rsidR="00CC71DC" w:rsidRDefault="00CC71DC">
      <w:pPr>
        <w:rPr>
          <w:rFonts w:ascii="Times New Roman" w:hAnsi="Times New Roman" w:cs="Times New Roman"/>
          <w:sz w:val="24"/>
        </w:rPr>
      </w:pPr>
    </w:p>
    <w:p w14:paraId="282B14EE" w14:textId="77777777" w:rsidR="00CC71DC" w:rsidRDefault="00CC71DC">
      <w:pPr>
        <w:rPr>
          <w:rFonts w:ascii="Times New Roman" w:hAnsi="Times New Roman" w:cs="Times New Roman"/>
          <w:sz w:val="24"/>
        </w:rPr>
      </w:pPr>
    </w:p>
    <w:p w14:paraId="17CEBCEA" w14:textId="77777777" w:rsidR="00CC71DC" w:rsidRDefault="00CC71DC">
      <w:pPr>
        <w:rPr>
          <w:rFonts w:ascii="Times New Roman" w:hAnsi="Times New Roman" w:cs="Times New Roman"/>
          <w:sz w:val="24"/>
        </w:rPr>
      </w:pPr>
    </w:p>
    <w:p w14:paraId="7132174D"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lastRenderedPageBreak/>
        <w:t xml:space="preserve">The United Nations (2019) </w:t>
      </w:r>
      <w:r>
        <w:rPr>
          <w:rFonts w:ascii="Times New Roman" w:eastAsia="宋体" w:hAnsi="Times New Roman" w:cs="Times New Roman"/>
          <w:i/>
          <w:iCs/>
          <w:sz w:val="24"/>
        </w:rPr>
        <w:t>World Economic Situations Prospects</w:t>
      </w:r>
      <w:r>
        <w:rPr>
          <w:rFonts w:ascii="Times New Roman" w:eastAsia="宋体" w:hAnsi="Times New Roman" w:cs="Times New Roman"/>
          <w:sz w:val="24"/>
        </w:rPr>
        <w:t xml:space="preserve">. </w:t>
      </w:r>
    </w:p>
    <w:p w14:paraId="29B4CAF4"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[Online]. </w:t>
      </w:r>
      <w:r>
        <w:rPr>
          <w:rFonts w:ascii="Times New Roman" w:hAnsi="Times New Roman" w:cs="Times New Roman"/>
          <w:sz w:val="24"/>
        </w:rPr>
        <w:t>Available at:</w:t>
      </w:r>
      <w:r>
        <w:rPr>
          <w:rFonts w:ascii="Times New Roman" w:eastAsia="宋体" w:hAnsi="Times New Roman" w:cs="Times New Roman"/>
          <w:sz w:val="24"/>
        </w:rPr>
        <w:t xml:space="preserve"> </w:t>
      </w:r>
    </w:p>
    <w:p w14:paraId="17DAAE5C" w14:textId="77777777" w:rsidR="00CC71DC" w:rsidRDefault="007F0568">
      <w:pPr>
        <w:rPr>
          <w:rFonts w:ascii="Times New Roman" w:eastAsia="宋体" w:hAnsi="Times New Roman" w:cs="Times New Roman"/>
          <w:sz w:val="24"/>
        </w:rPr>
      </w:pPr>
      <w:hyperlink r:id="rId100" w:history="1">
        <w:r>
          <w:rPr>
            <w:rStyle w:val="Hyperlink"/>
            <w:rFonts w:ascii="Times New Roman" w:eastAsia="宋体" w:hAnsi="Times New Roman" w:cs="Times New Roman"/>
            <w:color w:val="auto"/>
            <w:sz w:val="24"/>
          </w:rPr>
          <w:t>https://www.un.org/development/desa/dpad/publication/world-economic-situation-and-prospects-2019/</w:t>
        </w:r>
      </w:hyperlink>
    </w:p>
    <w:p w14:paraId="3B5FD058"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65C8A066" w14:textId="77777777" w:rsidR="00CC71DC" w:rsidRDefault="00CC71DC">
      <w:pPr>
        <w:rPr>
          <w:rFonts w:ascii="Times New Roman" w:hAnsi="Times New Roman" w:cs="Times New Roman"/>
          <w:sz w:val="24"/>
        </w:rPr>
      </w:pPr>
    </w:p>
    <w:p w14:paraId="5CBE607D"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World Economic Forum (2016). </w:t>
      </w:r>
      <w:r>
        <w:rPr>
          <w:rFonts w:ascii="Times New Roman" w:eastAsia="宋体" w:hAnsi="Times New Roman" w:cs="Times New Roman"/>
          <w:i/>
          <w:iCs/>
          <w:sz w:val="24"/>
        </w:rPr>
        <w:t>The Fourth Industrial Revolution: What it Means and How to Respond</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0E8889C8" w14:textId="77777777" w:rsidR="00CC71DC" w:rsidRDefault="007F0568">
      <w:pPr>
        <w:rPr>
          <w:rFonts w:ascii="Times New Roman" w:eastAsia="宋体" w:hAnsi="Times New Roman" w:cs="Times New Roman"/>
          <w:sz w:val="24"/>
        </w:rPr>
      </w:pPr>
      <w:hyperlink r:id="rId101" w:history="1">
        <w:r>
          <w:rPr>
            <w:rStyle w:val="Hyperlink"/>
            <w:rFonts w:ascii="Times New Roman" w:eastAsia="宋体" w:hAnsi="Times New Roman" w:cs="Times New Roman"/>
            <w:color w:val="auto"/>
            <w:sz w:val="24"/>
          </w:rPr>
          <w:t>https://www.weforum.org/agenda/2016/01/the-fourth-industrial-revolution-what-it-means-and-how-to-respond/</w:t>
        </w:r>
      </w:hyperlink>
    </w:p>
    <w:p w14:paraId="271A867D" w14:textId="77777777" w:rsidR="00CC71DC" w:rsidRDefault="007F0568">
      <w:pPr>
        <w:rPr>
          <w:rFonts w:ascii="Times New Roman"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3FA6322A" w14:textId="77777777" w:rsidR="00CC71DC" w:rsidRDefault="00CC71DC">
      <w:pPr>
        <w:rPr>
          <w:rFonts w:ascii="Times New Roman" w:eastAsia="宋体" w:hAnsi="Times New Roman" w:cs="Times New Roman"/>
          <w:sz w:val="24"/>
        </w:rPr>
      </w:pPr>
    </w:p>
    <w:p w14:paraId="65DF5D68" w14:textId="77777777" w:rsidR="00CC71DC" w:rsidRDefault="007F0568">
      <w:pPr>
        <w:rPr>
          <w:rFonts w:ascii="Times New Roman" w:hAnsi="Times New Roman" w:cs="Times New Roman"/>
          <w:sz w:val="24"/>
        </w:rPr>
      </w:pPr>
      <w:r>
        <w:rPr>
          <w:rFonts w:ascii="Times New Roman" w:eastAsia="宋体" w:hAnsi="Times New Roman" w:cs="Times New Roman"/>
          <w:sz w:val="24"/>
        </w:rPr>
        <w:t>Wattles</w:t>
      </w:r>
      <w:r>
        <w:rPr>
          <w:rFonts w:ascii="Times New Roman" w:eastAsia="宋体" w:hAnsi="Times New Roman" w:cs="Times New Roman"/>
          <w:sz w:val="24"/>
        </w:rPr>
        <w:t xml:space="preserve">, J. (2016) Gap still Getting Clobbered by 'Fast Fashion'. </w:t>
      </w:r>
      <w:r>
        <w:rPr>
          <w:rFonts w:ascii="Times New Roman" w:eastAsia="宋体" w:hAnsi="Times New Roman" w:cs="Times New Roman"/>
          <w:i/>
          <w:iCs/>
          <w:sz w:val="24"/>
        </w:rPr>
        <w:t>CNN Business</w:t>
      </w:r>
      <w:r>
        <w:rPr>
          <w:rFonts w:ascii="Times New Roman" w:eastAsia="宋体" w:hAnsi="Times New Roman" w:cs="Times New Roman"/>
          <w:sz w:val="24"/>
        </w:rPr>
        <w:t>.</w:t>
      </w:r>
      <w:r>
        <w:rPr>
          <w:rFonts w:ascii="Times New Roman" w:eastAsia="宋体" w:hAnsi="Times New Roman" w:cs="Times New Roman"/>
          <w:sz w:val="24"/>
        </w:rPr>
        <w:t> </w:t>
      </w:r>
      <w:r>
        <w:rPr>
          <w:rFonts w:ascii="Times New Roman" w:eastAsia="宋体" w:hAnsi="Times New Roman" w:cs="Times New Roman"/>
          <w:sz w:val="24"/>
        </w:rPr>
        <w:t xml:space="preserve"> </w:t>
      </w:r>
      <w:r>
        <w:rPr>
          <w:rFonts w:ascii="Times New Roman" w:hAnsi="Times New Roman" w:cs="Times New Roman"/>
          <w:sz w:val="24"/>
        </w:rPr>
        <w:t>p. Online Extra.</w:t>
      </w:r>
    </w:p>
    <w:p w14:paraId="450F4B0D" w14:textId="77777777" w:rsidR="00CC71DC" w:rsidRDefault="00CC71DC">
      <w:pPr>
        <w:rPr>
          <w:rFonts w:ascii="Times New Roman" w:hAnsi="Times New Roman" w:cs="Times New Roman"/>
          <w:sz w:val="24"/>
        </w:rPr>
      </w:pPr>
    </w:p>
    <w:p w14:paraId="76BF1D9E"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Wilson, O</w:t>
      </w:r>
      <w:r>
        <w:rPr>
          <w:rFonts w:ascii="Times New Roman" w:eastAsia="宋体" w:hAnsi="Times New Roman" w:cs="Times New Roman"/>
          <w:sz w:val="24"/>
        </w:rPr>
        <w:t>. and</w:t>
      </w:r>
      <w:r>
        <w:rPr>
          <w:rFonts w:ascii="Times New Roman" w:eastAsia="宋体" w:hAnsi="Times New Roman" w:cs="Times New Roman"/>
          <w:sz w:val="24"/>
        </w:rPr>
        <w:t xml:space="preserve"> </w:t>
      </w:r>
      <w:proofErr w:type="spellStart"/>
      <w:r>
        <w:rPr>
          <w:rFonts w:ascii="Times New Roman" w:eastAsia="宋体" w:hAnsi="Times New Roman" w:cs="Times New Roman"/>
          <w:sz w:val="24"/>
        </w:rPr>
        <w:t>Yllka</w:t>
      </w:r>
      <w:proofErr w:type="spellEnd"/>
      <w:r>
        <w:rPr>
          <w:rFonts w:ascii="Times New Roman" w:eastAsia="宋体" w:hAnsi="Times New Roman" w:cs="Times New Roman"/>
          <w:sz w:val="24"/>
        </w:rPr>
        <w:t xml:space="preserve">, </w:t>
      </w:r>
      <w:r>
        <w:rPr>
          <w:rFonts w:ascii="Times New Roman" w:eastAsia="宋体" w:hAnsi="Times New Roman" w:cs="Times New Roman"/>
          <w:sz w:val="24"/>
        </w:rPr>
        <w:t>A</w:t>
      </w:r>
      <w:r>
        <w:rPr>
          <w:rFonts w:ascii="Times New Roman" w:eastAsia="宋体" w:hAnsi="Times New Roman" w:cs="Times New Roman"/>
          <w:sz w:val="24"/>
        </w:rPr>
        <w:t xml:space="preserve">. (2017) </w:t>
      </w:r>
      <w:r>
        <w:rPr>
          <w:rFonts w:ascii="Times New Roman" w:eastAsia="宋体" w:hAnsi="Times New Roman" w:cs="Times New Roman"/>
          <w:i/>
          <w:iCs/>
          <w:sz w:val="24"/>
        </w:rPr>
        <w:t>Digital Marketing Strategies for Fashion and Luxury Brands</w:t>
      </w:r>
      <w:r>
        <w:rPr>
          <w:rFonts w:ascii="Times New Roman" w:eastAsia="宋体" w:hAnsi="Times New Roman" w:cs="Times New Roman"/>
          <w:sz w:val="24"/>
        </w:rPr>
        <w:t>. IGI Global.</w:t>
      </w:r>
    </w:p>
    <w:p w14:paraId="1CE025D2" w14:textId="77777777" w:rsidR="00CC71DC" w:rsidRDefault="00CC71DC">
      <w:pPr>
        <w:rPr>
          <w:rFonts w:ascii="Times New Roman" w:eastAsia="宋体" w:hAnsi="Times New Roman" w:cs="Times New Roman"/>
          <w:sz w:val="24"/>
        </w:rPr>
      </w:pPr>
    </w:p>
    <w:p w14:paraId="5E17A0A9"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Winter</w:t>
      </w:r>
      <w:r>
        <w:rPr>
          <w:rFonts w:ascii="Times New Roman" w:eastAsia="宋体" w:hAnsi="Times New Roman" w:cs="Times New Roman"/>
          <w:sz w:val="24"/>
        </w:rPr>
        <w:t xml:space="preserve">, L. (2018) </w:t>
      </w:r>
      <w:r>
        <w:rPr>
          <w:rFonts w:ascii="Times New Roman" w:eastAsia="宋体" w:hAnsi="Times New Roman" w:cs="Times New Roman"/>
          <w:i/>
          <w:iCs/>
          <w:sz w:val="24"/>
        </w:rPr>
        <w:t>Zara has just Launched Lipsticks f</w:t>
      </w:r>
      <w:r>
        <w:rPr>
          <w:rFonts w:ascii="Times New Roman" w:eastAsia="宋体" w:hAnsi="Times New Roman" w:cs="Times New Roman"/>
          <w:i/>
          <w:iCs/>
          <w:sz w:val="24"/>
        </w:rPr>
        <w:t>or the very First Time</w:t>
      </w:r>
      <w:r>
        <w:rPr>
          <w:rFonts w:ascii="Times New Roman" w:eastAsia="宋体" w:hAnsi="Times New Roman" w:cs="Times New Roman"/>
          <w:sz w:val="24"/>
        </w:rPr>
        <w:t>. Glamour.</w:t>
      </w:r>
    </w:p>
    <w:p w14:paraId="4B7B5626" w14:textId="77777777" w:rsidR="00CC71DC" w:rsidRDefault="007F0568">
      <w:pPr>
        <w:rPr>
          <w:rFonts w:ascii="Times New Roman" w:eastAsia="宋体" w:hAnsi="Times New Roman" w:cs="Times New Roman"/>
          <w:sz w:val="24"/>
        </w:rPr>
      </w:pPr>
      <w:r>
        <w:rPr>
          <w:rFonts w:ascii="Times New Roman" w:hAnsi="Times New Roman" w:cs="Times New Roman"/>
          <w:sz w:val="24"/>
        </w:rPr>
        <w:t>[Online]. Available at:</w:t>
      </w:r>
      <w:r>
        <w:rPr>
          <w:rFonts w:ascii="Times New Roman" w:eastAsia="宋体" w:hAnsi="Times New Roman" w:cs="Times New Roman"/>
          <w:sz w:val="24"/>
        </w:rPr>
        <w:t xml:space="preserve">  </w:t>
      </w:r>
    </w:p>
    <w:p w14:paraId="55A4D914" w14:textId="77777777" w:rsidR="00CC71DC" w:rsidRDefault="007F0568">
      <w:pPr>
        <w:rPr>
          <w:rFonts w:ascii="Times New Roman" w:eastAsia="宋体" w:hAnsi="Times New Roman" w:cs="Times New Roman"/>
          <w:sz w:val="24"/>
        </w:rPr>
      </w:pPr>
      <w:hyperlink r:id="rId102" w:history="1">
        <w:r>
          <w:rPr>
            <w:rStyle w:val="Hyperlink"/>
            <w:rFonts w:ascii="Times New Roman" w:eastAsia="宋体" w:hAnsi="Times New Roman" w:cs="Times New Roman"/>
            <w:color w:val="auto"/>
            <w:sz w:val="24"/>
          </w:rPr>
          <w:t>https://www.glamourmagazine.co.uk/article/zara-ultimatte-lipstick-review</w:t>
        </w:r>
      </w:hyperlink>
    </w:p>
    <w:p w14:paraId="3028B5F9"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24D9E5E7" w14:textId="77777777" w:rsidR="00CC71DC" w:rsidRDefault="00CC71DC">
      <w:pPr>
        <w:rPr>
          <w:rFonts w:ascii="Times New Roman" w:eastAsia="宋体" w:hAnsi="Times New Roman" w:cs="Times New Roman"/>
          <w:sz w:val="24"/>
        </w:rPr>
      </w:pPr>
    </w:p>
    <w:p w14:paraId="56559D97" w14:textId="7E56B0E3"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Wertz, J. (2018) Digital Transformation Is Critical </w:t>
      </w:r>
      <w:r w:rsidR="003E5C8F">
        <w:rPr>
          <w:rFonts w:ascii="Times New Roman" w:eastAsia="宋体" w:hAnsi="Times New Roman" w:cs="Times New Roman"/>
          <w:sz w:val="24"/>
        </w:rPr>
        <w:t>f</w:t>
      </w:r>
      <w:bookmarkStart w:id="73" w:name="_GoBack"/>
      <w:bookmarkEnd w:id="73"/>
      <w:r>
        <w:rPr>
          <w:rFonts w:ascii="Times New Roman" w:eastAsia="宋体" w:hAnsi="Times New Roman" w:cs="Times New Roman"/>
          <w:sz w:val="24"/>
        </w:rPr>
        <w:t xml:space="preserve">or Business Development. </w:t>
      </w:r>
      <w:r>
        <w:rPr>
          <w:rFonts w:ascii="Times New Roman" w:eastAsia="宋体" w:hAnsi="Times New Roman" w:cs="Times New Roman"/>
          <w:i/>
          <w:iCs/>
          <w:sz w:val="24"/>
        </w:rPr>
        <w:t>Forbes</w:t>
      </w:r>
      <w:r>
        <w:rPr>
          <w:rFonts w:ascii="Times New Roman" w:eastAsia="宋体" w:hAnsi="Times New Roman" w:cs="Times New Roman"/>
          <w:sz w:val="24"/>
        </w:rPr>
        <w:t xml:space="preserve">. </w:t>
      </w:r>
      <w:r>
        <w:rPr>
          <w:rFonts w:ascii="Times New Roman" w:hAnsi="Times New Roman" w:cs="Times New Roman"/>
          <w:sz w:val="24"/>
        </w:rPr>
        <w:t>p. Online Extra.</w:t>
      </w:r>
    </w:p>
    <w:p w14:paraId="2D8B9F6B" w14:textId="77777777" w:rsidR="00CC71DC" w:rsidRDefault="00CC71DC">
      <w:pPr>
        <w:rPr>
          <w:rFonts w:ascii="Times New Roman" w:eastAsia="宋体" w:hAnsi="Times New Roman" w:cs="Times New Roman"/>
          <w:sz w:val="24"/>
        </w:rPr>
      </w:pPr>
    </w:p>
    <w:p w14:paraId="606FA57C" w14:textId="77777777" w:rsidR="00CC71DC" w:rsidRDefault="007F0568">
      <w:pPr>
        <w:rPr>
          <w:rFonts w:ascii="Times New Roman" w:eastAsia="宋体" w:hAnsi="Times New Roman" w:cs="Times New Roman"/>
          <w:sz w:val="24"/>
        </w:rPr>
      </w:pPr>
      <w:r>
        <w:rPr>
          <w:rFonts w:ascii="Times New Roman" w:eastAsia="宋体" w:hAnsi="Times New Roman" w:cs="Times New Roman"/>
          <w:sz w:val="24"/>
        </w:rPr>
        <w:t xml:space="preserve">World Economic Forum (2019) </w:t>
      </w:r>
      <w:r>
        <w:rPr>
          <w:rFonts w:ascii="Times New Roman" w:eastAsia="宋体" w:hAnsi="Times New Roman" w:cs="Times New Roman"/>
          <w:i/>
          <w:iCs/>
          <w:sz w:val="24"/>
        </w:rPr>
        <w:t>Future of Consumption in Fast-Growth Consumer Markets</w:t>
      </w:r>
      <w:r>
        <w:rPr>
          <w:rFonts w:ascii="Times New Roman" w:eastAsia="宋体" w:hAnsi="Times New Roman" w:cs="Times New Roman"/>
          <w:sz w:val="24"/>
        </w:rPr>
        <w:t xml:space="preserve">. </w:t>
      </w:r>
      <w:r>
        <w:rPr>
          <w:rFonts w:ascii="Times New Roman" w:hAnsi="Times New Roman" w:cs="Times New Roman"/>
          <w:sz w:val="24"/>
        </w:rPr>
        <w:t>[Online]. Available at:</w:t>
      </w:r>
      <w:r>
        <w:rPr>
          <w:rFonts w:ascii="Times New Roman" w:eastAsia="宋体" w:hAnsi="Times New Roman" w:cs="Times New Roman"/>
          <w:sz w:val="24"/>
        </w:rPr>
        <w:t xml:space="preserve"> </w:t>
      </w:r>
    </w:p>
    <w:p w14:paraId="362C692E" w14:textId="77777777" w:rsidR="00CC71DC" w:rsidRDefault="007F0568">
      <w:pPr>
        <w:rPr>
          <w:rFonts w:ascii="Times New Roman" w:eastAsia="宋体" w:hAnsi="Times New Roman" w:cs="Times New Roman"/>
          <w:sz w:val="24"/>
        </w:rPr>
      </w:pPr>
      <w:hyperlink r:id="rId103" w:history="1">
        <w:r>
          <w:rPr>
            <w:rStyle w:val="Hyperlink"/>
            <w:rFonts w:ascii="Times New Roman" w:eastAsia="宋体" w:hAnsi="Times New Roman" w:cs="Times New Roman"/>
            <w:color w:val="auto"/>
            <w:sz w:val="24"/>
          </w:rPr>
          <w:t>https://www.weforum.org/projects/future-of-consumption-in-fast-growth-consumer-markets</w:t>
        </w:r>
      </w:hyperlink>
    </w:p>
    <w:p w14:paraId="60CBC919" w14:textId="77777777" w:rsidR="00CC71DC" w:rsidRDefault="007F0568">
      <w:pPr>
        <w:rPr>
          <w:rFonts w:ascii="Times New Roman" w:eastAsia="宋体" w:hAnsi="Times New Roman" w:cs="Times New Roman"/>
          <w:sz w:val="24"/>
        </w:rPr>
      </w:pPr>
      <w:r>
        <w:rPr>
          <w:rFonts w:ascii="Times New Roman" w:hAnsi="Times New Roman" w:cs="Times New Roman"/>
          <w:sz w:val="24"/>
        </w:rPr>
        <w:t xml:space="preserve">[Accessed </w:t>
      </w:r>
      <w:r>
        <w:rPr>
          <w:rFonts w:ascii="Times New Roman" w:hAnsi="Times New Roman" w:cs="Times New Roman"/>
          <w:sz w:val="24"/>
        </w:rPr>
        <w:t>9</w:t>
      </w:r>
      <w:r>
        <w:rPr>
          <w:rFonts w:ascii="Times New Roman" w:hAnsi="Times New Roman" w:cs="Times New Roman"/>
          <w:sz w:val="24"/>
        </w:rPr>
        <w:t xml:space="preserve">th </w:t>
      </w:r>
      <w:r>
        <w:rPr>
          <w:rFonts w:ascii="Times New Roman" w:hAnsi="Times New Roman" w:cs="Times New Roman"/>
          <w:sz w:val="24"/>
        </w:rPr>
        <w:t>May</w:t>
      </w:r>
      <w:r>
        <w:rPr>
          <w:rFonts w:ascii="Times New Roman" w:hAnsi="Times New Roman" w:cs="Times New Roman"/>
          <w:sz w:val="24"/>
        </w:rPr>
        <w:t xml:space="preserve"> 201</w:t>
      </w:r>
      <w:r>
        <w:rPr>
          <w:rFonts w:ascii="Times New Roman" w:hAnsi="Times New Roman" w:cs="Times New Roman"/>
          <w:sz w:val="24"/>
        </w:rPr>
        <w:t>9</w:t>
      </w:r>
      <w:r>
        <w:rPr>
          <w:rFonts w:ascii="Times New Roman" w:hAnsi="Times New Roman" w:cs="Times New Roman"/>
          <w:sz w:val="24"/>
        </w:rPr>
        <w:t>].</w:t>
      </w:r>
    </w:p>
    <w:p w14:paraId="04EEB78D" w14:textId="77777777" w:rsidR="00CC71DC" w:rsidRDefault="00CC71DC">
      <w:pPr>
        <w:rPr>
          <w:rFonts w:ascii="Times New Roman" w:eastAsia="宋体" w:hAnsi="Times New Roman" w:cs="Times New Roman"/>
          <w:sz w:val="24"/>
        </w:rPr>
      </w:pPr>
    </w:p>
    <w:p w14:paraId="55044C2D" w14:textId="77777777" w:rsidR="00CC71DC" w:rsidRDefault="00CC71DC">
      <w:pPr>
        <w:rPr>
          <w:rFonts w:ascii="Times New Roman" w:hAnsi="Times New Roman" w:cs="Times New Roman"/>
          <w:sz w:val="24"/>
        </w:rPr>
      </w:pPr>
    </w:p>
    <w:p w14:paraId="20EB3DC8" w14:textId="77777777" w:rsidR="00CC71DC" w:rsidRDefault="00CC71DC">
      <w:pPr>
        <w:jc w:val="left"/>
        <w:rPr>
          <w:rFonts w:ascii="Times New Roman" w:hAnsi="Times New Roman" w:cs="Times New Roman"/>
          <w:sz w:val="24"/>
        </w:rPr>
      </w:pPr>
    </w:p>
    <w:p w14:paraId="7BADD68D" w14:textId="77777777" w:rsidR="00CC71DC" w:rsidRDefault="00CC71DC">
      <w:pPr>
        <w:jc w:val="left"/>
        <w:rPr>
          <w:rFonts w:ascii="Times New Roman" w:hAnsi="Times New Roman" w:cs="Times New Roman"/>
          <w:sz w:val="24"/>
        </w:rPr>
      </w:pPr>
    </w:p>
    <w:p w14:paraId="570CE891" w14:textId="77777777" w:rsidR="00CC71DC" w:rsidRDefault="00CC71DC">
      <w:pPr>
        <w:jc w:val="left"/>
        <w:rPr>
          <w:rFonts w:ascii="Times New Roman" w:hAnsi="Times New Roman" w:cs="Times New Roman"/>
          <w:sz w:val="24"/>
        </w:rPr>
      </w:pPr>
    </w:p>
    <w:p w14:paraId="2542DA92" w14:textId="77777777" w:rsidR="00CC71DC" w:rsidRDefault="00CC71DC">
      <w:pPr>
        <w:rPr>
          <w:rFonts w:ascii="Times New Roman" w:eastAsia="宋体" w:hAnsi="Times New Roman" w:cs="Times New Roman"/>
          <w:sz w:val="24"/>
        </w:rPr>
      </w:pPr>
    </w:p>
    <w:p w14:paraId="10C7C8FE" w14:textId="77777777" w:rsidR="00CC71DC" w:rsidRDefault="00CC71DC">
      <w:pPr>
        <w:rPr>
          <w:rFonts w:ascii="Times New Roman" w:hAnsi="Times New Roman" w:cs="Times New Roman"/>
          <w:sz w:val="24"/>
        </w:rPr>
      </w:pPr>
    </w:p>
    <w:p w14:paraId="5B76635B" w14:textId="77777777" w:rsidR="00CC71DC" w:rsidRDefault="00CC71DC">
      <w:pPr>
        <w:rPr>
          <w:rFonts w:ascii="Times New Roman" w:eastAsia="宋体" w:hAnsi="Times New Roman" w:cs="Times New Roman"/>
          <w:sz w:val="24"/>
        </w:rPr>
      </w:pPr>
    </w:p>
    <w:p w14:paraId="67CE84E7" w14:textId="77777777" w:rsidR="00CC71DC" w:rsidRDefault="00CC71DC">
      <w:pPr>
        <w:rPr>
          <w:rFonts w:ascii="Times New Roman" w:eastAsia="宋体" w:hAnsi="Times New Roman" w:cs="Times New Roman"/>
          <w:sz w:val="24"/>
        </w:rPr>
      </w:pPr>
    </w:p>
    <w:p w14:paraId="78CD92DE" w14:textId="77777777" w:rsidR="00CC71DC" w:rsidRDefault="00CC71DC">
      <w:pPr>
        <w:rPr>
          <w:rFonts w:ascii="Times New Roman" w:eastAsia="宋体" w:hAnsi="Times New Roman" w:cs="Times New Roman"/>
          <w:sz w:val="24"/>
        </w:rPr>
      </w:pPr>
    </w:p>
    <w:p w14:paraId="01883FA5" w14:textId="77777777" w:rsidR="00CC71DC" w:rsidRDefault="00CC71DC">
      <w:pPr>
        <w:rPr>
          <w:rFonts w:ascii="Times New Roman" w:eastAsia="宋体" w:hAnsi="Times New Roman" w:cs="Times New Roman"/>
          <w:sz w:val="24"/>
        </w:rPr>
      </w:pPr>
    </w:p>
    <w:p w14:paraId="62FE4D1E" w14:textId="77777777" w:rsidR="00CC71DC" w:rsidRDefault="00CC71DC">
      <w:pPr>
        <w:rPr>
          <w:rFonts w:ascii="Times New Roman" w:eastAsia="宋体" w:hAnsi="Times New Roman" w:cs="Times New Roman"/>
          <w:sz w:val="24"/>
        </w:rPr>
      </w:pPr>
    </w:p>
    <w:p w14:paraId="50E1703C" w14:textId="77777777" w:rsidR="00CC71DC" w:rsidRDefault="00CC71DC">
      <w:pPr>
        <w:spacing w:line="360" w:lineRule="auto"/>
      </w:pPr>
    </w:p>
    <w:sectPr w:rsidR="00CC71DC">
      <w:footerReference w:type="default" r:id="rId10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55D5F" w14:textId="77777777" w:rsidR="00000000" w:rsidRDefault="007F0568">
      <w:r>
        <w:separator/>
      </w:r>
    </w:p>
  </w:endnote>
  <w:endnote w:type="continuationSeparator" w:id="0">
    <w:p w14:paraId="0DB901A6" w14:textId="77777777" w:rsidR="00000000" w:rsidRDefault="007F0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serif">
    <w:altName w:val="Segoe Print"/>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4832E" w14:textId="77777777" w:rsidR="00CC71DC" w:rsidRDefault="007F0568">
    <w:pPr>
      <w:pStyle w:val="Footer"/>
    </w:pPr>
    <w:r>
      <w:rPr>
        <w:noProof/>
      </w:rPr>
      <mc:AlternateContent>
        <mc:Choice Requires="wps">
          <w:drawing>
            <wp:anchor distT="0" distB="0" distL="114300" distR="114300" simplePos="0" relativeHeight="251658240" behindDoc="0" locked="0" layoutInCell="1" allowOverlap="1" wp14:anchorId="487D272A" wp14:editId="045462D5">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387A6C8" w14:textId="77777777" w:rsidR="00CC71DC" w:rsidRDefault="007F0568">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7D272A"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cce8cf [3201]" stroked="f" strokeweight=".5pt">
              <v:textbox style="mso-fit-shape-to-text:t" inset="0,0,0,0">
                <w:txbxContent>
                  <w:p w14:paraId="3387A6C8" w14:textId="77777777" w:rsidR="00CC71DC" w:rsidRDefault="007F0568">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243CC" w14:textId="77777777" w:rsidR="00CC71DC" w:rsidRDefault="007F0568">
    <w:pPr>
      <w:pStyle w:val="Footer"/>
    </w:pPr>
    <w:r>
      <w:rPr>
        <w:noProof/>
      </w:rPr>
      <mc:AlternateContent>
        <mc:Choice Requires="wps">
          <w:drawing>
            <wp:anchor distT="0" distB="0" distL="114300" distR="114300" simplePos="0" relativeHeight="251659264" behindDoc="0" locked="0" layoutInCell="1" allowOverlap="1" wp14:anchorId="3460406C" wp14:editId="6B944E2B">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D8E80" w14:textId="77777777" w:rsidR="00CC71DC" w:rsidRDefault="007F0568">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60406C" id="_x0000_t202" coordsize="21600,21600" o:spt="202" path="m,l,21600r21600,l21600,xe">
              <v:stroke joinstyle="miter"/>
              <v:path gradientshapeok="t" o:connecttype="rect"/>
            </v:shapetype>
            <v:shape id="文本框 2" o:spid="_x0000_s1027"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481D8E80" w14:textId="77777777" w:rsidR="00CC71DC" w:rsidRDefault="007F0568">
                    <w:pPr>
                      <w:pStyle w:val="Foo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6B0E4" w14:textId="77777777" w:rsidR="00000000" w:rsidRDefault="007F0568">
      <w:r>
        <w:separator/>
      </w:r>
    </w:p>
  </w:footnote>
  <w:footnote w:type="continuationSeparator" w:id="0">
    <w:p w14:paraId="7B493D1B" w14:textId="77777777" w:rsidR="00000000" w:rsidRDefault="007F05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4E559FF"/>
    <w:multiLevelType w:val="multilevel"/>
    <w:tmpl w:val="C4E559FF"/>
    <w:lvl w:ilvl="0">
      <w:start w:val="1"/>
      <w:numFmt w:val="bullet"/>
      <w:lvlText w:val=""/>
      <w:lvlJc w:val="left"/>
      <w:pPr>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5AA1504"/>
    <w:rsid w:val="00192755"/>
    <w:rsid w:val="00383FB1"/>
    <w:rsid w:val="003E5C8F"/>
    <w:rsid w:val="007F0568"/>
    <w:rsid w:val="00A10457"/>
    <w:rsid w:val="00CC71DC"/>
    <w:rsid w:val="00F0299A"/>
    <w:rsid w:val="01406AD6"/>
    <w:rsid w:val="033640E8"/>
    <w:rsid w:val="03E211CA"/>
    <w:rsid w:val="040A7269"/>
    <w:rsid w:val="041E14A4"/>
    <w:rsid w:val="0557188E"/>
    <w:rsid w:val="06155C71"/>
    <w:rsid w:val="06F11E32"/>
    <w:rsid w:val="07730163"/>
    <w:rsid w:val="07891C1E"/>
    <w:rsid w:val="08450E0B"/>
    <w:rsid w:val="08BE27BD"/>
    <w:rsid w:val="08D05D29"/>
    <w:rsid w:val="09193386"/>
    <w:rsid w:val="09BB1541"/>
    <w:rsid w:val="0A0C0808"/>
    <w:rsid w:val="0A685AB4"/>
    <w:rsid w:val="0A793C1F"/>
    <w:rsid w:val="0B005ABE"/>
    <w:rsid w:val="0BB70E5E"/>
    <w:rsid w:val="0C0C6219"/>
    <w:rsid w:val="0D447552"/>
    <w:rsid w:val="0DE41614"/>
    <w:rsid w:val="0E573C35"/>
    <w:rsid w:val="0EBF4DDC"/>
    <w:rsid w:val="10025110"/>
    <w:rsid w:val="1029537E"/>
    <w:rsid w:val="117E3C0B"/>
    <w:rsid w:val="11EF391A"/>
    <w:rsid w:val="12704BD0"/>
    <w:rsid w:val="134B0A00"/>
    <w:rsid w:val="13D260AF"/>
    <w:rsid w:val="15547BCF"/>
    <w:rsid w:val="16515A92"/>
    <w:rsid w:val="166D29E1"/>
    <w:rsid w:val="16AD043F"/>
    <w:rsid w:val="17B97239"/>
    <w:rsid w:val="181320E5"/>
    <w:rsid w:val="19A05F8C"/>
    <w:rsid w:val="19DF73C1"/>
    <w:rsid w:val="1AD62F5E"/>
    <w:rsid w:val="1BDE6232"/>
    <w:rsid w:val="1BE42FD0"/>
    <w:rsid w:val="1BE82AC0"/>
    <w:rsid w:val="1C774F1E"/>
    <w:rsid w:val="1CDB7751"/>
    <w:rsid w:val="1D385075"/>
    <w:rsid w:val="1D446805"/>
    <w:rsid w:val="1ED57903"/>
    <w:rsid w:val="1F4839CB"/>
    <w:rsid w:val="1FA36064"/>
    <w:rsid w:val="209E42B8"/>
    <w:rsid w:val="20D2210B"/>
    <w:rsid w:val="211542E6"/>
    <w:rsid w:val="216208C5"/>
    <w:rsid w:val="218E7CDD"/>
    <w:rsid w:val="2222150C"/>
    <w:rsid w:val="223E5AA7"/>
    <w:rsid w:val="236073F6"/>
    <w:rsid w:val="237C0997"/>
    <w:rsid w:val="23C330F1"/>
    <w:rsid w:val="24F50E3E"/>
    <w:rsid w:val="266B174A"/>
    <w:rsid w:val="268463AB"/>
    <w:rsid w:val="27314D67"/>
    <w:rsid w:val="29B779F6"/>
    <w:rsid w:val="2A4F3423"/>
    <w:rsid w:val="2AC954F9"/>
    <w:rsid w:val="2ADB5B25"/>
    <w:rsid w:val="2BA6399A"/>
    <w:rsid w:val="2BDF7A52"/>
    <w:rsid w:val="2C00030D"/>
    <w:rsid w:val="2DFC17DA"/>
    <w:rsid w:val="305E772B"/>
    <w:rsid w:val="326613D0"/>
    <w:rsid w:val="32DE4CA3"/>
    <w:rsid w:val="330D4143"/>
    <w:rsid w:val="331B1ABB"/>
    <w:rsid w:val="33DF05FB"/>
    <w:rsid w:val="34575A9A"/>
    <w:rsid w:val="35313917"/>
    <w:rsid w:val="354E0DE1"/>
    <w:rsid w:val="35AA1504"/>
    <w:rsid w:val="36771EF1"/>
    <w:rsid w:val="36E110D2"/>
    <w:rsid w:val="37846705"/>
    <w:rsid w:val="38956C96"/>
    <w:rsid w:val="38A353A2"/>
    <w:rsid w:val="3AA47DF7"/>
    <w:rsid w:val="3B8A4956"/>
    <w:rsid w:val="3CF83A0E"/>
    <w:rsid w:val="3E7A1FF3"/>
    <w:rsid w:val="3E857F7C"/>
    <w:rsid w:val="3E9A643D"/>
    <w:rsid w:val="3EE65D73"/>
    <w:rsid w:val="3F16144D"/>
    <w:rsid w:val="3F6E4A58"/>
    <w:rsid w:val="3FBC2F68"/>
    <w:rsid w:val="41A7687F"/>
    <w:rsid w:val="46EF2BEB"/>
    <w:rsid w:val="47C13BA2"/>
    <w:rsid w:val="483C5B20"/>
    <w:rsid w:val="484F7BFC"/>
    <w:rsid w:val="49703CA2"/>
    <w:rsid w:val="49926CD7"/>
    <w:rsid w:val="49995773"/>
    <w:rsid w:val="49FF42E8"/>
    <w:rsid w:val="4B08663E"/>
    <w:rsid w:val="4B5028F3"/>
    <w:rsid w:val="4BB5041C"/>
    <w:rsid w:val="4EA433D0"/>
    <w:rsid w:val="4F2F64D6"/>
    <w:rsid w:val="500C4D96"/>
    <w:rsid w:val="500F70D1"/>
    <w:rsid w:val="5084230B"/>
    <w:rsid w:val="53EA277D"/>
    <w:rsid w:val="540305BB"/>
    <w:rsid w:val="54467A62"/>
    <w:rsid w:val="54496E19"/>
    <w:rsid w:val="549800D6"/>
    <w:rsid w:val="58A06A31"/>
    <w:rsid w:val="5925558A"/>
    <w:rsid w:val="5C430533"/>
    <w:rsid w:val="5C767944"/>
    <w:rsid w:val="5E714C49"/>
    <w:rsid w:val="5E94316A"/>
    <w:rsid w:val="5F41736F"/>
    <w:rsid w:val="5F8D7742"/>
    <w:rsid w:val="609C309D"/>
    <w:rsid w:val="60A64CB9"/>
    <w:rsid w:val="60CF161A"/>
    <w:rsid w:val="61477A52"/>
    <w:rsid w:val="61967244"/>
    <w:rsid w:val="62FB1618"/>
    <w:rsid w:val="63A8067E"/>
    <w:rsid w:val="64264249"/>
    <w:rsid w:val="64E95204"/>
    <w:rsid w:val="65AF6477"/>
    <w:rsid w:val="65C4784A"/>
    <w:rsid w:val="662913AA"/>
    <w:rsid w:val="673219E2"/>
    <w:rsid w:val="68C4765C"/>
    <w:rsid w:val="68E91FEC"/>
    <w:rsid w:val="693E69B8"/>
    <w:rsid w:val="695B19CC"/>
    <w:rsid w:val="69BE4189"/>
    <w:rsid w:val="69E5109C"/>
    <w:rsid w:val="69F91ADC"/>
    <w:rsid w:val="6AAE3EAE"/>
    <w:rsid w:val="6BC61323"/>
    <w:rsid w:val="6BF677BB"/>
    <w:rsid w:val="6BF70AA2"/>
    <w:rsid w:val="6BFB4D72"/>
    <w:rsid w:val="6CE13752"/>
    <w:rsid w:val="6D2639D5"/>
    <w:rsid w:val="6D2E1B62"/>
    <w:rsid w:val="6E1B1126"/>
    <w:rsid w:val="6E7474FF"/>
    <w:rsid w:val="6E913F31"/>
    <w:rsid w:val="6FE72EA0"/>
    <w:rsid w:val="70970722"/>
    <w:rsid w:val="70D96E84"/>
    <w:rsid w:val="717E1E23"/>
    <w:rsid w:val="73062EAD"/>
    <w:rsid w:val="733B062D"/>
    <w:rsid w:val="77BD0750"/>
    <w:rsid w:val="77E315F6"/>
    <w:rsid w:val="7807447E"/>
    <w:rsid w:val="79503C4A"/>
    <w:rsid w:val="79DD7375"/>
    <w:rsid w:val="79F61059"/>
    <w:rsid w:val="7A3A0FE2"/>
    <w:rsid w:val="7A8D3AF6"/>
    <w:rsid w:val="7B0538D4"/>
    <w:rsid w:val="7B807151"/>
    <w:rsid w:val="7E453CEE"/>
    <w:rsid w:val="7E6A7A68"/>
    <w:rsid w:val="7F24082E"/>
    <w:rsid w:val="7F2C2F9F"/>
    <w:rsid w:val="7F5A1D32"/>
    <w:rsid w:val="7F704483"/>
    <w:rsid w:val="7FDC0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BB61DF5"/>
  <w15:docId w15:val="{47263C72-1C6A-486D-B1CC-2CC3182C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unhideWhenUsed="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toc 4" w:qFormat="1"/>
    <w:lsdException w:name="toc 5" w:qFormat="1"/>
    <w:lsdException w:name="footer" w:qFormat="1"/>
    <w:lsdException w:name="caption" w:semiHidden="1" w:unhideWhenUsed="1" w:qFormat="1"/>
    <w:lsdException w:name="Title" w:qFormat="1"/>
    <w:lsdException w:name="Default Paragraph Fo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link w:val="Heading1Char"/>
    <w:qFormat/>
    <w:pPr>
      <w:keepNext/>
      <w:keepLines/>
      <w:spacing w:before="340" w:after="330" w:line="576" w:lineRule="auto"/>
      <w:outlineLvl w:val="0"/>
    </w:pPr>
    <w:rPr>
      <w:b/>
      <w:kern w:val="44"/>
      <w:sz w:val="44"/>
    </w:rPr>
  </w:style>
  <w:style w:type="paragraph" w:styleId="Heading2">
    <w:name w:val="heading 2"/>
    <w:basedOn w:val="Normal"/>
    <w:next w:val="Normal"/>
    <w:link w:val="Heading2Char"/>
    <w:qFormat/>
    <w:pPr>
      <w:spacing w:before="100" w:beforeAutospacing="1" w:after="100" w:afterAutospacing="1"/>
      <w:jc w:val="left"/>
      <w:outlineLvl w:val="1"/>
    </w:pPr>
    <w:rPr>
      <w:rFonts w:ascii="宋体" w:eastAsia="宋体" w:hAnsi="宋体" w:cs="Times New Roman" w:hint="eastAsia"/>
      <w:b/>
      <w:kern w:val="0"/>
      <w:sz w:val="36"/>
      <w:szCs w:val="36"/>
    </w:rPr>
  </w:style>
  <w:style w:type="paragraph" w:styleId="Heading3">
    <w:name w:val="heading 3"/>
    <w:basedOn w:val="Normal"/>
    <w:next w:val="Normal"/>
    <w:unhideWhenUsed/>
    <w:qFormat/>
    <w:pPr>
      <w:keepNext/>
      <w:keepLines/>
      <w:spacing w:before="260" w:after="260" w:line="413" w:lineRule="auto"/>
      <w:outlineLvl w:val="2"/>
    </w:pPr>
    <w:rPr>
      <w:b/>
      <w:sz w:val="32"/>
    </w:rPr>
  </w:style>
  <w:style w:type="paragraph" w:styleId="Heading4">
    <w:name w:val="heading 4"/>
    <w:basedOn w:val="Normal"/>
    <w:next w:val="Normal"/>
    <w:unhideWhenUsed/>
    <w:qFormat/>
    <w:pPr>
      <w:keepNext/>
      <w:keepLines/>
      <w:spacing w:before="280" w:after="290" w:line="372" w:lineRule="auto"/>
      <w:outlineLvl w:val="3"/>
    </w:pPr>
    <w:rPr>
      <w:rFonts w:ascii="Arial" w:eastAsia="黑体" w:hAnsi="Arial"/>
      <w:b/>
      <w:sz w:val="28"/>
    </w:rPr>
  </w:style>
  <w:style w:type="paragraph" w:styleId="Heading5">
    <w:name w:val="heading 5"/>
    <w:basedOn w:val="Normal"/>
    <w:next w:val="Normal"/>
    <w:unhideWhenUsed/>
    <w:qFormat/>
    <w:pPr>
      <w:keepNext/>
      <w:keepLines/>
      <w:spacing w:before="280" w:after="290" w:line="372" w:lineRule="auto"/>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Pr>
      <w:rFonts w:ascii="Arial" w:eastAsia="黑体" w:hAnsi="Arial"/>
      <w:sz w:val="20"/>
    </w:rPr>
  </w:style>
  <w:style w:type="paragraph" w:styleId="TOC5">
    <w:name w:val="toc 5"/>
    <w:basedOn w:val="Normal"/>
    <w:next w:val="Normal"/>
    <w:qFormat/>
    <w:pPr>
      <w:ind w:leftChars="800" w:left="1680"/>
    </w:pPr>
  </w:style>
  <w:style w:type="paragraph" w:styleId="TOC3">
    <w:name w:val="toc 3"/>
    <w:basedOn w:val="Normal"/>
    <w:next w:val="Normal"/>
    <w:qFormat/>
    <w:pPr>
      <w:ind w:leftChars="400" w:left="84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4">
    <w:name w:val="toc 4"/>
    <w:basedOn w:val="Normal"/>
    <w:next w:val="Normal"/>
    <w:qFormat/>
    <w:pPr>
      <w:ind w:leftChars="600" w:left="1260"/>
    </w:pPr>
  </w:style>
  <w:style w:type="paragraph" w:styleId="TableofFigures">
    <w:name w:val="table of figures"/>
    <w:basedOn w:val="Normal"/>
    <w:next w:val="Normal"/>
    <w:pPr>
      <w:ind w:leftChars="200" w:left="200" w:hangingChars="200" w:hanging="200"/>
    </w:pPr>
  </w:style>
  <w:style w:type="paragraph" w:styleId="TOC2">
    <w:name w:val="toc 2"/>
    <w:basedOn w:val="Normal"/>
    <w:next w:val="Normal"/>
    <w:qFormat/>
    <w:pPr>
      <w:ind w:leftChars="200" w:left="420"/>
    </w:pPr>
  </w:style>
  <w:style w:type="paragraph" w:styleId="NormalWeb">
    <w:name w:val="Normal (Web)"/>
    <w:basedOn w:val="Normal"/>
    <w:qFormat/>
    <w:rPr>
      <w:sz w:val="24"/>
    </w:rPr>
  </w:style>
  <w:style w:type="character" w:styleId="Strong">
    <w:name w:val="Strong"/>
    <w:basedOn w:val="DefaultParagraphFont"/>
    <w:qFormat/>
    <w:rPr>
      <w:b/>
    </w:rPr>
  </w:style>
  <w:style w:type="character" w:styleId="Emphasis">
    <w:name w:val="Emphasis"/>
    <w:basedOn w:val="DefaultParagraphFont"/>
    <w:qFormat/>
    <w:rPr>
      <w:i/>
    </w:rPr>
  </w:style>
  <w:style w:type="character" w:styleId="Hyperlink">
    <w:name w:val="Hyperlink"/>
    <w:basedOn w:val="DefaultParagraphFont"/>
    <w:qFormat/>
    <w:rPr>
      <w:color w:val="0000FF"/>
      <w:u w:val="single"/>
    </w:rPr>
  </w:style>
  <w:style w:type="character" w:customStyle="1" w:styleId="Heading1Char">
    <w:name w:val="Heading 1 Char"/>
    <w:link w:val="Heading1"/>
    <w:rPr>
      <w:b/>
      <w:kern w:val="44"/>
      <w:sz w:val="44"/>
    </w:rPr>
  </w:style>
  <w:style w:type="character" w:customStyle="1" w:styleId="Heading2Char">
    <w:name w:val="Heading 2 Char"/>
    <w:link w:val="Heading2"/>
    <w:rPr>
      <w:rFonts w:ascii="宋体" w:eastAsia="宋体" w:hAnsi="宋体" w:cs="宋体" w:hint="eastAsia"/>
      <w:b/>
      <w:kern w:val="0"/>
      <w:sz w:val="36"/>
      <w:szCs w:val="36"/>
      <w:lang w:val="en-US" w:eastAsia="zh-CN" w:bidi="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mckinsey.com/our-people/martin-dewhurst" TargetMode="External"/><Relationship Id="rId21" Type="http://schemas.openxmlformats.org/officeDocument/2006/relationships/image" Target="media/image3.png"/><Relationship Id="rId42" Type="http://schemas.openxmlformats.org/officeDocument/2006/relationships/hyperlink" Target="https://www.forbes.com/sites/clareoconnor/people/coconnor/" TargetMode="External"/><Relationship Id="rId47" Type="http://schemas.openxmlformats.org/officeDocument/2006/relationships/hyperlink" Target="https://www.facebook.com/sharer/sharer.php?u=https://reut.rs/2MuyVT8&amp;t=Zara%20looks%20to%20technology%20to%20keep%20up%20with%20faster%20fashion" TargetMode="External"/><Relationship Id="rId63" Type="http://schemas.openxmlformats.org/officeDocument/2006/relationships/hyperlink" Target="https://www.fidelity.com/viewpoints/market-and-economic-insights/business-cycle-update-feb-2019" TargetMode="External"/><Relationship Id="rId68" Type="http://schemas.openxmlformats.org/officeDocument/2006/relationships/hyperlink" Target="https://www.inditex.com/en/article?articleId=426575&amp;title=Inditex+opens+its+first+stores+in+Belarus+and+reaches+94+markets" TargetMode="External"/><Relationship Id="rId84" Type="http://schemas.openxmlformats.org/officeDocument/2006/relationships/hyperlink" Target="https://advantage-marketline-com.ezproxy.uwtsd.ac.uk/Product?ptype=Companies&amp;pid=C0031C53-477C-48C1-9BD5-26A0256DD40C" TargetMode="External"/><Relationship Id="rId89" Type="http://schemas.openxmlformats.org/officeDocument/2006/relationships/hyperlink" Target="https://www.theguardian.com/profile/nicole-puglise" TargetMode="External"/><Relationship Id="rId7" Type="http://schemas.openxmlformats.org/officeDocument/2006/relationships/endnotes" Target="endnotes.xml"/><Relationship Id="rId71" Type="http://schemas.openxmlformats.org/officeDocument/2006/relationships/hyperlink" Target="https://www.inditex.com/en/article?articleId=607204&amp;title=Inditex+net+sales+climb+3%25+to+%E2%82%AC18.4bn+in+first+nine+months,+up+7%25+in+local+currencies" TargetMode="External"/><Relationship Id="rId92" Type="http://schemas.openxmlformats.org/officeDocument/2006/relationships/hyperlink" Target="https://www.newshub.co.nz/home/money/2016/10/zara-opens-doors-to-first-nz-store.html" TargetMode="External"/><Relationship Id="rId2" Type="http://schemas.openxmlformats.org/officeDocument/2006/relationships/numbering" Target="numbering.xml"/><Relationship Id="rId16" Type="http://schemas.openxmlformats.org/officeDocument/2006/relationships/hyperlink" Target="https://en.wikipedia.org/wiki/Oysho" TargetMode="External"/><Relationship Id="rId29" Type="http://schemas.openxmlformats.org/officeDocument/2006/relationships/hyperlink" Target="https://www.thredup.com/resale" TargetMode="External"/><Relationship Id="rId11" Type="http://schemas.openxmlformats.org/officeDocument/2006/relationships/hyperlink" Target="https://en.wikipedia.org/wiki/Spain" TargetMode="External"/><Relationship Id="rId24" Type="http://schemas.openxmlformats.org/officeDocument/2006/relationships/image" Target="media/image6.png"/><Relationship Id="rId32" Type="http://schemas.openxmlformats.org/officeDocument/2006/relationships/hyperlink" Target="https://www.google.co.uk/search?hl=zh-CN&amp;tbo=p&amp;tbm=bks&amp;q=inauthor:" TargetMode="External"/><Relationship Id="rId37" Type="http://schemas.openxmlformats.org/officeDocument/2006/relationships/image" Target="media/image9.png"/><Relationship Id="rId40" Type="http://schemas.openxmlformats.org/officeDocument/2006/relationships/image" Target="media/image10.png"/><Relationship Id="rId45" Type="http://schemas.openxmlformats.org/officeDocument/2006/relationships/image" Target="media/image13.png"/><Relationship Id="rId53" Type="http://schemas.openxmlformats.org/officeDocument/2006/relationships/hyperlink" Target="https://www2.deloitte.com/content/dam/Deloitte/in/Documents/CIP/in-cip-disruptions-in-retail-noexp.pdf" TargetMode="External"/><Relationship Id="rId58" Type="http://schemas.openxmlformats.org/officeDocument/2006/relationships/hyperlink" Target="https://hbr.org/search?term=benjamin%20edelman" TargetMode="External"/><Relationship Id="rId66" Type="http://schemas.openxmlformats.org/officeDocument/2006/relationships/hyperlink" Target="https://www.inditex.com/en/article?articleId=211427&amp;title=Inditex+is+launching+mobile+payments+across+the+Group's+entire+Spanish+store+base+tomorrow" TargetMode="External"/><Relationship Id="rId74" Type="http://schemas.openxmlformats.org/officeDocument/2006/relationships/hyperlink" Target="https://www-dawsonera-com.ezproxy.uwtsd.ac.uk/search?sType=ALL&amp;searchForType=2&amp;author=" TargetMode="External"/><Relationship Id="rId79" Type="http://schemas.openxmlformats.org/officeDocument/2006/relationships/hyperlink" Target="https://www.bordbia.ie/industry/manufacturers/insight/publications/bbreports/ConsumerLifestyleTrends2018/Consumer%20Lifestyle%20Trends%202018%20-%20Full%20Report.pdf" TargetMode="External"/><Relationship Id="rId87" Type="http://schemas.openxmlformats.org/officeDocument/2006/relationships/hyperlink" Target="https://www.forbes.com/sites/gregpetro/" TargetMode="External"/><Relationship Id="rId102" Type="http://schemas.openxmlformats.org/officeDocument/2006/relationships/hyperlink" Target="https://www.glamourmagazine.co.uk/article/zara-ultimatte-lipstick-review" TargetMode="External"/><Relationship Id="rId5" Type="http://schemas.openxmlformats.org/officeDocument/2006/relationships/webSettings" Target="webSettings.xml"/><Relationship Id="rId61" Type="http://schemas.openxmlformats.org/officeDocument/2006/relationships/hyperlink" Target="https://www.businessinsider.com/author/mary-hanbury" TargetMode="External"/><Relationship Id="rId82" Type="http://schemas.openxmlformats.org/officeDocument/2006/relationships/hyperlink" Target="https://www.twitter.com/share?url=https://reut.rs/2MuyVT8&amp;text=Zara%20looks%20to%20technology%20to%20keep%20up%20with%20faster%20fashion" TargetMode="External"/><Relationship Id="rId90" Type="http://schemas.openxmlformats.org/officeDocument/2006/relationships/hyperlink" Target="https://www.telegraph.co.uk/journalists/graham-ruddick/" TargetMode="External"/><Relationship Id="rId95" Type="http://schemas.openxmlformats.org/officeDocument/2006/relationships/hyperlink" Target="https://www.imf.org/en/Publications/Publications-By-Author?author=Ivan++Tchakarov&amp;name=Ivan%20%20Tchakarov" TargetMode="External"/><Relationship Id="rId19" Type="http://schemas.openxmlformats.org/officeDocument/2006/relationships/hyperlink" Target="https://en.wikipedia.org/wiki/Porto" TargetMode="External"/><Relationship Id="rId14" Type="http://schemas.openxmlformats.org/officeDocument/2006/relationships/hyperlink" Target="https://en.wikipedia.org/wiki/Bershka" TargetMode="External"/><Relationship Id="rId22" Type="http://schemas.openxmlformats.org/officeDocument/2006/relationships/image" Target="media/image4.jpeg"/><Relationship Id="rId27" Type="http://schemas.openxmlformats.org/officeDocument/2006/relationships/hyperlink" Target="https://hbr.org/search?term=benjamin%20edelman" TargetMode="External"/><Relationship Id="rId30" Type="http://schemas.openxmlformats.org/officeDocument/2006/relationships/hyperlink" Target="http://www.forbes.com/sites/colehaan/" TargetMode="External"/><Relationship Id="rId35" Type="http://schemas.openxmlformats.org/officeDocument/2006/relationships/hyperlink" Target="http://www.nytimes.com/by/alina-tugend" TargetMode="External"/><Relationship Id="rId43" Type="http://schemas.openxmlformats.org/officeDocument/2006/relationships/hyperlink" Target="https://www.businessinsider.com/author/mary-hanbury" TargetMode="External"/><Relationship Id="rId48" Type="http://schemas.openxmlformats.org/officeDocument/2006/relationships/hyperlink" Target="https://www.accenture.com/t20170410T044051Z__w__/us-en/_acnmedia/Accenture/Conversion-Assets/DotCom/Documents/Global/PDF/Consulting/Accenture-HM-Global-Change-Award-Report.pdf" TargetMode="External"/><Relationship Id="rId56" Type="http://schemas.openxmlformats.org/officeDocument/2006/relationships/hyperlink" Target="https://www.reuters.com/journalists/sonya-dowsett" TargetMode="External"/><Relationship Id="rId64" Type="http://schemas.openxmlformats.org/officeDocument/2006/relationships/hyperlink" Target="https://www.inditex.com/en/article?articleId=265929&amp;title=Zara+inaugurates+a+flagship+store+in+the+heart+of+Barcelona+with+a+space+stretching+more+than+3,600m2" TargetMode="External"/><Relationship Id="rId69" Type="http://schemas.openxmlformats.org/officeDocument/2006/relationships/hyperlink" Target="https://www.inditex.com/en/article?articleId=544094&amp;title=Zara+d%C3%A9buts+pop-up+store+focused+on+online+orders+in+London" TargetMode="External"/><Relationship Id="rId77" Type="http://schemas.openxmlformats.org/officeDocument/2006/relationships/hyperlink" Target="https://www.fashioncompassion.co.uk/author/arushi-kaushik/" TargetMode="External"/><Relationship Id="rId100" Type="http://schemas.openxmlformats.org/officeDocument/2006/relationships/hyperlink" Target="https://www.un.org/development/desa/dpad/publication/world-economic-situation-and-prospects-2019/"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mckinsey.com/our-people/jonathan-harris" TargetMode="External"/><Relationship Id="rId72" Type="http://schemas.openxmlformats.org/officeDocument/2006/relationships/hyperlink" Target="https://www.inditex.com/en/article?articleId=605438&amp;title=Zara+launches+online+sales+in+106+new+markets+through+new+global+platform" TargetMode="External"/><Relationship Id="rId80" Type="http://schemas.openxmlformats.org/officeDocument/2006/relationships/hyperlink" Target="https://www.imf.org/external/pubs/ft/fandd/2017/03/lee.htm" TargetMode="External"/><Relationship Id="rId85" Type="http://schemas.openxmlformats.org/officeDocument/2006/relationships/hyperlink" Target="https://www.cbc.ca/nil-k%C3%B6ksal-1.2983682" TargetMode="External"/><Relationship Id="rId93" Type="http://schemas.openxmlformats.org/officeDocument/2006/relationships/hyperlink" Target="https://www.mckinsey.com/business-functions/sustainability/our-insights/style-thats-sustainable-a-new-fast-fashion-formula" TargetMode="External"/><Relationship Id="rId98" Type="http://schemas.openxmlformats.org/officeDocument/2006/relationships/hyperlink" Target="http://www.nytimes.com/by/alina-tugend" TargetMode="External"/><Relationship Id="rId3" Type="http://schemas.openxmlformats.org/officeDocument/2006/relationships/styles" Target="styles.xml"/><Relationship Id="rId12" Type="http://schemas.openxmlformats.org/officeDocument/2006/relationships/hyperlink" Target="https://en.wikipedia.org/wiki/Massimo_Dutti" TargetMode="External"/><Relationship Id="rId17" Type="http://schemas.openxmlformats.org/officeDocument/2006/relationships/hyperlink" Target="https://en.wikipedia.org/wiki/Zara_Home" TargetMode="External"/><Relationship Id="rId25" Type="http://schemas.openxmlformats.org/officeDocument/2006/relationships/image" Target="media/image7.png"/><Relationship Id="rId33" Type="http://schemas.openxmlformats.org/officeDocument/2006/relationships/hyperlink" Target="https://www.forbes.com/sites/pamdanziger/" TargetMode="External"/><Relationship Id="rId38" Type="http://schemas.openxmlformats.org/officeDocument/2006/relationships/hyperlink" Target="https://www.fashioncompassion.co.uk/author/arushi-kaushik/" TargetMode="External"/><Relationship Id="rId46" Type="http://schemas.openxmlformats.org/officeDocument/2006/relationships/hyperlink" Target="https://www.fashioncompassion.co.uk/author/arushi-kaushik/" TargetMode="External"/><Relationship Id="rId59" Type="http://schemas.openxmlformats.org/officeDocument/2006/relationships/hyperlink" Target="https://www.google.co.uk/search?hl=zh-CN&amp;tbo=p&amp;tbm=bks&amp;q=inauthor:" TargetMode="External"/><Relationship Id="rId67" Type="http://schemas.openxmlformats.org/officeDocument/2006/relationships/hyperlink" Target="https://www.inditex.com/documents/10279/563475/2017+Inditex+Annual+Report.pdf/f5bebfa4-edd2-ed6d-248a-8afb85c731d0" TargetMode="External"/><Relationship Id="rId103" Type="http://schemas.openxmlformats.org/officeDocument/2006/relationships/hyperlink" Target="https://www.weforum.org/projects/future-of-consumption-in-fast-growth-consumer-markets" TargetMode="External"/><Relationship Id="rId20" Type="http://schemas.openxmlformats.org/officeDocument/2006/relationships/image" Target="media/image2.png"/><Relationship Id="rId41" Type="http://schemas.openxmlformats.org/officeDocument/2006/relationships/image" Target="media/image11.png"/><Relationship Id="rId54" Type="http://schemas.openxmlformats.org/officeDocument/2006/relationships/hyperlink" Target="https://www.forbes.com/sites/pamdanziger/" TargetMode="External"/><Relationship Id="rId62" Type="http://schemas.openxmlformats.org/officeDocument/2006/relationships/hyperlink" Target="http://www.forbes.com/sites/colehaan/" TargetMode="External"/><Relationship Id="rId70" Type="http://schemas.openxmlformats.org/officeDocument/2006/relationships/hyperlink" Target="https://www.inditex.com/en/article?articleId=552792&amp;title=Inditex's+net+sales+rise+9%25+to+%E2%82%AC25.34+billion+in+fiscal+2017" TargetMode="External"/><Relationship Id="rId75" Type="http://schemas.openxmlformats.org/officeDocument/2006/relationships/hyperlink" Target="https://www.forbes.com/sites/forbesagencycouncil/people/reveckajallad/" TargetMode="External"/><Relationship Id="rId83" Type="http://schemas.openxmlformats.org/officeDocument/2006/relationships/hyperlink" Target="https://www2.deloitte.com/ch/en/pages/consumer-industrial-products/articles/ultimate-challenge-fashion-industry-digital-age.html" TargetMode="External"/><Relationship Id="rId88" Type="http://schemas.openxmlformats.org/officeDocument/2006/relationships/hyperlink" Target="https://www.google.co.uk/search?hl=zh-CN&amp;tbo=p&amp;tbm=bks&amp;q=inauthor:" TargetMode="External"/><Relationship Id="rId91" Type="http://schemas.openxmlformats.org/officeDocument/2006/relationships/hyperlink" Target="https://www.linkedin.com/pulse/how-zara-used-lean-become-largest-fashion-retailer-nathan-robinson" TargetMode="External"/><Relationship Id="rId96" Type="http://schemas.openxmlformats.org/officeDocument/2006/relationships/hyperlink" Target="https://www.imf.org/en/Publications/WP/Issues/2016/12/31/The-Role-of-Interest-Rates-in-Business-Cycle-Fluctuations-in-Emerging-Market-Countries-The-1899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Stradivarius_(clothing_brand)" TargetMode="External"/><Relationship Id="rId23" Type="http://schemas.openxmlformats.org/officeDocument/2006/relationships/image" Target="media/image5.png"/><Relationship Id="rId28" Type="http://schemas.openxmlformats.org/officeDocument/2006/relationships/hyperlink" Target="https://www.forbes.com/sites/forbesagencycouncil/people/reveckajallad/" TargetMode="External"/><Relationship Id="rId36" Type="http://schemas.openxmlformats.org/officeDocument/2006/relationships/hyperlink" Target="https://www.forbes.com/sites/pamdanziger/" TargetMode="External"/><Relationship Id="rId49" Type="http://schemas.openxmlformats.org/officeDocument/2006/relationships/hyperlink" Target="https://www.forbes.com/sites/kurtbadenhausen/" TargetMode="External"/><Relationship Id="rId57" Type="http://schemas.openxmlformats.org/officeDocument/2006/relationships/hyperlink" Target="https://www.reuters.com/journalists/sonya-dowsett" TargetMode="External"/><Relationship Id="rId106" Type="http://schemas.openxmlformats.org/officeDocument/2006/relationships/theme" Target="theme/theme1.xml"/><Relationship Id="rId10" Type="http://schemas.openxmlformats.org/officeDocument/2006/relationships/hyperlink" Target="https://en.wikipedia.org/wiki/Arteixo" TargetMode="External"/><Relationship Id="rId31" Type="http://schemas.openxmlformats.org/officeDocument/2006/relationships/image" Target="media/image8.png"/><Relationship Id="rId44" Type="http://schemas.openxmlformats.org/officeDocument/2006/relationships/image" Target="media/image12.png"/><Relationship Id="rId52" Type="http://schemas.openxmlformats.org/officeDocument/2006/relationships/hyperlink" Target="https://www.mckinsey.com/business-functions/organization/our-insights/the-global-companys-challenge" TargetMode="External"/><Relationship Id="rId60" Type="http://schemas.openxmlformats.org/officeDocument/2006/relationships/hyperlink" Target="https://www.google.co.uk/search?hl=zh-CN&amp;tbo=p&amp;tbm=bks&amp;q=inauthor:" TargetMode="External"/><Relationship Id="rId65" Type="http://schemas.openxmlformats.org/officeDocument/2006/relationships/hyperlink" Target="https://www.inditex.com/en/article?articleId=196733&amp;title=Zara+unveils+a+47,361+ft2+flagship+store+in+the+heart+of+SoHo" TargetMode="External"/><Relationship Id="rId73" Type="http://schemas.openxmlformats.org/officeDocument/2006/relationships/hyperlink" Target="https://www.inditex.com/about-us/our-brands/zara" TargetMode="External"/><Relationship Id="rId78" Type="http://schemas.openxmlformats.org/officeDocument/2006/relationships/hyperlink" Target="https://www.fashioncompassion.co.uk/zara-join-life-sustainable-collection/" TargetMode="External"/><Relationship Id="rId81" Type="http://schemas.openxmlformats.org/officeDocument/2006/relationships/hyperlink" Target="https://www.imf.org/external/pubs/ft/fandd/2017/03/lee.htm" TargetMode="External"/><Relationship Id="rId86" Type="http://schemas.openxmlformats.org/officeDocument/2006/relationships/hyperlink" Target="https://www.forbes.com/sites/clareoconnor/people/coconnor/" TargetMode="External"/><Relationship Id="rId94" Type="http://schemas.openxmlformats.org/officeDocument/2006/relationships/hyperlink" Target="https://blog.unmetric.com/social-media-strategy-zara" TargetMode="External"/><Relationship Id="rId99" Type="http://schemas.openxmlformats.org/officeDocument/2006/relationships/hyperlink" Target="https://www.un.org/en/development/desa/population/publications/pdf/ageing/WPA2017_Highlights.pdf" TargetMode="External"/><Relationship Id="rId101" Type="http://schemas.openxmlformats.org/officeDocument/2006/relationships/hyperlink" Target="https://www.weforum.org/agenda/2016/01/the-fourth-industrial-revolution-what-it-means-and-how-to-respond/"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en.wikipedia.org/wiki/Pull&amp;Bear" TargetMode="External"/><Relationship Id="rId18" Type="http://schemas.openxmlformats.org/officeDocument/2006/relationships/hyperlink" Target="https://en.wikipedia.org/wiki/Uterq%C3%BCe" TargetMode="External"/><Relationship Id="rId39" Type="http://schemas.openxmlformats.org/officeDocument/2006/relationships/hyperlink" Target="https://www.reuters.com/journalists/sonya-dowsett" TargetMode="External"/><Relationship Id="rId34" Type="http://schemas.openxmlformats.org/officeDocument/2006/relationships/hyperlink" Target="https://www.forbes.com/sites/pamdanziger/" TargetMode="External"/><Relationship Id="rId50" Type="http://schemas.openxmlformats.org/officeDocument/2006/relationships/hyperlink" Target="https://www.mckinsey.com/our-people/martin-dewhurst" TargetMode="External"/><Relationship Id="rId55" Type="http://schemas.openxmlformats.org/officeDocument/2006/relationships/hyperlink" Target="https://www.reuters.com/journalists/sonya-dowsett" TargetMode="External"/><Relationship Id="rId76" Type="http://schemas.openxmlformats.org/officeDocument/2006/relationships/hyperlink" Target="https://www.mckinsey.com/business-functions/marketing-and-sales/our-insights/succeeding-in-tomorrows-global-fashion-market" TargetMode="External"/><Relationship Id="rId97" Type="http://schemas.openxmlformats.org/officeDocument/2006/relationships/hyperlink" Target="https://www.economist.com/business/2001/05/17/floating-on-air" TargetMode="External"/><Relationship Id="rId10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9954</Words>
  <Characters>56738</Characters>
  <Application>Microsoft Office Word</Application>
  <DocSecurity>0</DocSecurity>
  <Lines>472</Lines>
  <Paragraphs>133</Paragraphs>
  <ScaleCrop>false</ScaleCrop>
  <Company/>
  <LinksUpToDate>false</LinksUpToDate>
  <CharactersWithSpaces>66559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苏心糖1410940224</dc:creator>
  <cp:lastModifiedBy>Huijuan Li (1805161)</cp:lastModifiedBy>
  <cp:revision>7</cp:revision>
  <dcterms:created xsi:type="dcterms:W3CDTF">2019-04-28T15:32:00Z</dcterms:created>
  <dcterms:modified xsi:type="dcterms:W3CDTF">2019-05-09T22:40:00Z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