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id w:val="51671441"/>
        <w:docPartObj>
          <w:docPartGallery w:val="Cover Pages"/>
          <w:docPartUnique/>
        </w:docPartObj>
      </w:sdtPr>
      <w:sdtEndPr>
        <w:rPr>
          <w:rFonts w:ascii="Georgia" w:eastAsia="Georgia" w:hAnsi="Georgia" w:cs="Georgia"/>
          <w:b/>
          <w:sz w:val="26"/>
          <w:szCs w:val="26"/>
          <w:u w:val="single"/>
        </w:rPr>
      </w:sdtEndPr>
      <w:sdtContent>
        <w:p w14:paraId="5806B752" w14:textId="538F8093" w:rsidR="009879EE" w:rsidRDefault="00EA4D83">
          <w:r>
            <w:rPr>
              <w:noProof/>
            </w:rPr>
            <w:t xml:space="preserve"> </w:t>
          </w:r>
          <w:r w:rsidR="009879EE">
            <w:rPr>
              <w:noProof/>
            </w:rPr>
            <mc:AlternateContent>
              <mc:Choice Requires="wpg">
                <w:drawing>
                  <wp:anchor distT="0" distB="0" distL="114300" distR="114300" simplePos="0" relativeHeight="251659264" behindDoc="0" locked="0" layoutInCell="1" allowOverlap="1" wp14:anchorId="48CB2451" wp14:editId="343D1490">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C2AC283" w14:textId="6295C33B" w:rsidR="009879EE" w:rsidRDefault="009879EE">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2E7666E" w14:textId="309E29D8" w:rsidR="009879EE" w:rsidRDefault="009879EE">
                                      <w:pPr>
                                        <w:pStyle w:val="NoSpacing"/>
                                        <w:spacing w:line="360" w:lineRule="auto"/>
                                        <w:rPr>
                                          <w:color w:val="FFFFFF" w:themeColor="background1"/>
                                        </w:rPr>
                                      </w:pPr>
                                      <w:r>
                                        <w:rPr>
                                          <w:color w:val="FFFFFF" w:themeColor="background1"/>
                                        </w:rPr>
                                        <w:t>Saskia Judd</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2515A5D" w14:textId="07449912" w:rsidR="009879EE" w:rsidRDefault="009879EE">
                                      <w:pPr>
                                        <w:pStyle w:val="NoSpacing"/>
                                        <w:spacing w:line="360" w:lineRule="auto"/>
                                        <w:rPr>
                                          <w:color w:val="FFFFFF" w:themeColor="background1"/>
                                        </w:rPr>
                                      </w:pPr>
                                      <w:r>
                                        <w:rPr>
                                          <w:color w:val="FFFFFF" w:themeColor="background1"/>
                                        </w:rPr>
                                        <w:t>Masters Dissertation Proposal</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56045170" w14:textId="1EAEA310" w:rsidR="009879EE" w:rsidRDefault="009879EE">
                                      <w:pPr>
                                        <w:pStyle w:val="NoSpacing"/>
                                        <w:spacing w:line="360" w:lineRule="auto"/>
                                        <w:rPr>
                                          <w:color w:val="FFFFFF" w:themeColor="background1"/>
                                        </w:rPr>
                                      </w:pPr>
                                      <w:r>
                                        <w:rPr>
                                          <w:color w:val="FFFFFF" w:themeColor="background1"/>
                                        </w:rPr>
                                        <w:t>2023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8CB2451"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abf8f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3C2AC283" w14:textId="6295C33B" w:rsidR="009879EE" w:rsidRDefault="009879EE">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2E7666E" w14:textId="309E29D8" w:rsidR="009879EE" w:rsidRDefault="009879EE">
                                <w:pPr>
                                  <w:pStyle w:val="NoSpacing"/>
                                  <w:spacing w:line="360" w:lineRule="auto"/>
                                  <w:rPr>
                                    <w:color w:val="FFFFFF" w:themeColor="background1"/>
                                  </w:rPr>
                                </w:pPr>
                                <w:r>
                                  <w:rPr>
                                    <w:color w:val="FFFFFF" w:themeColor="background1"/>
                                  </w:rPr>
                                  <w:t>Saskia Judd</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2515A5D" w14:textId="07449912" w:rsidR="009879EE" w:rsidRDefault="009879EE">
                                <w:pPr>
                                  <w:pStyle w:val="NoSpacing"/>
                                  <w:spacing w:line="360" w:lineRule="auto"/>
                                  <w:rPr>
                                    <w:color w:val="FFFFFF" w:themeColor="background1"/>
                                  </w:rPr>
                                </w:pPr>
                                <w:r>
                                  <w:rPr>
                                    <w:color w:val="FFFFFF" w:themeColor="background1"/>
                                  </w:rPr>
                                  <w:t>Masters Dissertation Proposal</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56045170" w14:textId="1EAEA310" w:rsidR="009879EE" w:rsidRDefault="009879EE">
                                <w:pPr>
                                  <w:pStyle w:val="NoSpacing"/>
                                  <w:spacing w:line="360" w:lineRule="auto"/>
                                  <w:rPr>
                                    <w:color w:val="FFFFFF" w:themeColor="background1"/>
                                  </w:rPr>
                                </w:pPr>
                                <w:r>
                                  <w:rPr>
                                    <w:color w:val="FFFFFF" w:themeColor="background1"/>
                                  </w:rPr>
                                  <w:t>2023</w:t>
                                </w:r>
                              </w:p>
                            </w:sdtContent>
                          </w:sdt>
                        </w:txbxContent>
                      </v:textbox>
                    </v:rect>
                    <w10:wrap anchorx="page" anchory="page"/>
                  </v:group>
                </w:pict>
              </mc:Fallback>
            </mc:AlternateContent>
          </w:r>
          <w:r w:rsidR="009879EE">
            <w:rPr>
              <w:noProof/>
            </w:rPr>
            <mc:AlternateContent>
              <mc:Choice Requires="wps">
                <w:drawing>
                  <wp:anchor distT="0" distB="0" distL="114300" distR="114300" simplePos="0" relativeHeight="251661312" behindDoc="0" locked="0" layoutInCell="0" allowOverlap="1" wp14:anchorId="264AA9B0" wp14:editId="195C8275">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Georgia" w:eastAsia="Georgia" w:hAnsi="Georgia" w:cs="Georgia"/>
                                    <w:b/>
                                    <w:sz w:val="40"/>
                                    <w:szCs w:val="40"/>
                                    <w:u w:val="singl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623DD0F" w14:textId="72ADF209" w:rsidR="009879EE" w:rsidRPr="009879EE" w:rsidRDefault="009879EE">
                                    <w:pPr>
                                      <w:pStyle w:val="NoSpacing"/>
                                      <w:jc w:val="right"/>
                                      <w:rPr>
                                        <w:color w:val="FFFFFF" w:themeColor="background1"/>
                                        <w:sz w:val="40"/>
                                        <w:szCs w:val="40"/>
                                      </w:rPr>
                                    </w:pPr>
                                    <w:r w:rsidRPr="009879EE">
                                      <w:rPr>
                                        <w:rFonts w:ascii="Georgia" w:eastAsia="Georgia" w:hAnsi="Georgia" w:cs="Georgia"/>
                                        <w:b/>
                                        <w:sz w:val="40"/>
                                        <w:szCs w:val="40"/>
                                        <w:u w:val="single"/>
                                      </w:rPr>
                                      <w:t>Welsh Coastal Archaeology: Threats from Natural Processes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64AA9B0"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Georgia" w:eastAsia="Georgia" w:hAnsi="Georgia" w:cs="Georgia"/>
                              <w:b/>
                              <w:sz w:val="40"/>
                              <w:szCs w:val="40"/>
                              <w:u w:val="singl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623DD0F" w14:textId="72ADF209" w:rsidR="009879EE" w:rsidRPr="009879EE" w:rsidRDefault="009879EE">
                              <w:pPr>
                                <w:pStyle w:val="NoSpacing"/>
                                <w:jc w:val="right"/>
                                <w:rPr>
                                  <w:color w:val="FFFFFF" w:themeColor="background1"/>
                                  <w:sz w:val="40"/>
                                  <w:szCs w:val="40"/>
                                </w:rPr>
                              </w:pPr>
                              <w:r w:rsidRPr="009879EE">
                                <w:rPr>
                                  <w:rFonts w:ascii="Georgia" w:eastAsia="Georgia" w:hAnsi="Georgia" w:cs="Georgia"/>
                                  <w:b/>
                                  <w:sz w:val="40"/>
                                  <w:szCs w:val="40"/>
                                  <w:u w:val="single"/>
                                </w:rPr>
                                <w:t>Welsh Coastal Archaeology: Threats from Natural Processes</w:t>
                              </w:r>
                            </w:p>
                          </w:sdtContent>
                        </w:sdt>
                      </w:txbxContent>
                    </v:textbox>
                    <w10:wrap anchorx="page" anchory="page"/>
                  </v:rect>
                </w:pict>
              </mc:Fallback>
            </mc:AlternateContent>
          </w:r>
        </w:p>
        <w:p w14:paraId="6338D0FA" w14:textId="50DFDD23" w:rsidR="00263E1B" w:rsidRDefault="00EA4D83" w:rsidP="00222DB9">
          <w:pPr>
            <w:rPr>
              <w:rFonts w:ascii="Georgia" w:eastAsia="Georgia" w:hAnsi="Georgia" w:cs="Georgia"/>
              <w:b/>
              <w:sz w:val="26"/>
              <w:szCs w:val="26"/>
              <w:u w:val="single"/>
            </w:rPr>
          </w:pPr>
          <w:r>
            <w:rPr>
              <w:noProof/>
            </w:rPr>
            <mc:AlternateContent>
              <mc:Choice Requires="wps">
                <w:drawing>
                  <wp:anchor distT="0" distB="0" distL="114300" distR="114300" simplePos="0" relativeHeight="251664384" behindDoc="0" locked="0" layoutInCell="1" allowOverlap="1" wp14:anchorId="6E5F6AEA" wp14:editId="23A1244A">
                    <wp:simplePos x="0" y="0"/>
                    <wp:positionH relativeFrom="column">
                      <wp:posOffset>396240</wp:posOffset>
                    </wp:positionH>
                    <wp:positionV relativeFrom="paragraph">
                      <wp:posOffset>6223000</wp:posOffset>
                    </wp:positionV>
                    <wp:extent cx="3078480" cy="635"/>
                    <wp:effectExtent l="0" t="0" r="7620" b="0"/>
                    <wp:wrapSquare wrapText="bothSides"/>
                    <wp:docPr id="5" name="Text Box 5"/>
                    <wp:cNvGraphicFramePr/>
                    <a:graphic xmlns:a="http://schemas.openxmlformats.org/drawingml/2006/main">
                      <a:graphicData uri="http://schemas.microsoft.com/office/word/2010/wordprocessingShape">
                        <wps:wsp>
                          <wps:cNvSpPr txBox="1"/>
                          <wps:spPr>
                            <a:xfrm>
                              <a:off x="0" y="0"/>
                              <a:ext cx="3078480" cy="635"/>
                            </a:xfrm>
                            <a:prstGeom prst="rect">
                              <a:avLst/>
                            </a:prstGeom>
                            <a:solidFill>
                              <a:prstClr val="white"/>
                            </a:solidFill>
                            <a:ln>
                              <a:noFill/>
                            </a:ln>
                          </wps:spPr>
                          <wps:txbx>
                            <w:txbxContent>
                              <w:p w14:paraId="5AAA347F" w14:textId="262F859B" w:rsidR="00EA4D83" w:rsidRPr="00142B38" w:rsidRDefault="00EA4D83" w:rsidP="00EA4D83">
                                <w:pPr>
                                  <w:pStyle w:val="Caption"/>
                                  <w:rPr>
                                    <w:noProof/>
                                  </w:rPr>
                                </w:pPr>
                                <w:r>
                                  <w:t xml:space="preserve">Figure </w:t>
                                </w:r>
                                <w:fldSimple w:instr=" SEQ Figure \* ARABIC ">
                                  <w:r>
                                    <w:rPr>
                                      <w:noProof/>
                                    </w:rPr>
                                    <w:t>1</w:t>
                                  </w:r>
                                </w:fldSimple>
                                <w:r>
                                  <w:t xml:space="preserve"> </w:t>
                                </w:r>
                                <w:r w:rsidRPr="00AC3B47">
                                  <w:t>Porth-y-</w:t>
                                </w:r>
                                <w:proofErr w:type="spellStart"/>
                                <w:r w:rsidRPr="00AC3B47">
                                  <w:t>Rhaw</w:t>
                                </w:r>
                                <w:proofErr w:type="spellEnd"/>
                                <w:r w:rsidRPr="00AC3B47">
                                  <w:t xml:space="preserve"> Coastal Promontory Fort</w:t>
                                </w:r>
                                <w:r>
                                  <w:t xml:space="preserve"> (Dyfed Archaeology, 2019 )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E5F6AEA" id="_x0000_t202" coordsize="21600,21600" o:spt="202" path="m,l,21600r21600,l21600,xe">
                    <v:stroke joinstyle="miter"/>
                    <v:path gradientshapeok="t" o:connecttype="rect"/>
                  </v:shapetype>
                  <v:shape id="Text Box 5" o:spid="_x0000_s1032" type="#_x0000_t202" style="position:absolute;margin-left:31.2pt;margin-top:490pt;width:242.4pt;height:.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" stroked="f">
                    <v:textbox style="mso-fit-shape-to-text:t" inset="0,0,0,0">
                      <w:txbxContent>
                        <w:p w14:paraId="5AAA347F" w14:textId="262F859B" w:rsidR="00EA4D83" w:rsidRPr="00142B38" w:rsidRDefault="00EA4D83" w:rsidP="00EA4D83">
                          <w:pPr>
                            <w:pStyle w:val="Caption"/>
                            <w:rPr>
                              <w:noProof/>
                            </w:rPr>
                          </w:pPr>
                          <w:r>
                            <w:t xml:space="preserve">Figure </w:t>
                          </w:r>
                          <w:fldSimple w:instr=" SEQ Figure \* ARABIC ">
                            <w:r>
                              <w:rPr>
                                <w:noProof/>
                              </w:rPr>
                              <w:t>1</w:t>
                            </w:r>
                          </w:fldSimple>
                          <w:r>
                            <w:t xml:space="preserve"> </w:t>
                          </w:r>
                          <w:r w:rsidRPr="00AC3B47">
                            <w:t>Porth-y-</w:t>
                          </w:r>
                          <w:proofErr w:type="spellStart"/>
                          <w:r w:rsidRPr="00AC3B47">
                            <w:t>Rhaw</w:t>
                          </w:r>
                          <w:proofErr w:type="spellEnd"/>
                          <w:r w:rsidRPr="00AC3B47">
                            <w:t xml:space="preserve"> Coastal Promontory Fort</w:t>
                          </w:r>
                          <w:r>
                            <w:t xml:space="preserve"> (Dyfed Archaeology, 2019 )</w:t>
                          </w:r>
                        </w:p>
                      </w:txbxContent>
                    </v:textbox>
                    <w10:wrap type="square"/>
                  </v:shape>
                </w:pict>
              </mc:Fallback>
            </mc:AlternateContent>
          </w:r>
          <w:r>
            <w:rPr>
              <w:noProof/>
            </w:rPr>
            <w:drawing>
              <wp:anchor distT="0" distB="0" distL="114300" distR="114300" simplePos="0" relativeHeight="251662336" behindDoc="0" locked="0" layoutInCell="1" allowOverlap="1" wp14:anchorId="058B5593" wp14:editId="32B8C169">
                <wp:simplePos x="0" y="0"/>
                <wp:positionH relativeFrom="column">
                  <wp:posOffset>396240</wp:posOffset>
                </wp:positionH>
                <wp:positionV relativeFrom="paragraph">
                  <wp:posOffset>2345055</wp:posOffset>
                </wp:positionV>
                <wp:extent cx="5731510" cy="3821007"/>
                <wp:effectExtent l="0" t="0" r="2540" b="8255"/>
                <wp:wrapSquare wrapText="bothSides"/>
                <wp:docPr id="4" name="Picture 4" descr="Porth-y-Rhaw Coastal Promontory Fort – Dig Diary 2019 – Dyf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h-y-Rhaw Coastal Promontory Fort – Dig Diary 2019 – Dyfe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anchor>
            </w:drawing>
          </w:r>
          <w:r w:rsidR="009879EE">
            <w:rPr>
              <w:rFonts w:ascii="Georgia" w:eastAsia="Georgia" w:hAnsi="Georgia" w:cs="Georgia"/>
              <w:b/>
              <w:sz w:val="26"/>
              <w:szCs w:val="26"/>
              <w:u w:val="single"/>
            </w:rPr>
            <w:br w:type="page"/>
          </w:r>
        </w:p>
      </w:sdtContent>
    </w:sdt>
    <w:sdt>
      <w:sdtPr>
        <w:id w:val="1238058040"/>
        <w:docPartObj>
          <w:docPartGallery w:val="Table of Contents"/>
          <w:docPartUnique/>
        </w:docPartObj>
      </w:sdtPr>
      <w:sdtEndPr>
        <w:rPr>
          <w:rFonts w:ascii="Arial" w:eastAsia="Arial" w:hAnsi="Arial" w:cs="Arial"/>
          <w:b/>
          <w:bCs/>
          <w:noProof/>
          <w:color w:val="auto"/>
          <w:sz w:val="22"/>
          <w:szCs w:val="22"/>
          <w:lang w:val="en-GB" w:eastAsia="en-GB"/>
        </w:rPr>
      </w:sdtEndPr>
      <w:sdtContent>
        <w:p w14:paraId="601525D8" w14:textId="1C55DC01" w:rsidR="00263E1B" w:rsidRPr="005C3CB5" w:rsidRDefault="00263E1B">
          <w:pPr>
            <w:pStyle w:val="TOCHeading"/>
            <w:rPr>
              <w:rFonts w:ascii="Georgia" w:hAnsi="Georgia"/>
              <w:b/>
              <w:bCs/>
              <w:color w:val="auto"/>
              <w:sz w:val="26"/>
              <w:szCs w:val="26"/>
              <w:u w:val="single"/>
            </w:rPr>
          </w:pPr>
          <w:r w:rsidRPr="005C3CB5">
            <w:rPr>
              <w:rFonts w:ascii="Georgia" w:hAnsi="Georgia"/>
              <w:b/>
              <w:bCs/>
              <w:color w:val="auto"/>
              <w:sz w:val="26"/>
              <w:szCs w:val="26"/>
              <w:u w:val="single"/>
            </w:rPr>
            <w:t>Contents</w:t>
          </w:r>
        </w:p>
        <w:p w14:paraId="0C6CD0F6" w14:textId="480C2871" w:rsidR="00BE4178" w:rsidRDefault="00263E1B">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31678740" w:history="1">
            <w:r w:rsidR="00BE4178" w:rsidRPr="00946228">
              <w:rPr>
                <w:rStyle w:val="Hyperlink"/>
                <w:rFonts w:ascii="Georgia" w:hAnsi="Georgia"/>
                <w:b/>
                <w:bCs/>
                <w:noProof/>
              </w:rPr>
              <w:t>Introduction</w:t>
            </w:r>
            <w:r w:rsidR="00BE4178">
              <w:rPr>
                <w:noProof/>
                <w:webHidden/>
              </w:rPr>
              <w:tab/>
            </w:r>
            <w:r w:rsidR="00BE4178">
              <w:rPr>
                <w:noProof/>
                <w:webHidden/>
              </w:rPr>
              <w:fldChar w:fldCharType="begin"/>
            </w:r>
            <w:r w:rsidR="00BE4178">
              <w:rPr>
                <w:noProof/>
                <w:webHidden/>
              </w:rPr>
              <w:instrText xml:space="preserve"> PAGEREF _Toc131678740 \h </w:instrText>
            </w:r>
            <w:r w:rsidR="00BE4178">
              <w:rPr>
                <w:noProof/>
                <w:webHidden/>
              </w:rPr>
            </w:r>
            <w:r w:rsidR="00BE4178">
              <w:rPr>
                <w:noProof/>
                <w:webHidden/>
              </w:rPr>
              <w:fldChar w:fldCharType="separate"/>
            </w:r>
            <w:r w:rsidR="00BE4178">
              <w:rPr>
                <w:noProof/>
                <w:webHidden/>
              </w:rPr>
              <w:t>2</w:t>
            </w:r>
            <w:r w:rsidR="00BE4178">
              <w:rPr>
                <w:noProof/>
                <w:webHidden/>
              </w:rPr>
              <w:fldChar w:fldCharType="end"/>
            </w:r>
          </w:hyperlink>
        </w:p>
        <w:p w14:paraId="45992F14" w14:textId="41097676" w:rsidR="00BE4178" w:rsidRDefault="00BE4178">
          <w:pPr>
            <w:pStyle w:val="TOC1"/>
            <w:tabs>
              <w:tab w:val="right" w:leader="dot" w:pos="9016"/>
            </w:tabs>
            <w:rPr>
              <w:rFonts w:asciiTheme="minorHAnsi" w:eastAsiaTheme="minorEastAsia" w:hAnsiTheme="minorHAnsi" w:cstheme="minorBidi"/>
              <w:noProof/>
            </w:rPr>
          </w:pPr>
          <w:hyperlink w:anchor="_Toc131678741" w:history="1">
            <w:r w:rsidRPr="00946228">
              <w:rPr>
                <w:rStyle w:val="Hyperlink"/>
                <w:rFonts w:ascii="Georgia" w:hAnsi="Georgia"/>
                <w:b/>
                <w:bCs/>
                <w:noProof/>
              </w:rPr>
              <w:t>Aims, Objectives and Timeline</w:t>
            </w:r>
            <w:r>
              <w:rPr>
                <w:noProof/>
                <w:webHidden/>
              </w:rPr>
              <w:tab/>
            </w:r>
            <w:r>
              <w:rPr>
                <w:noProof/>
                <w:webHidden/>
              </w:rPr>
              <w:fldChar w:fldCharType="begin"/>
            </w:r>
            <w:r>
              <w:rPr>
                <w:noProof/>
                <w:webHidden/>
              </w:rPr>
              <w:instrText xml:space="preserve"> PAGEREF _Toc131678741 \h </w:instrText>
            </w:r>
            <w:r>
              <w:rPr>
                <w:noProof/>
                <w:webHidden/>
              </w:rPr>
            </w:r>
            <w:r>
              <w:rPr>
                <w:noProof/>
                <w:webHidden/>
              </w:rPr>
              <w:fldChar w:fldCharType="separate"/>
            </w:r>
            <w:r>
              <w:rPr>
                <w:noProof/>
                <w:webHidden/>
              </w:rPr>
              <w:t>3</w:t>
            </w:r>
            <w:r>
              <w:rPr>
                <w:noProof/>
                <w:webHidden/>
              </w:rPr>
              <w:fldChar w:fldCharType="end"/>
            </w:r>
          </w:hyperlink>
        </w:p>
        <w:p w14:paraId="20AFF792" w14:textId="666981BE" w:rsidR="00BE4178" w:rsidRDefault="00BE4178">
          <w:pPr>
            <w:pStyle w:val="TOC1"/>
            <w:tabs>
              <w:tab w:val="right" w:leader="dot" w:pos="9016"/>
            </w:tabs>
            <w:rPr>
              <w:rFonts w:asciiTheme="minorHAnsi" w:eastAsiaTheme="minorEastAsia" w:hAnsiTheme="minorHAnsi" w:cstheme="minorBidi"/>
              <w:noProof/>
            </w:rPr>
          </w:pPr>
          <w:hyperlink w:anchor="_Toc131678742" w:history="1">
            <w:r w:rsidRPr="00946228">
              <w:rPr>
                <w:rStyle w:val="Hyperlink"/>
                <w:rFonts w:ascii="Georgia" w:hAnsi="Georgia"/>
                <w:b/>
                <w:bCs/>
                <w:noProof/>
              </w:rPr>
              <w:t>Relevance in the Field</w:t>
            </w:r>
            <w:r>
              <w:rPr>
                <w:noProof/>
                <w:webHidden/>
              </w:rPr>
              <w:tab/>
            </w:r>
            <w:r>
              <w:rPr>
                <w:noProof/>
                <w:webHidden/>
              </w:rPr>
              <w:fldChar w:fldCharType="begin"/>
            </w:r>
            <w:r>
              <w:rPr>
                <w:noProof/>
                <w:webHidden/>
              </w:rPr>
              <w:instrText xml:space="preserve"> PAGEREF _Toc131678742 \h </w:instrText>
            </w:r>
            <w:r>
              <w:rPr>
                <w:noProof/>
                <w:webHidden/>
              </w:rPr>
            </w:r>
            <w:r>
              <w:rPr>
                <w:noProof/>
                <w:webHidden/>
              </w:rPr>
              <w:fldChar w:fldCharType="separate"/>
            </w:r>
            <w:r>
              <w:rPr>
                <w:noProof/>
                <w:webHidden/>
              </w:rPr>
              <w:t>4</w:t>
            </w:r>
            <w:r>
              <w:rPr>
                <w:noProof/>
                <w:webHidden/>
              </w:rPr>
              <w:fldChar w:fldCharType="end"/>
            </w:r>
          </w:hyperlink>
        </w:p>
        <w:p w14:paraId="19B965B2" w14:textId="5559F430" w:rsidR="00BE4178" w:rsidRDefault="00BE4178">
          <w:pPr>
            <w:pStyle w:val="TOC1"/>
            <w:tabs>
              <w:tab w:val="right" w:leader="dot" w:pos="9016"/>
            </w:tabs>
            <w:rPr>
              <w:rFonts w:asciiTheme="minorHAnsi" w:eastAsiaTheme="minorEastAsia" w:hAnsiTheme="minorHAnsi" w:cstheme="minorBidi"/>
              <w:noProof/>
            </w:rPr>
          </w:pPr>
          <w:hyperlink w:anchor="_Toc131678743" w:history="1">
            <w:r w:rsidRPr="00946228">
              <w:rPr>
                <w:rStyle w:val="Hyperlink"/>
                <w:rFonts w:ascii="Georgia" w:hAnsi="Georgia"/>
                <w:b/>
                <w:bCs/>
                <w:noProof/>
              </w:rPr>
              <w:t>Literature Review</w:t>
            </w:r>
            <w:r>
              <w:rPr>
                <w:noProof/>
                <w:webHidden/>
              </w:rPr>
              <w:tab/>
            </w:r>
            <w:r>
              <w:rPr>
                <w:noProof/>
                <w:webHidden/>
              </w:rPr>
              <w:fldChar w:fldCharType="begin"/>
            </w:r>
            <w:r>
              <w:rPr>
                <w:noProof/>
                <w:webHidden/>
              </w:rPr>
              <w:instrText xml:space="preserve"> PAGEREF _Toc131678743 \h </w:instrText>
            </w:r>
            <w:r>
              <w:rPr>
                <w:noProof/>
                <w:webHidden/>
              </w:rPr>
            </w:r>
            <w:r>
              <w:rPr>
                <w:noProof/>
                <w:webHidden/>
              </w:rPr>
              <w:fldChar w:fldCharType="separate"/>
            </w:r>
            <w:r>
              <w:rPr>
                <w:noProof/>
                <w:webHidden/>
              </w:rPr>
              <w:t>6</w:t>
            </w:r>
            <w:r>
              <w:rPr>
                <w:noProof/>
                <w:webHidden/>
              </w:rPr>
              <w:fldChar w:fldCharType="end"/>
            </w:r>
          </w:hyperlink>
        </w:p>
        <w:p w14:paraId="787F2657" w14:textId="32FC7291" w:rsidR="00BE4178" w:rsidRDefault="00BE4178">
          <w:pPr>
            <w:pStyle w:val="TOC1"/>
            <w:tabs>
              <w:tab w:val="right" w:leader="dot" w:pos="9016"/>
            </w:tabs>
            <w:rPr>
              <w:rFonts w:asciiTheme="minorHAnsi" w:eastAsiaTheme="minorEastAsia" w:hAnsiTheme="minorHAnsi" w:cstheme="minorBidi"/>
              <w:noProof/>
            </w:rPr>
          </w:pPr>
          <w:hyperlink w:anchor="_Toc131678744" w:history="1">
            <w:r w:rsidRPr="00946228">
              <w:rPr>
                <w:rStyle w:val="Hyperlink"/>
                <w:rFonts w:ascii="Georgia" w:hAnsi="Georgia"/>
                <w:b/>
                <w:bCs/>
                <w:noProof/>
              </w:rPr>
              <w:t>Methodology</w:t>
            </w:r>
            <w:r>
              <w:rPr>
                <w:noProof/>
                <w:webHidden/>
              </w:rPr>
              <w:tab/>
            </w:r>
            <w:r>
              <w:rPr>
                <w:noProof/>
                <w:webHidden/>
              </w:rPr>
              <w:fldChar w:fldCharType="begin"/>
            </w:r>
            <w:r>
              <w:rPr>
                <w:noProof/>
                <w:webHidden/>
              </w:rPr>
              <w:instrText xml:space="preserve"> PAGEREF _Toc131678744 \h </w:instrText>
            </w:r>
            <w:r>
              <w:rPr>
                <w:noProof/>
                <w:webHidden/>
              </w:rPr>
            </w:r>
            <w:r>
              <w:rPr>
                <w:noProof/>
                <w:webHidden/>
              </w:rPr>
              <w:fldChar w:fldCharType="separate"/>
            </w:r>
            <w:r>
              <w:rPr>
                <w:noProof/>
                <w:webHidden/>
              </w:rPr>
              <w:t>11</w:t>
            </w:r>
            <w:r>
              <w:rPr>
                <w:noProof/>
                <w:webHidden/>
              </w:rPr>
              <w:fldChar w:fldCharType="end"/>
            </w:r>
          </w:hyperlink>
        </w:p>
        <w:p w14:paraId="40EEDF27" w14:textId="23422494" w:rsidR="00BE4178" w:rsidRDefault="00BE4178">
          <w:pPr>
            <w:pStyle w:val="TOC1"/>
            <w:tabs>
              <w:tab w:val="right" w:leader="dot" w:pos="9016"/>
            </w:tabs>
            <w:rPr>
              <w:rFonts w:asciiTheme="minorHAnsi" w:eastAsiaTheme="minorEastAsia" w:hAnsiTheme="minorHAnsi" w:cstheme="minorBidi"/>
              <w:noProof/>
            </w:rPr>
          </w:pPr>
          <w:hyperlink w:anchor="_Toc131678745" w:history="1">
            <w:r w:rsidRPr="00946228">
              <w:rPr>
                <w:rStyle w:val="Hyperlink"/>
                <w:rFonts w:ascii="Georgia" w:hAnsi="Georgia"/>
                <w:b/>
                <w:bCs/>
                <w:noProof/>
              </w:rPr>
              <w:t>Findings</w:t>
            </w:r>
            <w:r>
              <w:rPr>
                <w:noProof/>
                <w:webHidden/>
              </w:rPr>
              <w:tab/>
            </w:r>
            <w:r>
              <w:rPr>
                <w:noProof/>
                <w:webHidden/>
              </w:rPr>
              <w:fldChar w:fldCharType="begin"/>
            </w:r>
            <w:r>
              <w:rPr>
                <w:noProof/>
                <w:webHidden/>
              </w:rPr>
              <w:instrText xml:space="preserve"> PAGEREF _Toc131678745 \h </w:instrText>
            </w:r>
            <w:r>
              <w:rPr>
                <w:noProof/>
                <w:webHidden/>
              </w:rPr>
            </w:r>
            <w:r>
              <w:rPr>
                <w:noProof/>
                <w:webHidden/>
              </w:rPr>
              <w:fldChar w:fldCharType="separate"/>
            </w:r>
            <w:r>
              <w:rPr>
                <w:noProof/>
                <w:webHidden/>
              </w:rPr>
              <w:t>16</w:t>
            </w:r>
            <w:r>
              <w:rPr>
                <w:noProof/>
                <w:webHidden/>
              </w:rPr>
              <w:fldChar w:fldCharType="end"/>
            </w:r>
          </w:hyperlink>
        </w:p>
        <w:p w14:paraId="26F3A546" w14:textId="2F7431EA" w:rsidR="00BE4178" w:rsidRDefault="00BE4178">
          <w:pPr>
            <w:pStyle w:val="TOC1"/>
            <w:tabs>
              <w:tab w:val="right" w:leader="dot" w:pos="9016"/>
            </w:tabs>
            <w:rPr>
              <w:rFonts w:asciiTheme="minorHAnsi" w:eastAsiaTheme="minorEastAsia" w:hAnsiTheme="minorHAnsi" w:cstheme="minorBidi"/>
              <w:noProof/>
            </w:rPr>
          </w:pPr>
          <w:hyperlink w:anchor="_Toc131678746" w:history="1">
            <w:r w:rsidRPr="00946228">
              <w:rPr>
                <w:rStyle w:val="Hyperlink"/>
                <w:rFonts w:ascii="Georgia" w:hAnsi="Georgia"/>
                <w:b/>
                <w:bCs/>
                <w:noProof/>
              </w:rPr>
              <w:t>Evaluation:</w:t>
            </w:r>
            <w:r>
              <w:rPr>
                <w:noProof/>
                <w:webHidden/>
              </w:rPr>
              <w:tab/>
            </w:r>
            <w:r>
              <w:rPr>
                <w:noProof/>
                <w:webHidden/>
              </w:rPr>
              <w:fldChar w:fldCharType="begin"/>
            </w:r>
            <w:r>
              <w:rPr>
                <w:noProof/>
                <w:webHidden/>
              </w:rPr>
              <w:instrText xml:space="preserve"> PAGEREF _Toc131678746 \h </w:instrText>
            </w:r>
            <w:r>
              <w:rPr>
                <w:noProof/>
                <w:webHidden/>
              </w:rPr>
            </w:r>
            <w:r>
              <w:rPr>
                <w:noProof/>
                <w:webHidden/>
              </w:rPr>
              <w:fldChar w:fldCharType="separate"/>
            </w:r>
            <w:r>
              <w:rPr>
                <w:noProof/>
                <w:webHidden/>
              </w:rPr>
              <w:t>16</w:t>
            </w:r>
            <w:r>
              <w:rPr>
                <w:noProof/>
                <w:webHidden/>
              </w:rPr>
              <w:fldChar w:fldCharType="end"/>
            </w:r>
          </w:hyperlink>
        </w:p>
        <w:p w14:paraId="6C183A8E" w14:textId="1EB374EB" w:rsidR="00BE4178" w:rsidRDefault="00BE4178">
          <w:pPr>
            <w:pStyle w:val="TOC1"/>
            <w:tabs>
              <w:tab w:val="right" w:leader="dot" w:pos="9016"/>
            </w:tabs>
            <w:rPr>
              <w:rFonts w:asciiTheme="minorHAnsi" w:eastAsiaTheme="minorEastAsia" w:hAnsiTheme="minorHAnsi" w:cstheme="minorBidi"/>
              <w:noProof/>
            </w:rPr>
          </w:pPr>
          <w:hyperlink w:anchor="_Toc131678747" w:history="1">
            <w:r w:rsidRPr="00946228">
              <w:rPr>
                <w:rStyle w:val="Hyperlink"/>
                <w:rFonts w:ascii="Georgia" w:hAnsi="Georgia"/>
                <w:b/>
                <w:bCs/>
                <w:noProof/>
              </w:rPr>
              <w:t>References</w:t>
            </w:r>
            <w:r>
              <w:rPr>
                <w:noProof/>
                <w:webHidden/>
              </w:rPr>
              <w:tab/>
            </w:r>
            <w:r>
              <w:rPr>
                <w:noProof/>
                <w:webHidden/>
              </w:rPr>
              <w:fldChar w:fldCharType="begin"/>
            </w:r>
            <w:r>
              <w:rPr>
                <w:noProof/>
                <w:webHidden/>
              </w:rPr>
              <w:instrText xml:space="preserve"> PAGEREF _Toc131678747 \h </w:instrText>
            </w:r>
            <w:r>
              <w:rPr>
                <w:noProof/>
                <w:webHidden/>
              </w:rPr>
            </w:r>
            <w:r>
              <w:rPr>
                <w:noProof/>
                <w:webHidden/>
              </w:rPr>
              <w:fldChar w:fldCharType="separate"/>
            </w:r>
            <w:r>
              <w:rPr>
                <w:noProof/>
                <w:webHidden/>
              </w:rPr>
              <w:t>17</w:t>
            </w:r>
            <w:r>
              <w:rPr>
                <w:noProof/>
                <w:webHidden/>
              </w:rPr>
              <w:fldChar w:fldCharType="end"/>
            </w:r>
          </w:hyperlink>
        </w:p>
        <w:p w14:paraId="788B4867" w14:textId="63C66591" w:rsidR="00BE4178" w:rsidRDefault="00BE4178">
          <w:pPr>
            <w:pStyle w:val="TOC1"/>
            <w:tabs>
              <w:tab w:val="right" w:leader="dot" w:pos="9016"/>
            </w:tabs>
            <w:rPr>
              <w:rFonts w:asciiTheme="minorHAnsi" w:eastAsiaTheme="minorEastAsia" w:hAnsiTheme="minorHAnsi" w:cstheme="minorBidi"/>
              <w:noProof/>
            </w:rPr>
          </w:pPr>
          <w:hyperlink w:anchor="_Toc131678748" w:history="1">
            <w:r w:rsidRPr="00946228">
              <w:rPr>
                <w:rStyle w:val="Hyperlink"/>
                <w:rFonts w:ascii="Georgia" w:hAnsi="Georgia"/>
                <w:b/>
                <w:bCs/>
                <w:noProof/>
              </w:rPr>
              <w:t>Appendix One: Reasoning for Factors</w:t>
            </w:r>
            <w:r>
              <w:rPr>
                <w:noProof/>
                <w:webHidden/>
              </w:rPr>
              <w:tab/>
            </w:r>
            <w:r>
              <w:rPr>
                <w:noProof/>
                <w:webHidden/>
              </w:rPr>
              <w:fldChar w:fldCharType="begin"/>
            </w:r>
            <w:r>
              <w:rPr>
                <w:noProof/>
                <w:webHidden/>
              </w:rPr>
              <w:instrText xml:space="preserve"> PAGEREF _Toc131678748 \h </w:instrText>
            </w:r>
            <w:r>
              <w:rPr>
                <w:noProof/>
                <w:webHidden/>
              </w:rPr>
            </w:r>
            <w:r>
              <w:rPr>
                <w:noProof/>
                <w:webHidden/>
              </w:rPr>
              <w:fldChar w:fldCharType="separate"/>
            </w:r>
            <w:r>
              <w:rPr>
                <w:noProof/>
                <w:webHidden/>
              </w:rPr>
              <w:t>19</w:t>
            </w:r>
            <w:r>
              <w:rPr>
                <w:noProof/>
                <w:webHidden/>
              </w:rPr>
              <w:fldChar w:fldCharType="end"/>
            </w:r>
          </w:hyperlink>
        </w:p>
        <w:p w14:paraId="2659C58F" w14:textId="12658A23" w:rsidR="00263E1B" w:rsidRDefault="00263E1B">
          <w:r>
            <w:rPr>
              <w:b/>
              <w:bCs/>
              <w:noProof/>
            </w:rPr>
            <w:fldChar w:fldCharType="end"/>
          </w:r>
        </w:p>
      </w:sdtContent>
    </w:sdt>
    <w:p w14:paraId="35B3EBE6" w14:textId="77777777" w:rsidR="00263E1B" w:rsidRDefault="00263E1B">
      <w:pPr>
        <w:rPr>
          <w:rFonts w:ascii="Georgia" w:eastAsia="Georgia" w:hAnsi="Georgia" w:cs="Georgia"/>
          <w:b/>
          <w:sz w:val="26"/>
          <w:szCs w:val="26"/>
          <w:u w:val="single"/>
        </w:rPr>
      </w:pPr>
    </w:p>
    <w:p w14:paraId="12465023" w14:textId="77777777" w:rsidR="00263E1B" w:rsidRDefault="00263E1B">
      <w:pPr>
        <w:rPr>
          <w:rFonts w:ascii="Georgia" w:eastAsia="Georgia" w:hAnsi="Georgia" w:cs="Georgia"/>
          <w:b/>
          <w:sz w:val="26"/>
          <w:szCs w:val="26"/>
          <w:u w:val="single"/>
        </w:rPr>
      </w:pPr>
    </w:p>
    <w:p w14:paraId="0C3A29F1" w14:textId="43916E4D" w:rsidR="00263E1B" w:rsidRDefault="00EA4D83">
      <w:pPr>
        <w:rPr>
          <w:rFonts w:ascii="Georgia" w:eastAsia="Georgia" w:hAnsi="Georgia" w:cs="Georgia"/>
          <w:b/>
          <w:sz w:val="26"/>
          <w:szCs w:val="26"/>
          <w:u w:val="single"/>
        </w:rPr>
      </w:pPr>
      <w:r>
        <w:rPr>
          <w:rFonts w:ascii="Georgia" w:eastAsia="Georgia" w:hAnsi="Georgia" w:cs="Georgia"/>
          <w:b/>
          <w:sz w:val="26"/>
          <w:szCs w:val="26"/>
          <w:u w:val="single"/>
        </w:rPr>
        <w:t>Table of Figures</w:t>
      </w:r>
    </w:p>
    <w:p w14:paraId="5DCFE46B" w14:textId="37337902" w:rsidR="00263E1B" w:rsidRPr="005C3CB5" w:rsidRDefault="005C3CB5">
      <w:pPr>
        <w:rPr>
          <w:rFonts w:ascii="Georgia" w:eastAsia="Georgia" w:hAnsi="Georgia" w:cs="Georgia"/>
          <w:b/>
          <w:sz w:val="26"/>
          <w:szCs w:val="26"/>
          <w:u w:val="single"/>
        </w:rPr>
      </w:pPr>
      <w:r w:rsidRPr="00222DB9">
        <w:rPr>
          <w:rFonts w:ascii="Georgia" w:hAnsi="Georgia"/>
          <w:b/>
          <w:bCs/>
        </w:rPr>
        <w:t xml:space="preserve">Figure </w:t>
      </w:r>
      <w:r w:rsidRPr="00222DB9">
        <w:rPr>
          <w:rFonts w:ascii="Georgia" w:hAnsi="Georgia"/>
          <w:b/>
          <w:bCs/>
        </w:rPr>
        <w:fldChar w:fldCharType="begin"/>
      </w:r>
      <w:r w:rsidRPr="00222DB9">
        <w:rPr>
          <w:rFonts w:ascii="Georgia" w:hAnsi="Georgia"/>
          <w:b/>
          <w:bCs/>
        </w:rPr>
        <w:instrText xml:space="preserve"> SEQ Figure \* ARABIC </w:instrText>
      </w:r>
      <w:r w:rsidRPr="00222DB9">
        <w:rPr>
          <w:rFonts w:ascii="Georgia" w:hAnsi="Georgia"/>
          <w:b/>
          <w:bCs/>
        </w:rPr>
        <w:fldChar w:fldCharType="separate"/>
      </w:r>
      <w:r w:rsidRPr="00222DB9">
        <w:rPr>
          <w:rFonts w:ascii="Georgia" w:hAnsi="Georgia"/>
          <w:b/>
          <w:bCs/>
          <w:noProof/>
        </w:rPr>
        <w:t>1</w:t>
      </w:r>
      <w:r w:rsidRPr="00222DB9">
        <w:rPr>
          <w:rFonts w:ascii="Georgia" w:hAnsi="Georgia"/>
          <w:b/>
          <w:bCs/>
        </w:rPr>
        <w:fldChar w:fldCharType="end"/>
      </w:r>
      <w:r w:rsidRPr="00222DB9">
        <w:rPr>
          <w:rFonts w:ascii="Georgia" w:hAnsi="Georgia"/>
          <w:b/>
          <w:bCs/>
        </w:rPr>
        <w:t xml:space="preserve"> Porth-y-</w:t>
      </w:r>
      <w:proofErr w:type="spellStart"/>
      <w:r w:rsidRPr="00222DB9">
        <w:rPr>
          <w:rFonts w:ascii="Georgia" w:hAnsi="Georgia"/>
          <w:b/>
          <w:bCs/>
        </w:rPr>
        <w:t>Rhaw</w:t>
      </w:r>
      <w:proofErr w:type="spellEnd"/>
      <w:r w:rsidRPr="00222DB9">
        <w:rPr>
          <w:rFonts w:ascii="Georgia" w:hAnsi="Georgia"/>
          <w:b/>
          <w:bCs/>
        </w:rPr>
        <w:t xml:space="preserve"> Coastal Promontory Fort</w:t>
      </w:r>
      <w:r w:rsidRPr="005C3CB5">
        <w:rPr>
          <w:rFonts w:ascii="Georgia" w:hAnsi="Georgia"/>
        </w:rPr>
        <w:t>………………………………….Cover Page</w:t>
      </w:r>
    </w:p>
    <w:p w14:paraId="52A293DC" w14:textId="1A9E837F" w:rsidR="005C3CB5" w:rsidRDefault="005C3CB5">
      <w:pPr>
        <w:rPr>
          <w:rFonts w:ascii="Georgia" w:eastAsia="Georgia" w:hAnsi="Georgia" w:cs="Georgia"/>
          <w:bCs/>
        </w:rPr>
      </w:pPr>
      <w:r w:rsidRPr="00222DB9">
        <w:rPr>
          <w:rFonts w:ascii="Georgia" w:eastAsia="Georgia" w:hAnsi="Georgia" w:cs="Georgia"/>
          <w:b/>
        </w:rPr>
        <w:t>Timeline Table</w:t>
      </w:r>
      <w:r>
        <w:rPr>
          <w:rFonts w:ascii="Georgia" w:eastAsia="Georgia" w:hAnsi="Georgia" w:cs="Georgia"/>
          <w:bCs/>
        </w:rPr>
        <w:t>…………………………………………………………………………………………………</w:t>
      </w:r>
      <w:r w:rsidR="00222DB9">
        <w:rPr>
          <w:rFonts w:ascii="Georgia" w:eastAsia="Georgia" w:hAnsi="Georgia" w:cs="Georgia"/>
          <w:bCs/>
        </w:rPr>
        <w:t>…</w:t>
      </w:r>
      <w:proofErr w:type="gramStart"/>
      <w:r w:rsidR="00222DB9">
        <w:rPr>
          <w:rFonts w:ascii="Georgia" w:eastAsia="Georgia" w:hAnsi="Georgia" w:cs="Georgia"/>
          <w:bCs/>
        </w:rPr>
        <w:t>…..</w:t>
      </w:r>
      <w:proofErr w:type="gramEnd"/>
      <w:r>
        <w:rPr>
          <w:rFonts w:ascii="Georgia" w:eastAsia="Georgia" w:hAnsi="Georgia" w:cs="Georgia"/>
          <w:bCs/>
        </w:rPr>
        <w:t>3</w:t>
      </w:r>
    </w:p>
    <w:p w14:paraId="1C75F457" w14:textId="7CEE8FA8" w:rsidR="005C3CB5" w:rsidRDefault="005C3CB5">
      <w:pPr>
        <w:rPr>
          <w:rFonts w:ascii="Georgia" w:eastAsia="Georgia" w:hAnsi="Georgia" w:cs="Georgia"/>
          <w:bCs/>
        </w:rPr>
      </w:pPr>
      <w:r w:rsidRPr="00222DB9">
        <w:rPr>
          <w:rFonts w:ascii="Georgia" w:eastAsia="Georgia" w:hAnsi="Georgia" w:cs="Georgia"/>
          <w:b/>
        </w:rPr>
        <w:t xml:space="preserve">Figure </w:t>
      </w:r>
      <w:r w:rsidRPr="00222DB9">
        <w:rPr>
          <w:rFonts w:ascii="Georgia" w:eastAsia="Georgia" w:hAnsi="Georgia" w:cs="Georgia"/>
          <w:b/>
        </w:rPr>
        <w:fldChar w:fldCharType="begin"/>
      </w:r>
      <w:r w:rsidRPr="00222DB9">
        <w:rPr>
          <w:rFonts w:ascii="Georgia" w:eastAsia="Georgia" w:hAnsi="Georgia" w:cs="Georgia"/>
          <w:b/>
        </w:rPr>
        <w:instrText xml:space="preserve"> SEQ Figure \* ARABIC </w:instrText>
      </w:r>
      <w:r w:rsidRPr="00222DB9">
        <w:rPr>
          <w:rFonts w:ascii="Georgia" w:eastAsia="Georgia" w:hAnsi="Georgia" w:cs="Georgia"/>
          <w:b/>
        </w:rPr>
        <w:fldChar w:fldCharType="separate"/>
      </w:r>
      <w:r w:rsidRPr="00222DB9">
        <w:rPr>
          <w:rFonts w:ascii="Georgia" w:eastAsia="Georgia" w:hAnsi="Georgia" w:cs="Georgia"/>
          <w:b/>
        </w:rPr>
        <w:t>2</w:t>
      </w:r>
      <w:r w:rsidRPr="00222DB9">
        <w:rPr>
          <w:rFonts w:ascii="Georgia" w:eastAsia="Georgia" w:hAnsi="Georgia" w:cs="Georgia"/>
          <w:b/>
        </w:rPr>
        <w:fldChar w:fldCharType="end"/>
      </w:r>
      <w:r w:rsidRPr="00222DB9">
        <w:rPr>
          <w:rFonts w:ascii="Georgia" w:eastAsia="Georgia" w:hAnsi="Georgia" w:cs="Georgia"/>
          <w:b/>
        </w:rPr>
        <w:t xml:space="preserve"> Hot house and Icehouse Timeline</w:t>
      </w:r>
      <w:r>
        <w:rPr>
          <w:rFonts w:ascii="Georgia" w:eastAsia="Georgia" w:hAnsi="Georgia" w:cs="Georgia"/>
          <w:bCs/>
        </w:rPr>
        <w:t>………………………………………………………….8</w:t>
      </w:r>
    </w:p>
    <w:p w14:paraId="670A1C09" w14:textId="2CDBC2D3" w:rsidR="005C3CB5" w:rsidRDefault="005C3CB5">
      <w:pPr>
        <w:rPr>
          <w:rFonts w:ascii="Georgia" w:eastAsia="Georgia" w:hAnsi="Georgia" w:cs="Georgia"/>
          <w:bCs/>
        </w:rPr>
      </w:pPr>
      <w:r w:rsidRPr="00222DB9">
        <w:rPr>
          <w:rFonts w:ascii="Georgia" w:eastAsia="Georgia" w:hAnsi="Georgia" w:cs="Georgia"/>
          <w:b/>
        </w:rPr>
        <w:t xml:space="preserve">Figure </w:t>
      </w:r>
      <w:r w:rsidRPr="00222DB9">
        <w:rPr>
          <w:rFonts w:ascii="Georgia" w:eastAsia="Georgia" w:hAnsi="Georgia" w:cs="Georgia"/>
          <w:b/>
        </w:rPr>
        <w:fldChar w:fldCharType="begin"/>
      </w:r>
      <w:r w:rsidRPr="00222DB9">
        <w:rPr>
          <w:rFonts w:ascii="Georgia" w:eastAsia="Georgia" w:hAnsi="Georgia" w:cs="Georgia"/>
          <w:b/>
        </w:rPr>
        <w:instrText xml:space="preserve"> SEQ Figure \* ARABIC </w:instrText>
      </w:r>
      <w:r w:rsidRPr="00222DB9">
        <w:rPr>
          <w:rFonts w:ascii="Georgia" w:eastAsia="Georgia" w:hAnsi="Georgia" w:cs="Georgia"/>
          <w:b/>
        </w:rPr>
        <w:fldChar w:fldCharType="separate"/>
      </w:r>
      <w:r w:rsidRPr="00222DB9">
        <w:rPr>
          <w:rFonts w:ascii="Georgia" w:eastAsia="Georgia" w:hAnsi="Georgia" w:cs="Georgia"/>
          <w:b/>
        </w:rPr>
        <w:t>3</w:t>
      </w:r>
      <w:r w:rsidRPr="00222DB9">
        <w:rPr>
          <w:rFonts w:ascii="Georgia" w:eastAsia="Georgia" w:hAnsi="Georgia" w:cs="Georgia"/>
          <w:b/>
        </w:rPr>
        <w:fldChar w:fldCharType="end"/>
      </w:r>
      <w:r w:rsidRPr="00222DB9">
        <w:rPr>
          <w:rFonts w:ascii="Georgia" w:eastAsia="Georgia" w:hAnsi="Georgia" w:cs="Georgia"/>
          <w:b/>
        </w:rPr>
        <w:t xml:space="preserve"> Mohs Hardness Scale</w:t>
      </w:r>
      <w:r>
        <w:rPr>
          <w:rFonts w:ascii="Georgia" w:eastAsia="Georgia" w:hAnsi="Georgia" w:cs="Georgia"/>
          <w:bCs/>
        </w:rPr>
        <w:t>…………………………………………………………………………</w:t>
      </w:r>
      <w:r w:rsidR="004C645A">
        <w:rPr>
          <w:rFonts w:ascii="Georgia" w:eastAsia="Georgia" w:hAnsi="Georgia" w:cs="Georgia"/>
          <w:bCs/>
        </w:rPr>
        <w:t>…..</w:t>
      </w:r>
      <w:r>
        <w:rPr>
          <w:rFonts w:ascii="Georgia" w:eastAsia="Georgia" w:hAnsi="Georgia" w:cs="Georgia"/>
          <w:bCs/>
        </w:rPr>
        <w:t>12</w:t>
      </w:r>
    </w:p>
    <w:p w14:paraId="0D0F7994" w14:textId="25C4546C" w:rsidR="005C3CB5" w:rsidRDefault="005C3CB5" w:rsidP="005C3CB5">
      <w:pPr>
        <w:rPr>
          <w:rFonts w:ascii="Georgia" w:eastAsia="Georgia" w:hAnsi="Georgia" w:cs="Georgia"/>
          <w:bCs/>
        </w:rPr>
      </w:pPr>
      <w:r w:rsidRPr="005C3CB5">
        <w:rPr>
          <w:rFonts w:ascii="Georgia" w:eastAsia="Georgia" w:hAnsi="Georgia" w:cs="Georgia"/>
          <w:b/>
        </w:rPr>
        <w:t>Matrix Table to Investigate the Vulnerability of Coastal Archaeological Sites</w:t>
      </w:r>
      <w:r>
        <w:rPr>
          <w:rFonts w:ascii="Georgia" w:eastAsia="Georgia" w:hAnsi="Georgia" w:cs="Georgia"/>
          <w:bCs/>
        </w:rPr>
        <w:t>……</w:t>
      </w:r>
      <w:r w:rsidR="004C645A">
        <w:rPr>
          <w:rFonts w:ascii="Georgia" w:eastAsia="Georgia" w:hAnsi="Georgia" w:cs="Georgia"/>
          <w:bCs/>
        </w:rPr>
        <w:t>……………………………………………………………………………………………………………..</w:t>
      </w:r>
      <w:r>
        <w:rPr>
          <w:rFonts w:ascii="Georgia" w:eastAsia="Georgia" w:hAnsi="Georgia" w:cs="Georgia"/>
          <w:bCs/>
        </w:rPr>
        <w:t>……13</w:t>
      </w:r>
    </w:p>
    <w:p w14:paraId="6333973B" w14:textId="77777777" w:rsidR="005C3CB5" w:rsidRPr="005C3CB5" w:rsidRDefault="005C3CB5" w:rsidP="005C3CB5">
      <w:pPr>
        <w:rPr>
          <w:rFonts w:ascii="Georgia" w:eastAsia="Georgia" w:hAnsi="Georgia" w:cs="Georgia"/>
          <w:bCs/>
        </w:rPr>
      </w:pPr>
    </w:p>
    <w:p w14:paraId="25FEC74D" w14:textId="77777777" w:rsidR="005C3CB5" w:rsidRDefault="005C3CB5">
      <w:pPr>
        <w:rPr>
          <w:rFonts w:ascii="Georgia" w:eastAsia="Georgia" w:hAnsi="Georgia" w:cs="Georgia"/>
          <w:bCs/>
        </w:rPr>
      </w:pPr>
    </w:p>
    <w:p w14:paraId="70877B99" w14:textId="77777777" w:rsidR="005C3CB5" w:rsidRDefault="005C3CB5">
      <w:pPr>
        <w:rPr>
          <w:rFonts w:ascii="Georgia" w:eastAsia="Georgia" w:hAnsi="Georgia" w:cs="Georgia"/>
          <w:bCs/>
        </w:rPr>
      </w:pPr>
    </w:p>
    <w:p w14:paraId="37D68027" w14:textId="77777777" w:rsidR="005C3CB5" w:rsidRDefault="005C3CB5">
      <w:pPr>
        <w:rPr>
          <w:rFonts w:ascii="Georgia" w:eastAsia="Georgia" w:hAnsi="Georgia" w:cs="Georgia"/>
          <w:bCs/>
        </w:rPr>
      </w:pPr>
    </w:p>
    <w:p w14:paraId="47BB5399" w14:textId="77777777" w:rsidR="005C3CB5" w:rsidRPr="005C3CB5" w:rsidRDefault="005C3CB5">
      <w:pPr>
        <w:rPr>
          <w:rFonts w:ascii="Georgia" w:eastAsia="Georgia" w:hAnsi="Georgia" w:cs="Georgia"/>
          <w:bCs/>
        </w:rPr>
      </w:pPr>
    </w:p>
    <w:p w14:paraId="7F07E70B" w14:textId="77777777" w:rsidR="00263E1B" w:rsidRDefault="00263E1B">
      <w:pPr>
        <w:rPr>
          <w:rFonts w:ascii="Georgia" w:eastAsia="Georgia" w:hAnsi="Georgia" w:cs="Georgia"/>
          <w:b/>
          <w:sz w:val="26"/>
          <w:szCs w:val="26"/>
          <w:u w:val="single"/>
        </w:rPr>
      </w:pPr>
    </w:p>
    <w:p w14:paraId="064EB459" w14:textId="77777777" w:rsidR="00263E1B" w:rsidRDefault="00263E1B">
      <w:pPr>
        <w:rPr>
          <w:rFonts w:ascii="Georgia" w:eastAsia="Georgia" w:hAnsi="Georgia" w:cs="Georgia"/>
          <w:b/>
          <w:sz w:val="26"/>
          <w:szCs w:val="26"/>
          <w:u w:val="single"/>
        </w:rPr>
      </w:pPr>
    </w:p>
    <w:p w14:paraId="2DABD898" w14:textId="77777777" w:rsidR="00263E1B" w:rsidRDefault="00263E1B">
      <w:pPr>
        <w:rPr>
          <w:rFonts w:ascii="Georgia" w:eastAsia="Georgia" w:hAnsi="Georgia" w:cs="Georgia"/>
          <w:b/>
          <w:sz w:val="26"/>
          <w:szCs w:val="26"/>
          <w:u w:val="single"/>
        </w:rPr>
      </w:pPr>
    </w:p>
    <w:p w14:paraId="7DEE5FC3" w14:textId="77777777" w:rsidR="00263E1B" w:rsidRDefault="00263E1B" w:rsidP="00263E1B">
      <w:pPr>
        <w:pStyle w:val="Heading1"/>
        <w:rPr>
          <w:rFonts w:ascii="Georgia" w:hAnsi="Georgia"/>
          <w:b/>
          <w:bCs/>
          <w:sz w:val="26"/>
          <w:szCs w:val="26"/>
          <w:u w:val="single"/>
        </w:rPr>
      </w:pPr>
    </w:p>
    <w:p w14:paraId="78C27F5C" w14:textId="77777777" w:rsidR="00263E1B" w:rsidRDefault="00263E1B" w:rsidP="00263E1B">
      <w:pPr>
        <w:pStyle w:val="Heading1"/>
        <w:rPr>
          <w:rFonts w:ascii="Georgia" w:hAnsi="Georgia"/>
          <w:b/>
          <w:bCs/>
          <w:sz w:val="26"/>
          <w:szCs w:val="26"/>
          <w:u w:val="single"/>
        </w:rPr>
      </w:pPr>
    </w:p>
    <w:p w14:paraId="1884988F" w14:textId="77777777" w:rsidR="00263E1B" w:rsidRDefault="00263E1B" w:rsidP="00263E1B">
      <w:pPr>
        <w:pStyle w:val="Heading1"/>
        <w:rPr>
          <w:rFonts w:ascii="Georgia" w:hAnsi="Georgia"/>
          <w:b/>
          <w:bCs/>
          <w:sz w:val="26"/>
          <w:szCs w:val="26"/>
          <w:u w:val="single"/>
        </w:rPr>
      </w:pPr>
    </w:p>
    <w:p w14:paraId="16E3026B" w14:textId="1DE07021" w:rsidR="00BE4178" w:rsidRDefault="00BE4178" w:rsidP="00263E1B">
      <w:pPr>
        <w:pStyle w:val="Heading1"/>
        <w:rPr>
          <w:rFonts w:ascii="Georgia" w:hAnsi="Georgia"/>
          <w:b/>
          <w:bCs/>
          <w:sz w:val="26"/>
          <w:szCs w:val="26"/>
          <w:u w:val="single"/>
        </w:rPr>
      </w:pPr>
    </w:p>
    <w:p w14:paraId="463A70BD" w14:textId="77777777" w:rsidR="00BE4178" w:rsidRPr="00BE4178" w:rsidRDefault="00BE4178" w:rsidP="00BE4178"/>
    <w:p w14:paraId="006B12A8" w14:textId="497133F4" w:rsidR="003A3273" w:rsidRPr="00263E1B" w:rsidRDefault="00000000" w:rsidP="00263E1B">
      <w:pPr>
        <w:pStyle w:val="Heading1"/>
        <w:rPr>
          <w:rFonts w:ascii="Georgia" w:hAnsi="Georgia"/>
          <w:b/>
          <w:bCs/>
          <w:sz w:val="26"/>
          <w:szCs w:val="26"/>
          <w:u w:val="single"/>
        </w:rPr>
      </w:pPr>
      <w:bookmarkStart w:id="0" w:name="_Toc131678740"/>
      <w:r w:rsidRPr="00263E1B">
        <w:rPr>
          <w:rFonts w:ascii="Georgia" w:hAnsi="Georgia"/>
          <w:b/>
          <w:bCs/>
          <w:sz w:val="26"/>
          <w:szCs w:val="26"/>
          <w:u w:val="single"/>
        </w:rPr>
        <w:lastRenderedPageBreak/>
        <w:t>Introduction</w:t>
      </w:r>
      <w:bookmarkEnd w:id="0"/>
      <w:r w:rsidRPr="00263E1B">
        <w:rPr>
          <w:rFonts w:ascii="Georgia" w:hAnsi="Georgia"/>
          <w:b/>
          <w:bCs/>
          <w:sz w:val="26"/>
          <w:szCs w:val="26"/>
          <w:u w:val="single"/>
        </w:rPr>
        <w:t xml:space="preserve"> </w:t>
      </w:r>
    </w:p>
    <w:p w14:paraId="26B76C02" w14:textId="3B063D6A" w:rsidR="003A3273" w:rsidRDefault="00000000">
      <w:pPr>
        <w:spacing w:line="360" w:lineRule="auto"/>
        <w:rPr>
          <w:rFonts w:ascii="Georgia" w:eastAsia="Georgia" w:hAnsi="Georgia" w:cs="Georgia"/>
        </w:rPr>
      </w:pPr>
      <w:r>
        <w:rPr>
          <w:rFonts w:ascii="Georgia" w:eastAsia="Georgia" w:hAnsi="Georgia" w:cs="Georgia"/>
        </w:rPr>
        <w:t xml:space="preserve">Sea level rise has been at the forefront of many minds for the past few decades. Even though the sea level has been rising for the past ~20,000 years, it slowed considerably around 7000 years ago (Erlandson, 2010). Even though this environment is now given importance in its own right, what is less focused on is the link between sea level rise and associated natural processes and the destruction and damage of coastal archaeological sites. The natural processes which link to sea level rise and the climate crisis all affect these coastal sites of importance. The coast has always had cultural significance as it has allowed people to travel, trade, and live prosperously. Without water and the connections that the sea offers the world today could be very different. Rick (2012) states that ‘coastlines and coastal resources form a fundamental component of subsistence </w:t>
      </w:r>
      <w:r w:rsidR="00C36057">
        <w:rPr>
          <w:rFonts w:ascii="Georgia" w:eastAsia="Georgia" w:hAnsi="Georgia" w:cs="Georgia"/>
        </w:rPr>
        <w:t>economies</w:t>
      </w:r>
      <w:r>
        <w:rPr>
          <w:rFonts w:ascii="Georgia" w:eastAsia="Georgia" w:hAnsi="Georgia" w:cs="Georgia"/>
        </w:rPr>
        <w:t>.</w:t>
      </w:r>
      <w:r w:rsidR="00C36057">
        <w:rPr>
          <w:rFonts w:ascii="Georgia" w:eastAsia="Georgia" w:hAnsi="Georgia" w:cs="Georgia"/>
        </w:rPr>
        <w:t>’</w:t>
      </w:r>
      <w:r>
        <w:rPr>
          <w:rFonts w:ascii="Georgia" w:eastAsia="Georgia" w:hAnsi="Georgia" w:cs="Georgia"/>
        </w:rPr>
        <w:t xml:space="preserve"> The coasts have been shaped by people, as people have been shaped by coasts. Even with this importance these sites are not given the attention that is needed. This often comes from the fact that these sites are often not known about except the few stand out sites such as Sea Henge. </w:t>
      </w:r>
    </w:p>
    <w:p w14:paraId="65B74C50" w14:textId="77777777" w:rsidR="003A3273" w:rsidRDefault="003A3273">
      <w:pPr>
        <w:spacing w:line="360" w:lineRule="auto"/>
        <w:rPr>
          <w:rFonts w:ascii="Georgia" w:eastAsia="Georgia" w:hAnsi="Georgia" w:cs="Georgia"/>
        </w:rPr>
      </w:pPr>
    </w:p>
    <w:p w14:paraId="43F77842" w14:textId="77777777" w:rsidR="003A3273" w:rsidRDefault="00000000">
      <w:pPr>
        <w:spacing w:line="360" w:lineRule="auto"/>
        <w:rPr>
          <w:rFonts w:ascii="Georgia" w:eastAsia="Georgia" w:hAnsi="Georgia" w:cs="Georgia"/>
        </w:rPr>
      </w:pPr>
      <w:r>
        <w:rPr>
          <w:rFonts w:ascii="Georgia" w:eastAsia="Georgia" w:hAnsi="Georgia" w:cs="Georgia"/>
        </w:rPr>
        <w:t xml:space="preserve">The preservation of archaeological sites varies between the devolved nations. In England there is </w:t>
      </w:r>
      <w:proofErr w:type="spellStart"/>
      <w:r>
        <w:rPr>
          <w:rFonts w:ascii="Georgia" w:eastAsia="Georgia" w:hAnsi="Georgia" w:cs="Georgia"/>
        </w:rPr>
        <w:t>CITiZAN</w:t>
      </w:r>
      <w:proofErr w:type="spellEnd"/>
      <w:r>
        <w:rPr>
          <w:rFonts w:ascii="Georgia" w:eastAsia="Georgia" w:hAnsi="Georgia" w:cs="Georgia"/>
        </w:rPr>
        <w:t xml:space="preserve"> which focuses on coastal archaeological sites and is a charity mainly made up of volunteers. In Scotland there is SCAPE but there is not a Welsh equivalent of these groups so information about coastal archaeological sites is lesser known and not as actively recorded. This is one reason why this study is important. </w:t>
      </w:r>
    </w:p>
    <w:p w14:paraId="07CD6062" w14:textId="77777777" w:rsidR="003A3273" w:rsidRDefault="003A3273">
      <w:pPr>
        <w:spacing w:line="360" w:lineRule="auto"/>
        <w:rPr>
          <w:rFonts w:ascii="Georgia" w:eastAsia="Georgia" w:hAnsi="Georgia" w:cs="Georgia"/>
        </w:rPr>
      </w:pPr>
    </w:p>
    <w:p w14:paraId="6CF7525C" w14:textId="3DD54049" w:rsidR="003A3273" w:rsidRDefault="00000000">
      <w:pPr>
        <w:spacing w:line="360" w:lineRule="auto"/>
        <w:rPr>
          <w:rFonts w:ascii="Georgia" w:eastAsia="Georgia" w:hAnsi="Georgia" w:cs="Georgia"/>
        </w:rPr>
      </w:pPr>
      <w:r>
        <w:rPr>
          <w:rFonts w:ascii="Georgia" w:eastAsia="Georgia" w:hAnsi="Georgia" w:cs="Georgia"/>
        </w:rPr>
        <w:t>It is difficult to keep all coastal archaeological sites safe as there are many and there are limited funds. This paper will examine the</w:t>
      </w:r>
      <w:r w:rsidR="00C36057">
        <w:rPr>
          <w:rFonts w:ascii="Georgia" w:eastAsia="Georgia" w:hAnsi="Georgia" w:cs="Georgia"/>
        </w:rPr>
        <w:t xml:space="preserve"> vulnerability</w:t>
      </w:r>
      <w:r>
        <w:rPr>
          <w:rFonts w:ascii="Georgia" w:eastAsia="Georgia" w:hAnsi="Georgia" w:cs="Georgia"/>
        </w:rPr>
        <w:t xml:space="preserve"> of various coastal archaeological sites in Wales and offer local </w:t>
      </w:r>
      <w:r w:rsidR="00C36057">
        <w:rPr>
          <w:rFonts w:ascii="Georgia" w:eastAsia="Georgia" w:hAnsi="Georgia" w:cs="Georgia"/>
        </w:rPr>
        <w:t>councils’</w:t>
      </w:r>
      <w:r>
        <w:rPr>
          <w:rFonts w:ascii="Georgia" w:eastAsia="Georgia" w:hAnsi="Georgia" w:cs="Georgia"/>
        </w:rPr>
        <w:t xml:space="preserve"> advice on how to protect the most vulnerable ones. This will be done via a matrix of vulnerability which is created from various factors which indicate a site's vulnerability. Some of these factors </w:t>
      </w:r>
      <w:r w:rsidR="00E2591B">
        <w:rPr>
          <w:rFonts w:ascii="Georgia" w:eastAsia="Georgia" w:hAnsi="Georgia" w:cs="Georgia"/>
        </w:rPr>
        <w:t>are resistance to erosion</w:t>
      </w:r>
      <w:r>
        <w:rPr>
          <w:rFonts w:ascii="Georgia" w:eastAsia="Georgia" w:hAnsi="Georgia" w:cs="Georgia"/>
        </w:rPr>
        <w:t xml:space="preserve">, </w:t>
      </w:r>
      <w:proofErr w:type="gramStart"/>
      <w:r>
        <w:rPr>
          <w:rFonts w:ascii="Georgia" w:eastAsia="Georgia" w:hAnsi="Georgia" w:cs="Georgia"/>
        </w:rPr>
        <w:t>elevation</w:t>
      </w:r>
      <w:proofErr w:type="gramEnd"/>
      <w:r>
        <w:rPr>
          <w:rFonts w:ascii="Georgia" w:eastAsia="Georgia" w:hAnsi="Georgia" w:cs="Georgia"/>
        </w:rPr>
        <w:t xml:space="preserve"> and distance from </w:t>
      </w:r>
      <w:r w:rsidR="00E2591B">
        <w:rPr>
          <w:rFonts w:ascii="Georgia" w:eastAsia="Georgia" w:hAnsi="Georgia" w:cs="Georgia"/>
        </w:rPr>
        <w:t>shoreline</w:t>
      </w:r>
      <w:r>
        <w:rPr>
          <w:rFonts w:ascii="Georgia" w:eastAsia="Georgia" w:hAnsi="Georgia" w:cs="Georgia"/>
        </w:rPr>
        <w:t xml:space="preserve">. </w:t>
      </w:r>
    </w:p>
    <w:p w14:paraId="671F8D8E" w14:textId="77777777" w:rsidR="003A3273" w:rsidRDefault="003A3273">
      <w:pPr>
        <w:spacing w:line="360" w:lineRule="auto"/>
        <w:rPr>
          <w:rFonts w:ascii="Georgia" w:eastAsia="Georgia" w:hAnsi="Georgia" w:cs="Georgia"/>
        </w:rPr>
      </w:pPr>
    </w:p>
    <w:p w14:paraId="40865D6C" w14:textId="77777777" w:rsidR="003A3273" w:rsidRDefault="003A3273">
      <w:pPr>
        <w:rPr>
          <w:rFonts w:ascii="Georgia" w:eastAsia="Georgia" w:hAnsi="Georgia" w:cs="Georgia"/>
        </w:rPr>
      </w:pPr>
    </w:p>
    <w:p w14:paraId="7DBAD418" w14:textId="77777777" w:rsidR="003A3273" w:rsidRDefault="003A3273">
      <w:pPr>
        <w:rPr>
          <w:rFonts w:ascii="Georgia" w:eastAsia="Georgia" w:hAnsi="Georgia" w:cs="Georgia"/>
        </w:rPr>
      </w:pPr>
    </w:p>
    <w:p w14:paraId="03679116" w14:textId="77777777" w:rsidR="003A3273" w:rsidRDefault="003A3273">
      <w:pPr>
        <w:rPr>
          <w:rFonts w:ascii="Georgia" w:eastAsia="Georgia" w:hAnsi="Georgia" w:cs="Georgia"/>
        </w:rPr>
      </w:pPr>
    </w:p>
    <w:p w14:paraId="3735AFEA" w14:textId="77777777" w:rsidR="003A3273" w:rsidRDefault="003A3273">
      <w:pPr>
        <w:rPr>
          <w:rFonts w:ascii="Georgia" w:eastAsia="Georgia" w:hAnsi="Georgia" w:cs="Georgia"/>
        </w:rPr>
      </w:pPr>
    </w:p>
    <w:p w14:paraId="21AA8352" w14:textId="77777777" w:rsidR="003A3273" w:rsidRDefault="003A3273">
      <w:pPr>
        <w:rPr>
          <w:rFonts w:ascii="Georgia" w:eastAsia="Georgia" w:hAnsi="Georgia" w:cs="Georgia"/>
        </w:rPr>
      </w:pPr>
    </w:p>
    <w:p w14:paraId="257C9611" w14:textId="77777777" w:rsidR="003A3273" w:rsidRDefault="003A3273">
      <w:pPr>
        <w:rPr>
          <w:rFonts w:ascii="Georgia" w:eastAsia="Georgia" w:hAnsi="Georgia" w:cs="Georgia"/>
        </w:rPr>
      </w:pPr>
    </w:p>
    <w:p w14:paraId="3795C346" w14:textId="77777777" w:rsidR="003A3273" w:rsidRDefault="003A3273">
      <w:pPr>
        <w:rPr>
          <w:rFonts w:ascii="Georgia" w:eastAsia="Georgia" w:hAnsi="Georgia" w:cs="Georgia"/>
        </w:rPr>
      </w:pPr>
    </w:p>
    <w:p w14:paraId="077117A5" w14:textId="77777777" w:rsidR="003A3273" w:rsidRDefault="003A3273">
      <w:pPr>
        <w:rPr>
          <w:rFonts w:ascii="Georgia" w:eastAsia="Georgia" w:hAnsi="Georgia" w:cs="Georgia"/>
        </w:rPr>
      </w:pPr>
    </w:p>
    <w:p w14:paraId="18A4C5CC" w14:textId="77777777" w:rsidR="003A3273" w:rsidRDefault="003A3273">
      <w:pPr>
        <w:rPr>
          <w:rFonts w:ascii="Georgia" w:eastAsia="Georgia" w:hAnsi="Georgia" w:cs="Georgia"/>
        </w:rPr>
      </w:pPr>
    </w:p>
    <w:p w14:paraId="0444E713" w14:textId="1BC6701E" w:rsidR="003A3273" w:rsidRPr="00263E1B" w:rsidRDefault="00E2591B" w:rsidP="00263E1B">
      <w:pPr>
        <w:pStyle w:val="Heading1"/>
        <w:rPr>
          <w:rFonts w:ascii="Georgia" w:hAnsi="Georgia"/>
          <w:b/>
          <w:bCs/>
          <w:sz w:val="26"/>
          <w:szCs w:val="26"/>
          <w:u w:val="single"/>
        </w:rPr>
      </w:pPr>
      <w:bookmarkStart w:id="1" w:name="_Toc131678741"/>
      <w:r w:rsidRPr="00263E1B">
        <w:rPr>
          <w:rFonts w:ascii="Georgia" w:hAnsi="Georgia"/>
          <w:b/>
          <w:bCs/>
          <w:sz w:val="26"/>
          <w:szCs w:val="26"/>
          <w:u w:val="single"/>
        </w:rPr>
        <w:lastRenderedPageBreak/>
        <w:t>Aims, Objectives</w:t>
      </w:r>
      <w:r w:rsidR="00000000" w:rsidRPr="00263E1B">
        <w:rPr>
          <w:rFonts w:ascii="Georgia" w:hAnsi="Georgia"/>
          <w:b/>
          <w:bCs/>
          <w:sz w:val="26"/>
          <w:szCs w:val="26"/>
          <w:u w:val="single"/>
        </w:rPr>
        <w:t xml:space="preserve"> and Timeline</w:t>
      </w:r>
      <w:bookmarkEnd w:id="1"/>
    </w:p>
    <w:p w14:paraId="62616DB6" w14:textId="77777777" w:rsidR="003A3273" w:rsidRDefault="00000000">
      <w:pPr>
        <w:rPr>
          <w:rFonts w:ascii="Georgia" w:eastAsia="Georgia" w:hAnsi="Georgia" w:cs="Georgia"/>
          <w:b/>
          <w:sz w:val="26"/>
          <w:szCs w:val="26"/>
          <w:u w:val="single"/>
        </w:rPr>
      </w:pPr>
      <w:r>
        <w:rPr>
          <w:rFonts w:ascii="Georgia" w:eastAsia="Georgia" w:hAnsi="Georgia" w:cs="Georgia"/>
          <w:b/>
          <w:sz w:val="26"/>
          <w:szCs w:val="26"/>
          <w:u w:val="single"/>
        </w:rPr>
        <w:t>Aims:</w:t>
      </w:r>
    </w:p>
    <w:p w14:paraId="4EBAC698" w14:textId="77777777" w:rsidR="003A3273" w:rsidRDefault="00000000">
      <w:pPr>
        <w:numPr>
          <w:ilvl w:val="0"/>
          <w:numId w:val="1"/>
        </w:numPr>
        <w:spacing w:line="360" w:lineRule="auto"/>
        <w:rPr>
          <w:rFonts w:ascii="Georgia" w:eastAsia="Georgia" w:hAnsi="Georgia" w:cs="Georgia"/>
        </w:rPr>
      </w:pPr>
      <w:r>
        <w:rPr>
          <w:rFonts w:ascii="Georgia" w:eastAsia="Georgia" w:hAnsi="Georgia" w:cs="Georgia"/>
        </w:rPr>
        <w:t>To create a matrix to rank Welsh coastal archaeological sites on vulnerability.</w:t>
      </w:r>
    </w:p>
    <w:p w14:paraId="6E618923" w14:textId="77777777" w:rsidR="003A3273" w:rsidRDefault="00000000">
      <w:pPr>
        <w:numPr>
          <w:ilvl w:val="0"/>
          <w:numId w:val="1"/>
        </w:numPr>
        <w:spacing w:line="360" w:lineRule="auto"/>
        <w:rPr>
          <w:rFonts w:ascii="Georgia" w:eastAsia="Georgia" w:hAnsi="Georgia" w:cs="Georgia"/>
        </w:rPr>
      </w:pPr>
      <w:r>
        <w:rPr>
          <w:rFonts w:ascii="Georgia" w:eastAsia="Georgia" w:hAnsi="Georgia" w:cs="Georgia"/>
        </w:rPr>
        <w:t xml:space="preserve">Use the matrix outcomes to suggest management strategies in the most vulnerable areas. </w:t>
      </w:r>
    </w:p>
    <w:p w14:paraId="2ED6EE57" w14:textId="77777777" w:rsidR="003A3273" w:rsidRDefault="00000000">
      <w:pPr>
        <w:spacing w:line="360" w:lineRule="auto"/>
        <w:rPr>
          <w:rFonts w:ascii="Georgia" w:eastAsia="Georgia" w:hAnsi="Georgia" w:cs="Georgia"/>
          <w:b/>
          <w:sz w:val="26"/>
          <w:szCs w:val="26"/>
          <w:u w:val="single"/>
        </w:rPr>
      </w:pPr>
      <w:r>
        <w:rPr>
          <w:rFonts w:ascii="Georgia" w:eastAsia="Georgia" w:hAnsi="Georgia" w:cs="Georgia"/>
          <w:b/>
          <w:sz w:val="26"/>
          <w:szCs w:val="26"/>
          <w:u w:val="single"/>
        </w:rPr>
        <w:t>Objectives:</w:t>
      </w:r>
    </w:p>
    <w:p w14:paraId="0682455E" w14:textId="04AE8E4A" w:rsidR="003A3273" w:rsidRDefault="00000000">
      <w:pPr>
        <w:numPr>
          <w:ilvl w:val="0"/>
          <w:numId w:val="2"/>
        </w:numPr>
        <w:spacing w:line="360" w:lineRule="auto"/>
        <w:rPr>
          <w:rFonts w:ascii="Georgia" w:eastAsia="Georgia" w:hAnsi="Georgia" w:cs="Georgia"/>
        </w:rPr>
      </w:pPr>
      <w:r>
        <w:rPr>
          <w:rFonts w:ascii="Georgia" w:eastAsia="Georgia" w:hAnsi="Georgia" w:cs="Georgia"/>
        </w:rPr>
        <w:t xml:space="preserve">Propose and test a vulnerability matrix for coastal archaeological </w:t>
      </w:r>
      <w:r w:rsidR="00E2591B">
        <w:rPr>
          <w:rFonts w:ascii="Georgia" w:eastAsia="Georgia" w:hAnsi="Georgia" w:cs="Georgia"/>
        </w:rPr>
        <w:t>sites.</w:t>
      </w:r>
      <w:r>
        <w:rPr>
          <w:rFonts w:ascii="Georgia" w:eastAsia="Georgia" w:hAnsi="Georgia" w:cs="Georgia"/>
        </w:rPr>
        <w:t xml:space="preserve"> </w:t>
      </w:r>
    </w:p>
    <w:p w14:paraId="4EABDEBF" w14:textId="77777777" w:rsidR="003A3273" w:rsidRDefault="00000000">
      <w:pPr>
        <w:numPr>
          <w:ilvl w:val="0"/>
          <w:numId w:val="2"/>
        </w:numPr>
        <w:spacing w:line="360" w:lineRule="auto"/>
        <w:rPr>
          <w:rFonts w:ascii="Georgia" w:eastAsia="Georgia" w:hAnsi="Georgia" w:cs="Georgia"/>
        </w:rPr>
      </w:pPr>
      <w:r>
        <w:rPr>
          <w:rFonts w:ascii="Georgia" w:eastAsia="Georgia" w:hAnsi="Georgia" w:cs="Georgia"/>
        </w:rPr>
        <w:t>Evaluate the Matrix and consider its usability and accessibility to allow for greater interaction from the public and interested parties as well as its rolling site management.</w:t>
      </w:r>
    </w:p>
    <w:p w14:paraId="328D16AF" w14:textId="16393039" w:rsidR="003A3273" w:rsidRDefault="00000000">
      <w:pPr>
        <w:numPr>
          <w:ilvl w:val="0"/>
          <w:numId w:val="2"/>
        </w:numPr>
        <w:spacing w:line="360" w:lineRule="auto"/>
        <w:rPr>
          <w:rFonts w:ascii="Georgia" w:eastAsia="Georgia" w:hAnsi="Georgia" w:cs="Georgia"/>
        </w:rPr>
      </w:pPr>
      <w:r>
        <w:rPr>
          <w:rFonts w:ascii="Georgia" w:eastAsia="Georgia" w:hAnsi="Georgia" w:cs="Georgia"/>
        </w:rPr>
        <w:t xml:space="preserve">Adapt and change the vulnerability matrix to be more </w:t>
      </w:r>
      <w:r w:rsidR="00E2591B">
        <w:rPr>
          <w:rFonts w:ascii="Georgia" w:eastAsia="Georgia" w:hAnsi="Georgia" w:cs="Georgia"/>
        </w:rPr>
        <w:t>effective.</w:t>
      </w:r>
      <w:r>
        <w:rPr>
          <w:rFonts w:ascii="Georgia" w:eastAsia="Georgia" w:hAnsi="Georgia" w:cs="Georgia"/>
        </w:rPr>
        <w:t xml:space="preserve"> </w:t>
      </w:r>
    </w:p>
    <w:p w14:paraId="69AC147C" w14:textId="77777777" w:rsidR="003A3273" w:rsidRDefault="00000000">
      <w:pPr>
        <w:numPr>
          <w:ilvl w:val="0"/>
          <w:numId w:val="2"/>
        </w:numPr>
        <w:spacing w:line="360" w:lineRule="auto"/>
        <w:rPr>
          <w:rFonts w:ascii="Georgia" w:eastAsia="Georgia" w:hAnsi="Georgia" w:cs="Georgia"/>
        </w:rPr>
      </w:pPr>
      <w:r>
        <w:rPr>
          <w:rFonts w:ascii="Georgia" w:eastAsia="Georgia" w:hAnsi="Georgia" w:cs="Georgia"/>
        </w:rPr>
        <w:t>Offer specific advice for the most vulnerable sites and how councils can protect such sites.</w:t>
      </w:r>
    </w:p>
    <w:p w14:paraId="099ABBE2" w14:textId="77777777" w:rsidR="003A3273" w:rsidRDefault="003A3273">
      <w:pPr>
        <w:rPr>
          <w:rFonts w:ascii="Georgia" w:eastAsia="Georgia" w:hAnsi="Georgia" w:cs="Georgia"/>
        </w:rPr>
      </w:pPr>
    </w:p>
    <w:p w14:paraId="1026709F" w14:textId="77777777" w:rsidR="003A3273" w:rsidRDefault="00000000">
      <w:pPr>
        <w:rPr>
          <w:rFonts w:ascii="Georgia" w:eastAsia="Georgia" w:hAnsi="Georgia" w:cs="Georgia"/>
          <w:b/>
          <w:sz w:val="26"/>
          <w:szCs w:val="26"/>
          <w:u w:val="single"/>
        </w:rPr>
      </w:pPr>
      <w:r>
        <w:rPr>
          <w:rFonts w:ascii="Georgia" w:eastAsia="Georgia" w:hAnsi="Georgia" w:cs="Georgia"/>
          <w:b/>
          <w:sz w:val="26"/>
          <w:szCs w:val="26"/>
          <w:u w:val="single"/>
        </w:rPr>
        <w:t>Timeline:</w:t>
      </w:r>
    </w:p>
    <w:p w14:paraId="2DBB3AFC" w14:textId="77777777" w:rsidR="003A3273" w:rsidRDefault="003A3273">
      <w:pPr>
        <w:rPr>
          <w:rFonts w:ascii="Georgia" w:eastAsia="Georgia" w:hAnsi="Georgia" w:cs="Georgia"/>
        </w:rPr>
      </w:pP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3A3273" w14:paraId="062BA1F0" w14:textId="77777777">
        <w:tc>
          <w:tcPr>
            <w:tcW w:w="4513" w:type="dxa"/>
            <w:shd w:val="clear" w:color="auto" w:fill="auto"/>
            <w:tcMar>
              <w:top w:w="100" w:type="dxa"/>
              <w:left w:w="100" w:type="dxa"/>
              <w:bottom w:w="100" w:type="dxa"/>
              <w:right w:w="100" w:type="dxa"/>
            </w:tcMar>
          </w:tcPr>
          <w:p w14:paraId="02D2AA5F" w14:textId="77777777" w:rsidR="003A3273" w:rsidRDefault="00000000">
            <w:pPr>
              <w:widowControl w:val="0"/>
              <w:spacing w:line="240" w:lineRule="auto"/>
              <w:rPr>
                <w:rFonts w:ascii="Georgia" w:eastAsia="Georgia" w:hAnsi="Georgia" w:cs="Georgia"/>
              </w:rPr>
            </w:pPr>
            <w:r>
              <w:rPr>
                <w:rFonts w:ascii="Georgia" w:eastAsia="Georgia" w:hAnsi="Georgia" w:cs="Georgia"/>
              </w:rPr>
              <w:t>Task</w:t>
            </w:r>
          </w:p>
        </w:tc>
        <w:tc>
          <w:tcPr>
            <w:tcW w:w="4513" w:type="dxa"/>
            <w:shd w:val="clear" w:color="auto" w:fill="auto"/>
            <w:tcMar>
              <w:top w:w="100" w:type="dxa"/>
              <w:left w:w="100" w:type="dxa"/>
              <w:bottom w:w="100" w:type="dxa"/>
              <w:right w:w="100" w:type="dxa"/>
            </w:tcMar>
          </w:tcPr>
          <w:p w14:paraId="66DEA34D" w14:textId="77777777" w:rsidR="003A3273" w:rsidRDefault="00000000">
            <w:pPr>
              <w:widowControl w:val="0"/>
              <w:spacing w:line="240" w:lineRule="auto"/>
              <w:rPr>
                <w:rFonts w:ascii="Georgia" w:eastAsia="Georgia" w:hAnsi="Georgia" w:cs="Georgia"/>
              </w:rPr>
            </w:pPr>
            <w:r>
              <w:rPr>
                <w:rFonts w:ascii="Georgia" w:eastAsia="Georgia" w:hAnsi="Georgia" w:cs="Georgia"/>
              </w:rPr>
              <w:t>Hopeful completion date</w:t>
            </w:r>
          </w:p>
        </w:tc>
      </w:tr>
      <w:tr w:rsidR="003A3273" w14:paraId="572C815C" w14:textId="77777777">
        <w:tc>
          <w:tcPr>
            <w:tcW w:w="4513" w:type="dxa"/>
            <w:shd w:val="clear" w:color="auto" w:fill="auto"/>
            <w:tcMar>
              <w:top w:w="100" w:type="dxa"/>
              <w:left w:w="100" w:type="dxa"/>
              <w:bottom w:w="100" w:type="dxa"/>
              <w:right w:w="100" w:type="dxa"/>
            </w:tcMar>
          </w:tcPr>
          <w:p w14:paraId="52F019F3" w14:textId="77777777" w:rsidR="003A3273" w:rsidRDefault="00000000">
            <w:pPr>
              <w:widowControl w:val="0"/>
              <w:spacing w:line="240" w:lineRule="auto"/>
              <w:rPr>
                <w:rFonts w:ascii="Georgia" w:eastAsia="Georgia" w:hAnsi="Georgia" w:cs="Georgia"/>
              </w:rPr>
            </w:pPr>
            <w:r>
              <w:rPr>
                <w:rFonts w:ascii="Georgia" w:eastAsia="Georgia" w:hAnsi="Georgia" w:cs="Georgia"/>
              </w:rPr>
              <w:t>Proposal presentation</w:t>
            </w:r>
          </w:p>
        </w:tc>
        <w:tc>
          <w:tcPr>
            <w:tcW w:w="4513" w:type="dxa"/>
            <w:shd w:val="clear" w:color="auto" w:fill="auto"/>
            <w:tcMar>
              <w:top w:w="100" w:type="dxa"/>
              <w:left w:w="100" w:type="dxa"/>
              <w:bottom w:w="100" w:type="dxa"/>
              <w:right w:w="100" w:type="dxa"/>
            </w:tcMar>
          </w:tcPr>
          <w:p w14:paraId="60206E18"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28th  March</w:t>
            </w:r>
          </w:p>
        </w:tc>
      </w:tr>
      <w:tr w:rsidR="003A3273" w14:paraId="7CFDABA7" w14:textId="77777777">
        <w:tc>
          <w:tcPr>
            <w:tcW w:w="4513" w:type="dxa"/>
            <w:shd w:val="clear" w:color="auto" w:fill="auto"/>
            <w:tcMar>
              <w:top w:w="100" w:type="dxa"/>
              <w:left w:w="100" w:type="dxa"/>
              <w:bottom w:w="100" w:type="dxa"/>
              <w:right w:w="100" w:type="dxa"/>
            </w:tcMar>
          </w:tcPr>
          <w:p w14:paraId="616B7CD0" w14:textId="77777777" w:rsidR="003A3273" w:rsidRDefault="00000000">
            <w:pPr>
              <w:widowControl w:val="0"/>
              <w:spacing w:line="240" w:lineRule="auto"/>
              <w:rPr>
                <w:rFonts w:ascii="Georgia" w:eastAsia="Georgia" w:hAnsi="Georgia" w:cs="Georgia"/>
              </w:rPr>
            </w:pPr>
            <w:r>
              <w:rPr>
                <w:rFonts w:ascii="Georgia" w:eastAsia="Georgia" w:hAnsi="Georgia" w:cs="Georgia"/>
              </w:rPr>
              <w:t>Proposal submission</w:t>
            </w:r>
          </w:p>
          <w:p w14:paraId="73A021F5" w14:textId="77777777" w:rsidR="003A3273" w:rsidRDefault="00000000">
            <w:pPr>
              <w:widowControl w:val="0"/>
              <w:spacing w:line="240" w:lineRule="auto"/>
              <w:rPr>
                <w:rFonts w:ascii="Georgia" w:eastAsia="Georgia" w:hAnsi="Georgia" w:cs="Georgia"/>
              </w:rPr>
            </w:pPr>
            <w:r>
              <w:rPr>
                <w:rFonts w:ascii="Georgia" w:eastAsia="Georgia" w:hAnsi="Georgia" w:cs="Georgia"/>
              </w:rPr>
              <w:t xml:space="preserve"> And Ethics form</w:t>
            </w:r>
          </w:p>
        </w:tc>
        <w:tc>
          <w:tcPr>
            <w:tcW w:w="4513" w:type="dxa"/>
            <w:shd w:val="clear" w:color="auto" w:fill="auto"/>
            <w:tcMar>
              <w:top w:w="100" w:type="dxa"/>
              <w:left w:w="100" w:type="dxa"/>
              <w:bottom w:w="100" w:type="dxa"/>
              <w:right w:w="100" w:type="dxa"/>
            </w:tcMar>
          </w:tcPr>
          <w:p w14:paraId="6143B182"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18th April</w:t>
            </w:r>
          </w:p>
        </w:tc>
      </w:tr>
      <w:tr w:rsidR="003A3273" w14:paraId="73EF87A0" w14:textId="77777777">
        <w:tc>
          <w:tcPr>
            <w:tcW w:w="4513" w:type="dxa"/>
            <w:shd w:val="clear" w:color="auto" w:fill="auto"/>
            <w:tcMar>
              <w:top w:w="100" w:type="dxa"/>
              <w:left w:w="100" w:type="dxa"/>
              <w:bottom w:w="100" w:type="dxa"/>
              <w:right w:w="100" w:type="dxa"/>
            </w:tcMar>
          </w:tcPr>
          <w:p w14:paraId="2AAF274C" w14:textId="77777777" w:rsidR="003A3273" w:rsidRDefault="00000000">
            <w:pPr>
              <w:widowControl w:val="0"/>
              <w:spacing w:line="240" w:lineRule="auto"/>
              <w:rPr>
                <w:rFonts w:ascii="Georgia" w:eastAsia="Georgia" w:hAnsi="Georgia" w:cs="Georgia"/>
              </w:rPr>
            </w:pPr>
            <w:r>
              <w:rPr>
                <w:rFonts w:ascii="Georgia" w:eastAsia="Georgia" w:hAnsi="Georgia" w:cs="Georgia"/>
              </w:rPr>
              <w:t xml:space="preserve">Feedback received </w:t>
            </w:r>
          </w:p>
        </w:tc>
        <w:tc>
          <w:tcPr>
            <w:tcW w:w="4513" w:type="dxa"/>
            <w:shd w:val="clear" w:color="auto" w:fill="auto"/>
            <w:tcMar>
              <w:top w:w="100" w:type="dxa"/>
              <w:left w:w="100" w:type="dxa"/>
              <w:bottom w:w="100" w:type="dxa"/>
              <w:right w:w="100" w:type="dxa"/>
            </w:tcMar>
          </w:tcPr>
          <w:p w14:paraId="1C834B61"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~10th May</w:t>
            </w:r>
          </w:p>
        </w:tc>
      </w:tr>
      <w:tr w:rsidR="003A3273" w14:paraId="4ABF4E49" w14:textId="77777777">
        <w:tc>
          <w:tcPr>
            <w:tcW w:w="4513" w:type="dxa"/>
            <w:shd w:val="clear" w:color="auto" w:fill="auto"/>
            <w:tcMar>
              <w:top w:w="100" w:type="dxa"/>
              <w:left w:w="100" w:type="dxa"/>
              <w:bottom w:w="100" w:type="dxa"/>
              <w:right w:w="100" w:type="dxa"/>
            </w:tcMar>
          </w:tcPr>
          <w:p w14:paraId="4732F897"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Full literature review first draft</w:t>
            </w:r>
          </w:p>
        </w:tc>
        <w:tc>
          <w:tcPr>
            <w:tcW w:w="4513" w:type="dxa"/>
            <w:shd w:val="clear" w:color="auto" w:fill="auto"/>
            <w:tcMar>
              <w:top w:w="100" w:type="dxa"/>
              <w:left w:w="100" w:type="dxa"/>
              <w:bottom w:w="100" w:type="dxa"/>
              <w:right w:w="100" w:type="dxa"/>
            </w:tcMar>
          </w:tcPr>
          <w:p w14:paraId="09778F40"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20th May</w:t>
            </w:r>
          </w:p>
        </w:tc>
      </w:tr>
      <w:tr w:rsidR="003A3273" w14:paraId="2551FD0C" w14:textId="77777777">
        <w:tc>
          <w:tcPr>
            <w:tcW w:w="4513" w:type="dxa"/>
            <w:shd w:val="clear" w:color="auto" w:fill="auto"/>
            <w:tcMar>
              <w:top w:w="100" w:type="dxa"/>
              <w:left w:w="100" w:type="dxa"/>
              <w:bottom w:w="100" w:type="dxa"/>
              <w:right w:w="100" w:type="dxa"/>
            </w:tcMar>
          </w:tcPr>
          <w:p w14:paraId="282B1DAA"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Data collection</w:t>
            </w:r>
          </w:p>
        </w:tc>
        <w:tc>
          <w:tcPr>
            <w:tcW w:w="4513" w:type="dxa"/>
            <w:shd w:val="clear" w:color="auto" w:fill="auto"/>
            <w:tcMar>
              <w:top w:w="100" w:type="dxa"/>
              <w:left w:w="100" w:type="dxa"/>
              <w:bottom w:w="100" w:type="dxa"/>
              <w:right w:w="100" w:type="dxa"/>
            </w:tcMar>
          </w:tcPr>
          <w:p w14:paraId="191DBFC1"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30th May</w:t>
            </w:r>
          </w:p>
        </w:tc>
      </w:tr>
      <w:tr w:rsidR="003A3273" w14:paraId="6533118B" w14:textId="77777777">
        <w:tc>
          <w:tcPr>
            <w:tcW w:w="4513" w:type="dxa"/>
            <w:shd w:val="clear" w:color="auto" w:fill="auto"/>
            <w:tcMar>
              <w:top w:w="100" w:type="dxa"/>
              <w:left w:w="100" w:type="dxa"/>
              <w:bottom w:w="100" w:type="dxa"/>
              <w:right w:w="100" w:type="dxa"/>
            </w:tcMar>
          </w:tcPr>
          <w:p w14:paraId="55657619"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Data analysis</w:t>
            </w:r>
          </w:p>
        </w:tc>
        <w:tc>
          <w:tcPr>
            <w:tcW w:w="4513" w:type="dxa"/>
            <w:shd w:val="clear" w:color="auto" w:fill="auto"/>
            <w:tcMar>
              <w:top w:w="100" w:type="dxa"/>
              <w:left w:w="100" w:type="dxa"/>
              <w:bottom w:w="100" w:type="dxa"/>
              <w:right w:w="100" w:type="dxa"/>
            </w:tcMar>
          </w:tcPr>
          <w:p w14:paraId="30707486"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10th June</w:t>
            </w:r>
          </w:p>
        </w:tc>
      </w:tr>
      <w:tr w:rsidR="003A3273" w14:paraId="0B636D91" w14:textId="77777777">
        <w:tc>
          <w:tcPr>
            <w:tcW w:w="4513" w:type="dxa"/>
            <w:shd w:val="clear" w:color="auto" w:fill="auto"/>
            <w:tcMar>
              <w:top w:w="100" w:type="dxa"/>
              <w:left w:w="100" w:type="dxa"/>
              <w:bottom w:w="100" w:type="dxa"/>
              <w:right w:w="100" w:type="dxa"/>
            </w:tcMar>
          </w:tcPr>
          <w:p w14:paraId="7334EBAB"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 xml:space="preserve">First Draft </w:t>
            </w:r>
          </w:p>
        </w:tc>
        <w:tc>
          <w:tcPr>
            <w:tcW w:w="4513" w:type="dxa"/>
            <w:shd w:val="clear" w:color="auto" w:fill="auto"/>
            <w:tcMar>
              <w:top w:w="100" w:type="dxa"/>
              <w:left w:w="100" w:type="dxa"/>
              <w:bottom w:w="100" w:type="dxa"/>
              <w:right w:w="100" w:type="dxa"/>
            </w:tcMar>
          </w:tcPr>
          <w:p w14:paraId="5041E7B8"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30th June</w:t>
            </w:r>
          </w:p>
        </w:tc>
      </w:tr>
      <w:tr w:rsidR="003A3273" w14:paraId="67E7253A" w14:textId="77777777">
        <w:tc>
          <w:tcPr>
            <w:tcW w:w="4513" w:type="dxa"/>
            <w:shd w:val="clear" w:color="auto" w:fill="auto"/>
            <w:tcMar>
              <w:top w:w="100" w:type="dxa"/>
              <w:left w:w="100" w:type="dxa"/>
              <w:bottom w:w="100" w:type="dxa"/>
              <w:right w:w="100" w:type="dxa"/>
            </w:tcMar>
          </w:tcPr>
          <w:p w14:paraId="006F007D"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Completed Dissertation</w:t>
            </w:r>
          </w:p>
        </w:tc>
        <w:tc>
          <w:tcPr>
            <w:tcW w:w="4513" w:type="dxa"/>
            <w:shd w:val="clear" w:color="auto" w:fill="auto"/>
            <w:tcMar>
              <w:top w:w="100" w:type="dxa"/>
              <w:left w:w="100" w:type="dxa"/>
              <w:bottom w:w="100" w:type="dxa"/>
              <w:right w:w="100" w:type="dxa"/>
            </w:tcMar>
          </w:tcPr>
          <w:p w14:paraId="3D72605A"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30th July</w:t>
            </w:r>
          </w:p>
        </w:tc>
      </w:tr>
    </w:tbl>
    <w:p w14:paraId="298C00C8" w14:textId="77777777" w:rsidR="003A3273" w:rsidRDefault="003A3273">
      <w:pPr>
        <w:rPr>
          <w:rFonts w:ascii="Georgia" w:eastAsia="Georgia" w:hAnsi="Georgia" w:cs="Georgia"/>
        </w:rPr>
      </w:pPr>
    </w:p>
    <w:p w14:paraId="7B06C2E8" w14:textId="77777777" w:rsidR="003A3273" w:rsidRDefault="00000000">
      <w:pPr>
        <w:rPr>
          <w:rFonts w:ascii="Georgia" w:eastAsia="Georgia" w:hAnsi="Georgia" w:cs="Georgia"/>
        </w:rPr>
      </w:pPr>
      <w:r>
        <w:rPr>
          <w:rFonts w:ascii="Georgia" w:eastAsia="Georgia" w:hAnsi="Georgia" w:cs="Georgia"/>
        </w:rPr>
        <w:t>Due to strikes and feedback time allowance the dates may change slightly but the goal is to complete the dissertation by the end of July.</w:t>
      </w:r>
    </w:p>
    <w:p w14:paraId="4D703EB5" w14:textId="77777777" w:rsidR="003A3273" w:rsidRDefault="003A3273">
      <w:pPr>
        <w:rPr>
          <w:rFonts w:ascii="Georgia" w:eastAsia="Georgia" w:hAnsi="Georgia" w:cs="Georgia"/>
          <w:b/>
          <w:sz w:val="26"/>
          <w:szCs w:val="26"/>
          <w:u w:val="single"/>
        </w:rPr>
      </w:pPr>
    </w:p>
    <w:p w14:paraId="66228C7B" w14:textId="77777777" w:rsidR="003A3273" w:rsidRDefault="003A3273">
      <w:pPr>
        <w:rPr>
          <w:rFonts w:ascii="Georgia" w:eastAsia="Georgia" w:hAnsi="Georgia" w:cs="Georgia"/>
          <w:b/>
          <w:sz w:val="26"/>
          <w:szCs w:val="26"/>
          <w:u w:val="single"/>
        </w:rPr>
      </w:pPr>
    </w:p>
    <w:p w14:paraId="567425A5" w14:textId="77777777" w:rsidR="003A3273" w:rsidRDefault="003A3273">
      <w:pPr>
        <w:rPr>
          <w:rFonts w:ascii="Georgia" w:eastAsia="Georgia" w:hAnsi="Georgia" w:cs="Georgia"/>
          <w:b/>
          <w:sz w:val="26"/>
          <w:szCs w:val="26"/>
          <w:u w:val="single"/>
        </w:rPr>
      </w:pPr>
    </w:p>
    <w:p w14:paraId="40D51869" w14:textId="77777777" w:rsidR="003A3273" w:rsidRDefault="003A3273">
      <w:pPr>
        <w:rPr>
          <w:rFonts w:ascii="Georgia" w:eastAsia="Georgia" w:hAnsi="Georgia" w:cs="Georgia"/>
          <w:b/>
          <w:sz w:val="26"/>
          <w:szCs w:val="26"/>
          <w:u w:val="single"/>
        </w:rPr>
      </w:pPr>
    </w:p>
    <w:p w14:paraId="4A165C72" w14:textId="77777777" w:rsidR="003A3273" w:rsidRDefault="003A3273">
      <w:pPr>
        <w:rPr>
          <w:rFonts w:ascii="Georgia" w:eastAsia="Georgia" w:hAnsi="Georgia" w:cs="Georgia"/>
          <w:b/>
          <w:sz w:val="26"/>
          <w:szCs w:val="26"/>
          <w:u w:val="single"/>
        </w:rPr>
      </w:pPr>
    </w:p>
    <w:p w14:paraId="56E55542" w14:textId="77777777" w:rsidR="003A3273" w:rsidRDefault="003A3273">
      <w:pPr>
        <w:rPr>
          <w:rFonts w:ascii="Georgia" w:eastAsia="Georgia" w:hAnsi="Georgia" w:cs="Georgia"/>
          <w:b/>
          <w:sz w:val="26"/>
          <w:szCs w:val="26"/>
          <w:u w:val="single"/>
        </w:rPr>
      </w:pPr>
    </w:p>
    <w:p w14:paraId="3704A8A2" w14:textId="77777777" w:rsidR="003A3273" w:rsidRDefault="003A3273">
      <w:pPr>
        <w:rPr>
          <w:rFonts w:ascii="Georgia" w:eastAsia="Georgia" w:hAnsi="Georgia" w:cs="Georgia"/>
          <w:b/>
          <w:sz w:val="26"/>
          <w:szCs w:val="26"/>
          <w:u w:val="single"/>
        </w:rPr>
      </w:pPr>
    </w:p>
    <w:p w14:paraId="18A47B37" w14:textId="77777777" w:rsidR="00C43B56" w:rsidRDefault="00C43B56">
      <w:pPr>
        <w:rPr>
          <w:rFonts w:ascii="Georgia" w:eastAsia="Georgia" w:hAnsi="Georgia" w:cs="Georgia"/>
          <w:b/>
          <w:sz w:val="26"/>
          <w:szCs w:val="26"/>
          <w:u w:val="single"/>
        </w:rPr>
      </w:pPr>
    </w:p>
    <w:p w14:paraId="67A7A83E" w14:textId="13DCCCAB" w:rsidR="003A3273" w:rsidRPr="00263E1B" w:rsidRDefault="00000000" w:rsidP="00263E1B">
      <w:pPr>
        <w:pStyle w:val="Heading1"/>
        <w:rPr>
          <w:rFonts w:ascii="Georgia" w:hAnsi="Georgia"/>
          <w:b/>
          <w:bCs/>
          <w:sz w:val="26"/>
          <w:szCs w:val="26"/>
          <w:u w:val="single"/>
        </w:rPr>
      </w:pPr>
      <w:bookmarkStart w:id="2" w:name="_Toc131678742"/>
      <w:r w:rsidRPr="00263E1B">
        <w:rPr>
          <w:rFonts w:ascii="Georgia" w:hAnsi="Georgia"/>
          <w:b/>
          <w:bCs/>
          <w:sz w:val="26"/>
          <w:szCs w:val="26"/>
          <w:u w:val="single"/>
        </w:rPr>
        <w:lastRenderedPageBreak/>
        <w:t>Relevance in the Field</w:t>
      </w:r>
      <w:bookmarkEnd w:id="2"/>
      <w:r w:rsidRPr="00263E1B">
        <w:rPr>
          <w:rFonts w:ascii="Georgia" w:hAnsi="Georgia"/>
          <w:b/>
          <w:bCs/>
          <w:sz w:val="26"/>
          <w:szCs w:val="26"/>
          <w:u w:val="single"/>
        </w:rPr>
        <w:t xml:space="preserve"> </w:t>
      </w:r>
    </w:p>
    <w:p w14:paraId="25EE43BE" w14:textId="68816BAC" w:rsidR="003A3273" w:rsidRDefault="00000000">
      <w:pPr>
        <w:spacing w:line="360" w:lineRule="auto"/>
        <w:rPr>
          <w:rFonts w:ascii="Georgia" w:eastAsia="Georgia" w:hAnsi="Georgia" w:cs="Georgia"/>
        </w:rPr>
      </w:pPr>
      <w:r>
        <w:rPr>
          <w:rFonts w:ascii="Georgia" w:eastAsia="Georgia" w:hAnsi="Georgia" w:cs="Georgia"/>
        </w:rPr>
        <w:t xml:space="preserve">This study has academic grounding due to similar studies occurring in other countries, such as around the Mediterranean, North </w:t>
      </w:r>
      <w:r w:rsidR="00E2591B">
        <w:rPr>
          <w:rFonts w:ascii="Georgia" w:eastAsia="Georgia" w:hAnsi="Georgia" w:cs="Georgia"/>
        </w:rPr>
        <w:t>America,</w:t>
      </w:r>
      <w:r>
        <w:rPr>
          <w:rFonts w:ascii="Georgia" w:eastAsia="Georgia" w:hAnsi="Georgia" w:cs="Georgia"/>
        </w:rPr>
        <w:t xml:space="preserve"> and Africa. This offers an international contextualisation for the research. A study of this kind has not been completed for the whole of the UK  or Wales and offers a gap in academic knowledge and in UK  and Welsh planning. A matrix of this kind has not been used but correlation coefficients and other forms of ranking have been used to various extents when looking at sea level rise and archaeology (</w:t>
      </w:r>
      <w:proofErr w:type="spellStart"/>
      <w:r>
        <w:rPr>
          <w:rFonts w:ascii="Georgia" w:eastAsia="Georgia" w:hAnsi="Georgia" w:cs="Georgia"/>
        </w:rPr>
        <w:t>Zarley</w:t>
      </w:r>
      <w:proofErr w:type="spellEnd"/>
      <w:r>
        <w:rPr>
          <w:rFonts w:ascii="Georgia" w:eastAsia="Georgia" w:hAnsi="Georgia" w:cs="Georgia"/>
        </w:rPr>
        <w:t xml:space="preserve">, </w:t>
      </w:r>
      <w:r>
        <w:rPr>
          <w:rFonts w:ascii="Georgia" w:eastAsia="Georgia" w:hAnsi="Georgia" w:cs="Georgia"/>
          <w:i/>
        </w:rPr>
        <w:t xml:space="preserve">Et. al, </w:t>
      </w:r>
      <w:r>
        <w:rPr>
          <w:rFonts w:ascii="Georgia" w:eastAsia="Georgia" w:hAnsi="Georgia" w:cs="Georgia"/>
        </w:rPr>
        <w:t xml:space="preserve">2016). Their methodologies are also somewhat transferable as a </w:t>
      </w:r>
      <w:r w:rsidR="00E2591B">
        <w:rPr>
          <w:rFonts w:ascii="Georgia" w:eastAsia="Georgia" w:hAnsi="Georgia" w:cs="Georgia"/>
        </w:rPr>
        <w:t>coastline</w:t>
      </w:r>
      <w:r>
        <w:rPr>
          <w:rFonts w:ascii="Georgia" w:eastAsia="Georgia" w:hAnsi="Georgia" w:cs="Georgia"/>
        </w:rPr>
        <w:t xml:space="preserve"> is a </w:t>
      </w:r>
      <w:r w:rsidR="00E2591B">
        <w:rPr>
          <w:rFonts w:ascii="Georgia" w:eastAsia="Georgia" w:hAnsi="Georgia" w:cs="Georgia"/>
        </w:rPr>
        <w:t>coastline</w:t>
      </w:r>
      <w:r>
        <w:rPr>
          <w:rFonts w:ascii="Georgia" w:eastAsia="Georgia" w:hAnsi="Georgia" w:cs="Georgia"/>
        </w:rPr>
        <w:t xml:space="preserve"> no matter the country. Granted, every site is </w:t>
      </w:r>
      <w:r w:rsidR="00E2591B">
        <w:rPr>
          <w:rFonts w:ascii="Georgia" w:eastAsia="Georgia" w:hAnsi="Georgia" w:cs="Georgia"/>
        </w:rPr>
        <w:t>different,</w:t>
      </w:r>
      <w:r>
        <w:rPr>
          <w:rFonts w:ascii="Georgia" w:eastAsia="Georgia" w:hAnsi="Georgia" w:cs="Georgia"/>
        </w:rPr>
        <w:t xml:space="preserve"> but the same methodology can be used just on a much smaller scale. Even though a study for the whole of the UK has not been completed a similar study has been carried out by SCAPE (Scottish Coastal Archaeology and the Problem of Erosion). They used, at face value, a simple equation to work out the importance of a site. </w:t>
      </w:r>
    </w:p>
    <w:p w14:paraId="40A9951C" w14:textId="77777777" w:rsidR="003A3273" w:rsidRDefault="003A3273">
      <w:pPr>
        <w:spacing w:line="360" w:lineRule="auto"/>
        <w:rPr>
          <w:rFonts w:ascii="Georgia" w:eastAsia="Georgia" w:hAnsi="Georgia" w:cs="Georgia"/>
        </w:rPr>
      </w:pPr>
    </w:p>
    <w:p w14:paraId="44CA18C8" w14:textId="77777777" w:rsidR="003A3273" w:rsidRDefault="00000000">
      <w:pPr>
        <w:spacing w:line="360" w:lineRule="auto"/>
        <w:jc w:val="center"/>
        <w:rPr>
          <w:rFonts w:ascii="Georgia" w:eastAsia="Georgia" w:hAnsi="Georgia" w:cs="Georgia"/>
          <w:b/>
          <w:color w:val="FF0000"/>
          <w:sz w:val="30"/>
          <w:szCs w:val="30"/>
        </w:rPr>
      </w:pPr>
      <w:r>
        <w:rPr>
          <w:rFonts w:ascii="Georgia" w:eastAsia="Georgia" w:hAnsi="Georgia" w:cs="Georgia"/>
          <w:b/>
          <w:color w:val="0000FF"/>
          <w:sz w:val="30"/>
          <w:szCs w:val="30"/>
        </w:rPr>
        <w:t xml:space="preserve">Archaeological value </w:t>
      </w:r>
      <w:r>
        <w:rPr>
          <w:rFonts w:ascii="Georgia" w:eastAsia="Georgia" w:hAnsi="Georgia" w:cs="Georgia"/>
          <w:b/>
          <w:sz w:val="30"/>
          <w:szCs w:val="30"/>
        </w:rPr>
        <w:t xml:space="preserve">x </w:t>
      </w:r>
      <w:r>
        <w:rPr>
          <w:rFonts w:ascii="Georgia" w:eastAsia="Georgia" w:hAnsi="Georgia" w:cs="Georgia"/>
          <w:b/>
          <w:color w:val="38761D"/>
          <w:sz w:val="30"/>
          <w:szCs w:val="30"/>
        </w:rPr>
        <w:t>Erosion risk</w:t>
      </w:r>
      <w:r>
        <w:rPr>
          <w:rFonts w:ascii="Georgia" w:eastAsia="Georgia" w:hAnsi="Georgia" w:cs="Georgia"/>
          <w:b/>
          <w:sz w:val="30"/>
          <w:szCs w:val="30"/>
        </w:rPr>
        <w:t xml:space="preserve"> = </w:t>
      </w:r>
      <w:r>
        <w:rPr>
          <w:rFonts w:ascii="Georgia" w:eastAsia="Georgia" w:hAnsi="Georgia" w:cs="Georgia"/>
          <w:b/>
          <w:color w:val="FF0000"/>
          <w:sz w:val="30"/>
          <w:szCs w:val="30"/>
        </w:rPr>
        <w:t>Priority</w:t>
      </w:r>
    </w:p>
    <w:p w14:paraId="182580AF" w14:textId="77777777" w:rsidR="003A3273" w:rsidRDefault="003A3273">
      <w:pPr>
        <w:spacing w:line="360" w:lineRule="auto"/>
        <w:rPr>
          <w:rFonts w:ascii="Georgia" w:eastAsia="Georgia" w:hAnsi="Georgia" w:cs="Georgia"/>
          <w:b/>
        </w:rPr>
      </w:pPr>
    </w:p>
    <w:p w14:paraId="71C66CBF" w14:textId="0A0E5FE9" w:rsidR="003A3273" w:rsidRDefault="00000000">
      <w:pPr>
        <w:spacing w:line="360" w:lineRule="auto"/>
        <w:rPr>
          <w:rFonts w:ascii="Georgia" w:eastAsia="Georgia" w:hAnsi="Georgia" w:cs="Georgia"/>
        </w:rPr>
      </w:pPr>
      <w:r>
        <w:rPr>
          <w:rFonts w:ascii="Georgia" w:eastAsia="Georgia" w:hAnsi="Georgia" w:cs="Georgia"/>
        </w:rPr>
        <w:t xml:space="preserve">The group agreed on a standardised methodology to see how many sites </w:t>
      </w:r>
      <w:r w:rsidR="00E2591B">
        <w:rPr>
          <w:rFonts w:ascii="Georgia" w:eastAsia="Georgia" w:hAnsi="Georgia" w:cs="Georgia"/>
        </w:rPr>
        <w:t>actually high risks were</w:t>
      </w:r>
      <w:r>
        <w:rPr>
          <w:rFonts w:ascii="Georgia" w:eastAsia="Georgia" w:hAnsi="Georgia" w:cs="Georgia"/>
        </w:rPr>
        <w:t xml:space="preserve">. Their study which was completed between 2012 and 2016 actually lowered the previous number of 3,768 to just 1,115 with 332 sites given priority 1 or 2 (~SCAPE, 2017). This does lead to complications as there are many factors which make up both of the variables in the above equation, which are not known just from the equation itself and could lead to the scores becoming very objective. </w:t>
      </w:r>
    </w:p>
    <w:p w14:paraId="6446DDE9" w14:textId="77777777" w:rsidR="003A3273" w:rsidRDefault="003A3273">
      <w:pPr>
        <w:spacing w:line="360" w:lineRule="auto"/>
        <w:rPr>
          <w:rFonts w:ascii="Georgia" w:eastAsia="Georgia" w:hAnsi="Georgia" w:cs="Georgia"/>
        </w:rPr>
      </w:pPr>
    </w:p>
    <w:p w14:paraId="0DBC1DAC" w14:textId="71079ABD" w:rsidR="003A3273" w:rsidRDefault="00000000">
      <w:pPr>
        <w:spacing w:line="360" w:lineRule="auto"/>
        <w:rPr>
          <w:rFonts w:ascii="Georgia" w:eastAsia="Georgia" w:hAnsi="Georgia" w:cs="Georgia"/>
        </w:rPr>
      </w:pPr>
      <w:r>
        <w:rPr>
          <w:rFonts w:ascii="Georgia" w:eastAsia="Georgia" w:hAnsi="Georgia" w:cs="Georgia"/>
        </w:rPr>
        <w:t xml:space="preserve">There has also been a paper written on the impact of coastal erosion on Archaeological sites in Northern Ireland (NI). This paper has a clear methodology and breaks it down into steps and could offer a template for the methodology of this paper. A weakness of this paper, however, is that it only discusses two of the ten sections looked at in detail. </w:t>
      </w:r>
    </w:p>
    <w:p w14:paraId="04CB03CA" w14:textId="77777777" w:rsidR="003A3273" w:rsidRDefault="003A3273">
      <w:pPr>
        <w:spacing w:line="360" w:lineRule="auto"/>
        <w:rPr>
          <w:rFonts w:ascii="Georgia" w:eastAsia="Georgia" w:hAnsi="Georgia" w:cs="Georgia"/>
        </w:rPr>
      </w:pPr>
    </w:p>
    <w:p w14:paraId="7B5D079D" w14:textId="77777777" w:rsidR="003A3273" w:rsidRDefault="00000000">
      <w:pPr>
        <w:spacing w:line="360" w:lineRule="auto"/>
        <w:rPr>
          <w:rFonts w:ascii="Georgia" w:eastAsia="Georgia" w:hAnsi="Georgia" w:cs="Georgia"/>
        </w:rPr>
      </w:pPr>
      <w:r>
        <w:rPr>
          <w:rFonts w:ascii="Georgia" w:eastAsia="Georgia" w:hAnsi="Georgia" w:cs="Georgia"/>
        </w:rPr>
        <w:t>Furthermore, the work which has been done in England is all completed by volunteers and is a database of all coastal sites rather than a system to rank and compare importance and risk to the sites (</w:t>
      </w:r>
      <w:proofErr w:type="spellStart"/>
      <w:r>
        <w:rPr>
          <w:rFonts w:ascii="Georgia" w:eastAsia="Georgia" w:hAnsi="Georgia" w:cs="Georgia"/>
        </w:rPr>
        <w:t>CITiZAN</w:t>
      </w:r>
      <w:proofErr w:type="spellEnd"/>
      <w:r>
        <w:rPr>
          <w:rFonts w:ascii="Georgia" w:eastAsia="Georgia" w:hAnsi="Georgia" w:cs="Georgia"/>
        </w:rPr>
        <w:t xml:space="preserve">, 2023). As for Wales there has not been a data base or paper relating to the risk of sea level rise, natural processes and erosion on coastal archaeological sites at all. </w:t>
      </w:r>
    </w:p>
    <w:p w14:paraId="3AFA0AD2" w14:textId="77777777" w:rsidR="003A3273" w:rsidRDefault="003A3273">
      <w:pPr>
        <w:spacing w:line="360" w:lineRule="auto"/>
        <w:rPr>
          <w:rFonts w:ascii="Georgia" w:eastAsia="Georgia" w:hAnsi="Georgia" w:cs="Georgia"/>
        </w:rPr>
      </w:pPr>
    </w:p>
    <w:p w14:paraId="257DECA3" w14:textId="77777777" w:rsidR="003A3273" w:rsidRDefault="00000000">
      <w:pPr>
        <w:spacing w:line="360" w:lineRule="auto"/>
        <w:rPr>
          <w:rFonts w:ascii="Georgia" w:eastAsia="Georgia" w:hAnsi="Georgia" w:cs="Georgia"/>
        </w:rPr>
      </w:pPr>
      <w:r>
        <w:rPr>
          <w:rFonts w:ascii="Georgia" w:eastAsia="Georgia" w:hAnsi="Georgia" w:cs="Georgia"/>
        </w:rPr>
        <w:t xml:space="preserve">This report will offer a more in depth management plan for the sites than the system used by SCAPE and will focus on further features than just value and erosion risk. Furthermore, for the other countries this is going to be an extension of any previous research completed and </w:t>
      </w:r>
      <w:r>
        <w:rPr>
          <w:rFonts w:ascii="Georgia" w:eastAsia="Georgia" w:hAnsi="Georgia" w:cs="Georgia"/>
        </w:rPr>
        <w:lastRenderedPageBreak/>
        <w:t xml:space="preserve">will look at the most effective ways to manage sites and mitigate the risks that global warming poses to archaeology.  </w:t>
      </w:r>
    </w:p>
    <w:p w14:paraId="6AEBF497" w14:textId="77777777" w:rsidR="003A3273" w:rsidRDefault="003A3273">
      <w:pPr>
        <w:rPr>
          <w:rFonts w:ascii="Georgia" w:eastAsia="Georgia" w:hAnsi="Georgia" w:cs="Georgia"/>
        </w:rPr>
      </w:pPr>
    </w:p>
    <w:p w14:paraId="79133AB7" w14:textId="77777777" w:rsidR="003A3273" w:rsidRDefault="003A3273">
      <w:pPr>
        <w:rPr>
          <w:rFonts w:ascii="Georgia" w:eastAsia="Georgia" w:hAnsi="Georgia" w:cs="Georgia"/>
        </w:rPr>
      </w:pPr>
    </w:p>
    <w:p w14:paraId="7CF5BF0C" w14:textId="77777777" w:rsidR="00263E1B" w:rsidRDefault="00263E1B" w:rsidP="00263E1B">
      <w:pPr>
        <w:pStyle w:val="Heading1"/>
        <w:rPr>
          <w:rFonts w:ascii="Georgia" w:hAnsi="Georgia"/>
          <w:b/>
          <w:bCs/>
          <w:sz w:val="26"/>
          <w:szCs w:val="26"/>
          <w:u w:val="single"/>
        </w:rPr>
      </w:pPr>
    </w:p>
    <w:p w14:paraId="2BA13194" w14:textId="77777777" w:rsidR="00263E1B" w:rsidRDefault="00263E1B" w:rsidP="00263E1B">
      <w:pPr>
        <w:pStyle w:val="Heading1"/>
        <w:rPr>
          <w:rFonts w:ascii="Georgia" w:hAnsi="Georgia"/>
          <w:b/>
          <w:bCs/>
          <w:sz w:val="26"/>
          <w:szCs w:val="26"/>
          <w:u w:val="single"/>
        </w:rPr>
      </w:pPr>
    </w:p>
    <w:p w14:paraId="79AA26BD" w14:textId="77777777" w:rsidR="00263E1B" w:rsidRDefault="00263E1B" w:rsidP="00263E1B">
      <w:pPr>
        <w:pStyle w:val="Heading1"/>
        <w:rPr>
          <w:rFonts w:ascii="Georgia" w:hAnsi="Georgia"/>
          <w:b/>
          <w:bCs/>
          <w:sz w:val="26"/>
          <w:szCs w:val="26"/>
          <w:u w:val="single"/>
        </w:rPr>
      </w:pPr>
    </w:p>
    <w:p w14:paraId="19675705" w14:textId="77777777" w:rsidR="00263E1B" w:rsidRDefault="00263E1B" w:rsidP="00263E1B">
      <w:pPr>
        <w:pStyle w:val="Heading1"/>
        <w:rPr>
          <w:rFonts w:ascii="Georgia" w:hAnsi="Georgia"/>
          <w:b/>
          <w:bCs/>
          <w:sz w:val="26"/>
          <w:szCs w:val="26"/>
          <w:u w:val="single"/>
        </w:rPr>
      </w:pPr>
    </w:p>
    <w:p w14:paraId="144006DC" w14:textId="77777777" w:rsidR="00263E1B" w:rsidRDefault="00263E1B" w:rsidP="00263E1B">
      <w:pPr>
        <w:pStyle w:val="Heading1"/>
        <w:rPr>
          <w:rFonts w:ascii="Georgia" w:hAnsi="Georgia"/>
          <w:b/>
          <w:bCs/>
          <w:sz w:val="26"/>
          <w:szCs w:val="26"/>
          <w:u w:val="single"/>
        </w:rPr>
      </w:pPr>
    </w:p>
    <w:p w14:paraId="6A3A6805" w14:textId="77777777" w:rsidR="00263E1B" w:rsidRDefault="00263E1B" w:rsidP="00263E1B">
      <w:pPr>
        <w:pStyle w:val="Heading1"/>
        <w:rPr>
          <w:rFonts w:ascii="Georgia" w:hAnsi="Georgia"/>
          <w:b/>
          <w:bCs/>
          <w:sz w:val="26"/>
          <w:szCs w:val="26"/>
          <w:u w:val="single"/>
        </w:rPr>
      </w:pPr>
    </w:p>
    <w:p w14:paraId="184138B7" w14:textId="77777777" w:rsidR="00263E1B" w:rsidRDefault="00263E1B" w:rsidP="00263E1B">
      <w:pPr>
        <w:pStyle w:val="Heading1"/>
        <w:rPr>
          <w:rFonts w:ascii="Georgia" w:hAnsi="Georgia"/>
          <w:b/>
          <w:bCs/>
          <w:sz w:val="26"/>
          <w:szCs w:val="26"/>
          <w:u w:val="single"/>
        </w:rPr>
      </w:pPr>
    </w:p>
    <w:p w14:paraId="68E5ACEA" w14:textId="77777777" w:rsidR="00263E1B" w:rsidRDefault="00263E1B" w:rsidP="00263E1B">
      <w:pPr>
        <w:pStyle w:val="Heading1"/>
        <w:rPr>
          <w:rFonts w:ascii="Georgia" w:hAnsi="Georgia"/>
          <w:b/>
          <w:bCs/>
          <w:sz w:val="26"/>
          <w:szCs w:val="26"/>
          <w:u w:val="single"/>
        </w:rPr>
      </w:pPr>
    </w:p>
    <w:p w14:paraId="591A1F12" w14:textId="77777777" w:rsidR="00263E1B" w:rsidRDefault="00263E1B" w:rsidP="00263E1B">
      <w:pPr>
        <w:pStyle w:val="Heading1"/>
        <w:rPr>
          <w:rFonts w:ascii="Georgia" w:hAnsi="Georgia"/>
          <w:b/>
          <w:bCs/>
          <w:sz w:val="26"/>
          <w:szCs w:val="26"/>
          <w:u w:val="single"/>
        </w:rPr>
      </w:pPr>
    </w:p>
    <w:p w14:paraId="20ABEE5B" w14:textId="77777777" w:rsidR="00263E1B" w:rsidRDefault="00263E1B" w:rsidP="00263E1B">
      <w:pPr>
        <w:pStyle w:val="Heading1"/>
        <w:rPr>
          <w:rFonts w:ascii="Georgia" w:hAnsi="Georgia"/>
          <w:b/>
          <w:bCs/>
          <w:sz w:val="26"/>
          <w:szCs w:val="26"/>
          <w:u w:val="single"/>
        </w:rPr>
      </w:pPr>
    </w:p>
    <w:p w14:paraId="08A281F9" w14:textId="77777777" w:rsidR="00263E1B" w:rsidRDefault="00263E1B" w:rsidP="00263E1B">
      <w:pPr>
        <w:pStyle w:val="Heading1"/>
        <w:rPr>
          <w:rFonts w:ascii="Georgia" w:hAnsi="Georgia"/>
          <w:b/>
          <w:bCs/>
          <w:sz w:val="26"/>
          <w:szCs w:val="26"/>
          <w:u w:val="single"/>
        </w:rPr>
      </w:pPr>
    </w:p>
    <w:p w14:paraId="69FAF2FA" w14:textId="77777777" w:rsidR="00263E1B" w:rsidRDefault="00263E1B" w:rsidP="00263E1B">
      <w:pPr>
        <w:pStyle w:val="Heading1"/>
        <w:rPr>
          <w:rFonts w:ascii="Georgia" w:hAnsi="Georgia"/>
          <w:b/>
          <w:bCs/>
          <w:sz w:val="26"/>
          <w:szCs w:val="26"/>
          <w:u w:val="single"/>
        </w:rPr>
      </w:pPr>
    </w:p>
    <w:p w14:paraId="7D8EF099" w14:textId="77777777" w:rsidR="00263E1B" w:rsidRDefault="00263E1B" w:rsidP="00263E1B">
      <w:pPr>
        <w:pStyle w:val="Heading1"/>
        <w:rPr>
          <w:rFonts w:ascii="Georgia" w:hAnsi="Georgia"/>
          <w:b/>
          <w:bCs/>
          <w:sz w:val="26"/>
          <w:szCs w:val="26"/>
          <w:u w:val="single"/>
        </w:rPr>
      </w:pPr>
    </w:p>
    <w:p w14:paraId="769D131C" w14:textId="2B6005B2" w:rsidR="00263E1B" w:rsidRDefault="00263E1B" w:rsidP="00263E1B">
      <w:pPr>
        <w:pStyle w:val="Heading1"/>
        <w:rPr>
          <w:rFonts w:ascii="Georgia" w:hAnsi="Georgia"/>
          <w:b/>
          <w:bCs/>
          <w:sz w:val="26"/>
          <w:szCs w:val="26"/>
          <w:u w:val="single"/>
        </w:rPr>
      </w:pPr>
    </w:p>
    <w:p w14:paraId="1DC743CD" w14:textId="0080C38D" w:rsidR="00263E1B" w:rsidRDefault="00263E1B" w:rsidP="00263E1B"/>
    <w:p w14:paraId="66DAB4EA" w14:textId="6F5B53CA" w:rsidR="00263E1B" w:rsidRDefault="00263E1B" w:rsidP="00263E1B"/>
    <w:p w14:paraId="1DAA6F6F" w14:textId="77777777" w:rsidR="00263E1B" w:rsidRPr="00263E1B" w:rsidRDefault="00263E1B" w:rsidP="00263E1B"/>
    <w:p w14:paraId="71C0740A" w14:textId="3BA20560" w:rsidR="003A3273" w:rsidRPr="00263E1B" w:rsidRDefault="00000000" w:rsidP="00263E1B">
      <w:pPr>
        <w:pStyle w:val="Heading1"/>
        <w:rPr>
          <w:rFonts w:ascii="Georgia" w:hAnsi="Georgia"/>
          <w:b/>
          <w:bCs/>
          <w:sz w:val="26"/>
          <w:szCs w:val="26"/>
          <w:u w:val="single"/>
        </w:rPr>
      </w:pPr>
      <w:bookmarkStart w:id="3" w:name="_Toc131678743"/>
      <w:r w:rsidRPr="00263E1B">
        <w:rPr>
          <w:rFonts w:ascii="Georgia" w:hAnsi="Georgia"/>
          <w:b/>
          <w:bCs/>
          <w:sz w:val="26"/>
          <w:szCs w:val="26"/>
          <w:u w:val="single"/>
        </w:rPr>
        <w:lastRenderedPageBreak/>
        <w:t>Literature Review</w:t>
      </w:r>
      <w:bookmarkEnd w:id="3"/>
    </w:p>
    <w:p w14:paraId="2A1A3A10" w14:textId="576542BF" w:rsidR="003A3273" w:rsidRDefault="00000000">
      <w:pPr>
        <w:spacing w:line="360" w:lineRule="auto"/>
        <w:rPr>
          <w:rFonts w:ascii="Georgia" w:eastAsia="Georgia" w:hAnsi="Georgia" w:cs="Georgia"/>
        </w:rPr>
      </w:pPr>
      <w:r>
        <w:rPr>
          <w:rFonts w:ascii="Georgia" w:eastAsia="Georgia" w:hAnsi="Georgia" w:cs="Georgia"/>
        </w:rPr>
        <w:t xml:space="preserve">Little is needed to be said about sea level rise, as it is a common issue that many people are aware of. A key writer on this topic is BC Douglas. Douglas has written multiple publications on sea level rise and its effects globally, as well as looking at the projected sea level rise in the future.  Douglas has a focus on the past trends and the consequences of sea level </w:t>
      </w:r>
      <w:r w:rsidR="000B748E">
        <w:rPr>
          <w:rFonts w:ascii="Georgia" w:eastAsia="Georgia" w:hAnsi="Georgia" w:cs="Georgia"/>
        </w:rPr>
        <w:t>rise,</w:t>
      </w:r>
      <w:r>
        <w:rPr>
          <w:rFonts w:ascii="Georgia" w:eastAsia="Georgia" w:hAnsi="Georgia" w:cs="Georgia"/>
        </w:rPr>
        <w:t xml:space="preserve"> and they believe that the past could be the key to the future if looking at trends. They also discuss the importance of the equipment used and how errors can occur in tests and predictions due to human error. Human error will also be a factor in this dissertation. Understanding human error and the possible effect it could have on the study allows for a more conclusive and in depth discussion in the findings section as it is not something that surveys which contain human interaction can ever fully discount.  The only issue with this author is that the most recent publication was 2013 with all other work being before this time with some dating back to the early 1990s. They still offer valid scholarship but the predictions are ever changing, greatly due to technological advancements allowing for more accurate future projections.  </w:t>
      </w:r>
    </w:p>
    <w:p w14:paraId="4B324823" w14:textId="77777777" w:rsidR="003A3273" w:rsidRDefault="003A3273">
      <w:pPr>
        <w:spacing w:line="360" w:lineRule="auto"/>
        <w:rPr>
          <w:rFonts w:ascii="Georgia" w:eastAsia="Georgia" w:hAnsi="Georgia" w:cs="Georgia"/>
        </w:rPr>
      </w:pPr>
    </w:p>
    <w:p w14:paraId="630635C3" w14:textId="0292DC21" w:rsidR="003A3273" w:rsidRDefault="00000000">
      <w:pPr>
        <w:spacing w:line="360" w:lineRule="auto"/>
        <w:rPr>
          <w:rFonts w:ascii="Georgia" w:eastAsia="Georgia" w:hAnsi="Georgia" w:cs="Georgia"/>
        </w:rPr>
      </w:pPr>
      <w:r>
        <w:rPr>
          <w:rFonts w:ascii="Georgia" w:eastAsia="Georgia" w:hAnsi="Georgia" w:cs="Georgia"/>
        </w:rPr>
        <w:t>The most current scholarship on sea level rise focuses on the current crisis and how flooding is becoming a much more common part of the world and its effects. What is not beneficial for this study is that the majority of the papers which are being published currently or within the last year have focuses abroad in areas such as Scandinavia (</w:t>
      </w:r>
      <w:proofErr w:type="spellStart"/>
      <w:r>
        <w:rPr>
          <w:rFonts w:ascii="Georgia" w:eastAsia="Georgia" w:hAnsi="Georgia" w:cs="Georgia"/>
        </w:rPr>
        <w:t>Jungdal</w:t>
      </w:r>
      <w:proofErr w:type="spellEnd"/>
      <w:r>
        <w:rPr>
          <w:rFonts w:ascii="Georgia" w:eastAsia="Georgia" w:hAnsi="Georgia" w:cs="Georgia"/>
        </w:rPr>
        <w:t xml:space="preserve">-Olesen, </w:t>
      </w:r>
      <w:r>
        <w:rPr>
          <w:rFonts w:ascii="Georgia" w:eastAsia="Georgia" w:hAnsi="Georgia" w:cs="Georgia"/>
          <w:i/>
        </w:rPr>
        <w:t>Et. al</w:t>
      </w:r>
      <w:r>
        <w:rPr>
          <w:rFonts w:ascii="Georgia" w:eastAsia="Georgia" w:hAnsi="Georgia" w:cs="Georgia"/>
        </w:rPr>
        <w:t xml:space="preserve">., 2023). One of the only mentions of the UK in direct link to sea level rise in current papers is one mention in Lui and </w:t>
      </w:r>
      <w:proofErr w:type="spellStart"/>
      <w:r>
        <w:rPr>
          <w:rFonts w:ascii="Georgia" w:eastAsia="Georgia" w:hAnsi="Georgia" w:cs="Georgia"/>
        </w:rPr>
        <w:t>Mostafavi’s</w:t>
      </w:r>
      <w:proofErr w:type="spellEnd"/>
      <w:r>
        <w:rPr>
          <w:rFonts w:ascii="Georgia" w:eastAsia="Georgia" w:hAnsi="Georgia" w:cs="Georgia"/>
        </w:rPr>
        <w:t xml:space="preserve"> 2023 paper ‘Collision of Environmental Injustice and Sea Level Rise: Assessment of Risk Inequality in Flood-induced Pollutant Dispersion from Toxic Sites in Texas,’ and even </w:t>
      </w:r>
      <w:r w:rsidR="00263E1B">
        <w:rPr>
          <w:rFonts w:ascii="Georgia" w:eastAsia="Georgia" w:hAnsi="Georgia" w:cs="Georgia"/>
        </w:rPr>
        <w:t>then,</w:t>
      </w:r>
      <w:r>
        <w:rPr>
          <w:rFonts w:ascii="Georgia" w:eastAsia="Georgia" w:hAnsi="Georgia" w:cs="Georgia"/>
        </w:rPr>
        <w:t xml:space="preserve"> the UK is only mentioned as a</w:t>
      </w:r>
      <w:r w:rsidR="00467B7B">
        <w:rPr>
          <w:rFonts w:ascii="Georgia" w:eastAsia="Georgia" w:hAnsi="Georgia" w:cs="Georgia"/>
        </w:rPr>
        <w:t xml:space="preserve"> </w:t>
      </w:r>
      <w:r>
        <w:rPr>
          <w:rFonts w:ascii="Georgia" w:eastAsia="Georgia" w:hAnsi="Georgia" w:cs="Georgia"/>
        </w:rPr>
        <w:t xml:space="preserve">brief example from previous work completed in 2007. There is not much direct scholarship to the research area but as sea level rise is global it in itself offers grounding for this study. </w:t>
      </w:r>
    </w:p>
    <w:p w14:paraId="00496BE3" w14:textId="77777777" w:rsidR="003A3273" w:rsidRDefault="003A3273">
      <w:pPr>
        <w:spacing w:line="360" w:lineRule="auto"/>
        <w:rPr>
          <w:rFonts w:ascii="Georgia" w:eastAsia="Georgia" w:hAnsi="Georgia" w:cs="Georgia"/>
        </w:rPr>
      </w:pPr>
    </w:p>
    <w:p w14:paraId="1BBC821D" w14:textId="17AFA468" w:rsidR="003A3273" w:rsidRDefault="00000000">
      <w:pPr>
        <w:spacing w:line="360" w:lineRule="auto"/>
        <w:rPr>
          <w:rFonts w:ascii="Georgia" w:eastAsia="Georgia" w:hAnsi="Georgia" w:cs="Georgia"/>
        </w:rPr>
      </w:pPr>
      <w:r>
        <w:rPr>
          <w:rFonts w:ascii="Georgia" w:eastAsia="Georgia" w:hAnsi="Georgia" w:cs="Georgia"/>
        </w:rPr>
        <w:t xml:space="preserve">The forefront writer on  sea level rise and erosion on coastal archaeological sites is </w:t>
      </w:r>
      <w:proofErr w:type="spellStart"/>
      <w:r>
        <w:rPr>
          <w:rFonts w:ascii="Georgia" w:eastAsia="Georgia" w:hAnsi="Georgia" w:cs="Georgia"/>
        </w:rPr>
        <w:t>Kieren</w:t>
      </w:r>
      <w:proofErr w:type="spellEnd"/>
      <w:r>
        <w:rPr>
          <w:rFonts w:ascii="Georgia" w:eastAsia="Georgia" w:hAnsi="Georgia" w:cs="Georgia"/>
        </w:rPr>
        <w:t xml:space="preserve"> Westley. They have written multiple papers discussing the risk that sea level rise has to archaeology. Their background is in marine archaeology and they currently work on the Maritime Endangered Archaeology Project which focuses on Marine archaeology and erosion’s effects in North Africa and the Middle East and is based at Ulster University (Ulster University, 2023). Not only does Westley give grounding for this research in the UK but also offers grounding on an international scale due to his work abroad. His papers focusing on the MENA region far outweigh their writing on NI showing that most of the focus for this type of study is in locations abroad to the much more severe risks which are posed by the weather and other natural processes. Westley has also written papers on this issue in Northern Newfoundland. With such a variety of areas the issue is put into a global context </w:t>
      </w:r>
      <w:r>
        <w:rPr>
          <w:rFonts w:ascii="Georgia" w:eastAsia="Georgia" w:hAnsi="Georgia" w:cs="Georgia"/>
        </w:rPr>
        <w:lastRenderedPageBreak/>
        <w:t xml:space="preserve">and comparisons can be made and differences can be seen between the management and surveying between countries. The issue with this is that global warming is making storms worse in the UK with some areas, such as the </w:t>
      </w:r>
      <w:proofErr w:type="spellStart"/>
      <w:r>
        <w:rPr>
          <w:rFonts w:ascii="Georgia" w:eastAsia="Georgia" w:hAnsi="Georgia" w:cs="Georgia"/>
        </w:rPr>
        <w:t>Happisburgh</w:t>
      </w:r>
      <w:proofErr w:type="spellEnd"/>
      <w:r>
        <w:rPr>
          <w:rFonts w:ascii="Georgia" w:eastAsia="Georgia" w:hAnsi="Georgia" w:cs="Georgia"/>
        </w:rPr>
        <w:t xml:space="preserve"> coast, losing metres of land in a single storm (BGS, 2023). In the MENA area Westley and his team used the ‘Maritime Endangered Archaeology inventory’ which is a ‘geospatial database of MENA maritime archaeological sites incorporating a disturbance/ threat assessment’ (Westley, </w:t>
      </w:r>
      <w:r>
        <w:rPr>
          <w:rFonts w:ascii="Georgia" w:eastAsia="Georgia" w:hAnsi="Georgia" w:cs="Georgia"/>
          <w:i/>
        </w:rPr>
        <w:t xml:space="preserve">Et. al., </w:t>
      </w:r>
      <w:r>
        <w:rPr>
          <w:rFonts w:ascii="Georgia" w:eastAsia="Georgia" w:hAnsi="Georgia" w:cs="Georgia"/>
        </w:rPr>
        <w:t xml:space="preserve">2021). This database uses factors such as coastal erosion and flooding, as well as wind/ water action, </w:t>
      </w:r>
      <w:r w:rsidR="00E2591B">
        <w:rPr>
          <w:rFonts w:ascii="Georgia" w:eastAsia="Georgia" w:hAnsi="Georgia" w:cs="Georgia"/>
        </w:rPr>
        <w:t>vegetation,</w:t>
      </w:r>
      <w:r>
        <w:rPr>
          <w:rFonts w:ascii="Georgia" w:eastAsia="Georgia" w:hAnsi="Georgia" w:cs="Georgia"/>
        </w:rPr>
        <w:t xml:space="preserve"> and anthropogenic causes such as roads and construction. Due to this study only focusing on the natural processes acting on the sites many of these indicators will not be included but wind could be included if enough data is available for all sites, and coastal erosion is a key focus. These papers indicate the importance of these factors and why they should be included in this study. </w:t>
      </w:r>
    </w:p>
    <w:p w14:paraId="29D8512E" w14:textId="77777777" w:rsidR="003A3273" w:rsidRDefault="003A3273">
      <w:pPr>
        <w:spacing w:line="360" w:lineRule="auto"/>
        <w:rPr>
          <w:rFonts w:ascii="Georgia" w:eastAsia="Georgia" w:hAnsi="Georgia" w:cs="Georgia"/>
        </w:rPr>
      </w:pPr>
    </w:p>
    <w:p w14:paraId="6AAF0DE0" w14:textId="77777777" w:rsidR="003A3273" w:rsidRDefault="00000000">
      <w:pPr>
        <w:spacing w:line="360" w:lineRule="auto"/>
        <w:rPr>
          <w:rFonts w:ascii="Georgia" w:eastAsia="Georgia" w:hAnsi="Georgia" w:cs="Georgia"/>
        </w:rPr>
      </w:pPr>
      <w:r>
        <w:rPr>
          <w:rFonts w:ascii="Georgia" w:eastAsia="Georgia" w:hAnsi="Georgia" w:cs="Georgia"/>
        </w:rPr>
        <w:t xml:space="preserve">An interesting point made by Westley, </w:t>
      </w:r>
      <w:r>
        <w:rPr>
          <w:rFonts w:ascii="Georgia" w:eastAsia="Georgia" w:hAnsi="Georgia" w:cs="Georgia"/>
          <w:i/>
        </w:rPr>
        <w:t xml:space="preserve">Et. al. </w:t>
      </w:r>
      <w:r>
        <w:rPr>
          <w:rFonts w:ascii="Georgia" w:eastAsia="Georgia" w:hAnsi="Georgia" w:cs="Georgia"/>
        </w:rPr>
        <w:t xml:space="preserve">is that due to the changing nature of the world and the climate crisis, researchers cannot wait for a perfect data set as the effects of climate change are happening quicker than the researchers can collect all the data needed. This does help the validity of this research project as the data will not be perfect or have every detail needed but it is important due to the ever changing situation in Wales and the UK with unprecedented weather patterns happening which are incredibly difficult to predict. </w:t>
      </w:r>
    </w:p>
    <w:p w14:paraId="58B4451B" w14:textId="77777777" w:rsidR="003A3273" w:rsidRDefault="003A3273">
      <w:pPr>
        <w:spacing w:line="360" w:lineRule="auto"/>
        <w:rPr>
          <w:rFonts w:ascii="Georgia" w:eastAsia="Georgia" w:hAnsi="Georgia" w:cs="Georgia"/>
        </w:rPr>
      </w:pPr>
    </w:p>
    <w:p w14:paraId="16CC0AE2" w14:textId="62119BCA" w:rsidR="003A3273" w:rsidRDefault="00000000">
      <w:pPr>
        <w:spacing w:line="360" w:lineRule="auto"/>
        <w:rPr>
          <w:rFonts w:ascii="Georgia" w:eastAsia="Georgia" w:hAnsi="Georgia" w:cs="Georgia"/>
        </w:rPr>
      </w:pPr>
      <w:r>
        <w:rPr>
          <w:rFonts w:ascii="Georgia" w:eastAsia="Georgia" w:hAnsi="Georgia" w:cs="Georgia"/>
        </w:rPr>
        <w:t xml:space="preserve">What is interesting is that the paper does not directly state that climate change is the cause of the degradation of the sites studied. They state that this is due to anthropogenic actions and immediate disturbances (Westley, </w:t>
      </w:r>
      <w:r>
        <w:rPr>
          <w:rFonts w:ascii="Georgia" w:eastAsia="Georgia" w:hAnsi="Georgia" w:cs="Georgia"/>
          <w:i/>
        </w:rPr>
        <w:t xml:space="preserve">Et. al, </w:t>
      </w:r>
      <w:r>
        <w:rPr>
          <w:rFonts w:ascii="Georgia" w:eastAsia="Georgia" w:hAnsi="Georgia" w:cs="Georgia"/>
        </w:rPr>
        <w:t>2021). This moves away from much of the traditional ideology for coastal erosion but does offer a wider understanding of the situation as people are one of the main causes of erosion due to the practices and styles of living which have been subjected to these areas for thousands of years. But anthropogenic actions do act as a catalyst for global warming and the climate crisis. The world's temperature has had massive variations over history causing ice ages and hot house events. Many of these were before ‘humans’ even existed but anthropogenic intervention has sped up the processes that may have taken hundreds if not thousands of years. This can be seen below in Figure</w:t>
      </w:r>
      <w:r w:rsidR="00827364">
        <w:rPr>
          <w:rFonts w:ascii="Georgia" w:eastAsia="Georgia" w:hAnsi="Georgia" w:cs="Georgia"/>
        </w:rPr>
        <w:t xml:space="preserve"> 1.</w:t>
      </w:r>
    </w:p>
    <w:p w14:paraId="2CCA2D0F" w14:textId="77777777" w:rsidR="003A3273" w:rsidRDefault="003A3273">
      <w:pPr>
        <w:spacing w:line="360" w:lineRule="auto"/>
        <w:rPr>
          <w:rFonts w:ascii="Georgia" w:eastAsia="Georgia" w:hAnsi="Georgia" w:cs="Georgia"/>
        </w:rPr>
      </w:pPr>
    </w:p>
    <w:p w14:paraId="52872BF3" w14:textId="77777777" w:rsidR="00E2591B" w:rsidRDefault="00000000" w:rsidP="00E2591B">
      <w:pPr>
        <w:keepNext/>
        <w:spacing w:line="360" w:lineRule="auto"/>
      </w:pPr>
      <w:r>
        <w:rPr>
          <w:rFonts w:ascii="Georgia" w:eastAsia="Georgia" w:hAnsi="Georgia" w:cs="Georgia"/>
          <w:noProof/>
          <w:shd w:val="clear" w:color="auto" w:fill="FF9900"/>
        </w:rPr>
        <w:lastRenderedPageBreak/>
        <w:drawing>
          <wp:inline distT="114300" distB="114300" distL="114300" distR="114300" wp14:anchorId="2DCD0666" wp14:editId="2D7B3DB7">
            <wp:extent cx="5731200" cy="2324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2324100"/>
                    </a:xfrm>
                    <a:prstGeom prst="rect">
                      <a:avLst/>
                    </a:prstGeom>
                    <a:ln/>
                  </pic:spPr>
                </pic:pic>
              </a:graphicData>
            </a:graphic>
          </wp:inline>
        </w:drawing>
      </w:r>
    </w:p>
    <w:p w14:paraId="632F71B0" w14:textId="4A14BB10" w:rsidR="003A3273" w:rsidRDefault="00E2591B" w:rsidP="00E2591B">
      <w:pPr>
        <w:pStyle w:val="Caption"/>
        <w:rPr>
          <w:rFonts w:ascii="Georgia" w:eastAsia="Georgia" w:hAnsi="Georgia" w:cs="Georgia"/>
          <w:shd w:val="clear" w:color="auto" w:fill="FF9900"/>
        </w:rPr>
      </w:pPr>
      <w:bookmarkStart w:id="4" w:name="_Hlk131678434"/>
      <w:r>
        <w:t xml:space="preserve">Figure </w:t>
      </w:r>
      <w:fldSimple w:instr=" SEQ Figure \* ARABIC ">
        <w:r w:rsidR="00EA4D83">
          <w:rPr>
            <w:noProof/>
          </w:rPr>
          <w:t>2</w:t>
        </w:r>
      </w:fldSimple>
      <w:r>
        <w:t xml:space="preserve"> Hot house and </w:t>
      </w:r>
      <w:r w:rsidR="00827364">
        <w:t>Icehouse</w:t>
      </w:r>
      <w:r>
        <w:t xml:space="preserve"> </w:t>
      </w:r>
      <w:r w:rsidR="00827364">
        <w:t>T</w:t>
      </w:r>
      <w:r>
        <w:t xml:space="preserve">imeline </w:t>
      </w:r>
      <w:bookmarkEnd w:id="4"/>
      <w:r>
        <w:t>(University of California, 2020)</w:t>
      </w:r>
    </w:p>
    <w:p w14:paraId="02789BDB" w14:textId="77777777" w:rsidR="003A3273" w:rsidRDefault="003A3273">
      <w:pPr>
        <w:rPr>
          <w:rFonts w:ascii="Georgia" w:eastAsia="Georgia" w:hAnsi="Georgia" w:cs="Georgia"/>
        </w:rPr>
      </w:pPr>
    </w:p>
    <w:p w14:paraId="67FFC56C" w14:textId="77777777" w:rsidR="003A3273" w:rsidRDefault="00000000">
      <w:pPr>
        <w:spacing w:line="360" w:lineRule="auto"/>
        <w:rPr>
          <w:rFonts w:ascii="Georgia" w:eastAsia="Georgia" w:hAnsi="Georgia" w:cs="Georgia"/>
        </w:rPr>
      </w:pPr>
      <w:r>
        <w:rPr>
          <w:rFonts w:ascii="Georgia" w:eastAsia="Georgia" w:hAnsi="Georgia" w:cs="Georgia"/>
        </w:rPr>
        <w:t xml:space="preserve">The main journal for articles on coastal archaeology and sea level rise and its threats is The Journal of Island and Coastal Archaeology. This journal has published many articles on the connection of sea level rise and coastal archaeology. This has helped find many papers on the topic which have offered academic grounding. The articles are rigorously peer reviewed to make sure the articles are to standard, with papers being reviewed by up to five academics (Taylor and Francis Online, 2023). Not all papers in this research paper are from this journal so that there is not a bias to a specific type of paper, but with some being from this journal it allows for a greater quality of research consulted. Due to publishers of academic papers not having as much influence as other forms of publications such as newspapers, there is likely to be less of a bias towards one type of paper but there could still be unconscious biases presented. </w:t>
      </w:r>
    </w:p>
    <w:p w14:paraId="5A45A829" w14:textId="77777777" w:rsidR="003A3273" w:rsidRDefault="003A3273">
      <w:pPr>
        <w:spacing w:line="360" w:lineRule="auto"/>
        <w:rPr>
          <w:rFonts w:ascii="Georgia" w:eastAsia="Georgia" w:hAnsi="Georgia" w:cs="Georgia"/>
        </w:rPr>
      </w:pPr>
    </w:p>
    <w:p w14:paraId="3D511B44" w14:textId="77777777" w:rsidR="003A3273" w:rsidRDefault="00000000">
      <w:pPr>
        <w:spacing w:line="360" w:lineRule="auto"/>
        <w:rPr>
          <w:rFonts w:ascii="Georgia" w:eastAsia="Georgia" w:hAnsi="Georgia" w:cs="Georgia"/>
        </w:rPr>
      </w:pPr>
      <w:r>
        <w:rPr>
          <w:rFonts w:ascii="Georgia" w:eastAsia="Georgia" w:hAnsi="Georgia" w:cs="Georgia"/>
        </w:rPr>
        <w:t xml:space="preserve">Even though the vulnerability matrix in this paper is a simple format it offers much easier engagement. It does, however,  get some basis from </w:t>
      </w:r>
      <w:proofErr w:type="spellStart"/>
      <w:r>
        <w:rPr>
          <w:rFonts w:ascii="Georgia" w:eastAsia="Georgia" w:hAnsi="Georgia" w:cs="Georgia"/>
        </w:rPr>
        <w:t>Zarley</w:t>
      </w:r>
      <w:proofErr w:type="spellEnd"/>
      <w:r>
        <w:rPr>
          <w:rFonts w:ascii="Georgia" w:eastAsia="Georgia" w:hAnsi="Georgia" w:cs="Georgia"/>
        </w:rPr>
        <w:t xml:space="preserve">, </w:t>
      </w:r>
      <w:r>
        <w:rPr>
          <w:rFonts w:ascii="Georgia" w:eastAsia="Georgia" w:hAnsi="Georgia" w:cs="Georgia"/>
          <w:i/>
        </w:rPr>
        <w:t xml:space="preserve">Et. </w:t>
      </w:r>
      <w:proofErr w:type="spellStart"/>
      <w:r>
        <w:rPr>
          <w:rFonts w:ascii="Georgia" w:eastAsia="Georgia" w:hAnsi="Georgia" w:cs="Georgia"/>
          <w:i/>
        </w:rPr>
        <w:t>al’s</w:t>
      </w:r>
      <w:proofErr w:type="spellEnd"/>
      <w:r>
        <w:rPr>
          <w:rFonts w:ascii="Georgia" w:eastAsia="Georgia" w:hAnsi="Georgia" w:cs="Georgia"/>
        </w:rPr>
        <w:t xml:space="preserve">  paper from 2016. In this paper there is an equation used as the ‘matrix’. This is as follows - </w:t>
      </w:r>
    </w:p>
    <w:p w14:paraId="6B8FC888" w14:textId="77777777" w:rsidR="003A3273" w:rsidRDefault="00000000">
      <w:pPr>
        <w:spacing w:line="360" w:lineRule="auto"/>
        <w:rPr>
          <w:rFonts w:ascii="Georgia" w:eastAsia="Georgia" w:hAnsi="Georgia" w:cs="Georgia"/>
        </w:rPr>
      </w:pPr>
      <w:r>
        <w:rPr>
          <w:rFonts w:ascii="Georgia" w:eastAsia="Georgia" w:hAnsi="Georgia" w:cs="Georgia"/>
          <w:noProof/>
        </w:rPr>
        <w:drawing>
          <wp:inline distT="114300" distB="114300" distL="114300" distR="114300" wp14:anchorId="6BFB53F8" wp14:editId="23D13DAB">
            <wp:extent cx="5386388" cy="978527"/>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l="40199" t="48885" r="39202" b="44515"/>
                    <a:stretch>
                      <a:fillRect/>
                    </a:stretch>
                  </pic:blipFill>
                  <pic:spPr>
                    <a:xfrm>
                      <a:off x="0" y="0"/>
                      <a:ext cx="5386388" cy="978527"/>
                    </a:xfrm>
                    <a:prstGeom prst="rect">
                      <a:avLst/>
                    </a:prstGeom>
                    <a:ln/>
                  </pic:spPr>
                </pic:pic>
              </a:graphicData>
            </a:graphic>
          </wp:inline>
        </w:drawing>
      </w:r>
    </w:p>
    <w:p w14:paraId="060CF887" w14:textId="240EE2DC" w:rsidR="003A3273" w:rsidRDefault="00000000">
      <w:pPr>
        <w:spacing w:line="360" w:lineRule="auto"/>
        <w:rPr>
          <w:rFonts w:ascii="Georgia" w:eastAsia="Georgia" w:hAnsi="Georgia" w:cs="Georgia"/>
        </w:rPr>
      </w:pPr>
      <w:r>
        <w:rPr>
          <w:rFonts w:ascii="Georgia" w:eastAsia="Georgia" w:hAnsi="Georgia" w:cs="Georgia"/>
        </w:rPr>
        <w:t xml:space="preserve">This at first glance is much more complicated than the matrix which will be used for this </w:t>
      </w:r>
      <w:proofErr w:type="gramStart"/>
      <w:r>
        <w:rPr>
          <w:rFonts w:ascii="Georgia" w:eastAsia="Georgia" w:hAnsi="Georgia" w:cs="Georgia"/>
        </w:rPr>
        <w:t>paper</w:t>
      </w:r>
      <w:proofErr w:type="gramEnd"/>
      <w:r>
        <w:rPr>
          <w:rFonts w:ascii="Georgia" w:eastAsia="Georgia" w:hAnsi="Georgia" w:cs="Georgia"/>
        </w:rPr>
        <w:t xml:space="preserve"> but the factors included in the equation cross over with the factors used for this study. These are distance from the coast (D), elevation (E), vulnerability of the </w:t>
      </w:r>
      <w:r w:rsidR="00E2591B">
        <w:rPr>
          <w:rFonts w:ascii="Georgia" w:eastAsia="Georgia" w:hAnsi="Georgia" w:cs="Georgia"/>
        </w:rPr>
        <w:t>shoreline</w:t>
      </w:r>
      <w:r>
        <w:rPr>
          <w:rFonts w:ascii="Georgia" w:eastAsia="Georgia" w:hAnsi="Georgia" w:cs="Georgia"/>
        </w:rPr>
        <w:t xml:space="preserve"> (SV). These are factors which are included in the matrix of this paper, if worded slightly differently. This offers grounding for using these factors as </w:t>
      </w:r>
      <w:proofErr w:type="spellStart"/>
      <w:r>
        <w:rPr>
          <w:rFonts w:ascii="Georgia" w:eastAsia="Georgia" w:hAnsi="Georgia" w:cs="Georgia"/>
        </w:rPr>
        <w:t>Zarley</w:t>
      </w:r>
      <w:proofErr w:type="spellEnd"/>
      <w:r>
        <w:rPr>
          <w:rFonts w:ascii="Georgia" w:eastAsia="Georgia" w:hAnsi="Georgia" w:cs="Georgia"/>
        </w:rPr>
        <w:t xml:space="preserve">, </w:t>
      </w:r>
      <w:r>
        <w:rPr>
          <w:rFonts w:ascii="Georgia" w:eastAsia="Georgia" w:hAnsi="Georgia" w:cs="Georgia"/>
          <w:i/>
        </w:rPr>
        <w:t>Et. al</w:t>
      </w:r>
      <w:r>
        <w:rPr>
          <w:rFonts w:ascii="Georgia" w:eastAsia="Georgia" w:hAnsi="Georgia" w:cs="Georgia"/>
        </w:rPr>
        <w:t xml:space="preserve"> has included them giving them academic significance in this field. </w:t>
      </w:r>
      <w:r w:rsidR="00E2591B">
        <w:rPr>
          <w:rFonts w:ascii="Georgia" w:eastAsia="Georgia" w:hAnsi="Georgia" w:cs="Georgia"/>
        </w:rPr>
        <w:t>However,</w:t>
      </w:r>
      <w:r>
        <w:rPr>
          <w:rFonts w:ascii="Georgia" w:eastAsia="Georgia" w:hAnsi="Georgia" w:cs="Georgia"/>
        </w:rPr>
        <w:t xml:space="preserve"> in this research paper LU is not </w:t>
      </w:r>
      <w:r>
        <w:rPr>
          <w:rFonts w:ascii="Georgia" w:eastAsia="Georgia" w:hAnsi="Georgia" w:cs="Georgia"/>
        </w:rPr>
        <w:lastRenderedPageBreak/>
        <w:t xml:space="preserve">being included as LU stands for Land use near site, which is an anthropogenic factor.  </w:t>
      </w:r>
      <w:proofErr w:type="spellStart"/>
      <w:r>
        <w:rPr>
          <w:rFonts w:ascii="Georgia" w:eastAsia="Georgia" w:hAnsi="Georgia" w:cs="Georgia"/>
        </w:rPr>
        <w:t>Zarley</w:t>
      </w:r>
      <w:proofErr w:type="spellEnd"/>
      <w:r>
        <w:rPr>
          <w:rFonts w:ascii="Georgia" w:eastAsia="Georgia" w:hAnsi="Georgia" w:cs="Georgia"/>
        </w:rPr>
        <w:t xml:space="preserve">, </w:t>
      </w:r>
      <w:r>
        <w:rPr>
          <w:rFonts w:ascii="Georgia" w:eastAsia="Georgia" w:hAnsi="Georgia" w:cs="Georgia"/>
          <w:i/>
        </w:rPr>
        <w:t>Et. al.</w:t>
      </w:r>
      <w:r w:rsidR="00827364">
        <w:rPr>
          <w:rFonts w:ascii="Georgia" w:eastAsia="Georgia" w:hAnsi="Georgia" w:cs="Georgia"/>
          <w:i/>
        </w:rPr>
        <w:t xml:space="preserve">, </w:t>
      </w:r>
      <w:r w:rsidR="00827364" w:rsidRPr="00827364">
        <w:rPr>
          <w:rFonts w:ascii="Georgia" w:eastAsia="Georgia" w:hAnsi="Georgia" w:cs="Georgia"/>
          <w:iCs/>
        </w:rPr>
        <w:t>2016</w:t>
      </w:r>
      <w:r w:rsidR="00827364">
        <w:rPr>
          <w:rFonts w:ascii="Georgia" w:eastAsia="Georgia" w:hAnsi="Georgia" w:cs="Georgia"/>
          <w:i/>
        </w:rPr>
        <w:t>,</w:t>
      </w:r>
      <w:r>
        <w:rPr>
          <w:rFonts w:ascii="Georgia" w:eastAsia="Georgia" w:hAnsi="Georgia" w:cs="Georgia"/>
          <w:i/>
        </w:rPr>
        <w:t xml:space="preserve"> </w:t>
      </w:r>
      <w:r>
        <w:rPr>
          <w:rFonts w:ascii="Georgia" w:eastAsia="Georgia" w:hAnsi="Georgia" w:cs="Georgia"/>
        </w:rPr>
        <w:t>offers further importance for elevation due to stating that ‘The most recent IPCC report predicts a rise of 26 - 82 cm of mean sea-level globally by 2100’ (</w:t>
      </w:r>
      <w:proofErr w:type="spellStart"/>
      <w:r>
        <w:rPr>
          <w:rFonts w:ascii="Georgia" w:eastAsia="Georgia" w:hAnsi="Georgia" w:cs="Georgia"/>
        </w:rPr>
        <w:t>Zarley</w:t>
      </w:r>
      <w:proofErr w:type="spellEnd"/>
      <w:r>
        <w:rPr>
          <w:rFonts w:ascii="Georgia" w:eastAsia="Georgia" w:hAnsi="Georgia" w:cs="Georgia"/>
        </w:rPr>
        <w:t xml:space="preserve">, </w:t>
      </w:r>
      <w:r>
        <w:rPr>
          <w:rFonts w:ascii="Georgia" w:eastAsia="Georgia" w:hAnsi="Georgia" w:cs="Georgia"/>
          <w:i/>
        </w:rPr>
        <w:t xml:space="preserve">Et. al, </w:t>
      </w:r>
      <w:r>
        <w:rPr>
          <w:rFonts w:ascii="Georgia" w:eastAsia="Georgia" w:hAnsi="Georgia" w:cs="Georgia"/>
        </w:rPr>
        <w:t>2016</w:t>
      </w:r>
      <w:r>
        <w:rPr>
          <w:rFonts w:ascii="Georgia" w:eastAsia="Georgia" w:hAnsi="Georgia" w:cs="Georgia"/>
          <w:i/>
        </w:rPr>
        <w:t xml:space="preserve">), </w:t>
      </w:r>
      <w:r>
        <w:rPr>
          <w:rFonts w:ascii="Georgia" w:eastAsia="Georgia" w:hAnsi="Georgia" w:cs="Georgia"/>
        </w:rPr>
        <w:t xml:space="preserve">which could cause many issues and much damage in the future. </w:t>
      </w:r>
    </w:p>
    <w:p w14:paraId="3AA714E8" w14:textId="77777777" w:rsidR="003A3273" w:rsidRDefault="003A3273">
      <w:pPr>
        <w:spacing w:line="360" w:lineRule="auto"/>
        <w:rPr>
          <w:rFonts w:ascii="Georgia" w:eastAsia="Georgia" w:hAnsi="Georgia" w:cs="Georgia"/>
        </w:rPr>
      </w:pPr>
    </w:p>
    <w:p w14:paraId="36D9D529" w14:textId="6F09475D" w:rsidR="003A3273" w:rsidRDefault="00000000">
      <w:pPr>
        <w:spacing w:line="360" w:lineRule="auto"/>
        <w:rPr>
          <w:rFonts w:ascii="Georgia" w:eastAsia="Georgia" w:hAnsi="Georgia" w:cs="Georgia"/>
        </w:rPr>
      </w:pPr>
      <w:r>
        <w:rPr>
          <w:rFonts w:ascii="Georgia" w:eastAsia="Georgia" w:hAnsi="Georgia" w:cs="Georgia"/>
        </w:rPr>
        <w:t xml:space="preserve">Rivera-Collazo, 2019, offers further input to the importance, but also the reliability of assessments such as the desk top study this paper focuses on. They believe that even after much researched climate change models are created, the results are conservative as the damage can be expected to be more severe and sudden (Rivera-Collazo, 2019). They are talking from experience as they themselves were part of a team creating a desktop vulnerability survey before Hurricane Maria and the effects of this climate change </w:t>
      </w:r>
      <w:r w:rsidR="006504C8">
        <w:rPr>
          <w:rFonts w:ascii="Georgia" w:eastAsia="Georgia" w:hAnsi="Georgia" w:cs="Georgia"/>
        </w:rPr>
        <w:t>fuelled</w:t>
      </w:r>
      <w:r>
        <w:rPr>
          <w:rFonts w:ascii="Georgia" w:eastAsia="Georgia" w:hAnsi="Georgia" w:cs="Georgia"/>
        </w:rPr>
        <w:t xml:space="preserve"> catastrophic disaster were far worse than they expected. It can be noted that this study was completed in Puerto Rico but over the years severe weather events  have been  getting worse and more frequent so one could assume this trend would continue leading to more frequent climatic events which would have to be taken into consideration when looking at the matrix. This shows the importance of including weather as a factor. A factor which would be good to study would be the acidification of the ocean but due to the equipment available this would not be possible and there may not be much information for this via a desktop study. Rivera-Collazo, 2019, states that this is of major concern and can have a large effect on coastal heritage and archaeological sites. This does lead to a gap in the </w:t>
      </w:r>
      <w:r w:rsidR="00E2591B">
        <w:rPr>
          <w:rFonts w:ascii="Georgia" w:eastAsia="Georgia" w:hAnsi="Georgia" w:cs="Georgia"/>
        </w:rPr>
        <w:t>data,</w:t>
      </w:r>
      <w:r>
        <w:rPr>
          <w:rFonts w:ascii="Georgia" w:eastAsia="Georgia" w:hAnsi="Georgia" w:cs="Georgia"/>
        </w:rPr>
        <w:t xml:space="preserve"> but it also offers a point of improvement for future wider reaching assessments of similar types in the UK. </w:t>
      </w:r>
    </w:p>
    <w:p w14:paraId="5DD3474E" w14:textId="77777777" w:rsidR="003A3273" w:rsidRDefault="003A3273">
      <w:pPr>
        <w:spacing w:line="360" w:lineRule="auto"/>
        <w:rPr>
          <w:rFonts w:ascii="Georgia" w:eastAsia="Georgia" w:hAnsi="Georgia" w:cs="Georgia"/>
          <w:highlight w:val="white"/>
        </w:rPr>
      </w:pPr>
    </w:p>
    <w:p w14:paraId="0D636B22" w14:textId="77777777" w:rsidR="003A3273" w:rsidRDefault="00000000">
      <w:pPr>
        <w:spacing w:line="360" w:lineRule="auto"/>
        <w:rPr>
          <w:rFonts w:ascii="Georgia" w:eastAsia="Georgia" w:hAnsi="Georgia" w:cs="Georgia"/>
        </w:rPr>
      </w:pPr>
      <w:r>
        <w:rPr>
          <w:rFonts w:ascii="Georgia" w:eastAsia="Georgia" w:hAnsi="Georgia" w:cs="Georgia"/>
          <w:highlight w:val="white"/>
        </w:rPr>
        <w:t>Bracero Marrero</w:t>
      </w:r>
      <w:r>
        <w:rPr>
          <w:rFonts w:ascii="Roboto" w:eastAsia="Roboto" w:hAnsi="Roboto" w:cs="Roboto"/>
          <w:highlight w:val="white"/>
        </w:rPr>
        <w:t xml:space="preserve"> </w:t>
      </w:r>
      <w:r>
        <w:rPr>
          <w:rFonts w:ascii="Georgia" w:eastAsia="Georgia" w:hAnsi="Georgia" w:cs="Georgia"/>
          <w:highlight w:val="white"/>
        </w:rPr>
        <w:t xml:space="preserve">(2021) looks at Puerto Rico’s coastlines and the impacts to coastal archaeology. Their focus was on Loiza but still offers a more recent look at the coastal effects to archaeology in Puerto Rico than </w:t>
      </w:r>
      <w:r>
        <w:rPr>
          <w:rFonts w:ascii="Georgia" w:eastAsia="Georgia" w:hAnsi="Georgia" w:cs="Georgia"/>
        </w:rPr>
        <w:t xml:space="preserve">Rivera-Collazo and offers a differing opinion. Bracero Marrero offers that GIS is a successful and highly useful tool to gauge the danger that coastal archaeological sites are in. They seem to have a much more positive look at the success rates of GIS estimates compared to Rivera - Collazo. This difference in opinion is common in scholarship but offers issues when looking at the successfulness of GIS and desktop surveys. Rivera - Collazo is not completely against this type of study but does point out the weaknesses which every form of research has and will be further discussed in the findings when this dissertation is completed. It is positive having a scholar on either side of an argument as it offers the survey method grounding but also where it could be improved. </w:t>
      </w:r>
    </w:p>
    <w:p w14:paraId="3A11AB21" w14:textId="77777777" w:rsidR="003A3273" w:rsidRDefault="003A3273">
      <w:pPr>
        <w:spacing w:line="360" w:lineRule="auto"/>
        <w:rPr>
          <w:rFonts w:ascii="Georgia" w:eastAsia="Georgia" w:hAnsi="Georgia" w:cs="Georgia"/>
        </w:rPr>
      </w:pPr>
    </w:p>
    <w:p w14:paraId="52DED82B" w14:textId="20858343" w:rsidR="003A3273" w:rsidRDefault="00000000">
      <w:pPr>
        <w:spacing w:line="360" w:lineRule="auto"/>
        <w:rPr>
          <w:rFonts w:ascii="Georgia" w:eastAsia="Georgia" w:hAnsi="Georgia" w:cs="Georgia"/>
        </w:rPr>
      </w:pPr>
      <w:r>
        <w:rPr>
          <w:rFonts w:ascii="Georgia" w:eastAsia="Georgia" w:hAnsi="Georgia" w:cs="Georgia"/>
        </w:rPr>
        <w:t xml:space="preserve">Another question which has to be asked of coastal archaeological sites is if the sites are actually safer underwater? The Newport ship was excavated but started to degrade above water so is it safer for some sites to remain submerged or buried? As stated by Stewart, 1999, </w:t>
      </w:r>
      <w:r>
        <w:rPr>
          <w:rFonts w:ascii="Georgia" w:eastAsia="Georgia" w:hAnsi="Georgia" w:cs="Georgia"/>
        </w:rPr>
        <w:lastRenderedPageBreak/>
        <w:t xml:space="preserve">if a site is affected by rapid </w:t>
      </w:r>
      <w:r w:rsidR="00E2591B">
        <w:rPr>
          <w:rFonts w:ascii="Georgia" w:eastAsia="Georgia" w:hAnsi="Georgia" w:cs="Georgia"/>
        </w:rPr>
        <w:t>submergence,</w:t>
      </w:r>
      <w:r>
        <w:rPr>
          <w:rFonts w:ascii="Georgia" w:eastAsia="Georgia" w:hAnsi="Georgia" w:cs="Georgia"/>
        </w:rPr>
        <w:t xml:space="preserve"> it can actually preserve the site rather effectively. The main issues are caused when there is a slow inundation of water, as this allows time for the waves and sea to damage and destroy the sites. So, if it was possible to estimate how quickly a site would be submerged it could lead to a lesser need to excavate that specific site and focus on more vulnerable sites which would or could suffer from slow inundation. As stated above desk top surveys are not one hundred percent accurate so any estimation could be incorrect and lead to loss of important archaeological sites. Even looking at past sea level rise rates would not be effective as levels are rising at an unprecedented rate. </w:t>
      </w:r>
    </w:p>
    <w:p w14:paraId="4A17D8E4" w14:textId="77777777" w:rsidR="003A3273" w:rsidRDefault="003A3273">
      <w:pPr>
        <w:spacing w:line="360" w:lineRule="auto"/>
        <w:rPr>
          <w:rFonts w:ascii="Georgia" w:eastAsia="Georgia" w:hAnsi="Georgia" w:cs="Georgia"/>
        </w:rPr>
      </w:pPr>
    </w:p>
    <w:p w14:paraId="0FE8728E" w14:textId="37E2344D" w:rsidR="003A3273" w:rsidRDefault="00000000">
      <w:pPr>
        <w:spacing w:line="360" w:lineRule="auto"/>
        <w:rPr>
          <w:rFonts w:ascii="Georgia" w:eastAsia="Georgia" w:hAnsi="Georgia" w:cs="Georgia"/>
          <w:shd w:val="clear" w:color="auto" w:fill="FF9900"/>
        </w:rPr>
      </w:pPr>
      <w:r>
        <w:rPr>
          <w:rFonts w:ascii="Georgia" w:eastAsia="Georgia" w:hAnsi="Georgia" w:cs="Georgia"/>
        </w:rPr>
        <w:t xml:space="preserve">Sea level risk, which leads to increased erosion in some cases can actually also have positive effects on coastal archaeology. Sites such as </w:t>
      </w:r>
      <w:proofErr w:type="spellStart"/>
      <w:r>
        <w:rPr>
          <w:rFonts w:ascii="Georgia" w:eastAsia="Georgia" w:hAnsi="Georgia" w:cs="Georgia"/>
        </w:rPr>
        <w:t>Seahenge</w:t>
      </w:r>
      <w:proofErr w:type="spellEnd"/>
      <w:r>
        <w:rPr>
          <w:rFonts w:ascii="Georgia" w:eastAsia="Georgia" w:hAnsi="Georgia" w:cs="Georgia"/>
        </w:rPr>
        <w:t xml:space="preserve"> near Holme, were unknown before erosion had acted on the site (Historic England, 2023). Due to the erosion of the site </w:t>
      </w:r>
      <w:proofErr w:type="spellStart"/>
      <w:r>
        <w:rPr>
          <w:rFonts w:ascii="Georgia" w:eastAsia="Georgia" w:hAnsi="Georgia" w:cs="Georgia"/>
        </w:rPr>
        <w:t>Seahenge</w:t>
      </w:r>
      <w:proofErr w:type="spellEnd"/>
      <w:r>
        <w:rPr>
          <w:rFonts w:ascii="Georgia" w:eastAsia="Georgia" w:hAnsi="Georgia" w:cs="Georgia"/>
        </w:rPr>
        <w:t xml:space="preserve"> was revealed and offered much information as well as posed questions about our ancestors past relationship with the coast. The issue with sites which are revealed in this </w:t>
      </w:r>
      <w:r w:rsidR="00E2591B">
        <w:rPr>
          <w:rFonts w:ascii="Georgia" w:eastAsia="Georgia" w:hAnsi="Georgia" w:cs="Georgia"/>
        </w:rPr>
        <w:t>way,</w:t>
      </w:r>
      <w:r>
        <w:rPr>
          <w:rFonts w:ascii="Georgia" w:eastAsia="Georgia" w:hAnsi="Georgia" w:cs="Georgia"/>
        </w:rPr>
        <w:t xml:space="preserve"> however, often are recovered quickly or eroded or submerged, meaning there is only a small amount of time in which work and investigation can take place.</w:t>
      </w:r>
    </w:p>
    <w:p w14:paraId="637F6F40" w14:textId="77777777" w:rsidR="003A3273" w:rsidRDefault="003A3273">
      <w:pPr>
        <w:rPr>
          <w:rFonts w:ascii="Georgia" w:eastAsia="Georgia" w:hAnsi="Georgia" w:cs="Georgia"/>
        </w:rPr>
      </w:pPr>
    </w:p>
    <w:p w14:paraId="2ADBD6E6" w14:textId="047E0634" w:rsidR="003A3273" w:rsidRDefault="003A3273">
      <w:pPr>
        <w:rPr>
          <w:rFonts w:ascii="Georgia" w:eastAsia="Georgia" w:hAnsi="Georgia" w:cs="Georgia"/>
        </w:rPr>
      </w:pPr>
    </w:p>
    <w:p w14:paraId="71C0B235" w14:textId="088199BD" w:rsidR="009879EE" w:rsidRDefault="009879EE">
      <w:pPr>
        <w:rPr>
          <w:rFonts w:ascii="Georgia" w:eastAsia="Georgia" w:hAnsi="Georgia" w:cs="Georgia"/>
        </w:rPr>
      </w:pPr>
    </w:p>
    <w:p w14:paraId="6EF38C26" w14:textId="4062B279" w:rsidR="009879EE" w:rsidRDefault="009879EE">
      <w:pPr>
        <w:rPr>
          <w:rFonts w:ascii="Georgia" w:eastAsia="Georgia" w:hAnsi="Georgia" w:cs="Georgia"/>
        </w:rPr>
      </w:pPr>
    </w:p>
    <w:p w14:paraId="25659D42" w14:textId="39D92178" w:rsidR="009879EE" w:rsidRDefault="009879EE">
      <w:pPr>
        <w:rPr>
          <w:rFonts w:ascii="Georgia" w:eastAsia="Georgia" w:hAnsi="Georgia" w:cs="Georgia"/>
        </w:rPr>
      </w:pPr>
    </w:p>
    <w:p w14:paraId="59E5D62E" w14:textId="6E75B9E7" w:rsidR="009879EE" w:rsidRDefault="009879EE">
      <w:pPr>
        <w:rPr>
          <w:rFonts w:ascii="Georgia" w:eastAsia="Georgia" w:hAnsi="Georgia" w:cs="Georgia"/>
        </w:rPr>
      </w:pPr>
    </w:p>
    <w:p w14:paraId="3569D4C5" w14:textId="3B90E18F" w:rsidR="009879EE" w:rsidRDefault="009879EE">
      <w:pPr>
        <w:rPr>
          <w:rFonts w:ascii="Georgia" w:eastAsia="Georgia" w:hAnsi="Georgia" w:cs="Georgia"/>
        </w:rPr>
      </w:pPr>
    </w:p>
    <w:p w14:paraId="4029F667" w14:textId="5BFEFC9D" w:rsidR="009879EE" w:rsidRDefault="009879EE">
      <w:pPr>
        <w:rPr>
          <w:rFonts w:ascii="Georgia" w:eastAsia="Georgia" w:hAnsi="Georgia" w:cs="Georgia"/>
        </w:rPr>
      </w:pPr>
    </w:p>
    <w:p w14:paraId="602DF6C3" w14:textId="081B36BE" w:rsidR="009879EE" w:rsidRDefault="009879EE">
      <w:pPr>
        <w:rPr>
          <w:rFonts w:ascii="Georgia" w:eastAsia="Georgia" w:hAnsi="Georgia" w:cs="Georgia"/>
        </w:rPr>
      </w:pPr>
    </w:p>
    <w:p w14:paraId="170FDE48" w14:textId="6DE2E5A1" w:rsidR="009879EE" w:rsidRDefault="009879EE">
      <w:pPr>
        <w:rPr>
          <w:rFonts w:ascii="Georgia" w:eastAsia="Georgia" w:hAnsi="Georgia" w:cs="Georgia"/>
        </w:rPr>
      </w:pPr>
    </w:p>
    <w:p w14:paraId="34903A9D" w14:textId="342A077F" w:rsidR="009879EE" w:rsidRDefault="009879EE">
      <w:pPr>
        <w:rPr>
          <w:rFonts w:ascii="Georgia" w:eastAsia="Georgia" w:hAnsi="Georgia" w:cs="Georgia"/>
        </w:rPr>
      </w:pPr>
    </w:p>
    <w:p w14:paraId="4B6E69C1" w14:textId="10B533C4" w:rsidR="009879EE" w:rsidRDefault="009879EE">
      <w:pPr>
        <w:rPr>
          <w:rFonts w:ascii="Georgia" w:eastAsia="Georgia" w:hAnsi="Georgia" w:cs="Georgia"/>
        </w:rPr>
      </w:pPr>
    </w:p>
    <w:p w14:paraId="128FAFF0" w14:textId="08FE3839" w:rsidR="009879EE" w:rsidRDefault="009879EE">
      <w:pPr>
        <w:rPr>
          <w:rFonts w:ascii="Georgia" w:eastAsia="Georgia" w:hAnsi="Georgia" w:cs="Georgia"/>
        </w:rPr>
      </w:pPr>
    </w:p>
    <w:p w14:paraId="1BBFA46C" w14:textId="7DA0690A" w:rsidR="009879EE" w:rsidRDefault="009879EE">
      <w:pPr>
        <w:rPr>
          <w:rFonts w:ascii="Georgia" w:eastAsia="Georgia" w:hAnsi="Georgia" w:cs="Georgia"/>
        </w:rPr>
      </w:pPr>
    </w:p>
    <w:p w14:paraId="0DEAAC2E" w14:textId="0268C18C" w:rsidR="009879EE" w:rsidRDefault="009879EE">
      <w:pPr>
        <w:rPr>
          <w:rFonts w:ascii="Georgia" w:eastAsia="Georgia" w:hAnsi="Georgia" w:cs="Georgia"/>
        </w:rPr>
      </w:pPr>
    </w:p>
    <w:p w14:paraId="07D5BDC7" w14:textId="5294CBE7" w:rsidR="009879EE" w:rsidRDefault="009879EE">
      <w:pPr>
        <w:rPr>
          <w:rFonts w:ascii="Georgia" w:eastAsia="Georgia" w:hAnsi="Georgia" w:cs="Georgia"/>
        </w:rPr>
      </w:pPr>
    </w:p>
    <w:p w14:paraId="315F2F57" w14:textId="2333D951" w:rsidR="009879EE" w:rsidRDefault="009879EE">
      <w:pPr>
        <w:rPr>
          <w:rFonts w:ascii="Georgia" w:eastAsia="Georgia" w:hAnsi="Georgia" w:cs="Georgia"/>
        </w:rPr>
      </w:pPr>
    </w:p>
    <w:p w14:paraId="1724C78E" w14:textId="3495AA15" w:rsidR="009879EE" w:rsidRDefault="009879EE">
      <w:pPr>
        <w:rPr>
          <w:rFonts w:ascii="Georgia" w:eastAsia="Georgia" w:hAnsi="Georgia" w:cs="Georgia"/>
        </w:rPr>
      </w:pPr>
    </w:p>
    <w:p w14:paraId="6CAAC630" w14:textId="425B5FAA" w:rsidR="009879EE" w:rsidRDefault="009879EE">
      <w:pPr>
        <w:rPr>
          <w:rFonts w:ascii="Georgia" w:eastAsia="Georgia" w:hAnsi="Georgia" w:cs="Georgia"/>
        </w:rPr>
      </w:pPr>
    </w:p>
    <w:p w14:paraId="4671D3AD" w14:textId="3188BCAF" w:rsidR="009879EE" w:rsidRDefault="009879EE">
      <w:pPr>
        <w:rPr>
          <w:rFonts w:ascii="Georgia" w:eastAsia="Georgia" w:hAnsi="Georgia" w:cs="Georgia"/>
        </w:rPr>
      </w:pPr>
    </w:p>
    <w:p w14:paraId="65BB414A" w14:textId="23E8F729" w:rsidR="009879EE" w:rsidRDefault="009879EE">
      <w:pPr>
        <w:rPr>
          <w:rFonts w:ascii="Georgia" w:eastAsia="Georgia" w:hAnsi="Georgia" w:cs="Georgia"/>
        </w:rPr>
      </w:pPr>
    </w:p>
    <w:p w14:paraId="3B5EA7E7" w14:textId="55232C03" w:rsidR="009879EE" w:rsidRDefault="009879EE">
      <w:pPr>
        <w:rPr>
          <w:rFonts w:ascii="Georgia" w:eastAsia="Georgia" w:hAnsi="Georgia" w:cs="Georgia"/>
        </w:rPr>
      </w:pPr>
    </w:p>
    <w:p w14:paraId="415C5B5D" w14:textId="2573AA22" w:rsidR="009879EE" w:rsidRDefault="009879EE">
      <w:pPr>
        <w:rPr>
          <w:rFonts w:ascii="Georgia" w:eastAsia="Georgia" w:hAnsi="Georgia" w:cs="Georgia"/>
        </w:rPr>
      </w:pPr>
    </w:p>
    <w:p w14:paraId="61528FC6" w14:textId="6713C603" w:rsidR="009879EE" w:rsidRDefault="009879EE">
      <w:pPr>
        <w:rPr>
          <w:rFonts w:ascii="Georgia" w:eastAsia="Georgia" w:hAnsi="Georgia" w:cs="Georgia"/>
        </w:rPr>
      </w:pPr>
    </w:p>
    <w:p w14:paraId="7CA0445E" w14:textId="4D11CBCC" w:rsidR="009879EE" w:rsidRDefault="009879EE">
      <w:pPr>
        <w:rPr>
          <w:rFonts w:ascii="Georgia" w:eastAsia="Georgia" w:hAnsi="Georgia" w:cs="Georgia"/>
        </w:rPr>
      </w:pPr>
    </w:p>
    <w:p w14:paraId="277FAD9E" w14:textId="77777777" w:rsidR="009879EE" w:rsidRDefault="009879EE">
      <w:pPr>
        <w:rPr>
          <w:rFonts w:ascii="Georgia" w:eastAsia="Georgia" w:hAnsi="Georgia" w:cs="Georgia"/>
        </w:rPr>
      </w:pPr>
    </w:p>
    <w:p w14:paraId="4ECFF791" w14:textId="77777777" w:rsidR="003A3273" w:rsidRPr="00263E1B" w:rsidRDefault="00000000" w:rsidP="00263E1B">
      <w:pPr>
        <w:pStyle w:val="Heading1"/>
        <w:rPr>
          <w:rFonts w:ascii="Georgia" w:hAnsi="Georgia"/>
          <w:b/>
          <w:bCs/>
          <w:sz w:val="26"/>
          <w:szCs w:val="26"/>
          <w:u w:val="single"/>
        </w:rPr>
      </w:pPr>
      <w:bookmarkStart w:id="5" w:name="_Toc131678744"/>
      <w:r w:rsidRPr="00263E1B">
        <w:rPr>
          <w:rFonts w:ascii="Georgia" w:hAnsi="Georgia"/>
          <w:b/>
          <w:bCs/>
          <w:sz w:val="26"/>
          <w:szCs w:val="26"/>
          <w:u w:val="single"/>
        </w:rPr>
        <w:lastRenderedPageBreak/>
        <w:t>Methodology</w:t>
      </w:r>
      <w:bookmarkEnd w:id="5"/>
    </w:p>
    <w:p w14:paraId="1B59507E" w14:textId="13AFA21A" w:rsidR="003A3273" w:rsidRDefault="00000000">
      <w:pPr>
        <w:spacing w:line="360" w:lineRule="auto"/>
        <w:rPr>
          <w:rFonts w:ascii="Georgia" w:eastAsia="Georgia" w:hAnsi="Georgia" w:cs="Georgia"/>
          <w:b/>
          <w:sz w:val="26"/>
          <w:szCs w:val="26"/>
          <w:u w:val="single"/>
        </w:rPr>
      </w:pPr>
      <w:r>
        <w:rPr>
          <w:rFonts w:ascii="Georgia" w:eastAsia="Georgia" w:hAnsi="Georgia" w:cs="Georgia"/>
        </w:rPr>
        <w:t xml:space="preserve">This study will be completed via </w:t>
      </w:r>
      <w:r w:rsidR="00E2591B">
        <w:rPr>
          <w:rFonts w:ascii="Georgia" w:eastAsia="Georgia" w:hAnsi="Georgia" w:cs="Georgia"/>
        </w:rPr>
        <w:t>tabletop</w:t>
      </w:r>
      <w:r>
        <w:rPr>
          <w:rFonts w:ascii="Georgia" w:eastAsia="Georgia" w:hAnsi="Georgia" w:cs="Georgia"/>
        </w:rPr>
        <w:t xml:space="preserve"> research as it is not manageable to physically travel to multiple archaeological sites around Wales in the time frame given. Furthermore, all sites in Wales were not used as there are too many to adequately investigate on a master's </w:t>
      </w:r>
      <w:r w:rsidR="006504C8">
        <w:rPr>
          <w:rFonts w:ascii="Georgia" w:eastAsia="Georgia" w:hAnsi="Georgia" w:cs="Georgia"/>
        </w:rPr>
        <w:t>level</w:t>
      </w:r>
      <w:r>
        <w:rPr>
          <w:rFonts w:ascii="Georgia" w:eastAsia="Georgia" w:hAnsi="Georgia" w:cs="Georgia"/>
        </w:rPr>
        <w:t xml:space="preserve">. If more time could be dedicated to this </w:t>
      </w:r>
      <w:r w:rsidR="00E2591B">
        <w:rPr>
          <w:rFonts w:ascii="Georgia" w:eastAsia="Georgia" w:hAnsi="Georgia" w:cs="Georgia"/>
        </w:rPr>
        <w:t>study,</w:t>
      </w:r>
      <w:r>
        <w:rPr>
          <w:rFonts w:ascii="Georgia" w:eastAsia="Georgia" w:hAnsi="Georgia" w:cs="Georgia"/>
        </w:rPr>
        <w:t xml:space="preserve"> it could be completed on a much larger scale. For the selection of Welsh sites multiple different sources and pages were looked at to try and choose ten sites to analyse. The ten sites chosen are as follows - </w:t>
      </w:r>
    </w:p>
    <w:p w14:paraId="4C71AAF1" w14:textId="77777777" w:rsidR="003A3273" w:rsidRDefault="003A3273">
      <w:pPr>
        <w:spacing w:line="360" w:lineRule="auto"/>
        <w:rPr>
          <w:rFonts w:ascii="Georgia" w:eastAsia="Georgia" w:hAnsi="Georgia" w:cs="Georgia"/>
        </w:rPr>
      </w:pPr>
    </w:p>
    <w:p w14:paraId="3FB7D018" w14:textId="77777777" w:rsidR="003A3273" w:rsidRDefault="00000000">
      <w:pPr>
        <w:spacing w:line="360" w:lineRule="auto"/>
        <w:rPr>
          <w:rFonts w:ascii="Georgia" w:eastAsia="Georgia" w:hAnsi="Georgia" w:cs="Georgia"/>
          <w:b/>
          <w:sz w:val="26"/>
          <w:szCs w:val="26"/>
          <w:u w:val="single"/>
        </w:rPr>
      </w:pPr>
      <w:r>
        <w:rPr>
          <w:rFonts w:ascii="Georgia" w:eastAsia="Georgia" w:hAnsi="Georgia" w:cs="Georgia"/>
          <w:b/>
          <w:sz w:val="26"/>
          <w:szCs w:val="26"/>
          <w:u w:val="single"/>
        </w:rPr>
        <w:t xml:space="preserve">Sites (Wales) - </w:t>
      </w:r>
    </w:p>
    <w:p w14:paraId="09B6FBD1" w14:textId="77777777" w:rsidR="003A3273" w:rsidRDefault="00000000">
      <w:pPr>
        <w:numPr>
          <w:ilvl w:val="0"/>
          <w:numId w:val="3"/>
        </w:numPr>
        <w:spacing w:line="360" w:lineRule="auto"/>
        <w:rPr>
          <w:rFonts w:ascii="Georgia" w:eastAsia="Georgia" w:hAnsi="Georgia" w:cs="Georgia"/>
        </w:rPr>
      </w:pPr>
      <w:r>
        <w:rPr>
          <w:rFonts w:ascii="Georgia" w:eastAsia="Georgia" w:hAnsi="Georgia" w:cs="Georgia"/>
        </w:rPr>
        <w:t>The Mary, Skerries, Anglesey</w:t>
      </w:r>
    </w:p>
    <w:p w14:paraId="4BE74543" w14:textId="77777777" w:rsidR="003A3273" w:rsidRDefault="00000000">
      <w:pPr>
        <w:numPr>
          <w:ilvl w:val="0"/>
          <w:numId w:val="3"/>
        </w:numPr>
        <w:spacing w:line="360" w:lineRule="auto"/>
        <w:rPr>
          <w:rFonts w:ascii="Georgia" w:eastAsia="Georgia" w:hAnsi="Georgia" w:cs="Georgia"/>
        </w:rPr>
      </w:pPr>
      <w:r>
        <w:rPr>
          <w:rFonts w:ascii="Georgia" w:eastAsia="Georgia" w:hAnsi="Georgia" w:cs="Georgia"/>
        </w:rPr>
        <w:t xml:space="preserve">The hulks in the intertidal area at </w:t>
      </w:r>
      <w:proofErr w:type="spellStart"/>
      <w:r>
        <w:rPr>
          <w:rFonts w:ascii="Georgia" w:eastAsia="Georgia" w:hAnsi="Georgia" w:cs="Georgia"/>
        </w:rPr>
        <w:t>Ynyslas</w:t>
      </w:r>
      <w:proofErr w:type="spellEnd"/>
      <w:r>
        <w:rPr>
          <w:rFonts w:ascii="Georgia" w:eastAsia="Georgia" w:hAnsi="Georgia" w:cs="Georgia"/>
        </w:rPr>
        <w:t xml:space="preserve"> National Nature Reserve</w:t>
      </w:r>
    </w:p>
    <w:p w14:paraId="0258E7FF" w14:textId="77777777" w:rsidR="003A3273" w:rsidRDefault="00000000">
      <w:pPr>
        <w:numPr>
          <w:ilvl w:val="0"/>
          <w:numId w:val="3"/>
        </w:numPr>
        <w:spacing w:line="360" w:lineRule="auto"/>
        <w:rPr>
          <w:rFonts w:ascii="Georgia" w:eastAsia="Georgia" w:hAnsi="Georgia" w:cs="Georgia"/>
        </w:rPr>
      </w:pPr>
      <w:proofErr w:type="spellStart"/>
      <w:r>
        <w:rPr>
          <w:rFonts w:ascii="Georgia" w:eastAsia="Georgia" w:hAnsi="Georgia" w:cs="Georgia"/>
        </w:rPr>
        <w:t>Whitesands</w:t>
      </w:r>
      <w:proofErr w:type="spellEnd"/>
      <w:r>
        <w:rPr>
          <w:rFonts w:ascii="Georgia" w:eastAsia="Georgia" w:hAnsi="Georgia" w:cs="Georgia"/>
        </w:rPr>
        <w:t xml:space="preserve"> Bay beach</w:t>
      </w:r>
    </w:p>
    <w:p w14:paraId="27C8CE25" w14:textId="77777777" w:rsidR="003A3273" w:rsidRDefault="00000000">
      <w:pPr>
        <w:numPr>
          <w:ilvl w:val="0"/>
          <w:numId w:val="3"/>
        </w:numPr>
        <w:spacing w:line="360" w:lineRule="auto"/>
        <w:rPr>
          <w:rFonts w:ascii="Georgia" w:eastAsia="Georgia" w:hAnsi="Georgia" w:cs="Georgia"/>
        </w:rPr>
      </w:pPr>
      <w:r>
        <w:rPr>
          <w:rFonts w:ascii="Georgia" w:eastAsia="Georgia" w:hAnsi="Georgia" w:cs="Georgia"/>
        </w:rPr>
        <w:t xml:space="preserve">Dinas </w:t>
      </w:r>
      <w:proofErr w:type="spellStart"/>
      <w:r>
        <w:rPr>
          <w:rFonts w:ascii="Georgia" w:eastAsia="Georgia" w:hAnsi="Georgia" w:cs="Georgia"/>
        </w:rPr>
        <w:t>Dinlle</w:t>
      </w:r>
      <w:proofErr w:type="spellEnd"/>
      <w:r>
        <w:rPr>
          <w:rFonts w:ascii="Georgia" w:eastAsia="Georgia" w:hAnsi="Georgia" w:cs="Georgia"/>
        </w:rPr>
        <w:t xml:space="preserve"> coastal fort</w:t>
      </w:r>
    </w:p>
    <w:p w14:paraId="5D99373C" w14:textId="77777777" w:rsidR="003A3273" w:rsidRDefault="00000000">
      <w:pPr>
        <w:numPr>
          <w:ilvl w:val="0"/>
          <w:numId w:val="3"/>
        </w:numPr>
        <w:spacing w:line="360" w:lineRule="auto"/>
        <w:rPr>
          <w:rFonts w:ascii="Georgia" w:eastAsia="Georgia" w:hAnsi="Georgia" w:cs="Georgia"/>
        </w:rPr>
      </w:pPr>
      <w:r>
        <w:rPr>
          <w:rFonts w:ascii="Georgia" w:eastAsia="Georgia" w:hAnsi="Georgia" w:cs="Georgia"/>
        </w:rPr>
        <w:t>Porth-y-</w:t>
      </w:r>
      <w:proofErr w:type="spellStart"/>
      <w:r>
        <w:rPr>
          <w:rFonts w:ascii="Georgia" w:eastAsia="Georgia" w:hAnsi="Georgia" w:cs="Georgia"/>
        </w:rPr>
        <w:t>Rhaw</w:t>
      </w:r>
      <w:proofErr w:type="spellEnd"/>
      <w:r>
        <w:rPr>
          <w:rFonts w:ascii="Georgia" w:eastAsia="Georgia" w:hAnsi="Georgia" w:cs="Georgia"/>
        </w:rPr>
        <w:t xml:space="preserve"> Coastal Promontory Fort</w:t>
      </w:r>
    </w:p>
    <w:p w14:paraId="59E8E8D0" w14:textId="0E776C8B" w:rsidR="003A3273" w:rsidRDefault="00000000">
      <w:pPr>
        <w:numPr>
          <w:ilvl w:val="0"/>
          <w:numId w:val="3"/>
        </w:numPr>
        <w:spacing w:line="360" w:lineRule="auto"/>
        <w:rPr>
          <w:rFonts w:ascii="Georgia" w:eastAsia="Georgia" w:hAnsi="Georgia" w:cs="Georgia"/>
        </w:rPr>
      </w:pPr>
      <w:r>
        <w:rPr>
          <w:rFonts w:ascii="Georgia" w:eastAsia="Georgia" w:hAnsi="Georgia" w:cs="Georgia"/>
        </w:rPr>
        <w:t xml:space="preserve">The Great Orme promontory, overlooking </w:t>
      </w:r>
      <w:r w:rsidR="00E2591B">
        <w:rPr>
          <w:rFonts w:ascii="Georgia" w:eastAsia="Georgia" w:hAnsi="Georgia" w:cs="Georgia"/>
        </w:rPr>
        <w:t>Llandudno.</w:t>
      </w:r>
    </w:p>
    <w:p w14:paraId="5738629B" w14:textId="77777777" w:rsidR="003A3273" w:rsidRDefault="00000000">
      <w:pPr>
        <w:numPr>
          <w:ilvl w:val="0"/>
          <w:numId w:val="3"/>
        </w:numPr>
        <w:spacing w:line="360" w:lineRule="auto"/>
        <w:rPr>
          <w:rFonts w:ascii="Georgia" w:eastAsia="Georgia" w:hAnsi="Georgia" w:cs="Georgia"/>
        </w:rPr>
      </w:pPr>
      <w:r>
        <w:rPr>
          <w:rFonts w:ascii="Georgia" w:eastAsia="Georgia" w:hAnsi="Georgia" w:cs="Georgia"/>
        </w:rPr>
        <w:t xml:space="preserve">small mediaeval settlement in the </w:t>
      </w:r>
      <w:proofErr w:type="spellStart"/>
      <w:r>
        <w:rPr>
          <w:rFonts w:ascii="Georgia" w:eastAsia="Georgia" w:hAnsi="Georgia" w:cs="Georgia"/>
        </w:rPr>
        <w:t>Newborough</w:t>
      </w:r>
      <w:proofErr w:type="spellEnd"/>
      <w:r>
        <w:rPr>
          <w:rFonts w:ascii="Georgia" w:eastAsia="Georgia" w:hAnsi="Georgia" w:cs="Georgia"/>
        </w:rPr>
        <w:t xml:space="preserve"> Warren area</w:t>
      </w:r>
    </w:p>
    <w:p w14:paraId="292BB57E" w14:textId="77777777" w:rsidR="003A3273" w:rsidRDefault="00000000">
      <w:pPr>
        <w:numPr>
          <w:ilvl w:val="0"/>
          <w:numId w:val="3"/>
        </w:numPr>
        <w:spacing w:line="360" w:lineRule="auto"/>
        <w:rPr>
          <w:rFonts w:ascii="Georgia" w:eastAsia="Georgia" w:hAnsi="Georgia" w:cs="Georgia"/>
        </w:rPr>
      </w:pPr>
      <w:r>
        <w:rPr>
          <w:rFonts w:ascii="Georgia" w:eastAsia="Georgia" w:hAnsi="Georgia" w:cs="Georgia"/>
        </w:rPr>
        <w:t xml:space="preserve">Petrified forest - </w:t>
      </w:r>
      <w:proofErr w:type="spellStart"/>
      <w:r>
        <w:rPr>
          <w:rFonts w:ascii="Georgia" w:eastAsia="Georgia" w:hAnsi="Georgia" w:cs="Georgia"/>
        </w:rPr>
        <w:t>Borth</w:t>
      </w:r>
      <w:proofErr w:type="spellEnd"/>
    </w:p>
    <w:p w14:paraId="0CDE6CCE" w14:textId="77777777" w:rsidR="003A3273" w:rsidRDefault="00000000">
      <w:pPr>
        <w:numPr>
          <w:ilvl w:val="0"/>
          <w:numId w:val="3"/>
        </w:numPr>
        <w:spacing w:line="360" w:lineRule="auto"/>
        <w:rPr>
          <w:rFonts w:ascii="Georgia" w:eastAsia="Georgia" w:hAnsi="Georgia" w:cs="Georgia"/>
        </w:rPr>
      </w:pPr>
      <w:r>
        <w:rPr>
          <w:rFonts w:ascii="Georgia" w:eastAsia="Georgia" w:hAnsi="Georgia" w:cs="Georgia"/>
        </w:rPr>
        <w:t xml:space="preserve">Castell Bach - Ceredigion </w:t>
      </w:r>
    </w:p>
    <w:p w14:paraId="4C00DFFF" w14:textId="77777777" w:rsidR="003A3273" w:rsidRDefault="00000000">
      <w:pPr>
        <w:numPr>
          <w:ilvl w:val="0"/>
          <w:numId w:val="3"/>
        </w:numPr>
        <w:spacing w:line="360" w:lineRule="auto"/>
        <w:rPr>
          <w:rFonts w:ascii="Georgia" w:eastAsia="Georgia" w:hAnsi="Georgia" w:cs="Georgia"/>
        </w:rPr>
      </w:pPr>
      <w:r>
        <w:rPr>
          <w:rFonts w:ascii="Georgia" w:eastAsia="Georgia" w:hAnsi="Georgia" w:cs="Georgia"/>
        </w:rPr>
        <w:t>Ramsey Island</w:t>
      </w:r>
    </w:p>
    <w:p w14:paraId="589E0636" w14:textId="77777777" w:rsidR="003A3273" w:rsidRDefault="003A3273">
      <w:pPr>
        <w:spacing w:line="360" w:lineRule="auto"/>
        <w:rPr>
          <w:rFonts w:ascii="Georgia" w:eastAsia="Georgia" w:hAnsi="Georgia" w:cs="Georgia"/>
        </w:rPr>
      </w:pPr>
    </w:p>
    <w:p w14:paraId="416137E2" w14:textId="2652FA7B" w:rsidR="003A3273" w:rsidRDefault="00000000">
      <w:pPr>
        <w:spacing w:line="360" w:lineRule="auto"/>
        <w:rPr>
          <w:rFonts w:ascii="Georgia" w:eastAsia="Georgia" w:hAnsi="Georgia" w:cs="Georgia"/>
        </w:rPr>
      </w:pPr>
      <w:r>
        <w:rPr>
          <w:rFonts w:ascii="Georgia" w:eastAsia="Georgia" w:hAnsi="Georgia" w:cs="Georgia"/>
        </w:rPr>
        <w:t xml:space="preserve">These sites may change due to the nature of this study and after the proposal is </w:t>
      </w:r>
      <w:r w:rsidR="00E2591B">
        <w:rPr>
          <w:rFonts w:ascii="Georgia" w:eastAsia="Georgia" w:hAnsi="Georgia" w:cs="Georgia"/>
        </w:rPr>
        <w:t>submitted,</w:t>
      </w:r>
      <w:r>
        <w:rPr>
          <w:rFonts w:ascii="Georgia" w:eastAsia="Georgia" w:hAnsi="Georgia" w:cs="Georgia"/>
        </w:rPr>
        <w:t xml:space="preserve"> they may not be deemed </w:t>
      </w:r>
      <w:r w:rsidR="00E2591B">
        <w:rPr>
          <w:rFonts w:ascii="Georgia" w:eastAsia="Georgia" w:hAnsi="Georgia" w:cs="Georgia"/>
        </w:rPr>
        <w:t>viable.</w:t>
      </w:r>
      <w:r>
        <w:rPr>
          <w:rFonts w:ascii="Georgia" w:eastAsia="Georgia" w:hAnsi="Georgia" w:cs="Georgia"/>
        </w:rPr>
        <w:t xml:space="preserve"> </w:t>
      </w:r>
    </w:p>
    <w:p w14:paraId="1A4362FD" w14:textId="77777777" w:rsidR="003A3273" w:rsidRDefault="003A3273">
      <w:pPr>
        <w:spacing w:line="360" w:lineRule="auto"/>
        <w:rPr>
          <w:rFonts w:ascii="Georgia" w:eastAsia="Georgia" w:hAnsi="Georgia" w:cs="Georgia"/>
        </w:rPr>
      </w:pPr>
    </w:p>
    <w:p w14:paraId="26395283" w14:textId="05D680FA" w:rsidR="003A3273" w:rsidRDefault="00000000">
      <w:pPr>
        <w:spacing w:line="360" w:lineRule="auto"/>
        <w:rPr>
          <w:rFonts w:ascii="Georgia" w:eastAsia="Georgia" w:hAnsi="Georgia" w:cs="Georgia"/>
        </w:rPr>
      </w:pPr>
      <w:r>
        <w:rPr>
          <w:rFonts w:ascii="Georgia" w:eastAsia="Georgia" w:hAnsi="Georgia" w:cs="Georgia"/>
        </w:rPr>
        <w:t>This study is going to focus solely on the processes that are enacted on the site to measure the vulnerability. With the cultural significance removed the focus is just on the</w:t>
      </w:r>
      <w:r w:rsidR="006504C8">
        <w:rPr>
          <w:rFonts w:ascii="Georgia" w:eastAsia="Georgia" w:hAnsi="Georgia" w:cs="Georgia"/>
        </w:rPr>
        <w:t xml:space="preserve"> natural processes</w:t>
      </w:r>
      <w:r>
        <w:rPr>
          <w:rFonts w:ascii="Georgia" w:eastAsia="Georgia" w:hAnsi="Georgia" w:cs="Georgia"/>
        </w:rPr>
        <w:t xml:space="preserve"> and is less personal, and </w:t>
      </w:r>
      <w:r w:rsidR="00E2591B">
        <w:rPr>
          <w:rFonts w:ascii="Georgia" w:eastAsia="Georgia" w:hAnsi="Georgia" w:cs="Georgia"/>
        </w:rPr>
        <w:t>biased</w:t>
      </w:r>
      <w:r>
        <w:rPr>
          <w:rFonts w:ascii="Georgia" w:eastAsia="Georgia" w:hAnsi="Georgia" w:cs="Georgia"/>
        </w:rPr>
        <w:t xml:space="preserve"> opinion than if cultural importance was included which could make sites which are pretty secure much higher on the vulnerability scale. The issue with cultural significance is also whether it was culturally significant at the time of creation and has archaeological value or has a more modern value and is culturally significant today. This can be seen in sites such as the Cape Hatteras Lighthouse in North Carolina (Erlandson, 2010). This lighthouse was under threat from coastal erosion and sea level rise which resulted in public outcry (Erlandson, 2010). Due to this the local authorities decided to move the lighthouse ~870 metres inland which cost the state about $12,000,000 (Erlandson, 2010). Including these factors can </w:t>
      </w:r>
      <w:r w:rsidR="006504C8">
        <w:rPr>
          <w:rFonts w:ascii="Georgia" w:eastAsia="Georgia" w:hAnsi="Georgia" w:cs="Georgia"/>
        </w:rPr>
        <w:t>impact</w:t>
      </w:r>
      <w:r>
        <w:rPr>
          <w:rFonts w:ascii="Georgia" w:eastAsia="Georgia" w:hAnsi="Georgia" w:cs="Georgia"/>
        </w:rPr>
        <w:t xml:space="preserve"> the vulnerability and also the management methods which may have to be employed to save similar sites. Public pressure can quite often be the turning point for many projects, so a focus on the geological and </w:t>
      </w:r>
      <w:r>
        <w:rPr>
          <w:rFonts w:ascii="Georgia" w:eastAsia="Georgia" w:hAnsi="Georgia" w:cs="Georgia"/>
        </w:rPr>
        <w:lastRenderedPageBreak/>
        <w:t xml:space="preserve">geographical factors takes out most of the human experience and focuses on the science. This also allows for the results to be more easily and accurately recreated.  </w:t>
      </w:r>
    </w:p>
    <w:p w14:paraId="001F33D3" w14:textId="77777777" w:rsidR="003A3273" w:rsidRDefault="003A3273">
      <w:pPr>
        <w:spacing w:line="360" w:lineRule="auto"/>
        <w:rPr>
          <w:rFonts w:ascii="Georgia" w:eastAsia="Georgia" w:hAnsi="Georgia" w:cs="Georgia"/>
        </w:rPr>
      </w:pPr>
    </w:p>
    <w:p w14:paraId="4813DD06" w14:textId="225C7AF9" w:rsidR="003A3273" w:rsidRDefault="00000000">
      <w:pPr>
        <w:spacing w:line="360" w:lineRule="auto"/>
        <w:rPr>
          <w:rFonts w:ascii="Georgia" w:eastAsia="Georgia" w:hAnsi="Georgia" w:cs="Georgia"/>
        </w:rPr>
      </w:pPr>
      <w:r>
        <w:rPr>
          <w:rFonts w:ascii="Georgia" w:eastAsia="Georgia" w:hAnsi="Georgia" w:cs="Georgia"/>
        </w:rPr>
        <w:t>For resistance of the geology, Mohs scale of hardness will be used. Mohs scale (Fi</w:t>
      </w:r>
      <w:r w:rsidR="00827364">
        <w:rPr>
          <w:rFonts w:ascii="Georgia" w:eastAsia="Georgia" w:hAnsi="Georgia" w:cs="Georgia"/>
        </w:rPr>
        <w:t>gure two</w:t>
      </w:r>
      <w:r>
        <w:rPr>
          <w:rFonts w:ascii="Georgia" w:eastAsia="Georgia" w:hAnsi="Georgia" w:cs="Georgia"/>
        </w:rPr>
        <w:t xml:space="preserve">) indicates the hardness of different materials and what is needed to damage them. The harder the geology, the less risk that is posed to the archaeology. </w:t>
      </w:r>
    </w:p>
    <w:p w14:paraId="3D1311F0" w14:textId="77777777" w:rsidR="003A3273" w:rsidRDefault="003A3273">
      <w:pPr>
        <w:spacing w:line="360" w:lineRule="auto"/>
        <w:rPr>
          <w:rFonts w:ascii="Georgia" w:eastAsia="Georgia" w:hAnsi="Georgia" w:cs="Georgia"/>
        </w:rPr>
      </w:pPr>
    </w:p>
    <w:p w14:paraId="30105D81" w14:textId="77777777" w:rsidR="00827364" w:rsidRDefault="00000000" w:rsidP="00827364">
      <w:pPr>
        <w:keepNext/>
        <w:spacing w:line="360" w:lineRule="auto"/>
      </w:pPr>
      <w:r>
        <w:rPr>
          <w:rFonts w:ascii="Georgia" w:eastAsia="Georgia" w:hAnsi="Georgia" w:cs="Georgia"/>
          <w:noProof/>
        </w:rPr>
        <w:drawing>
          <wp:inline distT="114300" distB="114300" distL="114300" distR="114300" wp14:anchorId="2D37843E" wp14:editId="45D8FE10">
            <wp:extent cx="5731200" cy="3987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3987800"/>
                    </a:xfrm>
                    <a:prstGeom prst="rect">
                      <a:avLst/>
                    </a:prstGeom>
                    <a:ln/>
                  </pic:spPr>
                </pic:pic>
              </a:graphicData>
            </a:graphic>
          </wp:inline>
        </w:drawing>
      </w:r>
    </w:p>
    <w:p w14:paraId="1FA3F57D" w14:textId="70EE8FE2" w:rsidR="003A3273" w:rsidRDefault="00827364" w:rsidP="00827364">
      <w:pPr>
        <w:pStyle w:val="Caption"/>
        <w:rPr>
          <w:rFonts w:ascii="Georgia" w:eastAsia="Georgia" w:hAnsi="Georgia" w:cs="Georgia"/>
        </w:rPr>
      </w:pPr>
      <w:bookmarkStart w:id="6" w:name="_Hlk131678485"/>
      <w:r>
        <w:t xml:space="preserve">Figure </w:t>
      </w:r>
      <w:fldSimple w:instr=" SEQ Figure \* ARABIC ">
        <w:r w:rsidR="00EA4D83">
          <w:rPr>
            <w:noProof/>
          </w:rPr>
          <w:t>3</w:t>
        </w:r>
      </w:fldSimple>
      <w:r>
        <w:t xml:space="preserve"> Mohs Hardness Scale </w:t>
      </w:r>
      <w:bookmarkEnd w:id="6"/>
      <w:r>
        <w:t>(National Parks Service,2023)</w:t>
      </w:r>
    </w:p>
    <w:p w14:paraId="4F0003D5" w14:textId="77777777" w:rsidR="003A3273" w:rsidRDefault="003A3273">
      <w:pPr>
        <w:rPr>
          <w:rFonts w:ascii="Georgia" w:eastAsia="Georgia" w:hAnsi="Georgia" w:cs="Georgia"/>
          <w:b/>
          <w:sz w:val="26"/>
          <w:szCs w:val="26"/>
          <w:u w:val="single"/>
        </w:rPr>
      </w:pPr>
    </w:p>
    <w:p w14:paraId="4E9FF2B2" w14:textId="77777777" w:rsidR="003A3273" w:rsidRDefault="00000000">
      <w:pPr>
        <w:spacing w:line="360" w:lineRule="auto"/>
        <w:rPr>
          <w:rFonts w:ascii="Georgia" w:eastAsia="Georgia" w:hAnsi="Georgia" w:cs="Georgia"/>
        </w:rPr>
      </w:pPr>
      <w:r>
        <w:rPr>
          <w:rFonts w:ascii="Georgia" w:eastAsia="Georgia" w:hAnsi="Georgia" w:cs="Georgia"/>
        </w:rPr>
        <w:t xml:space="preserve">Since Mohs scale is out of ten the vulnerability index will have each category marked out of 10 also. The higher the total score the less vulnerable the site is. Even though Mohs scale works in the opposite way it makes it easier to understand overall, with the geology being marked with 1 being the strongest (Diamond) and 10 being talc which would lead to the most issues since chalk cliffs are incredibly friable and susceptible to acid. An issue with this is that some rocks made up of harder minerals can be acted on more readily by chemical weathering. Resistance could be split into two categories in the matrix, chemical and wave action. </w:t>
      </w:r>
    </w:p>
    <w:p w14:paraId="692E7B37" w14:textId="77777777" w:rsidR="003A3273" w:rsidRDefault="003A3273">
      <w:pPr>
        <w:spacing w:line="360" w:lineRule="auto"/>
        <w:rPr>
          <w:rFonts w:ascii="Georgia" w:eastAsia="Georgia" w:hAnsi="Georgia" w:cs="Georgia"/>
        </w:rPr>
      </w:pPr>
    </w:p>
    <w:p w14:paraId="3739E40B" w14:textId="7A449716" w:rsidR="003A3273" w:rsidRDefault="00000000">
      <w:pPr>
        <w:spacing w:line="360" w:lineRule="auto"/>
        <w:rPr>
          <w:rFonts w:ascii="Georgia" w:eastAsia="Georgia" w:hAnsi="Georgia" w:cs="Georgia"/>
        </w:rPr>
      </w:pPr>
      <w:r>
        <w:rPr>
          <w:rFonts w:ascii="Georgia" w:eastAsia="Georgia" w:hAnsi="Georgia" w:cs="Georgia"/>
        </w:rPr>
        <w:t xml:space="preserve">This matrix could also be completed in a way, more reminiscent to the above examples using equations. This could be a separate methodology to see if using matrices such as </w:t>
      </w:r>
      <w:proofErr w:type="spellStart"/>
      <w:r>
        <w:rPr>
          <w:rFonts w:ascii="Georgia" w:eastAsia="Georgia" w:hAnsi="Georgia" w:cs="Georgia"/>
        </w:rPr>
        <w:t>Zarley</w:t>
      </w:r>
      <w:proofErr w:type="spellEnd"/>
      <w:r>
        <w:rPr>
          <w:rFonts w:ascii="Georgia" w:eastAsia="Georgia" w:hAnsi="Georgia" w:cs="Georgia"/>
        </w:rPr>
        <w:t xml:space="preserve">, </w:t>
      </w:r>
      <w:r>
        <w:rPr>
          <w:rFonts w:ascii="Georgia" w:eastAsia="Georgia" w:hAnsi="Georgia" w:cs="Georgia"/>
          <w:i/>
        </w:rPr>
        <w:t xml:space="preserve">Et. </w:t>
      </w:r>
      <w:proofErr w:type="spellStart"/>
      <w:r>
        <w:rPr>
          <w:rFonts w:ascii="Georgia" w:eastAsia="Georgia" w:hAnsi="Georgia" w:cs="Georgia"/>
          <w:i/>
        </w:rPr>
        <w:lastRenderedPageBreak/>
        <w:t>als</w:t>
      </w:r>
      <w:proofErr w:type="spellEnd"/>
      <w:r>
        <w:rPr>
          <w:rFonts w:ascii="Georgia" w:eastAsia="Georgia" w:hAnsi="Georgia" w:cs="Georgia"/>
          <w:i/>
        </w:rPr>
        <w:t>,</w:t>
      </w:r>
      <w:r>
        <w:rPr>
          <w:rFonts w:ascii="Georgia" w:eastAsia="Georgia" w:hAnsi="Georgia" w:cs="Georgia"/>
        </w:rPr>
        <w:t xml:space="preserve"> to see if they would similarly be affected in the data collected from Wales., or if it would affect the order of vulnerability. This is a more complicated </w:t>
      </w:r>
      <w:r w:rsidR="00E2591B">
        <w:rPr>
          <w:rFonts w:ascii="Georgia" w:eastAsia="Georgia" w:hAnsi="Georgia" w:cs="Georgia"/>
        </w:rPr>
        <w:t>method,</w:t>
      </w:r>
      <w:r>
        <w:rPr>
          <w:rFonts w:ascii="Georgia" w:eastAsia="Georgia" w:hAnsi="Georgia" w:cs="Georgia"/>
        </w:rPr>
        <w:t xml:space="preserve"> and the basis of this paper is to make the accessibility to the matrix knowledge simple and easy to understand for all as it could have a greater impact in localities which are affected by extensive land loss and erosion. Sometimes, simple is better if it allows more people to understand and learn from it. </w:t>
      </w:r>
    </w:p>
    <w:p w14:paraId="42EE4586" w14:textId="6A21D488" w:rsidR="003A3273" w:rsidRDefault="003A3273">
      <w:pPr>
        <w:spacing w:line="360" w:lineRule="auto"/>
        <w:rPr>
          <w:rFonts w:ascii="Georgia" w:eastAsia="Georgia" w:hAnsi="Georgia" w:cs="Georgia"/>
        </w:rPr>
      </w:pPr>
    </w:p>
    <w:p w14:paraId="2EE3519B" w14:textId="61BE65DF" w:rsidR="00827364" w:rsidRDefault="00827364">
      <w:pPr>
        <w:spacing w:line="360" w:lineRule="auto"/>
        <w:rPr>
          <w:rFonts w:ascii="Georgia" w:eastAsia="Georgia" w:hAnsi="Georgia" w:cs="Georgia"/>
        </w:rPr>
      </w:pPr>
    </w:p>
    <w:p w14:paraId="60570F8D" w14:textId="7A0FB0AD" w:rsidR="00827364" w:rsidRDefault="00827364">
      <w:pPr>
        <w:spacing w:line="360" w:lineRule="auto"/>
        <w:rPr>
          <w:rFonts w:ascii="Georgia" w:eastAsia="Georgia" w:hAnsi="Georgia" w:cs="Georgia"/>
        </w:rPr>
      </w:pPr>
      <w:bookmarkStart w:id="7" w:name="_Hlk131678528"/>
      <w:r>
        <w:rPr>
          <w:rFonts w:ascii="Georgia" w:eastAsia="Georgia" w:hAnsi="Georgia" w:cs="Georgia"/>
        </w:rPr>
        <w:t>Matrix Table to Investigate the Vulnerability of Coastal Archaeological Sites</w:t>
      </w:r>
    </w:p>
    <w:tbl>
      <w:tblPr>
        <w:tblStyle w:val="a0"/>
        <w:tblW w:w="1008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762"/>
        <w:gridCol w:w="762"/>
        <w:gridCol w:w="762"/>
        <w:gridCol w:w="762"/>
        <w:gridCol w:w="763"/>
        <w:gridCol w:w="763"/>
        <w:gridCol w:w="763"/>
        <w:gridCol w:w="763"/>
        <w:gridCol w:w="763"/>
        <w:gridCol w:w="763"/>
        <w:gridCol w:w="763"/>
      </w:tblGrid>
      <w:tr w:rsidR="003A3273" w14:paraId="0139F2CC" w14:textId="77777777">
        <w:tc>
          <w:tcPr>
            <w:tcW w:w="1691" w:type="dxa"/>
            <w:shd w:val="clear" w:color="auto" w:fill="FFF2CC"/>
            <w:tcMar>
              <w:top w:w="100" w:type="dxa"/>
              <w:left w:w="100" w:type="dxa"/>
              <w:bottom w:w="100" w:type="dxa"/>
              <w:right w:w="100" w:type="dxa"/>
            </w:tcMar>
          </w:tcPr>
          <w:bookmarkEnd w:id="7"/>
          <w:p w14:paraId="49EE031D" w14:textId="77777777" w:rsidR="003A3273" w:rsidRDefault="00000000">
            <w:pPr>
              <w:widowControl w:val="0"/>
              <w:spacing w:line="360" w:lineRule="auto"/>
              <w:rPr>
                <w:rFonts w:ascii="Georgia" w:eastAsia="Georgia" w:hAnsi="Georgia" w:cs="Georgia"/>
              </w:rPr>
            </w:pPr>
            <w:r>
              <w:rPr>
                <w:rFonts w:ascii="Georgia" w:eastAsia="Georgia" w:hAnsi="Georgia" w:cs="Georgia"/>
              </w:rPr>
              <w:t>Factor</w:t>
            </w:r>
          </w:p>
        </w:tc>
        <w:tc>
          <w:tcPr>
            <w:tcW w:w="762" w:type="dxa"/>
            <w:shd w:val="clear" w:color="auto" w:fill="D0E0E3"/>
            <w:tcMar>
              <w:top w:w="100" w:type="dxa"/>
              <w:left w:w="100" w:type="dxa"/>
              <w:bottom w:w="100" w:type="dxa"/>
              <w:right w:w="100" w:type="dxa"/>
            </w:tcMar>
          </w:tcPr>
          <w:p w14:paraId="4AFA5CC8" w14:textId="77777777" w:rsidR="003A3273" w:rsidRDefault="00000000">
            <w:pPr>
              <w:widowControl w:val="0"/>
              <w:spacing w:line="360" w:lineRule="auto"/>
              <w:rPr>
                <w:rFonts w:ascii="Georgia" w:eastAsia="Georgia" w:hAnsi="Georgia" w:cs="Georgia"/>
              </w:rPr>
            </w:pPr>
            <w:r>
              <w:rPr>
                <w:rFonts w:ascii="Georgia" w:eastAsia="Georgia" w:hAnsi="Georgia" w:cs="Georgia"/>
              </w:rPr>
              <w:t>Score</w:t>
            </w:r>
          </w:p>
        </w:tc>
        <w:tc>
          <w:tcPr>
            <w:tcW w:w="762" w:type="dxa"/>
            <w:shd w:val="clear" w:color="auto" w:fill="D0E0E3"/>
            <w:tcMar>
              <w:top w:w="100" w:type="dxa"/>
              <w:left w:w="100" w:type="dxa"/>
              <w:bottom w:w="100" w:type="dxa"/>
              <w:right w:w="100" w:type="dxa"/>
            </w:tcMar>
          </w:tcPr>
          <w:p w14:paraId="01C6380E" w14:textId="77777777" w:rsidR="003A3273" w:rsidRDefault="00000000">
            <w:pPr>
              <w:widowControl w:val="0"/>
              <w:spacing w:line="360" w:lineRule="auto"/>
              <w:rPr>
                <w:rFonts w:ascii="Georgia" w:eastAsia="Georgia" w:hAnsi="Georgia" w:cs="Georgia"/>
              </w:rPr>
            </w:pPr>
            <w:r>
              <w:rPr>
                <w:rFonts w:ascii="Georgia" w:eastAsia="Georgia" w:hAnsi="Georgia" w:cs="Georgia"/>
              </w:rPr>
              <w:t>1</w:t>
            </w:r>
          </w:p>
        </w:tc>
        <w:tc>
          <w:tcPr>
            <w:tcW w:w="762" w:type="dxa"/>
            <w:shd w:val="clear" w:color="auto" w:fill="D0E0E3"/>
            <w:tcMar>
              <w:top w:w="100" w:type="dxa"/>
              <w:left w:w="100" w:type="dxa"/>
              <w:bottom w:w="100" w:type="dxa"/>
              <w:right w:w="100" w:type="dxa"/>
            </w:tcMar>
          </w:tcPr>
          <w:p w14:paraId="2C612AEF" w14:textId="77777777" w:rsidR="003A3273" w:rsidRDefault="00000000">
            <w:pPr>
              <w:widowControl w:val="0"/>
              <w:spacing w:line="360" w:lineRule="auto"/>
              <w:rPr>
                <w:rFonts w:ascii="Georgia" w:eastAsia="Georgia" w:hAnsi="Georgia" w:cs="Georgia"/>
              </w:rPr>
            </w:pPr>
            <w:r>
              <w:rPr>
                <w:rFonts w:ascii="Georgia" w:eastAsia="Georgia" w:hAnsi="Georgia" w:cs="Georgia"/>
              </w:rPr>
              <w:t>2</w:t>
            </w:r>
          </w:p>
        </w:tc>
        <w:tc>
          <w:tcPr>
            <w:tcW w:w="762" w:type="dxa"/>
            <w:shd w:val="clear" w:color="auto" w:fill="D0E0E3"/>
            <w:tcMar>
              <w:top w:w="100" w:type="dxa"/>
              <w:left w:w="100" w:type="dxa"/>
              <w:bottom w:w="100" w:type="dxa"/>
              <w:right w:w="100" w:type="dxa"/>
            </w:tcMar>
          </w:tcPr>
          <w:p w14:paraId="26B8CEFF" w14:textId="77777777" w:rsidR="003A3273" w:rsidRDefault="00000000">
            <w:pPr>
              <w:widowControl w:val="0"/>
              <w:spacing w:line="360" w:lineRule="auto"/>
              <w:rPr>
                <w:rFonts w:ascii="Georgia" w:eastAsia="Georgia" w:hAnsi="Georgia" w:cs="Georgia"/>
              </w:rPr>
            </w:pPr>
            <w:r>
              <w:rPr>
                <w:rFonts w:ascii="Georgia" w:eastAsia="Georgia" w:hAnsi="Georgia" w:cs="Georgia"/>
              </w:rPr>
              <w:t>3</w:t>
            </w:r>
          </w:p>
        </w:tc>
        <w:tc>
          <w:tcPr>
            <w:tcW w:w="762" w:type="dxa"/>
            <w:shd w:val="clear" w:color="auto" w:fill="D0E0E3"/>
            <w:tcMar>
              <w:top w:w="100" w:type="dxa"/>
              <w:left w:w="100" w:type="dxa"/>
              <w:bottom w:w="100" w:type="dxa"/>
              <w:right w:w="100" w:type="dxa"/>
            </w:tcMar>
          </w:tcPr>
          <w:p w14:paraId="1AE9D1A6" w14:textId="77777777" w:rsidR="003A3273" w:rsidRDefault="00000000">
            <w:pPr>
              <w:widowControl w:val="0"/>
              <w:spacing w:line="360" w:lineRule="auto"/>
              <w:rPr>
                <w:rFonts w:ascii="Georgia" w:eastAsia="Georgia" w:hAnsi="Georgia" w:cs="Georgia"/>
              </w:rPr>
            </w:pPr>
            <w:r>
              <w:rPr>
                <w:rFonts w:ascii="Georgia" w:eastAsia="Georgia" w:hAnsi="Georgia" w:cs="Georgia"/>
              </w:rPr>
              <w:t>4</w:t>
            </w:r>
          </w:p>
        </w:tc>
        <w:tc>
          <w:tcPr>
            <w:tcW w:w="762" w:type="dxa"/>
            <w:shd w:val="clear" w:color="auto" w:fill="D0E0E3"/>
            <w:tcMar>
              <w:top w:w="100" w:type="dxa"/>
              <w:left w:w="100" w:type="dxa"/>
              <w:bottom w:w="100" w:type="dxa"/>
              <w:right w:w="100" w:type="dxa"/>
            </w:tcMar>
          </w:tcPr>
          <w:p w14:paraId="171C8BF3" w14:textId="77777777" w:rsidR="003A3273" w:rsidRDefault="00000000">
            <w:pPr>
              <w:widowControl w:val="0"/>
              <w:spacing w:line="360" w:lineRule="auto"/>
              <w:rPr>
                <w:rFonts w:ascii="Georgia" w:eastAsia="Georgia" w:hAnsi="Georgia" w:cs="Georgia"/>
              </w:rPr>
            </w:pPr>
            <w:r>
              <w:rPr>
                <w:rFonts w:ascii="Georgia" w:eastAsia="Georgia" w:hAnsi="Georgia" w:cs="Georgia"/>
              </w:rPr>
              <w:t>5</w:t>
            </w:r>
          </w:p>
        </w:tc>
        <w:tc>
          <w:tcPr>
            <w:tcW w:w="762" w:type="dxa"/>
            <w:shd w:val="clear" w:color="auto" w:fill="D0E0E3"/>
            <w:tcMar>
              <w:top w:w="100" w:type="dxa"/>
              <w:left w:w="100" w:type="dxa"/>
              <w:bottom w:w="100" w:type="dxa"/>
              <w:right w:w="100" w:type="dxa"/>
            </w:tcMar>
          </w:tcPr>
          <w:p w14:paraId="3D31970F" w14:textId="77777777" w:rsidR="003A3273" w:rsidRDefault="00000000">
            <w:pPr>
              <w:widowControl w:val="0"/>
              <w:spacing w:line="360" w:lineRule="auto"/>
              <w:rPr>
                <w:rFonts w:ascii="Georgia" w:eastAsia="Georgia" w:hAnsi="Georgia" w:cs="Georgia"/>
              </w:rPr>
            </w:pPr>
            <w:r>
              <w:rPr>
                <w:rFonts w:ascii="Georgia" w:eastAsia="Georgia" w:hAnsi="Georgia" w:cs="Georgia"/>
              </w:rPr>
              <w:t>6</w:t>
            </w:r>
          </w:p>
        </w:tc>
        <w:tc>
          <w:tcPr>
            <w:tcW w:w="762" w:type="dxa"/>
            <w:shd w:val="clear" w:color="auto" w:fill="D0E0E3"/>
            <w:tcMar>
              <w:top w:w="100" w:type="dxa"/>
              <w:left w:w="100" w:type="dxa"/>
              <w:bottom w:w="100" w:type="dxa"/>
              <w:right w:w="100" w:type="dxa"/>
            </w:tcMar>
          </w:tcPr>
          <w:p w14:paraId="327CF39D" w14:textId="77777777" w:rsidR="003A3273" w:rsidRDefault="00000000">
            <w:pPr>
              <w:widowControl w:val="0"/>
              <w:spacing w:line="360" w:lineRule="auto"/>
              <w:rPr>
                <w:rFonts w:ascii="Georgia" w:eastAsia="Georgia" w:hAnsi="Georgia" w:cs="Georgia"/>
              </w:rPr>
            </w:pPr>
            <w:r>
              <w:rPr>
                <w:rFonts w:ascii="Georgia" w:eastAsia="Georgia" w:hAnsi="Georgia" w:cs="Georgia"/>
              </w:rPr>
              <w:t>7</w:t>
            </w:r>
          </w:p>
        </w:tc>
        <w:tc>
          <w:tcPr>
            <w:tcW w:w="762" w:type="dxa"/>
            <w:shd w:val="clear" w:color="auto" w:fill="D0E0E3"/>
            <w:tcMar>
              <w:top w:w="100" w:type="dxa"/>
              <w:left w:w="100" w:type="dxa"/>
              <w:bottom w:w="100" w:type="dxa"/>
              <w:right w:w="100" w:type="dxa"/>
            </w:tcMar>
          </w:tcPr>
          <w:p w14:paraId="7E9AADB7" w14:textId="77777777" w:rsidR="003A3273" w:rsidRDefault="00000000">
            <w:pPr>
              <w:widowControl w:val="0"/>
              <w:spacing w:line="360" w:lineRule="auto"/>
              <w:rPr>
                <w:rFonts w:ascii="Georgia" w:eastAsia="Georgia" w:hAnsi="Georgia" w:cs="Georgia"/>
              </w:rPr>
            </w:pPr>
            <w:r>
              <w:rPr>
                <w:rFonts w:ascii="Georgia" w:eastAsia="Georgia" w:hAnsi="Georgia" w:cs="Georgia"/>
              </w:rPr>
              <w:t>8</w:t>
            </w:r>
          </w:p>
        </w:tc>
        <w:tc>
          <w:tcPr>
            <w:tcW w:w="762" w:type="dxa"/>
            <w:shd w:val="clear" w:color="auto" w:fill="D0E0E3"/>
            <w:tcMar>
              <w:top w:w="100" w:type="dxa"/>
              <w:left w:w="100" w:type="dxa"/>
              <w:bottom w:w="100" w:type="dxa"/>
              <w:right w:w="100" w:type="dxa"/>
            </w:tcMar>
          </w:tcPr>
          <w:p w14:paraId="0F0743F6" w14:textId="77777777" w:rsidR="003A3273" w:rsidRDefault="00000000">
            <w:pPr>
              <w:widowControl w:val="0"/>
              <w:spacing w:line="360" w:lineRule="auto"/>
              <w:rPr>
                <w:rFonts w:ascii="Georgia" w:eastAsia="Georgia" w:hAnsi="Georgia" w:cs="Georgia"/>
              </w:rPr>
            </w:pPr>
            <w:r>
              <w:rPr>
                <w:rFonts w:ascii="Georgia" w:eastAsia="Georgia" w:hAnsi="Georgia" w:cs="Georgia"/>
              </w:rPr>
              <w:t>9</w:t>
            </w:r>
          </w:p>
        </w:tc>
        <w:tc>
          <w:tcPr>
            <w:tcW w:w="762" w:type="dxa"/>
            <w:shd w:val="clear" w:color="auto" w:fill="D0E0E3"/>
            <w:tcMar>
              <w:top w:w="100" w:type="dxa"/>
              <w:left w:w="100" w:type="dxa"/>
              <w:bottom w:w="100" w:type="dxa"/>
              <w:right w:w="100" w:type="dxa"/>
            </w:tcMar>
          </w:tcPr>
          <w:p w14:paraId="24C6FF39" w14:textId="77777777" w:rsidR="003A3273" w:rsidRDefault="00000000">
            <w:pPr>
              <w:widowControl w:val="0"/>
              <w:spacing w:line="360" w:lineRule="auto"/>
              <w:rPr>
                <w:rFonts w:ascii="Georgia" w:eastAsia="Georgia" w:hAnsi="Georgia" w:cs="Georgia"/>
              </w:rPr>
            </w:pPr>
            <w:r>
              <w:rPr>
                <w:rFonts w:ascii="Georgia" w:eastAsia="Georgia" w:hAnsi="Georgia" w:cs="Georgia"/>
              </w:rPr>
              <w:t>10</w:t>
            </w:r>
          </w:p>
        </w:tc>
      </w:tr>
      <w:tr w:rsidR="003A3273" w14:paraId="5B718C93" w14:textId="77777777">
        <w:tc>
          <w:tcPr>
            <w:tcW w:w="1691" w:type="dxa"/>
            <w:shd w:val="clear" w:color="auto" w:fill="FFF2CC"/>
            <w:tcMar>
              <w:top w:w="100" w:type="dxa"/>
              <w:left w:w="100" w:type="dxa"/>
              <w:bottom w:w="100" w:type="dxa"/>
              <w:right w:w="100" w:type="dxa"/>
            </w:tcMar>
          </w:tcPr>
          <w:p w14:paraId="27241B5B" w14:textId="77777777" w:rsidR="003A3273" w:rsidRDefault="00000000">
            <w:pPr>
              <w:widowControl w:val="0"/>
              <w:spacing w:line="360" w:lineRule="auto"/>
              <w:rPr>
                <w:rFonts w:ascii="Georgia" w:eastAsia="Georgia" w:hAnsi="Georgia" w:cs="Georgia"/>
              </w:rPr>
            </w:pPr>
            <w:r>
              <w:rPr>
                <w:rFonts w:ascii="Georgia" w:eastAsia="Georgia" w:hAnsi="Georgia" w:cs="Georgia"/>
              </w:rPr>
              <w:t>Resistance to erosion</w:t>
            </w:r>
          </w:p>
        </w:tc>
        <w:tc>
          <w:tcPr>
            <w:tcW w:w="762" w:type="dxa"/>
            <w:shd w:val="clear" w:color="auto" w:fill="auto"/>
            <w:tcMar>
              <w:top w:w="100" w:type="dxa"/>
              <w:left w:w="100" w:type="dxa"/>
              <w:bottom w:w="100" w:type="dxa"/>
              <w:right w:w="100" w:type="dxa"/>
            </w:tcMar>
          </w:tcPr>
          <w:p w14:paraId="2F3A4216"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90604AB"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26EDFEEF"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1359DAB6"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928415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185ED264"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8B9F383"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0BFB05F"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4DE06CD"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4B7BB97"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7A476E1" w14:textId="77777777" w:rsidR="003A3273" w:rsidRDefault="003A3273">
            <w:pPr>
              <w:widowControl w:val="0"/>
              <w:spacing w:line="360" w:lineRule="auto"/>
              <w:rPr>
                <w:rFonts w:ascii="Georgia" w:eastAsia="Georgia" w:hAnsi="Georgia" w:cs="Georgia"/>
              </w:rPr>
            </w:pPr>
          </w:p>
        </w:tc>
      </w:tr>
      <w:tr w:rsidR="003A3273" w14:paraId="417F4EDA" w14:textId="77777777">
        <w:tc>
          <w:tcPr>
            <w:tcW w:w="1691" w:type="dxa"/>
            <w:shd w:val="clear" w:color="auto" w:fill="FFF2CC"/>
            <w:tcMar>
              <w:top w:w="100" w:type="dxa"/>
              <w:left w:w="100" w:type="dxa"/>
              <w:bottom w:w="100" w:type="dxa"/>
              <w:right w:w="100" w:type="dxa"/>
            </w:tcMar>
          </w:tcPr>
          <w:p w14:paraId="2E2AC064" w14:textId="77777777" w:rsidR="003A3273" w:rsidRDefault="00000000">
            <w:pPr>
              <w:widowControl w:val="0"/>
              <w:spacing w:line="360" w:lineRule="auto"/>
              <w:rPr>
                <w:rFonts w:ascii="Georgia" w:eastAsia="Georgia" w:hAnsi="Georgia" w:cs="Georgia"/>
                <w:shd w:val="clear" w:color="auto" w:fill="FF9900"/>
              </w:rPr>
            </w:pPr>
            <w:r>
              <w:rPr>
                <w:rFonts w:ascii="Georgia" w:eastAsia="Georgia" w:hAnsi="Georgia" w:cs="Georgia"/>
                <w:shd w:val="clear" w:color="auto" w:fill="FF9900"/>
              </w:rPr>
              <w:t>Chemical resistance of rock</w:t>
            </w:r>
          </w:p>
        </w:tc>
        <w:tc>
          <w:tcPr>
            <w:tcW w:w="762" w:type="dxa"/>
            <w:shd w:val="clear" w:color="auto" w:fill="auto"/>
            <w:tcMar>
              <w:top w:w="100" w:type="dxa"/>
              <w:left w:w="100" w:type="dxa"/>
              <w:bottom w:w="100" w:type="dxa"/>
              <w:right w:w="100" w:type="dxa"/>
            </w:tcMar>
          </w:tcPr>
          <w:p w14:paraId="39237FC4"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21E947F7"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D7A8655"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08015D0"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CD1A979"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25F69C9"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16A3443"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263CBED"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99317EA"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B095D85"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155BEA3" w14:textId="77777777" w:rsidR="003A3273" w:rsidRDefault="003A3273">
            <w:pPr>
              <w:widowControl w:val="0"/>
              <w:spacing w:line="360" w:lineRule="auto"/>
              <w:rPr>
                <w:rFonts w:ascii="Georgia" w:eastAsia="Georgia" w:hAnsi="Georgia" w:cs="Georgia"/>
              </w:rPr>
            </w:pPr>
          </w:p>
        </w:tc>
      </w:tr>
      <w:tr w:rsidR="003A3273" w14:paraId="4BDDE0C4" w14:textId="77777777">
        <w:tc>
          <w:tcPr>
            <w:tcW w:w="1691" w:type="dxa"/>
            <w:shd w:val="clear" w:color="auto" w:fill="FFF2CC"/>
            <w:tcMar>
              <w:top w:w="100" w:type="dxa"/>
              <w:left w:w="100" w:type="dxa"/>
              <w:bottom w:w="100" w:type="dxa"/>
              <w:right w:w="100" w:type="dxa"/>
            </w:tcMar>
          </w:tcPr>
          <w:p w14:paraId="4C00E0A7" w14:textId="77777777" w:rsidR="003A3273" w:rsidRDefault="00000000">
            <w:pPr>
              <w:widowControl w:val="0"/>
              <w:spacing w:line="360" w:lineRule="auto"/>
              <w:rPr>
                <w:rFonts w:ascii="Georgia" w:eastAsia="Georgia" w:hAnsi="Georgia" w:cs="Georgia"/>
              </w:rPr>
            </w:pPr>
            <w:r>
              <w:rPr>
                <w:rFonts w:ascii="Georgia" w:eastAsia="Georgia" w:hAnsi="Georgia" w:cs="Georgia"/>
              </w:rPr>
              <w:t xml:space="preserve">Elevation </w:t>
            </w:r>
          </w:p>
        </w:tc>
        <w:tc>
          <w:tcPr>
            <w:tcW w:w="762" w:type="dxa"/>
            <w:shd w:val="clear" w:color="auto" w:fill="auto"/>
            <w:tcMar>
              <w:top w:w="100" w:type="dxa"/>
              <w:left w:w="100" w:type="dxa"/>
              <w:bottom w:w="100" w:type="dxa"/>
              <w:right w:w="100" w:type="dxa"/>
            </w:tcMar>
          </w:tcPr>
          <w:p w14:paraId="58B7503E"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B8E31BE"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91709FB"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3E6D8B9"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A14F25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0A107B5"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CB19560"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3BC6FEC"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F1E87B9"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149BFFD"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15572973" w14:textId="77777777" w:rsidR="003A3273" w:rsidRDefault="003A3273">
            <w:pPr>
              <w:widowControl w:val="0"/>
              <w:spacing w:line="360" w:lineRule="auto"/>
              <w:rPr>
                <w:rFonts w:ascii="Georgia" w:eastAsia="Georgia" w:hAnsi="Georgia" w:cs="Georgia"/>
              </w:rPr>
            </w:pPr>
          </w:p>
        </w:tc>
      </w:tr>
      <w:tr w:rsidR="003A3273" w14:paraId="562F4648" w14:textId="77777777">
        <w:tc>
          <w:tcPr>
            <w:tcW w:w="1691" w:type="dxa"/>
            <w:shd w:val="clear" w:color="auto" w:fill="FFF2CC"/>
            <w:tcMar>
              <w:top w:w="100" w:type="dxa"/>
              <w:left w:w="100" w:type="dxa"/>
              <w:bottom w:w="100" w:type="dxa"/>
              <w:right w:w="100" w:type="dxa"/>
            </w:tcMar>
          </w:tcPr>
          <w:p w14:paraId="1A049DB1" w14:textId="77777777" w:rsidR="003A3273" w:rsidRDefault="00000000">
            <w:pPr>
              <w:widowControl w:val="0"/>
              <w:spacing w:line="360" w:lineRule="auto"/>
              <w:rPr>
                <w:rFonts w:ascii="Georgia" w:eastAsia="Georgia" w:hAnsi="Georgia" w:cs="Georgia"/>
              </w:rPr>
            </w:pPr>
            <w:r>
              <w:rPr>
                <w:rFonts w:ascii="Georgia" w:eastAsia="Georgia" w:hAnsi="Georgia" w:cs="Georgia"/>
              </w:rPr>
              <w:t>Size of site</w:t>
            </w:r>
          </w:p>
        </w:tc>
        <w:tc>
          <w:tcPr>
            <w:tcW w:w="762" w:type="dxa"/>
            <w:shd w:val="clear" w:color="auto" w:fill="auto"/>
            <w:tcMar>
              <w:top w:w="100" w:type="dxa"/>
              <w:left w:w="100" w:type="dxa"/>
              <w:bottom w:w="100" w:type="dxa"/>
              <w:right w:w="100" w:type="dxa"/>
            </w:tcMar>
          </w:tcPr>
          <w:p w14:paraId="3E2244A6"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3B07ABB"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4613D6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17CD68F"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2D3FEC64"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85C73E7"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DD70D0A"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1E1C2FF5"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A689AC7"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A0696CA"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9D39CB2" w14:textId="77777777" w:rsidR="003A3273" w:rsidRDefault="003A3273">
            <w:pPr>
              <w:widowControl w:val="0"/>
              <w:spacing w:line="360" w:lineRule="auto"/>
              <w:rPr>
                <w:rFonts w:ascii="Georgia" w:eastAsia="Georgia" w:hAnsi="Georgia" w:cs="Georgia"/>
              </w:rPr>
            </w:pPr>
          </w:p>
        </w:tc>
      </w:tr>
      <w:tr w:rsidR="003A3273" w14:paraId="58DFBEC6" w14:textId="77777777">
        <w:tc>
          <w:tcPr>
            <w:tcW w:w="1691" w:type="dxa"/>
            <w:shd w:val="clear" w:color="auto" w:fill="FFF2CC"/>
            <w:tcMar>
              <w:top w:w="100" w:type="dxa"/>
              <w:left w:w="100" w:type="dxa"/>
              <w:bottom w:w="100" w:type="dxa"/>
              <w:right w:w="100" w:type="dxa"/>
            </w:tcMar>
          </w:tcPr>
          <w:p w14:paraId="6EA82E64" w14:textId="77777777" w:rsidR="003A3273" w:rsidRDefault="00000000">
            <w:pPr>
              <w:widowControl w:val="0"/>
              <w:spacing w:line="360" w:lineRule="auto"/>
              <w:rPr>
                <w:rFonts w:ascii="Georgia" w:eastAsia="Georgia" w:hAnsi="Georgia" w:cs="Georgia"/>
              </w:rPr>
            </w:pPr>
            <w:r>
              <w:rPr>
                <w:rFonts w:ascii="Georgia" w:eastAsia="Georgia" w:hAnsi="Georgia" w:cs="Georgia"/>
              </w:rPr>
              <w:t xml:space="preserve">Present protections </w:t>
            </w:r>
          </w:p>
        </w:tc>
        <w:tc>
          <w:tcPr>
            <w:tcW w:w="762" w:type="dxa"/>
            <w:shd w:val="clear" w:color="auto" w:fill="auto"/>
            <w:tcMar>
              <w:top w:w="100" w:type="dxa"/>
              <w:left w:w="100" w:type="dxa"/>
              <w:bottom w:w="100" w:type="dxa"/>
              <w:right w:w="100" w:type="dxa"/>
            </w:tcMar>
          </w:tcPr>
          <w:p w14:paraId="4508A44B"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793B5B9"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8AF6A4C"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C8DDB9E"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92F3FE5"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4B32C00"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8ABE6D8"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5C3ED6B"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87812EF"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17B5EC6"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4EFA6D2" w14:textId="77777777" w:rsidR="003A3273" w:rsidRDefault="003A3273">
            <w:pPr>
              <w:widowControl w:val="0"/>
              <w:spacing w:line="360" w:lineRule="auto"/>
              <w:rPr>
                <w:rFonts w:ascii="Georgia" w:eastAsia="Georgia" w:hAnsi="Georgia" w:cs="Georgia"/>
              </w:rPr>
            </w:pPr>
          </w:p>
        </w:tc>
      </w:tr>
      <w:tr w:rsidR="003A3273" w14:paraId="03728C55" w14:textId="77777777">
        <w:tc>
          <w:tcPr>
            <w:tcW w:w="1691" w:type="dxa"/>
            <w:shd w:val="clear" w:color="auto" w:fill="FFF2CC"/>
            <w:tcMar>
              <w:top w:w="100" w:type="dxa"/>
              <w:left w:w="100" w:type="dxa"/>
              <w:bottom w:w="100" w:type="dxa"/>
              <w:right w:w="100" w:type="dxa"/>
            </w:tcMar>
          </w:tcPr>
          <w:p w14:paraId="1AA68EC5" w14:textId="77777777" w:rsidR="003A3273" w:rsidRDefault="00000000">
            <w:pPr>
              <w:widowControl w:val="0"/>
              <w:spacing w:line="360" w:lineRule="auto"/>
              <w:rPr>
                <w:rFonts w:ascii="Georgia" w:eastAsia="Georgia" w:hAnsi="Georgia" w:cs="Georgia"/>
                <w:shd w:val="clear" w:color="auto" w:fill="FF9900"/>
              </w:rPr>
            </w:pPr>
            <w:r>
              <w:rPr>
                <w:rFonts w:ascii="Georgia" w:eastAsia="Georgia" w:hAnsi="Georgia" w:cs="Georgia"/>
                <w:shd w:val="clear" w:color="auto" w:fill="FF9900"/>
              </w:rPr>
              <w:t>Distance from coast</w:t>
            </w:r>
          </w:p>
        </w:tc>
        <w:tc>
          <w:tcPr>
            <w:tcW w:w="762" w:type="dxa"/>
            <w:shd w:val="clear" w:color="auto" w:fill="auto"/>
            <w:tcMar>
              <w:top w:w="100" w:type="dxa"/>
              <w:left w:w="100" w:type="dxa"/>
              <w:bottom w:w="100" w:type="dxa"/>
              <w:right w:w="100" w:type="dxa"/>
            </w:tcMar>
          </w:tcPr>
          <w:p w14:paraId="02BFD11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13C4472E"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BEB668F"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0CA6B4B"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082F317"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2AB480D7"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9BF7685"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132B1EB"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0E069E6"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C4B7B30"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6C1CA15" w14:textId="77777777" w:rsidR="003A3273" w:rsidRDefault="003A3273">
            <w:pPr>
              <w:widowControl w:val="0"/>
              <w:spacing w:line="360" w:lineRule="auto"/>
              <w:rPr>
                <w:rFonts w:ascii="Georgia" w:eastAsia="Georgia" w:hAnsi="Georgia" w:cs="Georgia"/>
              </w:rPr>
            </w:pPr>
          </w:p>
        </w:tc>
      </w:tr>
      <w:tr w:rsidR="003A3273" w14:paraId="2DF30279" w14:textId="77777777">
        <w:tc>
          <w:tcPr>
            <w:tcW w:w="1691" w:type="dxa"/>
            <w:shd w:val="clear" w:color="auto" w:fill="FFF2CC"/>
            <w:tcMar>
              <w:top w:w="100" w:type="dxa"/>
              <w:left w:w="100" w:type="dxa"/>
              <w:bottom w:w="100" w:type="dxa"/>
              <w:right w:w="100" w:type="dxa"/>
            </w:tcMar>
          </w:tcPr>
          <w:p w14:paraId="5C7E405D" w14:textId="77777777" w:rsidR="003A3273" w:rsidRDefault="00000000">
            <w:pPr>
              <w:widowControl w:val="0"/>
              <w:spacing w:line="360" w:lineRule="auto"/>
              <w:rPr>
                <w:rFonts w:ascii="Georgia" w:eastAsia="Georgia" w:hAnsi="Georgia" w:cs="Georgia"/>
                <w:shd w:val="clear" w:color="auto" w:fill="FF9900"/>
              </w:rPr>
            </w:pPr>
            <w:r>
              <w:rPr>
                <w:rFonts w:ascii="Georgia" w:eastAsia="Georgia" w:hAnsi="Georgia" w:cs="Georgia"/>
                <w:shd w:val="clear" w:color="auto" w:fill="FF9900"/>
              </w:rPr>
              <w:t>Coastal recession rate</w:t>
            </w:r>
          </w:p>
        </w:tc>
        <w:tc>
          <w:tcPr>
            <w:tcW w:w="762" w:type="dxa"/>
            <w:shd w:val="clear" w:color="auto" w:fill="auto"/>
            <w:tcMar>
              <w:top w:w="100" w:type="dxa"/>
              <w:left w:w="100" w:type="dxa"/>
              <w:bottom w:w="100" w:type="dxa"/>
              <w:right w:w="100" w:type="dxa"/>
            </w:tcMar>
          </w:tcPr>
          <w:p w14:paraId="7278256B"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64080D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39AB10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108586D3"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D92121C"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17CDA4A0"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73149B1"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8E4F4A6"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128A6CFC"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383A981"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D0AAF47" w14:textId="77777777" w:rsidR="003A3273" w:rsidRDefault="003A3273">
            <w:pPr>
              <w:widowControl w:val="0"/>
              <w:spacing w:line="360" w:lineRule="auto"/>
              <w:rPr>
                <w:rFonts w:ascii="Georgia" w:eastAsia="Georgia" w:hAnsi="Georgia" w:cs="Georgia"/>
              </w:rPr>
            </w:pPr>
          </w:p>
        </w:tc>
      </w:tr>
      <w:tr w:rsidR="003A3273" w14:paraId="12948F53" w14:textId="77777777">
        <w:tc>
          <w:tcPr>
            <w:tcW w:w="1691" w:type="dxa"/>
            <w:shd w:val="clear" w:color="auto" w:fill="FFF2CC"/>
            <w:tcMar>
              <w:top w:w="100" w:type="dxa"/>
              <w:left w:w="100" w:type="dxa"/>
              <w:bottom w:w="100" w:type="dxa"/>
              <w:right w:w="100" w:type="dxa"/>
            </w:tcMar>
          </w:tcPr>
          <w:p w14:paraId="5EB2A0F7" w14:textId="77777777" w:rsidR="003A3273" w:rsidRDefault="00000000">
            <w:pPr>
              <w:widowControl w:val="0"/>
              <w:spacing w:line="360" w:lineRule="auto"/>
              <w:rPr>
                <w:rFonts w:ascii="Georgia" w:eastAsia="Georgia" w:hAnsi="Georgia" w:cs="Georgia"/>
                <w:shd w:val="clear" w:color="auto" w:fill="FF9900"/>
              </w:rPr>
            </w:pPr>
            <w:r>
              <w:rPr>
                <w:rFonts w:ascii="Georgia" w:eastAsia="Georgia" w:hAnsi="Georgia" w:cs="Georgia"/>
                <w:shd w:val="clear" w:color="auto" w:fill="FF9900"/>
              </w:rPr>
              <w:t>Wind Levels</w:t>
            </w:r>
          </w:p>
        </w:tc>
        <w:tc>
          <w:tcPr>
            <w:tcW w:w="762" w:type="dxa"/>
            <w:shd w:val="clear" w:color="auto" w:fill="auto"/>
            <w:tcMar>
              <w:top w:w="100" w:type="dxa"/>
              <w:left w:w="100" w:type="dxa"/>
              <w:bottom w:w="100" w:type="dxa"/>
              <w:right w:w="100" w:type="dxa"/>
            </w:tcMar>
          </w:tcPr>
          <w:p w14:paraId="05D608BD"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F19E870"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1FF71038"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435EDD0"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3F12A9E"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5FCB20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A45E2EC"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61F5CAA"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C32B2EF"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007581D"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4CC097B" w14:textId="77777777" w:rsidR="003A3273" w:rsidRDefault="003A3273">
            <w:pPr>
              <w:widowControl w:val="0"/>
              <w:spacing w:line="360" w:lineRule="auto"/>
              <w:rPr>
                <w:rFonts w:ascii="Georgia" w:eastAsia="Georgia" w:hAnsi="Georgia" w:cs="Georgia"/>
              </w:rPr>
            </w:pPr>
          </w:p>
        </w:tc>
      </w:tr>
      <w:tr w:rsidR="003A3273" w14:paraId="0331D765" w14:textId="77777777">
        <w:tc>
          <w:tcPr>
            <w:tcW w:w="1691" w:type="dxa"/>
            <w:shd w:val="clear" w:color="auto" w:fill="FFF2CC"/>
            <w:tcMar>
              <w:top w:w="100" w:type="dxa"/>
              <w:left w:w="100" w:type="dxa"/>
              <w:bottom w:w="100" w:type="dxa"/>
              <w:right w:w="100" w:type="dxa"/>
            </w:tcMar>
          </w:tcPr>
          <w:p w14:paraId="684B29E2" w14:textId="77777777" w:rsidR="003A3273" w:rsidRDefault="00000000">
            <w:pPr>
              <w:widowControl w:val="0"/>
              <w:spacing w:line="360" w:lineRule="auto"/>
              <w:rPr>
                <w:rFonts w:ascii="Georgia" w:eastAsia="Georgia" w:hAnsi="Georgia" w:cs="Georgia"/>
                <w:shd w:val="clear" w:color="auto" w:fill="FF9900"/>
              </w:rPr>
            </w:pPr>
            <w:r>
              <w:rPr>
                <w:rFonts w:ascii="Georgia" w:eastAsia="Georgia" w:hAnsi="Georgia" w:cs="Georgia"/>
                <w:shd w:val="clear" w:color="auto" w:fill="FF9900"/>
              </w:rPr>
              <w:t>Mean Wave Height</w:t>
            </w:r>
          </w:p>
        </w:tc>
        <w:tc>
          <w:tcPr>
            <w:tcW w:w="762" w:type="dxa"/>
            <w:shd w:val="clear" w:color="auto" w:fill="auto"/>
            <w:tcMar>
              <w:top w:w="100" w:type="dxa"/>
              <w:left w:w="100" w:type="dxa"/>
              <w:bottom w:w="100" w:type="dxa"/>
              <w:right w:w="100" w:type="dxa"/>
            </w:tcMar>
          </w:tcPr>
          <w:p w14:paraId="2692AEED"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44D7C2F"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BA1F8DC"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FD4C4F8"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0954F04"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B04F5A9"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85150DB"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2979556"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7C48CB6C"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FB0DD8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F2E6DAA" w14:textId="77777777" w:rsidR="003A3273" w:rsidRDefault="003A3273">
            <w:pPr>
              <w:widowControl w:val="0"/>
              <w:spacing w:line="360" w:lineRule="auto"/>
              <w:rPr>
                <w:rFonts w:ascii="Georgia" w:eastAsia="Georgia" w:hAnsi="Georgia" w:cs="Georgia"/>
              </w:rPr>
            </w:pPr>
          </w:p>
        </w:tc>
      </w:tr>
      <w:tr w:rsidR="003A3273" w14:paraId="2EFB5079" w14:textId="77777777">
        <w:tc>
          <w:tcPr>
            <w:tcW w:w="1691" w:type="dxa"/>
            <w:shd w:val="clear" w:color="auto" w:fill="FFF2CC"/>
            <w:tcMar>
              <w:top w:w="100" w:type="dxa"/>
              <w:left w:w="100" w:type="dxa"/>
              <w:bottom w:w="100" w:type="dxa"/>
              <w:right w:w="100" w:type="dxa"/>
            </w:tcMar>
          </w:tcPr>
          <w:p w14:paraId="2A20FFDB" w14:textId="77777777" w:rsidR="003A3273" w:rsidRDefault="00000000">
            <w:pPr>
              <w:widowControl w:val="0"/>
              <w:spacing w:line="360" w:lineRule="auto"/>
              <w:rPr>
                <w:rFonts w:ascii="Georgia" w:eastAsia="Georgia" w:hAnsi="Georgia" w:cs="Georgia"/>
                <w:shd w:val="clear" w:color="auto" w:fill="FF9900"/>
              </w:rPr>
            </w:pPr>
            <w:r>
              <w:rPr>
                <w:rFonts w:ascii="Georgia" w:eastAsia="Georgia" w:hAnsi="Georgia" w:cs="Georgia"/>
                <w:shd w:val="clear" w:color="auto" w:fill="FF9900"/>
              </w:rPr>
              <w:t>Vulnerability of the Archaeology</w:t>
            </w:r>
          </w:p>
        </w:tc>
        <w:tc>
          <w:tcPr>
            <w:tcW w:w="762" w:type="dxa"/>
            <w:shd w:val="clear" w:color="auto" w:fill="auto"/>
            <w:tcMar>
              <w:top w:w="100" w:type="dxa"/>
              <w:left w:w="100" w:type="dxa"/>
              <w:bottom w:w="100" w:type="dxa"/>
              <w:right w:w="100" w:type="dxa"/>
            </w:tcMar>
          </w:tcPr>
          <w:p w14:paraId="4F0436F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6FBCD035"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98C697B"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AB760A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48031598"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96053E4"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F7F2C58"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CD4EFA2"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5FF9CE26"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0D667FC5" w14:textId="77777777" w:rsidR="003A3273" w:rsidRDefault="003A3273">
            <w:pPr>
              <w:widowControl w:val="0"/>
              <w:spacing w:line="360" w:lineRule="auto"/>
              <w:rPr>
                <w:rFonts w:ascii="Georgia" w:eastAsia="Georgia" w:hAnsi="Georgia" w:cs="Georgia"/>
              </w:rPr>
            </w:pPr>
          </w:p>
        </w:tc>
        <w:tc>
          <w:tcPr>
            <w:tcW w:w="762" w:type="dxa"/>
            <w:shd w:val="clear" w:color="auto" w:fill="auto"/>
            <w:tcMar>
              <w:top w:w="100" w:type="dxa"/>
              <w:left w:w="100" w:type="dxa"/>
              <w:bottom w:w="100" w:type="dxa"/>
              <w:right w:w="100" w:type="dxa"/>
            </w:tcMar>
          </w:tcPr>
          <w:p w14:paraId="304054A0" w14:textId="77777777" w:rsidR="003A3273" w:rsidRDefault="003A3273">
            <w:pPr>
              <w:widowControl w:val="0"/>
              <w:spacing w:line="360" w:lineRule="auto"/>
              <w:rPr>
                <w:rFonts w:ascii="Georgia" w:eastAsia="Georgia" w:hAnsi="Georgia" w:cs="Georgia"/>
              </w:rPr>
            </w:pPr>
          </w:p>
        </w:tc>
      </w:tr>
    </w:tbl>
    <w:p w14:paraId="7A4AFD55" w14:textId="77777777" w:rsidR="003A3273" w:rsidRDefault="00000000">
      <w:pPr>
        <w:spacing w:line="360" w:lineRule="auto"/>
        <w:rPr>
          <w:rFonts w:ascii="Georgia" w:eastAsia="Georgia" w:hAnsi="Georgia" w:cs="Georgia"/>
        </w:rPr>
      </w:pPr>
      <w:r>
        <w:rPr>
          <w:rFonts w:ascii="Georgia" w:eastAsia="Georgia" w:hAnsi="Georgia" w:cs="Georgia"/>
        </w:rPr>
        <w:t xml:space="preserve">One of the issues with applying a scale to sites is that everyone will have a different opinion on where each factor falls on the scale. Due to this it makes it harder to know where to put the limited funding which is available. This matrix will be tested on a test site to start with to </w:t>
      </w:r>
      <w:r>
        <w:rPr>
          <w:rFonts w:ascii="Georgia" w:eastAsia="Georgia" w:hAnsi="Georgia" w:cs="Georgia"/>
        </w:rPr>
        <w:lastRenderedPageBreak/>
        <w:t xml:space="preserve">investigate the viability of the different factors included in the matrix and the matrix itself. For this test the matrix will be adapted. The matrix has already been adapted from the first proposal presentation as the factors highlighted above have been added and factors such as ‘weather’ have been removed and ‘hardness’ was changed to ‘resistance to erosion.’ </w:t>
      </w:r>
    </w:p>
    <w:p w14:paraId="29E59BBE" w14:textId="77777777" w:rsidR="003A3273" w:rsidRDefault="003A3273">
      <w:pPr>
        <w:spacing w:line="360" w:lineRule="auto"/>
        <w:rPr>
          <w:rFonts w:ascii="Georgia" w:eastAsia="Georgia" w:hAnsi="Georgia" w:cs="Georgia"/>
        </w:rPr>
      </w:pPr>
    </w:p>
    <w:p w14:paraId="68949738" w14:textId="42D8D986" w:rsidR="003A3273" w:rsidRDefault="00000000">
      <w:pPr>
        <w:spacing w:line="360" w:lineRule="auto"/>
        <w:rPr>
          <w:rFonts w:ascii="Georgia" w:eastAsia="Georgia" w:hAnsi="Georgia" w:cs="Georgia"/>
        </w:rPr>
      </w:pPr>
      <w:r>
        <w:rPr>
          <w:rFonts w:ascii="Georgia" w:eastAsia="Georgia" w:hAnsi="Georgia" w:cs="Georgia"/>
        </w:rPr>
        <w:t xml:space="preserve">An Archaeology and Mediaeval studies </w:t>
      </w:r>
      <w:r w:rsidR="00E2591B">
        <w:rPr>
          <w:rFonts w:ascii="Georgia" w:eastAsia="Georgia" w:hAnsi="Georgia" w:cs="Georgia"/>
        </w:rPr>
        <w:t>master’s</w:t>
      </w:r>
      <w:r>
        <w:rPr>
          <w:rFonts w:ascii="Georgia" w:eastAsia="Georgia" w:hAnsi="Georgia" w:cs="Georgia"/>
        </w:rPr>
        <w:t xml:space="preserve"> graduate from UWTSD has stated that the importance of the site is down to the importance of what could be found and the immediate risks which affect the site. The other factors they listed were, uniqueness, geological location, perceived </w:t>
      </w:r>
      <w:r w:rsidR="00E2591B">
        <w:rPr>
          <w:rFonts w:ascii="Georgia" w:eastAsia="Georgia" w:hAnsi="Georgia" w:cs="Georgia"/>
        </w:rPr>
        <w:t>content,</w:t>
      </w:r>
      <w:r>
        <w:rPr>
          <w:rFonts w:ascii="Georgia" w:eastAsia="Georgia" w:hAnsi="Georgia" w:cs="Georgia"/>
        </w:rPr>
        <w:t xml:space="preserve"> and dating. There is some overlap with the criteria used in the above matrix but there are also factors such as uniqueness and dating which were not put into the original matrix highlighting that different people have a different opinion on what makes a site important.</w:t>
      </w:r>
    </w:p>
    <w:p w14:paraId="277A3F53" w14:textId="77777777" w:rsidR="003A3273" w:rsidRDefault="003A3273">
      <w:pPr>
        <w:spacing w:line="360" w:lineRule="auto"/>
        <w:rPr>
          <w:rFonts w:ascii="Georgia" w:eastAsia="Georgia" w:hAnsi="Georgia" w:cs="Georgia"/>
        </w:rPr>
      </w:pPr>
    </w:p>
    <w:p w14:paraId="17DC0FEC" w14:textId="1CD2BDEF" w:rsidR="003A3273" w:rsidRDefault="00000000">
      <w:pPr>
        <w:spacing w:line="360" w:lineRule="auto"/>
        <w:rPr>
          <w:rFonts w:ascii="Georgia" w:eastAsia="Georgia" w:hAnsi="Georgia" w:cs="Georgia"/>
        </w:rPr>
      </w:pPr>
      <w:r>
        <w:rPr>
          <w:rFonts w:ascii="Georgia" w:eastAsia="Georgia" w:hAnsi="Georgia" w:cs="Georgia"/>
        </w:rPr>
        <w:t xml:space="preserve">Due to the </w:t>
      </w:r>
      <w:r w:rsidR="00E2591B">
        <w:rPr>
          <w:rFonts w:ascii="Georgia" w:eastAsia="Georgia" w:hAnsi="Georgia" w:cs="Georgia"/>
        </w:rPr>
        <w:t>biased</w:t>
      </w:r>
      <w:r>
        <w:rPr>
          <w:rFonts w:ascii="Georgia" w:eastAsia="Georgia" w:hAnsi="Georgia" w:cs="Georgia"/>
        </w:rPr>
        <w:t xml:space="preserve"> nature of this survey </w:t>
      </w:r>
      <w:r w:rsidR="00E2591B">
        <w:rPr>
          <w:rFonts w:ascii="Georgia" w:eastAsia="Georgia" w:hAnsi="Georgia" w:cs="Georgia"/>
        </w:rPr>
        <w:t>methodology,</w:t>
      </w:r>
      <w:r>
        <w:rPr>
          <w:rFonts w:ascii="Georgia" w:eastAsia="Georgia" w:hAnsi="Georgia" w:cs="Georgia"/>
        </w:rPr>
        <w:t xml:space="preserve"> it will be completed relatively so the sites will themselves offer the scores due to the level of each site being  in comparison to another. </w:t>
      </w:r>
    </w:p>
    <w:p w14:paraId="705B901F" w14:textId="77777777" w:rsidR="003A3273" w:rsidRDefault="003A3273">
      <w:pPr>
        <w:spacing w:line="360" w:lineRule="auto"/>
        <w:rPr>
          <w:rFonts w:ascii="Georgia" w:eastAsia="Georgia" w:hAnsi="Georgia" w:cs="Georgia"/>
        </w:rPr>
      </w:pPr>
    </w:p>
    <w:p w14:paraId="03B4E8BB" w14:textId="24F9EC97" w:rsidR="003A3273" w:rsidRDefault="00000000">
      <w:pPr>
        <w:spacing w:line="360" w:lineRule="auto"/>
        <w:rPr>
          <w:rFonts w:ascii="Georgia" w:eastAsia="Georgia" w:hAnsi="Georgia" w:cs="Georgia"/>
        </w:rPr>
      </w:pPr>
      <w:r>
        <w:rPr>
          <w:rFonts w:ascii="Georgia" w:eastAsia="Georgia" w:hAnsi="Georgia" w:cs="Georgia"/>
        </w:rPr>
        <w:t xml:space="preserve">Another issue which presents itself is that a site may be highly vulnerable due to one factor but have many low scores on other factors so is deemed less vulnerable overall. This could lead to sites which are more vulnerable being ignored and </w:t>
      </w:r>
      <w:r w:rsidR="0019294C">
        <w:rPr>
          <w:rFonts w:ascii="Georgia" w:eastAsia="Georgia" w:hAnsi="Georgia" w:cs="Georgia"/>
        </w:rPr>
        <w:t xml:space="preserve">receiving </w:t>
      </w:r>
      <w:r>
        <w:rPr>
          <w:rFonts w:ascii="Georgia" w:eastAsia="Georgia" w:hAnsi="Georgia" w:cs="Georgia"/>
        </w:rPr>
        <w:t xml:space="preserve">less funding to protect them. A way to work around this could be to </w:t>
      </w:r>
      <w:r w:rsidR="0019294C">
        <w:rPr>
          <w:rFonts w:ascii="Georgia" w:eastAsia="Georgia" w:hAnsi="Georgia" w:cs="Georgia"/>
        </w:rPr>
        <w:t>include the</w:t>
      </w:r>
      <w:r>
        <w:rPr>
          <w:rFonts w:ascii="Georgia" w:eastAsia="Georgia" w:hAnsi="Georgia" w:cs="Georgia"/>
        </w:rPr>
        <w:t xml:space="preserve"> weighting of each factor. For example, if there were ten factors, as there are currently, and ‘resistance’ was deemed most important, whatever that scored that would be times by 10. However, this does make the matrix more complicated and less accessible which goes against the objectives of this study.</w:t>
      </w:r>
    </w:p>
    <w:p w14:paraId="4E50FDF6" w14:textId="77777777" w:rsidR="003A3273" w:rsidRDefault="003A3273">
      <w:pPr>
        <w:spacing w:line="360" w:lineRule="auto"/>
        <w:rPr>
          <w:rFonts w:ascii="Georgia" w:eastAsia="Georgia" w:hAnsi="Georgia" w:cs="Georgia"/>
        </w:rPr>
      </w:pPr>
    </w:p>
    <w:p w14:paraId="142BB0C5" w14:textId="77777777" w:rsidR="003A3273" w:rsidRDefault="00000000">
      <w:pPr>
        <w:spacing w:line="360" w:lineRule="auto"/>
        <w:rPr>
          <w:rFonts w:ascii="Georgia" w:eastAsia="Georgia" w:hAnsi="Georgia" w:cs="Georgia"/>
        </w:rPr>
      </w:pPr>
      <w:r>
        <w:rPr>
          <w:rFonts w:ascii="Georgia" w:eastAsia="Georgia" w:hAnsi="Georgia" w:cs="Georgia"/>
        </w:rPr>
        <w:t xml:space="preserve">Designation may be included in the final matrix as the designation may offer greater protection than sites with lower designation. If a site is a UNESCO site that instantly makes the site seem more important than just a local council declaring that it is important. </w:t>
      </w:r>
    </w:p>
    <w:p w14:paraId="6B292658" w14:textId="77777777" w:rsidR="003A3273" w:rsidRDefault="003A3273">
      <w:pPr>
        <w:rPr>
          <w:rFonts w:ascii="Georgia" w:eastAsia="Georgia" w:hAnsi="Georgia" w:cs="Georgia"/>
          <w:b/>
          <w:sz w:val="26"/>
          <w:szCs w:val="26"/>
          <w:u w:val="single"/>
        </w:rPr>
      </w:pPr>
    </w:p>
    <w:p w14:paraId="24B0E153" w14:textId="77777777" w:rsidR="003A3273" w:rsidRDefault="00000000">
      <w:pPr>
        <w:spacing w:line="360" w:lineRule="auto"/>
        <w:rPr>
          <w:rFonts w:ascii="Georgia" w:eastAsia="Georgia" w:hAnsi="Georgia" w:cs="Georgia"/>
        </w:rPr>
      </w:pPr>
      <w:r>
        <w:rPr>
          <w:rFonts w:ascii="Georgia" w:eastAsia="Georgia" w:hAnsi="Georgia" w:cs="Georgia"/>
        </w:rPr>
        <w:t>After the completion of the data collection and the matrix for each site, the sites will be ranked from most to least at risk. The most vulnerable sites will then be looked at in greater depth and possible management plans will be put forward to help maintain these sites. Some of the management plans listed would possibly not be able to be undertaken if applied to the real world due to tight council budgets and other issues which are more pressing within communities.</w:t>
      </w:r>
    </w:p>
    <w:p w14:paraId="30C10199" w14:textId="77777777" w:rsidR="003A3273" w:rsidRDefault="003A3273">
      <w:pPr>
        <w:spacing w:line="360" w:lineRule="auto"/>
        <w:rPr>
          <w:rFonts w:ascii="Georgia" w:eastAsia="Georgia" w:hAnsi="Georgia" w:cs="Georgia"/>
        </w:rPr>
      </w:pPr>
    </w:p>
    <w:p w14:paraId="77671941" w14:textId="77777777" w:rsidR="003A3273" w:rsidRDefault="00000000">
      <w:pPr>
        <w:spacing w:line="360" w:lineRule="auto"/>
        <w:rPr>
          <w:rFonts w:ascii="Georgia" w:eastAsia="Georgia" w:hAnsi="Georgia" w:cs="Georgia"/>
        </w:rPr>
      </w:pPr>
      <w:r>
        <w:rPr>
          <w:rFonts w:ascii="Georgia" w:eastAsia="Georgia" w:hAnsi="Georgia" w:cs="Georgia"/>
        </w:rPr>
        <w:lastRenderedPageBreak/>
        <w:t xml:space="preserve">As for ethical considerations there will be minimal as this is a desktop study focusing on data collection of natural structures. No cores or damage will occur to the sites and there will be no sentient beings used for any aspect of the research. </w:t>
      </w:r>
    </w:p>
    <w:p w14:paraId="4940C82D" w14:textId="77777777" w:rsidR="003A3273" w:rsidRDefault="003A3273">
      <w:pPr>
        <w:rPr>
          <w:rFonts w:ascii="Georgia" w:eastAsia="Georgia" w:hAnsi="Georgia" w:cs="Georgia"/>
          <w:b/>
          <w:sz w:val="26"/>
          <w:szCs w:val="26"/>
          <w:u w:val="single"/>
          <w:shd w:val="clear" w:color="auto" w:fill="FF9900"/>
        </w:rPr>
      </w:pPr>
    </w:p>
    <w:p w14:paraId="554C4009" w14:textId="77777777" w:rsidR="003A3273" w:rsidRDefault="003A3273">
      <w:pPr>
        <w:rPr>
          <w:rFonts w:ascii="Georgia" w:eastAsia="Georgia" w:hAnsi="Georgia" w:cs="Georgia"/>
          <w:b/>
          <w:sz w:val="26"/>
          <w:szCs w:val="26"/>
          <w:u w:val="single"/>
        </w:rPr>
      </w:pPr>
    </w:p>
    <w:p w14:paraId="7C769876" w14:textId="77777777" w:rsidR="00827364" w:rsidRDefault="00827364">
      <w:pPr>
        <w:rPr>
          <w:rFonts w:ascii="Georgia" w:eastAsia="Georgia" w:hAnsi="Georgia" w:cs="Georgia"/>
          <w:b/>
          <w:sz w:val="26"/>
          <w:szCs w:val="26"/>
          <w:u w:val="single"/>
        </w:rPr>
      </w:pPr>
    </w:p>
    <w:p w14:paraId="55DA532B" w14:textId="77777777" w:rsidR="0019294C" w:rsidRDefault="0019294C">
      <w:pPr>
        <w:rPr>
          <w:rFonts w:ascii="Georgia" w:eastAsia="Georgia" w:hAnsi="Georgia" w:cs="Georgia"/>
          <w:b/>
          <w:sz w:val="26"/>
          <w:szCs w:val="26"/>
          <w:u w:val="single"/>
        </w:rPr>
      </w:pPr>
    </w:p>
    <w:p w14:paraId="6DA21282" w14:textId="77777777" w:rsidR="00BE4178" w:rsidRDefault="00BE4178" w:rsidP="00263E1B">
      <w:pPr>
        <w:pStyle w:val="Heading1"/>
        <w:rPr>
          <w:rFonts w:ascii="Georgia" w:hAnsi="Georgia"/>
          <w:b/>
          <w:bCs/>
          <w:sz w:val="26"/>
          <w:szCs w:val="26"/>
          <w:u w:val="single"/>
        </w:rPr>
      </w:pPr>
    </w:p>
    <w:p w14:paraId="6D69302A" w14:textId="77777777" w:rsidR="00BE4178" w:rsidRDefault="00BE4178" w:rsidP="00263E1B">
      <w:pPr>
        <w:pStyle w:val="Heading1"/>
        <w:rPr>
          <w:rFonts w:ascii="Georgia" w:hAnsi="Georgia"/>
          <w:b/>
          <w:bCs/>
          <w:sz w:val="26"/>
          <w:szCs w:val="26"/>
          <w:u w:val="single"/>
        </w:rPr>
      </w:pPr>
    </w:p>
    <w:p w14:paraId="294D2909" w14:textId="77777777" w:rsidR="00BE4178" w:rsidRDefault="00BE4178" w:rsidP="00263E1B">
      <w:pPr>
        <w:pStyle w:val="Heading1"/>
        <w:rPr>
          <w:rFonts w:ascii="Georgia" w:hAnsi="Georgia"/>
          <w:b/>
          <w:bCs/>
          <w:sz w:val="26"/>
          <w:szCs w:val="26"/>
          <w:u w:val="single"/>
        </w:rPr>
      </w:pPr>
    </w:p>
    <w:p w14:paraId="05E244A4" w14:textId="77777777" w:rsidR="00BE4178" w:rsidRDefault="00BE4178" w:rsidP="00263E1B">
      <w:pPr>
        <w:pStyle w:val="Heading1"/>
        <w:rPr>
          <w:rFonts w:ascii="Georgia" w:hAnsi="Georgia"/>
          <w:b/>
          <w:bCs/>
          <w:sz w:val="26"/>
          <w:szCs w:val="26"/>
          <w:u w:val="single"/>
        </w:rPr>
      </w:pPr>
    </w:p>
    <w:p w14:paraId="68AE465B" w14:textId="77777777" w:rsidR="00BE4178" w:rsidRDefault="00BE4178" w:rsidP="00263E1B">
      <w:pPr>
        <w:pStyle w:val="Heading1"/>
        <w:rPr>
          <w:rFonts w:ascii="Georgia" w:hAnsi="Georgia"/>
          <w:b/>
          <w:bCs/>
          <w:sz w:val="26"/>
          <w:szCs w:val="26"/>
          <w:u w:val="single"/>
        </w:rPr>
      </w:pPr>
    </w:p>
    <w:p w14:paraId="7BC11149" w14:textId="77777777" w:rsidR="00BE4178" w:rsidRDefault="00BE4178" w:rsidP="00263E1B">
      <w:pPr>
        <w:pStyle w:val="Heading1"/>
        <w:rPr>
          <w:rFonts w:ascii="Georgia" w:hAnsi="Georgia"/>
          <w:b/>
          <w:bCs/>
          <w:sz w:val="26"/>
          <w:szCs w:val="26"/>
          <w:u w:val="single"/>
        </w:rPr>
      </w:pPr>
    </w:p>
    <w:p w14:paraId="62D4E88B" w14:textId="77777777" w:rsidR="00BE4178" w:rsidRDefault="00BE4178" w:rsidP="00263E1B">
      <w:pPr>
        <w:pStyle w:val="Heading1"/>
        <w:rPr>
          <w:rFonts w:ascii="Georgia" w:hAnsi="Georgia"/>
          <w:b/>
          <w:bCs/>
          <w:sz w:val="26"/>
          <w:szCs w:val="26"/>
          <w:u w:val="single"/>
        </w:rPr>
      </w:pPr>
    </w:p>
    <w:p w14:paraId="5A6A8712" w14:textId="77777777" w:rsidR="00BE4178" w:rsidRDefault="00BE4178" w:rsidP="00263E1B">
      <w:pPr>
        <w:pStyle w:val="Heading1"/>
        <w:rPr>
          <w:rFonts w:ascii="Georgia" w:hAnsi="Georgia"/>
          <w:b/>
          <w:bCs/>
          <w:sz w:val="26"/>
          <w:szCs w:val="26"/>
          <w:u w:val="single"/>
        </w:rPr>
      </w:pPr>
    </w:p>
    <w:p w14:paraId="1E227005" w14:textId="77777777" w:rsidR="00BE4178" w:rsidRDefault="00BE4178" w:rsidP="00263E1B">
      <w:pPr>
        <w:pStyle w:val="Heading1"/>
        <w:rPr>
          <w:rFonts w:ascii="Georgia" w:hAnsi="Georgia"/>
          <w:b/>
          <w:bCs/>
          <w:sz w:val="26"/>
          <w:szCs w:val="26"/>
          <w:u w:val="single"/>
        </w:rPr>
      </w:pPr>
    </w:p>
    <w:p w14:paraId="16BAC3E8" w14:textId="77777777" w:rsidR="00BE4178" w:rsidRDefault="00BE4178" w:rsidP="00263E1B">
      <w:pPr>
        <w:pStyle w:val="Heading1"/>
        <w:rPr>
          <w:rFonts w:ascii="Georgia" w:hAnsi="Georgia"/>
          <w:b/>
          <w:bCs/>
          <w:sz w:val="26"/>
          <w:szCs w:val="26"/>
          <w:u w:val="single"/>
        </w:rPr>
      </w:pPr>
    </w:p>
    <w:p w14:paraId="42E7E965" w14:textId="77777777" w:rsidR="00BE4178" w:rsidRDefault="00BE4178" w:rsidP="00263E1B">
      <w:pPr>
        <w:pStyle w:val="Heading1"/>
        <w:rPr>
          <w:rFonts w:ascii="Georgia" w:hAnsi="Georgia"/>
          <w:b/>
          <w:bCs/>
          <w:sz w:val="26"/>
          <w:szCs w:val="26"/>
          <w:u w:val="single"/>
        </w:rPr>
      </w:pPr>
    </w:p>
    <w:p w14:paraId="62DF0946" w14:textId="2173B00D" w:rsidR="00BE4178" w:rsidRDefault="00BE4178" w:rsidP="00263E1B">
      <w:pPr>
        <w:pStyle w:val="Heading1"/>
        <w:rPr>
          <w:rFonts w:ascii="Georgia" w:hAnsi="Georgia"/>
          <w:b/>
          <w:bCs/>
          <w:sz w:val="26"/>
          <w:szCs w:val="26"/>
          <w:u w:val="single"/>
        </w:rPr>
      </w:pPr>
    </w:p>
    <w:p w14:paraId="6E35B298" w14:textId="1D116330" w:rsidR="00BE4178" w:rsidRDefault="00BE4178" w:rsidP="00BE4178"/>
    <w:p w14:paraId="3F16E68E" w14:textId="6C979F50" w:rsidR="00BE4178" w:rsidRDefault="00BE4178" w:rsidP="00BE4178"/>
    <w:p w14:paraId="0FC7B614" w14:textId="7BA0D409" w:rsidR="00BE4178" w:rsidRDefault="00BE4178" w:rsidP="00BE4178"/>
    <w:p w14:paraId="63F35501" w14:textId="77777777" w:rsidR="00BE4178" w:rsidRPr="00BE4178" w:rsidRDefault="00BE4178" w:rsidP="00BE4178"/>
    <w:p w14:paraId="02265727" w14:textId="759B537E" w:rsidR="003A3273" w:rsidRPr="00263E1B" w:rsidRDefault="00000000" w:rsidP="00263E1B">
      <w:pPr>
        <w:pStyle w:val="Heading1"/>
        <w:rPr>
          <w:rFonts w:ascii="Georgia" w:hAnsi="Georgia"/>
          <w:b/>
          <w:bCs/>
          <w:sz w:val="26"/>
          <w:szCs w:val="26"/>
          <w:u w:val="single"/>
        </w:rPr>
      </w:pPr>
      <w:bookmarkStart w:id="8" w:name="_Toc131678745"/>
      <w:r w:rsidRPr="00263E1B">
        <w:rPr>
          <w:rFonts w:ascii="Georgia" w:hAnsi="Georgia"/>
          <w:b/>
          <w:bCs/>
          <w:sz w:val="26"/>
          <w:szCs w:val="26"/>
          <w:u w:val="single"/>
        </w:rPr>
        <w:lastRenderedPageBreak/>
        <w:t>Findings</w:t>
      </w:r>
      <w:bookmarkEnd w:id="8"/>
    </w:p>
    <w:p w14:paraId="13EA1BA2" w14:textId="7D5D14EE" w:rsidR="003A3273" w:rsidRDefault="00000000">
      <w:pPr>
        <w:spacing w:line="360" w:lineRule="auto"/>
        <w:rPr>
          <w:rFonts w:ascii="Georgia" w:eastAsia="Georgia" w:hAnsi="Georgia" w:cs="Georgia"/>
        </w:rPr>
      </w:pPr>
      <w:r>
        <w:rPr>
          <w:rFonts w:ascii="Georgia" w:eastAsia="Georgia" w:hAnsi="Georgia" w:cs="Georgia"/>
        </w:rPr>
        <w:t>At this stage the findings of this project are unknown</w:t>
      </w:r>
      <w:r w:rsidR="0019294C">
        <w:rPr>
          <w:rFonts w:ascii="Georgia" w:eastAsia="Georgia" w:hAnsi="Georgia" w:cs="Georgia"/>
        </w:rPr>
        <w:t xml:space="preserve">. Hopefully by the end of the study </w:t>
      </w:r>
      <w:r>
        <w:rPr>
          <w:rFonts w:ascii="Georgia" w:eastAsia="Georgia" w:hAnsi="Georgia" w:cs="Georgia"/>
        </w:rPr>
        <w:t xml:space="preserve">the matrix is functional for its cause and can be a transferable tool to calculate and rank coastal archaeological sites across the country. The successful utilisation of this matrix should allow for management plans to be created to suggest ways to protect the most vulnerable sites. With ongoing usage of such a matrix, this could also offer ongoing and changing management strategies and the situation changes over the coming years and decades. </w:t>
      </w:r>
    </w:p>
    <w:p w14:paraId="1732CCA1" w14:textId="77777777" w:rsidR="003A3273" w:rsidRDefault="003A3273">
      <w:pPr>
        <w:spacing w:line="360" w:lineRule="auto"/>
        <w:rPr>
          <w:rFonts w:ascii="Georgia" w:eastAsia="Georgia" w:hAnsi="Georgia" w:cs="Georgia"/>
        </w:rPr>
      </w:pPr>
    </w:p>
    <w:p w14:paraId="12E0FE81" w14:textId="77777777" w:rsidR="003A3273" w:rsidRPr="00263E1B" w:rsidRDefault="00000000" w:rsidP="00263E1B">
      <w:pPr>
        <w:pStyle w:val="Heading1"/>
        <w:rPr>
          <w:rFonts w:ascii="Georgia" w:hAnsi="Georgia"/>
          <w:b/>
          <w:bCs/>
          <w:sz w:val="26"/>
          <w:szCs w:val="26"/>
          <w:u w:val="single"/>
        </w:rPr>
      </w:pPr>
      <w:bookmarkStart w:id="9" w:name="_Toc131678746"/>
      <w:r w:rsidRPr="00263E1B">
        <w:rPr>
          <w:rFonts w:ascii="Georgia" w:hAnsi="Georgia"/>
          <w:b/>
          <w:bCs/>
          <w:sz w:val="26"/>
          <w:szCs w:val="26"/>
          <w:u w:val="single"/>
        </w:rPr>
        <w:t>Evaluation:</w:t>
      </w:r>
      <w:bookmarkEnd w:id="9"/>
      <w:r w:rsidRPr="00263E1B">
        <w:rPr>
          <w:rFonts w:ascii="Georgia" w:hAnsi="Georgia"/>
          <w:b/>
          <w:bCs/>
          <w:sz w:val="26"/>
          <w:szCs w:val="26"/>
          <w:u w:val="single"/>
        </w:rPr>
        <w:t xml:space="preserve"> </w:t>
      </w:r>
    </w:p>
    <w:p w14:paraId="5C904F50" w14:textId="77777777" w:rsidR="003A3273" w:rsidRDefault="00000000">
      <w:pPr>
        <w:spacing w:line="360" w:lineRule="auto"/>
        <w:rPr>
          <w:rFonts w:ascii="Georgia" w:eastAsia="Georgia" w:hAnsi="Georgia" w:cs="Georgia"/>
        </w:rPr>
      </w:pPr>
      <w:r>
        <w:rPr>
          <w:rFonts w:ascii="Georgia" w:eastAsia="Georgia" w:hAnsi="Georgia" w:cs="Georgia"/>
        </w:rPr>
        <w:t>This research could offer a placeholder for the gap in the research and help see the effects of natural processes and sea level rise on coastal archaeology. Previous, similar studies, offer a good standing and show the importance of the topic as natural processes impact all coastal archaeological sites and not just the sites abroad. With ‘extreme’ weather events in the UK becoming more frequent this could also provide further management strategies to protect these sites.</w:t>
      </w:r>
    </w:p>
    <w:p w14:paraId="273F8F99" w14:textId="77777777" w:rsidR="003A3273" w:rsidRDefault="003A3273">
      <w:pPr>
        <w:spacing w:line="360" w:lineRule="auto"/>
        <w:rPr>
          <w:rFonts w:ascii="Georgia" w:eastAsia="Georgia" w:hAnsi="Georgia" w:cs="Georgia"/>
        </w:rPr>
      </w:pPr>
    </w:p>
    <w:p w14:paraId="4C74AAC3" w14:textId="77777777" w:rsidR="003A3273" w:rsidRDefault="00000000">
      <w:pPr>
        <w:spacing w:line="360" w:lineRule="auto"/>
        <w:rPr>
          <w:rFonts w:ascii="Georgia" w:eastAsia="Georgia" w:hAnsi="Georgia" w:cs="Georgia"/>
        </w:rPr>
      </w:pPr>
      <w:r>
        <w:rPr>
          <w:rFonts w:ascii="Georgia" w:eastAsia="Georgia" w:hAnsi="Georgia" w:cs="Georgia"/>
        </w:rPr>
        <w:t xml:space="preserve">This project is  more important than ever due to the projected sea level rise in the future. Sea level rise is uneven across the UK, with less in the North and more in the South. In London, the range in sea level rise is between 0.29m and 1.15m whereas in Edinburgh this is only 0.08m to 0.9m (Met Office, 2022). This is due to isostatic recovery, also known as post - glacial rebound. This rise could lead to the complete submersion of some archaeological sites in the UK and a permanent loss of history and culture. </w:t>
      </w:r>
    </w:p>
    <w:p w14:paraId="32C7CDF0" w14:textId="77777777" w:rsidR="003A3273" w:rsidRDefault="003A3273">
      <w:pPr>
        <w:spacing w:line="360" w:lineRule="auto"/>
        <w:rPr>
          <w:rFonts w:ascii="Georgia" w:eastAsia="Georgia" w:hAnsi="Georgia" w:cs="Georgia"/>
        </w:rPr>
      </w:pPr>
    </w:p>
    <w:p w14:paraId="36343486" w14:textId="196ACC2D" w:rsidR="003A3273" w:rsidRDefault="00000000">
      <w:pPr>
        <w:spacing w:line="360" w:lineRule="auto"/>
        <w:rPr>
          <w:rFonts w:ascii="Georgia" w:eastAsia="Georgia" w:hAnsi="Georgia" w:cs="Georgia"/>
          <w:b/>
          <w:sz w:val="26"/>
          <w:szCs w:val="26"/>
          <w:u w:val="single"/>
        </w:rPr>
      </w:pPr>
      <w:r>
        <w:rPr>
          <w:rFonts w:ascii="Georgia" w:eastAsia="Georgia" w:hAnsi="Georgia" w:cs="Georgia"/>
        </w:rPr>
        <w:t xml:space="preserve">As previously </w:t>
      </w:r>
      <w:r w:rsidR="00E2591B">
        <w:rPr>
          <w:rFonts w:ascii="Georgia" w:eastAsia="Georgia" w:hAnsi="Georgia" w:cs="Georgia"/>
        </w:rPr>
        <w:t>mentioned,</w:t>
      </w:r>
      <w:r>
        <w:rPr>
          <w:rFonts w:ascii="Georgia" w:eastAsia="Georgia" w:hAnsi="Georgia" w:cs="Georgia"/>
        </w:rPr>
        <w:t xml:space="preserve"> this research is going to be on a small scale but due to a time period of only five months, the hundreds if not thousands of sites in Wales could not all be investigated, but this research could offer the beginning of further study. </w:t>
      </w:r>
    </w:p>
    <w:p w14:paraId="0BCFC556" w14:textId="77777777" w:rsidR="003A3273" w:rsidRDefault="003A3273">
      <w:pPr>
        <w:rPr>
          <w:rFonts w:ascii="Georgia" w:eastAsia="Georgia" w:hAnsi="Georgia" w:cs="Georgia"/>
          <w:b/>
          <w:sz w:val="26"/>
          <w:szCs w:val="26"/>
          <w:u w:val="single"/>
        </w:rPr>
      </w:pPr>
    </w:p>
    <w:p w14:paraId="3CD220C0" w14:textId="77777777" w:rsidR="003A3273" w:rsidRDefault="003A3273">
      <w:pPr>
        <w:rPr>
          <w:rFonts w:ascii="Georgia" w:eastAsia="Georgia" w:hAnsi="Georgia" w:cs="Georgia"/>
          <w:b/>
          <w:sz w:val="26"/>
          <w:szCs w:val="26"/>
          <w:u w:val="single"/>
        </w:rPr>
      </w:pPr>
    </w:p>
    <w:p w14:paraId="643F3B8A" w14:textId="77777777" w:rsidR="003A3273" w:rsidRDefault="003A3273">
      <w:pPr>
        <w:rPr>
          <w:rFonts w:ascii="Georgia" w:eastAsia="Georgia" w:hAnsi="Georgia" w:cs="Georgia"/>
          <w:b/>
          <w:sz w:val="26"/>
          <w:szCs w:val="26"/>
          <w:u w:val="single"/>
        </w:rPr>
      </w:pPr>
    </w:p>
    <w:p w14:paraId="64AF831C" w14:textId="77777777" w:rsidR="00FA7258" w:rsidRDefault="00FA7258">
      <w:pPr>
        <w:rPr>
          <w:rFonts w:ascii="Georgia" w:eastAsia="Georgia" w:hAnsi="Georgia" w:cs="Georgia"/>
          <w:b/>
          <w:sz w:val="26"/>
          <w:szCs w:val="26"/>
          <w:u w:val="single"/>
        </w:rPr>
      </w:pPr>
    </w:p>
    <w:p w14:paraId="5C177BE0" w14:textId="77777777" w:rsidR="00FA7258" w:rsidRDefault="00FA7258">
      <w:pPr>
        <w:rPr>
          <w:rFonts w:ascii="Georgia" w:eastAsia="Georgia" w:hAnsi="Georgia" w:cs="Georgia"/>
          <w:b/>
          <w:sz w:val="26"/>
          <w:szCs w:val="26"/>
          <w:u w:val="single"/>
        </w:rPr>
      </w:pPr>
    </w:p>
    <w:p w14:paraId="479F86D3" w14:textId="77777777" w:rsidR="00FA7258" w:rsidRDefault="00FA7258">
      <w:pPr>
        <w:rPr>
          <w:rFonts w:ascii="Georgia" w:eastAsia="Georgia" w:hAnsi="Georgia" w:cs="Georgia"/>
          <w:b/>
          <w:sz w:val="26"/>
          <w:szCs w:val="26"/>
          <w:u w:val="single"/>
        </w:rPr>
      </w:pPr>
    </w:p>
    <w:p w14:paraId="11E92E91" w14:textId="77777777" w:rsidR="00FA7258" w:rsidRDefault="00FA7258">
      <w:pPr>
        <w:rPr>
          <w:rFonts w:ascii="Georgia" w:eastAsia="Georgia" w:hAnsi="Georgia" w:cs="Georgia"/>
          <w:b/>
          <w:sz w:val="26"/>
          <w:szCs w:val="26"/>
          <w:u w:val="single"/>
        </w:rPr>
      </w:pPr>
    </w:p>
    <w:p w14:paraId="1DB429AB" w14:textId="77777777" w:rsidR="00FA7258" w:rsidRDefault="00FA7258">
      <w:pPr>
        <w:rPr>
          <w:rFonts w:ascii="Georgia" w:eastAsia="Georgia" w:hAnsi="Georgia" w:cs="Georgia"/>
          <w:b/>
          <w:sz w:val="26"/>
          <w:szCs w:val="26"/>
          <w:u w:val="single"/>
        </w:rPr>
      </w:pPr>
    </w:p>
    <w:p w14:paraId="156E47FF" w14:textId="77777777" w:rsidR="00FA7258" w:rsidRDefault="00FA7258">
      <w:pPr>
        <w:rPr>
          <w:rFonts w:ascii="Georgia" w:eastAsia="Georgia" w:hAnsi="Georgia" w:cs="Georgia"/>
          <w:b/>
          <w:sz w:val="26"/>
          <w:szCs w:val="26"/>
          <w:u w:val="single"/>
        </w:rPr>
      </w:pPr>
    </w:p>
    <w:p w14:paraId="68DC1C82" w14:textId="76F8F8C7" w:rsidR="003A3273" w:rsidRPr="00263E1B" w:rsidRDefault="00000000" w:rsidP="00263E1B">
      <w:pPr>
        <w:pStyle w:val="Heading1"/>
        <w:rPr>
          <w:rFonts w:ascii="Georgia" w:hAnsi="Georgia"/>
          <w:b/>
          <w:bCs/>
          <w:sz w:val="26"/>
          <w:szCs w:val="26"/>
          <w:u w:val="single"/>
        </w:rPr>
      </w:pPr>
      <w:bookmarkStart w:id="10" w:name="_Toc131678747"/>
      <w:r w:rsidRPr="00263E1B">
        <w:rPr>
          <w:rFonts w:ascii="Georgia" w:hAnsi="Georgia"/>
          <w:b/>
          <w:bCs/>
          <w:sz w:val="26"/>
          <w:szCs w:val="26"/>
          <w:u w:val="single"/>
        </w:rPr>
        <w:lastRenderedPageBreak/>
        <w:t>References</w:t>
      </w:r>
      <w:bookmarkEnd w:id="10"/>
    </w:p>
    <w:p w14:paraId="5F3E9F56" w14:textId="77777777" w:rsidR="003A3273" w:rsidRDefault="00000000">
      <w:pPr>
        <w:rPr>
          <w:rFonts w:ascii="Georgia" w:eastAsia="Georgia" w:hAnsi="Georgia" w:cs="Georgia"/>
        </w:rPr>
      </w:pPr>
      <w:r>
        <w:rPr>
          <w:rFonts w:ascii="Georgia" w:eastAsia="Georgia" w:hAnsi="Georgia" w:cs="Georgia"/>
        </w:rPr>
        <w:t xml:space="preserve">BGS (2023) </w:t>
      </w:r>
      <w:r>
        <w:rPr>
          <w:rFonts w:ascii="Georgia" w:eastAsia="Georgia" w:hAnsi="Georgia" w:cs="Georgia"/>
          <w:i/>
        </w:rPr>
        <w:t xml:space="preserve">Coastal erosion at </w:t>
      </w:r>
      <w:proofErr w:type="spellStart"/>
      <w:r>
        <w:rPr>
          <w:rFonts w:ascii="Georgia" w:eastAsia="Georgia" w:hAnsi="Georgia" w:cs="Georgia"/>
          <w:i/>
        </w:rPr>
        <w:t>Happisburgh</w:t>
      </w:r>
      <w:proofErr w:type="spellEnd"/>
      <w:r>
        <w:rPr>
          <w:rFonts w:ascii="Georgia" w:eastAsia="Georgia" w:hAnsi="Georgia" w:cs="Georgia"/>
          <w:i/>
        </w:rPr>
        <w:t xml:space="preserve">, Norfolk. </w:t>
      </w:r>
      <w:r>
        <w:rPr>
          <w:rFonts w:ascii="Georgia" w:eastAsia="Georgia" w:hAnsi="Georgia" w:cs="Georgia"/>
        </w:rPr>
        <w:t xml:space="preserve">Available at: </w:t>
      </w:r>
      <w:hyperlink r:id="rId14">
        <w:r>
          <w:rPr>
            <w:rFonts w:ascii="Georgia" w:eastAsia="Georgia" w:hAnsi="Georgia" w:cs="Georgia"/>
            <w:color w:val="1155CC"/>
            <w:u w:val="single"/>
          </w:rPr>
          <w:t>https://www.bgs.ac.uk/case-studies/coastal-erosion-at-happisburgh-norfolk-landslide-case-study/</w:t>
        </w:r>
      </w:hyperlink>
      <w:r>
        <w:rPr>
          <w:rFonts w:ascii="Georgia" w:eastAsia="Georgia" w:hAnsi="Georgia" w:cs="Georgia"/>
        </w:rPr>
        <w:t xml:space="preserve"> (Accessed on: 4th March 2023) </w:t>
      </w:r>
    </w:p>
    <w:p w14:paraId="0073869B" w14:textId="77777777" w:rsidR="003A3273" w:rsidRDefault="00000000">
      <w:pPr>
        <w:rPr>
          <w:rFonts w:ascii="Georgia" w:eastAsia="Georgia" w:hAnsi="Georgia" w:cs="Georgia"/>
        </w:rPr>
      </w:pPr>
      <w:r>
        <w:rPr>
          <w:rFonts w:ascii="Georgia" w:eastAsia="Georgia" w:hAnsi="Georgia" w:cs="Georgia"/>
        </w:rPr>
        <w:t xml:space="preserve">Bracero Marrero. L.I.M., (2022) ‘Assessing the impact of coastal processes on archaeological sites in </w:t>
      </w:r>
      <w:proofErr w:type="spellStart"/>
      <w:r>
        <w:rPr>
          <w:rFonts w:ascii="Georgia" w:eastAsia="Georgia" w:hAnsi="Georgia" w:cs="Georgia"/>
        </w:rPr>
        <w:t>Loíza</w:t>
      </w:r>
      <w:proofErr w:type="spellEnd"/>
      <w:r>
        <w:rPr>
          <w:rFonts w:ascii="Georgia" w:eastAsia="Georgia" w:hAnsi="Georgia" w:cs="Georgia"/>
        </w:rPr>
        <w:t xml:space="preserve"> Puerto Rico: integrating Geographic Information System (GIS), remote sensing, and numerical modelling techniques,’ </w:t>
      </w:r>
      <w:r>
        <w:rPr>
          <w:rFonts w:ascii="Georgia" w:eastAsia="Georgia" w:hAnsi="Georgia" w:cs="Georgia"/>
          <w:i/>
        </w:rPr>
        <w:t xml:space="preserve">University of Puerto Rico. </w:t>
      </w:r>
      <w:r>
        <w:rPr>
          <w:rFonts w:ascii="Georgia" w:eastAsia="Georgia" w:hAnsi="Georgia" w:cs="Georgia"/>
        </w:rPr>
        <w:t xml:space="preserve"> </w:t>
      </w:r>
    </w:p>
    <w:p w14:paraId="6AFF8C0C" w14:textId="77777777" w:rsidR="003A3273" w:rsidRDefault="00000000">
      <w:pPr>
        <w:rPr>
          <w:rFonts w:ascii="Georgia" w:eastAsia="Georgia" w:hAnsi="Georgia" w:cs="Georgia"/>
        </w:rPr>
      </w:pPr>
      <w:proofErr w:type="spellStart"/>
      <w:r>
        <w:rPr>
          <w:rFonts w:ascii="Georgia" w:eastAsia="Georgia" w:hAnsi="Georgia" w:cs="Georgia"/>
        </w:rPr>
        <w:t>CITiZAN</w:t>
      </w:r>
      <w:proofErr w:type="spellEnd"/>
      <w:r>
        <w:rPr>
          <w:rFonts w:ascii="Georgia" w:eastAsia="Georgia" w:hAnsi="Georgia" w:cs="Georgia"/>
        </w:rPr>
        <w:t xml:space="preserve"> (2023) </w:t>
      </w:r>
      <w:r>
        <w:rPr>
          <w:rFonts w:ascii="Georgia" w:eastAsia="Georgia" w:hAnsi="Georgia" w:cs="Georgia"/>
          <w:i/>
        </w:rPr>
        <w:t xml:space="preserve">Coastal Map. </w:t>
      </w:r>
      <w:r>
        <w:rPr>
          <w:rFonts w:ascii="Georgia" w:eastAsia="Georgia" w:hAnsi="Georgia" w:cs="Georgia"/>
        </w:rPr>
        <w:t xml:space="preserve">Available at: </w:t>
      </w:r>
      <w:hyperlink r:id="rId15" w:anchor="zoom=8&amp;lat=6575806.12421&amp;lon=-141789.83905&amp;layers=B00000TF">
        <w:r>
          <w:rPr>
            <w:rFonts w:ascii="Georgia" w:eastAsia="Georgia" w:hAnsi="Georgia" w:cs="Georgia"/>
            <w:color w:val="1155CC"/>
            <w:u w:val="single"/>
          </w:rPr>
          <w:t>https://citizan.org.uk/interactive-coastal-map/#zoom=8&amp;lat=6575806.12421&amp;lon=-141789.83905&amp;layers=B00000TF</w:t>
        </w:r>
      </w:hyperlink>
      <w:r>
        <w:rPr>
          <w:rFonts w:ascii="Georgia" w:eastAsia="Georgia" w:hAnsi="Georgia" w:cs="Georgia"/>
        </w:rPr>
        <w:t xml:space="preserve"> (Accessed on: 26th January 2023) </w:t>
      </w:r>
    </w:p>
    <w:p w14:paraId="68AC9AD9" w14:textId="77777777" w:rsidR="003A3273" w:rsidRDefault="00000000">
      <w:pPr>
        <w:rPr>
          <w:rFonts w:ascii="Georgia" w:eastAsia="Georgia" w:hAnsi="Georgia" w:cs="Georgia"/>
        </w:rPr>
      </w:pPr>
      <w:r>
        <w:rPr>
          <w:rFonts w:ascii="Georgia" w:eastAsia="Georgia" w:hAnsi="Georgia" w:cs="Georgia"/>
        </w:rPr>
        <w:t>Dyfed Archaeological Trust (2019)</w:t>
      </w:r>
      <w:r>
        <w:rPr>
          <w:rFonts w:ascii="Georgia" w:eastAsia="Georgia" w:hAnsi="Georgia" w:cs="Georgia"/>
          <w:i/>
        </w:rPr>
        <w:t xml:space="preserve"> Porth-y-</w:t>
      </w:r>
      <w:proofErr w:type="spellStart"/>
      <w:r>
        <w:rPr>
          <w:rFonts w:ascii="Georgia" w:eastAsia="Georgia" w:hAnsi="Georgia" w:cs="Georgia"/>
          <w:i/>
        </w:rPr>
        <w:t>Rhaw</w:t>
      </w:r>
      <w:proofErr w:type="spellEnd"/>
      <w:r>
        <w:rPr>
          <w:rFonts w:ascii="Georgia" w:eastAsia="Georgia" w:hAnsi="Georgia" w:cs="Georgia"/>
          <w:i/>
        </w:rPr>
        <w:t xml:space="preserve"> Coastal Promontory Fort – Dig Diary 2019.</w:t>
      </w:r>
      <w:r>
        <w:rPr>
          <w:rFonts w:ascii="Georgia" w:eastAsia="Georgia" w:hAnsi="Georgia" w:cs="Georgia"/>
        </w:rPr>
        <w:t xml:space="preserve"> Available at: </w:t>
      </w:r>
      <w:hyperlink r:id="rId16">
        <w:r>
          <w:rPr>
            <w:rFonts w:ascii="Georgia" w:eastAsia="Georgia" w:hAnsi="Georgia" w:cs="Georgia"/>
            <w:color w:val="1155CC"/>
            <w:u w:val="single"/>
          </w:rPr>
          <w:t>https://www.dyfedarchaeology.org.uk/wp/discovery/other-resources/dig-diaries/porth-y-rhaw-coastal-promontory-fort-dig-diary-2019/</w:t>
        </w:r>
      </w:hyperlink>
      <w:r>
        <w:rPr>
          <w:rFonts w:ascii="Georgia" w:eastAsia="Georgia" w:hAnsi="Georgia" w:cs="Georgia"/>
        </w:rPr>
        <w:t xml:space="preserve"> (Accessed on: 26th January 2023) </w:t>
      </w:r>
    </w:p>
    <w:p w14:paraId="40BD7131" w14:textId="77777777" w:rsidR="003A3273" w:rsidRDefault="00000000">
      <w:pPr>
        <w:rPr>
          <w:rFonts w:ascii="Georgia" w:eastAsia="Georgia" w:hAnsi="Georgia" w:cs="Georgia"/>
        </w:rPr>
      </w:pPr>
      <w:r>
        <w:rPr>
          <w:rFonts w:ascii="Georgia" w:eastAsia="Georgia" w:hAnsi="Georgia" w:cs="Georgia"/>
        </w:rPr>
        <w:t xml:space="preserve">Erlandson, J.M. (2010) ‘As the world warms: rising seas, coastal archaeology, and the erosion of maritime history’, </w:t>
      </w:r>
      <w:r>
        <w:rPr>
          <w:rFonts w:ascii="Georgia" w:eastAsia="Georgia" w:hAnsi="Georgia" w:cs="Georgia"/>
          <w:i/>
        </w:rPr>
        <w:t xml:space="preserve">Journal of Island and Coastal Archaeology, </w:t>
      </w:r>
      <w:r>
        <w:rPr>
          <w:rFonts w:ascii="Georgia" w:eastAsia="Georgia" w:hAnsi="Georgia" w:cs="Georgia"/>
        </w:rPr>
        <w:t>16, pp. 137-142</w:t>
      </w:r>
    </w:p>
    <w:p w14:paraId="3EAC3007" w14:textId="77777777" w:rsidR="003A3273" w:rsidRDefault="00000000">
      <w:pPr>
        <w:rPr>
          <w:rFonts w:ascii="Georgia" w:eastAsia="Georgia" w:hAnsi="Georgia" w:cs="Georgia"/>
        </w:rPr>
      </w:pPr>
      <w:r>
        <w:rPr>
          <w:rFonts w:ascii="Georgia" w:eastAsia="Georgia" w:hAnsi="Georgia" w:cs="Georgia"/>
        </w:rPr>
        <w:t xml:space="preserve">Historic England (2023) </w:t>
      </w:r>
      <w:r>
        <w:rPr>
          <w:rFonts w:ascii="Georgia" w:eastAsia="Georgia" w:hAnsi="Georgia" w:cs="Georgia"/>
          <w:i/>
        </w:rPr>
        <w:t xml:space="preserve">Discovering Coastal Heritage. </w:t>
      </w:r>
      <w:r>
        <w:rPr>
          <w:rFonts w:ascii="Georgia" w:eastAsia="Georgia" w:hAnsi="Georgia" w:cs="Georgia"/>
        </w:rPr>
        <w:t xml:space="preserve">Available at: </w:t>
      </w:r>
      <w:hyperlink r:id="rId17">
        <w:r>
          <w:rPr>
            <w:rFonts w:ascii="Georgia" w:eastAsia="Georgia" w:hAnsi="Georgia" w:cs="Georgia"/>
            <w:color w:val="1155CC"/>
            <w:u w:val="single"/>
          </w:rPr>
          <w:t>https://historicengland.org.uk/research/current/discover-and-understand/coastal-and-marine/discovering-our-coastal-heritage/</w:t>
        </w:r>
      </w:hyperlink>
      <w:r>
        <w:rPr>
          <w:rFonts w:ascii="Georgia" w:eastAsia="Georgia" w:hAnsi="Georgia" w:cs="Georgia"/>
        </w:rPr>
        <w:t xml:space="preserve"> (Accessed on: 26th January 2023) </w:t>
      </w:r>
    </w:p>
    <w:p w14:paraId="6EBB6477" w14:textId="77777777" w:rsidR="003A3273" w:rsidRDefault="00000000">
      <w:pPr>
        <w:rPr>
          <w:rFonts w:ascii="Georgia" w:eastAsia="Georgia" w:hAnsi="Georgia" w:cs="Georgia"/>
        </w:rPr>
      </w:pPr>
      <w:r>
        <w:rPr>
          <w:rFonts w:ascii="Georgia" w:eastAsia="Georgia" w:hAnsi="Georgia" w:cs="Georgia"/>
        </w:rPr>
        <w:t xml:space="preserve">Historic England (2017)  </w:t>
      </w:r>
      <w:r>
        <w:rPr>
          <w:rFonts w:ascii="Georgia" w:eastAsia="Georgia" w:hAnsi="Georgia" w:cs="Georgia"/>
          <w:i/>
        </w:rPr>
        <w:t xml:space="preserve">Slipping Away: Coastal Erosion and Archaeology. </w:t>
      </w:r>
      <w:r>
        <w:rPr>
          <w:rFonts w:ascii="Georgia" w:eastAsia="Georgia" w:hAnsi="Georgia" w:cs="Georgia"/>
        </w:rPr>
        <w:t xml:space="preserve">Available at: </w:t>
      </w:r>
      <w:hyperlink r:id="rId18">
        <w:r>
          <w:rPr>
            <w:rFonts w:ascii="Georgia" w:eastAsia="Georgia" w:hAnsi="Georgia" w:cs="Georgia"/>
            <w:color w:val="1155CC"/>
            <w:u w:val="single"/>
          </w:rPr>
          <w:t>https://heritagecalling.com/2017/07/13/slipping-away-coastal-erosion-and-archaeology/</w:t>
        </w:r>
      </w:hyperlink>
      <w:r>
        <w:rPr>
          <w:rFonts w:ascii="Georgia" w:eastAsia="Georgia" w:hAnsi="Georgia" w:cs="Georgia"/>
        </w:rPr>
        <w:t xml:space="preserve"> (Accessed on: 26th January 2023) </w:t>
      </w:r>
    </w:p>
    <w:p w14:paraId="260A26F6" w14:textId="77777777" w:rsidR="003A3273" w:rsidRDefault="00000000">
      <w:pPr>
        <w:rPr>
          <w:rFonts w:ascii="Georgia" w:eastAsia="Georgia" w:hAnsi="Georgia" w:cs="Georgia"/>
        </w:rPr>
      </w:pPr>
      <w:proofErr w:type="spellStart"/>
      <w:r>
        <w:rPr>
          <w:rFonts w:ascii="Georgia" w:eastAsia="Georgia" w:hAnsi="Georgia" w:cs="Georgia"/>
        </w:rPr>
        <w:t>Jungdal</w:t>
      </w:r>
      <w:proofErr w:type="spellEnd"/>
      <w:r>
        <w:rPr>
          <w:rFonts w:ascii="Georgia" w:eastAsia="Georgia" w:hAnsi="Georgia" w:cs="Georgia"/>
        </w:rPr>
        <w:t xml:space="preserve"> - Olesen, G., </w:t>
      </w:r>
      <w:r>
        <w:rPr>
          <w:rFonts w:ascii="Georgia" w:eastAsia="Georgia" w:hAnsi="Georgia" w:cs="Georgia"/>
          <w:i/>
        </w:rPr>
        <w:t xml:space="preserve">Et. al. </w:t>
      </w:r>
      <w:r>
        <w:rPr>
          <w:rFonts w:ascii="Georgia" w:eastAsia="Georgia" w:hAnsi="Georgia" w:cs="Georgia"/>
        </w:rPr>
        <w:t xml:space="preserve">(2023), ‘Sea level response to late Pliocene-Quaternary erosion and deposition in Scandinavia’, </w:t>
      </w:r>
      <w:r>
        <w:rPr>
          <w:rFonts w:ascii="Georgia" w:eastAsia="Georgia" w:hAnsi="Georgia" w:cs="Georgia"/>
          <w:i/>
        </w:rPr>
        <w:t xml:space="preserve"> Quaternary Science Reviews, </w:t>
      </w:r>
      <w:r>
        <w:rPr>
          <w:rFonts w:ascii="Georgia" w:eastAsia="Georgia" w:hAnsi="Georgia" w:cs="Georgia"/>
        </w:rPr>
        <w:t xml:space="preserve">301(February). </w:t>
      </w:r>
    </w:p>
    <w:p w14:paraId="6E857D69" w14:textId="77777777" w:rsidR="003A3273" w:rsidRDefault="00000000">
      <w:pPr>
        <w:rPr>
          <w:rFonts w:ascii="Georgia" w:eastAsia="Georgia" w:hAnsi="Georgia" w:cs="Georgia"/>
        </w:rPr>
      </w:pPr>
      <w:r>
        <w:rPr>
          <w:rFonts w:ascii="Georgia" w:eastAsia="Georgia" w:hAnsi="Georgia" w:cs="Georgia"/>
        </w:rPr>
        <w:t xml:space="preserve">Liu, Z., </w:t>
      </w:r>
      <w:proofErr w:type="spellStart"/>
      <w:r>
        <w:rPr>
          <w:rFonts w:ascii="Georgia" w:eastAsia="Georgia" w:hAnsi="Georgia" w:cs="Georgia"/>
        </w:rPr>
        <w:t>Mustafavi</w:t>
      </w:r>
      <w:proofErr w:type="spellEnd"/>
      <w:r>
        <w:rPr>
          <w:rFonts w:ascii="Georgia" w:eastAsia="Georgia" w:hAnsi="Georgia" w:cs="Georgia"/>
        </w:rPr>
        <w:t>, A. (2023) ‘Collision of Environmental Injustice and Sea Level Rise:</w:t>
      </w:r>
    </w:p>
    <w:p w14:paraId="12292161" w14:textId="77777777" w:rsidR="003A3273" w:rsidRDefault="00000000">
      <w:pPr>
        <w:rPr>
          <w:rFonts w:ascii="Georgia" w:eastAsia="Georgia" w:hAnsi="Georgia" w:cs="Georgia"/>
          <w:color w:val="231F20"/>
        </w:rPr>
      </w:pPr>
      <w:r>
        <w:rPr>
          <w:rFonts w:ascii="Georgia" w:eastAsia="Georgia" w:hAnsi="Georgia" w:cs="Georgia"/>
        </w:rPr>
        <w:t xml:space="preserve">Assessment of Risk Inequality in Flood-induced Pollutant Dispersion from Toxic Sites in Texas’, </w:t>
      </w:r>
      <w:r>
        <w:rPr>
          <w:rFonts w:ascii="Georgia" w:eastAsia="Georgia" w:hAnsi="Georgia" w:cs="Georgia"/>
          <w:i/>
        </w:rPr>
        <w:t xml:space="preserve">Texas A&amp;M University. </w:t>
      </w:r>
    </w:p>
    <w:p w14:paraId="4EF24002" w14:textId="77777777" w:rsidR="003A3273" w:rsidRDefault="00000000">
      <w:pPr>
        <w:rPr>
          <w:rFonts w:ascii="Georgia" w:eastAsia="Georgia" w:hAnsi="Georgia" w:cs="Georgia"/>
          <w:color w:val="231F20"/>
        </w:rPr>
      </w:pPr>
      <w:proofErr w:type="spellStart"/>
      <w:r>
        <w:rPr>
          <w:rFonts w:ascii="Georgia" w:eastAsia="Georgia" w:hAnsi="Georgia" w:cs="Georgia"/>
        </w:rPr>
        <w:t>MarEA</w:t>
      </w:r>
      <w:proofErr w:type="spellEnd"/>
      <w:r>
        <w:rPr>
          <w:rFonts w:ascii="Georgia" w:eastAsia="Georgia" w:hAnsi="Georgia" w:cs="Georgia"/>
        </w:rPr>
        <w:t xml:space="preserve"> (2023) </w:t>
      </w:r>
      <w:r>
        <w:rPr>
          <w:rFonts w:ascii="Georgia" w:eastAsia="Georgia" w:hAnsi="Georgia" w:cs="Georgia"/>
          <w:i/>
        </w:rPr>
        <w:t xml:space="preserve">Home. </w:t>
      </w:r>
      <w:r>
        <w:rPr>
          <w:rFonts w:ascii="Georgia" w:eastAsia="Georgia" w:hAnsi="Georgia" w:cs="Georgia"/>
        </w:rPr>
        <w:t xml:space="preserve">Available at: </w:t>
      </w:r>
      <w:hyperlink r:id="rId19">
        <w:r>
          <w:rPr>
            <w:rFonts w:ascii="Georgia" w:eastAsia="Georgia" w:hAnsi="Georgia" w:cs="Georgia"/>
            <w:color w:val="1155CC"/>
            <w:u w:val="single"/>
          </w:rPr>
          <w:t>https://marea.soton.ac.uk/database/</w:t>
        </w:r>
      </w:hyperlink>
      <w:r>
        <w:rPr>
          <w:rFonts w:ascii="Georgia" w:eastAsia="Georgia" w:hAnsi="Georgia" w:cs="Georgia"/>
        </w:rPr>
        <w:t xml:space="preserve"> (Accessed on: 4th March 2023) </w:t>
      </w:r>
    </w:p>
    <w:p w14:paraId="3E8E684A" w14:textId="77777777" w:rsidR="003A3273" w:rsidRDefault="00000000">
      <w:pPr>
        <w:rPr>
          <w:rFonts w:ascii="Georgia" w:eastAsia="Georgia" w:hAnsi="Georgia" w:cs="Georgia"/>
        </w:rPr>
      </w:pPr>
      <w:r>
        <w:rPr>
          <w:rFonts w:ascii="Georgia" w:eastAsia="Georgia" w:hAnsi="Georgia" w:cs="Georgia"/>
          <w:color w:val="231F20"/>
        </w:rPr>
        <w:t xml:space="preserve">Markham, A. (2017) </w:t>
      </w:r>
      <w:r>
        <w:rPr>
          <w:rFonts w:ascii="Georgia" w:eastAsia="Georgia" w:hAnsi="Georgia" w:cs="Georgia"/>
          <w:i/>
          <w:color w:val="231F20"/>
        </w:rPr>
        <w:t xml:space="preserve">Heritage at Risk: How Rising Seas Threaten Ancient Coastal Ruins. </w:t>
      </w:r>
      <w:r>
        <w:rPr>
          <w:rFonts w:ascii="Georgia" w:eastAsia="Georgia" w:hAnsi="Georgia" w:cs="Georgia"/>
          <w:color w:val="231F20"/>
        </w:rPr>
        <w:t xml:space="preserve">Available at: </w:t>
      </w:r>
      <w:hyperlink r:id="rId20">
        <w:r>
          <w:rPr>
            <w:rFonts w:ascii="Georgia" w:eastAsia="Georgia" w:hAnsi="Georgia" w:cs="Georgia"/>
            <w:color w:val="1155CC"/>
            <w:u w:val="single"/>
          </w:rPr>
          <w:t>https://e360.yale.edu/features/heritage-at-risk-how-rising-seas-threaten-ancient-coastal-ruins</w:t>
        </w:r>
      </w:hyperlink>
      <w:r>
        <w:rPr>
          <w:rFonts w:ascii="Georgia" w:eastAsia="Georgia" w:hAnsi="Georgia" w:cs="Georgia"/>
          <w:color w:val="231F20"/>
        </w:rPr>
        <w:t xml:space="preserve">  </w:t>
      </w:r>
      <w:r>
        <w:rPr>
          <w:rFonts w:ascii="Georgia" w:eastAsia="Georgia" w:hAnsi="Georgia" w:cs="Georgia"/>
        </w:rPr>
        <w:t xml:space="preserve">(Accessed on: 31st January 2023) </w:t>
      </w:r>
    </w:p>
    <w:p w14:paraId="7843B75F" w14:textId="77777777" w:rsidR="003A3273" w:rsidRDefault="00000000">
      <w:pPr>
        <w:rPr>
          <w:rFonts w:ascii="Georgia" w:eastAsia="Georgia" w:hAnsi="Georgia" w:cs="Georgia"/>
        </w:rPr>
      </w:pPr>
      <w:r>
        <w:rPr>
          <w:rFonts w:ascii="Georgia" w:eastAsia="Georgia" w:hAnsi="Georgia" w:cs="Georgia"/>
        </w:rPr>
        <w:t xml:space="preserve">McCormick, F. and Nicolas, M (2022) </w:t>
      </w:r>
      <w:r>
        <w:rPr>
          <w:rFonts w:ascii="Georgia" w:eastAsia="Georgia" w:hAnsi="Georgia" w:cs="Georgia"/>
          <w:i/>
        </w:rPr>
        <w:t xml:space="preserve">Impacts of Climate Change on Coastal Archaeological Sites in County Kerry, Ireland. </w:t>
      </w:r>
      <w:r>
        <w:rPr>
          <w:rFonts w:ascii="Georgia" w:eastAsia="Georgia" w:hAnsi="Georgia" w:cs="Georgia"/>
        </w:rPr>
        <w:t xml:space="preserve">Available at: </w:t>
      </w:r>
      <w:hyperlink r:id="rId21">
        <w:r>
          <w:rPr>
            <w:rFonts w:ascii="Georgia" w:eastAsia="Georgia" w:hAnsi="Georgia" w:cs="Georgia"/>
            <w:color w:val="1155CC"/>
            <w:u w:val="single"/>
          </w:rPr>
          <w:t>https://intarch.ac.uk/journal/issue60/2/full-text.html</w:t>
        </w:r>
      </w:hyperlink>
      <w:r>
        <w:rPr>
          <w:rFonts w:ascii="Georgia" w:eastAsia="Georgia" w:hAnsi="Georgia" w:cs="Georgia"/>
        </w:rPr>
        <w:t xml:space="preserve"> (Accessed on: 28th January 2023) </w:t>
      </w:r>
    </w:p>
    <w:p w14:paraId="58DEA535" w14:textId="77777777" w:rsidR="003A3273" w:rsidRDefault="00000000">
      <w:pPr>
        <w:rPr>
          <w:rFonts w:ascii="Georgia" w:eastAsia="Georgia" w:hAnsi="Georgia" w:cs="Georgia"/>
        </w:rPr>
      </w:pPr>
      <w:r>
        <w:rPr>
          <w:rFonts w:ascii="Georgia" w:eastAsia="Georgia" w:hAnsi="Georgia" w:cs="Georgia"/>
        </w:rPr>
        <w:t xml:space="preserve">Met Office (2022) </w:t>
      </w:r>
      <w:r>
        <w:rPr>
          <w:rFonts w:ascii="Georgia" w:eastAsia="Georgia" w:hAnsi="Georgia" w:cs="Georgia"/>
          <w:i/>
        </w:rPr>
        <w:t xml:space="preserve">UKCP headline findings. </w:t>
      </w:r>
      <w:r>
        <w:rPr>
          <w:rFonts w:ascii="Georgia" w:eastAsia="Georgia" w:hAnsi="Georgia" w:cs="Georgia"/>
        </w:rPr>
        <w:t xml:space="preserve">Available at: </w:t>
      </w:r>
      <w:hyperlink r:id="rId22">
        <w:r>
          <w:rPr>
            <w:rFonts w:ascii="Georgia" w:eastAsia="Georgia" w:hAnsi="Georgia" w:cs="Georgia"/>
            <w:color w:val="1155CC"/>
            <w:u w:val="single"/>
          </w:rPr>
          <w:t>https://www.metoffice.gov.uk/research/approach/collaboration/ukcp/summaries/headline-findings</w:t>
        </w:r>
      </w:hyperlink>
      <w:r>
        <w:rPr>
          <w:rFonts w:ascii="Georgia" w:eastAsia="Georgia" w:hAnsi="Georgia" w:cs="Georgia"/>
        </w:rPr>
        <w:t xml:space="preserve"> (Accessed on: 28th January 2023) </w:t>
      </w:r>
    </w:p>
    <w:p w14:paraId="7074B918" w14:textId="77777777" w:rsidR="003A3273" w:rsidRDefault="00000000">
      <w:pPr>
        <w:rPr>
          <w:rFonts w:ascii="Georgia" w:eastAsia="Georgia" w:hAnsi="Georgia" w:cs="Georgia"/>
        </w:rPr>
      </w:pPr>
      <w:r>
        <w:rPr>
          <w:rFonts w:ascii="Georgia" w:eastAsia="Georgia" w:hAnsi="Georgia" w:cs="Georgia"/>
        </w:rPr>
        <w:t xml:space="preserve">Milmo, C. (2015) ‘National Trust spends £1m to secure precious archaeological site on Great Orme in North </w:t>
      </w:r>
      <w:proofErr w:type="spellStart"/>
      <w:r>
        <w:rPr>
          <w:rFonts w:ascii="Georgia" w:eastAsia="Georgia" w:hAnsi="Georgia" w:cs="Georgia"/>
        </w:rPr>
        <w:t>Wales’</w:t>
      </w:r>
      <w:proofErr w:type="spellEnd"/>
      <w:r>
        <w:rPr>
          <w:rFonts w:ascii="Georgia" w:eastAsia="Georgia" w:hAnsi="Georgia" w:cs="Georgia"/>
        </w:rPr>
        <w:t xml:space="preserve"> </w:t>
      </w:r>
      <w:r>
        <w:rPr>
          <w:rFonts w:ascii="Georgia" w:eastAsia="Georgia" w:hAnsi="Georgia" w:cs="Georgia"/>
          <w:i/>
        </w:rPr>
        <w:t xml:space="preserve">Independent. </w:t>
      </w:r>
      <w:r>
        <w:rPr>
          <w:rFonts w:ascii="Georgia" w:eastAsia="Georgia" w:hAnsi="Georgia" w:cs="Georgia"/>
        </w:rPr>
        <w:t xml:space="preserve">26 May. Available at: </w:t>
      </w:r>
      <w:hyperlink r:id="rId23">
        <w:r>
          <w:rPr>
            <w:rFonts w:ascii="Georgia" w:eastAsia="Georgia" w:hAnsi="Georgia" w:cs="Georgia"/>
            <w:color w:val="1155CC"/>
            <w:u w:val="single"/>
          </w:rPr>
          <w:t>https://www.independent.co.uk/climate-change/news/national-trust-spends-ps1m-to-secure-precious-archaeological-site-on-north-wales-coast-10274796.html</w:t>
        </w:r>
      </w:hyperlink>
      <w:r>
        <w:rPr>
          <w:rFonts w:ascii="Georgia" w:eastAsia="Georgia" w:hAnsi="Georgia" w:cs="Georgia"/>
        </w:rPr>
        <w:t xml:space="preserve"> (Accessed on: 26th January 2023) </w:t>
      </w:r>
    </w:p>
    <w:p w14:paraId="48EDBB90" w14:textId="77777777" w:rsidR="003A3273" w:rsidRDefault="00000000">
      <w:pPr>
        <w:rPr>
          <w:rFonts w:ascii="Georgia" w:eastAsia="Georgia" w:hAnsi="Georgia" w:cs="Georgia"/>
        </w:rPr>
      </w:pPr>
      <w:r>
        <w:rPr>
          <w:rFonts w:ascii="Georgia" w:eastAsia="Georgia" w:hAnsi="Georgia" w:cs="Georgia"/>
        </w:rPr>
        <w:t>National Parks Service (2023) Mohs Hardness Scale. Available at: https://www.nps.gov/articles/mohs-hardness-scale.htm (Accessed on: 26th January 2023)</w:t>
      </w:r>
    </w:p>
    <w:p w14:paraId="6341683D" w14:textId="77777777" w:rsidR="003A3273" w:rsidRDefault="00000000">
      <w:pPr>
        <w:rPr>
          <w:rFonts w:ascii="Georgia" w:eastAsia="Georgia" w:hAnsi="Georgia" w:cs="Georgia"/>
        </w:rPr>
      </w:pPr>
      <w:r>
        <w:rPr>
          <w:rFonts w:ascii="Georgia" w:eastAsia="Georgia" w:hAnsi="Georgia" w:cs="Georgia"/>
        </w:rPr>
        <w:t xml:space="preserve">RCAHMW (2019) </w:t>
      </w:r>
      <w:r>
        <w:rPr>
          <w:rFonts w:ascii="Georgia" w:eastAsia="Georgia" w:hAnsi="Georgia" w:cs="Georgia"/>
          <w:i/>
        </w:rPr>
        <w:t xml:space="preserve">Archaeology at the edge! </w:t>
      </w:r>
      <w:r>
        <w:rPr>
          <w:rFonts w:ascii="Georgia" w:eastAsia="Georgia" w:hAnsi="Georgia" w:cs="Georgia"/>
        </w:rPr>
        <w:t xml:space="preserve">Available at: </w:t>
      </w:r>
      <w:hyperlink r:id="rId24">
        <w:r>
          <w:rPr>
            <w:rFonts w:ascii="Georgia" w:eastAsia="Georgia" w:hAnsi="Georgia" w:cs="Georgia"/>
            <w:color w:val="1155CC"/>
            <w:u w:val="single"/>
          </w:rPr>
          <w:t>https://rcahmw.gov.uk/archaeology-at-the-edge/</w:t>
        </w:r>
      </w:hyperlink>
      <w:r>
        <w:rPr>
          <w:rFonts w:ascii="Georgia" w:eastAsia="Georgia" w:hAnsi="Georgia" w:cs="Georgia"/>
        </w:rPr>
        <w:t xml:space="preserve"> (Accessed on: 26th January 2023) </w:t>
      </w:r>
    </w:p>
    <w:p w14:paraId="5F48DFB3" w14:textId="77777777" w:rsidR="003A3273" w:rsidRDefault="00000000">
      <w:pPr>
        <w:rPr>
          <w:rFonts w:ascii="Georgia" w:eastAsia="Georgia" w:hAnsi="Georgia" w:cs="Georgia"/>
        </w:rPr>
      </w:pPr>
      <w:r>
        <w:rPr>
          <w:rFonts w:ascii="Georgia" w:eastAsia="Georgia" w:hAnsi="Georgia" w:cs="Georgia"/>
        </w:rPr>
        <w:lastRenderedPageBreak/>
        <w:t xml:space="preserve">Rick, T.C., and Fitzpatrick, S. M., (2012) ‘Archaeology and coastal conservation,’ </w:t>
      </w:r>
      <w:r>
        <w:rPr>
          <w:rFonts w:ascii="Georgia" w:eastAsia="Georgia" w:hAnsi="Georgia" w:cs="Georgia"/>
          <w:i/>
        </w:rPr>
        <w:t xml:space="preserve">Journal of Coastal Conservation, </w:t>
      </w:r>
      <w:r>
        <w:rPr>
          <w:rFonts w:ascii="Georgia" w:eastAsia="Georgia" w:hAnsi="Georgia" w:cs="Georgia"/>
        </w:rPr>
        <w:t>(16), pp. 135 - 136</w:t>
      </w:r>
    </w:p>
    <w:p w14:paraId="09BAB351" w14:textId="77777777" w:rsidR="003A3273" w:rsidRDefault="00000000">
      <w:pPr>
        <w:rPr>
          <w:rFonts w:ascii="Georgia" w:eastAsia="Georgia" w:hAnsi="Georgia" w:cs="Georgia"/>
        </w:rPr>
      </w:pPr>
      <w:r>
        <w:rPr>
          <w:rFonts w:ascii="Georgia" w:eastAsia="Georgia" w:hAnsi="Georgia" w:cs="Georgia"/>
        </w:rPr>
        <w:t xml:space="preserve">Rivera-Collazo, I. C. (2019) ‘Severe Weather and the Reliability of Desk Based Vulnerability Assessments: The Impact of Hurricane Maria to Puerto Rico’s Coastal Archaeology’,  </w:t>
      </w:r>
      <w:r>
        <w:rPr>
          <w:rFonts w:ascii="Georgia" w:eastAsia="Georgia" w:hAnsi="Georgia" w:cs="Georgia"/>
          <w:i/>
        </w:rPr>
        <w:t xml:space="preserve">The Journal of Island and Coastal Archaeology. </w:t>
      </w:r>
      <w:r>
        <w:rPr>
          <w:rFonts w:ascii="Georgia" w:eastAsia="Georgia" w:hAnsi="Georgia" w:cs="Georgia"/>
        </w:rPr>
        <w:t>15(2), pp. 244 - 263</w:t>
      </w:r>
    </w:p>
    <w:p w14:paraId="237BF6B1" w14:textId="4EFEEF5C" w:rsidR="00E2591B" w:rsidRDefault="00000000">
      <w:pPr>
        <w:rPr>
          <w:rFonts w:ascii="Georgia" w:eastAsia="Georgia" w:hAnsi="Georgia" w:cs="Georgia"/>
        </w:rPr>
      </w:pPr>
      <w:r>
        <w:rPr>
          <w:rFonts w:ascii="Georgia" w:eastAsia="Georgia" w:hAnsi="Georgia" w:cs="Georgia"/>
        </w:rPr>
        <w:t xml:space="preserve">SCAPE (2023) </w:t>
      </w:r>
      <w:r>
        <w:rPr>
          <w:rFonts w:ascii="Georgia" w:eastAsia="Georgia" w:hAnsi="Georgia" w:cs="Georgia"/>
          <w:i/>
        </w:rPr>
        <w:t xml:space="preserve">Sites at risk. </w:t>
      </w:r>
      <w:r>
        <w:rPr>
          <w:rFonts w:ascii="Georgia" w:eastAsia="Georgia" w:hAnsi="Georgia" w:cs="Georgia"/>
        </w:rPr>
        <w:t xml:space="preserve">Available at: </w:t>
      </w:r>
      <w:hyperlink r:id="rId25">
        <w:r>
          <w:rPr>
            <w:rFonts w:ascii="Georgia" w:eastAsia="Georgia" w:hAnsi="Georgia" w:cs="Georgia"/>
            <w:color w:val="1155CC"/>
            <w:u w:val="single"/>
          </w:rPr>
          <w:t>https://scapetrust.org/sites-at-risk/</w:t>
        </w:r>
      </w:hyperlink>
      <w:r>
        <w:rPr>
          <w:rFonts w:ascii="Georgia" w:eastAsia="Georgia" w:hAnsi="Georgia" w:cs="Georgia"/>
        </w:rPr>
        <w:t xml:space="preserve"> (Accessed on: 26th January 2023) </w:t>
      </w:r>
    </w:p>
    <w:p w14:paraId="2A888F27" w14:textId="2F2B1972" w:rsidR="003A3273" w:rsidRDefault="00000000">
      <w:pPr>
        <w:rPr>
          <w:rFonts w:ascii="Georgia" w:eastAsia="Georgia" w:hAnsi="Georgia" w:cs="Georgia"/>
          <w:color w:val="231F20"/>
        </w:rPr>
      </w:pPr>
      <w:r>
        <w:rPr>
          <w:rFonts w:ascii="Georgia" w:eastAsia="Georgia" w:hAnsi="Georgia" w:cs="Georgia"/>
        </w:rPr>
        <w:t xml:space="preserve">Stewart, D. J. (1999) ‘Formation processes affecting submerged archaeological </w:t>
      </w:r>
      <w:proofErr w:type="spellStart"/>
      <w:r>
        <w:rPr>
          <w:rFonts w:ascii="Georgia" w:eastAsia="Georgia" w:hAnsi="Georgia" w:cs="Georgia"/>
        </w:rPr>
        <w:t>sites:An</w:t>
      </w:r>
      <w:proofErr w:type="spellEnd"/>
      <w:r>
        <w:rPr>
          <w:rFonts w:ascii="Georgia" w:eastAsia="Georgia" w:hAnsi="Georgia" w:cs="Georgia"/>
        </w:rPr>
        <w:t xml:space="preserve"> overview’, </w:t>
      </w:r>
      <w:r>
        <w:rPr>
          <w:rFonts w:ascii="Georgia" w:eastAsia="Georgia" w:hAnsi="Georgia" w:cs="Georgia"/>
          <w:i/>
        </w:rPr>
        <w:t xml:space="preserve">Geoarchaeology, An International Journal, </w:t>
      </w:r>
      <w:r>
        <w:rPr>
          <w:rFonts w:ascii="Georgia" w:eastAsia="Georgia" w:hAnsi="Georgia" w:cs="Georgia"/>
        </w:rPr>
        <w:t xml:space="preserve">14(6), pp. 565 - </w:t>
      </w:r>
      <w:proofErr w:type="gramStart"/>
      <w:r>
        <w:rPr>
          <w:rFonts w:ascii="Georgia" w:eastAsia="Georgia" w:hAnsi="Georgia" w:cs="Georgia"/>
        </w:rPr>
        <w:t>587</w:t>
      </w:r>
      <w:proofErr w:type="gramEnd"/>
      <w:r>
        <w:rPr>
          <w:rFonts w:ascii="Georgia" w:eastAsia="Georgia" w:hAnsi="Georgia" w:cs="Georgia"/>
        </w:rPr>
        <w:t xml:space="preserve"> </w:t>
      </w:r>
    </w:p>
    <w:p w14:paraId="53E88443" w14:textId="77777777" w:rsidR="003A3273" w:rsidRDefault="00000000">
      <w:pPr>
        <w:rPr>
          <w:rFonts w:ascii="Georgia" w:eastAsia="Georgia" w:hAnsi="Georgia" w:cs="Georgia"/>
          <w:color w:val="231F20"/>
        </w:rPr>
      </w:pPr>
      <w:r>
        <w:rPr>
          <w:rFonts w:ascii="Georgia" w:eastAsia="Georgia" w:hAnsi="Georgia" w:cs="Georgia"/>
        </w:rPr>
        <w:t xml:space="preserve">Taylor &amp; Francis Online (2023) </w:t>
      </w:r>
      <w:r>
        <w:rPr>
          <w:rFonts w:ascii="Georgia" w:eastAsia="Georgia" w:hAnsi="Georgia" w:cs="Georgia"/>
          <w:i/>
        </w:rPr>
        <w:t xml:space="preserve">The Journal of Island and Coastal Archaeology. </w:t>
      </w:r>
      <w:r>
        <w:rPr>
          <w:rFonts w:ascii="Georgia" w:eastAsia="Georgia" w:hAnsi="Georgia" w:cs="Georgia"/>
        </w:rPr>
        <w:t>Available at:</w:t>
      </w:r>
      <w:hyperlink r:id="rId26">
        <w:r>
          <w:rPr>
            <w:rFonts w:ascii="Georgia" w:eastAsia="Georgia" w:hAnsi="Georgia" w:cs="Georgia"/>
            <w:color w:val="1155CC"/>
            <w:u w:val="single"/>
          </w:rPr>
          <w:t>https://www.tandfonline.com/action/journalInformation?show=aimsScope&amp;journalCode=uica20</w:t>
        </w:r>
      </w:hyperlink>
      <w:r>
        <w:rPr>
          <w:rFonts w:ascii="Georgia" w:eastAsia="Georgia" w:hAnsi="Georgia" w:cs="Georgia"/>
        </w:rPr>
        <w:t xml:space="preserve"> (Accessed on: 2nd March 2023)</w:t>
      </w:r>
    </w:p>
    <w:p w14:paraId="1A26E7EB" w14:textId="77777777" w:rsidR="003A3273" w:rsidRDefault="00000000">
      <w:pPr>
        <w:rPr>
          <w:rFonts w:ascii="Georgia" w:eastAsia="Georgia" w:hAnsi="Georgia" w:cs="Georgia"/>
        </w:rPr>
      </w:pPr>
      <w:r>
        <w:rPr>
          <w:rFonts w:ascii="Georgia" w:eastAsia="Georgia" w:hAnsi="Georgia" w:cs="Georgia"/>
          <w:color w:val="231F20"/>
        </w:rPr>
        <w:t xml:space="preserve">Ulster University (2023) </w:t>
      </w:r>
      <w:r>
        <w:rPr>
          <w:rFonts w:ascii="Georgia" w:eastAsia="Georgia" w:hAnsi="Georgia" w:cs="Georgia"/>
          <w:i/>
          <w:color w:val="231F20"/>
        </w:rPr>
        <w:t xml:space="preserve">Kieran Westley. </w:t>
      </w:r>
      <w:r>
        <w:rPr>
          <w:rFonts w:ascii="Georgia" w:eastAsia="Georgia" w:hAnsi="Georgia" w:cs="Georgia"/>
          <w:color w:val="231F20"/>
        </w:rPr>
        <w:t xml:space="preserve">Available at: </w:t>
      </w:r>
      <w:hyperlink r:id="rId27">
        <w:r>
          <w:rPr>
            <w:rFonts w:ascii="Georgia" w:eastAsia="Georgia" w:hAnsi="Georgia" w:cs="Georgia"/>
            <w:color w:val="1155CC"/>
            <w:u w:val="single"/>
          </w:rPr>
          <w:t>https://pure.ulster.ac.uk/en/persons/kieran-westley/publications/</w:t>
        </w:r>
      </w:hyperlink>
      <w:r>
        <w:rPr>
          <w:rFonts w:ascii="Georgia" w:eastAsia="Georgia" w:hAnsi="Georgia" w:cs="Georgia"/>
          <w:color w:val="231F20"/>
        </w:rPr>
        <w:t xml:space="preserve"> </w:t>
      </w:r>
      <w:r>
        <w:rPr>
          <w:rFonts w:ascii="Georgia" w:eastAsia="Georgia" w:hAnsi="Georgia" w:cs="Georgia"/>
        </w:rPr>
        <w:t xml:space="preserve">(Accessed on: 26th January 2023) </w:t>
      </w:r>
    </w:p>
    <w:p w14:paraId="619BD339" w14:textId="77777777" w:rsidR="003A3273" w:rsidRDefault="00000000">
      <w:pPr>
        <w:rPr>
          <w:rFonts w:ascii="Georgia" w:eastAsia="Georgia" w:hAnsi="Georgia" w:cs="Georgia"/>
        </w:rPr>
      </w:pPr>
      <w:r>
        <w:rPr>
          <w:rFonts w:ascii="Georgia" w:eastAsia="Georgia" w:hAnsi="Georgia" w:cs="Georgia"/>
        </w:rPr>
        <w:t xml:space="preserve">University of California (2020) </w:t>
      </w:r>
      <w:r>
        <w:rPr>
          <w:rFonts w:ascii="Georgia" w:eastAsia="Georgia" w:hAnsi="Georgia" w:cs="Georgia"/>
          <w:i/>
        </w:rPr>
        <w:t xml:space="preserve">66 Million Years of Earth’s Climate History Uncovered – Puts Current Changes in Context, </w:t>
      </w:r>
      <w:r>
        <w:rPr>
          <w:rFonts w:ascii="Georgia" w:eastAsia="Georgia" w:hAnsi="Georgia" w:cs="Georgia"/>
        </w:rPr>
        <w:t xml:space="preserve">Available at: </w:t>
      </w:r>
      <w:hyperlink r:id="rId28">
        <w:r>
          <w:rPr>
            <w:rFonts w:ascii="Georgia" w:eastAsia="Georgia" w:hAnsi="Georgia" w:cs="Georgia"/>
            <w:color w:val="1155CC"/>
            <w:u w:val="single"/>
          </w:rPr>
          <w:t>https://scitechdaily.com/66-million-years-of-earths-climate-history-uncovered-puts-current-changes-in-context/?utm_content=cmp-true</w:t>
        </w:r>
      </w:hyperlink>
      <w:r>
        <w:rPr>
          <w:rFonts w:ascii="Georgia" w:eastAsia="Georgia" w:hAnsi="Georgia" w:cs="Georgia"/>
        </w:rPr>
        <w:t xml:space="preserve"> (Accessed on: 27th February 2023) </w:t>
      </w:r>
    </w:p>
    <w:p w14:paraId="32031C08" w14:textId="77777777" w:rsidR="003A3273" w:rsidRDefault="00000000">
      <w:pPr>
        <w:rPr>
          <w:rFonts w:ascii="Georgia" w:eastAsia="Georgia" w:hAnsi="Georgia" w:cs="Georgia"/>
        </w:rPr>
      </w:pPr>
      <w:r>
        <w:rPr>
          <w:rFonts w:ascii="Georgia" w:eastAsia="Georgia" w:hAnsi="Georgia" w:cs="Georgia"/>
        </w:rPr>
        <w:t xml:space="preserve">Westley, K. (2018) ‘Refining broad-scale vulnerability assessment of coastal archaeological resources, Lough Foyle, Northern Ireland’, </w:t>
      </w:r>
      <w:r>
        <w:rPr>
          <w:rFonts w:ascii="Georgia" w:eastAsia="Georgia" w:hAnsi="Georgia" w:cs="Georgia"/>
          <w:i/>
        </w:rPr>
        <w:t xml:space="preserve">Journal of Island and Coastal Archaeology, </w:t>
      </w:r>
      <w:r>
        <w:rPr>
          <w:rFonts w:ascii="Georgia" w:eastAsia="Georgia" w:hAnsi="Georgia" w:cs="Georgia"/>
        </w:rPr>
        <w:t>14(2), pp. 226-246</w:t>
      </w:r>
    </w:p>
    <w:p w14:paraId="3C572F14" w14:textId="77777777" w:rsidR="003A3273" w:rsidRDefault="00000000">
      <w:pPr>
        <w:rPr>
          <w:rFonts w:ascii="Georgia" w:eastAsia="Georgia" w:hAnsi="Georgia" w:cs="Georgia"/>
        </w:rPr>
      </w:pPr>
      <w:r>
        <w:rPr>
          <w:rFonts w:ascii="Georgia" w:eastAsia="Georgia" w:hAnsi="Georgia" w:cs="Georgia"/>
        </w:rPr>
        <w:t xml:space="preserve">Westley. K., </w:t>
      </w:r>
      <w:r>
        <w:rPr>
          <w:rFonts w:ascii="Georgia" w:eastAsia="Georgia" w:hAnsi="Georgia" w:cs="Georgia"/>
          <w:i/>
        </w:rPr>
        <w:t xml:space="preserve">Et. al, </w:t>
      </w:r>
      <w:r>
        <w:rPr>
          <w:rFonts w:ascii="Georgia" w:eastAsia="Georgia" w:hAnsi="Georgia" w:cs="Georgia"/>
        </w:rPr>
        <w:t xml:space="preserve">(2021) ‘Climate change and coastal archaeology in the Middle East and North Africa: assessing past impacts and future threats,’ </w:t>
      </w:r>
      <w:r>
        <w:rPr>
          <w:rFonts w:ascii="Georgia" w:eastAsia="Georgia" w:hAnsi="Georgia" w:cs="Georgia"/>
          <w:i/>
        </w:rPr>
        <w:t xml:space="preserve">The Journal of Island and Coastal Archaeology, </w:t>
      </w:r>
      <w:r>
        <w:rPr>
          <w:rFonts w:ascii="Georgia" w:eastAsia="Georgia" w:hAnsi="Georgia" w:cs="Georgia"/>
        </w:rPr>
        <w:t xml:space="preserve">(September). </w:t>
      </w:r>
    </w:p>
    <w:p w14:paraId="77B5F9BD" w14:textId="77777777" w:rsidR="003A3273" w:rsidRDefault="00000000">
      <w:pPr>
        <w:rPr>
          <w:rFonts w:ascii="Georgia" w:eastAsia="Georgia" w:hAnsi="Georgia" w:cs="Georgia"/>
        </w:rPr>
      </w:pPr>
      <w:proofErr w:type="spellStart"/>
      <w:r>
        <w:rPr>
          <w:rFonts w:ascii="Georgia" w:eastAsia="Georgia" w:hAnsi="Georgia" w:cs="Georgia"/>
        </w:rPr>
        <w:t>Wightwick</w:t>
      </w:r>
      <w:proofErr w:type="spellEnd"/>
      <w:r>
        <w:rPr>
          <w:rFonts w:ascii="Georgia" w:eastAsia="Georgia" w:hAnsi="Georgia" w:cs="Georgia"/>
        </w:rPr>
        <w:t xml:space="preserve">, A. (2017) ‘Lost Anglesey village buried under sand for centuries set to be uncovered’ </w:t>
      </w:r>
      <w:r>
        <w:rPr>
          <w:rFonts w:ascii="Georgia" w:eastAsia="Georgia" w:hAnsi="Georgia" w:cs="Georgia"/>
          <w:i/>
        </w:rPr>
        <w:t xml:space="preserve">North Wales Live. </w:t>
      </w:r>
      <w:r>
        <w:rPr>
          <w:rFonts w:ascii="Georgia" w:eastAsia="Georgia" w:hAnsi="Georgia" w:cs="Georgia"/>
        </w:rPr>
        <w:t xml:space="preserve">23 March. Available at: </w:t>
      </w:r>
      <w:hyperlink r:id="rId29">
        <w:r>
          <w:rPr>
            <w:rFonts w:ascii="Georgia" w:eastAsia="Georgia" w:hAnsi="Georgia" w:cs="Georgia"/>
            <w:color w:val="1155CC"/>
            <w:u w:val="single"/>
          </w:rPr>
          <w:t>https://www.dailypost.co.uk/news/north-wales-news/lost-anglesey-village-buried-under-12787449</w:t>
        </w:r>
      </w:hyperlink>
      <w:r>
        <w:rPr>
          <w:rFonts w:ascii="Georgia" w:eastAsia="Georgia" w:hAnsi="Georgia" w:cs="Georgia"/>
        </w:rPr>
        <w:t xml:space="preserve"> (Accessed on: 26th January 2023) </w:t>
      </w:r>
    </w:p>
    <w:p w14:paraId="1B3AC1F2" w14:textId="77777777" w:rsidR="003A3273" w:rsidRDefault="00000000">
      <w:pPr>
        <w:rPr>
          <w:rFonts w:ascii="Georgia" w:eastAsia="Georgia" w:hAnsi="Georgia" w:cs="Georgia"/>
          <w:i/>
        </w:rPr>
      </w:pPr>
      <w:proofErr w:type="spellStart"/>
      <w:r>
        <w:rPr>
          <w:rFonts w:ascii="Georgia" w:eastAsia="Georgia" w:hAnsi="Georgia" w:cs="Georgia"/>
        </w:rPr>
        <w:t>Zarley</w:t>
      </w:r>
      <w:proofErr w:type="spellEnd"/>
      <w:r>
        <w:rPr>
          <w:rFonts w:ascii="Georgia" w:eastAsia="Georgia" w:hAnsi="Georgia" w:cs="Georgia"/>
        </w:rPr>
        <w:t xml:space="preserve">, A., </w:t>
      </w:r>
      <w:r>
        <w:rPr>
          <w:rFonts w:ascii="Georgia" w:eastAsia="Georgia" w:hAnsi="Georgia" w:cs="Georgia"/>
          <w:i/>
        </w:rPr>
        <w:t xml:space="preserve">Et. al, </w:t>
      </w:r>
      <w:r>
        <w:rPr>
          <w:rFonts w:ascii="Georgia" w:eastAsia="Georgia" w:hAnsi="Georgia" w:cs="Georgia"/>
        </w:rPr>
        <w:t xml:space="preserve">(2016) ‘Heritage At-Risk: Vulnerability of Cultural Resources along Florida’s Coast to Sea Level Rise and Hurricanes,’ </w:t>
      </w:r>
      <w:r>
        <w:rPr>
          <w:rFonts w:ascii="Georgia" w:eastAsia="Georgia" w:hAnsi="Georgia" w:cs="Georgia"/>
          <w:i/>
        </w:rPr>
        <w:t>University of Wisconsin-Madison Geography.</w:t>
      </w:r>
    </w:p>
    <w:p w14:paraId="382F252D" w14:textId="77777777" w:rsidR="003A3273" w:rsidRDefault="003A3273">
      <w:pPr>
        <w:rPr>
          <w:rFonts w:ascii="Georgia" w:eastAsia="Georgia" w:hAnsi="Georgia" w:cs="Georgia"/>
          <w:i/>
        </w:rPr>
      </w:pPr>
    </w:p>
    <w:p w14:paraId="03B1F509" w14:textId="77777777" w:rsidR="003A3273" w:rsidRDefault="003A3273">
      <w:pPr>
        <w:rPr>
          <w:rFonts w:ascii="Georgia" w:eastAsia="Georgia" w:hAnsi="Georgia" w:cs="Georgia"/>
          <w:i/>
        </w:rPr>
      </w:pPr>
    </w:p>
    <w:p w14:paraId="5D120AE6" w14:textId="77777777" w:rsidR="003A3273" w:rsidRDefault="003A3273">
      <w:pPr>
        <w:rPr>
          <w:rFonts w:ascii="Georgia" w:eastAsia="Georgia" w:hAnsi="Georgia" w:cs="Georgia"/>
          <w:i/>
        </w:rPr>
      </w:pPr>
    </w:p>
    <w:p w14:paraId="1838EEFA" w14:textId="77777777" w:rsidR="003A3273" w:rsidRDefault="003A3273">
      <w:pPr>
        <w:rPr>
          <w:rFonts w:ascii="Georgia" w:eastAsia="Georgia" w:hAnsi="Georgia" w:cs="Georgia"/>
          <w:i/>
        </w:rPr>
      </w:pPr>
    </w:p>
    <w:p w14:paraId="5B34A2FE" w14:textId="77777777" w:rsidR="003A3273" w:rsidRDefault="003A3273">
      <w:pPr>
        <w:rPr>
          <w:rFonts w:ascii="Georgia" w:eastAsia="Georgia" w:hAnsi="Georgia" w:cs="Georgia"/>
          <w:i/>
        </w:rPr>
      </w:pPr>
    </w:p>
    <w:p w14:paraId="0D5DD0A1" w14:textId="77777777" w:rsidR="003A3273" w:rsidRDefault="003A3273">
      <w:pPr>
        <w:rPr>
          <w:rFonts w:ascii="Georgia" w:eastAsia="Georgia" w:hAnsi="Georgia" w:cs="Georgia"/>
          <w:i/>
        </w:rPr>
      </w:pPr>
    </w:p>
    <w:p w14:paraId="6319689C" w14:textId="77777777" w:rsidR="003A3273" w:rsidRDefault="003A3273">
      <w:pPr>
        <w:rPr>
          <w:rFonts w:ascii="Georgia" w:eastAsia="Georgia" w:hAnsi="Georgia" w:cs="Georgia"/>
          <w:i/>
        </w:rPr>
      </w:pPr>
    </w:p>
    <w:p w14:paraId="60CF0462" w14:textId="77777777" w:rsidR="003A3273" w:rsidRDefault="003A3273">
      <w:pPr>
        <w:rPr>
          <w:rFonts w:ascii="Georgia" w:eastAsia="Georgia" w:hAnsi="Georgia" w:cs="Georgia"/>
          <w:i/>
        </w:rPr>
      </w:pPr>
    </w:p>
    <w:p w14:paraId="00E80A08" w14:textId="77777777" w:rsidR="003A3273" w:rsidRDefault="003A3273">
      <w:pPr>
        <w:rPr>
          <w:rFonts w:ascii="Georgia" w:eastAsia="Georgia" w:hAnsi="Georgia" w:cs="Georgia"/>
          <w:i/>
        </w:rPr>
      </w:pPr>
    </w:p>
    <w:p w14:paraId="60D593FF" w14:textId="77777777" w:rsidR="003A3273" w:rsidRDefault="003A3273">
      <w:pPr>
        <w:rPr>
          <w:rFonts w:ascii="Georgia" w:eastAsia="Georgia" w:hAnsi="Georgia" w:cs="Georgia"/>
          <w:i/>
        </w:rPr>
      </w:pPr>
    </w:p>
    <w:p w14:paraId="7C9B753A" w14:textId="77777777" w:rsidR="003A3273" w:rsidRDefault="003A3273">
      <w:pPr>
        <w:rPr>
          <w:rFonts w:ascii="Georgia" w:eastAsia="Georgia" w:hAnsi="Georgia" w:cs="Georgia"/>
          <w:i/>
        </w:rPr>
      </w:pPr>
    </w:p>
    <w:p w14:paraId="72ED2455" w14:textId="77777777" w:rsidR="003A3273" w:rsidRDefault="003A3273">
      <w:pPr>
        <w:rPr>
          <w:rFonts w:ascii="Georgia" w:eastAsia="Georgia" w:hAnsi="Georgia" w:cs="Georgia"/>
          <w:i/>
        </w:rPr>
      </w:pPr>
    </w:p>
    <w:p w14:paraId="0E97D13C" w14:textId="77777777" w:rsidR="003A3273" w:rsidRDefault="003A3273">
      <w:pPr>
        <w:rPr>
          <w:rFonts w:ascii="Georgia" w:eastAsia="Georgia" w:hAnsi="Georgia" w:cs="Georgia"/>
          <w:i/>
        </w:rPr>
      </w:pPr>
    </w:p>
    <w:p w14:paraId="7142A41D" w14:textId="77777777" w:rsidR="003A3273" w:rsidRDefault="003A3273">
      <w:pPr>
        <w:rPr>
          <w:rFonts w:ascii="Georgia" w:eastAsia="Georgia" w:hAnsi="Georgia" w:cs="Georgia"/>
          <w:i/>
        </w:rPr>
      </w:pPr>
    </w:p>
    <w:p w14:paraId="249EEB04" w14:textId="77777777" w:rsidR="003A3273" w:rsidRDefault="003A3273">
      <w:pPr>
        <w:rPr>
          <w:rFonts w:ascii="Georgia" w:eastAsia="Georgia" w:hAnsi="Georgia" w:cs="Georgia"/>
          <w:i/>
        </w:rPr>
      </w:pPr>
    </w:p>
    <w:p w14:paraId="7FAAC34E" w14:textId="77777777" w:rsidR="003A3273" w:rsidRDefault="003A3273">
      <w:pPr>
        <w:rPr>
          <w:rFonts w:ascii="Georgia" w:eastAsia="Georgia" w:hAnsi="Georgia" w:cs="Georgia"/>
          <w:i/>
        </w:rPr>
      </w:pPr>
    </w:p>
    <w:p w14:paraId="551372C8" w14:textId="77777777" w:rsidR="003A3273" w:rsidRPr="00263E1B" w:rsidRDefault="00000000" w:rsidP="00263E1B">
      <w:pPr>
        <w:pStyle w:val="Heading1"/>
        <w:rPr>
          <w:rFonts w:ascii="Georgia" w:hAnsi="Georgia"/>
          <w:b/>
          <w:bCs/>
          <w:sz w:val="26"/>
          <w:szCs w:val="26"/>
          <w:u w:val="single"/>
        </w:rPr>
      </w:pPr>
      <w:bookmarkStart w:id="11" w:name="_Toc131678748"/>
      <w:r w:rsidRPr="00263E1B">
        <w:rPr>
          <w:rFonts w:ascii="Georgia" w:hAnsi="Georgia"/>
          <w:b/>
          <w:bCs/>
          <w:sz w:val="26"/>
          <w:szCs w:val="26"/>
          <w:u w:val="single"/>
        </w:rPr>
        <w:lastRenderedPageBreak/>
        <w:t>Appendix One: Reasoning for Factors</w:t>
      </w:r>
      <w:bookmarkEnd w:id="11"/>
    </w:p>
    <w:p w14:paraId="66274EC7" w14:textId="77777777" w:rsidR="003A3273" w:rsidRDefault="003A3273">
      <w:pPr>
        <w:rPr>
          <w:rFonts w:ascii="Georgia" w:eastAsia="Georgia" w:hAnsi="Georgia" w:cs="Georgia"/>
        </w:rPr>
      </w:pP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3A3273" w14:paraId="719E138E" w14:textId="77777777">
        <w:tc>
          <w:tcPr>
            <w:tcW w:w="4513" w:type="dxa"/>
            <w:shd w:val="clear" w:color="auto" w:fill="auto"/>
            <w:tcMar>
              <w:top w:w="100" w:type="dxa"/>
              <w:left w:w="100" w:type="dxa"/>
              <w:bottom w:w="100" w:type="dxa"/>
              <w:right w:w="100" w:type="dxa"/>
            </w:tcMar>
          </w:tcPr>
          <w:p w14:paraId="0D060642"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Factor</w:t>
            </w:r>
          </w:p>
        </w:tc>
        <w:tc>
          <w:tcPr>
            <w:tcW w:w="4513" w:type="dxa"/>
            <w:shd w:val="clear" w:color="auto" w:fill="auto"/>
            <w:tcMar>
              <w:top w:w="100" w:type="dxa"/>
              <w:left w:w="100" w:type="dxa"/>
              <w:bottom w:w="100" w:type="dxa"/>
              <w:right w:w="100" w:type="dxa"/>
            </w:tcMar>
          </w:tcPr>
          <w:p w14:paraId="3B2ABCE9"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Reasoning</w:t>
            </w:r>
          </w:p>
        </w:tc>
      </w:tr>
      <w:tr w:rsidR="003A3273" w14:paraId="78942634" w14:textId="77777777">
        <w:tc>
          <w:tcPr>
            <w:tcW w:w="4513" w:type="dxa"/>
            <w:shd w:val="clear" w:color="auto" w:fill="FFF2CC"/>
            <w:tcMar>
              <w:top w:w="100" w:type="dxa"/>
              <w:left w:w="100" w:type="dxa"/>
              <w:bottom w:w="100" w:type="dxa"/>
              <w:right w:w="100" w:type="dxa"/>
            </w:tcMar>
          </w:tcPr>
          <w:p w14:paraId="5861116A" w14:textId="77777777" w:rsidR="003A3273" w:rsidRPr="00E2591B" w:rsidRDefault="00000000">
            <w:pPr>
              <w:widowControl w:val="0"/>
              <w:spacing w:line="360" w:lineRule="auto"/>
              <w:rPr>
                <w:rFonts w:ascii="Georgia" w:eastAsia="Georgia" w:hAnsi="Georgia" w:cs="Georgia"/>
              </w:rPr>
            </w:pPr>
            <w:r w:rsidRPr="00E2591B">
              <w:rPr>
                <w:rFonts w:ascii="Georgia" w:eastAsia="Georgia" w:hAnsi="Georgia" w:cs="Georgia"/>
              </w:rPr>
              <w:t>Resistance to erosion</w:t>
            </w:r>
          </w:p>
        </w:tc>
        <w:tc>
          <w:tcPr>
            <w:tcW w:w="4513" w:type="dxa"/>
            <w:shd w:val="clear" w:color="auto" w:fill="auto"/>
            <w:tcMar>
              <w:top w:w="100" w:type="dxa"/>
              <w:left w:w="100" w:type="dxa"/>
              <w:bottom w:w="100" w:type="dxa"/>
              <w:right w:w="100" w:type="dxa"/>
            </w:tcMar>
          </w:tcPr>
          <w:p w14:paraId="1EE5FFD4"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 xml:space="preserve">Hardness was chosen as it is one of the first factors that came to mind when thinking about erosion and sea level rise. With a Geology background it is one of the key points of the subject and can also have a massive impact on vulnerability. This was then edited to Resistance after the presentation as the hardness is more so the individual minerals and hard rocks can still be easily eroded. </w:t>
            </w:r>
          </w:p>
        </w:tc>
      </w:tr>
      <w:tr w:rsidR="003A3273" w14:paraId="4F09E1ED" w14:textId="77777777">
        <w:tc>
          <w:tcPr>
            <w:tcW w:w="4513" w:type="dxa"/>
            <w:shd w:val="clear" w:color="auto" w:fill="FFF2CC"/>
            <w:tcMar>
              <w:top w:w="100" w:type="dxa"/>
              <w:left w:w="100" w:type="dxa"/>
              <w:bottom w:w="100" w:type="dxa"/>
              <w:right w:w="100" w:type="dxa"/>
            </w:tcMar>
          </w:tcPr>
          <w:p w14:paraId="668A8FF3" w14:textId="77777777" w:rsidR="003A3273" w:rsidRPr="00E2591B" w:rsidRDefault="00000000">
            <w:pPr>
              <w:widowControl w:val="0"/>
              <w:spacing w:line="360" w:lineRule="auto"/>
              <w:rPr>
                <w:rFonts w:ascii="Georgia" w:eastAsia="Georgia" w:hAnsi="Georgia" w:cs="Georgia"/>
                <w:shd w:val="clear" w:color="auto" w:fill="FF9900"/>
              </w:rPr>
            </w:pPr>
            <w:r w:rsidRPr="00E2591B">
              <w:rPr>
                <w:rFonts w:ascii="Georgia" w:eastAsia="Georgia" w:hAnsi="Georgia" w:cs="Georgia"/>
                <w:shd w:val="clear" w:color="auto" w:fill="FF9900"/>
              </w:rPr>
              <w:t>Chemical resistance of rock</w:t>
            </w:r>
          </w:p>
        </w:tc>
        <w:tc>
          <w:tcPr>
            <w:tcW w:w="4513" w:type="dxa"/>
            <w:shd w:val="clear" w:color="auto" w:fill="auto"/>
            <w:tcMar>
              <w:top w:w="100" w:type="dxa"/>
              <w:left w:w="100" w:type="dxa"/>
              <w:bottom w:w="100" w:type="dxa"/>
              <w:right w:w="100" w:type="dxa"/>
            </w:tcMar>
          </w:tcPr>
          <w:p w14:paraId="6CC14F3E"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 xml:space="preserve">This was added as some materials are very strong against erosion, such as wave action but others are more susceptible to chemical weathering, so having the different categories better accounts for the geology and the overall resistance. </w:t>
            </w:r>
          </w:p>
        </w:tc>
      </w:tr>
      <w:tr w:rsidR="003A3273" w14:paraId="404E4502" w14:textId="77777777">
        <w:tc>
          <w:tcPr>
            <w:tcW w:w="4513" w:type="dxa"/>
            <w:shd w:val="clear" w:color="auto" w:fill="FFF2CC"/>
            <w:tcMar>
              <w:top w:w="100" w:type="dxa"/>
              <w:left w:w="100" w:type="dxa"/>
              <w:bottom w:w="100" w:type="dxa"/>
              <w:right w:w="100" w:type="dxa"/>
            </w:tcMar>
          </w:tcPr>
          <w:p w14:paraId="492D2A39" w14:textId="77777777" w:rsidR="003A3273" w:rsidRPr="00E2591B" w:rsidRDefault="00000000">
            <w:pPr>
              <w:widowControl w:val="0"/>
              <w:spacing w:line="360" w:lineRule="auto"/>
              <w:rPr>
                <w:rFonts w:ascii="Georgia" w:eastAsia="Georgia" w:hAnsi="Georgia" w:cs="Georgia"/>
              </w:rPr>
            </w:pPr>
            <w:r w:rsidRPr="00E2591B">
              <w:rPr>
                <w:rFonts w:ascii="Georgia" w:eastAsia="Georgia" w:hAnsi="Georgia" w:cs="Georgia"/>
              </w:rPr>
              <w:t xml:space="preserve">Elevation </w:t>
            </w:r>
          </w:p>
        </w:tc>
        <w:tc>
          <w:tcPr>
            <w:tcW w:w="4513" w:type="dxa"/>
            <w:shd w:val="clear" w:color="auto" w:fill="auto"/>
            <w:tcMar>
              <w:top w:w="100" w:type="dxa"/>
              <w:left w:w="100" w:type="dxa"/>
              <w:bottom w:w="100" w:type="dxa"/>
              <w:right w:w="100" w:type="dxa"/>
            </w:tcMar>
          </w:tcPr>
          <w:p w14:paraId="64B9A07A" w14:textId="77777777" w:rsidR="003A3273" w:rsidRDefault="00000000">
            <w:pPr>
              <w:widowControl w:val="0"/>
              <w:spacing w:line="240" w:lineRule="auto"/>
              <w:rPr>
                <w:rFonts w:ascii="Georgia" w:eastAsia="Georgia" w:hAnsi="Georgia" w:cs="Georgia"/>
              </w:rPr>
            </w:pPr>
            <w:r>
              <w:rPr>
                <w:rFonts w:ascii="Georgia" w:eastAsia="Georgia" w:hAnsi="Georgia" w:cs="Georgia"/>
              </w:rPr>
              <w:t xml:space="preserve">Included in </w:t>
            </w:r>
            <w:proofErr w:type="spellStart"/>
            <w:r>
              <w:rPr>
                <w:rFonts w:ascii="Georgia" w:eastAsia="Georgia" w:hAnsi="Georgia" w:cs="Georgia"/>
              </w:rPr>
              <w:t>Zarley</w:t>
            </w:r>
            <w:proofErr w:type="spellEnd"/>
            <w:r>
              <w:rPr>
                <w:rFonts w:ascii="Georgia" w:eastAsia="Georgia" w:hAnsi="Georgia" w:cs="Georgia"/>
              </w:rPr>
              <w:t xml:space="preserve"> </w:t>
            </w:r>
            <w:r>
              <w:rPr>
                <w:rFonts w:ascii="Georgia" w:eastAsia="Georgia" w:hAnsi="Georgia" w:cs="Georgia"/>
                <w:i/>
              </w:rPr>
              <w:t xml:space="preserve">Et. </w:t>
            </w:r>
            <w:proofErr w:type="spellStart"/>
            <w:r>
              <w:rPr>
                <w:rFonts w:ascii="Georgia" w:eastAsia="Georgia" w:hAnsi="Georgia" w:cs="Georgia"/>
                <w:i/>
              </w:rPr>
              <w:t>als’</w:t>
            </w:r>
            <w:proofErr w:type="spellEnd"/>
            <w:r>
              <w:rPr>
                <w:rFonts w:ascii="Georgia" w:eastAsia="Georgia" w:hAnsi="Georgia" w:cs="Georgia"/>
                <w:i/>
              </w:rPr>
              <w:t xml:space="preserve"> </w:t>
            </w:r>
            <w:r>
              <w:rPr>
                <w:rFonts w:ascii="Georgia" w:eastAsia="Georgia" w:hAnsi="Georgia" w:cs="Georgia"/>
              </w:rPr>
              <w:t xml:space="preserve"> matrix so offers academic grounding for the factor.</w:t>
            </w:r>
          </w:p>
        </w:tc>
      </w:tr>
      <w:tr w:rsidR="003A3273" w14:paraId="2C83761C" w14:textId="77777777">
        <w:tc>
          <w:tcPr>
            <w:tcW w:w="4513" w:type="dxa"/>
            <w:shd w:val="clear" w:color="auto" w:fill="FFF2CC"/>
            <w:tcMar>
              <w:top w:w="100" w:type="dxa"/>
              <w:left w:w="100" w:type="dxa"/>
              <w:bottom w:w="100" w:type="dxa"/>
              <w:right w:w="100" w:type="dxa"/>
            </w:tcMar>
          </w:tcPr>
          <w:p w14:paraId="15BA2BA8" w14:textId="77777777" w:rsidR="003A3273" w:rsidRPr="00E2591B" w:rsidRDefault="00000000">
            <w:pPr>
              <w:widowControl w:val="0"/>
              <w:spacing w:line="360" w:lineRule="auto"/>
              <w:rPr>
                <w:rFonts w:ascii="Georgia" w:eastAsia="Georgia" w:hAnsi="Georgia" w:cs="Georgia"/>
              </w:rPr>
            </w:pPr>
            <w:r w:rsidRPr="00E2591B">
              <w:rPr>
                <w:rFonts w:ascii="Georgia" w:eastAsia="Georgia" w:hAnsi="Georgia" w:cs="Georgia"/>
              </w:rPr>
              <w:t>Size of site</w:t>
            </w:r>
          </w:p>
        </w:tc>
        <w:tc>
          <w:tcPr>
            <w:tcW w:w="4513" w:type="dxa"/>
            <w:shd w:val="clear" w:color="auto" w:fill="auto"/>
            <w:tcMar>
              <w:top w:w="100" w:type="dxa"/>
              <w:left w:w="100" w:type="dxa"/>
              <w:bottom w:w="100" w:type="dxa"/>
              <w:right w:w="100" w:type="dxa"/>
            </w:tcMar>
          </w:tcPr>
          <w:p w14:paraId="22297BEA"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 xml:space="preserve">The size of the site can sometimes impact  the importance as some larger sites are villas and buildings in situ which can sometimes tell us more than smaller single items. Furthermore, the larger the site the more surface area to be impacted by erosion and the natural processes. </w:t>
            </w:r>
          </w:p>
        </w:tc>
      </w:tr>
      <w:tr w:rsidR="003A3273" w14:paraId="599A541E" w14:textId="77777777">
        <w:tc>
          <w:tcPr>
            <w:tcW w:w="4513" w:type="dxa"/>
            <w:shd w:val="clear" w:color="auto" w:fill="FFF2CC"/>
            <w:tcMar>
              <w:top w:w="100" w:type="dxa"/>
              <w:left w:w="100" w:type="dxa"/>
              <w:bottom w:w="100" w:type="dxa"/>
              <w:right w:w="100" w:type="dxa"/>
            </w:tcMar>
          </w:tcPr>
          <w:p w14:paraId="4A56C931" w14:textId="77777777" w:rsidR="003A3273" w:rsidRPr="00E2591B" w:rsidRDefault="00000000">
            <w:pPr>
              <w:widowControl w:val="0"/>
              <w:spacing w:line="360" w:lineRule="auto"/>
              <w:rPr>
                <w:rFonts w:ascii="Georgia" w:eastAsia="Georgia" w:hAnsi="Georgia" w:cs="Georgia"/>
              </w:rPr>
            </w:pPr>
            <w:r w:rsidRPr="00E2591B">
              <w:rPr>
                <w:rFonts w:ascii="Georgia" w:eastAsia="Georgia" w:hAnsi="Georgia" w:cs="Georgia"/>
              </w:rPr>
              <w:t xml:space="preserve">Present protections </w:t>
            </w:r>
          </w:p>
        </w:tc>
        <w:tc>
          <w:tcPr>
            <w:tcW w:w="4513" w:type="dxa"/>
            <w:shd w:val="clear" w:color="auto" w:fill="auto"/>
            <w:tcMar>
              <w:top w:w="100" w:type="dxa"/>
              <w:left w:w="100" w:type="dxa"/>
              <w:bottom w:w="100" w:type="dxa"/>
              <w:right w:w="100" w:type="dxa"/>
            </w:tcMar>
          </w:tcPr>
          <w:p w14:paraId="7E713F67"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 xml:space="preserve">This is deemed an important factor because this could influence the natural processes and how they impact the site. </w:t>
            </w:r>
          </w:p>
        </w:tc>
      </w:tr>
      <w:tr w:rsidR="003A3273" w14:paraId="6406BEA6" w14:textId="77777777">
        <w:tc>
          <w:tcPr>
            <w:tcW w:w="4513" w:type="dxa"/>
            <w:shd w:val="clear" w:color="auto" w:fill="FFF2CC"/>
            <w:tcMar>
              <w:top w:w="100" w:type="dxa"/>
              <w:left w:w="100" w:type="dxa"/>
              <w:bottom w:w="100" w:type="dxa"/>
              <w:right w:w="100" w:type="dxa"/>
            </w:tcMar>
          </w:tcPr>
          <w:p w14:paraId="1099ECED" w14:textId="77777777" w:rsidR="003A3273" w:rsidRPr="00E2591B" w:rsidRDefault="00000000">
            <w:pPr>
              <w:widowControl w:val="0"/>
              <w:spacing w:line="360" w:lineRule="auto"/>
              <w:rPr>
                <w:rFonts w:ascii="Georgia" w:eastAsia="Georgia" w:hAnsi="Georgia" w:cs="Georgia"/>
                <w:shd w:val="clear" w:color="auto" w:fill="FF9900"/>
              </w:rPr>
            </w:pPr>
            <w:r w:rsidRPr="00E2591B">
              <w:rPr>
                <w:rFonts w:ascii="Georgia" w:eastAsia="Georgia" w:hAnsi="Georgia" w:cs="Georgia"/>
                <w:shd w:val="clear" w:color="auto" w:fill="FF9900"/>
              </w:rPr>
              <w:t>Distance from coast</w:t>
            </w:r>
          </w:p>
        </w:tc>
        <w:tc>
          <w:tcPr>
            <w:tcW w:w="4513" w:type="dxa"/>
            <w:shd w:val="clear" w:color="auto" w:fill="auto"/>
            <w:tcMar>
              <w:top w:w="100" w:type="dxa"/>
              <w:left w:w="100" w:type="dxa"/>
              <w:bottom w:w="100" w:type="dxa"/>
              <w:right w:w="100" w:type="dxa"/>
            </w:tcMar>
          </w:tcPr>
          <w:p w14:paraId="7C22F465"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 xml:space="preserve">Included in </w:t>
            </w:r>
            <w:proofErr w:type="spellStart"/>
            <w:r>
              <w:rPr>
                <w:rFonts w:ascii="Georgia" w:eastAsia="Georgia" w:hAnsi="Georgia" w:cs="Georgia"/>
              </w:rPr>
              <w:t>Zarley</w:t>
            </w:r>
            <w:proofErr w:type="spellEnd"/>
            <w:r>
              <w:rPr>
                <w:rFonts w:ascii="Georgia" w:eastAsia="Georgia" w:hAnsi="Georgia" w:cs="Georgia"/>
              </w:rPr>
              <w:t xml:space="preserve"> </w:t>
            </w:r>
            <w:r>
              <w:rPr>
                <w:rFonts w:ascii="Georgia" w:eastAsia="Georgia" w:hAnsi="Georgia" w:cs="Georgia"/>
                <w:i/>
              </w:rPr>
              <w:t xml:space="preserve">Et. </w:t>
            </w:r>
            <w:proofErr w:type="spellStart"/>
            <w:r>
              <w:rPr>
                <w:rFonts w:ascii="Georgia" w:eastAsia="Georgia" w:hAnsi="Georgia" w:cs="Georgia"/>
                <w:i/>
              </w:rPr>
              <w:t>als’</w:t>
            </w:r>
            <w:proofErr w:type="spellEnd"/>
            <w:r>
              <w:rPr>
                <w:rFonts w:ascii="Georgia" w:eastAsia="Georgia" w:hAnsi="Georgia" w:cs="Georgia"/>
                <w:i/>
              </w:rPr>
              <w:t xml:space="preserve"> </w:t>
            </w:r>
            <w:r>
              <w:rPr>
                <w:rFonts w:ascii="Georgia" w:eastAsia="Georgia" w:hAnsi="Georgia" w:cs="Georgia"/>
              </w:rPr>
              <w:t xml:space="preserve"> matrix so offers academic grounding for the factor.</w:t>
            </w:r>
          </w:p>
        </w:tc>
      </w:tr>
      <w:tr w:rsidR="003A3273" w14:paraId="43ECF9A9" w14:textId="77777777">
        <w:tc>
          <w:tcPr>
            <w:tcW w:w="4513" w:type="dxa"/>
            <w:shd w:val="clear" w:color="auto" w:fill="FFF2CC"/>
            <w:tcMar>
              <w:top w:w="100" w:type="dxa"/>
              <w:left w:w="100" w:type="dxa"/>
              <w:bottom w:w="100" w:type="dxa"/>
              <w:right w:w="100" w:type="dxa"/>
            </w:tcMar>
          </w:tcPr>
          <w:p w14:paraId="71CCDF29" w14:textId="77777777" w:rsidR="003A3273" w:rsidRPr="00E2591B" w:rsidRDefault="00000000">
            <w:pPr>
              <w:widowControl w:val="0"/>
              <w:spacing w:line="360" w:lineRule="auto"/>
              <w:rPr>
                <w:rFonts w:ascii="Georgia" w:eastAsia="Georgia" w:hAnsi="Georgia" w:cs="Georgia"/>
                <w:shd w:val="clear" w:color="auto" w:fill="FF9900"/>
              </w:rPr>
            </w:pPr>
            <w:r w:rsidRPr="00E2591B">
              <w:rPr>
                <w:rFonts w:ascii="Georgia" w:eastAsia="Georgia" w:hAnsi="Georgia" w:cs="Georgia"/>
                <w:shd w:val="clear" w:color="auto" w:fill="FF9900"/>
              </w:rPr>
              <w:t>Coastal recession rate</w:t>
            </w:r>
          </w:p>
        </w:tc>
        <w:tc>
          <w:tcPr>
            <w:tcW w:w="4513" w:type="dxa"/>
            <w:shd w:val="clear" w:color="auto" w:fill="auto"/>
            <w:tcMar>
              <w:top w:w="100" w:type="dxa"/>
              <w:left w:w="100" w:type="dxa"/>
              <w:bottom w:w="100" w:type="dxa"/>
              <w:right w:w="100" w:type="dxa"/>
            </w:tcMar>
          </w:tcPr>
          <w:p w14:paraId="5B9A2792" w14:textId="2676F275"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 xml:space="preserve">This is similar to vulnerability of the coastline which is one of the factors listed by </w:t>
            </w:r>
            <w:proofErr w:type="spellStart"/>
            <w:r>
              <w:rPr>
                <w:rFonts w:ascii="Georgia" w:eastAsia="Georgia" w:hAnsi="Georgia" w:cs="Georgia"/>
              </w:rPr>
              <w:t>Zarley</w:t>
            </w:r>
            <w:proofErr w:type="spellEnd"/>
            <w:r>
              <w:rPr>
                <w:rFonts w:ascii="Georgia" w:eastAsia="Georgia" w:hAnsi="Georgia" w:cs="Georgia"/>
              </w:rPr>
              <w:t xml:space="preserve"> </w:t>
            </w:r>
            <w:r>
              <w:rPr>
                <w:rFonts w:ascii="Georgia" w:eastAsia="Georgia" w:hAnsi="Georgia" w:cs="Georgia"/>
                <w:i/>
              </w:rPr>
              <w:t xml:space="preserve">Et. al. </w:t>
            </w:r>
            <w:r>
              <w:rPr>
                <w:rFonts w:ascii="Georgia" w:eastAsia="Georgia" w:hAnsi="Georgia" w:cs="Georgia"/>
              </w:rPr>
              <w:t xml:space="preserve">It is more easily </w:t>
            </w:r>
            <w:r w:rsidR="00C36057">
              <w:rPr>
                <w:rFonts w:ascii="Georgia" w:eastAsia="Georgia" w:hAnsi="Georgia" w:cs="Georgia"/>
              </w:rPr>
              <w:t>measurable,</w:t>
            </w:r>
            <w:r>
              <w:rPr>
                <w:rFonts w:ascii="Georgia" w:eastAsia="Georgia" w:hAnsi="Georgia" w:cs="Georgia"/>
              </w:rPr>
              <w:t xml:space="preserve"> and less opinion based. </w:t>
            </w:r>
          </w:p>
        </w:tc>
      </w:tr>
      <w:tr w:rsidR="003A3273" w14:paraId="288B369A" w14:textId="77777777">
        <w:tc>
          <w:tcPr>
            <w:tcW w:w="4513" w:type="dxa"/>
            <w:shd w:val="clear" w:color="auto" w:fill="FFF2CC"/>
            <w:tcMar>
              <w:top w:w="100" w:type="dxa"/>
              <w:left w:w="100" w:type="dxa"/>
              <w:bottom w:w="100" w:type="dxa"/>
              <w:right w:w="100" w:type="dxa"/>
            </w:tcMar>
          </w:tcPr>
          <w:p w14:paraId="75329844" w14:textId="77777777" w:rsidR="003A3273" w:rsidRPr="00E2591B" w:rsidRDefault="00000000">
            <w:pPr>
              <w:widowControl w:val="0"/>
              <w:spacing w:line="360" w:lineRule="auto"/>
              <w:rPr>
                <w:rFonts w:ascii="Georgia" w:eastAsia="Georgia" w:hAnsi="Georgia" w:cs="Georgia"/>
                <w:shd w:val="clear" w:color="auto" w:fill="FF9900"/>
              </w:rPr>
            </w:pPr>
            <w:r w:rsidRPr="00E2591B">
              <w:rPr>
                <w:rFonts w:ascii="Georgia" w:eastAsia="Georgia" w:hAnsi="Georgia" w:cs="Georgia"/>
                <w:shd w:val="clear" w:color="auto" w:fill="FF9900"/>
              </w:rPr>
              <w:t>Wind Levels</w:t>
            </w:r>
          </w:p>
        </w:tc>
        <w:tc>
          <w:tcPr>
            <w:tcW w:w="4513" w:type="dxa"/>
            <w:shd w:val="clear" w:color="auto" w:fill="auto"/>
            <w:tcMar>
              <w:top w:w="100" w:type="dxa"/>
              <w:left w:w="100" w:type="dxa"/>
              <w:bottom w:w="100" w:type="dxa"/>
              <w:right w:w="100" w:type="dxa"/>
            </w:tcMar>
          </w:tcPr>
          <w:p w14:paraId="31085AAC" w14:textId="77777777" w:rsidR="003A3273" w:rsidRDefault="00000000">
            <w:pPr>
              <w:spacing w:line="360" w:lineRule="auto"/>
              <w:rPr>
                <w:rFonts w:ascii="Georgia" w:eastAsia="Georgia" w:hAnsi="Georgia" w:cs="Georgia"/>
              </w:rPr>
            </w:pPr>
            <w:r>
              <w:rPr>
                <w:rFonts w:ascii="Georgia" w:eastAsia="Georgia" w:hAnsi="Georgia" w:cs="Georgia"/>
              </w:rPr>
              <w:t xml:space="preserve">Westley, </w:t>
            </w:r>
            <w:r>
              <w:rPr>
                <w:rFonts w:ascii="Georgia" w:eastAsia="Georgia" w:hAnsi="Georgia" w:cs="Georgia"/>
                <w:i/>
              </w:rPr>
              <w:t xml:space="preserve">Et. al. </w:t>
            </w:r>
            <w:r>
              <w:rPr>
                <w:rFonts w:ascii="Georgia" w:eastAsia="Georgia" w:hAnsi="Georgia" w:cs="Georgia"/>
              </w:rPr>
              <w:t xml:space="preserve">(2021), mention that wind action and wind in general can play an important part in erosion and natural processes. This is also measurable (Speed, etc.). </w:t>
            </w:r>
          </w:p>
        </w:tc>
      </w:tr>
      <w:tr w:rsidR="003A3273" w14:paraId="7353C445" w14:textId="77777777">
        <w:tc>
          <w:tcPr>
            <w:tcW w:w="4513" w:type="dxa"/>
            <w:shd w:val="clear" w:color="auto" w:fill="FFF2CC"/>
            <w:tcMar>
              <w:top w:w="100" w:type="dxa"/>
              <w:left w:w="100" w:type="dxa"/>
              <w:bottom w:w="100" w:type="dxa"/>
              <w:right w:w="100" w:type="dxa"/>
            </w:tcMar>
          </w:tcPr>
          <w:p w14:paraId="7FBA7BAC" w14:textId="77777777" w:rsidR="003A3273" w:rsidRPr="00E2591B" w:rsidRDefault="00000000">
            <w:pPr>
              <w:widowControl w:val="0"/>
              <w:spacing w:line="360" w:lineRule="auto"/>
              <w:rPr>
                <w:rFonts w:ascii="Georgia" w:eastAsia="Georgia" w:hAnsi="Georgia" w:cs="Georgia"/>
                <w:shd w:val="clear" w:color="auto" w:fill="FF9900"/>
              </w:rPr>
            </w:pPr>
            <w:r w:rsidRPr="00E2591B">
              <w:rPr>
                <w:rFonts w:ascii="Georgia" w:eastAsia="Georgia" w:hAnsi="Georgia" w:cs="Georgia"/>
                <w:shd w:val="clear" w:color="auto" w:fill="FF9900"/>
              </w:rPr>
              <w:t>Mean Wave Height</w:t>
            </w:r>
          </w:p>
        </w:tc>
        <w:tc>
          <w:tcPr>
            <w:tcW w:w="4513" w:type="dxa"/>
            <w:shd w:val="clear" w:color="auto" w:fill="auto"/>
            <w:tcMar>
              <w:top w:w="100" w:type="dxa"/>
              <w:left w:w="100" w:type="dxa"/>
              <w:bottom w:w="100" w:type="dxa"/>
              <w:right w:w="100" w:type="dxa"/>
            </w:tcMar>
          </w:tcPr>
          <w:p w14:paraId="30276B7F"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 xml:space="preserve">This factor was chosen as it has evolved </w:t>
            </w:r>
            <w:r>
              <w:rPr>
                <w:rFonts w:ascii="Georgia" w:eastAsia="Georgia" w:hAnsi="Georgia" w:cs="Georgia"/>
              </w:rPr>
              <w:lastRenderedPageBreak/>
              <w:t>from the original idea of coastline hostility. ‘Coastline hostility’ is much more open to interpretation but ‘mean wave height’ is measurable and wave height can have a strong effect on the erosion of a site.</w:t>
            </w:r>
          </w:p>
        </w:tc>
      </w:tr>
      <w:tr w:rsidR="003A3273" w14:paraId="5CC4D938" w14:textId="77777777">
        <w:tc>
          <w:tcPr>
            <w:tcW w:w="4513" w:type="dxa"/>
            <w:shd w:val="clear" w:color="auto" w:fill="FFF2CC"/>
            <w:tcMar>
              <w:top w:w="100" w:type="dxa"/>
              <w:left w:w="100" w:type="dxa"/>
              <w:bottom w:w="100" w:type="dxa"/>
              <w:right w:w="100" w:type="dxa"/>
            </w:tcMar>
          </w:tcPr>
          <w:p w14:paraId="6F9D82CD" w14:textId="77777777" w:rsidR="003A3273" w:rsidRPr="00E2591B" w:rsidRDefault="00000000">
            <w:pPr>
              <w:widowControl w:val="0"/>
              <w:spacing w:line="360" w:lineRule="auto"/>
              <w:rPr>
                <w:rFonts w:ascii="Georgia" w:eastAsia="Georgia" w:hAnsi="Georgia" w:cs="Georgia"/>
                <w:shd w:val="clear" w:color="auto" w:fill="FF9900"/>
              </w:rPr>
            </w:pPr>
            <w:r w:rsidRPr="00E2591B">
              <w:rPr>
                <w:rFonts w:ascii="Georgia" w:eastAsia="Georgia" w:hAnsi="Georgia" w:cs="Georgia"/>
                <w:shd w:val="clear" w:color="auto" w:fill="FF9900"/>
              </w:rPr>
              <w:lastRenderedPageBreak/>
              <w:t>Vulnerability of the Archaeology</w:t>
            </w:r>
          </w:p>
        </w:tc>
        <w:tc>
          <w:tcPr>
            <w:tcW w:w="4513" w:type="dxa"/>
            <w:shd w:val="clear" w:color="auto" w:fill="auto"/>
            <w:tcMar>
              <w:top w:w="100" w:type="dxa"/>
              <w:left w:w="100" w:type="dxa"/>
              <w:bottom w:w="100" w:type="dxa"/>
              <w:right w:w="100" w:type="dxa"/>
            </w:tcMar>
          </w:tcPr>
          <w:p w14:paraId="08AFD681" w14:textId="77777777" w:rsidR="003A3273" w:rsidRDefault="00000000">
            <w:pPr>
              <w:widowControl w:val="0"/>
              <w:pBdr>
                <w:top w:val="nil"/>
                <w:left w:val="nil"/>
                <w:bottom w:val="nil"/>
                <w:right w:val="nil"/>
                <w:between w:val="nil"/>
              </w:pBdr>
              <w:spacing w:line="240" w:lineRule="auto"/>
              <w:rPr>
                <w:rFonts w:ascii="Georgia" w:eastAsia="Georgia" w:hAnsi="Georgia" w:cs="Georgia"/>
              </w:rPr>
            </w:pPr>
            <w:r>
              <w:rPr>
                <w:rFonts w:ascii="Georgia" w:eastAsia="Georgia" w:hAnsi="Georgia" w:cs="Georgia"/>
              </w:rPr>
              <w:t xml:space="preserve">This was brought up in the discussion after the proposal presentation. Just because the natural surroundings of the archaeology may be less vulnerable to sea level rise and erosion the actual archaeology may not be which could lead to the overall site being more vulnerable. </w:t>
            </w:r>
          </w:p>
        </w:tc>
      </w:tr>
    </w:tbl>
    <w:p w14:paraId="06CE28B1" w14:textId="77777777" w:rsidR="003A3273" w:rsidRDefault="003A3273">
      <w:pPr>
        <w:rPr>
          <w:rFonts w:ascii="Georgia" w:eastAsia="Georgia" w:hAnsi="Georgia" w:cs="Georgia"/>
        </w:rPr>
      </w:pPr>
    </w:p>
    <w:p w14:paraId="2DFBBEA2" w14:textId="77777777" w:rsidR="003A3273" w:rsidRDefault="003A3273">
      <w:pPr>
        <w:rPr>
          <w:rFonts w:ascii="Georgia" w:eastAsia="Georgia" w:hAnsi="Georgia" w:cs="Georgia"/>
        </w:rPr>
      </w:pPr>
    </w:p>
    <w:sectPr w:rsidR="003A3273" w:rsidSect="009879EE">
      <w:footerReference w:type="default" r:id="rId30"/>
      <w:pgSz w:w="11906" w:h="16838"/>
      <w:pgMar w:top="1417" w:right="1440" w:bottom="1417"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F0CE2" w14:textId="77777777" w:rsidR="00BF5EE3" w:rsidRDefault="00BF5EE3" w:rsidP="00263E1B">
      <w:pPr>
        <w:spacing w:line="240" w:lineRule="auto"/>
      </w:pPr>
      <w:r>
        <w:separator/>
      </w:r>
    </w:p>
  </w:endnote>
  <w:endnote w:type="continuationSeparator" w:id="0">
    <w:p w14:paraId="0751DE72" w14:textId="77777777" w:rsidR="00BF5EE3" w:rsidRDefault="00BF5EE3" w:rsidP="00263E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128842"/>
      <w:docPartObj>
        <w:docPartGallery w:val="Page Numbers (Bottom of Page)"/>
        <w:docPartUnique/>
      </w:docPartObj>
    </w:sdtPr>
    <w:sdtEndPr>
      <w:rPr>
        <w:noProof/>
      </w:rPr>
    </w:sdtEndPr>
    <w:sdtContent>
      <w:p w14:paraId="02660B3A" w14:textId="7128BDC8" w:rsidR="00263E1B" w:rsidRDefault="00263E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A69028" w14:textId="77777777" w:rsidR="00263E1B" w:rsidRDefault="00263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87503" w14:textId="77777777" w:rsidR="00BF5EE3" w:rsidRDefault="00BF5EE3" w:rsidP="00263E1B">
      <w:pPr>
        <w:spacing w:line="240" w:lineRule="auto"/>
      </w:pPr>
      <w:r>
        <w:separator/>
      </w:r>
    </w:p>
  </w:footnote>
  <w:footnote w:type="continuationSeparator" w:id="0">
    <w:p w14:paraId="510224E5" w14:textId="77777777" w:rsidR="00BF5EE3" w:rsidRDefault="00BF5EE3" w:rsidP="00263E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442B7"/>
    <w:multiLevelType w:val="multilevel"/>
    <w:tmpl w:val="560EE1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35072A"/>
    <w:multiLevelType w:val="multilevel"/>
    <w:tmpl w:val="23247F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FA54ABF"/>
    <w:multiLevelType w:val="multilevel"/>
    <w:tmpl w:val="9FB45B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6176612">
    <w:abstractNumId w:val="2"/>
  </w:num>
  <w:num w:numId="2" w16cid:durableId="1344241012">
    <w:abstractNumId w:val="1"/>
  </w:num>
  <w:num w:numId="3" w16cid:durableId="808325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3273"/>
    <w:rsid w:val="000B748E"/>
    <w:rsid w:val="0019294C"/>
    <w:rsid w:val="00222DB9"/>
    <w:rsid w:val="00263E1B"/>
    <w:rsid w:val="003A3273"/>
    <w:rsid w:val="00467B7B"/>
    <w:rsid w:val="004C645A"/>
    <w:rsid w:val="005C3CB5"/>
    <w:rsid w:val="006504C8"/>
    <w:rsid w:val="00827364"/>
    <w:rsid w:val="009879EE"/>
    <w:rsid w:val="00BE4178"/>
    <w:rsid w:val="00BF5EE3"/>
    <w:rsid w:val="00C36057"/>
    <w:rsid w:val="00C43B56"/>
    <w:rsid w:val="00E2591B"/>
    <w:rsid w:val="00EA4D83"/>
    <w:rsid w:val="00FA7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D2745"/>
  <w15:docId w15:val="{A18D2DA5-DA71-490C-A6FA-F87778BDD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aption">
    <w:name w:val="caption"/>
    <w:basedOn w:val="Normal"/>
    <w:next w:val="Normal"/>
    <w:uiPriority w:val="35"/>
    <w:unhideWhenUsed/>
    <w:qFormat/>
    <w:rsid w:val="00E2591B"/>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263E1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263E1B"/>
    <w:pPr>
      <w:spacing w:after="100"/>
    </w:pPr>
  </w:style>
  <w:style w:type="character" w:styleId="Hyperlink">
    <w:name w:val="Hyperlink"/>
    <w:basedOn w:val="DefaultParagraphFont"/>
    <w:uiPriority w:val="99"/>
    <w:unhideWhenUsed/>
    <w:rsid w:val="00263E1B"/>
    <w:rPr>
      <w:color w:val="0000FF" w:themeColor="hyperlink"/>
      <w:u w:val="single"/>
    </w:rPr>
  </w:style>
  <w:style w:type="paragraph" w:styleId="Header">
    <w:name w:val="header"/>
    <w:basedOn w:val="Normal"/>
    <w:link w:val="HeaderChar"/>
    <w:uiPriority w:val="99"/>
    <w:unhideWhenUsed/>
    <w:rsid w:val="00263E1B"/>
    <w:pPr>
      <w:tabs>
        <w:tab w:val="center" w:pos="4513"/>
        <w:tab w:val="right" w:pos="9026"/>
      </w:tabs>
      <w:spacing w:line="240" w:lineRule="auto"/>
    </w:pPr>
  </w:style>
  <w:style w:type="character" w:customStyle="1" w:styleId="HeaderChar">
    <w:name w:val="Header Char"/>
    <w:basedOn w:val="DefaultParagraphFont"/>
    <w:link w:val="Header"/>
    <w:uiPriority w:val="99"/>
    <w:rsid w:val="00263E1B"/>
  </w:style>
  <w:style w:type="paragraph" w:styleId="Footer">
    <w:name w:val="footer"/>
    <w:basedOn w:val="Normal"/>
    <w:link w:val="FooterChar"/>
    <w:uiPriority w:val="99"/>
    <w:unhideWhenUsed/>
    <w:rsid w:val="00263E1B"/>
    <w:pPr>
      <w:tabs>
        <w:tab w:val="center" w:pos="4513"/>
        <w:tab w:val="right" w:pos="9026"/>
      </w:tabs>
      <w:spacing w:line="240" w:lineRule="auto"/>
    </w:pPr>
  </w:style>
  <w:style w:type="character" w:customStyle="1" w:styleId="FooterChar">
    <w:name w:val="Footer Char"/>
    <w:basedOn w:val="DefaultParagraphFont"/>
    <w:link w:val="Footer"/>
    <w:uiPriority w:val="99"/>
    <w:rsid w:val="00263E1B"/>
  </w:style>
  <w:style w:type="paragraph" w:styleId="NoSpacing">
    <w:name w:val="No Spacing"/>
    <w:link w:val="NoSpacingChar"/>
    <w:uiPriority w:val="1"/>
    <w:qFormat/>
    <w:rsid w:val="009879EE"/>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9879EE"/>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heritagecalling.com/2017/07/13/slipping-away-coastal-erosion-and-archaeology/" TargetMode="External"/><Relationship Id="rId26" Type="http://schemas.openxmlformats.org/officeDocument/2006/relationships/hyperlink" Target="https://www.tandfonline.com/action/journalInformation?show=aimsScope&amp;journalCode=uica20" TargetMode="External"/><Relationship Id="rId3" Type="http://schemas.openxmlformats.org/officeDocument/2006/relationships/numbering" Target="numbering.xml"/><Relationship Id="rId21" Type="http://schemas.openxmlformats.org/officeDocument/2006/relationships/hyperlink" Target="https://intarch.ac.uk/journal/issue60/2/full-text.htm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historicengland.org.uk/research/current/discover-and-understand/coastal-and-marine/discovering-our-coastal-heritage/" TargetMode="External"/><Relationship Id="rId25" Type="http://schemas.openxmlformats.org/officeDocument/2006/relationships/hyperlink" Target="https://scapetrust.org/sites-at-risk/" TargetMode="External"/><Relationship Id="rId2" Type="http://schemas.openxmlformats.org/officeDocument/2006/relationships/customXml" Target="../customXml/item2.xml"/><Relationship Id="rId16" Type="http://schemas.openxmlformats.org/officeDocument/2006/relationships/hyperlink" Target="https://www.dyfedarchaeology.org.uk/wp/discovery/other-resources/dig-diaries/porth-y-rhaw-coastal-promontory-fort-dig-diary-2019/" TargetMode="External"/><Relationship Id="rId20" Type="http://schemas.openxmlformats.org/officeDocument/2006/relationships/hyperlink" Target="https://e360.yale.edu/features/heritage-at-risk-how-rising-seas-threaten-ancient-coastal-ruins" TargetMode="External"/><Relationship Id="rId29" Type="http://schemas.openxmlformats.org/officeDocument/2006/relationships/hyperlink" Target="https://www.dailypost.co.uk/news/north-wales-news/lost-anglesey-village-buried-under-1278744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rcahmw.gov.uk/archaeology-at-the-edge/"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citizan.org.uk/interactive-coastal-map/" TargetMode="External"/><Relationship Id="rId23" Type="http://schemas.openxmlformats.org/officeDocument/2006/relationships/hyperlink" Target="https://www.independent.co.uk/climate-change/news/national-trust-spends-ps1m-to-secure-precious-archaeological-site-on-north-wales-coast-10274796.html" TargetMode="External"/><Relationship Id="rId28" Type="http://schemas.openxmlformats.org/officeDocument/2006/relationships/hyperlink" Target="https://scitechdaily.com/66-million-years-of-earths-climate-history-uncovered-puts-current-changes-in-context/?utm_content=cmp-true" TargetMode="External"/><Relationship Id="rId10" Type="http://schemas.openxmlformats.org/officeDocument/2006/relationships/image" Target="media/image2.jpeg"/><Relationship Id="rId19" Type="http://schemas.openxmlformats.org/officeDocument/2006/relationships/hyperlink" Target="https://marea.soton.ac.uk/database/"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www.bgs.ac.uk/case-studies/coastal-erosion-at-happisburgh-norfolk-landslide-case-study/" TargetMode="External"/><Relationship Id="rId22" Type="http://schemas.openxmlformats.org/officeDocument/2006/relationships/hyperlink" Target="https://www.metoffice.gov.uk/research/approach/collaboration/ukcp/summaries/headline-findings" TargetMode="External"/><Relationship Id="rId27" Type="http://schemas.openxmlformats.org/officeDocument/2006/relationships/hyperlink" Target="https://pure.ulster.ac.uk/en/persons/kieran-westley/publication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01C197-35F0-45DB-AAF9-38BE8BE0D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21</Pages>
  <Words>5664</Words>
  <Characters>32290</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Masters Dissertation Proposal</Company>
  <LinksUpToDate>false</LinksUpToDate>
  <CharactersWithSpaces>37879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Welsh Coastal Archaeology: Threats from Natural Processes</dc:title>
  <dc:creator>Saskia Judd</dc:creator>
  <cp:lastModifiedBy>Saskia Judd (1900292)</cp:lastModifiedBy>
  <cp:revision>16</cp:revision>
  <dcterms:created xsi:type="dcterms:W3CDTF">2023-04-05T10:51:00Z</dcterms:created>
  <dcterms:modified xsi:type="dcterms:W3CDTF">2023-04-06T12:05:00Z</dcterms:modified>
</cp:coreProperties>
</file>