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6804E9" w:rsidP="008C4441">
            <w:pPr>
              <w:rPr>
                <w:rFonts w:ascii="Arial" w:hAnsi="Arial" w:cs="Arial"/>
                <w:sz w:val="22"/>
                <w:szCs w:val="22"/>
              </w:rPr>
            </w:pPr>
            <w:r>
              <w:rPr>
                <w:rFonts w:ascii="Arial" w:hAnsi="Arial" w:cs="Arial"/>
                <w:sz w:val="22"/>
                <w:szCs w:val="22"/>
              </w:rPr>
              <w:t>Tracy Jones</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6804E9"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3A7C04" w:rsidP="008C4441">
            <w:pPr>
              <w:rPr>
                <w:rFonts w:ascii="Arial" w:hAnsi="Arial" w:cs="Arial"/>
                <w:sz w:val="22"/>
                <w:szCs w:val="22"/>
              </w:rPr>
            </w:pPr>
            <w:r>
              <w:rPr>
                <w:rFonts w:ascii="Arial" w:hAnsi="Arial" w:cs="Arial"/>
                <w:sz w:val="22"/>
                <w:szCs w:val="22"/>
              </w:rPr>
              <w:t>MA Youth and Community</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6804E9" w:rsidP="008C4441">
            <w:pPr>
              <w:rPr>
                <w:rFonts w:ascii="Arial" w:hAnsi="Arial" w:cs="Arial"/>
                <w:sz w:val="22"/>
                <w:szCs w:val="22"/>
              </w:rPr>
            </w:pPr>
            <w:r>
              <w:rPr>
                <w:rFonts w:ascii="Arial" w:hAnsi="Arial" w:cs="Arial"/>
                <w:sz w:val="22"/>
                <w:szCs w:val="22"/>
              </w:rPr>
              <w:t>Carmarthen campus</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6804E9" w:rsidP="008C4441">
            <w:pPr>
              <w:rPr>
                <w:rFonts w:ascii="Arial" w:hAnsi="Arial" w:cs="Arial"/>
                <w:sz w:val="22"/>
                <w:szCs w:val="22"/>
              </w:rPr>
            </w:pPr>
            <w:r>
              <w:rPr>
                <w:rFonts w:ascii="Arial" w:hAnsi="Arial" w:cs="Arial"/>
                <w:sz w:val="22"/>
                <w:szCs w:val="22"/>
              </w:rPr>
              <w:t>1908485@student.uwtsd.ac.uk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6804E9" w:rsidP="008C4441">
            <w:pPr>
              <w:rPr>
                <w:rFonts w:ascii="Arial" w:hAnsi="Arial" w:cs="Arial"/>
                <w:sz w:val="22"/>
                <w:szCs w:val="22"/>
              </w:rPr>
            </w:pPr>
            <w:r>
              <w:rPr>
                <w:rFonts w:ascii="Arial" w:hAnsi="Arial" w:cs="Arial"/>
                <w:sz w:val="22"/>
                <w:szCs w:val="22"/>
              </w:rPr>
              <w:t>07377376406</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6804E9" w:rsidP="00090CF7">
            <w:pPr>
              <w:rPr>
                <w:rFonts w:ascii="Arial" w:hAnsi="Arial" w:cs="Arial"/>
                <w:sz w:val="22"/>
                <w:szCs w:val="22"/>
              </w:rPr>
            </w:pPr>
            <w:r>
              <w:rPr>
                <w:rFonts w:ascii="Arial" w:hAnsi="Arial" w:cs="Arial"/>
                <w:sz w:val="22"/>
                <w:szCs w:val="22"/>
              </w:rPr>
              <w:t>1908485</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6804E9" w:rsidP="00090CF7">
            <w:pPr>
              <w:rPr>
                <w:rFonts w:ascii="Arial" w:hAnsi="Arial" w:cs="Arial"/>
                <w:sz w:val="22"/>
                <w:szCs w:val="22"/>
              </w:rPr>
            </w:pPr>
            <w:r>
              <w:rPr>
                <w:rFonts w:ascii="Arial" w:hAnsi="Arial" w:cs="Arial"/>
                <w:sz w:val="22"/>
                <w:szCs w:val="22"/>
              </w:rPr>
              <w:t>Youth and community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3A7C04" w:rsidP="00090CF7">
            <w:pPr>
              <w:rPr>
                <w:rFonts w:ascii="Arial" w:hAnsi="Arial" w:cs="Arial"/>
                <w:sz w:val="22"/>
                <w:szCs w:val="22"/>
              </w:rPr>
            </w:pPr>
            <w:r>
              <w:rPr>
                <w:rFonts w:ascii="Arial" w:hAnsi="Arial" w:cs="Arial"/>
                <w:sz w:val="22"/>
                <w:szCs w:val="22"/>
              </w:rPr>
              <w:t>Nicola Welton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2318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D231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23185" w:rsidP="0082781D">
            <w:pPr>
              <w:autoSpaceDE w:val="0"/>
              <w:autoSpaceDN w:val="0"/>
              <w:adjustRightInd w:val="0"/>
              <w:jc w:val="center"/>
              <w:rPr>
                <w:rFonts w:ascii="Arial" w:hAnsi="Arial" w:cs="Arial"/>
                <w:b/>
                <w:bCs/>
                <w:sz w:val="22"/>
                <w:szCs w:val="22"/>
              </w:rPr>
            </w:pPr>
            <w:r>
              <w:rPr>
                <w:rFonts w:ascii="Arial" w:hAnsi="Arial" w:cs="Arial"/>
                <w:b/>
                <w:bCs/>
                <w:sz w:val="22"/>
                <w:szCs w:val="22"/>
              </w:rPr>
              <w:t>Part of work module</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1878E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6804E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6804E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3A7C04" w:rsidP="00303350">
            <w:pPr>
              <w:autoSpaceDE w:val="0"/>
              <w:autoSpaceDN w:val="0"/>
              <w:adjustRightInd w:val="0"/>
              <w:rPr>
                <w:rFonts w:ascii="Arial" w:hAnsi="Arial" w:cs="Arial"/>
                <w:b/>
                <w:bCs/>
                <w:i/>
                <w:sz w:val="22"/>
                <w:szCs w:val="22"/>
              </w:rPr>
            </w:pPr>
            <w:r>
              <w:rPr>
                <w:rFonts w:ascii="Arial" w:hAnsi="Arial" w:cs="Arial"/>
                <w:b/>
                <w:bCs/>
                <w:i/>
                <w:sz w:val="22"/>
                <w:szCs w:val="22"/>
              </w:rPr>
              <w:t>BERA British Education Research Association 2019</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3A7C0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2318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D2318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1878E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1878E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804E9">
        <w:tc>
          <w:tcPr>
            <w:tcW w:w="6232" w:type="dxa"/>
            <w:gridSpan w:val="2"/>
            <w:shd w:val="clear" w:color="auto" w:fill="F2F2F2" w:themeFill="background1" w:themeFillShade="F2"/>
          </w:tcPr>
          <w:p w:rsidR="00C32EFB" w:rsidRPr="004C3A0B" w:rsidRDefault="00C32EFB" w:rsidP="006804E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804E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1878EA" w:rsidP="006804E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804E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80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878E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1878E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6804E9" w:rsidP="003C07E3">
            <w:pPr>
              <w:rPr>
                <w:rFonts w:ascii="Arial" w:hAnsi="Arial" w:cs="Arial"/>
                <w:sz w:val="22"/>
                <w:szCs w:val="22"/>
              </w:rPr>
            </w:pPr>
            <w:r>
              <w:rPr>
                <w:rFonts w:ascii="Arial" w:hAnsi="Arial" w:cs="Arial"/>
                <w:sz w:val="22"/>
                <w:szCs w:val="22"/>
              </w:rPr>
              <w:t>How parents separating/divorce affects the children.</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D23185" w:rsidP="003C07E3">
            <w:pPr>
              <w:rPr>
                <w:rFonts w:ascii="Arial" w:hAnsi="Arial" w:cs="Arial"/>
                <w:sz w:val="22"/>
                <w:szCs w:val="22"/>
              </w:rPr>
            </w:pPr>
            <w:r>
              <w:rPr>
                <w:rFonts w:ascii="Arial" w:hAnsi="Arial" w:cs="Arial"/>
                <w:sz w:val="22"/>
                <w:szCs w:val="22"/>
              </w:rPr>
              <w:t>Jan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6804E9" w:rsidP="002A152D">
            <w:pPr>
              <w:rPr>
                <w:rFonts w:ascii="Arial" w:hAnsi="Arial" w:cs="Arial"/>
              </w:rPr>
            </w:pPr>
            <w:r>
              <w:rPr>
                <w:rFonts w:ascii="Arial" w:hAnsi="Arial" w:cs="Arial"/>
              </w:rPr>
              <w:t>To see how it affects the children when parents separate/divorce. Does this have an impact on them as individuals or as a family during this time and if so how do/have they dealt with it. To look further in to this during the study period and after and how things could/if improve.</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6804E9" w:rsidP="00113E57">
            <w:pPr>
              <w:rPr>
                <w:rFonts w:ascii="Arial" w:hAnsi="Arial" w:cs="Arial"/>
              </w:rPr>
            </w:pPr>
            <w:r>
              <w:rPr>
                <w:rFonts w:ascii="Arial" w:hAnsi="Arial" w:cs="Arial"/>
              </w:rPr>
              <w:t>How parents separating/divorce affects the children.</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6804E9" w:rsidP="00425DA7">
            <w:pPr>
              <w:rPr>
                <w:rFonts w:ascii="Arial" w:hAnsi="Arial" w:cs="Arial"/>
              </w:rPr>
            </w:pPr>
            <w:r>
              <w:rPr>
                <w:rFonts w:ascii="Arial" w:hAnsi="Arial" w:cs="Arial"/>
              </w:rPr>
              <w:t xml:space="preserve">To see if parents separating/divorce has an </w:t>
            </w:r>
            <w:r w:rsidR="003A7C04">
              <w:rPr>
                <w:rFonts w:ascii="Arial" w:hAnsi="Arial" w:cs="Arial"/>
              </w:rPr>
              <w:t>effect</w:t>
            </w:r>
            <w:r>
              <w:rPr>
                <w:rFonts w:ascii="Arial" w:hAnsi="Arial" w:cs="Arial"/>
              </w:rPr>
              <w:t xml:space="preserve"> on the children and if so how, to interview the children with open ended questions for them to have more of an opportunity to discuss things that they want to. To be able to see things from the children’s perspective and how this has an impact on them as children and as a family.</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6804E9" w:rsidP="00425DA7">
            <w:pPr>
              <w:rPr>
                <w:rFonts w:ascii="Arial" w:hAnsi="Arial" w:cs="Arial"/>
                <w:sz w:val="22"/>
                <w:szCs w:val="22"/>
              </w:rPr>
            </w:pPr>
            <w:r>
              <w:rPr>
                <w:rFonts w:ascii="Arial" w:hAnsi="Arial" w:cs="Arial"/>
                <w:sz w:val="22"/>
                <w:szCs w:val="22"/>
              </w:rPr>
              <w:t xml:space="preserve">Many </w:t>
            </w:r>
            <w:proofErr w:type="gramStart"/>
            <w:r>
              <w:rPr>
                <w:rFonts w:ascii="Arial" w:hAnsi="Arial" w:cs="Arial"/>
                <w:sz w:val="22"/>
                <w:szCs w:val="22"/>
              </w:rPr>
              <w:t>research</w:t>
            </w:r>
            <w:proofErr w:type="gramEnd"/>
            <w:r>
              <w:rPr>
                <w:rFonts w:ascii="Arial" w:hAnsi="Arial" w:cs="Arial"/>
                <w:sz w:val="22"/>
                <w:szCs w:val="22"/>
              </w:rPr>
              <w:t xml:space="preserve"> has been done with children on the </w:t>
            </w:r>
            <w:r w:rsidR="003A7C04">
              <w:rPr>
                <w:rFonts w:ascii="Arial" w:hAnsi="Arial" w:cs="Arial"/>
                <w:sz w:val="22"/>
                <w:szCs w:val="22"/>
              </w:rPr>
              <w:t>effects</w:t>
            </w:r>
            <w:r>
              <w:rPr>
                <w:rFonts w:ascii="Arial" w:hAnsi="Arial" w:cs="Arial"/>
                <w:sz w:val="22"/>
                <w:szCs w:val="22"/>
              </w:rPr>
              <w:t xml:space="preserve"> of parents separating has on them and the majority has shown that the children don’t feel that they are heard as individuals during this time. Parents have been shown to have many conflicts between each other and not allowing their children to be involved with certain issues when separating such as time shared between each parent and how they should communicate with each other during this time and especially in front of the children. Many children have mental health issues later on in life due to this and has been shown that some children will have abandonment issues also later on in life.</w:t>
            </w:r>
          </w:p>
          <w:p w:rsidR="00986B6B" w:rsidRDefault="00986B6B" w:rsidP="00425DA7">
            <w:pPr>
              <w:rPr>
                <w:rFonts w:ascii="Arial" w:hAnsi="Arial" w:cs="Arial"/>
                <w:sz w:val="22"/>
                <w:szCs w:val="22"/>
              </w:rPr>
            </w:pPr>
            <w:r>
              <w:rPr>
                <w:rFonts w:ascii="Arial" w:hAnsi="Arial" w:cs="Arial"/>
                <w:sz w:val="22"/>
                <w:szCs w:val="22"/>
              </w:rPr>
              <w:t>By doing this study will hopefully allow myself to have more knowledge of how the children want to be seen and heard and what they have to say when they are given the option to do so in interviews and open-ended questions.</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Default="00A237DD" w:rsidP="003C07E3">
            <w:pPr>
              <w:rPr>
                <w:rFonts w:ascii="Arial" w:hAnsi="Arial" w:cs="Arial"/>
                <w:sz w:val="24"/>
                <w:szCs w:val="24"/>
              </w:rPr>
            </w:pPr>
            <w:r w:rsidRPr="00C65FFA">
              <w:rPr>
                <w:rFonts w:ascii="Arial" w:hAnsi="Arial" w:cs="Arial"/>
                <w:sz w:val="24"/>
                <w:szCs w:val="24"/>
              </w:rPr>
              <w:t>I have chosen a qualitative design over a quantitative design with interviews rather than focus groups as I want an individual perspective by interviewing rather than it being measured. To be able to collect the words from the participants by open ended questions and not having a questionnaire survey measuring the numbers.</w:t>
            </w:r>
          </w:p>
          <w:p w:rsidR="00A237DD" w:rsidRDefault="00A237DD" w:rsidP="003C07E3">
            <w:pPr>
              <w:rPr>
                <w:rFonts w:ascii="Arial" w:hAnsi="Arial" w:cs="Arial"/>
                <w:sz w:val="22"/>
                <w:szCs w:val="22"/>
              </w:rPr>
            </w:pPr>
            <w:r>
              <w:rPr>
                <w:rFonts w:ascii="Arial" w:hAnsi="Arial" w:cs="Arial"/>
                <w:sz w:val="22"/>
                <w:szCs w:val="22"/>
              </w:rPr>
              <w:t xml:space="preserve">The participants will be invited by having the research title written on </w:t>
            </w:r>
            <w:r w:rsidR="003A7C04">
              <w:rPr>
                <w:rFonts w:ascii="Arial" w:hAnsi="Arial" w:cs="Arial"/>
                <w:sz w:val="22"/>
                <w:szCs w:val="22"/>
              </w:rPr>
              <w:t>newsletters</w:t>
            </w:r>
            <w:r>
              <w:rPr>
                <w:rFonts w:ascii="Arial" w:hAnsi="Arial" w:cs="Arial"/>
                <w:sz w:val="22"/>
                <w:szCs w:val="22"/>
              </w:rPr>
              <w:t xml:space="preserve"> and will be conducting the interviews at their homes due to the children possibly being more comfortable. The questions will be looked at after and being put in to order of answers by the children.</w:t>
            </w:r>
            <w:r w:rsidR="00697A10">
              <w:rPr>
                <w:rFonts w:ascii="Arial" w:hAnsi="Arial" w:cs="Arial"/>
                <w:sz w:val="22"/>
                <w:szCs w:val="22"/>
              </w:rPr>
              <w:t xml:space="preserve"> </w:t>
            </w:r>
          </w:p>
          <w:p w:rsidR="00697A10" w:rsidRPr="004C3A0B" w:rsidRDefault="00697A10" w:rsidP="003C07E3">
            <w:pPr>
              <w:rPr>
                <w:rFonts w:ascii="Arial" w:hAnsi="Arial" w:cs="Arial"/>
                <w:sz w:val="22"/>
                <w:szCs w:val="22"/>
              </w:rPr>
            </w:pPr>
            <w:r w:rsidRPr="00C65FFA">
              <w:rPr>
                <w:rFonts w:ascii="Arial" w:hAnsi="Arial" w:cs="Arial"/>
                <w:sz w:val="24"/>
                <w:szCs w:val="24"/>
              </w:rPr>
              <w:t xml:space="preserve">Consent </w:t>
            </w:r>
            <w:r>
              <w:rPr>
                <w:rFonts w:ascii="Arial" w:hAnsi="Arial" w:cs="Arial"/>
                <w:sz w:val="24"/>
                <w:szCs w:val="24"/>
              </w:rPr>
              <w:t xml:space="preserve">and reassurance of anonymity </w:t>
            </w:r>
            <w:r w:rsidRPr="00C65FFA">
              <w:rPr>
                <w:rFonts w:ascii="Arial" w:hAnsi="Arial" w:cs="Arial"/>
                <w:sz w:val="24"/>
                <w:szCs w:val="24"/>
              </w:rPr>
              <w:t>will be obtained from the children along with their parents and will be notified that they can withdraw at any time.</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697A10" w:rsidP="003C07E3">
            <w:pPr>
              <w:rPr>
                <w:rFonts w:ascii="Arial" w:hAnsi="Arial" w:cs="Arial"/>
                <w:sz w:val="22"/>
                <w:szCs w:val="22"/>
              </w:rPr>
            </w:pPr>
            <w:r>
              <w:rPr>
                <w:rFonts w:ascii="Arial" w:hAnsi="Arial" w:cs="Arial"/>
                <w:sz w:val="22"/>
                <w:szCs w:val="22"/>
              </w:rPr>
              <w:t>Research to be taken place at the children’s homes with their parent/s/guardian present.</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697A1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1878E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697A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697A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697A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697A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697A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697A1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697A1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697A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697A1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A7C04" w:rsidP="003257BD">
            <w:pPr>
              <w:rPr>
                <w:rFonts w:ascii="Arial" w:hAnsi="Arial" w:cs="Arial"/>
                <w:sz w:val="22"/>
                <w:szCs w:val="22"/>
              </w:rPr>
            </w:pPr>
            <w:r>
              <w:rPr>
                <w:rFonts w:ascii="Arial" w:hAnsi="Arial" w:cs="Arial"/>
                <w:sz w:val="22"/>
                <w:szCs w:val="22"/>
              </w:rPr>
              <w:t xml:space="preserve">Max </w:t>
            </w:r>
            <w:r w:rsidR="00697A10">
              <w:rPr>
                <w:rFonts w:ascii="Arial" w:hAnsi="Arial" w:cs="Arial"/>
                <w:sz w:val="22"/>
                <w:szCs w:val="22"/>
              </w:rPr>
              <w:t>20</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081AC0" w:rsidP="003257BD">
            <w:pPr>
              <w:rPr>
                <w:rFonts w:ascii="Arial" w:hAnsi="Arial" w:cs="Arial"/>
                <w:sz w:val="22"/>
                <w:szCs w:val="22"/>
              </w:rPr>
            </w:pPr>
            <w:r>
              <w:rPr>
                <w:rFonts w:ascii="Arial" w:hAnsi="Arial" w:cs="Arial"/>
                <w:sz w:val="22"/>
                <w:szCs w:val="22"/>
              </w:rPr>
              <w:t>Children under the age of 18.</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081AC0" w:rsidP="003257BD">
            <w:pPr>
              <w:rPr>
                <w:rFonts w:ascii="Arial" w:hAnsi="Arial" w:cs="Arial"/>
                <w:sz w:val="22"/>
                <w:szCs w:val="22"/>
              </w:rPr>
            </w:pPr>
            <w:r>
              <w:rPr>
                <w:rFonts w:ascii="Arial" w:hAnsi="Arial" w:cs="Arial"/>
                <w:sz w:val="22"/>
                <w:szCs w:val="22"/>
              </w:rPr>
              <w:t>By advertising and having consent from both the children, parents/guardians who have been or currently going through a separation.</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081A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081A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81A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081A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081A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081A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1878EA"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23185">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1878EA"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081AC0">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D23185" w:rsidP="003257BD">
            <w:pPr>
              <w:rPr>
                <w:rFonts w:ascii="Arial" w:hAnsi="Arial" w:cs="Arial"/>
                <w:sz w:val="22"/>
                <w:szCs w:val="22"/>
              </w:rPr>
            </w:pPr>
            <w:r>
              <w:rPr>
                <w:rFonts w:ascii="Arial" w:hAnsi="Arial" w:cs="Arial"/>
                <w:sz w:val="22"/>
                <w:szCs w:val="22"/>
              </w:rPr>
              <w:t xml:space="preserve">To brief with all participants involved </w:t>
            </w:r>
            <w:proofErr w:type="spellStart"/>
            <w:r>
              <w:rPr>
                <w:rFonts w:ascii="Arial" w:hAnsi="Arial" w:cs="Arial"/>
                <w:sz w:val="22"/>
                <w:szCs w:val="22"/>
              </w:rPr>
              <w:t>through out</w:t>
            </w:r>
            <w:proofErr w:type="spellEnd"/>
            <w:r>
              <w:rPr>
                <w:rFonts w:ascii="Arial" w:hAnsi="Arial" w:cs="Arial"/>
                <w:sz w:val="22"/>
                <w:szCs w:val="22"/>
              </w:rPr>
              <w:t>.</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D23185" w:rsidP="003257BD">
            <w:pPr>
              <w:rPr>
                <w:rFonts w:ascii="Arial" w:hAnsi="Arial" w:cs="Arial"/>
                <w:sz w:val="22"/>
                <w:szCs w:val="22"/>
              </w:rPr>
            </w:pPr>
            <w:r>
              <w:rPr>
                <w:rFonts w:ascii="Arial" w:hAnsi="Arial" w:cs="Arial"/>
                <w:sz w:val="22"/>
                <w:szCs w:val="22"/>
              </w:rPr>
              <w:t>All support will be given if needed and participants will be informed of this, helplines given if needed.</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D23185" w:rsidP="003257BD">
            <w:pPr>
              <w:rPr>
                <w:rFonts w:ascii="Arial" w:hAnsi="Arial" w:cs="Arial"/>
                <w:sz w:val="22"/>
                <w:szCs w:val="22"/>
              </w:rPr>
            </w:pPr>
            <w:r>
              <w:rPr>
                <w:rFonts w:ascii="Arial" w:hAnsi="Arial" w:cs="Arial"/>
                <w:sz w:val="22"/>
                <w:szCs w:val="22"/>
              </w:rPr>
              <w:t>To communicate at all times with the participants and their parents/guardian</w:t>
            </w:r>
            <w:r w:rsidR="00EC49A4">
              <w:rPr>
                <w:rFonts w:ascii="Arial" w:hAnsi="Arial" w:cs="Arial"/>
                <w:sz w:val="22"/>
                <w:szCs w:val="22"/>
              </w:rPr>
              <w:t>.</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1878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C49A4">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1878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1878E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EC49A4" w:rsidP="003257BD">
            <w:pPr>
              <w:rPr>
                <w:rFonts w:ascii="Arial" w:hAnsi="Arial" w:cs="Arial"/>
                <w:sz w:val="22"/>
                <w:szCs w:val="22"/>
              </w:rPr>
            </w:pPr>
            <w:r>
              <w:rPr>
                <w:rFonts w:ascii="Arial" w:hAnsi="Arial" w:cs="Arial"/>
                <w:sz w:val="22"/>
                <w:szCs w:val="22"/>
              </w:rPr>
              <w:t>To ensure communication is kept between participants and the parents throughout the study along with discussing and explaining with them the reasons for the study and to allow them access to this when completed, they will be told that they can withdraw from this at any time.</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EC49A4" w:rsidP="003257BD">
            <w:pPr>
              <w:rPr>
                <w:rFonts w:ascii="Arial" w:hAnsi="Arial" w:cs="Arial"/>
                <w:sz w:val="22"/>
                <w:szCs w:val="22"/>
              </w:rPr>
            </w:pPr>
            <w:r>
              <w:rPr>
                <w:rFonts w:ascii="Arial" w:hAnsi="Arial" w:cs="Arial"/>
                <w:sz w:val="22"/>
                <w:szCs w:val="22"/>
              </w:rPr>
              <w:t>Consent will be given by the participants and the parents for this before and for them to be told that they can withdraw from the study at any time, consent should be given throughout the study and for participants to feel that they are involved with this.</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EC49A4" w:rsidP="003257BD">
            <w:pPr>
              <w:rPr>
                <w:rFonts w:ascii="Arial" w:hAnsi="Arial" w:cs="Arial"/>
                <w:sz w:val="22"/>
                <w:szCs w:val="22"/>
              </w:rPr>
            </w:pPr>
            <w:r>
              <w:rPr>
                <w:rFonts w:ascii="Arial" w:hAnsi="Arial" w:cs="Arial"/>
                <w:sz w:val="22"/>
                <w:szCs w:val="22"/>
              </w:rPr>
              <w:t>This will be explained to the participants and the parents throughout the study and reassured of this, however, it will be explained that if any harm was to come to themselves or anyone else then confidentiality at this time may be passed on to the appropriate person.</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3A7C0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bookmarkStart w:id="0" w:name="_GoBack"/>
            <w:bookmarkEnd w:id="0"/>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3A7C04"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rsidR="007407AA" w:rsidRPr="004C3A0B" w:rsidRDefault="00EC49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EC49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EC49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EC49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EC49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EC49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EC49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2F6D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2F6DD3" w:rsidP="003257BD">
            <w:pPr>
              <w:autoSpaceDE w:val="0"/>
              <w:autoSpaceDN w:val="0"/>
              <w:adjustRightInd w:val="0"/>
              <w:rPr>
                <w:rFonts w:ascii="Arial" w:hAnsi="Arial" w:cs="Arial"/>
                <w:sz w:val="22"/>
                <w:szCs w:val="22"/>
              </w:rPr>
            </w:pPr>
            <w:r>
              <w:rPr>
                <w:rFonts w:ascii="Arial" w:hAnsi="Arial" w:cs="Arial"/>
                <w:sz w:val="22"/>
                <w:szCs w:val="22"/>
              </w:rPr>
              <w:t>Myself. Examiners on request</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2F6DD3" w:rsidP="00C32EFB">
            <w:pPr>
              <w:autoSpaceDE w:val="0"/>
              <w:autoSpaceDN w:val="0"/>
              <w:adjustRightInd w:val="0"/>
              <w:rPr>
                <w:rFonts w:ascii="Arial" w:hAnsi="Arial" w:cs="Arial"/>
                <w:sz w:val="22"/>
                <w:szCs w:val="22"/>
              </w:rPr>
            </w:pPr>
            <w:r>
              <w:rPr>
                <w:rFonts w:ascii="Arial" w:hAnsi="Arial" w:cs="Arial"/>
                <w:sz w:val="22"/>
                <w:szCs w:val="22"/>
              </w:rPr>
              <w:t>Laptop at home locked away.</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878E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F6DD3">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1878E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1878E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F6DD3">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1878E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2F6DD3" w:rsidP="00694EA8">
            <w:pPr>
              <w:spacing w:before="100" w:beforeAutospacing="1" w:after="100" w:afterAutospacing="1"/>
              <w:rPr>
                <w:rFonts w:ascii="Arial" w:hAnsi="Arial" w:cs="Arial"/>
                <w:sz w:val="22"/>
                <w:szCs w:val="22"/>
              </w:rPr>
            </w:pPr>
            <w:r>
              <w:rPr>
                <w:rFonts w:ascii="Arial" w:hAnsi="Arial" w:cs="Arial"/>
                <w:sz w:val="22"/>
                <w:szCs w:val="22"/>
              </w:rPr>
              <w:t>T Jones</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2F6DD3" w:rsidRDefault="002F6DD3" w:rsidP="00694EA8">
            <w:pPr>
              <w:spacing w:before="100" w:beforeAutospacing="1" w:after="100" w:afterAutospacing="1"/>
              <w:rPr>
                <w:rFonts w:ascii="Arial" w:hAnsi="Arial" w:cs="Arial"/>
                <w:b/>
                <w:bCs/>
                <w:sz w:val="22"/>
                <w:szCs w:val="22"/>
              </w:rPr>
            </w:pPr>
            <w:r>
              <w:rPr>
                <w:rFonts w:ascii="Arial" w:hAnsi="Arial" w:cs="Arial"/>
                <w:b/>
                <w:bCs/>
                <w:sz w:val="22"/>
                <w:szCs w:val="22"/>
              </w:rPr>
              <w:t>2.1.20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2F6D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2F6DD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2F6DD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CC2661" w:rsidRPr="004C3A0B" w:rsidRDefault="002F6DD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rsidR="00743859" w:rsidRDefault="002F6DD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2F6DD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2F6DD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2F6DD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3185" w:rsidRDefault="00D23185" w:rsidP="00390251">
      <w:r>
        <w:separator/>
      </w:r>
    </w:p>
    <w:p w:rsidR="00D23185" w:rsidRDefault="00D23185"/>
  </w:endnote>
  <w:endnote w:type="continuationSeparator" w:id="0">
    <w:p w:rsidR="00D23185" w:rsidRDefault="00D23185" w:rsidP="00390251">
      <w:r>
        <w:continuationSeparator/>
      </w:r>
    </w:p>
    <w:p w:rsidR="00D23185" w:rsidRDefault="00D231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185" w:rsidRDefault="00D23185"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E67C6">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3185" w:rsidRDefault="00D23185" w:rsidP="00390251">
      <w:r>
        <w:separator/>
      </w:r>
    </w:p>
    <w:p w:rsidR="00D23185" w:rsidRDefault="00D23185"/>
  </w:footnote>
  <w:footnote w:type="continuationSeparator" w:id="0">
    <w:p w:rsidR="00D23185" w:rsidRDefault="00D23185" w:rsidP="00390251">
      <w:r>
        <w:continuationSeparator/>
      </w:r>
    </w:p>
    <w:p w:rsidR="00D23185" w:rsidRDefault="00D2318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3185" w:rsidRPr="00965F27" w:rsidRDefault="00D2318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1AC0"/>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878EA"/>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6DD3"/>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A7C04"/>
    <w:rsid w:val="003B4D13"/>
    <w:rsid w:val="003B7AA2"/>
    <w:rsid w:val="003C07E3"/>
    <w:rsid w:val="003C31F5"/>
    <w:rsid w:val="003C5BF3"/>
    <w:rsid w:val="003C7018"/>
    <w:rsid w:val="003C76B6"/>
    <w:rsid w:val="003D2A20"/>
    <w:rsid w:val="003D6F95"/>
    <w:rsid w:val="003E67C6"/>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34115"/>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04E9"/>
    <w:rsid w:val="00681B91"/>
    <w:rsid w:val="00682C6A"/>
    <w:rsid w:val="00683497"/>
    <w:rsid w:val="00683FAF"/>
    <w:rsid w:val="00694EA8"/>
    <w:rsid w:val="00697A10"/>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B6B"/>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37DD"/>
    <w:rsid w:val="00A262B3"/>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3185"/>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49A4"/>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005EA9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schemas.microsoft.com/sharepoint/v3"/>
    <ds:schemaRef ds:uri="http://purl.org/dc/elements/1.1/"/>
    <ds:schemaRef ds:uri="http://www.w3.org/XML/1998/namespace"/>
    <ds:schemaRef ds:uri="http://schemas.microsoft.com/office/infopath/2007/PartnerControls"/>
    <ds:schemaRef ds:uri="http://purl.org/dc/terms/"/>
    <ds:schemaRef ds:uri="http://schemas.microsoft.com/office/2006/metadata/properties"/>
    <ds:schemaRef ds:uri="http://schemas.openxmlformats.org/package/2006/metadata/core-properties"/>
    <ds:schemaRef ds:uri="303dbf9b-b85b-46a0-94f1-894078c07ecd"/>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495938D-3E60-4A02-B78C-8059559F6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5463</Words>
  <Characters>31377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36767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Nicola Welton</dc:creator>
  <cp:lastModifiedBy>Tracy Jones (1908485)</cp:lastModifiedBy>
  <cp:revision>2</cp:revision>
  <cp:lastPrinted>2016-10-24T12:21:00Z</cp:lastPrinted>
  <dcterms:created xsi:type="dcterms:W3CDTF">2020-01-03T11:25:00Z</dcterms:created>
  <dcterms:modified xsi:type="dcterms:W3CDTF">2020-01-03T11:25:00Z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