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7E2ECF" w:rsidR="007E2ECF" w:rsidP="007E2ECF" w:rsidRDefault="007E2ECF" w14:paraId="69AEAA6E" w14:textId="77777777">
      <w:pPr>
        <w:spacing w:line="279" w:lineRule="auto"/>
        <w:rPr>
          <w:rFonts w:ascii="Arial" w:hAnsi="Arial" w:eastAsia="Arial" w:cs="Arial"/>
          <w:b/>
          <w:bCs/>
          <w:kern w:val="0"/>
          <w:lang w:eastAsia="ja-JP"/>
          <w14:ligatures w14:val="none"/>
        </w:rPr>
      </w:pPr>
    </w:p>
    <w:p w:rsidRPr="007E2ECF" w:rsidR="007E2ECF" w:rsidP="007E2ECF" w:rsidRDefault="007E2ECF" w14:paraId="6CCD1C5E" w14:textId="77777777">
      <w:pPr>
        <w:spacing w:line="279" w:lineRule="auto"/>
        <w:rPr>
          <w:rFonts w:ascii="Arial" w:hAnsi="Arial" w:eastAsia="Arial" w:cs="Arial"/>
          <w:b/>
          <w:bCs/>
          <w:kern w:val="0"/>
          <w:lang w:eastAsia="ja-JP"/>
          <w14:ligatures w14:val="none"/>
        </w:rPr>
      </w:pPr>
      <w:r w:rsidRPr="007E2ECF">
        <w:rPr>
          <w:noProof/>
          <w:kern w:val="0"/>
          <w:lang w:eastAsia="ja-JP"/>
          <w14:ligatures w14:val="none"/>
        </w:rPr>
        <w:drawing>
          <wp:inline distT="0" distB="0" distL="0" distR="0" wp14:anchorId="18C20242" wp14:editId="65DD58F1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7E2ECF" w:rsidR="007E2ECF" w:rsidP="4A92AB29" w:rsidRDefault="007E2ECF" w14:paraId="3728D13D" w14:textId="7BBD2874">
      <w:pPr>
        <w:pStyle w:val="Normal"/>
        <w:spacing w:before="212"/>
        <w:jc w:val="center"/>
        <w:rPr>
          <w:rFonts w:ascii="Arial" w:hAnsi="Arial" w:cs="Arial"/>
          <w:b w:val="1"/>
          <w:bCs w:val="1"/>
          <w:kern w:val="0"/>
          <w:sz w:val="48"/>
          <w:szCs w:val="48"/>
          <w:lang w:eastAsia="zh-CN"/>
          <w14:ligatures w14:val="none"/>
        </w:rPr>
      </w:pPr>
      <w:r w:rsidRPr="007E2ECF" w:rsidR="007E2ECF">
        <w:rPr>
          <w:rFonts w:ascii="Arial" w:hAnsi="Arial" w:cs="Arial"/>
          <w:b w:val="1"/>
          <w:bCs w:val="1"/>
          <w:kern w:val="0"/>
          <w:sz w:val="48"/>
          <w:szCs w:val="48"/>
          <w:lang w:eastAsia="zh-CN"/>
          <w14:ligatures w14:val="none"/>
        </w:rPr>
        <w:t xml:space="preserve">Module Name: </w:t>
      </w:r>
      <w:r w:rsidR="000819A1">
        <w:rPr>
          <w:rFonts w:ascii="Arial" w:hAnsi="Arial" w:cs="Arial"/>
          <w:b w:val="1"/>
          <w:bCs w:val="1"/>
          <w:kern w:val="0"/>
          <w:sz w:val="48"/>
          <w:szCs w:val="48"/>
          <w:lang w:eastAsia="zh-CN"/>
          <w14:ligatures w14:val="none"/>
        </w:rPr>
        <w:t xml:space="preserve">People and organisation </w:t>
      </w:r>
    </w:p>
    <w:p w:rsidRPr="007E2ECF" w:rsidR="007E2ECF" w:rsidP="007E2ECF" w:rsidRDefault="007E2ECF" w14:paraId="33EFD6D8" w14:textId="4F6651A8">
      <w:pPr>
        <w:spacing w:before="212"/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</w:pPr>
      <w:r w:rsidRPr="007E2ECF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Module Code:  BMBM</w:t>
      </w:r>
      <w:r w:rsidR="00E95318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4006</w:t>
      </w:r>
    </w:p>
    <w:p w:rsidRPr="007E2ECF" w:rsidR="007E2ECF" w:rsidP="007E2ECF" w:rsidRDefault="007E2ECF" w14:paraId="32B5CB49" w14:textId="3DB983C5">
      <w:pPr>
        <w:spacing w:before="212"/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</w:pPr>
      <w:r w:rsidRPr="007E2ECF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 xml:space="preserve">Assignment </w:t>
      </w:r>
      <w:r w:rsidR="00E95318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 xml:space="preserve">Title: assignment 2 Group presentation </w:t>
      </w:r>
    </w:p>
    <w:p w:rsidRPr="007E2ECF" w:rsidR="007E2ECF" w:rsidP="007E2ECF" w:rsidRDefault="007E2ECF" w14:paraId="03448C0F" w14:textId="5D4C7D60">
      <w:pPr>
        <w:spacing w:before="212"/>
        <w:rPr>
          <w:rFonts w:ascii="Arial" w:hAnsi="Arial" w:cs="Arial"/>
          <w:b w:val="1"/>
          <w:bCs w:val="1"/>
          <w:kern w:val="0"/>
          <w:sz w:val="48"/>
          <w:szCs w:val="48"/>
          <w:lang w:eastAsia="zh-CN"/>
          <w14:ligatures w14:val="none"/>
        </w:rPr>
      </w:pPr>
      <w:r w:rsidRPr="007E2ECF" w:rsidR="007E2ECF">
        <w:rPr>
          <w:rFonts w:ascii="Arial" w:hAnsi="Arial" w:cs="Arial"/>
          <w:b w:val="1"/>
          <w:bCs w:val="1"/>
          <w:kern w:val="0"/>
          <w:sz w:val="48"/>
          <w:szCs w:val="48"/>
          <w:lang w:eastAsia="zh-CN"/>
          <w14:ligatures w14:val="none"/>
        </w:rPr>
        <w:t xml:space="preserve">Student Name:Omrakha </w:t>
      </w:r>
      <w:r w:rsidRPr="007E2ECF" w:rsidR="007E2ECF">
        <w:rPr>
          <w:rFonts w:ascii="Arial" w:hAnsi="Arial" w:cs="Arial"/>
          <w:b w:val="1"/>
          <w:bCs w:val="1"/>
          <w:kern w:val="0"/>
          <w:sz w:val="48"/>
          <w:szCs w:val="48"/>
          <w:lang w:eastAsia="zh-CN"/>
          <w14:ligatures w14:val="none"/>
        </w:rPr>
        <w:t xml:space="preserve">H</w:t>
      </w:r>
      <w:r w:rsidRPr="007E2ECF" w:rsidR="007E2ECF">
        <w:rPr>
          <w:rFonts w:ascii="Arial" w:hAnsi="Arial" w:cs="Arial"/>
          <w:b w:val="1"/>
          <w:bCs w:val="1"/>
          <w:kern w:val="0"/>
          <w:sz w:val="48"/>
          <w:szCs w:val="48"/>
          <w:lang w:eastAsia="zh-CN"/>
          <w14:ligatures w14:val="none"/>
        </w:rPr>
        <w:t xml:space="preserve">assan</w:t>
      </w:r>
      <w:r w:rsidRPr="007E2ECF" w:rsidR="587F040E">
        <w:rPr>
          <w:rFonts w:ascii="Arial" w:hAnsi="Arial" w:cs="Arial"/>
          <w:b w:val="1"/>
          <w:bCs w:val="1"/>
          <w:kern w:val="0"/>
          <w:sz w:val="48"/>
          <w:szCs w:val="48"/>
          <w:lang w:eastAsia="zh-CN"/>
          <w14:ligatures w14:val="none"/>
        </w:rPr>
        <w:t xml:space="preserve"> </w:t>
      </w:r>
      <w:r w:rsidRPr="007E2ECF" w:rsidR="007E2ECF">
        <w:rPr>
          <w:rFonts w:ascii="Arial" w:hAnsi="Arial" w:cs="Arial"/>
          <w:b w:val="1"/>
          <w:bCs w:val="1"/>
          <w:kern w:val="0"/>
          <w:sz w:val="48"/>
          <w:szCs w:val="48"/>
          <w:lang w:eastAsia="zh-CN"/>
          <w14:ligatures w14:val="none"/>
        </w:rPr>
        <w:t>Idrees</w:t>
      </w:r>
      <w:r w:rsidRPr="007E2ECF" w:rsidR="007E2ECF">
        <w:rPr>
          <w:rFonts w:ascii="Arial" w:hAnsi="Arial" w:cs="Arial"/>
          <w:b w:val="1"/>
          <w:bCs w:val="1"/>
          <w:kern w:val="0"/>
          <w:sz w:val="48"/>
          <w:szCs w:val="48"/>
          <w:lang w:eastAsia="zh-CN"/>
          <w14:ligatures w14:val="none"/>
        </w:rPr>
        <w:t xml:space="preserve"> </w:t>
      </w:r>
    </w:p>
    <w:p w:rsidRPr="007E2ECF" w:rsidR="007E2ECF" w:rsidP="007E2ECF" w:rsidRDefault="007E2ECF" w14:paraId="77BDDB6F" w14:textId="77777777">
      <w:pPr>
        <w:spacing w:before="3"/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</w:pPr>
      <w:r w:rsidRPr="007E2ECF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Student Number:2500918</w:t>
      </w:r>
    </w:p>
    <w:p w:rsidR="007E2ECF" w:rsidP="007E2ECF" w:rsidRDefault="007E2ECF" w14:paraId="4998362D" w14:textId="08BB60A3">
      <w:pPr>
        <w:spacing w:before="3"/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</w:pPr>
      <w:r w:rsidRPr="007E2ECF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 xml:space="preserve">Lecturer: </w:t>
      </w:r>
      <w:r w:rsidR="004D44AC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Robyn Griff</w:t>
      </w:r>
      <w:r w:rsidR="00A363A0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iths</w:t>
      </w:r>
      <w:r w:rsidRPr="007E2ECF">
        <w:rPr>
          <w:kern w:val="0"/>
          <w:lang w:eastAsia="ja-JP"/>
          <w14:ligatures w14:val="none"/>
        </w:rPr>
        <w:br/>
      </w:r>
      <w:r w:rsidRPr="007E2ECF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 xml:space="preserve">Deadline: </w:t>
      </w:r>
      <w:r w:rsidR="00A642E8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12</w:t>
      </w:r>
      <w:r w:rsidRPr="007E2ECF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/1</w:t>
      </w:r>
      <w:r w:rsidR="00A642E8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2</w:t>
      </w:r>
      <w:r w:rsidRPr="007E2ECF"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  <w:t>/2025</w:t>
      </w:r>
    </w:p>
    <w:p w:rsidRPr="001651A2" w:rsidR="001651A2" w:rsidP="001651A2" w:rsidRDefault="001651A2" w14:paraId="4FD95AB2" w14:textId="77777777">
      <w:pPr>
        <w:spacing w:line="279" w:lineRule="auto"/>
        <w:rPr>
          <w:rFonts w:ascii="Times New Roman" w:hAnsi="Times New Roman" w:eastAsia="Times New Roman" w:cs="Times New Roman"/>
          <w:b/>
          <w:bCs/>
          <w:kern w:val="0"/>
          <w:sz w:val="28"/>
          <w:szCs w:val="28"/>
          <w:lang w:eastAsia="ja-JP"/>
          <w14:ligatures w14:val="none"/>
        </w:rPr>
      </w:pPr>
      <w:r w:rsidRPr="001651A2">
        <w:rPr>
          <w:rFonts w:ascii="Times New Roman" w:hAnsi="Times New Roman" w:eastAsia="Times New Roman" w:cs="Times New Roman"/>
          <w:b/>
          <w:bCs/>
          <w:kern w:val="0"/>
          <w:sz w:val="28"/>
          <w:szCs w:val="28"/>
          <w:lang w:eastAsia="ja-JP"/>
          <w14:ligatures w14:val="none"/>
        </w:rPr>
        <w:t xml:space="preserve">Group members </w:t>
      </w:r>
    </w:p>
    <w:p w:rsidRPr="001651A2" w:rsidR="001651A2" w:rsidP="001651A2" w:rsidRDefault="001651A2" w14:paraId="60793FFF" w14:textId="77777777">
      <w:pPr>
        <w:spacing w:line="279" w:lineRule="auto"/>
        <w:rPr>
          <w:rFonts w:ascii="Times New Roman" w:hAnsi="Times New Roman" w:eastAsia="Times New Roman" w:cs="Times New Roman"/>
          <w:kern w:val="0"/>
          <w:lang w:eastAsia="ja-JP"/>
          <w14:ligatures w14:val="none"/>
        </w:rPr>
      </w:pPr>
      <w:r w:rsidRPr="001651A2">
        <w:rPr>
          <w:rFonts w:ascii="Times New Roman" w:hAnsi="Times New Roman" w:eastAsia="Times New Roman" w:cs="Times New Roman"/>
          <w:kern w:val="0"/>
          <w:lang w:eastAsia="ja-JP"/>
          <w14:ligatures w14:val="none"/>
        </w:rPr>
        <w:t>Omrakha Hassan 2500918</w:t>
      </w:r>
    </w:p>
    <w:p w:rsidRPr="001651A2" w:rsidR="001651A2" w:rsidP="001651A2" w:rsidRDefault="001651A2" w14:paraId="2698F19B" w14:textId="77777777">
      <w:pPr>
        <w:spacing w:line="279" w:lineRule="auto"/>
        <w:rPr>
          <w:rFonts w:ascii="Times New Roman" w:hAnsi="Times New Roman" w:eastAsia="Times New Roman" w:cs="Times New Roman"/>
          <w:kern w:val="0"/>
          <w:lang w:eastAsia="ja-JP"/>
          <w14:ligatures w14:val="none"/>
        </w:rPr>
      </w:pPr>
      <w:r w:rsidRPr="001651A2">
        <w:rPr>
          <w:rFonts w:ascii="Times New Roman" w:hAnsi="Times New Roman" w:eastAsia="Times New Roman" w:cs="Times New Roman"/>
          <w:kern w:val="0"/>
          <w:lang w:eastAsia="ja-JP"/>
          <w14:ligatures w14:val="none"/>
        </w:rPr>
        <w:t>Beth Woolley 2517506</w:t>
      </w:r>
    </w:p>
    <w:p w:rsidRPr="001651A2" w:rsidR="001651A2" w:rsidP="001651A2" w:rsidRDefault="001651A2" w14:paraId="54798439" w14:textId="77777777">
      <w:pPr>
        <w:spacing w:line="279" w:lineRule="auto"/>
        <w:rPr>
          <w:rFonts w:ascii="Times New Roman" w:hAnsi="Times New Roman" w:eastAsia="Times New Roman" w:cs="Times New Roman"/>
          <w:kern w:val="0"/>
          <w:lang w:eastAsia="ja-JP"/>
          <w14:ligatures w14:val="none"/>
        </w:rPr>
      </w:pPr>
      <w:r w:rsidRPr="001651A2">
        <w:rPr>
          <w:rFonts w:ascii="Times New Roman" w:hAnsi="Times New Roman" w:eastAsia="Times New Roman" w:cs="Times New Roman"/>
          <w:kern w:val="0"/>
          <w:lang w:eastAsia="ja-JP"/>
          <w14:ligatures w14:val="none"/>
        </w:rPr>
        <w:t xml:space="preserve">Salma </w:t>
      </w:r>
      <w:proofErr w:type="spellStart"/>
      <w:r w:rsidRPr="001651A2">
        <w:rPr>
          <w:rFonts w:ascii="Times New Roman" w:hAnsi="Times New Roman" w:eastAsia="Times New Roman" w:cs="Times New Roman"/>
          <w:kern w:val="0"/>
          <w:lang w:eastAsia="ja-JP"/>
          <w14:ligatures w14:val="none"/>
        </w:rPr>
        <w:t>Shnnib</w:t>
      </w:r>
      <w:proofErr w:type="spellEnd"/>
      <w:r w:rsidRPr="001651A2">
        <w:rPr>
          <w:rFonts w:ascii="Times New Roman" w:hAnsi="Times New Roman" w:eastAsia="Times New Roman" w:cs="Times New Roman"/>
          <w:kern w:val="0"/>
          <w:lang w:eastAsia="ja-JP"/>
          <w14:ligatures w14:val="none"/>
        </w:rPr>
        <w:t xml:space="preserve"> 2332494</w:t>
      </w:r>
    </w:p>
    <w:p w:rsidRPr="001651A2" w:rsidR="001651A2" w:rsidP="001651A2" w:rsidRDefault="001651A2" w14:paraId="54D27265" w14:textId="77777777">
      <w:pPr>
        <w:spacing w:line="279" w:lineRule="auto"/>
        <w:rPr>
          <w:rFonts w:ascii="Times New Roman" w:hAnsi="Times New Roman" w:eastAsia="Times New Roman" w:cs="Times New Roman"/>
          <w:kern w:val="0"/>
          <w:lang w:eastAsia="ja-JP"/>
          <w14:ligatures w14:val="none"/>
        </w:rPr>
      </w:pPr>
      <w:r w:rsidRPr="001651A2">
        <w:rPr>
          <w:rFonts w:ascii="Times New Roman" w:hAnsi="Times New Roman" w:eastAsia="Times New Roman" w:cs="Times New Roman"/>
          <w:kern w:val="0"/>
          <w:lang w:eastAsia="ja-JP"/>
          <w14:ligatures w14:val="none"/>
        </w:rPr>
        <w:t>Karla Flores Feltrin 2503091</w:t>
      </w:r>
    </w:p>
    <w:p w:rsidR="001651A2" w:rsidP="001651A2" w:rsidRDefault="001651A2" w14:paraId="287B77EA" w14:textId="77777777">
      <w:pPr>
        <w:spacing w:line="279" w:lineRule="auto"/>
        <w:rPr>
          <w:rFonts w:ascii="Times New Roman" w:hAnsi="Times New Roman" w:eastAsia="Times New Roman" w:cs="Times New Roman"/>
          <w:kern w:val="0"/>
          <w:lang w:eastAsia="ja-JP"/>
          <w14:ligatures w14:val="none"/>
        </w:rPr>
      </w:pPr>
      <w:r w:rsidRPr="001651A2">
        <w:rPr>
          <w:rFonts w:ascii="Times New Roman" w:hAnsi="Times New Roman" w:eastAsia="Times New Roman" w:cs="Times New Roman"/>
          <w:kern w:val="0"/>
          <w:lang w:eastAsia="ja-JP"/>
          <w14:ligatures w14:val="none"/>
        </w:rPr>
        <w:t>Evelyn Jeannette 2520056</w:t>
      </w:r>
    </w:p>
    <w:p w:rsidR="007E5A47" w:rsidP="001651A2" w:rsidRDefault="009A571C" w14:paraId="5CA9305D" w14:textId="37F7056B">
      <w:pPr>
        <w:spacing w:line="279" w:lineRule="auto"/>
        <w:rPr>
          <w:rFonts w:ascii="Times New Roman" w:hAnsi="Times New Roman" w:eastAsia="Times New Roman" w:cs="Times New Roman"/>
          <w:kern w:val="0"/>
          <w:lang w:eastAsia="ja-JP"/>
          <w14:ligatures w14:val="none"/>
        </w:rPr>
      </w:pPr>
      <w:hyperlink w:history="1" r:id="rId6">
        <w:r w:rsidRPr="000B780B">
          <w:rPr>
            <w:rStyle w:val="Hyperlink"/>
            <w:rFonts w:ascii="Times New Roman" w:hAnsi="Times New Roman" w:eastAsia="Times New Roman" w:cs="Times New Roman"/>
            <w:kern w:val="0"/>
            <w:lang w:eastAsia="ja-JP"/>
            <w14:ligatures w14:val="none"/>
          </w:rPr>
          <w:t>https://youtu.be/akAu_C4MPA0?si=7nXjzXqrU8vRylsQ</w:t>
        </w:r>
      </w:hyperlink>
    </w:p>
    <w:p w:rsidRPr="001651A2" w:rsidR="009A571C" w:rsidP="001651A2" w:rsidRDefault="009A571C" w14:paraId="00C1FC5A" w14:textId="77777777">
      <w:pPr>
        <w:spacing w:line="279" w:lineRule="auto"/>
        <w:rPr>
          <w:rFonts w:ascii="Times New Roman" w:hAnsi="Times New Roman" w:eastAsia="Times New Roman" w:cs="Times New Roman"/>
          <w:kern w:val="0"/>
          <w:lang w:eastAsia="ja-JP"/>
          <w14:ligatures w14:val="none"/>
        </w:rPr>
      </w:pPr>
    </w:p>
    <w:p w:rsidR="001651A2" w:rsidP="007E2ECF" w:rsidRDefault="001651A2" w14:paraId="09AD13B2" w14:textId="77777777">
      <w:pPr>
        <w:spacing w:before="3"/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</w:pPr>
    </w:p>
    <w:p w:rsidR="3EFF02B4" w:rsidP="6073C5F0" w:rsidRDefault="3EFF02B4" w14:paraId="43BDCDB3" w14:textId="2E1474A4">
      <w:pPr>
        <w:spacing w:before="3"/>
        <w:rPr>
          <w:rFonts w:ascii="Arial" w:hAnsi="Arial" w:eastAsia="Arial" w:cs="Arial"/>
          <w:b/>
          <w:bCs/>
          <w:color w:val="000000" w:themeColor="text1"/>
        </w:rPr>
      </w:pPr>
      <w:r w:rsidRPr="6073C5F0">
        <w:rPr>
          <w:rFonts w:ascii="Arial" w:hAnsi="Arial" w:eastAsia="Arial" w:cs="Arial"/>
          <w:b/>
          <w:bCs/>
          <w:color w:val="000000" w:themeColor="text1"/>
        </w:rPr>
        <w:t xml:space="preserve">                                                      </w:t>
      </w:r>
      <w:r w:rsidRPr="6073C5F0" w:rsidR="770A446A">
        <w:rPr>
          <w:rFonts w:ascii="Arial" w:hAnsi="Arial" w:eastAsia="Arial" w:cs="Arial"/>
          <w:b/>
          <w:bCs/>
          <w:color w:val="000000" w:themeColor="text1"/>
        </w:rPr>
        <w:t xml:space="preserve">Assignment 2 </w:t>
      </w:r>
    </w:p>
    <w:p w:rsidR="770A446A" w:rsidP="6073C5F0" w:rsidRDefault="770A446A" w14:paraId="7F608983" w14:textId="0A4045F6">
      <w:pPr>
        <w:spacing w:beforeAutospacing="1" w:afterAutospacing="1" w:line="240" w:lineRule="auto"/>
        <w:jc w:val="center"/>
        <w:rPr>
          <w:rFonts w:ascii="Arial" w:hAnsi="Arial" w:eastAsia="Arial" w:cs="Arial"/>
          <w:b/>
          <w:bCs/>
          <w:color w:val="000000" w:themeColor="text1"/>
        </w:rPr>
      </w:pPr>
      <w:r w:rsidRPr="6073C5F0">
        <w:rPr>
          <w:rFonts w:ascii="Arial" w:hAnsi="Arial" w:eastAsia="Arial" w:cs="Arial"/>
          <w:b/>
          <w:bCs/>
          <w:color w:val="000000" w:themeColor="text1"/>
        </w:rPr>
        <w:t xml:space="preserve">Group presentation </w:t>
      </w:r>
    </w:p>
    <w:p w:rsidR="770A446A" w:rsidP="6073C5F0" w:rsidRDefault="770A446A" w14:paraId="5CC0BC21" w14:textId="7FFE78FF">
      <w:pPr>
        <w:spacing w:beforeAutospacing="1" w:afterAutospacing="1" w:line="240" w:lineRule="auto"/>
        <w:jc w:val="center"/>
        <w:rPr>
          <w:rFonts w:ascii="Arial" w:hAnsi="Arial" w:eastAsia="Arial" w:cs="Arial"/>
          <w:b/>
          <w:bCs/>
          <w:color w:val="000000" w:themeColor="text1"/>
        </w:rPr>
      </w:pPr>
      <w:r w:rsidRPr="6073C5F0">
        <w:rPr>
          <w:rFonts w:ascii="Arial" w:hAnsi="Arial" w:eastAsia="Arial" w:cs="Arial"/>
          <w:b/>
          <w:bCs/>
          <w:color w:val="000000" w:themeColor="text1"/>
        </w:rPr>
        <w:t xml:space="preserve">Stitch Co structure </w:t>
      </w:r>
    </w:p>
    <w:p w:rsidR="6073C5F0" w:rsidP="6073C5F0" w:rsidRDefault="6073C5F0" w14:paraId="7F3555DA" w14:textId="5A8276CE">
      <w:pPr>
        <w:spacing w:beforeAutospacing="1" w:afterAutospacing="1" w:line="240" w:lineRule="auto"/>
        <w:rPr>
          <w:rFonts w:ascii="Arial" w:hAnsi="Arial" w:eastAsia="Arial" w:cs="Arial"/>
          <w:b/>
          <w:bCs/>
          <w:color w:val="000000" w:themeColor="text1"/>
        </w:rPr>
      </w:pPr>
    </w:p>
    <w:p w:rsidR="770A446A" w:rsidP="6073C5F0" w:rsidRDefault="770A446A" w14:paraId="185CCD22" w14:textId="6A710869">
      <w:pPr>
        <w:spacing w:beforeAutospacing="1" w:afterAutospacing="1" w:line="240" w:lineRule="auto"/>
        <w:rPr>
          <w:rFonts w:ascii="Arial" w:hAnsi="Arial" w:eastAsia="Arial" w:cs="Arial"/>
          <w:b/>
          <w:bCs/>
          <w:color w:val="000000" w:themeColor="text1"/>
        </w:rPr>
      </w:pPr>
      <w:r w:rsidRPr="6073C5F0">
        <w:rPr>
          <w:rFonts w:ascii="Arial" w:hAnsi="Arial" w:eastAsia="Arial" w:cs="Arial"/>
          <w:b/>
          <w:bCs/>
          <w:color w:val="000000" w:themeColor="text1"/>
        </w:rPr>
        <w:t xml:space="preserve">Supporting narrative </w:t>
      </w:r>
    </w:p>
    <w:p w:rsidR="770A446A" w:rsidP="6073C5F0" w:rsidRDefault="770A446A" w14:paraId="3198C99D" w14:textId="6378766D">
      <w:pPr>
        <w:spacing w:beforeAutospacing="1" w:afterAutospacing="1" w:line="240" w:lineRule="auto"/>
        <w:jc w:val="both"/>
        <w:rPr>
          <w:rFonts w:ascii="Arial" w:hAnsi="Arial" w:eastAsia="Arial" w:cs="Arial"/>
          <w:color w:val="000000" w:themeColor="text1"/>
        </w:rPr>
      </w:pPr>
      <w:r w:rsidRPr="6073C5F0">
        <w:rPr>
          <w:rFonts w:ascii="Arial" w:hAnsi="Arial" w:eastAsia="Arial" w:cs="Arial"/>
          <w:color w:val="000000" w:themeColor="text1"/>
        </w:rPr>
        <w:t xml:space="preserve">Prior to automation, stitch </w:t>
      </w:r>
      <w:r w:rsidRPr="6073C5F0" w:rsidR="7F53C723">
        <w:rPr>
          <w:rFonts w:ascii="Arial" w:hAnsi="Arial" w:eastAsia="Arial" w:cs="Arial"/>
          <w:color w:val="000000" w:themeColor="text1"/>
        </w:rPr>
        <w:t>Co's</w:t>
      </w:r>
      <w:r w:rsidRPr="6073C5F0">
        <w:rPr>
          <w:rFonts w:ascii="Arial" w:hAnsi="Arial" w:eastAsia="Arial" w:cs="Arial"/>
          <w:color w:val="000000" w:themeColor="text1"/>
        </w:rPr>
        <w:t xml:space="preserve"> organisational structure was straightforward, linear, a</w:t>
      </w:r>
      <w:r w:rsidRPr="6073C5F0" w:rsidR="00B913D5">
        <w:rPr>
          <w:rFonts w:ascii="Arial" w:hAnsi="Arial" w:eastAsia="Arial" w:cs="Arial"/>
          <w:color w:val="000000" w:themeColor="text1"/>
        </w:rPr>
        <w:t>nd predictable, much like a well-worn sewing pattern. Each worker was aware of their daily goals, their role,</w:t>
      </w:r>
      <w:r w:rsidRPr="6073C5F0" w:rsidR="756587E8">
        <w:rPr>
          <w:rFonts w:ascii="Arial" w:hAnsi="Arial" w:eastAsia="Arial" w:cs="Arial"/>
          <w:color w:val="000000" w:themeColor="text1"/>
        </w:rPr>
        <w:t xml:space="preserve"> and their supervisor. The organisation’s old hierarchical structure, which was mostly influenced by </w:t>
      </w:r>
      <w:r w:rsidRPr="6073C5F0" w:rsidR="446F7D3A">
        <w:rPr>
          <w:rFonts w:ascii="Arial" w:hAnsi="Arial" w:eastAsia="Arial" w:cs="Arial"/>
          <w:color w:val="000000" w:themeColor="text1"/>
        </w:rPr>
        <w:t>Taylorism</w:t>
      </w:r>
      <w:r w:rsidRPr="6073C5F0" w:rsidR="63053555">
        <w:rPr>
          <w:rFonts w:ascii="Arial" w:hAnsi="Arial" w:eastAsia="Arial" w:cs="Arial"/>
          <w:color w:val="000000" w:themeColor="text1"/>
        </w:rPr>
        <w:t>, divided duties into straightforward, repetitive tasks, and management maintained as intense fo</w:t>
      </w:r>
      <w:r w:rsidRPr="6073C5F0" w:rsidR="6B5E096E">
        <w:rPr>
          <w:rFonts w:ascii="Arial" w:hAnsi="Arial" w:eastAsia="Arial" w:cs="Arial"/>
          <w:color w:val="000000" w:themeColor="text1"/>
        </w:rPr>
        <w:t>cus on output. This inflexible framework provided a feeling of security for a l</w:t>
      </w:r>
      <w:r w:rsidRPr="6073C5F0" w:rsidR="121FCFCF">
        <w:rPr>
          <w:rFonts w:ascii="Arial" w:hAnsi="Arial" w:eastAsia="Arial" w:cs="Arial"/>
          <w:color w:val="000000" w:themeColor="text1"/>
        </w:rPr>
        <w:t>e</w:t>
      </w:r>
      <w:r w:rsidRPr="6073C5F0" w:rsidR="6B5E096E">
        <w:rPr>
          <w:rFonts w:ascii="Arial" w:hAnsi="Arial" w:eastAsia="Arial" w:cs="Arial"/>
          <w:color w:val="000000" w:themeColor="text1"/>
        </w:rPr>
        <w:t>ngthy period</w:t>
      </w:r>
      <w:r w:rsidRPr="6073C5F0" w:rsidR="465821D1">
        <w:rPr>
          <w:rFonts w:ascii="Arial" w:hAnsi="Arial" w:eastAsia="Arial" w:cs="Arial"/>
          <w:color w:val="000000" w:themeColor="text1"/>
        </w:rPr>
        <w:t xml:space="preserve">. Senior </w:t>
      </w:r>
      <w:r w:rsidRPr="6073C5F0" w:rsidR="31BA4716">
        <w:rPr>
          <w:rFonts w:ascii="Arial" w:hAnsi="Arial" w:eastAsia="Arial" w:cs="Arial"/>
          <w:color w:val="000000" w:themeColor="text1"/>
        </w:rPr>
        <w:t>managers</w:t>
      </w:r>
      <w:r w:rsidRPr="6073C5F0" w:rsidR="465821D1">
        <w:rPr>
          <w:rFonts w:ascii="Arial" w:hAnsi="Arial" w:eastAsia="Arial" w:cs="Arial"/>
          <w:color w:val="000000" w:themeColor="text1"/>
        </w:rPr>
        <w:t xml:space="preserve"> made moves away from the production floor, workers stitched, and supervisors examined. However, th</w:t>
      </w:r>
      <w:r w:rsidRPr="6073C5F0" w:rsidR="62F404D1">
        <w:rPr>
          <w:rFonts w:ascii="Arial" w:hAnsi="Arial" w:eastAsia="Arial" w:cs="Arial"/>
          <w:color w:val="000000" w:themeColor="text1"/>
        </w:rPr>
        <w:t>is reliable structure soon revealed its shortcomings when the business made the decision to restructure its business operations.</w:t>
      </w:r>
    </w:p>
    <w:p w:rsidR="2BA9C8DA" w:rsidP="6073C5F0" w:rsidRDefault="2BA9C8DA" w14:paraId="1549F903" w14:textId="220D3532">
      <w:pPr>
        <w:spacing w:beforeAutospacing="1" w:afterAutospacing="1" w:line="240" w:lineRule="auto"/>
        <w:jc w:val="both"/>
        <w:rPr>
          <w:rFonts w:ascii="Arial" w:hAnsi="Arial" w:eastAsia="Arial" w:cs="Arial"/>
          <w:color w:val="000000" w:themeColor="text1"/>
        </w:rPr>
      </w:pPr>
      <w:r w:rsidRPr="6073C5F0">
        <w:rPr>
          <w:rFonts w:ascii="Arial" w:hAnsi="Arial" w:eastAsia="Arial" w:cs="Arial"/>
          <w:color w:val="000000" w:themeColor="text1"/>
        </w:rPr>
        <w:t>In</w:t>
      </w:r>
      <w:r w:rsidRPr="6073C5F0" w:rsidR="62F404D1">
        <w:rPr>
          <w:rFonts w:ascii="Arial" w:hAnsi="Arial" w:eastAsia="Arial" w:cs="Arial"/>
          <w:color w:val="000000" w:themeColor="text1"/>
        </w:rPr>
        <w:t xml:space="preserve"> </w:t>
      </w:r>
      <w:r w:rsidRPr="6073C5F0">
        <w:rPr>
          <w:rFonts w:ascii="Arial" w:hAnsi="Arial" w:eastAsia="Arial" w:cs="Arial"/>
          <w:color w:val="000000" w:themeColor="text1"/>
        </w:rPr>
        <w:t>many ways, Stitch Co’s organisational structure history is story of routine. Workers got used to a top-down command st</w:t>
      </w:r>
      <w:r w:rsidRPr="6073C5F0" w:rsidR="1918D6EE">
        <w:rPr>
          <w:rFonts w:ascii="Arial" w:hAnsi="Arial" w:eastAsia="Arial" w:cs="Arial"/>
          <w:color w:val="000000" w:themeColor="text1"/>
        </w:rPr>
        <w:t>ructure in which production figure rose and instructions down. Individual output was used to evaluate producti</w:t>
      </w:r>
      <w:r w:rsidRPr="6073C5F0" w:rsidR="609D7E7F">
        <w:rPr>
          <w:rFonts w:ascii="Arial" w:hAnsi="Arial" w:eastAsia="Arial" w:cs="Arial"/>
          <w:color w:val="000000" w:themeColor="text1"/>
        </w:rPr>
        <w:t>vity, which en</w:t>
      </w:r>
      <w:r w:rsidRPr="6073C5F0" w:rsidR="41C7F861">
        <w:rPr>
          <w:rFonts w:ascii="Arial" w:hAnsi="Arial" w:eastAsia="Arial" w:cs="Arial"/>
          <w:color w:val="000000" w:themeColor="text1"/>
        </w:rPr>
        <w:t>couraged</w:t>
      </w:r>
      <w:r w:rsidRPr="6073C5F0" w:rsidR="609D7E7F">
        <w:rPr>
          <w:rFonts w:ascii="Arial" w:hAnsi="Arial" w:eastAsia="Arial" w:cs="Arial"/>
          <w:color w:val="000000" w:themeColor="text1"/>
        </w:rPr>
        <w:t xml:space="preserve"> rivalry over cooperation. This kind of organisation was in line </w:t>
      </w:r>
      <w:r w:rsidRPr="6073C5F0" w:rsidR="2590F852">
        <w:rPr>
          <w:rFonts w:ascii="Arial" w:hAnsi="Arial" w:eastAsia="Arial" w:cs="Arial"/>
          <w:color w:val="000000" w:themeColor="text1"/>
        </w:rPr>
        <w:t>with the company’s rapid, effective, and controlled culture. The organisational structure of Stitch Co</w:t>
      </w:r>
      <w:r w:rsidRPr="6073C5F0" w:rsidR="2F406A11">
        <w:rPr>
          <w:rFonts w:ascii="Arial" w:hAnsi="Arial" w:eastAsia="Arial" w:cs="Arial"/>
          <w:color w:val="000000" w:themeColor="text1"/>
        </w:rPr>
        <w:t xml:space="preserve"> was not designed to foster innovation or </w:t>
      </w:r>
      <w:r w:rsidRPr="6073C5F0" w:rsidR="25BCE63B">
        <w:rPr>
          <w:rFonts w:ascii="Arial" w:hAnsi="Arial" w:eastAsia="Arial" w:cs="Arial"/>
          <w:color w:val="000000" w:themeColor="text1"/>
        </w:rPr>
        <w:t>flexibility</w:t>
      </w:r>
      <w:r w:rsidRPr="6073C5F0" w:rsidR="2F406A11">
        <w:rPr>
          <w:rFonts w:ascii="Arial" w:hAnsi="Arial" w:eastAsia="Arial" w:cs="Arial"/>
          <w:color w:val="000000" w:themeColor="text1"/>
        </w:rPr>
        <w:t>. It had been built with precision, efficiency</w:t>
      </w:r>
      <w:r w:rsidRPr="6073C5F0" w:rsidR="1124B32C">
        <w:rPr>
          <w:rFonts w:ascii="Arial" w:hAnsi="Arial" w:eastAsia="Arial" w:cs="Arial"/>
          <w:color w:val="000000" w:themeColor="text1"/>
        </w:rPr>
        <w:t xml:space="preserve">, and resistance to change, much like a machine. According to </w:t>
      </w:r>
      <w:proofErr w:type="spellStart"/>
      <w:r w:rsidRPr="6073C5F0" w:rsidR="1124B32C">
        <w:rPr>
          <w:rFonts w:ascii="Arial" w:hAnsi="Arial" w:eastAsia="Arial" w:cs="Arial"/>
          <w:color w:val="000000" w:themeColor="text1"/>
        </w:rPr>
        <w:t>Schein</w:t>
      </w:r>
      <w:proofErr w:type="spellEnd"/>
      <w:r w:rsidRPr="6073C5F0" w:rsidR="1124B32C">
        <w:rPr>
          <w:rFonts w:ascii="Arial" w:hAnsi="Arial" w:eastAsia="Arial" w:cs="Arial"/>
          <w:color w:val="000000" w:themeColor="text1"/>
        </w:rPr>
        <w:t xml:space="preserve"> (2017), an organisation functions smoo</w:t>
      </w:r>
      <w:r w:rsidRPr="6073C5F0" w:rsidR="5E02E52B">
        <w:rPr>
          <w:rFonts w:ascii="Arial" w:hAnsi="Arial" w:eastAsia="Arial" w:cs="Arial"/>
          <w:color w:val="000000" w:themeColor="text1"/>
        </w:rPr>
        <w:t>thly when its underlying cultural presumptions align with its structure; friction arises when they do</w:t>
      </w:r>
      <w:r w:rsidRPr="6073C5F0" w:rsidR="567F69FB">
        <w:rPr>
          <w:rFonts w:ascii="Arial" w:hAnsi="Arial" w:eastAsia="Arial" w:cs="Arial"/>
          <w:color w:val="000000" w:themeColor="text1"/>
        </w:rPr>
        <w:t xml:space="preserve"> not. Up until the </w:t>
      </w:r>
      <w:r w:rsidRPr="6073C5F0" w:rsidR="5A4633D5">
        <w:rPr>
          <w:rFonts w:ascii="Arial" w:hAnsi="Arial" w:eastAsia="Arial" w:cs="Arial"/>
          <w:color w:val="000000" w:themeColor="text1"/>
        </w:rPr>
        <w:t xml:space="preserve">day it didn’t, Stitch </w:t>
      </w:r>
      <w:bookmarkStart w:name="_Int_d5Ofxa1H" w:id="0"/>
      <w:r w:rsidRPr="6073C5F0" w:rsidR="5A4633D5">
        <w:rPr>
          <w:rFonts w:ascii="Arial" w:hAnsi="Arial" w:eastAsia="Arial" w:cs="Arial"/>
          <w:color w:val="000000" w:themeColor="text1"/>
        </w:rPr>
        <w:t>Co operated</w:t>
      </w:r>
      <w:bookmarkEnd w:id="0"/>
      <w:r w:rsidRPr="6073C5F0" w:rsidR="5A4633D5">
        <w:rPr>
          <w:rFonts w:ascii="Arial" w:hAnsi="Arial" w:eastAsia="Arial" w:cs="Arial"/>
          <w:color w:val="000000" w:themeColor="text1"/>
        </w:rPr>
        <w:t xml:space="preserve"> without any problems.</w:t>
      </w:r>
    </w:p>
    <w:p w:rsidR="52AEDC13" w:rsidP="6073C5F0" w:rsidRDefault="52AEDC13" w14:paraId="19B2893E" w14:textId="41B32586">
      <w:pPr>
        <w:spacing w:beforeAutospacing="1" w:afterAutospacing="1" w:line="240" w:lineRule="auto"/>
        <w:jc w:val="both"/>
        <w:rPr>
          <w:rFonts w:ascii="Arial" w:hAnsi="Arial" w:eastAsia="Arial" w:cs="Arial"/>
          <w:color w:val="000000" w:themeColor="text1"/>
        </w:rPr>
      </w:pPr>
      <w:r w:rsidRPr="6073C5F0">
        <w:rPr>
          <w:rFonts w:ascii="Arial" w:hAnsi="Arial" w:eastAsia="Arial" w:cs="Arial"/>
          <w:color w:val="000000" w:themeColor="text1"/>
        </w:rPr>
        <w:t xml:space="preserve">The pattern broke when automation was introduced. </w:t>
      </w:r>
      <w:r w:rsidRPr="6073C5F0" w:rsidR="2EBCB286">
        <w:rPr>
          <w:rFonts w:ascii="Arial" w:hAnsi="Arial" w:eastAsia="Arial" w:cs="Arial"/>
          <w:color w:val="000000" w:themeColor="text1"/>
        </w:rPr>
        <w:t>Suddenly</w:t>
      </w:r>
      <w:r w:rsidRPr="6073C5F0">
        <w:rPr>
          <w:rFonts w:ascii="Arial" w:hAnsi="Arial" w:eastAsia="Arial" w:cs="Arial"/>
          <w:color w:val="000000" w:themeColor="text1"/>
        </w:rPr>
        <w:t>, the company wanted employees to work in teams, solve problems creati</w:t>
      </w:r>
      <w:r w:rsidRPr="6073C5F0" w:rsidR="674BFE3C">
        <w:rPr>
          <w:rFonts w:ascii="Arial" w:hAnsi="Arial" w:eastAsia="Arial" w:cs="Arial"/>
          <w:color w:val="000000" w:themeColor="text1"/>
        </w:rPr>
        <w:t>vely, and make independent decisions. The former structure was squarely at contrast with these assump</w:t>
      </w:r>
      <w:r w:rsidRPr="6073C5F0" w:rsidR="060D3602">
        <w:rPr>
          <w:rFonts w:ascii="Arial" w:hAnsi="Arial" w:eastAsia="Arial" w:cs="Arial"/>
          <w:color w:val="000000" w:themeColor="text1"/>
        </w:rPr>
        <w:t xml:space="preserve">tions. The organisation attempted to replace its older hierarchical framework with a distributed leadership style. </w:t>
      </w:r>
      <w:r w:rsidRPr="6073C5F0" w:rsidR="699DA95A">
        <w:rPr>
          <w:rFonts w:ascii="Arial" w:hAnsi="Arial" w:eastAsia="Arial" w:cs="Arial"/>
          <w:color w:val="000000" w:themeColor="text1"/>
        </w:rPr>
        <w:t>E</w:t>
      </w:r>
      <w:r w:rsidRPr="6073C5F0" w:rsidR="060D3602">
        <w:rPr>
          <w:rFonts w:ascii="Arial" w:hAnsi="Arial" w:eastAsia="Arial" w:cs="Arial"/>
          <w:color w:val="000000" w:themeColor="text1"/>
        </w:rPr>
        <w:t>verythin</w:t>
      </w:r>
      <w:r w:rsidRPr="6073C5F0" w:rsidR="699DA95A">
        <w:rPr>
          <w:rFonts w:ascii="Arial" w:hAnsi="Arial" w:eastAsia="Arial" w:cs="Arial"/>
          <w:color w:val="000000" w:themeColor="text1"/>
        </w:rPr>
        <w:t>g kept short out; it was like attempting to install modern technology in a structure with</w:t>
      </w:r>
      <w:r w:rsidRPr="6073C5F0" w:rsidR="6BADBAD2">
        <w:rPr>
          <w:rFonts w:ascii="Arial" w:hAnsi="Arial" w:eastAsia="Arial" w:cs="Arial"/>
          <w:color w:val="000000" w:themeColor="text1"/>
        </w:rPr>
        <w:t xml:space="preserve"> outdated writing. Workers were instructed to ‘’ work independently’’, but they were </w:t>
      </w:r>
      <w:r w:rsidRPr="6073C5F0" w:rsidR="4A7A136A">
        <w:rPr>
          <w:rFonts w:ascii="Arial" w:hAnsi="Arial" w:eastAsia="Arial" w:cs="Arial"/>
          <w:color w:val="000000" w:themeColor="text1"/>
        </w:rPr>
        <w:t xml:space="preserve">evaluated on an individual basis utilising piecework </w:t>
      </w:r>
      <w:r w:rsidRPr="6073C5F0" w:rsidR="689B96AF">
        <w:rPr>
          <w:rFonts w:ascii="Arial" w:hAnsi="Arial" w:eastAsia="Arial" w:cs="Arial"/>
          <w:color w:val="000000" w:themeColor="text1"/>
        </w:rPr>
        <w:t>incentive</w:t>
      </w:r>
      <w:r w:rsidRPr="6073C5F0" w:rsidR="4A7A136A">
        <w:rPr>
          <w:rFonts w:ascii="Arial" w:hAnsi="Arial" w:eastAsia="Arial" w:cs="Arial"/>
          <w:color w:val="000000" w:themeColor="text1"/>
        </w:rPr>
        <w:t xml:space="preserve">. </w:t>
      </w:r>
      <w:proofErr w:type="spellStart"/>
      <w:r w:rsidRPr="6073C5F0" w:rsidR="4A7A136A">
        <w:rPr>
          <w:rFonts w:ascii="Arial" w:hAnsi="Arial" w:eastAsia="Arial" w:cs="Arial"/>
          <w:color w:val="000000" w:themeColor="text1"/>
        </w:rPr>
        <w:t>Cieslak</w:t>
      </w:r>
      <w:proofErr w:type="spellEnd"/>
      <w:r w:rsidRPr="6073C5F0" w:rsidR="2346AC6A">
        <w:rPr>
          <w:rFonts w:ascii="Arial" w:hAnsi="Arial" w:eastAsia="Arial" w:cs="Arial"/>
          <w:color w:val="000000" w:themeColor="text1"/>
        </w:rPr>
        <w:t xml:space="preserve"> &amp; Valour (2024), who caution that digital transformation fails when the human system is not linked with the </w:t>
      </w:r>
      <w:r w:rsidRPr="6073C5F0" w:rsidR="320416B6">
        <w:rPr>
          <w:rFonts w:ascii="Arial" w:hAnsi="Arial" w:eastAsia="Arial" w:cs="Arial"/>
          <w:color w:val="000000" w:themeColor="text1"/>
        </w:rPr>
        <w:t>technical system, discuss the mistrust and misunderstanding caused by this structural conflict.</w:t>
      </w:r>
    </w:p>
    <w:p w:rsidR="524229F3" w:rsidP="6073C5F0" w:rsidRDefault="524229F3" w14:paraId="31A4EC8B" w14:textId="4F10CF58">
      <w:pPr>
        <w:spacing w:beforeAutospacing="1" w:afterAutospacing="1" w:line="240" w:lineRule="auto"/>
        <w:jc w:val="both"/>
        <w:rPr>
          <w:rFonts w:ascii="Arial" w:hAnsi="Arial" w:eastAsia="Arial" w:cs="Arial"/>
          <w:color w:val="000000" w:themeColor="text1"/>
        </w:rPr>
      </w:pPr>
      <w:r w:rsidRPr="6073C5F0">
        <w:rPr>
          <w:rFonts w:ascii="Arial" w:hAnsi="Arial" w:eastAsia="Arial" w:cs="Arial"/>
          <w:color w:val="000000" w:themeColor="text1"/>
        </w:rPr>
        <w:t xml:space="preserve">This misalignment was common throughout the entire facility. Some workers were worried that automation </w:t>
      </w:r>
      <w:r w:rsidRPr="6073C5F0" w:rsidR="1C4CA295">
        <w:rPr>
          <w:rFonts w:ascii="Arial" w:hAnsi="Arial" w:eastAsia="Arial" w:cs="Arial"/>
          <w:color w:val="000000" w:themeColor="text1"/>
        </w:rPr>
        <w:t xml:space="preserve">would make them redundant, while others just did not know what their ‘’new roles’’ </w:t>
      </w:r>
      <w:r w:rsidRPr="6073C5F0" w:rsidR="1618FA0C">
        <w:rPr>
          <w:rFonts w:ascii="Arial" w:hAnsi="Arial" w:eastAsia="Arial" w:cs="Arial"/>
          <w:color w:val="000000" w:themeColor="text1"/>
        </w:rPr>
        <w:t>were supposed to involve. Clarity had traditionally been produced by the structure; but</w:t>
      </w:r>
      <w:r w:rsidRPr="6073C5F0" w:rsidR="7D7FC0A0">
        <w:rPr>
          <w:rFonts w:ascii="Arial" w:hAnsi="Arial" w:eastAsia="Arial" w:cs="Arial"/>
          <w:color w:val="000000" w:themeColor="text1"/>
        </w:rPr>
        <w:t xml:space="preserve">, automation, in the </w:t>
      </w:r>
      <w:r w:rsidRPr="6073C5F0" w:rsidR="1BF40FCD">
        <w:rPr>
          <w:rFonts w:ascii="Arial" w:hAnsi="Arial" w:eastAsia="Arial" w:cs="Arial"/>
          <w:color w:val="000000" w:themeColor="text1"/>
        </w:rPr>
        <w:t xml:space="preserve">of structural redesign, replaced clarity with confusion. The sudden shift </w:t>
      </w:r>
      <w:r w:rsidRPr="6073C5F0" w:rsidR="395250FD">
        <w:rPr>
          <w:rFonts w:ascii="Arial" w:hAnsi="Arial" w:eastAsia="Arial" w:cs="Arial"/>
          <w:color w:val="000000" w:themeColor="text1"/>
        </w:rPr>
        <w:t xml:space="preserve">towards autonomy felt more intimidating than </w:t>
      </w:r>
      <w:r w:rsidRPr="6073C5F0" w:rsidR="1B5D2437">
        <w:rPr>
          <w:rFonts w:ascii="Arial" w:hAnsi="Arial" w:eastAsia="Arial" w:cs="Arial"/>
          <w:color w:val="000000" w:themeColor="text1"/>
        </w:rPr>
        <w:t xml:space="preserve">empowering in a culture that values control. </w:t>
      </w:r>
    </w:p>
    <w:p w:rsidR="1B5D2437" w:rsidP="6073C5F0" w:rsidRDefault="1B5D2437" w14:paraId="13AE9E2E" w14:textId="25B39F36">
      <w:pPr>
        <w:spacing w:beforeAutospacing="1" w:afterAutospacing="1" w:line="240" w:lineRule="auto"/>
        <w:jc w:val="both"/>
        <w:rPr>
          <w:rFonts w:ascii="Arial" w:hAnsi="Arial" w:eastAsia="Arial" w:cs="Arial"/>
          <w:color w:val="000000" w:themeColor="text1"/>
        </w:rPr>
      </w:pPr>
      <w:r w:rsidRPr="6073C5F0">
        <w:rPr>
          <w:rFonts w:ascii="Arial" w:hAnsi="Arial" w:eastAsia="Arial" w:cs="Arial"/>
          <w:color w:val="000000" w:themeColor="text1"/>
        </w:rPr>
        <w:t xml:space="preserve">The change might have gone differently if Stitch Co structure had been more adaptable. According to </w:t>
      </w:r>
      <w:proofErr w:type="spellStart"/>
      <w:r w:rsidRPr="6073C5F0">
        <w:rPr>
          <w:rFonts w:ascii="Arial" w:hAnsi="Arial" w:eastAsia="Arial" w:cs="Arial"/>
          <w:color w:val="000000" w:themeColor="text1"/>
        </w:rPr>
        <w:t>Na</w:t>
      </w:r>
      <w:r w:rsidRPr="6073C5F0" w:rsidR="27B487B5">
        <w:rPr>
          <w:rFonts w:ascii="Arial" w:hAnsi="Arial" w:eastAsia="Arial" w:cs="Arial"/>
          <w:color w:val="000000" w:themeColor="text1"/>
        </w:rPr>
        <w:t>dya</w:t>
      </w:r>
      <w:proofErr w:type="spellEnd"/>
      <w:r w:rsidRPr="6073C5F0" w:rsidR="27B487B5">
        <w:rPr>
          <w:rFonts w:ascii="Arial" w:hAnsi="Arial" w:eastAsia="Arial" w:cs="Arial"/>
          <w:color w:val="000000" w:themeColor="text1"/>
        </w:rPr>
        <w:t xml:space="preserve"> </w:t>
      </w:r>
      <w:proofErr w:type="spellStart"/>
      <w:r w:rsidRPr="6073C5F0" w:rsidR="27B487B5">
        <w:rPr>
          <w:rFonts w:ascii="Arial" w:hAnsi="Arial" w:eastAsia="Arial" w:cs="Arial"/>
          <w:color w:val="000000" w:themeColor="text1"/>
        </w:rPr>
        <w:t>Zhexembayeva’s</w:t>
      </w:r>
      <w:proofErr w:type="spellEnd"/>
      <w:r w:rsidRPr="6073C5F0" w:rsidR="27B487B5">
        <w:rPr>
          <w:rFonts w:ascii="Arial" w:hAnsi="Arial" w:eastAsia="Arial" w:cs="Arial"/>
          <w:color w:val="000000" w:themeColor="text1"/>
        </w:rPr>
        <w:t xml:space="preserve"> (2025) </w:t>
      </w:r>
      <w:r w:rsidRPr="6073C5F0" w:rsidR="13D28DE1">
        <w:rPr>
          <w:rFonts w:ascii="Arial" w:hAnsi="Arial" w:eastAsia="Arial" w:cs="Arial"/>
          <w:color w:val="000000" w:themeColor="text1"/>
        </w:rPr>
        <w:t>reinvention</w:t>
      </w:r>
      <w:r w:rsidRPr="6073C5F0" w:rsidR="27B487B5">
        <w:rPr>
          <w:rFonts w:ascii="Arial" w:hAnsi="Arial" w:eastAsia="Arial" w:cs="Arial"/>
          <w:color w:val="000000" w:themeColor="text1"/>
        </w:rPr>
        <w:t xml:space="preserve"> framework, contemporary organisation</w:t>
      </w:r>
      <w:r w:rsidRPr="6073C5F0" w:rsidR="334CF713">
        <w:rPr>
          <w:rFonts w:ascii="Arial" w:hAnsi="Arial" w:eastAsia="Arial" w:cs="Arial"/>
          <w:color w:val="000000" w:themeColor="text1"/>
        </w:rPr>
        <w:t xml:space="preserve">s need to view change as an </w:t>
      </w:r>
      <w:r w:rsidRPr="6073C5F0" w:rsidR="016AF318">
        <w:rPr>
          <w:rFonts w:ascii="Arial" w:hAnsi="Arial" w:eastAsia="Arial" w:cs="Arial"/>
          <w:color w:val="000000" w:themeColor="text1"/>
        </w:rPr>
        <w:t>ongoing</w:t>
      </w:r>
      <w:r w:rsidRPr="6073C5F0" w:rsidR="334CF713">
        <w:rPr>
          <w:rFonts w:ascii="Arial" w:hAnsi="Arial" w:eastAsia="Arial" w:cs="Arial"/>
          <w:color w:val="000000" w:themeColor="text1"/>
        </w:rPr>
        <w:t xml:space="preserve"> cycle of adapt</w:t>
      </w:r>
      <w:r w:rsidRPr="6073C5F0" w:rsidR="7C0370BD">
        <w:rPr>
          <w:rFonts w:ascii="Arial" w:hAnsi="Arial" w:eastAsia="Arial" w:cs="Arial"/>
          <w:color w:val="000000" w:themeColor="text1"/>
        </w:rPr>
        <w:t xml:space="preserve">ion. However. Stitch Co organisational structure was </w:t>
      </w:r>
      <w:r w:rsidRPr="6073C5F0" w:rsidR="2D82DEFE">
        <w:rPr>
          <w:rFonts w:ascii="Arial" w:hAnsi="Arial" w:eastAsia="Arial" w:cs="Arial"/>
          <w:color w:val="000000" w:themeColor="text1"/>
        </w:rPr>
        <w:t>intended</w:t>
      </w:r>
      <w:r w:rsidRPr="6073C5F0" w:rsidR="7C0370BD">
        <w:rPr>
          <w:rFonts w:ascii="Arial" w:hAnsi="Arial" w:eastAsia="Arial" w:cs="Arial"/>
          <w:color w:val="000000" w:themeColor="text1"/>
        </w:rPr>
        <w:t xml:space="preserve"> to be consistent rather </w:t>
      </w:r>
      <w:r w:rsidRPr="6073C5F0" w:rsidR="34DB7E26">
        <w:rPr>
          <w:rFonts w:ascii="Arial" w:hAnsi="Arial" w:eastAsia="Arial" w:cs="Arial"/>
          <w:color w:val="000000" w:themeColor="text1"/>
        </w:rPr>
        <w:t>than</w:t>
      </w:r>
      <w:r w:rsidRPr="6073C5F0" w:rsidR="7C0370BD">
        <w:rPr>
          <w:rFonts w:ascii="Arial" w:hAnsi="Arial" w:eastAsia="Arial" w:cs="Arial"/>
          <w:color w:val="000000" w:themeColor="text1"/>
        </w:rPr>
        <w:t xml:space="preserve"> innovat</w:t>
      </w:r>
      <w:r w:rsidRPr="6073C5F0" w:rsidR="5FCE6CCD">
        <w:rPr>
          <w:rFonts w:ascii="Arial" w:hAnsi="Arial" w:eastAsia="Arial" w:cs="Arial"/>
          <w:color w:val="000000" w:themeColor="text1"/>
        </w:rPr>
        <w:t xml:space="preserve">ive. Employee involvement, cross-team learning, </w:t>
      </w:r>
      <w:r w:rsidRPr="6073C5F0" w:rsidR="07BD1C77">
        <w:rPr>
          <w:rFonts w:ascii="Arial" w:hAnsi="Arial" w:eastAsia="Arial" w:cs="Arial"/>
          <w:color w:val="000000" w:themeColor="text1"/>
        </w:rPr>
        <w:t>and all the gradual testing of new technologies were all inadequate. Employees were acc</w:t>
      </w:r>
      <w:r w:rsidRPr="6073C5F0" w:rsidR="14CCBDFA">
        <w:rPr>
          <w:rFonts w:ascii="Arial" w:hAnsi="Arial" w:eastAsia="Arial" w:cs="Arial"/>
          <w:color w:val="000000" w:themeColor="text1"/>
        </w:rPr>
        <w:t>ustomed to giving directions. Curiosity, discussion,</w:t>
      </w:r>
      <w:r w:rsidRPr="6073C5F0" w:rsidR="4664F777">
        <w:rPr>
          <w:rFonts w:ascii="Arial" w:hAnsi="Arial" w:eastAsia="Arial" w:cs="Arial"/>
          <w:color w:val="000000" w:themeColor="text1"/>
        </w:rPr>
        <w:t xml:space="preserve"> and ownership had never been fostered by the structure, so when automation arrived, those behaviours did not </w:t>
      </w:r>
      <w:r w:rsidRPr="6073C5F0" w:rsidR="5BE3A799">
        <w:rPr>
          <w:rFonts w:ascii="Arial" w:hAnsi="Arial" w:eastAsia="Arial" w:cs="Arial"/>
          <w:color w:val="000000" w:themeColor="text1"/>
        </w:rPr>
        <w:t>arise out of nowhere.</w:t>
      </w:r>
    </w:p>
    <w:p w:rsidR="6E943051" w:rsidP="6073C5F0" w:rsidRDefault="6E943051" w14:paraId="40A7CC2C" w14:textId="47917206">
      <w:pPr>
        <w:spacing w:beforeAutospacing="1" w:afterAutospacing="1" w:line="240" w:lineRule="auto"/>
        <w:jc w:val="both"/>
        <w:rPr>
          <w:rFonts w:ascii="Arial" w:hAnsi="Arial" w:eastAsia="Arial" w:cs="Arial"/>
          <w:color w:val="000000" w:themeColor="text1"/>
        </w:rPr>
      </w:pPr>
      <w:r w:rsidRPr="6073C5F0">
        <w:rPr>
          <w:rFonts w:ascii="Arial" w:hAnsi="Arial" w:eastAsia="Arial" w:cs="Arial"/>
          <w:color w:val="000000" w:themeColor="text1"/>
        </w:rPr>
        <w:t>This explains why once the structural modifi</w:t>
      </w:r>
      <w:r w:rsidRPr="6073C5F0" w:rsidR="1CF81E56">
        <w:rPr>
          <w:rFonts w:ascii="Arial" w:hAnsi="Arial" w:eastAsia="Arial" w:cs="Arial"/>
          <w:color w:val="000000" w:themeColor="text1"/>
        </w:rPr>
        <w:t>cations were implemented, the company’s performance decreased. Productivity declined, resi</w:t>
      </w:r>
      <w:r w:rsidRPr="6073C5F0" w:rsidR="05310416">
        <w:rPr>
          <w:rFonts w:ascii="Arial" w:hAnsi="Arial" w:eastAsia="Arial" w:cs="Arial"/>
          <w:color w:val="000000" w:themeColor="text1"/>
        </w:rPr>
        <w:t>stance built up, and absence increased. Workers were not against technology as itself; rather, they were opp</w:t>
      </w:r>
      <w:r w:rsidRPr="6073C5F0" w:rsidR="383BFCCB">
        <w:rPr>
          <w:rFonts w:ascii="Arial" w:hAnsi="Arial" w:eastAsia="Arial" w:cs="Arial"/>
          <w:color w:val="000000" w:themeColor="text1"/>
        </w:rPr>
        <w:t xml:space="preserve">osing the inconsistency between the organisational structure and the demands made of them. </w:t>
      </w:r>
      <w:r w:rsidRPr="6073C5F0" w:rsidR="7CD0002A">
        <w:rPr>
          <w:rFonts w:ascii="Arial" w:hAnsi="Arial" w:eastAsia="Arial" w:cs="Arial"/>
          <w:color w:val="000000" w:themeColor="text1"/>
        </w:rPr>
        <w:t>According to research, employees suffer from anxiety, identity loss, and disengagement when structural systems fail</w:t>
      </w:r>
      <w:r w:rsidRPr="6073C5F0" w:rsidR="5F1CF6F8">
        <w:rPr>
          <w:rFonts w:ascii="Arial" w:hAnsi="Arial" w:eastAsia="Arial" w:cs="Arial"/>
          <w:color w:val="000000" w:themeColor="text1"/>
        </w:rPr>
        <w:t xml:space="preserve"> to support the </w:t>
      </w:r>
      <w:r w:rsidRPr="6073C5F0" w:rsidR="7D685F60">
        <w:rPr>
          <w:rFonts w:ascii="Arial" w:hAnsi="Arial" w:eastAsia="Arial" w:cs="Arial"/>
          <w:color w:val="000000" w:themeColor="text1"/>
        </w:rPr>
        <w:t>behaviours</w:t>
      </w:r>
      <w:r w:rsidRPr="6073C5F0" w:rsidR="5F1CF6F8">
        <w:rPr>
          <w:rFonts w:ascii="Arial" w:hAnsi="Arial" w:eastAsia="Arial" w:cs="Arial"/>
          <w:color w:val="000000" w:themeColor="text1"/>
        </w:rPr>
        <w:t xml:space="preserve"> </w:t>
      </w:r>
      <w:r w:rsidRPr="6073C5F0" w:rsidR="104720D5">
        <w:rPr>
          <w:rFonts w:ascii="Arial" w:hAnsi="Arial" w:eastAsia="Arial" w:cs="Arial"/>
          <w:color w:val="000000" w:themeColor="text1"/>
        </w:rPr>
        <w:t>needed</w:t>
      </w:r>
      <w:r w:rsidRPr="6073C5F0" w:rsidR="5F1CF6F8">
        <w:rPr>
          <w:rFonts w:ascii="Arial" w:hAnsi="Arial" w:eastAsia="Arial" w:cs="Arial"/>
          <w:color w:val="000000" w:themeColor="text1"/>
        </w:rPr>
        <w:t xml:space="preserve"> by organisational change (</w:t>
      </w:r>
      <w:proofErr w:type="spellStart"/>
      <w:r w:rsidRPr="6073C5F0" w:rsidR="5F1CF6F8">
        <w:rPr>
          <w:rFonts w:ascii="Arial" w:hAnsi="Arial" w:eastAsia="Arial" w:cs="Arial"/>
          <w:color w:val="000000" w:themeColor="text1"/>
        </w:rPr>
        <w:t>Valtonen</w:t>
      </w:r>
      <w:proofErr w:type="spellEnd"/>
      <w:r w:rsidRPr="6073C5F0" w:rsidR="5F1CF6F8">
        <w:rPr>
          <w:rFonts w:ascii="Arial" w:hAnsi="Arial" w:eastAsia="Arial" w:cs="Arial"/>
          <w:color w:val="000000" w:themeColor="text1"/>
        </w:rPr>
        <w:t xml:space="preserve"> et al., 2024). </w:t>
      </w:r>
      <w:r w:rsidRPr="6073C5F0" w:rsidR="65C17CB3">
        <w:rPr>
          <w:rFonts w:ascii="Arial" w:hAnsi="Arial" w:eastAsia="Arial" w:cs="Arial"/>
          <w:color w:val="000000" w:themeColor="text1"/>
        </w:rPr>
        <w:t xml:space="preserve">The building at Stitch Co was no longer able to sustain its employees. </w:t>
      </w:r>
    </w:p>
    <w:p w:rsidR="3DF4CC37" w:rsidP="6073C5F0" w:rsidRDefault="3DF4CC37" w14:paraId="4E2D7839" w14:textId="53F41960">
      <w:pPr>
        <w:spacing w:beforeAutospacing="1" w:afterAutospacing="1" w:line="240" w:lineRule="auto"/>
        <w:jc w:val="both"/>
        <w:rPr>
          <w:rFonts w:ascii="Arial" w:hAnsi="Arial" w:eastAsia="Arial" w:cs="Arial"/>
          <w:color w:val="000000" w:themeColor="text1"/>
        </w:rPr>
      </w:pPr>
      <w:r w:rsidRPr="6073C5F0">
        <w:rPr>
          <w:rFonts w:ascii="Arial" w:hAnsi="Arial" w:eastAsia="Arial" w:cs="Arial"/>
          <w:color w:val="000000" w:themeColor="text1"/>
        </w:rPr>
        <w:t xml:space="preserve">Stitch Co must reconsider its organisational structure with people and learning as its core </w:t>
      </w:r>
      <w:r w:rsidRPr="6073C5F0" w:rsidR="29794C96">
        <w:rPr>
          <w:rFonts w:ascii="Arial" w:hAnsi="Arial" w:eastAsia="Arial" w:cs="Arial"/>
          <w:color w:val="000000" w:themeColor="text1"/>
        </w:rPr>
        <w:t>to</w:t>
      </w:r>
      <w:r w:rsidRPr="6073C5F0">
        <w:rPr>
          <w:rFonts w:ascii="Arial" w:hAnsi="Arial" w:eastAsia="Arial" w:cs="Arial"/>
          <w:color w:val="000000" w:themeColor="text1"/>
        </w:rPr>
        <w:t xml:space="preserve"> restore </w:t>
      </w:r>
      <w:r w:rsidRPr="6073C5F0" w:rsidR="314523C1">
        <w:rPr>
          <w:rFonts w:ascii="Arial" w:hAnsi="Arial" w:eastAsia="Arial" w:cs="Arial"/>
          <w:color w:val="000000" w:themeColor="text1"/>
        </w:rPr>
        <w:t xml:space="preserve">performance and confidence. Understanding what this may look like is made easier by storytelling. Consider </w:t>
      </w:r>
      <w:r w:rsidRPr="6073C5F0" w:rsidR="1AC109F6">
        <w:rPr>
          <w:rFonts w:ascii="Arial" w:hAnsi="Arial" w:eastAsia="Arial" w:cs="Arial"/>
          <w:color w:val="000000" w:themeColor="text1"/>
        </w:rPr>
        <w:t>a factory where groups function as little learning communities, exchanging information on digital tools</w:t>
      </w:r>
      <w:r w:rsidRPr="6073C5F0" w:rsidR="6A2225AD">
        <w:rPr>
          <w:rFonts w:ascii="Arial" w:hAnsi="Arial" w:eastAsia="Arial" w:cs="Arial"/>
          <w:color w:val="000000" w:themeColor="text1"/>
        </w:rPr>
        <w:t xml:space="preserve"> and helping each other through transition. As suggested by contemporary organisational theorists, team-</w:t>
      </w:r>
      <w:r w:rsidRPr="6073C5F0" w:rsidR="71EA57C7">
        <w:rPr>
          <w:rFonts w:ascii="Arial" w:hAnsi="Arial" w:eastAsia="Arial" w:cs="Arial"/>
          <w:color w:val="000000" w:themeColor="text1"/>
        </w:rPr>
        <w:t>based</w:t>
      </w:r>
      <w:r w:rsidRPr="6073C5F0" w:rsidR="6A2225AD">
        <w:rPr>
          <w:rFonts w:ascii="Arial" w:hAnsi="Arial" w:eastAsia="Arial" w:cs="Arial"/>
          <w:color w:val="000000" w:themeColor="text1"/>
        </w:rPr>
        <w:t xml:space="preserve"> ob</w:t>
      </w:r>
      <w:r w:rsidRPr="6073C5F0" w:rsidR="4F79788D">
        <w:rPr>
          <w:rFonts w:ascii="Arial" w:hAnsi="Arial" w:eastAsia="Arial" w:cs="Arial"/>
          <w:color w:val="000000" w:themeColor="text1"/>
        </w:rPr>
        <w:t xml:space="preserve">jectives could encourage cooperation rather than piecework competition. Leadership could operate as a shared </w:t>
      </w:r>
      <w:r w:rsidRPr="6073C5F0" w:rsidR="6FF35588">
        <w:rPr>
          <w:rFonts w:ascii="Arial" w:hAnsi="Arial" w:eastAsia="Arial" w:cs="Arial"/>
          <w:color w:val="000000" w:themeColor="text1"/>
        </w:rPr>
        <w:t>responsibility</w:t>
      </w:r>
      <w:r w:rsidRPr="6073C5F0" w:rsidR="2DDE530B">
        <w:rPr>
          <w:rFonts w:ascii="Arial" w:hAnsi="Arial" w:eastAsia="Arial" w:cs="Arial"/>
          <w:color w:val="000000" w:themeColor="text1"/>
        </w:rPr>
        <w:t xml:space="preserve">, with </w:t>
      </w:r>
      <w:r w:rsidRPr="6073C5F0" w:rsidR="66F84F4C">
        <w:rPr>
          <w:rFonts w:ascii="Arial" w:hAnsi="Arial" w:eastAsia="Arial" w:cs="Arial"/>
          <w:color w:val="000000" w:themeColor="text1"/>
        </w:rPr>
        <w:t>supervisors</w:t>
      </w:r>
      <w:r w:rsidRPr="6073C5F0" w:rsidR="2DDE530B">
        <w:rPr>
          <w:rFonts w:ascii="Arial" w:hAnsi="Arial" w:eastAsia="Arial" w:cs="Arial"/>
          <w:color w:val="000000" w:themeColor="text1"/>
        </w:rPr>
        <w:t xml:space="preserve"> coaching rather than controlling, as opposed to a strict c</w:t>
      </w:r>
      <w:r w:rsidRPr="6073C5F0" w:rsidR="7676A7EA">
        <w:rPr>
          <w:rFonts w:ascii="Arial" w:hAnsi="Arial" w:eastAsia="Arial" w:cs="Arial"/>
          <w:color w:val="000000" w:themeColor="text1"/>
        </w:rPr>
        <w:t xml:space="preserve">hain of command. </w:t>
      </w:r>
      <w:r w:rsidRPr="6073C5F0" w:rsidR="26538D46">
        <w:rPr>
          <w:rFonts w:ascii="Arial" w:hAnsi="Arial" w:eastAsia="Arial" w:cs="Arial"/>
          <w:color w:val="000000" w:themeColor="text1"/>
        </w:rPr>
        <w:t>Communication</w:t>
      </w:r>
      <w:r w:rsidRPr="6073C5F0" w:rsidR="7676A7EA">
        <w:rPr>
          <w:rFonts w:ascii="Arial" w:hAnsi="Arial" w:eastAsia="Arial" w:cs="Arial"/>
          <w:color w:val="000000" w:themeColor="text1"/>
        </w:rPr>
        <w:t xml:space="preserve"> could </w:t>
      </w:r>
      <w:r w:rsidRPr="6073C5F0" w:rsidR="5711E65D">
        <w:rPr>
          <w:rFonts w:ascii="Arial" w:hAnsi="Arial" w:eastAsia="Arial" w:cs="Arial"/>
          <w:color w:val="000000" w:themeColor="text1"/>
        </w:rPr>
        <w:t>flow</w:t>
      </w:r>
      <w:r w:rsidRPr="6073C5F0" w:rsidR="7676A7EA">
        <w:rPr>
          <w:rFonts w:ascii="Arial" w:hAnsi="Arial" w:eastAsia="Arial" w:cs="Arial"/>
          <w:color w:val="000000" w:themeColor="text1"/>
        </w:rPr>
        <w:t xml:space="preserve"> in cycles rather than in one direction, from top to bottom, </w:t>
      </w:r>
      <w:r w:rsidRPr="6073C5F0" w:rsidR="441F7F5D">
        <w:rPr>
          <w:rFonts w:ascii="Arial" w:hAnsi="Arial" w:eastAsia="Arial" w:cs="Arial"/>
          <w:color w:val="000000" w:themeColor="text1"/>
        </w:rPr>
        <w:t xml:space="preserve">enabling staff members to influence choices, challenge procedures, and collaborate on improvements. </w:t>
      </w:r>
      <w:r w:rsidRPr="6073C5F0" w:rsidR="1B5D2437">
        <w:rPr>
          <w:rFonts w:ascii="Arial" w:hAnsi="Arial" w:eastAsia="Arial" w:cs="Arial"/>
          <w:color w:val="000000" w:themeColor="text1"/>
        </w:rPr>
        <w:t xml:space="preserve"> </w:t>
      </w:r>
    </w:p>
    <w:p w:rsidR="061C6E5D" w:rsidP="6073C5F0" w:rsidRDefault="061C6E5D" w14:paraId="403F5E63" w14:textId="7BF13547">
      <w:pPr>
        <w:spacing w:beforeAutospacing="1" w:afterAutospacing="1" w:line="240" w:lineRule="auto"/>
        <w:jc w:val="both"/>
        <w:rPr>
          <w:rFonts w:ascii="Arial" w:hAnsi="Arial" w:eastAsia="Arial" w:cs="Arial"/>
          <w:color w:val="000000" w:themeColor="text1"/>
        </w:rPr>
      </w:pPr>
      <w:r w:rsidRPr="6073C5F0">
        <w:rPr>
          <w:rFonts w:ascii="Arial" w:hAnsi="Arial" w:eastAsia="Arial" w:cs="Arial"/>
          <w:color w:val="000000" w:themeColor="text1"/>
        </w:rPr>
        <w:t>The stitch Co story demonstrates that organisational structure is more than simply a chart on a wall; it is the fo</w:t>
      </w:r>
      <w:r w:rsidRPr="6073C5F0" w:rsidR="18961AB8">
        <w:rPr>
          <w:rFonts w:ascii="Arial" w:hAnsi="Arial" w:eastAsia="Arial" w:cs="Arial"/>
          <w:color w:val="000000" w:themeColor="text1"/>
        </w:rPr>
        <w:t>undation that moulds behaviour, culture, performance, and trust. Change is intimidating when that base</w:t>
      </w:r>
      <w:r w:rsidRPr="6073C5F0" w:rsidR="45C540A2">
        <w:rPr>
          <w:rFonts w:ascii="Arial" w:hAnsi="Arial" w:eastAsia="Arial" w:cs="Arial"/>
          <w:color w:val="000000" w:themeColor="text1"/>
        </w:rPr>
        <w:t xml:space="preserve"> is </w:t>
      </w:r>
      <w:r w:rsidRPr="6073C5F0" w:rsidR="66C95B8B">
        <w:rPr>
          <w:rFonts w:ascii="Arial" w:hAnsi="Arial" w:eastAsia="Arial" w:cs="Arial"/>
          <w:color w:val="000000" w:themeColor="text1"/>
        </w:rPr>
        <w:t>inflexible</w:t>
      </w:r>
      <w:r w:rsidRPr="6073C5F0" w:rsidR="45C540A2">
        <w:rPr>
          <w:rFonts w:ascii="Arial" w:hAnsi="Arial" w:eastAsia="Arial" w:cs="Arial"/>
          <w:color w:val="000000" w:themeColor="text1"/>
        </w:rPr>
        <w:t xml:space="preserve">. However, </w:t>
      </w:r>
      <w:r w:rsidRPr="6073C5F0" w:rsidR="754C6CBA">
        <w:rPr>
          <w:rFonts w:ascii="Arial" w:hAnsi="Arial" w:eastAsia="Arial" w:cs="Arial"/>
          <w:color w:val="000000" w:themeColor="text1"/>
        </w:rPr>
        <w:t>when a</w:t>
      </w:r>
      <w:r w:rsidRPr="6073C5F0" w:rsidR="45C540A2">
        <w:rPr>
          <w:rFonts w:ascii="Arial" w:hAnsi="Arial" w:eastAsia="Arial" w:cs="Arial"/>
          <w:color w:val="000000" w:themeColor="text1"/>
        </w:rPr>
        <w:t xml:space="preserve"> </w:t>
      </w:r>
      <w:r w:rsidRPr="6073C5F0" w:rsidR="66F51BA1">
        <w:rPr>
          <w:rFonts w:ascii="Arial" w:hAnsi="Arial" w:eastAsia="Arial" w:cs="Arial"/>
          <w:color w:val="000000" w:themeColor="text1"/>
        </w:rPr>
        <w:t>structure</w:t>
      </w:r>
      <w:r w:rsidRPr="6073C5F0" w:rsidR="45C540A2">
        <w:rPr>
          <w:rFonts w:ascii="Arial" w:hAnsi="Arial" w:eastAsia="Arial" w:cs="Arial"/>
          <w:color w:val="000000" w:themeColor="text1"/>
        </w:rPr>
        <w:t xml:space="preserve"> is designed to foster learning, teamwork, and flexibility</w:t>
      </w:r>
      <w:r w:rsidRPr="6073C5F0" w:rsidR="5AF23B5B">
        <w:rPr>
          <w:rFonts w:ascii="Arial" w:hAnsi="Arial" w:eastAsia="Arial" w:cs="Arial"/>
          <w:color w:val="000000" w:themeColor="text1"/>
        </w:rPr>
        <w:t xml:space="preserve">, workers become </w:t>
      </w:r>
      <w:r w:rsidRPr="6073C5F0" w:rsidR="4B23374F">
        <w:rPr>
          <w:rFonts w:ascii="Arial" w:hAnsi="Arial" w:eastAsia="Arial" w:cs="Arial"/>
          <w:color w:val="000000" w:themeColor="text1"/>
        </w:rPr>
        <w:t>collaborators</w:t>
      </w:r>
      <w:r w:rsidRPr="6073C5F0" w:rsidR="5AF23B5B">
        <w:rPr>
          <w:rFonts w:ascii="Arial" w:hAnsi="Arial" w:eastAsia="Arial" w:cs="Arial"/>
          <w:color w:val="000000" w:themeColor="text1"/>
        </w:rPr>
        <w:t xml:space="preserve"> in change. </w:t>
      </w:r>
    </w:p>
    <w:p w:rsidR="6073C5F0" w:rsidP="6073C5F0" w:rsidRDefault="6073C5F0" w14:paraId="476AD280" w14:textId="27FE15FB">
      <w:pPr>
        <w:spacing w:beforeAutospacing="1" w:afterAutospacing="1" w:line="240" w:lineRule="auto"/>
        <w:jc w:val="both"/>
        <w:rPr>
          <w:rFonts w:ascii="Arial" w:hAnsi="Arial" w:eastAsia="Arial" w:cs="Arial"/>
          <w:color w:val="000000" w:themeColor="text1"/>
        </w:rPr>
      </w:pPr>
    </w:p>
    <w:p w:rsidR="6073C5F0" w:rsidP="6073C5F0" w:rsidRDefault="6073C5F0" w14:paraId="25215450" w14:textId="111C1933">
      <w:pPr>
        <w:spacing w:beforeAutospacing="1" w:afterAutospacing="1" w:line="240" w:lineRule="auto"/>
        <w:jc w:val="both"/>
        <w:rPr>
          <w:rFonts w:ascii="Arial" w:hAnsi="Arial" w:eastAsia="Arial" w:cs="Arial"/>
          <w:color w:val="000000" w:themeColor="text1"/>
        </w:rPr>
      </w:pPr>
    </w:p>
    <w:p w:rsidR="6073C5F0" w:rsidP="6073C5F0" w:rsidRDefault="6073C5F0" w14:paraId="783EA9D1" w14:textId="4D946A8A">
      <w:pPr>
        <w:spacing w:beforeAutospacing="1" w:afterAutospacing="1" w:line="240" w:lineRule="auto"/>
        <w:jc w:val="both"/>
        <w:rPr>
          <w:rFonts w:ascii="Arial" w:hAnsi="Arial" w:eastAsia="Arial" w:cs="Arial"/>
          <w:color w:val="000000" w:themeColor="text1"/>
        </w:rPr>
      </w:pPr>
    </w:p>
    <w:p w:rsidR="6073C5F0" w:rsidP="6073C5F0" w:rsidRDefault="6073C5F0" w14:paraId="3D4C069A" w14:textId="2DA5AE65">
      <w:pPr>
        <w:spacing w:beforeAutospacing="1" w:afterAutospacing="1" w:line="240" w:lineRule="auto"/>
        <w:jc w:val="both"/>
        <w:rPr>
          <w:rFonts w:ascii="Arial" w:hAnsi="Arial" w:eastAsia="Arial" w:cs="Arial"/>
          <w:color w:val="000000" w:themeColor="text1"/>
        </w:rPr>
      </w:pPr>
    </w:p>
    <w:p w:rsidR="6073C5F0" w:rsidP="6073C5F0" w:rsidRDefault="6073C5F0" w14:paraId="141670F5" w14:textId="576497E1">
      <w:pPr>
        <w:spacing w:beforeAutospacing="1" w:afterAutospacing="1" w:line="240" w:lineRule="auto"/>
        <w:jc w:val="both"/>
        <w:rPr>
          <w:rFonts w:ascii="Arial" w:hAnsi="Arial" w:eastAsia="Arial" w:cs="Arial"/>
          <w:color w:val="000000" w:themeColor="text1"/>
        </w:rPr>
      </w:pPr>
    </w:p>
    <w:p w:rsidR="6073C5F0" w:rsidP="6073C5F0" w:rsidRDefault="6073C5F0" w14:paraId="24C3A934" w14:textId="7BA5D915">
      <w:pPr>
        <w:spacing w:beforeAutospacing="1" w:afterAutospacing="1" w:line="240" w:lineRule="auto"/>
        <w:jc w:val="both"/>
        <w:rPr>
          <w:rFonts w:ascii="Arial" w:hAnsi="Arial" w:eastAsia="Arial" w:cs="Arial"/>
          <w:color w:val="000000" w:themeColor="text1"/>
        </w:rPr>
      </w:pPr>
    </w:p>
    <w:p w:rsidR="6073C5F0" w:rsidP="6073C5F0" w:rsidRDefault="6073C5F0" w14:paraId="244D6F69" w14:textId="31DC7742">
      <w:pPr>
        <w:spacing w:beforeAutospacing="1" w:afterAutospacing="1" w:line="240" w:lineRule="auto"/>
        <w:jc w:val="both"/>
        <w:rPr>
          <w:rFonts w:ascii="Arial" w:hAnsi="Arial" w:eastAsia="Arial" w:cs="Arial"/>
          <w:color w:val="000000" w:themeColor="text1"/>
        </w:rPr>
      </w:pPr>
    </w:p>
    <w:p w:rsidR="6073C5F0" w:rsidP="6073C5F0" w:rsidRDefault="6073C5F0" w14:paraId="238BCE92" w14:textId="18EBB471">
      <w:pPr>
        <w:spacing w:beforeAutospacing="1" w:afterAutospacing="1" w:line="240" w:lineRule="auto"/>
        <w:jc w:val="both"/>
        <w:rPr>
          <w:rFonts w:ascii="Arial" w:hAnsi="Arial" w:eastAsia="Arial" w:cs="Arial"/>
          <w:color w:val="000000" w:themeColor="text1"/>
        </w:rPr>
      </w:pPr>
    </w:p>
    <w:p w:rsidR="1B17F5E1" w:rsidP="6073C5F0" w:rsidRDefault="1B17F5E1" w14:paraId="24D386FE" w14:textId="12AD3A5C">
      <w:pPr>
        <w:spacing w:beforeAutospacing="1" w:afterAutospacing="1" w:line="240" w:lineRule="auto"/>
        <w:jc w:val="both"/>
        <w:rPr>
          <w:rFonts w:ascii="Arial" w:hAnsi="Arial" w:eastAsia="Arial" w:cs="Arial"/>
          <w:color w:val="000000" w:themeColor="text1"/>
        </w:rPr>
      </w:pPr>
      <w:r w:rsidRPr="26DDABF7">
        <w:rPr>
          <w:rFonts w:ascii="Arial" w:hAnsi="Arial" w:eastAsia="Arial" w:cs="Arial"/>
          <w:color w:val="000000" w:themeColor="text1"/>
        </w:rPr>
        <w:t xml:space="preserve">Referencing </w:t>
      </w:r>
    </w:p>
    <w:p w:rsidR="26DDABF7" w:rsidP="26DDABF7" w:rsidRDefault="26DDABF7" w14:paraId="3CB2AB7B" w14:textId="0374AE82">
      <w:pPr>
        <w:spacing w:after="0"/>
        <w:jc w:val="both"/>
        <w:rPr>
          <w:rFonts w:ascii="Aptos" w:hAnsi="Aptos" w:eastAsia="Aptos" w:cs="Aptos"/>
          <w:color w:val="000000" w:themeColor="text1"/>
        </w:rPr>
      </w:pPr>
    </w:p>
    <w:p w:rsidR="3F986211" w:rsidP="26DDABF7" w:rsidRDefault="3F986211" w14:paraId="5D486888" w14:textId="0D673952">
      <w:pPr>
        <w:pStyle w:val="NoSpacing"/>
        <w:jc w:val="both"/>
        <w:rPr>
          <w:rFonts w:ascii="Aptos" w:hAnsi="Aptos" w:eastAsia="Aptos" w:cs="Aptos"/>
          <w:color w:val="000000" w:themeColor="text1"/>
        </w:rPr>
      </w:pPr>
      <w:proofErr w:type="spellStart"/>
      <w:r w:rsidRPr="26DDABF7">
        <w:rPr>
          <w:rFonts w:ascii="Aptos" w:hAnsi="Aptos" w:eastAsia="Aptos" w:cs="Aptos"/>
          <w:color w:val="000000" w:themeColor="text1"/>
        </w:rPr>
        <w:t>Nadya</w:t>
      </w:r>
      <w:proofErr w:type="spellEnd"/>
      <w:r w:rsidRPr="26DDABF7">
        <w:rPr>
          <w:rFonts w:ascii="Aptos" w:hAnsi="Aptos" w:eastAsia="Aptos" w:cs="Aptos"/>
          <w:color w:val="000000" w:themeColor="text1"/>
        </w:rPr>
        <w:t xml:space="preserve">, Z (2025) Reinvention vs. Innovation: why continuous change is the key to survival. Available at: </w:t>
      </w:r>
      <w:hyperlink r:id="rId7">
        <w:r w:rsidRPr="26DDABF7">
          <w:rPr>
            <w:rStyle w:val="Hyperlink"/>
            <w:rFonts w:ascii="Aptos" w:hAnsi="Aptos" w:eastAsia="Aptos" w:cs="Aptos"/>
          </w:rPr>
          <w:t>https://youtu.be/2_SQyprpqbs?si=5_RUG3Rtie7N88Ss</w:t>
        </w:r>
      </w:hyperlink>
    </w:p>
    <w:p w:rsidR="3F986211" w:rsidP="26DDABF7" w:rsidRDefault="3F986211" w14:paraId="31FD2463" w14:textId="0EFCC687">
      <w:pPr>
        <w:pStyle w:val="NoSpacing"/>
        <w:jc w:val="both"/>
        <w:rPr>
          <w:rFonts w:ascii="Aptos" w:hAnsi="Aptos" w:eastAsia="Aptos" w:cs="Aptos"/>
          <w:color w:val="000000" w:themeColor="text1"/>
        </w:rPr>
      </w:pPr>
      <w:r w:rsidRPr="26DDABF7">
        <w:rPr>
          <w:rFonts w:ascii="Aptos" w:hAnsi="Aptos" w:eastAsia="Aptos" w:cs="Aptos"/>
          <w:color w:val="000000" w:themeColor="text1"/>
        </w:rPr>
        <w:t xml:space="preserve"> (Accessed:11 </w:t>
      </w:r>
      <w:r w:rsidRPr="26DDABF7" w:rsidR="729AB2B2">
        <w:rPr>
          <w:rFonts w:ascii="Aptos" w:hAnsi="Aptos" w:eastAsia="Aptos" w:cs="Aptos"/>
          <w:color w:val="000000" w:themeColor="text1"/>
        </w:rPr>
        <w:t>December 2025</w:t>
      </w:r>
      <w:r w:rsidRPr="26DDABF7">
        <w:rPr>
          <w:rFonts w:ascii="Aptos" w:hAnsi="Aptos" w:eastAsia="Aptos" w:cs="Aptos"/>
          <w:color w:val="000000" w:themeColor="text1"/>
        </w:rPr>
        <w:t>).</w:t>
      </w:r>
    </w:p>
    <w:p w:rsidR="26DDABF7" w:rsidP="26DDABF7" w:rsidRDefault="26DDABF7" w14:paraId="69250F32" w14:textId="7F6186B2">
      <w:pPr>
        <w:spacing w:after="0"/>
        <w:jc w:val="both"/>
        <w:rPr>
          <w:rFonts w:ascii="Aptos" w:hAnsi="Aptos" w:eastAsia="Aptos" w:cs="Aptos"/>
          <w:color w:val="000000" w:themeColor="text1"/>
        </w:rPr>
      </w:pPr>
    </w:p>
    <w:p w:rsidR="3F986211" w:rsidP="26DDABF7" w:rsidRDefault="3F986211" w14:paraId="61354889" w14:textId="4FFD71EE">
      <w:pPr>
        <w:pStyle w:val="NoSpacing"/>
        <w:jc w:val="both"/>
        <w:rPr>
          <w:rFonts w:ascii="Aptos" w:hAnsi="Aptos" w:eastAsia="Aptos" w:cs="Aptos"/>
          <w:color w:val="000000" w:themeColor="text1"/>
        </w:rPr>
      </w:pPr>
      <w:proofErr w:type="spellStart"/>
      <w:r w:rsidRPr="26DDABF7">
        <w:rPr>
          <w:rFonts w:ascii="Aptos" w:hAnsi="Aptos" w:eastAsia="Aptos" w:cs="Aptos"/>
          <w:color w:val="000000" w:themeColor="text1"/>
        </w:rPr>
        <w:t>Cieslak</w:t>
      </w:r>
      <w:proofErr w:type="spellEnd"/>
      <w:r w:rsidRPr="26DDABF7">
        <w:rPr>
          <w:rFonts w:ascii="Aptos" w:hAnsi="Aptos" w:eastAsia="Aptos" w:cs="Aptos"/>
          <w:color w:val="000000" w:themeColor="text1"/>
        </w:rPr>
        <w:t xml:space="preserve">, V. and </w:t>
      </w:r>
      <w:proofErr w:type="spellStart"/>
      <w:r w:rsidRPr="26DDABF7">
        <w:rPr>
          <w:rFonts w:ascii="Aptos" w:hAnsi="Aptos" w:eastAsia="Aptos" w:cs="Aptos"/>
          <w:color w:val="000000" w:themeColor="text1"/>
        </w:rPr>
        <w:t>Valor</w:t>
      </w:r>
      <w:proofErr w:type="spellEnd"/>
      <w:r w:rsidRPr="26DDABF7">
        <w:rPr>
          <w:rFonts w:ascii="Aptos" w:hAnsi="Aptos" w:eastAsia="Aptos" w:cs="Aptos"/>
          <w:color w:val="000000" w:themeColor="text1"/>
        </w:rPr>
        <w:t>, C. (2024) Moving beyond conventional resistance and resistors: and integrative review of employee resistance to digital transformation’, Cogent business and management, 12(1). Available at:</w:t>
      </w:r>
      <w:hyperlink w:anchor="d1e1ies55" r:id="rId8">
        <w:r w:rsidRPr="26DDABF7">
          <w:rPr>
            <w:rStyle w:val="Hyperlink"/>
            <w:rFonts w:ascii="Aptos" w:hAnsi="Aptos" w:eastAsia="Aptos" w:cs="Aptos"/>
          </w:rPr>
          <w:t>https://www.tandfonline.com/doi/full/10.1080/23311975.2024.2442550#d1e1ies55</w:t>
        </w:r>
      </w:hyperlink>
    </w:p>
    <w:p w:rsidR="3F986211" w:rsidP="26DDABF7" w:rsidRDefault="3F986211" w14:paraId="402DF39C" w14:textId="319B79F6">
      <w:pPr>
        <w:pStyle w:val="NoSpacing"/>
        <w:jc w:val="both"/>
        <w:rPr>
          <w:rFonts w:ascii="Aptos" w:hAnsi="Aptos" w:eastAsia="Aptos" w:cs="Aptos"/>
          <w:color w:val="000000" w:themeColor="text1"/>
        </w:rPr>
      </w:pPr>
      <w:r w:rsidRPr="26DDABF7">
        <w:rPr>
          <w:rFonts w:ascii="Aptos" w:hAnsi="Aptos" w:eastAsia="Aptos" w:cs="Aptos"/>
          <w:color w:val="000000" w:themeColor="text1"/>
        </w:rPr>
        <w:t xml:space="preserve">(Accessed:11 </w:t>
      </w:r>
      <w:r w:rsidRPr="26DDABF7" w:rsidR="0488928F">
        <w:rPr>
          <w:rFonts w:ascii="Aptos" w:hAnsi="Aptos" w:eastAsia="Aptos" w:cs="Aptos"/>
          <w:color w:val="000000" w:themeColor="text1"/>
        </w:rPr>
        <w:t>December 2025</w:t>
      </w:r>
      <w:r w:rsidRPr="26DDABF7">
        <w:rPr>
          <w:rFonts w:ascii="Aptos" w:hAnsi="Aptos" w:eastAsia="Aptos" w:cs="Aptos"/>
          <w:color w:val="000000" w:themeColor="text1"/>
        </w:rPr>
        <w:t>).</w:t>
      </w:r>
    </w:p>
    <w:p w:rsidR="26DDABF7" w:rsidP="26DDABF7" w:rsidRDefault="26DDABF7" w14:paraId="23CCFC45" w14:textId="4FEE5B2E">
      <w:pPr>
        <w:spacing w:after="0"/>
        <w:jc w:val="both"/>
        <w:rPr>
          <w:rFonts w:ascii="Aptos" w:hAnsi="Aptos" w:eastAsia="Aptos" w:cs="Aptos"/>
          <w:color w:val="000000" w:themeColor="text1"/>
        </w:rPr>
      </w:pPr>
    </w:p>
    <w:p w:rsidR="3F986211" w:rsidP="26DDABF7" w:rsidRDefault="3F986211" w14:paraId="7D40B523" w14:textId="6CE338EF">
      <w:pPr>
        <w:pStyle w:val="NoSpacing"/>
        <w:jc w:val="both"/>
        <w:rPr>
          <w:rFonts w:ascii="Aptos" w:hAnsi="Aptos" w:eastAsia="Aptos" w:cs="Aptos"/>
          <w:color w:val="000000" w:themeColor="text1"/>
        </w:rPr>
      </w:pPr>
      <w:proofErr w:type="spellStart"/>
      <w:r w:rsidRPr="26DDABF7">
        <w:rPr>
          <w:rFonts w:ascii="Aptos" w:hAnsi="Aptos" w:eastAsia="Aptos" w:cs="Aptos"/>
          <w:color w:val="000000" w:themeColor="text1"/>
        </w:rPr>
        <w:t>Schein</w:t>
      </w:r>
      <w:proofErr w:type="spellEnd"/>
      <w:r w:rsidRPr="26DDABF7">
        <w:rPr>
          <w:rFonts w:ascii="Aptos" w:hAnsi="Aptos" w:eastAsia="Aptos" w:cs="Aptos"/>
          <w:color w:val="000000" w:themeColor="text1"/>
        </w:rPr>
        <w:t>, E, H. (2017) Organisational culture and leadership, 5</w:t>
      </w:r>
      <w:r w:rsidRPr="26DDABF7">
        <w:rPr>
          <w:rFonts w:ascii="Aptos" w:hAnsi="Aptos" w:eastAsia="Aptos" w:cs="Aptos"/>
          <w:color w:val="000000" w:themeColor="text1"/>
          <w:vertAlign w:val="superscript"/>
        </w:rPr>
        <w:t>th</w:t>
      </w:r>
      <w:r w:rsidRPr="26DDABF7">
        <w:rPr>
          <w:rFonts w:ascii="Aptos" w:hAnsi="Aptos" w:eastAsia="Aptos" w:cs="Aptos"/>
          <w:color w:val="000000" w:themeColor="text1"/>
        </w:rPr>
        <w:t xml:space="preserve"> </w:t>
      </w:r>
      <w:proofErr w:type="spellStart"/>
      <w:r w:rsidRPr="26DDABF7">
        <w:rPr>
          <w:rFonts w:ascii="Aptos" w:hAnsi="Aptos" w:eastAsia="Aptos" w:cs="Aptos"/>
          <w:color w:val="000000" w:themeColor="text1"/>
        </w:rPr>
        <w:t>edn</w:t>
      </w:r>
      <w:proofErr w:type="spellEnd"/>
      <w:r w:rsidRPr="26DDABF7">
        <w:rPr>
          <w:rFonts w:ascii="Aptos" w:hAnsi="Aptos" w:eastAsia="Aptos" w:cs="Aptos"/>
          <w:color w:val="000000" w:themeColor="text1"/>
        </w:rPr>
        <w:t>. Hoboken, NJ: Wiley</w:t>
      </w:r>
    </w:p>
    <w:p w:rsidR="3F986211" w:rsidP="26DDABF7" w:rsidRDefault="3F986211" w14:paraId="0EDAAE83" w14:textId="66C4B8E3">
      <w:pPr>
        <w:pStyle w:val="NoSpacing"/>
        <w:jc w:val="both"/>
        <w:rPr>
          <w:rFonts w:ascii="Aptos" w:hAnsi="Aptos" w:eastAsia="Aptos" w:cs="Aptos"/>
          <w:color w:val="000000" w:themeColor="text1"/>
        </w:rPr>
      </w:pPr>
      <w:r w:rsidRPr="26DDABF7">
        <w:rPr>
          <w:rFonts w:ascii="Aptos" w:hAnsi="Aptos" w:eastAsia="Aptos" w:cs="Aptos"/>
          <w:color w:val="000000" w:themeColor="text1"/>
        </w:rPr>
        <w:t xml:space="preserve"> </w:t>
      </w:r>
    </w:p>
    <w:p w:rsidR="26DDABF7" w:rsidP="26DDABF7" w:rsidRDefault="26DDABF7" w14:paraId="283E9798" w14:textId="6C5BC549">
      <w:pPr>
        <w:spacing w:after="0"/>
        <w:jc w:val="both"/>
        <w:rPr>
          <w:rFonts w:ascii="Aptos" w:hAnsi="Aptos" w:eastAsia="Aptos" w:cs="Aptos"/>
          <w:color w:val="000000" w:themeColor="text1"/>
        </w:rPr>
      </w:pPr>
    </w:p>
    <w:p w:rsidR="3F986211" w:rsidP="26DDABF7" w:rsidRDefault="3F986211" w14:paraId="2E05CD69" w14:textId="40B66134">
      <w:pPr>
        <w:pStyle w:val="NoSpacing"/>
        <w:jc w:val="both"/>
        <w:rPr>
          <w:rFonts w:ascii="Aptos" w:hAnsi="Aptos" w:eastAsia="Aptos" w:cs="Aptos"/>
          <w:color w:val="000000" w:themeColor="text1"/>
        </w:rPr>
      </w:pPr>
      <w:proofErr w:type="spellStart"/>
      <w:r w:rsidRPr="26DDABF7">
        <w:rPr>
          <w:rFonts w:ascii="Aptos" w:hAnsi="Aptos" w:eastAsia="Aptos" w:cs="Aptos"/>
          <w:color w:val="000000" w:themeColor="text1"/>
        </w:rPr>
        <w:t>Valtonen</w:t>
      </w:r>
      <w:proofErr w:type="spellEnd"/>
      <w:r w:rsidRPr="26DDABF7">
        <w:rPr>
          <w:rFonts w:ascii="Aptos" w:hAnsi="Aptos" w:eastAsia="Aptos" w:cs="Aptos"/>
          <w:color w:val="000000" w:themeColor="text1"/>
        </w:rPr>
        <w:t xml:space="preserve">, A. and </w:t>
      </w:r>
      <w:proofErr w:type="spellStart"/>
      <w:r w:rsidRPr="26DDABF7">
        <w:rPr>
          <w:rFonts w:ascii="Aptos" w:hAnsi="Aptos" w:eastAsia="Aptos" w:cs="Aptos"/>
          <w:color w:val="000000" w:themeColor="text1"/>
        </w:rPr>
        <w:t>Holopainen</w:t>
      </w:r>
      <w:proofErr w:type="spellEnd"/>
      <w:r w:rsidRPr="26DDABF7">
        <w:rPr>
          <w:rFonts w:ascii="Aptos" w:hAnsi="Aptos" w:eastAsia="Aptos" w:cs="Aptos"/>
          <w:color w:val="000000" w:themeColor="text1"/>
        </w:rPr>
        <w:t>, M. (2025) Mitigating employee resistance and achieving well-being in digital transformation’, Journal of operation management, 42-72(May) Available at:</w:t>
      </w:r>
      <w:hyperlink r:id="rId9">
        <w:r w:rsidRPr="26DDABF7">
          <w:rPr>
            <w:rStyle w:val="Hyperlink"/>
            <w:rFonts w:ascii="Aptos" w:hAnsi="Aptos" w:eastAsia="Aptos" w:cs="Aptos"/>
          </w:rPr>
          <w:t>https://www.researchgate.net/publication/389904181_Mitigating_employee_resistance_and_achieving_well-being_in_digital_transformation</w:t>
        </w:r>
      </w:hyperlink>
      <w:r w:rsidRPr="26DDABF7">
        <w:rPr>
          <w:rFonts w:ascii="Aptos" w:hAnsi="Aptos" w:eastAsia="Aptos" w:cs="Aptos"/>
          <w:color w:val="000000" w:themeColor="text1"/>
        </w:rPr>
        <w:t xml:space="preserve"> (Accessed:</w:t>
      </w:r>
      <w:r w:rsidRPr="26DDABF7" w:rsidR="7D75804F">
        <w:rPr>
          <w:rFonts w:ascii="Aptos" w:hAnsi="Aptos" w:eastAsia="Aptos" w:cs="Aptos"/>
          <w:color w:val="000000" w:themeColor="text1"/>
        </w:rPr>
        <w:t>12 December</w:t>
      </w:r>
      <w:r w:rsidRPr="26DDABF7">
        <w:rPr>
          <w:rFonts w:ascii="Aptos" w:hAnsi="Aptos" w:eastAsia="Aptos" w:cs="Aptos"/>
          <w:color w:val="000000" w:themeColor="text1"/>
        </w:rPr>
        <w:t xml:space="preserve"> 2025).</w:t>
      </w:r>
    </w:p>
    <w:p w:rsidR="26DDABF7" w:rsidP="26DDABF7" w:rsidRDefault="26DDABF7" w14:paraId="2E672C1F" w14:textId="23C41E0D">
      <w:pPr>
        <w:spacing w:after="0"/>
        <w:jc w:val="both"/>
        <w:rPr>
          <w:rFonts w:ascii="Aptos" w:hAnsi="Aptos" w:eastAsia="Aptos" w:cs="Aptos"/>
          <w:color w:val="000000" w:themeColor="text1"/>
        </w:rPr>
      </w:pPr>
    </w:p>
    <w:p w:rsidR="26DDABF7" w:rsidP="26DDABF7" w:rsidRDefault="26DDABF7" w14:paraId="1B590126" w14:textId="7F6826C9">
      <w:pPr>
        <w:spacing w:after="0"/>
        <w:jc w:val="both"/>
        <w:rPr>
          <w:rFonts w:ascii="Aptos" w:hAnsi="Aptos" w:eastAsia="Aptos" w:cs="Aptos"/>
          <w:color w:val="000000" w:themeColor="text1"/>
        </w:rPr>
      </w:pPr>
    </w:p>
    <w:p w:rsidR="26DDABF7" w:rsidP="26DDABF7" w:rsidRDefault="26DDABF7" w14:paraId="775A3646" w14:textId="0973B05D">
      <w:pPr>
        <w:spacing w:after="0"/>
        <w:jc w:val="both"/>
        <w:rPr>
          <w:rFonts w:ascii="Aptos" w:hAnsi="Aptos" w:eastAsia="Aptos" w:cs="Aptos"/>
          <w:color w:val="000000" w:themeColor="text1"/>
        </w:rPr>
      </w:pPr>
    </w:p>
    <w:p w:rsidR="6073C5F0" w:rsidP="6073C5F0" w:rsidRDefault="6073C5F0" w14:paraId="2E53BA1B" w14:textId="5DD39119">
      <w:pPr>
        <w:spacing w:beforeAutospacing="1" w:afterAutospacing="1" w:line="240" w:lineRule="auto"/>
        <w:jc w:val="both"/>
        <w:rPr>
          <w:rFonts w:ascii="Arial" w:hAnsi="Arial" w:eastAsia="Arial" w:cs="Arial"/>
          <w:color w:val="000000" w:themeColor="text1"/>
        </w:rPr>
      </w:pPr>
    </w:p>
    <w:p w:rsidR="5A4633D5" w:rsidP="6073C5F0" w:rsidRDefault="5A4633D5" w14:paraId="0BFDA175" w14:textId="2FFD11C7">
      <w:pPr>
        <w:spacing w:beforeAutospacing="1" w:afterAutospacing="1" w:line="240" w:lineRule="auto"/>
        <w:jc w:val="both"/>
        <w:rPr>
          <w:rFonts w:ascii="Arial" w:hAnsi="Arial" w:eastAsia="Arial" w:cs="Arial"/>
          <w:color w:val="000000" w:themeColor="text1"/>
        </w:rPr>
      </w:pPr>
      <w:r w:rsidRPr="6073C5F0">
        <w:rPr>
          <w:rFonts w:ascii="Arial" w:hAnsi="Arial" w:eastAsia="Arial" w:cs="Arial"/>
          <w:color w:val="000000" w:themeColor="text1"/>
        </w:rPr>
        <w:t xml:space="preserve"> </w:t>
      </w:r>
      <w:r w:rsidRPr="6073C5F0" w:rsidR="2BA9C8DA">
        <w:rPr>
          <w:rFonts w:ascii="Arial" w:hAnsi="Arial" w:eastAsia="Arial" w:cs="Arial"/>
          <w:color w:val="000000" w:themeColor="text1"/>
        </w:rPr>
        <w:t xml:space="preserve"> </w:t>
      </w:r>
    </w:p>
    <w:p w:rsidR="6073C5F0" w:rsidP="6073C5F0" w:rsidRDefault="6073C5F0" w14:paraId="6E4B918A" w14:textId="0AC9587E">
      <w:pPr>
        <w:spacing w:beforeAutospacing="1" w:afterAutospacing="1" w:line="240" w:lineRule="auto"/>
        <w:rPr>
          <w:rFonts w:ascii="inherit" w:hAnsi="inherit" w:eastAsia="Times New Roman" w:cs="Times New Roman"/>
          <w:color w:val="000000" w:themeColor="text1"/>
          <w:sz w:val="22"/>
          <w:szCs w:val="22"/>
        </w:rPr>
      </w:pPr>
    </w:p>
    <w:p w:rsidR="6073C5F0" w:rsidP="6073C5F0" w:rsidRDefault="6073C5F0" w14:paraId="4D0F7943" w14:textId="35A54EBD">
      <w:pPr>
        <w:spacing w:beforeAutospacing="1" w:afterAutospacing="1" w:line="240" w:lineRule="auto"/>
        <w:rPr>
          <w:rFonts w:ascii="inherit" w:hAnsi="inherit" w:eastAsia="Times New Roman" w:cs="Times New Roman"/>
          <w:color w:val="000000" w:themeColor="text1"/>
          <w:sz w:val="22"/>
          <w:szCs w:val="22"/>
        </w:rPr>
      </w:pPr>
    </w:p>
    <w:p w:rsidRPr="007E2ECF" w:rsidR="00B30AB0" w:rsidP="007E2ECF" w:rsidRDefault="00B30AB0" w14:paraId="336A70BE" w14:textId="77777777">
      <w:pPr>
        <w:spacing w:before="3"/>
        <w:rPr>
          <w:rFonts w:ascii="Arial" w:hAnsi="Arial" w:cs="Arial"/>
          <w:b/>
          <w:bCs/>
          <w:kern w:val="0"/>
          <w:sz w:val="48"/>
          <w:szCs w:val="48"/>
          <w:lang w:eastAsia="zh-CN"/>
          <w14:ligatures w14:val="none"/>
        </w:rPr>
      </w:pPr>
    </w:p>
    <w:p w:rsidRPr="007E2ECF" w:rsidR="007E2ECF" w:rsidP="007E2ECF" w:rsidRDefault="007E2ECF" w14:paraId="4A1D3863" w14:textId="77777777">
      <w:pPr>
        <w:rPr>
          <w:rFonts w:ascii="Arial" w:hAnsi="Arial" w:cs="Arial"/>
          <w:b/>
          <w:kern w:val="0"/>
          <w:sz w:val="32"/>
          <w:szCs w:val="32"/>
          <w:lang w:eastAsia="zh-CN"/>
          <w14:ligatures w14:val="none"/>
        </w:rPr>
      </w:pPr>
    </w:p>
    <w:p w:rsidRPr="007E2ECF" w:rsidR="007E2ECF" w:rsidP="007E2ECF" w:rsidRDefault="007E2ECF" w14:paraId="2875CFA0" w14:textId="2714BCB1">
      <w:pPr>
        <w:spacing w:line="279" w:lineRule="auto"/>
        <w:rPr>
          <w:rFonts w:ascii="Arial" w:hAnsi="Arial" w:eastAsia="Arial" w:cs="Arial"/>
          <w:b/>
          <w:bCs/>
          <w:kern w:val="0"/>
          <w:lang w:eastAsia="ja-JP"/>
          <w14:ligatures w14:val="none"/>
        </w:rPr>
      </w:pPr>
    </w:p>
    <w:p w:rsidRPr="007E2ECF" w:rsidR="007E2ECF" w:rsidP="007E2ECF" w:rsidRDefault="007E2ECF" w14:paraId="4AAAE28C" w14:textId="77777777">
      <w:pPr>
        <w:spacing w:line="279" w:lineRule="auto"/>
        <w:rPr>
          <w:rFonts w:ascii="Arial" w:hAnsi="Arial" w:eastAsia="Arial" w:cs="Arial"/>
          <w:b/>
          <w:bCs/>
          <w:kern w:val="0"/>
          <w:lang w:eastAsia="ja-JP"/>
          <w14:ligatures w14:val="none"/>
        </w:rPr>
      </w:pPr>
    </w:p>
    <w:p w:rsidR="007E2ECF" w:rsidRDefault="007E2ECF" w14:paraId="6D3CF8EE" w14:textId="77777777"/>
    <w:sectPr w:rsidR="007E2EC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charset w:val="00"/>
    <w:family w:val="roman"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us+50Ld4/R/Vu" int2:id="hny0QzjR">
      <int2:state int2:value="Rejected" int2:type="spell"/>
    </int2:textHash>
    <int2:bookmark int2:bookmarkName="_Int_d5Ofxa1H" int2:invalidationBookmarkName="" int2:hashCode="r67v24BCFeD+dz" int2:id="cXAVbiju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731CD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9471966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2ECF"/>
    <w:rsid w:val="000819A1"/>
    <w:rsid w:val="000D2CAF"/>
    <w:rsid w:val="001651A2"/>
    <w:rsid w:val="001808B7"/>
    <w:rsid w:val="00275E2E"/>
    <w:rsid w:val="004D44AC"/>
    <w:rsid w:val="00507425"/>
    <w:rsid w:val="007E2ECF"/>
    <w:rsid w:val="007E5A47"/>
    <w:rsid w:val="00935297"/>
    <w:rsid w:val="009A571C"/>
    <w:rsid w:val="00A363A0"/>
    <w:rsid w:val="00A642E8"/>
    <w:rsid w:val="00B30AB0"/>
    <w:rsid w:val="00B913D5"/>
    <w:rsid w:val="00E95318"/>
    <w:rsid w:val="016AF318"/>
    <w:rsid w:val="01FC1759"/>
    <w:rsid w:val="024311F2"/>
    <w:rsid w:val="02711026"/>
    <w:rsid w:val="029B77EB"/>
    <w:rsid w:val="0323D7D5"/>
    <w:rsid w:val="0323FAAB"/>
    <w:rsid w:val="0488928F"/>
    <w:rsid w:val="04BA41BD"/>
    <w:rsid w:val="05310416"/>
    <w:rsid w:val="054A93B5"/>
    <w:rsid w:val="060D3602"/>
    <w:rsid w:val="061C6E5D"/>
    <w:rsid w:val="07BD1C77"/>
    <w:rsid w:val="08F8E79C"/>
    <w:rsid w:val="09B8C420"/>
    <w:rsid w:val="0A55F478"/>
    <w:rsid w:val="0B9C84D3"/>
    <w:rsid w:val="0BCFB162"/>
    <w:rsid w:val="0CD32D62"/>
    <w:rsid w:val="0EAE0C0E"/>
    <w:rsid w:val="0ED4E2A4"/>
    <w:rsid w:val="104720D5"/>
    <w:rsid w:val="1124B32C"/>
    <w:rsid w:val="11C24046"/>
    <w:rsid w:val="11D3DA90"/>
    <w:rsid w:val="11E652F4"/>
    <w:rsid w:val="121FCFCF"/>
    <w:rsid w:val="13D28DE1"/>
    <w:rsid w:val="1486A8FC"/>
    <w:rsid w:val="14CCBDFA"/>
    <w:rsid w:val="15FB4086"/>
    <w:rsid w:val="1618FA0C"/>
    <w:rsid w:val="186EF28F"/>
    <w:rsid w:val="18961AB8"/>
    <w:rsid w:val="18AC85F8"/>
    <w:rsid w:val="190B1026"/>
    <w:rsid w:val="1918D6EE"/>
    <w:rsid w:val="1AC109F6"/>
    <w:rsid w:val="1B17F5E1"/>
    <w:rsid w:val="1B5D2437"/>
    <w:rsid w:val="1BF40FCD"/>
    <w:rsid w:val="1C0651E0"/>
    <w:rsid w:val="1C0D7956"/>
    <w:rsid w:val="1C4CA295"/>
    <w:rsid w:val="1CF81E56"/>
    <w:rsid w:val="20B5C44B"/>
    <w:rsid w:val="211C009A"/>
    <w:rsid w:val="2123533D"/>
    <w:rsid w:val="21E85318"/>
    <w:rsid w:val="2346AC6A"/>
    <w:rsid w:val="2395C8F6"/>
    <w:rsid w:val="23DF9767"/>
    <w:rsid w:val="2590F852"/>
    <w:rsid w:val="25BCE63B"/>
    <w:rsid w:val="25E00FE5"/>
    <w:rsid w:val="26538D46"/>
    <w:rsid w:val="26DDABF7"/>
    <w:rsid w:val="27081A60"/>
    <w:rsid w:val="27B487B5"/>
    <w:rsid w:val="29794C96"/>
    <w:rsid w:val="2AB14A7A"/>
    <w:rsid w:val="2ABC3B03"/>
    <w:rsid w:val="2B10F9DC"/>
    <w:rsid w:val="2BA9C8DA"/>
    <w:rsid w:val="2D06E84E"/>
    <w:rsid w:val="2D263BC3"/>
    <w:rsid w:val="2D40916E"/>
    <w:rsid w:val="2D82DEFE"/>
    <w:rsid w:val="2D9FB3D6"/>
    <w:rsid w:val="2DDE530B"/>
    <w:rsid w:val="2E007D3A"/>
    <w:rsid w:val="2E293DFD"/>
    <w:rsid w:val="2EBCB286"/>
    <w:rsid w:val="2F406A11"/>
    <w:rsid w:val="3062CA71"/>
    <w:rsid w:val="311F5DA3"/>
    <w:rsid w:val="314523C1"/>
    <w:rsid w:val="31BA4716"/>
    <w:rsid w:val="320416B6"/>
    <w:rsid w:val="32C39853"/>
    <w:rsid w:val="334CF713"/>
    <w:rsid w:val="34DB7E26"/>
    <w:rsid w:val="36C8A009"/>
    <w:rsid w:val="37BFF09D"/>
    <w:rsid w:val="383BFCCB"/>
    <w:rsid w:val="38B7EFA4"/>
    <w:rsid w:val="395250FD"/>
    <w:rsid w:val="3AB81EB6"/>
    <w:rsid w:val="3BF26478"/>
    <w:rsid w:val="3C303DC1"/>
    <w:rsid w:val="3C3C25CF"/>
    <w:rsid w:val="3CF83F7D"/>
    <w:rsid w:val="3DF4CC37"/>
    <w:rsid w:val="3E82A628"/>
    <w:rsid w:val="3EFF02B4"/>
    <w:rsid w:val="3F106F0C"/>
    <w:rsid w:val="3F986211"/>
    <w:rsid w:val="41C7F861"/>
    <w:rsid w:val="441F7F5D"/>
    <w:rsid w:val="446F7D3A"/>
    <w:rsid w:val="44BB4DCD"/>
    <w:rsid w:val="4502CDFB"/>
    <w:rsid w:val="457BE36B"/>
    <w:rsid w:val="45C540A2"/>
    <w:rsid w:val="45DD1CED"/>
    <w:rsid w:val="46205717"/>
    <w:rsid w:val="465821D1"/>
    <w:rsid w:val="4664F777"/>
    <w:rsid w:val="466D85E9"/>
    <w:rsid w:val="466D9081"/>
    <w:rsid w:val="46B916CA"/>
    <w:rsid w:val="49BA74C1"/>
    <w:rsid w:val="4A45E672"/>
    <w:rsid w:val="4A7A136A"/>
    <w:rsid w:val="4A92AB29"/>
    <w:rsid w:val="4B23374F"/>
    <w:rsid w:val="4C16EEB7"/>
    <w:rsid w:val="4C63BFB7"/>
    <w:rsid w:val="4D1126F8"/>
    <w:rsid w:val="4DE741FE"/>
    <w:rsid w:val="4F79788D"/>
    <w:rsid w:val="52194954"/>
    <w:rsid w:val="524229F3"/>
    <w:rsid w:val="52AEDC13"/>
    <w:rsid w:val="54C4E1AB"/>
    <w:rsid w:val="5526BDF3"/>
    <w:rsid w:val="564FEA5F"/>
    <w:rsid w:val="567F69FB"/>
    <w:rsid w:val="5711E65D"/>
    <w:rsid w:val="58011F9F"/>
    <w:rsid w:val="587F040E"/>
    <w:rsid w:val="5A27D6BE"/>
    <w:rsid w:val="5A4633D5"/>
    <w:rsid w:val="5A66FB3C"/>
    <w:rsid w:val="5AF23B5B"/>
    <w:rsid w:val="5BE3A799"/>
    <w:rsid w:val="5DFE45B5"/>
    <w:rsid w:val="5E02E52B"/>
    <w:rsid w:val="5F1CF6F8"/>
    <w:rsid w:val="5FCE6CCD"/>
    <w:rsid w:val="6073C5F0"/>
    <w:rsid w:val="607E63C0"/>
    <w:rsid w:val="609D7E7F"/>
    <w:rsid w:val="60C2D4B5"/>
    <w:rsid w:val="61B46B45"/>
    <w:rsid w:val="6234EB0A"/>
    <w:rsid w:val="62F404D1"/>
    <w:rsid w:val="63053555"/>
    <w:rsid w:val="643156C7"/>
    <w:rsid w:val="654E7820"/>
    <w:rsid w:val="6555446F"/>
    <w:rsid w:val="65A816DC"/>
    <w:rsid w:val="65C17CB3"/>
    <w:rsid w:val="66C95B8B"/>
    <w:rsid w:val="66F51BA1"/>
    <w:rsid w:val="66F84F4C"/>
    <w:rsid w:val="6734F042"/>
    <w:rsid w:val="674BFE3C"/>
    <w:rsid w:val="682BBCB8"/>
    <w:rsid w:val="683AD3C6"/>
    <w:rsid w:val="689B96AF"/>
    <w:rsid w:val="68F5D585"/>
    <w:rsid w:val="696026F6"/>
    <w:rsid w:val="699DA95A"/>
    <w:rsid w:val="6A2225AD"/>
    <w:rsid w:val="6B005650"/>
    <w:rsid w:val="6B1C25BD"/>
    <w:rsid w:val="6B5E096E"/>
    <w:rsid w:val="6B7398B7"/>
    <w:rsid w:val="6BADBAD2"/>
    <w:rsid w:val="6D844E4C"/>
    <w:rsid w:val="6D910627"/>
    <w:rsid w:val="6D96E87D"/>
    <w:rsid w:val="6E046E2B"/>
    <w:rsid w:val="6E943051"/>
    <w:rsid w:val="6FF35588"/>
    <w:rsid w:val="70395A57"/>
    <w:rsid w:val="706FE975"/>
    <w:rsid w:val="70F5C1C1"/>
    <w:rsid w:val="7113DEC3"/>
    <w:rsid w:val="71EA57C7"/>
    <w:rsid w:val="72785795"/>
    <w:rsid w:val="729AB2B2"/>
    <w:rsid w:val="739EDAE3"/>
    <w:rsid w:val="754C6CBA"/>
    <w:rsid w:val="756587E8"/>
    <w:rsid w:val="7650BB1C"/>
    <w:rsid w:val="7676A7EA"/>
    <w:rsid w:val="770A446A"/>
    <w:rsid w:val="775B4BB7"/>
    <w:rsid w:val="78691998"/>
    <w:rsid w:val="797E3296"/>
    <w:rsid w:val="7C0370BD"/>
    <w:rsid w:val="7C3FA436"/>
    <w:rsid w:val="7CD0002A"/>
    <w:rsid w:val="7D685F60"/>
    <w:rsid w:val="7D75804F"/>
    <w:rsid w:val="7D7FC0A0"/>
    <w:rsid w:val="7F53C7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D5DCFF3"/>
  <w15:chartTrackingRefBased/>
  <w15:docId w15:val="{DBB6ED60-CC9C-413E-AF95-BA4E7EBA4A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2EC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2EC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2EC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2EC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2EC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2EC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2EC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2EC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2EC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7E2EC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7E2EC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7E2EC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7E2EC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7E2EC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7E2EC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7E2EC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7E2EC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7E2EC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2EC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7E2EC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2EC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7E2EC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2EC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7E2E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2EC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2EC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2EC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7E2EC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2EC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35297"/>
    <w:rPr>
      <w:color w:val="467886"/>
      <w:u w:val="single"/>
    </w:rPr>
  </w:style>
  <w:style w:type="paragraph" w:styleId="NoSpacing">
    <w:name w:val="No Spacing"/>
    <w:uiPriority w:val="1"/>
    <w:qFormat/>
    <w:rsid w:val="00935297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9A57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tandfonline.com/doi/full/10.1080/23311975.2024.2442550" TargetMode="External" Id="rId8" /><Relationship Type="http://schemas.openxmlformats.org/officeDocument/2006/relationships/settings" Target="settings.xml" Id="rId3" /><Relationship Type="http://schemas.openxmlformats.org/officeDocument/2006/relationships/hyperlink" Target="https://youtu.be/2_SQyprpqbs?si=5_RUG3Rtie7N88Ss" TargetMode="External" Id="rId7" /><Relationship Type="http://schemas.microsoft.com/office/2020/10/relationships/intelligence" Target="intelligence2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hyperlink" Target="https://youtu.be/akAu_C4MPA0?si=7nXjzXqrU8vRylsQ" TargetMode="External" Id="rId6" /><Relationship Type="http://schemas.openxmlformats.org/officeDocument/2006/relationships/theme" Target="theme/theme1.xml" Id="rId11" /><Relationship Type="http://schemas.openxmlformats.org/officeDocument/2006/relationships/image" Target="media/image1.png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yperlink" Target="https://www.researchgate.net/publication/389904181_Mitigating_employee_resistance_and_achieving_well-being_in_digital_transformation" TargetMode="Externa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Omrakha Hassan Idrees Ali (2500918)</dc:creator>
  <keywords/>
  <dc:description/>
  <lastModifiedBy>Omrakha Hassan Idrees Ali (2500918)</lastModifiedBy>
  <revision>13</revision>
  <dcterms:created xsi:type="dcterms:W3CDTF">2025-12-12T04:46:00.0000000Z</dcterms:created>
  <dcterms:modified xsi:type="dcterms:W3CDTF">2025-12-12T13:46:07.9909851Z</dcterms:modified>
</coreProperties>
</file>