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38F3E78C" w:rsidR="00F73B35" w:rsidRDefault="00CF62C1" w:rsidP="000A10AA">
      <w:pPr>
        <w:spacing w:after="160" w:line="259" w:lineRule="auto"/>
        <w:jc w:val="center"/>
        <w:rPr>
          <w:rFonts w:ascii="Verdana" w:hAnsi="Verdana"/>
          <w:b/>
          <w:caps/>
          <w:sz w:val="18"/>
          <w:szCs w:val="18"/>
        </w:rPr>
      </w:pPr>
      <w:r>
        <w:rPr>
          <w:rFonts w:ascii="Verdana" w:hAnsi="Verdana"/>
          <w:b/>
          <w:i/>
          <w:sz w:val="44"/>
        </w:rPr>
        <w:t xml:space="preserve">Reflective </w:t>
      </w:r>
      <w:r w:rsidR="000A10AA">
        <w:rPr>
          <w:rFonts w:ascii="Verdana" w:hAnsi="Verdana"/>
          <w:b/>
          <w:i/>
          <w:sz w:val="44"/>
        </w:rPr>
        <w:t xml:space="preserve">Report for Academic Skills Assignment </w:t>
      </w:r>
      <w:r w:rsidR="007B2D4A">
        <w:rPr>
          <w:rFonts w:ascii="Verdana" w:hAnsi="Verdana"/>
          <w:b/>
          <w:i/>
          <w:sz w:val="44"/>
        </w:rPr>
        <w:t>2</w:t>
      </w:r>
      <w:r w:rsidR="000A10AA">
        <w:rPr>
          <w:rFonts w:ascii="Verdana" w:hAnsi="Verdana"/>
          <w:b/>
          <w:i/>
          <w:sz w:val="44"/>
        </w:rPr>
        <w:t xml:space="preserve"> 201</w:t>
      </w:r>
      <w:r w:rsidR="007B2D4A">
        <w:rPr>
          <w:rFonts w:ascii="Verdana" w:hAnsi="Verdana"/>
          <w:b/>
          <w:i/>
          <w:sz w:val="44"/>
        </w:rPr>
        <w:t>8</w:t>
      </w:r>
      <w:r w:rsidR="000A10AA">
        <w:rPr>
          <w:rFonts w:ascii="Verdana" w:hAnsi="Verdana"/>
          <w:b/>
          <w:i/>
          <w:sz w:val="44"/>
        </w:rPr>
        <w:t xml:space="preserve"> </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4638F04B" w:rsidR="00D2187B" w:rsidRPr="002A1AD3" w:rsidRDefault="007B2D4A" w:rsidP="002A1AD3">
      <w:pPr>
        <w:spacing w:after="160" w:line="259" w:lineRule="auto"/>
        <w:jc w:val="center"/>
        <w:rPr>
          <w:rFonts w:ascii="Verdana" w:hAnsi="Verdana"/>
          <w:b/>
          <w:sz w:val="44"/>
        </w:rPr>
      </w:pPr>
      <w:r>
        <w:rPr>
          <w:rFonts w:ascii="Verdana" w:hAnsi="Verdana"/>
          <w:b/>
          <w:sz w:val="44"/>
        </w:rPr>
        <w:t>MARCH</w:t>
      </w:r>
      <w:r w:rsidR="000A10AA">
        <w:rPr>
          <w:rFonts w:ascii="Verdana" w:hAnsi="Verdana"/>
          <w:b/>
          <w:sz w:val="44"/>
        </w:rPr>
        <w:t xml:space="preserve"> 201</w:t>
      </w:r>
      <w:r>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19DA20AF"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CF62C1">
        <w:rPr>
          <w:rFonts w:ascii="Verdana" w:hAnsi="Verdana"/>
          <w:b/>
          <w:caps/>
          <w:color w:val="000000" w:themeColor="text1"/>
          <w:sz w:val="18"/>
          <w:szCs w:val="18"/>
        </w:rPr>
        <w:t>Academic skills – m4x01434</w:t>
      </w:r>
    </w:p>
    <w:p w14:paraId="39E14E5A" w14:textId="47332E9F" w:rsidR="00D2187B" w:rsidRPr="00CF62C1" w:rsidRDefault="000A10AA">
      <w:pPr>
        <w:spacing w:after="160" w:line="259" w:lineRule="auto"/>
        <w:rPr>
          <w:rFonts w:ascii="Verdana" w:hAnsi="Verdana"/>
          <w:b/>
          <w:caps/>
          <w:color w:val="000000" w:themeColor="text1"/>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CF62C1">
        <w:rPr>
          <w:rFonts w:ascii="Verdana" w:hAnsi="Verdana"/>
          <w:b/>
          <w:caps/>
          <w:color w:val="000000" w:themeColor="text1"/>
          <w:sz w:val="18"/>
          <w:szCs w:val="18"/>
        </w:rPr>
        <w:t>Faith in families</w:t>
      </w:r>
    </w:p>
    <w:p w14:paraId="1387AD83" w14:textId="118CCD24" w:rsidR="00D2187B" w:rsidRPr="00CF62C1" w:rsidRDefault="00D2187B">
      <w:pPr>
        <w:spacing w:after="160" w:line="259" w:lineRule="auto"/>
        <w:rPr>
          <w:rFonts w:ascii="Verdana" w:hAnsi="Verdana"/>
          <w:b/>
          <w:caps/>
          <w:color w:val="000000" w:themeColor="text1"/>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CF62C1">
        <w:rPr>
          <w:rFonts w:ascii="Verdana" w:hAnsi="Verdana"/>
          <w:b/>
          <w:caps/>
          <w:color w:val="000000" w:themeColor="text1"/>
          <w:sz w:val="18"/>
          <w:szCs w:val="18"/>
        </w:rPr>
        <w:t>william spencer</w:t>
      </w:r>
    </w:p>
    <w:p w14:paraId="571833C2" w14:textId="201F5892" w:rsidR="001D1483" w:rsidRPr="00CF62C1" w:rsidRDefault="00D2187B">
      <w:pPr>
        <w:spacing w:after="160" w:line="259" w:lineRule="auto"/>
        <w:rPr>
          <w:rFonts w:ascii="Verdana" w:hAnsi="Verdana"/>
          <w:b/>
          <w:caps/>
          <w:color w:val="000000" w:themeColor="text1"/>
          <w:sz w:val="18"/>
          <w:szCs w:val="18"/>
        </w:rPr>
      </w:pPr>
      <w:r w:rsidRPr="00CF62C1">
        <w:rPr>
          <w:rFonts w:ascii="Verdana" w:hAnsi="Verdana"/>
          <w:b/>
          <w:caps/>
          <w:color w:val="000000" w:themeColor="text1"/>
          <w:sz w:val="18"/>
          <w:szCs w:val="18"/>
        </w:rPr>
        <w:t>Student Number:</w:t>
      </w:r>
      <w:r w:rsidRPr="00CF62C1">
        <w:rPr>
          <w:rFonts w:ascii="Verdana" w:hAnsi="Verdana"/>
          <w:b/>
          <w:caps/>
          <w:color w:val="000000" w:themeColor="text1"/>
          <w:sz w:val="18"/>
          <w:szCs w:val="18"/>
        </w:rPr>
        <w:tab/>
      </w:r>
      <w:r w:rsidRPr="00CF62C1">
        <w:rPr>
          <w:rFonts w:ascii="Verdana" w:hAnsi="Verdana"/>
          <w:b/>
          <w:caps/>
          <w:color w:val="000000" w:themeColor="text1"/>
          <w:sz w:val="18"/>
          <w:szCs w:val="18"/>
        </w:rPr>
        <w:tab/>
      </w:r>
      <w:r w:rsidR="00CF62C1">
        <w:rPr>
          <w:rFonts w:ascii="Verdana" w:hAnsi="Verdana"/>
          <w:b/>
          <w:caps/>
          <w:color w:val="000000" w:themeColor="text1"/>
          <w:sz w:val="18"/>
          <w:szCs w:val="18"/>
        </w:rPr>
        <w:t>1704386</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374C7E" w:rsidRDefault="009B20F4" w:rsidP="00374C7E">
      <w:pPr>
        <w:spacing w:line="480" w:lineRule="auto"/>
        <w:jc w:val="both"/>
        <w:rPr>
          <w:rFonts w:ascii="Verdana" w:hAnsi="Verdana"/>
          <w:b/>
          <w:caps/>
          <w:color w:val="000000" w:themeColor="text1"/>
          <w:sz w:val="18"/>
          <w:szCs w:val="18"/>
        </w:rPr>
      </w:pPr>
    </w:p>
    <w:p w14:paraId="2E7F0865" w14:textId="08717E02" w:rsidR="00846CC3" w:rsidRPr="00374C7E" w:rsidRDefault="008B0864" w:rsidP="00374C7E">
      <w:pPr>
        <w:pStyle w:val="TOC1"/>
        <w:tabs>
          <w:tab w:val="left" w:pos="440"/>
          <w:tab w:val="right" w:leader="dot" w:pos="9016"/>
        </w:tabs>
        <w:jc w:val="both"/>
        <w:rPr>
          <w:rFonts w:eastAsiaTheme="minorEastAsia" w:cstheme="minorBidi"/>
          <w:bCs w:val="0"/>
          <w:caps w:val="0"/>
          <w:noProof/>
          <w:color w:val="000000" w:themeColor="text1"/>
          <w:szCs w:val="18"/>
          <w:lang w:eastAsia="en-GB"/>
        </w:rPr>
      </w:pPr>
      <w:r w:rsidRPr="00374C7E">
        <w:rPr>
          <w:rStyle w:val="Hyperlink"/>
          <w:rFonts w:cstheme="minorHAnsi"/>
          <w:bCs w:val="0"/>
          <w:caps w:val="0"/>
          <w:smallCaps/>
          <w:noProof/>
          <w:color w:val="000000" w:themeColor="text1"/>
          <w:szCs w:val="18"/>
        </w:rPr>
        <w:fldChar w:fldCharType="begin"/>
      </w:r>
      <w:r w:rsidRPr="00374C7E">
        <w:rPr>
          <w:rStyle w:val="Hyperlink"/>
          <w:rFonts w:cstheme="minorHAnsi"/>
          <w:bCs w:val="0"/>
          <w:caps w:val="0"/>
          <w:smallCaps/>
          <w:noProof/>
          <w:color w:val="000000" w:themeColor="text1"/>
          <w:szCs w:val="18"/>
        </w:rPr>
        <w:instrText xml:space="preserve"> TOC \o "1-3" \u </w:instrText>
      </w:r>
      <w:r w:rsidRPr="00374C7E">
        <w:rPr>
          <w:rStyle w:val="Hyperlink"/>
          <w:rFonts w:cstheme="minorHAnsi"/>
          <w:bCs w:val="0"/>
          <w:caps w:val="0"/>
          <w:smallCaps/>
          <w:noProof/>
          <w:color w:val="000000" w:themeColor="text1"/>
          <w:szCs w:val="18"/>
        </w:rPr>
        <w:fldChar w:fldCharType="separate"/>
      </w:r>
      <w:r w:rsidR="00846CC3" w:rsidRPr="00374C7E">
        <w:rPr>
          <w:rFonts w:eastAsia="Times New Roman" w:cs="Arial"/>
          <w:noProof/>
          <w:color w:val="000000" w:themeColor="text1"/>
          <w:szCs w:val="18"/>
        </w:rPr>
        <w:t>1.</w:t>
      </w:r>
      <w:r w:rsidR="00846CC3" w:rsidRPr="00374C7E">
        <w:rPr>
          <w:rFonts w:eastAsiaTheme="minorEastAsia" w:cstheme="minorBidi"/>
          <w:bCs w:val="0"/>
          <w:caps w:val="0"/>
          <w:noProof/>
          <w:color w:val="000000" w:themeColor="text1"/>
          <w:szCs w:val="18"/>
          <w:lang w:eastAsia="en-GB"/>
        </w:rPr>
        <w:tab/>
      </w:r>
      <w:r w:rsidR="00846CC3" w:rsidRPr="00374C7E">
        <w:rPr>
          <w:rFonts w:eastAsia="Times New Roman" w:cs="Arial"/>
          <w:noProof/>
          <w:color w:val="000000" w:themeColor="text1"/>
          <w:szCs w:val="18"/>
        </w:rPr>
        <w:t>eXECUTIVE sUMMARY</w:t>
      </w:r>
      <w:r w:rsidR="00846CC3" w:rsidRPr="00374C7E">
        <w:rPr>
          <w:noProof/>
          <w:color w:val="000000" w:themeColor="text1"/>
          <w:szCs w:val="18"/>
        </w:rPr>
        <w:tab/>
      </w:r>
      <w:r w:rsidR="00846CC3" w:rsidRPr="00374C7E">
        <w:rPr>
          <w:noProof/>
          <w:color w:val="000000" w:themeColor="text1"/>
          <w:szCs w:val="18"/>
        </w:rPr>
        <w:fldChar w:fldCharType="begin"/>
      </w:r>
      <w:r w:rsidR="00846CC3" w:rsidRPr="00374C7E">
        <w:rPr>
          <w:noProof/>
          <w:color w:val="000000" w:themeColor="text1"/>
          <w:szCs w:val="18"/>
        </w:rPr>
        <w:instrText xml:space="preserve"> PAGEREF _Toc496043657 \h </w:instrText>
      </w:r>
      <w:r w:rsidR="00846CC3" w:rsidRPr="00374C7E">
        <w:rPr>
          <w:noProof/>
          <w:color w:val="000000" w:themeColor="text1"/>
          <w:szCs w:val="18"/>
        </w:rPr>
      </w:r>
      <w:r w:rsidR="00846CC3" w:rsidRPr="00374C7E">
        <w:rPr>
          <w:noProof/>
          <w:color w:val="000000" w:themeColor="text1"/>
          <w:szCs w:val="18"/>
        </w:rPr>
        <w:fldChar w:fldCharType="separate"/>
      </w:r>
      <w:r w:rsidR="006D6EB0" w:rsidRPr="00374C7E">
        <w:rPr>
          <w:noProof/>
          <w:color w:val="000000" w:themeColor="text1"/>
          <w:szCs w:val="18"/>
        </w:rPr>
        <w:t>1</w:t>
      </w:r>
      <w:r w:rsidR="00846CC3" w:rsidRPr="00374C7E">
        <w:rPr>
          <w:noProof/>
          <w:color w:val="000000" w:themeColor="text1"/>
          <w:szCs w:val="18"/>
        </w:rPr>
        <w:fldChar w:fldCharType="end"/>
      </w:r>
    </w:p>
    <w:p w14:paraId="5A71C7E8" w14:textId="45CA1B7A" w:rsidR="00846CC3" w:rsidRPr="00374C7E" w:rsidRDefault="00374C7E" w:rsidP="00374C7E">
      <w:pPr>
        <w:pStyle w:val="TOC2"/>
        <w:ind w:left="0"/>
        <w:jc w:val="both"/>
        <w:rPr>
          <w:rFonts w:ascii="Verdana" w:eastAsiaTheme="minorEastAsia" w:hAnsi="Verdana" w:cstheme="minorBidi"/>
          <w:b/>
          <w:smallCaps w:val="0"/>
          <w:noProof/>
          <w:color w:val="000000" w:themeColor="text1"/>
          <w:sz w:val="18"/>
          <w:szCs w:val="18"/>
          <w:lang w:eastAsia="en-GB"/>
        </w:rPr>
      </w:pPr>
      <w:r>
        <w:rPr>
          <w:rFonts w:ascii="Verdana" w:eastAsia="Times New Roman" w:hAnsi="Verdana" w:cs="Arial"/>
          <w:b/>
          <w:bCs/>
          <w:iCs/>
          <w:noProof/>
          <w:color w:val="000000" w:themeColor="text1"/>
          <w:sz w:val="18"/>
          <w:szCs w:val="18"/>
        </w:rPr>
        <w:t>1.1</w:t>
      </w:r>
      <w:r w:rsidR="00846CC3" w:rsidRPr="00374C7E">
        <w:rPr>
          <w:rFonts w:ascii="Verdana" w:eastAsiaTheme="minorEastAsia" w:hAnsi="Verdana" w:cstheme="minorBidi"/>
          <w:b/>
          <w:smallCaps w:val="0"/>
          <w:noProof/>
          <w:color w:val="000000" w:themeColor="text1"/>
          <w:sz w:val="18"/>
          <w:szCs w:val="18"/>
          <w:lang w:eastAsia="en-GB"/>
        </w:rPr>
        <w:tab/>
      </w:r>
      <w:r w:rsidR="00846CC3" w:rsidRPr="00374C7E">
        <w:rPr>
          <w:rFonts w:ascii="Verdana" w:eastAsia="Times New Roman" w:hAnsi="Verdana" w:cs="Arial"/>
          <w:b/>
          <w:bCs/>
          <w:iCs/>
          <w:noProof/>
          <w:color w:val="000000" w:themeColor="text1"/>
          <w:sz w:val="18"/>
          <w:szCs w:val="18"/>
        </w:rPr>
        <w:t>Report Remit</w:t>
      </w:r>
      <w:r w:rsidR="00846CC3" w:rsidRPr="00374C7E">
        <w:rPr>
          <w:rFonts w:ascii="Verdana" w:hAnsi="Verdana"/>
          <w:b/>
          <w:noProof/>
          <w:color w:val="000000" w:themeColor="text1"/>
          <w:sz w:val="18"/>
          <w:szCs w:val="18"/>
        </w:rPr>
        <w:tab/>
      </w:r>
      <w:r w:rsidR="00846CC3" w:rsidRPr="00374C7E">
        <w:rPr>
          <w:rFonts w:ascii="Verdana" w:hAnsi="Verdana"/>
          <w:b/>
          <w:noProof/>
          <w:color w:val="000000" w:themeColor="text1"/>
          <w:sz w:val="18"/>
          <w:szCs w:val="18"/>
        </w:rPr>
        <w:fldChar w:fldCharType="begin"/>
      </w:r>
      <w:r w:rsidR="00846CC3" w:rsidRPr="00374C7E">
        <w:rPr>
          <w:rFonts w:ascii="Verdana" w:hAnsi="Verdana"/>
          <w:b/>
          <w:noProof/>
          <w:color w:val="000000" w:themeColor="text1"/>
          <w:sz w:val="18"/>
          <w:szCs w:val="18"/>
        </w:rPr>
        <w:instrText xml:space="preserve"> PAGEREF _Toc496043659 \h </w:instrText>
      </w:r>
      <w:r w:rsidR="00846CC3" w:rsidRPr="00374C7E">
        <w:rPr>
          <w:rFonts w:ascii="Verdana" w:hAnsi="Verdana"/>
          <w:b/>
          <w:noProof/>
          <w:color w:val="000000" w:themeColor="text1"/>
          <w:sz w:val="18"/>
          <w:szCs w:val="18"/>
        </w:rPr>
      </w:r>
      <w:r w:rsidR="00846CC3" w:rsidRPr="00374C7E">
        <w:rPr>
          <w:rFonts w:ascii="Verdana" w:hAnsi="Verdana"/>
          <w:b/>
          <w:noProof/>
          <w:color w:val="000000" w:themeColor="text1"/>
          <w:sz w:val="18"/>
          <w:szCs w:val="18"/>
        </w:rPr>
        <w:fldChar w:fldCharType="separate"/>
      </w:r>
      <w:r w:rsidR="006D6EB0" w:rsidRPr="00374C7E">
        <w:rPr>
          <w:rFonts w:ascii="Verdana" w:hAnsi="Verdana"/>
          <w:b/>
          <w:noProof/>
          <w:color w:val="000000" w:themeColor="text1"/>
          <w:sz w:val="18"/>
          <w:szCs w:val="18"/>
        </w:rPr>
        <w:t>2</w:t>
      </w:r>
      <w:r w:rsidR="00846CC3" w:rsidRPr="00374C7E">
        <w:rPr>
          <w:rFonts w:ascii="Verdana" w:hAnsi="Verdana"/>
          <w:b/>
          <w:noProof/>
          <w:color w:val="000000" w:themeColor="text1"/>
          <w:sz w:val="18"/>
          <w:szCs w:val="18"/>
        </w:rPr>
        <w:fldChar w:fldCharType="end"/>
      </w:r>
    </w:p>
    <w:p w14:paraId="5A0EF87B" w14:textId="46A5450F" w:rsidR="00846CC3" w:rsidRPr="00374C7E" w:rsidRDefault="00374C7E" w:rsidP="00374C7E">
      <w:pPr>
        <w:pStyle w:val="TOC2"/>
        <w:ind w:left="0"/>
        <w:jc w:val="both"/>
        <w:rPr>
          <w:rFonts w:ascii="Verdana" w:eastAsiaTheme="minorEastAsia" w:hAnsi="Verdana" w:cstheme="minorBidi"/>
          <w:b/>
          <w:smallCaps w:val="0"/>
          <w:noProof/>
          <w:color w:val="000000" w:themeColor="text1"/>
          <w:sz w:val="18"/>
          <w:szCs w:val="18"/>
          <w:lang w:eastAsia="en-GB"/>
        </w:rPr>
      </w:pPr>
      <w:r>
        <w:rPr>
          <w:rFonts w:ascii="Verdana" w:eastAsia="Times New Roman" w:hAnsi="Verdana" w:cs="Arial"/>
          <w:b/>
          <w:bCs/>
          <w:iCs/>
          <w:noProof/>
          <w:color w:val="000000" w:themeColor="text1"/>
          <w:sz w:val="18"/>
          <w:szCs w:val="18"/>
        </w:rPr>
        <w:t>1.2</w:t>
      </w:r>
      <w:r w:rsidR="00846CC3" w:rsidRPr="00374C7E">
        <w:rPr>
          <w:rFonts w:ascii="Verdana" w:eastAsiaTheme="minorEastAsia" w:hAnsi="Verdana" w:cstheme="minorBidi"/>
          <w:b/>
          <w:smallCaps w:val="0"/>
          <w:noProof/>
          <w:color w:val="000000" w:themeColor="text1"/>
          <w:sz w:val="18"/>
          <w:szCs w:val="18"/>
          <w:lang w:eastAsia="en-GB"/>
        </w:rPr>
        <w:tab/>
      </w:r>
      <w:r w:rsidR="00846CC3" w:rsidRPr="00374C7E">
        <w:rPr>
          <w:rFonts w:ascii="Verdana" w:eastAsia="Times New Roman" w:hAnsi="Verdana" w:cs="Arial"/>
          <w:b/>
          <w:bCs/>
          <w:iCs/>
          <w:noProof/>
          <w:color w:val="000000" w:themeColor="text1"/>
          <w:sz w:val="18"/>
          <w:szCs w:val="18"/>
        </w:rPr>
        <w:t>Background of the organisation</w:t>
      </w:r>
      <w:r>
        <w:rPr>
          <w:rFonts w:ascii="Verdana" w:hAnsi="Verdana"/>
          <w:b/>
          <w:noProof/>
          <w:color w:val="000000" w:themeColor="text1"/>
          <w:sz w:val="18"/>
          <w:szCs w:val="18"/>
        </w:rPr>
        <w:t>……………………………………………………………………2</w:t>
      </w:r>
    </w:p>
    <w:p w14:paraId="0B5F616D" w14:textId="1A053303" w:rsidR="00846CC3" w:rsidRPr="00374C7E" w:rsidRDefault="00846CC3" w:rsidP="00374C7E">
      <w:pPr>
        <w:pStyle w:val="TOC2"/>
        <w:ind w:left="0"/>
        <w:jc w:val="both"/>
        <w:rPr>
          <w:rFonts w:ascii="Verdana" w:eastAsiaTheme="minorEastAsia" w:hAnsi="Verdana" w:cstheme="minorBidi"/>
          <w:b/>
          <w:smallCaps w:val="0"/>
          <w:noProof/>
          <w:color w:val="000000" w:themeColor="text1"/>
          <w:sz w:val="18"/>
          <w:szCs w:val="18"/>
          <w:lang w:eastAsia="en-GB"/>
        </w:rPr>
      </w:pPr>
      <w:r w:rsidRPr="00374C7E">
        <w:rPr>
          <w:rFonts w:ascii="Verdana" w:eastAsia="Times New Roman" w:hAnsi="Verdana" w:cs="Arial"/>
          <w:b/>
          <w:bCs/>
          <w:iCs/>
          <w:noProof/>
          <w:color w:val="000000" w:themeColor="text1"/>
          <w:sz w:val="18"/>
          <w:szCs w:val="18"/>
        </w:rPr>
        <w:t>2</w:t>
      </w:r>
      <w:r w:rsidR="00374C7E">
        <w:rPr>
          <w:rFonts w:ascii="Verdana" w:eastAsia="Times New Roman" w:hAnsi="Verdana" w:cs="Arial"/>
          <w:b/>
          <w:bCs/>
          <w:iCs/>
          <w:noProof/>
          <w:color w:val="000000" w:themeColor="text1"/>
          <w:sz w:val="18"/>
          <w:szCs w:val="18"/>
        </w:rPr>
        <w:t>.</w:t>
      </w:r>
      <w:r w:rsidRPr="00374C7E">
        <w:rPr>
          <w:rFonts w:ascii="Verdana" w:eastAsiaTheme="minorEastAsia" w:hAnsi="Verdana" w:cstheme="minorBidi"/>
          <w:b/>
          <w:smallCaps w:val="0"/>
          <w:noProof/>
          <w:color w:val="000000" w:themeColor="text1"/>
          <w:sz w:val="18"/>
          <w:szCs w:val="18"/>
          <w:lang w:eastAsia="en-GB"/>
        </w:rPr>
        <w:tab/>
      </w:r>
      <w:r w:rsidR="00374C7E">
        <w:rPr>
          <w:rFonts w:ascii="Verdana" w:eastAsia="Times New Roman" w:hAnsi="Verdana" w:cs="Arial"/>
          <w:b/>
          <w:bCs/>
          <w:iCs/>
          <w:noProof/>
          <w:color w:val="000000" w:themeColor="text1"/>
          <w:sz w:val="18"/>
          <w:szCs w:val="18"/>
        </w:rPr>
        <w:t>Models of Reflection…………………………………………………………………………………..3</w:t>
      </w:r>
    </w:p>
    <w:p w14:paraId="652944CC" w14:textId="19C8FE9C" w:rsidR="00846CC3" w:rsidRPr="00374C7E" w:rsidRDefault="00374C7E" w:rsidP="00374C7E">
      <w:pPr>
        <w:pStyle w:val="TOC2"/>
        <w:ind w:left="0"/>
        <w:jc w:val="both"/>
        <w:rPr>
          <w:rFonts w:ascii="Verdana" w:eastAsiaTheme="minorEastAsia" w:hAnsi="Verdana" w:cstheme="minorBidi"/>
          <w:b/>
          <w:smallCaps w:val="0"/>
          <w:noProof/>
          <w:color w:val="000000" w:themeColor="text1"/>
          <w:sz w:val="18"/>
          <w:szCs w:val="18"/>
          <w:lang w:eastAsia="en-GB"/>
        </w:rPr>
      </w:pPr>
      <w:r>
        <w:rPr>
          <w:rFonts w:ascii="Verdana" w:eastAsia="Times New Roman" w:hAnsi="Verdana" w:cs="Arial"/>
          <w:b/>
          <w:bCs/>
          <w:iCs/>
          <w:noProof/>
          <w:color w:val="000000" w:themeColor="text1"/>
          <w:sz w:val="18"/>
          <w:szCs w:val="18"/>
        </w:rPr>
        <w:t>3.</w:t>
      </w:r>
      <w:r w:rsidR="00846CC3" w:rsidRPr="00374C7E">
        <w:rPr>
          <w:rFonts w:ascii="Verdana" w:eastAsiaTheme="minorEastAsia" w:hAnsi="Verdana" w:cstheme="minorBidi"/>
          <w:b/>
          <w:smallCaps w:val="0"/>
          <w:noProof/>
          <w:color w:val="000000" w:themeColor="text1"/>
          <w:sz w:val="18"/>
          <w:szCs w:val="18"/>
          <w:lang w:eastAsia="en-GB"/>
        </w:rPr>
        <w:tab/>
      </w:r>
      <w:r>
        <w:rPr>
          <w:rFonts w:ascii="Verdana" w:eastAsia="Times New Roman" w:hAnsi="Verdana" w:cs="Arial"/>
          <w:b/>
          <w:bCs/>
          <w:iCs/>
          <w:noProof/>
          <w:color w:val="000000" w:themeColor="text1"/>
          <w:sz w:val="18"/>
          <w:szCs w:val="18"/>
        </w:rPr>
        <w:t>Masterclass sessions…………………………………………………………………………………..5</w:t>
      </w:r>
    </w:p>
    <w:p w14:paraId="7B413AC5" w14:textId="0A5F8CF5" w:rsidR="00846CC3" w:rsidRPr="00374C7E" w:rsidRDefault="00374C7E" w:rsidP="00374C7E">
      <w:pPr>
        <w:pStyle w:val="TOC2"/>
        <w:ind w:left="0"/>
        <w:jc w:val="both"/>
        <w:rPr>
          <w:rFonts w:ascii="Verdana" w:eastAsiaTheme="minorEastAsia" w:hAnsi="Verdana" w:cstheme="minorBidi"/>
          <w:b/>
          <w:smallCaps w:val="0"/>
          <w:noProof/>
          <w:color w:val="000000" w:themeColor="text1"/>
          <w:sz w:val="18"/>
          <w:szCs w:val="18"/>
          <w:lang w:eastAsia="en-GB"/>
        </w:rPr>
      </w:pPr>
      <w:r>
        <w:rPr>
          <w:rFonts w:ascii="Verdana" w:eastAsia="Times New Roman" w:hAnsi="Verdana" w:cs="Arial"/>
          <w:b/>
          <w:bCs/>
          <w:iCs/>
          <w:noProof/>
          <w:color w:val="000000" w:themeColor="text1"/>
          <w:sz w:val="18"/>
          <w:szCs w:val="18"/>
        </w:rPr>
        <w:t>3.1</w:t>
      </w:r>
      <w:r w:rsidR="00846CC3" w:rsidRPr="00374C7E">
        <w:rPr>
          <w:rFonts w:ascii="Verdana" w:eastAsiaTheme="minorEastAsia" w:hAnsi="Verdana" w:cstheme="minorBidi"/>
          <w:b/>
          <w:smallCaps w:val="0"/>
          <w:noProof/>
          <w:color w:val="000000" w:themeColor="text1"/>
          <w:sz w:val="18"/>
          <w:szCs w:val="18"/>
          <w:lang w:eastAsia="en-GB"/>
        </w:rPr>
        <w:tab/>
      </w:r>
      <w:r>
        <w:rPr>
          <w:rFonts w:ascii="Verdana" w:eastAsia="Times New Roman" w:hAnsi="Verdana" w:cs="Arial"/>
          <w:b/>
          <w:bCs/>
          <w:iCs/>
          <w:noProof/>
          <w:color w:val="000000" w:themeColor="text1"/>
          <w:sz w:val="18"/>
          <w:szCs w:val="18"/>
        </w:rPr>
        <w:t>Influence of Masterclass on the project………………………………………………………….6</w:t>
      </w:r>
    </w:p>
    <w:p w14:paraId="107890A7" w14:textId="38C8BF78" w:rsidR="00846CC3" w:rsidRPr="00374C7E" w:rsidRDefault="00374C7E" w:rsidP="00374C7E">
      <w:pPr>
        <w:pStyle w:val="TOC2"/>
        <w:ind w:left="0"/>
        <w:jc w:val="both"/>
        <w:rPr>
          <w:rFonts w:ascii="Verdana" w:eastAsiaTheme="minorEastAsia" w:hAnsi="Verdana" w:cstheme="minorBidi"/>
          <w:b/>
          <w:smallCaps w:val="0"/>
          <w:noProof/>
          <w:color w:val="000000" w:themeColor="text1"/>
          <w:sz w:val="18"/>
          <w:szCs w:val="18"/>
          <w:lang w:eastAsia="en-GB"/>
        </w:rPr>
      </w:pPr>
      <w:r>
        <w:rPr>
          <w:rFonts w:ascii="Verdana" w:eastAsia="Times New Roman" w:hAnsi="Verdana" w:cs="Arial"/>
          <w:b/>
          <w:bCs/>
          <w:iCs/>
          <w:noProof/>
          <w:color w:val="000000" w:themeColor="text1"/>
          <w:sz w:val="18"/>
          <w:szCs w:val="18"/>
        </w:rPr>
        <w:t>3.2</w:t>
      </w:r>
      <w:r w:rsidR="00846CC3" w:rsidRPr="00374C7E">
        <w:rPr>
          <w:rFonts w:ascii="Verdana" w:eastAsiaTheme="minorEastAsia" w:hAnsi="Verdana" w:cstheme="minorBidi"/>
          <w:b/>
          <w:smallCaps w:val="0"/>
          <w:noProof/>
          <w:color w:val="000000" w:themeColor="text1"/>
          <w:sz w:val="18"/>
          <w:szCs w:val="18"/>
          <w:lang w:eastAsia="en-GB"/>
        </w:rPr>
        <w:tab/>
      </w:r>
      <w:r>
        <w:rPr>
          <w:rFonts w:ascii="Verdana" w:eastAsia="Times New Roman" w:hAnsi="Verdana" w:cs="Arial"/>
          <w:b/>
          <w:bCs/>
          <w:iCs/>
          <w:noProof/>
          <w:color w:val="000000" w:themeColor="text1"/>
          <w:sz w:val="18"/>
          <w:szCs w:val="18"/>
        </w:rPr>
        <w:t>Infuence of Masterclass on personal learning and development…………………………...7</w:t>
      </w:r>
    </w:p>
    <w:p w14:paraId="7C521E85" w14:textId="7C34DCAA" w:rsidR="00846CC3" w:rsidRDefault="00374C7E" w:rsidP="00374C7E">
      <w:pPr>
        <w:pStyle w:val="TOC1"/>
        <w:tabs>
          <w:tab w:val="left" w:pos="440"/>
          <w:tab w:val="right" w:leader="dot" w:pos="9016"/>
        </w:tabs>
        <w:jc w:val="both"/>
        <w:rPr>
          <w:rFonts w:eastAsia="Times New Roman" w:cs="Arial"/>
          <w:noProof/>
          <w:color w:val="000000" w:themeColor="text1"/>
          <w:szCs w:val="18"/>
        </w:rPr>
      </w:pPr>
      <w:r>
        <w:rPr>
          <w:rFonts w:eastAsia="Times New Roman" w:cs="Arial"/>
          <w:noProof/>
          <w:color w:val="000000" w:themeColor="text1"/>
          <w:szCs w:val="18"/>
        </w:rPr>
        <w:t>4.           Conclusion…………………………………………………………………………………………….9</w:t>
      </w:r>
    </w:p>
    <w:p w14:paraId="13026DFB" w14:textId="7563EB3B" w:rsidR="00374C7E" w:rsidRPr="00374C7E" w:rsidRDefault="00374C7E" w:rsidP="00374C7E">
      <w:pPr>
        <w:rPr>
          <w:rFonts w:ascii="Verdana" w:hAnsi="Verdana"/>
          <w:b/>
          <w:sz w:val="18"/>
          <w:szCs w:val="18"/>
        </w:rPr>
      </w:pPr>
      <w:r>
        <w:rPr>
          <w:rFonts w:ascii="Verdana" w:hAnsi="Verdana"/>
          <w:b/>
          <w:sz w:val="18"/>
          <w:szCs w:val="18"/>
        </w:rPr>
        <w:t>5.           References…………………………………………………………………………………………</w:t>
      </w:r>
      <w:proofErr w:type="gramStart"/>
      <w:r>
        <w:rPr>
          <w:rFonts w:ascii="Verdana" w:hAnsi="Verdana"/>
          <w:b/>
          <w:sz w:val="18"/>
          <w:szCs w:val="18"/>
        </w:rPr>
        <w:t>…..</w:t>
      </w:r>
      <w:proofErr w:type="gramEnd"/>
      <w:r>
        <w:rPr>
          <w:rFonts w:ascii="Verdana" w:hAnsi="Verdana"/>
          <w:b/>
          <w:sz w:val="18"/>
          <w:szCs w:val="18"/>
        </w:rPr>
        <w:t>10</w:t>
      </w:r>
    </w:p>
    <w:p w14:paraId="4759A750" w14:textId="60AE8E05" w:rsidR="009B20F4" w:rsidRPr="008B0864" w:rsidRDefault="008B0864" w:rsidP="00374C7E">
      <w:pPr>
        <w:pStyle w:val="TableofFigures"/>
        <w:tabs>
          <w:tab w:val="right" w:leader="dot" w:pos="9016"/>
        </w:tabs>
        <w:spacing w:line="480" w:lineRule="auto"/>
        <w:jc w:val="both"/>
        <w:rPr>
          <w:rFonts w:ascii="Verdana" w:hAnsi="Verdana"/>
          <w:sz w:val="18"/>
          <w:szCs w:val="18"/>
        </w:rPr>
      </w:pPr>
      <w:r w:rsidRPr="00374C7E">
        <w:rPr>
          <w:rStyle w:val="Hyperlink"/>
          <w:rFonts w:ascii="Verdana" w:hAnsi="Verdana" w:cstheme="minorHAnsi"/>
          <w:b/>
          <w:bCs/>
          <w:caps/>
          <w:smallCaps w:val="0"/>
          <w:noProof/>
          <w:color w:val="000000" w:themeColor="text1"/>
          <w:sz w:val="18"/>
          <w:szCs w:val="18"/>
        </w:rPr>
        <w:fldChar w:fldCharType="end"/>
      </w:r>
    </w:p>
    <w:p w14:paraId="11F681C5" w14:textId="5446E07F" w:rsidR="00277E0A" w:rsidRPr="00107191" w:rsidRDefault="008B0864" w:rsidP="00107191">
      <w:pPr>
        <w:autoSpaceDE/>
        <w:autoSpaceDN/>
        <w:adjustRightInd/>
        <w:spacing w:after="160" w:line="259" w:lineRule="auto"/>
        <w:rPr>
          <w:rFonts w:ascii="Verdana" w:hAnsi="Verdana"/>
          <w:b/>
          <w:caps/>
          <w:sz w:val="16"/>
          <w:szCs w:val="18"/>
        </w:rPr>
      </w:pPr>
      <w:r>
        <w:rPr>
          <w:rFonts w:ascii="Verdana" w:hAnsi="Verdana"/>
          <w:b/>
          <w:caps/>
          <w:sz w:val="16"/>
          <w:szCs w:val="18"/>
        </w:rPr>
        <w:br w:type="page"/>
      </w:r>
      <w:r w:rsidR="00277E0A" w:rsidRPr="00A24DC3">
        <w:rPr>
          <w:rFonts w:ascii="Verdana" w:hAnsi="Verdana"/>
          <w:b/>
          <w:caps/>
          <w:sz w:val="18"/>
          <w:szCs w:val="18"/>
        </w:rPr>
        <w:lastRenderedPageBreak/>
        <w:t>LIST OF TABLES</w:t>
      </w:r>
    </w:p>
    <w:p w14:paraId="71FC612D" w14:textId="77777777" w:rsidR="002A1AD3" w:rsidRPr="00DC4475" w:rsidRDefault="002A1AD3" w:rsidP="002A1AD3">
      <w:pPr>
        <w:spacing w:line="480" w:lineRule="auto"/>
        <w:jc w:val="center"/>
        <w:rPr>
          <w:rFonts w:ascii="Verdana" w:hAnsi="Verdana"/>
          <w:b/>
          <w:sz w:val="18"/>
          <w:szCs w:val="18"/>
        </w:rPr>
      </w:pPr>
      <w:r w:rsidRPr="00DC4475">
        <w:rPr>
          <w:rFonts w:ascii="Verdana" w:hAnsi="Verdana"/>
          <w:b/>
          <w:sz w:val="18"/>
          <w:szCs w:val="18"/>
        </w:rPr>
        <w:t>APPENDICES</w:t>
      </w:r>
    </w:p>
    <w:p w14:paraId="58E0F260" w14:textId="5D5CBF6F" w:rsidR="002951C9" w:rsidRDefault="002951C9" w:rsidP="002951C9">
      <w:bookmarkStart w:id="0" w:name="_Toc419303684"/>
    </w:p>
    <w:p w14:paraId="4A28FA36" w14:textId="147F89E7" w:rsidR="002951C9" w:rsidRPr="002951C9" w:rsidRDefault="002951C9" w:rsidP="002951C9">
      <w:pPr>
        <w:sectPr w:rsidR="002951C9" w:rsidRPr="002951C9" w:rsidSect="00E05928">
          <w:headerReference w:type="first" r:id="rId12"/>
          <w:footerReference w:type="first" r:id="rId13"/>
          <w:pgSz w:w="11906" w:h="16838"/>
          <w:pgMar w:top="1440" w:right="1440" w:bottom="1440" w:left="1440" w:header="708" w:footer="708" w:gutter="0"/>
          <w:cols w:space="708"/>
          <w:titlePg/>
          <w:docGrid w:linePitch="360"/>
        </w:sectPr>
      </w:pPr>
      <w:r>
        <w:t xml:space="preserve">Appendix </w:t>
      </w:r>
      <w:r w:rsidR="002651AA">
        <w:t>a</w:t>
      </w:r>
      <w:r>
        <w:t xml:space="preserve"> – Leaflet on Faith in Families </w:t>
      </w:r>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96043657"/>
      <w:r>
        <w:rPr>
          <w:rFonts w:eastAsia="Times New Roman" w:cs="Arial"/>
          <w:bCs/>
          <w:szCs w:val="20"/>
        </w:rPr>
        <w:lastRenderedPageBreak/>
        <w:t>eXECUTIVE sUMMARY</w:t>
      </w:r>
      <w:bookmarkEnd w:id="1"/>
    </w:p>
    <w:p w14:paraId="2B03D294" w14:textId="77777777" w:rsidR="00CD7085" w:rsidRDefault="00CD7085" w:rsidP="002C6734">
      <w:pPr>
        <w:pStyle w:val="NormalIndent"/>
        <w:spacing w:line="480" w:lineRule="auto"/>
      </w:pPr>
    </w:p>
    <w:p w14:paraId="0EAA4101" w14:textId="29F06EE0" w:rsidR="00704FEC" w:rsidRDefault="000508B9" w:rsidP="00A502A4">
      <w:pPr>
        <w:pStyle w:val="NormalIndent"/>
        <w:spacing w:line="480" w:lineRule="auto"/>
        <w:rPr>
          <w:color w:val="000000" w:themeColor="text1"/>
        </w:rPr>
      </w:pPr>
      <w:r>
        <w:rPr>
          <w:color w:val="000000" w:themeColor="text1"/>
        </w:rPr>
        <w:t xml:space="preserve">This report will reflect on a project a group of students completed in the first semester. Also, will look at how a series of Masterclasses impacted the project and the personal skills development of the pupils involved. </w:t>
      </w:r>
    </w:p>
    <w:p w14:paraId="07DA41E6" w14:textId="12983D87" w:rsidR="000508B9" w:rsidRDefault="000508B9" w:rsidP="00A502A4">
      <w:pPr>
        <w:pStyle w:val="NormalIndent"/>
        <w:spacing w:line="480" w:lineRule="auto"/>
        <w:rPr>
          <w:color w:val="000000" w:themeColor="text1"/>
        </w:rPr>
      </w:pPr>
      <w:r>
        <w:rPr>
          <w:color w:val="000000" w:themeColor="text1"/>
        </w:rPr>
        <w:t xml:space="preserve">The project was a group of students working with a charity called Faith in Families, set up in the </w:t>
      </w:r>
      <w:proofErr w:type="spellStart"/>
      <w:r w:rsidR="00E53209">
        <w:rPr>
          <w:color w:val="000000" w:themeColor="text1"/>
        </w:rPr>
        <w:t>Penplas</w:t>
      </w:r>
      <w:proofErr w:type="spellEnd"/>
      <w:r w:rsidR="00E53209">
        <w:rPr>
          <w:color w:val="000000" w:themeColor="text1"/>
        </w:rPr>
        <w:t xml:space="preserve"> area of Swansea, the group to raise awareness to the community for the new family centre. This was being done to improve the </w:t>
      </w:r>
      <w:r w:rsidR="008C2A7E">
        <w:rPr>
          <w:color w:val="000000" w:themeColor="text1"/>
        </w:rPr>
        <w:t xml:space="preserve">area as it is one of the most deprived areas in Wales. </w:t>
      </w:r>
    </w:p>
    <w:p w14:paraId="190FD17E" w14:textId="5A653C49" w:rsidR="008C2A7E" w:rsidRDefault="008C2A7E" w:rsidP="008C2A7E">
      <w:pPr>
        <w:pStyle w:val="NormalIndent"/>
        <w:spacing w:line="480" w:lineRule="auto"/>
        <w:rPr>
          <w:color w:val="000000" w:themeColor="text1"/>
        </w:rPr>
      </w:pPr>
      <w:r>
        <w:rPr>
          <w:color w:val="000000" w:themeColor="text1"/>
        </w:rPr>
        <w:t xml:space="preserve">The Masterclasses were run every week in the first semester where a guest speaker would come in and talk about different skills they had learnt working in industry. Some of the main themes in the Masterclasses was do something you enjoy and have passion for and be confident. </w:t>
      </w:r>
    </w:p>
    <w:p w14:paraId="757D0D2D" w14:textId="548FD5EF" w:rsidR="008C2A7E" w:rsidRDefault="008C2A7E" w:rsidP="008C2A7E">
      <w:pPr>
        <w:pStyle w:val="NormalIndent"/>
        <w:spacing w:line="480" w:lineRule="auto"/>
        <w:rPr>
          <w:color w:val="000000" w:themeColor="text1"/>
        </w:rPr>
      </w:pPr>
      <w:r>
        <w:rPr>
          <w:color w:val="000000" w:themeColor="text1"/>
        </w:rPr>
        <w:t xml:space="preserve"> As the Masterclasses were running alongside the project they were influencing the team as they went along, by teaching such skills as the importance of networking and why passion is good for the business. They also influenced me personally, through helping with presentation skills </w:t>
      </w:r>
      <w:proofErr w:type="gramStart"/>
      <w:r>
        <w:rPr>
          <w:color w:val="000000" w:themeColor="text1"/>
        </w:rPr>
        <w:t>and also</w:t>
      </w:r>
      <w:proofErr w:type="gramEnd"/>
      <w:r>
        <w:rPr>
          <w:color w:val="000000" w:themeColor="text1"/>
        </w:rPr>
        <w:t xml:space="preserve"> helping to understanding the organisation better. </w:t>
      </w:r>
    </w:p>
    <w:p w14:paraId="2DDC6075" w14:textId="77777777" w:rsidR="00E53209" w:rsidRDefault="00E53209" w:rsidP="00A502A4">
      <w:pPr>
        <w:pStyle w:val="NormalIndent"/>
        <w:spacing w:line="480" w:lineRule="auto"/>
        <w:rPr>
          <w:color w:val="000000" w:themeColor="text1"/>
        </w:rPr>
      </w:pPr>
    </w:p>
    <w:p w14:paraId="39F2AF9A" w14:textId="77777777" w:rsidR="000508B9" w:rsidRPr="000508B9" w:rsidRDefault="000508B9" w:rsidP="00A502A4">
      <w:pPr>
        <w:pStyle w:val="NormalIndent"/>
        <w:spacing w:line="480" w:lineRule="auto"/>
        <w:rPr>
          <w:color w:val="000000" w:themeColor="text1"/>
        </w:rPr>
      </w:pPr>
    </w:p>
    <w:p w14:paraId="60113592" w14:textId="70928D91" w:rsidR="002C6734" w:rsidRDefault="002C6734" w:rsidP="002C6734">
      <w:pPr>
        <w:pStyle w:val="NormalIndent"/>
        <w:spacing w:line="480" w:lineRule="auto"/>
      </w:pPr>
    </w:p>
    <w:p w14:paraId="279BC610"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4"/>
          <w:footerReference w:type="default" r:id="rId15"/>
          <w:headerReference w:type="first" r:id="rId16"/>
          <w:footerReference w:type="first" r:id="rId17"/>
          <w:pgSz w:w="11906" w:h="16838"/>
          <w:pgMar w:top="1440" w:right="1440" w:bottom="1440" w:left="1440" w:header="708" w:footer="708" w:gutter="0"/>
          <w:pgNumType w:start="1"/>
          <w:cols w:space="708"/>
          <w:titlePg/>
          <w:docGrid w:linePitch="360"/>
        </w:sectPr>
      </w:pPr>
    </w:p>
    <w:bookmarkEnd w:id="0"/>
    <w:p w14:paraId="1C92A9FF" w14:textId="77777777" w:rsidR="00704FEC" w:rsidRDefault="00704FEC" w:rsidP="009B20F4">
      <w:pPr>
        <w:pStyle w:val="NormalIndent"/>
        <w:spacing w:line="480" w:lineRule="auto"/>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2" w:name="_Toc496043659"/>
      <w:r>
        <w:rPr>
          <w:rFonts w:eastAsia="Times New Roman" w:cs="Arial"/>
          <w:bCs/>
          <w:iCs/>
          <w:szCs w:val="28"/>
        </w:rPr>
        <w:t>Report Remit</w:t>
      </w:r>
      <w:bookmarkEnd w:id="2"/>
    </w:p>
    <w:p w14:paraId="32492B6F" w14:textId="00E52741" w:rsidR="005346E4" w:rsidRDefault="004D64FF" w:rsidP="00213BDA">
      <w:pPr>
        <w:pStyle w:val="NormalIndent"/>
        <w:spacing w:line="480" w:lineRule="auto"/>
        <w:jc w:val="left"/>
        <w:rPr>
          <w:color w:val="000000" w:themeColor="text1"/>
        </w:rPr>
      </w:pPr>
      <w:r>
        <w:rPr>
          <w:color w:val="000000" w:themeColor="text1"/>
        </w:rPr>
        <w:t xml:space="preserve">This report is seeking to reflect on a project that was completed through the first semester, by using a reflective model. It will also look at the impact Masterclasses had on developing skills during this </w:t>
      </w:r>
      <w:r w:rsidR="00590062">
        <w:rPr>
          <w:color w:val="000000" w:themeColor="text1"/>
        </w:rPr>
        <w:t xml:space="preserve">project to conclude if they had an impact on developing skills as a group </w:t>
      </w:r>
      <w:r w:rsidR="00107191">
        <w:rPr>
          <w:color w:val="000000" w:themeColor="text1"/>
        </w:rPr>
        <w:t>and</w:t>
      </w:r>
      <w:r w:rsidR="00590062">
        <w:rPr>
          <w:color w:val="000000" w:themeColor="text1"/>
        </w:rPr>
        <w:t xml:space="preserve"> individually</w:t>
      </w:r>
      <w:r w:rsidR="00213BDA">
        <w:rPr>
          <w:color w:val="000000" w:themeColor="text1"/>
        </w:rPr>
        <w:t xml:space="preserve">. </w:t>
      </w:r>
    </w:p>
    <w:p w14:paraId="721F865B" w14:textId="77777777" w:rsidR="00213BDA" w:rsidRPr="004D64FF" w:rsidRDefault="00213BDA" w:rsidP="00213BDA">
      <w:pPr>
        <w:pStyle w:val="NormalIndent"/>
        <w:spacing w:line="480" w:lineRule="auto"/>
        <w:jc w:val="left"/>
        <w:rPr>
          <w:color w:val="000000" w:themeColor="text1"/>
        </w:rPr>
      </w:pPr>
    </w:p>
    <w:p w14:paraId="3C6D308D" w14:textId="65DC5C65" w:rsidR="00EB0314" w:rsidRDefault="00EB0314" w:rsidP="00213BD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Brief background on your project</w:t>
      </w:r>
    </w:p>
    <w:p w14:paraId="51D1787D" w14:textId="22ED75FD" w:rsidR="00004469" w:rsidRPr="00213BDA" w:rsidRDefault="00A37978" w:rsidP="00213BDA">
      <w:pPr>
        <w:spacing w:line="480" w:lineRule="auto"/>
        <w:ind w:left="720"/>
        <w:rPr>
          <w:rFonts w:ascii="Verdana" w:hAnsi="Verdana"/>
          <w:sz w:val="18"/>
          <w:szCs w:val="18"/>
        </w:rPr>
      </w:pPr>
      <w:r w:rsidRPr="00213BDA">
        <w:rPr>
          <w:rFonts w:ascii="Verdana" w:hAnsi="Verdana"/>
          <w:sz w:val="18"/>
          <w:szCs w:val="18"/>
        </w:rPr>
        <w:t xml:space="preserve">A team was put together to work alongside the Faith in Families Centre in the </w:t>
      </w:r>
      <w:proofErr w:type="spellStart"/>
      <w:r w:rsidRPr="00213BDA">
        <w:rPr>
          <w:rFonts w:ascii="Verdana" w:hAnsi="Verdana"/>
          <w:sz w:val="18"/>
          <w:szCs w:val="18"/>
        </w:rPr>
        <w:t>Penplas</w:t>
      </w:r>
      <w:proofErr w:type="spellEnd"/>
      <w:r w:rsidRPr="00213BDA">
        <w:rPr>
          <w:rFonts w:ascii="Verdana" w:hAnsi="Verdana"/>
          <w:sz w:val="18"/>
          <w:szCs w:val="18"/>
        </w:rPr>
        <w:t xml:space="preserve"> area of Swansea. The centre works in one of the most deprived areas of South Wales, working through families to improve the community life</w:t>
      </w:r>
      <w:r w:rsidR="007C1B0E" w:rsidRPr="00213BDA">
        <w:rPr>
          <w:rFonts w:ascii="Verdana" w:hAnsi="Verdana"/>
          <w:sz w:val="18"/>
          <w:szCs w:val="18"/>
        </w:rPr>
        <w:t xml:space="preserve"> </w:t>
      </w:r>
      <w:sdt>
        <w:sdtPr>
          <w:rPr>
            <w:rFonts w:ascii="Verdana" w:hAnsi="Verdana"/>
            <w:sz w:val="18"/>
            <w:szCs w:val="18"/>
          </w:rPr>
          <w:id w:val="243303607"/>
          <w:citation/>
        </w:sdtPr>
        <w:sdtContent>
          <w:r w:rsidR="007C1B0E" w:rsidRPr="00213BDA">
            <w:rPr>
              <w:rFonts w:ascii="Verdana" w:hAnsi="Verdana"/>
              <w:sz w:val="18"/>
              <w:szCs w:val="18"/>
            </w:rPr>
            <w:fldChar w:fldCharType="begin"/>
          </w:r>
          <w:r w:rsidR="007C1B0E" w:rsidRPr="00213BDA">
            <w:rPr>
              <w:rFonts w:ascii="Verdana" w:hAnsi="Verdana"/>
              <w:sz w:val="18"/>
              <w:szCs w:val="18"/>
            </w:rPr>
            <w:instrText xml:space="preserve"> CITATION Fai16 \l 2057 </w:instrText>
          </w:r>
          <w:r w:rsidR="007C1B0E" w:rsidRPr="00213BDA">
            <w:rPr>
              <w:rFonts w:ascii="Verdana" w:hAnsi="Verdana"/>
              <w:sz w:val="18"/>
              <w:szCs w:val="18"/>
            </w:rPr>
            <w:fldChar w:fldCharType="separate"/>
          </w:r>
          <w:r w:rsidR="007C1B0E" w:rsidRPr="00213BDA">
            <w:rPr>
              <w:rFonts w:ascii="Verdana" w:hAnsi="Verdana"/>
              <w:noProof/>
              <w:sz w:val="18"/>
              <w:szCs w:val="18"/>
            </w:rPr>
            <w:t>(Faith in Families, 2016)</w:t>
          </w:r>
          <w:r w:rsidR="007C1B0E" w:rsidRPr="00213BDA">
            <w:rPr>
              <w:rFonts w:ascii="Verdana" w:hAnsi="Verdana"/>
              <w:sz w:val="18"/>
              <w:szCs w:val="18"/>
            </w:rPr>
            <w:fldChar w:fldCharType="end"/>
          </w:r>
        </w:sdtContent>
      </w:sdt>
      <w:r w:rsidRPr="00213BDA">
        <w:rPr>
          <w:rFonts w:ascii="Verdana" w:hAnsi="Verdana"/>
          <w:sz w:val="18"/>
          <w:szCs w:val="18"/>
        </w:rPr>
        <w:t>. The team met with Leanne Evans, the centre manager, early on. Leanne wanted the team to raise awareness for the new centre and the team decided to do this through the local primary school.</w:t>
      </w:r>
      <w:r w:rsidR="0016241D" w:rsidRPr="00213BDA">
        <w:rPr>
          <w:rFonts w:ascii="Verdana" w:hAnsi="Verdana"/>
          <w:sz w:val="18"/>
          <w:szCs w:val="18"/>
        </w:rPr>
        <w:t xml:space="preserve"> The work the team put in was then presented at a showcase to show the work we had done to fellow students, University staff and other organisations.</w:t>
      </w:r>
    </w:p>
    <w:p w14:paraId="138C49F6" w14:textId="56BF82F1" w:rsidR="00EB0314" w:rsidRPr="00213BDA" w:rsidRDefault="00EB0314" w:rsidP="00213BDA">
      <w:pPr>
        <w:pStyle w:val="NormalIndent"/>
        <w:spacing w:line="480" w:lineRule="auto"/>
        <w:jc w:val="left"/>
        <w:rPr>
          <w:szCs w:val="18"/>
        </w:rPr>
      </w:pPr>
    </w:p>
    <w:p w14:paraId="0C0F3331" w14:textId="7666BEE9" w:rsidR="00107191" w:rsidRPr="00213BDA" w:rsidRDefault="00107191" w:rsidP="00213BDA">
      <w:pPr>
        <w:pStyle w:val="NormalIndent"/>
        <w:spacing w:line="480" w:lineRule="auto"/>
        <w:jc w:val="left"/>
        <w:rPr>
          <w:szCs w:val="18"/>
        </w:rPr>
      </w:pPr>
    </w:p>
    <w:p w14:paraId="5EB6E7DB" w14:textId="0FEE4A25" w:rsidR="00107191" w:rsidRDefault="00107191" w:rsidP="009B20F4">
      <w:pPr>
        <w:pStyle w:val="NormalIndent"/>
        <w:spacing w:line="480" w:lineRule="auto"/>
      </w:pPr>
    </w:p>
    <w:p w14:paraId="439F33F3" w14:textId="1CA3707B" w:rsidR="00107191" w:rsidRDefault="00107191" w:rsidP="009B20F4">
      <w:pPr>
        <w:pStyle w:val="NormalIndent"/>
        <w:spacing w:line="480" w:lineRule="auto"/>
      </w:pPr>
    </w:p>
    <w:p w14:paraId="451EE438" w14:textId="0E78184D" w:rsidR="00107191" w:rsidRDefault="00107191" w:rsidP="009B20F4">
      <w:pPr>
        <w:pStyle w:val="NormalIndent"/>
        <w:spacing w:line="480" w:lineRule="auto"/>
      </w:pPr>
    </w:p>
    <w:p w14:paraId="3048FCCB" w14:textId="0C806257" w:rsidR="00107191" w:rsidRDefault="00107191" w:rsidP="009B20F4">
      <w:pPr>
        <w:pStyle w:val="NormalIndent"/>
        <w:spacing w:line="480" w:lineRule="auto"/>
      </w:pPr>
    </w:p>
    <w:p w14:paraId="34496D09" w14:textId="19FE6833" w:rsidR="00107191" w:rsidRDefault="00107191" w:rsidP="009B20F4">
      <w:pPr>
        <w:pStyle w:val="NormalIndent"/>
        <w:spacing w:line="480" w:lineRule="auto"/>
      </w:pPr>
    </w:p>
    <w:p w14:paraId="4FF030A3" w14:textId="3E084438" w:rsidR="00107191" w:rsidRDefault="00107191" w:rsidP="009B20F4">
      <w:pPr>
        <w:pStyle w:val="NormalIndent"/>
        <w:spacing w:line="480" w:lineRule="auto"/>
      </w:pPr>
    </w:p>
    <w:p w14:paraId="5E2DE538" w14:textId="0A61CA11" w:rsidR="00107191" w:rsidRDefault="00107191" w:rsidP="009B20F4">
      <w:pPr>
        <w:pStyle w:val="NormalIndent"/>
        <w:spacing w:line="480" w:lineRule="auto"/>
      </w:pPr>
    </w:p>
    <w:p w14:paraId="6491AF36" w14:textId="43FB9DEF" w:rsidR="00107191" w:rsidRDefault="00107191" w:rsidP="009B20F4">
      <w:pPr>
        <w:pStyle w:val="NormalIndent"/>
        <w:spacing w:line="480" w:lineRule="auto"/>
      </w:pPr>
    </w:p>
    <w:p w14:paraId="26E6A235" w14:textId="70BCF065" w:rsidR="00107191" w:rsidRDefault="00107191" w:rsidP="009B20F4">
      <w:pPr>
        <w:pStyle w:val="NormalIndent"/>
        <w:spacing w:line="480" w:lineRule="auto"/>
      </w:pPr>
    </w:p>
    <w:p w14:paraId="1B5F4688" w14:textId="336D883B" w:rsidR="00107191" w:rsidRDefault="00107191" w:rsidP="009B20F4">
      <w:pPr>
        <w:pStyle w:val="NormalIndent"/>
        <w:spacing w:line="480" w:lineRule="auto"/>
      </w:pPr>
    </w:p>
    <w:p w14:paraId="0C0FFD41" w14:textId="79005094" w:rsidR="00107191" w:rsidRDefault="00107191" w:rsidP="009B20F4">
      <w:pPr>
        <w:pStyle w:val="NormalIndent"/>
        <w:spacing w:line="480" w:lineRule="auto"/>
      </w:pPr>
    </w:p>
    <w:p w14:paraId="1C202A1D" w14:textId="5586C9E3" w:rsidR="00107191" w:rsidRDefault="00107191" w:rsidP="009B20F4">
      <w:pPr>
        <w:pStyle w:val="NormalIndent"/>
        <w:spacing w:line="480" w:lineRule="auto"/>
      </w:pPr>
    </w:p>
    <w:p w14:paraId="2EFBED92" w14:textId="7B8D0EE4" w:rsidR="00107191" w:rsidRDefault="00107191" w:rsidP="009B20F4">
      <w:pPr>
        <w:pStyle w:val="NormalIndent"/>
        <w:spacing w:line="480" w:lineRule="auto"/>
      </w:pPr>
    </w:p>
    <w:p w14:paraId="6D8131AB" w14:textId="77777777" w:rsidR="00107191" w:rsidRDefault="00107191" w:rsidP="009B20F4">
      <w:pPr>
        <w:pStyle w:val="NormalIndent"/>
        <w:spacing w:line="480" w:lineRule="auto"/>
      </w:pPr>
    </w:p>
    <w:p w14:paraId="511AAA65" w14:textId="77777777" w:rsidR="00EB0314" w:rsidRPr="0043085E" w:rsidRDefault="00EB0314" w:rsidP="009B20F4">
      <w:pPr>
        <w:pStyle w:val="NormalIndent"/>
        <w:spacing w:line="480" w:lineRule="auto"/>
      </w:pPr>
    </w:p>
    <w:p w14:paraId="3C141180" w14:textId="1E83AAFE" w:rsidR="009B20F4" w:rsidRPr="0043085E" w:rsidRDefault="00E510BB" w:rsidP="00107191">
      <w:pPr>
        <w:pStyle w:val="Heading2"/>
        <w:keepNext/>
        <w:numPr>
          <w:ilvl w:val="0"/>
          <w:numId w:val="1"/>
        </w:numPr>
        <w:tabs>
          <w:tab w:val="left" w:pos="851"/>
        </w:tabs>
        <w:spacing w:after="0" w:line="480" w:lineRule="auto"/>
        <w:contextualSpacing w:val="0"/>
        <w:rPr>
          <w:rFonts w:eastAsia="Times New Roman" w:cs="Arial"/>
          <w:bCs/>
          <w:iCs/>
          <w:szCs w:val="28"/>
        </w:rPr>
      </w:pPr>
      <w:r>
        <w:rPr>
          <w:rFonts w:eastAsia="Times New Roman" w:cs="Arial"/>
          <w:bCs/>
          <w:iCs/>
          <w:szCs w:val="28"/>
        </w:rPr>
        <w:t>Models of reflection</w:t>
      </w:r>
    </w:p>
    <w:p w14:paraId="4ED7743C" w14:textId="647362BF" w:rsidR="0062201D" w:rsidRDefault="00131376" w:rsidP="009B20F4">
      <w:pPr>
        <w:pStyle w:val="NormalIndent"/>
        <w:spacing w:line="480" w:lineRule="auto"/>
      </w:pPr>
      <w:r>
        <w:t xml:space="preserve">This part of the report will look at Cottrell’s Core Model for reflection and how it can relate to the project we did. </w:t>
      </w:r>
      <w:sdt>
        <w:sdtPr>
          <w:id w:val="105785761"/>
          <w:citation/>
        </w:sdtPr>
        <w:sdtContent>
          <w:r w:rsidR="002B15E2">
            <w:fldChar w:fldCharType="begin"/>
          </w:r>
          <w:r w:rsidR="002B15E2">
            <w:instrText xml:space="preserve"> CITATION Cot15 \l 2057 </w:instrText>
          </w:r>
          <w:r w:rsidR="002B15E2">
            <w:fldChar w:fldCharType="separate"/>
          </w:r>
          <w:r w:rsidR="007B2F94">
            <w:rPr>
              <w:noProof/>
            </w:rPr>
            <w:t>(Cottrell, 2015)</w:t>
          </w:r>
          <w:r w:rsidR="002B15E2">
            <w:fldChar w:fldCharType="end"/>
          </w:r>
        </w:sdtContent>
      </w:sdt>
      <w:r w:rsidR="002B15E2">
        <w:t xml:space="preserve"> wrote a model for reflection that has five different key parts to it. The first is Evaluate the significance, this means is the project worth reflecting on, with some guidance on prompts to use. Some of these can be </w:t>
      </w:r>
      <w:r w:rsidR="005E70B4">
        <w:t xml:space="preserve">applied to the project, for example, </w:t>
      </w:r>
      <w:r w:rsidR="0016241D">
        <w:t>if we would encounter this situation again, as the team are first year business management students it is highly likely that we will come across a situation like this again. Another prompt used is can it provide future lessons, I think it can as we had realised certain aspects of the project we would do differently next time. The next part of the model is reconstructing the experience this would be done by marking out where the project began and finished and any keys events that happened during the project. The project began when we first met Leanne and talked to her about the outcomes she wanted us to achieve, a key event would be working with the school to raise awareness and the finish would be the showcase.</w:t>
      </w:r>
      <w:r w:rsidR="004D4F2C">
        <w:t xml:space="preserve"> </w:t>
      </w:r>
    </w:p>
    <w:p w14:paraId="50ED2E40" w14:textId="77777777" w:rsidR="0062201D" w:rsidRDefault="0062201D" w:rsidP="009B20F4">
      <w:pPr>
        <w:pStyle w:val="NormalIndent"/>
        <w:spacing w:line="480" w:lineRule="auto"/>
      </w:pPr>
    </w:p>
    <w:p w14:paraId="68F01C9C" w14:textId="08928424" w:rsidR="009B20F4" w:rsidRDefault="004D4F2C" w:rsidP="007B2F94">
      <w:pPr>
        <w:pStyle w:val="NormalIndent"/>
        <w:spacing w:line="480" w:lineRule="auto"/>
      </w:pPr>
      <w:r>
        <w:t xml:space="preserve">The next </w:t>
      </w:r>
      <w:r w:rsidR="0062201D">
        <w:t xml:space="preserve">point is Analyse, as in why the project happened the way it did, this could be down to many different things, such as, the team thinking in a certain way or the amount of time we spent researching the project. This leads to the next part of the reflection model, distil learning, this is what lessons have </w:t>
      </w:r>
      <w:r w:rsidR="006D1E00">
        <w:t>been</w:t>
      </w:r>
      <w:r w:rsidR="0062201D">
        <w:t xml:space="preserve"> learnt to help with similar projects in the future.</w:t>
      </w:r>
      <w:r w:rsidR="006D1E00">
        <w:t xml:space="preserve"> The main lesson I feel I have learnt is that a mixture of different beliefs and different minded people in the team is a strength as the ideas are more varied and with different approaches on how to complete certain tasks. The Last part of the reflection model is to apply what has been learnt to future projects. As previously stated one thing I learnt from this was how different people work well together, if I was team leader again I would pick a more varied team of people to work with. This model is could be extremely effective as it is very easy to use and apply to real life situations.  </w:t>
      </w:r>
    </w:p>
    <w:p w14:paraId="77E410BF" w14:textId="183B61B9" w:rsidR="007B2F94" w:rsidRDefault="007B2F94" w:rsidP="007B2F94">
      <w:pPr>
        <w:pStyle w:val="NormalIndent"/>
        <w:spacing w:line="480" w:lineRule="auto"/>
      </w:pPr>
      <w:r>
        <w:rPr>
          <w:noProof/>
        </w:rPr>
        <w:lastRenderedPageBreak/>
        <w:drawing>
          <wp:anchor distT="0" distB="0" distL="114300" distR="114300" simplePos="0" relativeHeight="251658240" behindDoc="1" locked="0" layoutInCell="1" allowOverlap="1" wp14:anchorId="35000BC9" wp14:editId="4839EA4E">
            <wp:simplePos x="0" y="0"/>
            <wp:positionH relativeFrom="margin">
              <wp:align>left</wp:align>
            </wp:positionH>
            <wp:positionV relativeFrom="paragraph">
              <wp:posOffset>90170</wp:posOffset>
            </wp:positionV>
            <wp:extent cx="4543425" cy="3267075"/>
            <wp:effectExtent l="0" t="0" r="9525" b="9525"/>
            <wp:wrapTight wrapText="bothSides">
              <wp:wrapPolygon edited="0">
                <wp:start x="0" y="0"/>
                <wp:lineTo x="0" y="21537"/>
                <wp:lineTo x="21555" y="21537"/>
                <wp:lineTo x="2155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43425" cy="3267075"/>
                    </a:xfrm>
                    <a:prstGeom prst="rect">
                      <a:avLst/>
                    </a:prstGeom>
                    <a:noFill/>
                    <a:ln>
                      <a:noFill/>
                    </a:ln>
                  </pic:spPr>
                </pic:pic>
              </a:graphicData>
            </a:graphic>
          </wp:anchor>
        </w:drawing>
      </w:r>
    </w:p>
    <w:p w14:paraId="6524E7FA" w14:textId="2CBE3671" w:rsidR="005167AD" w:rsidRPr="0043085E" w:rsidRDefault="005167AD" w:rsidP="009B20F4">
      <w:pPr>
        <w:pStyle w:val="NormalIndent"/>
        <w:spacing w:line="480" w:lineRule="auto"/>
      </w:pPr>
    </w:p>
    <w:p w14:paraId="60C7DC83" w14:textId="77777777" w:rsidR="002E562A" w:rsidRDefault="002E562A" w:rsidP="009B20F4">
      <w:pPr>
        <w:pStyle w:val="NormalIndent"/>
        <w:spacing w:line="480" w:lineRule="auto"/>
        <w:rPr>
          <w:b/>
          <w:color w:val="FF0000"/>
        </w:rPr>
      </w:pPr>
    </w:p>
    <w:p w14:paraId="46DB1D30" w14:textId="55962E3B" w:rsidR="002E562A" w:rsidRDefault="002E562A" w:rsidP="002E562A">
      <w:pPr>
        <w:pStyle w:val="NormalIndent"/>
        <w:keepNext/>
        <w:spacing w:line="480" w:lineRule="auto"/>
        <w:jc w:val="center"/>
      </w:pPr>
    </w:p>
    <w:p w14:paraId="69F42943" w14:textId="6BE8CA25" w:rsidR="009B20F4" w:rsidRDefault="009B20F4" w:rsidP="009B20F4">
      <w:pPr>
        <w:pStyle w:val="NormalIndent"/>
        <w:spacing w:line="480" w:lineRule="auto"/>
      </w:pPr>
    </w:p>
    <w:p w14:paraId="5C9FE7CC" w14:textId="5887BB61" w:rsidR="007B2F94" w:rsidRDefault="007B2F94" w:rsidP="009B20F4">
      <w:pPr>
        <w:pStyle w:val="NormalIndent"/>
        <w:spacing w:line="480" w:lineRule="auto"/>
      </w:pPr>
    </w:p>
    <w:p w14:paraId="6A2C4AEB" w14:textId="0B8DD488" w:rsidR="007B2F94" w:rsidRDefault="007B2F94" w:rsidP="009B20F4">
      <w:pPr>
        <w:pStyle w:val="NormalIndent"/>
        <w:spacing w:line="480" w:lineRule="auto"/>
      </w:pPr>
    </w:p>
    <w:p w14:paraId="5B1F26AB" w14:textId="3D58558E" w:rsidR="007B2F94" w:rsidRDefault="007B2F94" w:rsidP="009B20F4">
      <w:pPr>
        <w:pStyle w:val="NormalIndent"/>
        <w:spacing w:line="480" w:lineRule="auto"/>
      </w:pPr>
    </w:p>
    <w:p w14:paraId="00D6FD8F" w14:textId="63658C44" w:rsidR="007B2F94" w:rsidRDefault="007B2F94" w:rsidP="009B20F4">
      <w:pPr>
        <w:pStyle w:val="NormalIndent"/>
        <w:spacing w:line="480" w:lineRule="auto"/>
      </w:pPr>
    </w:p>
    <w:p w14:paraId="49C2F9E0" w14:textId="3CA8A54B" w:rsidR="007B2F94" w:rsidRDefault="007B2F94" w:rsidP="009B20F4">
      <w:pPr>
        <w:pStyle w:val="NormalIndent"/>
        <w:spacing w:line="480" w:lineRule="auto"/>
      </w:pPr>
    </w:p>
    <w:p w14:paraId="2CD9F774" w14:textId="4D6B9424" w:rsidR="007B2F94" w:rsidRDefault="007B2F94" w:rsidP="009B20F4">
      <w:pPr>
        <w:pStyle w:val="NormalIndent"/>
        <w:spacing w:line="480" w:lineRule="auto"/>
      </w:pPr>
    </w:p>
    <w:p w14:paraId="331F101B" w14:textId="643E3C18" w:rsidR="007B2F94" w:rsidRDefault="007B2F94" w:rsidP="009B20F4">
      <w:pPr>
        <w:pStyle w:val="NormalIndent"/>
        <w:spacing w:line="480" w:lineRule="auto"/>
      </w:pPr>
    </w:p>
    <w:p w14:paraId="4A3BE59D" w14:textId="2AF8D26C" w:rsidR="007B2F94" w:rsidRDefault="007B2F94" w:rsidP="009B20F4">
      <w:pPr>
        <w:pStyle w:val="NormalIndent"/>
        <w:spacing w:line="480" w:lineRule="auto"/>
      </w:pPr>
      <w:r>
        <w:t xml:space="preserve">                      </w:t>
      </w:r>
      <w:r w:rsidRPr="007B2F94">
        <w:t xml:space="preserve">Skills for Success: Personal Development and Employability </w:t>
      </w:r>
      <w:sdt>
        <w:sdtPr>
          <w:id w:val="1281765963"/>
          <w:citation/>
        </w:sdtPr>
        <w:sdtContent>
          <w:r>
            <w:fldChar w:fldCharType="begin"/>
          </w:r>
          <w:r>
            <w:instrText xml:space="preserve">CITATION Cot15 \p 236 \l 2057 </w:instrText>
          </w:r>
          <w:r>
            <w:fldChar w:fldCharType="separate"/>
          </w:r>
          <w:r>
            <w:rPr>
              <w:noProof/>
            </w:rPr>
            <w:t>(Cottrell, 2015, p. 236)</w:t>
          </w:r>
          <w:r>
            <w:fldChar w:fldCharType="end"/>
          </w:r>
        </w:sdtContent>
      </w:sdt>
    </w:p>
    <w:p w14:paraId="3DB18487" w14:textId="7D019CF8" w:rsidR="007B2F94" w:rsidRDefault="007B2F94" w:rsidP="009B20F4">
      <w:pPr>
        <w:pStyle w:val="NormalIndent"/>
        <w:spacing w:line="480" w:lineRule="auto"/>
      </w:pPr>
    </w:p>
    <w:p w14:paraId="41EFBE3F" w14:textId="0E686A94" w:rsidR="00107191" w:rsidRDefault="00107191" w:rsidP="009B20F4">
      <w:pPr>
        <w:pStyle w:val="NormalIndent"/>
        <w:spacing w:line="480" w:lineRule="auto"/>
      </w:pPr>
    </w:p>
    <w:p w14:paraId="56CD61BE" w14:textId="20FE03CD" w:rsidR="00107191" w:rsidRDefault="00107191" w:rsidP="009B20F4">
      <w:pPr>
        <w:pStyle w:val="NormalIndent"/>
        <w:spacing w:line="480" w:lineRule="auto"/>
      </w:pPr>
    </w:p>
    <w:p w14:paraId="4BE487AB" w14:textId="190961CD" w:rsidR="00107191" w:rsidRDefault="00107191" w:rsidP="009B20F4">
      <w:pPr>
        <w:pStyle w:val="NormalIndent"/>
        <w:spacing w:line="480" w:lineRule="auto"/>
      </w:pPr>
    </w:p>
    <w:p w14:paraId="17F9B730" w14:textId="6B0C96A0" w:rsidR="00107191" w:rsidRDefault="00107191" w:rsidP="009B20F4">
      <w:pPr>
        <w:pStyle w:val="NormalIndent"/>
        <w:spacing w:line="480" w:lineRule="auto"/>
      </w:pPr>
    </w:p>
    <w:p w14:paraId="5CFB6E83" w14:textId="71E8560F" w:rsidR="00107191" w:rsidRDefault="00107191" w:rsidP="009B20F4">
      <w:pPr>
        <w:pStyle w:val="NormalIndent"/>
        <w:spacing w:line="480" w:lineRule="auto"/>
      </w:pPr>
    </w:p>
    <w:p w14:paraId="793A696B" w14:textId="550026CE" w:rsidR="00107191" w:rsidRDefault="00107191" w:rsidP="009B20F4">
      <w:pPr>
        <w:pStyle w:val="NormalIndent"/>
        <w:spacing w:line="480" w:lineRule="auto"/>
      </w:pPr>
    </w:p>
    <w:p w14:paraId="01DD8C60" w14:textId="6D4B2206" w:rsidR="00107191" w:rsidRDefault="00107191" w:rsidP="009B20F4">
      <w:pPr>
        <w:pStyle w:val="NormalIndent"/>
        <w:spacing w:line="480" w:lineRule="auto"/>
      </w:pPr>
    </w:p>
    <w:p w14:paraId="76652046" w14:textId="128C50F4" w:rsidR="00107191" w:rsidRDefault="00107191" w:rsidP="009B20F4">
      <w:pPr>
        <w:pStyle w:val="NormalIndent"/>
        <w:spacing w:line="480" w:lineRule="auto"/>
      </w:pPr>
    </w:p>
    <w:p w14:paraId="2C0A6667" w14:textId="5AA0995C" w:rsidR="00107191" w:rsidRDefault="00107191" w:rsidP="009B20F4">
      <w:pPr>
        <w:pStyle w:val="NormalIndent"/>
        <w:spacing w:line="480" w:lineRule="auto"/>
      </w:pPr>
    </w:p>
    <w:p w14:paraId="5E285555" w14:textId="07596353" w:rsidR="00107191" w:rsidRDefault="00107191" w:rsidP="009B20F4">
      <w:pPr>
        <w:pStyle w:val="NormalIndent"/>
        <w:spacing w:line="480" w:lineRule="auto"/>
      </w:pPr>
    </w:p>
    <w:p w14:paraId="0B441E9A" w14:textId="27F858CD" w:rsidR="00107191" w:rsidRDefault="00107191" w:rsidP="009B20F4">
      <w:pPr>
        <w:pStyle w:val="NormalIndent"/>
        <w:spacing w:line="480" w:lineRule="auto"/>
      </w:pPr>
    </w:p>
    <w:p w14:paraId="7D737E65" w14:textId="74C8CF1A" w:rsidR="00107191" w:rsidRDefault="00107191" w:rsidP="009B20F4">
      <w:pPr>
        <w:pStyle w:val="NormalIndent"/>
        <w:spacing w:line="480" w:lineRule="auto"/>
      </w:pPr>
    </w:p>
    <w:p w14:paraId="56BE126D" w14:textId="3A418668" w:rsidR="00107191" w:rsidRDefault="00107191" w:rsidP="009B20F4">
      <w:pPr>
        <w:pStyle w:val="NormalIndent"/>
        <w:spacing w:line="480" w:lineRule="auto"/>
      </w:pPr>
    </w:p>
    <w:p w14:paraId="7ECE057D" w14:textId="786712A4" w:rsidR="00107191" w:rsidRDefault="00107191" w:rsidP="009B20F4">
      <w:pPr>
        <w:pStyle w:val="NormalIndent"/>
        <w:spacing w:line="480" w:lineRule="auto"/>
      </w:pPr>
    </w:p>
    <w:p w14:paraId="25431E88" w14:textId="77777777" w:rsidR="00107191" w:rsidRDefault="00107191" w:rsidP="009B20F4">
      <w:pPr>
        <w:pStyle w:val="NormalIndent"/>
        <w:spacing w:line="480" w:lineRule="auto"/>
      </w:pPr>
    </w:p>
    <w:p w14:paraId="4909FB86" w14:textId="77777777" w:rsidR="005E5AE2" w:rsidRDefault="005E5AE2" w:rsidP="009B20F4">
      <w:pPr>
        <w:pStyle w:val="NormalIndent"/>
        <w:spacing w:line="480" w:lineRule="auto"/>
      </w:pPr>
    </w:p>
    <w:p w14:paraId="56DFDB63" w14:textId="65BA593E" w:rsidR="0011351A" w:rsidRDefault="002E562A" w:rsidP="00107191">
      <w:pPr>
        <w:pStyle w:val="Heading2"/>
        <w:keepNext/>
        <w:numPr>
          <w:ilvl w:val="0"/>
          <w:numId w:val="1"/>
        </w:numPr>
        <w:tabs>
          <w:tab w:val="left" w:pos="851"/>
        </w:tabs>
        <w:spacing w:after="0" w:line="480" w:lineRule="auto"/>
        <w:contextualSpacing w:val="0"/>
        <w:rPr>
          <w:rFonts w:eastAsia="Times New Roman" w:cs="Arial"/>
          <w:bCs/>
          <w:iCs/>
          <w:szCs w:val="28"/>
        </w:rPr>
      </w:pPr>
      <w:r>
        <w:rPr>
          <w:rFonts w:eastAsia="Times New Roman" w:cs="Arial"/>
          <w:bCs/>
          <w:iCs/>
          <w:szCs w:val="28"/>
        </w:rPr>
        <w:lastRenderedPageBreak/>
        <w:t>Masterclass Sessions</w:t>
      </w:r>
    </w:p>
    <w:p w14:paraId="44F7D5CF" w14:textId="2584A019" w:rsidR="007853D1" w:rsidRDefault="007853D1" w:rsidP="007853D1"/>
    <w:p w14:paraId="6BFEB133" w14:textId="0C835B68" w:rsidR="007853D1" w:rsidRDefault="007853D1" w:rsidP="00213BDA">
      <w:pPr>
        <w:spacing w:line="480" w:lineRule="auto"/>
        <w:jc w:val="both"/>
        <w:rPr>
          <w:rFonts w:ascii="Verdana" w:hAnsi="Verdana"/>
          <w:sz w:val="18"/>
          <w:szCs w:val="18"/>
        </w:rPr>
      </w:pPr>
      <w:r w:rsidRPr="0000340D">
        <w:rPr>
          <w:rFonts w:ascii="Verdana" w:hAnsi="Verdana"/>
          <w:sz w:val="18"/>
          <w:szCs w:val="18"/>
        </w:rPr>
        <w:t xml:space="preserve">The Masterclass sessions were lectures where a guest speaker who works in the business industry would come in and talk to the students about different skills and learnings that had helped them in their careers. Most of these speakers were entrepreneurs who had started their own businesses. One of these who stood out was Mark Power, the owner of The Smoke Haus restaurants. In this session Mark spoke about how passion was important to </w:t>
      </w:r>
      <w:r w:rsidR="00EF5641" w:rsidRPr="0000340D">
        <w:rPr>
          <w:rFonts w:ascii="Verdana" w:hAnsi="Verdana"/>
          <w:sz w:val="18"/>
          <w:szCs w:val="18"/>
        </w:rPr>
        <w:t>success and</w:t>
      </w:r>
      <w:r w:rsidRPr="0000340D">
        <w:rPr>
          <w:rFonts w:ascii="Verdana" w:hAnsi="Verdana"/>
          <w:sz w:val="18"/>
          <w:szCs w:val="18"/>
        </w:rPr>
        <w:t xml:space="preserve"> doing something that was enjoyable</w:t>
      </w:r>
      <w:r w:rsidR="005D5CCD" w:rsidRPr="0000340D">
        <w:rPr>
          <w:rFonts w:ascii="Verdana" w:hAnsi="Verdana"/>
          <w:sz w:val="18"/>
          <w:szCs w:val="18"/>
        </w:rPr>
        <w:t xml:space="preserve"> was beneficial to the business. </w:t>
      </w:r>
      <w:r w:rsidR="00EF5641" w:rsidRPr="0000340D">
        <w:rPr>
          <w:rFonts w:ascii="Verdana" w:hAnsi="Verdana"/>
          <w:sz w:val="18"/>
          <w:szCs w:val="18"/>
        </w:rPr>
        <w:t xml:space="preserve">Is passion however actually key to a successful business? </w:t>
      </w:r>
      <w:sdt>
        <w:sdtPr>
          <w:rPr>
            <w:rFonts w:ascii="Verdana" w:hAnsi="Verdana"/>
            <w:sz w:val="18"/>
            <w:szCs w:val="18"/>
          </w:rPr>
          <w:id w:val="-1205563335"/>
          <w:citation/>
        </w:sdtPr>
        <w:sdtContent>
          <w:r w:rsidR="00EF5641" w:rsidRPr="0000340D">
            <w:rPr>
              <w:rFonts w:ascii="Verdana" w:hAnsi="Verdana"/>
              <w:sz w:val="18"/>
              <w:szCs w:val="18"/>
            </w:rPr>
            <w:fldChar w:fldCharType="begin"/>
          </w:r>
          <w:r w:rsidR="00EF5641" w:rsidRPr="0000340D">
            <w:rPr>
              <w:rFonts w:ascii="Verdana" w:hAnsi="Verdana"/>
              <w:sz w:val="18"/>
              <w:szCs w:val="18"/>
            </w:rPr>
            <w:instrText xml:space="preserve"> CITATION Gil14 \l 2057 </w:instrText>
          </w:r>
          <w:r w:rsidR="00EF5641" w:rsidRPr="0000340D">
            <w:rPr>
              <w:rFonts w:ascii="Verdana" w:hAnsi="Verdana"/>
              <w:sz w:val="18"/>
              <w:szCs w:val="18"/>
            </w:rPr>
            <w:fldChar w:fldCharType="separate"/>
          </w:r>
          <w:r w:rsidR="00EF5641" w:rsidRPr="0000340D">
            <w:rPr>
              <w:rFonts w:ascii="Verdana" w:hAnsi="Verdana"/>
              <w:noProof/>
              <w:sz w:val="18"/>
              <w:szCs w:val="18"/>
            </w:rPr>
            <w:t>(Gillaspie, 2014)</w:t>
          </w:r>
          <w:r w:rsidR="00EF5641" w:rsidRPr="0000340D">
            <w:rPr>
              <w:rFonts w:ascii="Verdana" w:hAnsi="Verdana"/>
              <w:sz w:val="18"/>
              <w:szCs w:val="18"/>
            </w:rPr>
            <w:fldChar w:fldCharType="end"/>
          </w:r>
        </w:sdtContent>
      </w:sdt>
      <w:r w:rsidR="00EF5641" w:rsidRPr="0000340D">
        <w:rPr>
          <w:rFonts w:ascii="Verdana" w:hAnsi="Verdana"/>
          <w:sz w:val="18"/>
          <w:szCs w:val="18"/>
        </w:rPr>
        <w:t xml:space="preserve"> wrote an article about why passion is important, stating that it gives you the energy to succeed and be happier</w:t>
      </w:r>
      <w:r w:rsidR="0000340D" w:rsidRPr="0000340D">
        <w:rPr>
          <w:rFonts w:ascii="Verdana" w:hAnsi="Verdana"/>
          <w:sz w:val="18"/>
          <w:szCs w:val="18"/>
        </w:rPr>
        <w:t xml:space="preserve">. Also mentioned in the article is being a passionate entrepreneur, this is something that has been seen by all the guest speakers during the Masterclass sessions. All the guest speakers were doing a job that they enjoyed doing and were passionate about, it could be argued as this was a key factor as why they were successful. </w:t>
      </w:r>
    </w:p>
    <w:p w14:paraId="26566718" w14:textId="130783F6" w:rsidR="0000340D" w:rsidRPr="0000340D" w:rsidRDefault="0000340D" w:rsidP="00213BDA">
      <w:pPr>
        <w:spacing w:line="480" w:lineRule="auto"/>
        <w:jc w:val="both"/>
        <w:rPr>
          <w:rFonts w:ascii="Verdana" w:hAnsi="Verdana"/>
          <w:sz w:val="18"/>
          <w:szCs w:val="18"/>
        </w:rPr>
      </w:pPr>
      <w:r>
        <w:rPr>
          <w:rFonts w:ascii="Verdana" w:hAnsi="Verdana"/>
          <w:sz w:val="18"/>
          <w:szCs w:val="18"/>
        </w:rPr>
        <w:t>Ben Room was also an entrepreneur who had started his own business, different to Mark who ran restaurants, Ben found a niche market for his business</w:t>
      </w:r>
      <w:r w:rsidR="003A0A68">
        <w:rPr>
          <w:rFonts w:ascii="Verdana" w:hAnsi="Verdana"/>
          <w:sz w:val="18"/>
          <w:szCs w:val="18"/>
        </w:rPr>
        <w:t xml:space="preserve"> which was mountain boarding. The business stemmed from doing something that Ben enjoyed doing. Ben also spoke about when he started out filming skate boarders and it taught him about </w:t>
      </w:r>
      <w:r w:rsidR="006840D2">
        <w:rPr>
          <w:rFonts w:ascii="Verdana" w:hAnsi="Verdana"/>
          <w:sz w:val="18"/>
          <w:szCs w:val="18"/>
        </w:rPr>
        <w:t>people’s</w:t>
      </w:r>
      <w:r w:rsidR="003A0A68">
        <w:rPr>
          <w:rFonts w:ascii="Verdana" w:hAnsi="Verdana"/>
          <w:sz w:val="18"/>
          <w:szCs w:val="18"/>
        </w:rPr>
        <w:t xml:space="preserve"> perspectives</w:t>
      </w:r>
      <w:r w:rsidR="006840D2">
        <w:rPr>
          <w:rFonts w:ascii="Verdana" w:hAnsi="Verdana"/>
          <w:sz w:val="18"/>
          <w:szCs w:val="18"/>
        </w:rPr>
        <w:t xml:space="preserve">. </w:t>
      </w:r>
      <w:sdt>
        <w:sdtPr>
          <w:rPr>
            <w:rFonts w:ascii="Verdana" w:hAnsi="Verdana"/>
            <w:sz w:val="18"/>
            <w:szCs w:val="18"/>
          </w:rPr>
          <w:id w:val="541176411"/>
          <w:citation/>
        </w:sdtPr>
        <w:sdtContent>
          <w:r w:rsidR="006840D2">
            <w:rPr>
              <w:rFonts w:ascii="Verdana" w:hAnsi="Verdana"/>
              <w:sz w:val="18"/>
              <w:szCs w:val="18"/>
            </w:rPr>
            <w:fldChar w:fldCharType="begin"/>
          </w:r>
          <w:r w:rsidR="003F6CCD">
            <w:rPr>
              <w:rFonts w:ascii="Verdana" w:hAnsi="Verdana"/>
              <w:sz w:val="18"/>
              <w:szCs w:val="18"/>
            </w:rPr>
            <w:instrText xml:space="preserve">CITATION Ull13 \l 2057 </w:instrText>
          </w:r>
          <w:r w:rsidR="006840D2">
            <w:rPr>
              <w:rFonts w:ascii="Verdana" w:hAnsi="Verdana"/>
              <w:sz w:val="18"/>
              <w:szCs w:val="18"/>
            </w:rPr>
            <w:fldChar w:fldCharType="separate"/>
          </w:r>
          <w:r w:rsidR="003F6CCD" w:rsidRPr="003F6CCD">
            <w:rPr>
              <w:rFonts w:ascii="Verdana" w:hAnsi="Verdana"/>
              <w:noProof/>
              <w:sz w:val="18"/>
              <w:szCs w:val="18"/>
            </w:rPr>
            <w:t>(Goulston &amp; Ullmen, 2013)</w:t>
          </w:r>
          <w:r w:rsidR="006840D2">
            <w:rPr>
              <w:rFonts w:ascii="Verdana" w:hAnsi="Verdana"/>
              <w:sz w:val="18"/>
              <w:szCs w:val="18"/>
            </w:rPr>
            <w:fldChar w:fldCharType="end"/>
          </w:r>
        </w:sdtContent>
      </w:sdt>
      <w:r w:rsidR="003F6CCD">
        <w:rPr>
          <w:rFonts w:ascii="Verdana" w:hAnsi="Verdana"/>
          <w:sz w:val="18"/>
          <w:szCs w:val="18"/>
        </w:rPr>
        <w:t xml:space="preserve"> talks about understanding other people points of view. The team took what was said and applied it in many ways. The first was to see the point of view from the school and sell to them the advantages of working the family centre. The harder on was to connect with the local community once in the school. It was difficult to connect with the local community at first because we weren’t from the local community. The main way we came over this was by trying to connect with them on an authentic level. Something that was learnt from another Masterclass help by Kate from Gower Cottage Brownies. </w:t>
      </w:r>
    </w:p>
    <w:p w14:paraId="64F03BF4" w14:textId="77777777" w:rsidR="0011351A" w:rsidRDefault="0011351A" w:rsidP="00213BDA">
      <w:pPr>
        <w:pStyle w:val="NormalIndent"/>
        <w:spacing w:line="480" w:lineRule="auto"/>
      </w:pPr>
    </w:p>
    <w:p w14:paraId="39FFE6F0" w14:textId="612A4CAB" w:rsidR="005E5AE2" w:rsidRDefault="005E5AE2" w:rsidP="00213BDA">
      <w:pPr>
        <w:pStyle w:val="NormalIndent"/>
        <w:spacing w:line="480" w:lineRule="auto"/>
        <w:rPr>
          <w:b/>
          <w:color w:val="FF0000"/>
        </w:rPr>
      </w:pPr>
    </w:p>
    <w:p w14:paraId="2345DFF5" w14:textId="77777777" w:rsidR="005E5AE2" w:rsidRDefault="005E5AE2" w:rsidP="009B20F4">
      <w:pPr>
        <w:pStyle w:val="NormalIndent"/>
        <w:spacing w:line="480" w:lineRule="auto"/>
        <w:rPr>
          <w:b/>
          <w:color w:val="FF0000"/>
        </w:rPr>
      </w:pPr>
    </w:p>
    <w:p w14:paraId="14EA93B2" w14:textId="77777777" w:rsidR="005E5AE2" w:rsidRDefault="005E5AE2" w:rsidP="009B20F4">
      <w:pPr>
        <w:pStyle w:val="NormalIndent"/>
        <w:spacing w:line="480" w:lineRule="auto"/>
        <w:rPr>
          <w:b/>
          <w:color w:val="FF0000"/>
        </w:rPr>
      </w:pPr>
    </w:p>
    <w:p w14:paraId="191CE65A" w14:textId="5798A342" w:rsidR="00E06E84" w:rsidRDefault="00E06E84" w:rsidP="009B20F4">
      <w:pPr>
        <w:pStyle w:val="NormalIndent"/>
        <w:spacing w:line="480" w:lineRule="auto"/>
      </w:pPr>
    </w:p>
    <w:p w14:paraId="49CB08D0" w14:textId="2E61D412" w:rsidR="00E06E84" w:rsidRDefault="00937F8E"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lastRenderedPageBreak/>
        <w:t>Influence of Masterclasses on the Project</w:t>
      </w:r>
    </w:p>
    <w:p w14:paraId="0DCDB0F7" w14:textId="71AD121B" w:rsidR="0094462D" w:rsidRDefault="005F2870" w:rsidP="00213BDA">
      <w:pPr>
        <w:pStyle w:val="NormalIndent"/>
        <w:spacing w:line="480" w:lineRule="auto"/>
        <w:ind w:left="0"/>
        <w:jc w:val="left"/>
      </w:pPr>
      <w:r>
        <w:t xml:space="preserve">              The Masterclasses influenced the project in </w:t>
      </w:r>
      <w:r w:rsidR="00B31209">
        <w:t>many ways</w:t>
      </w:r>
      <w:r>
        <w:t xml:space="preserve">, the most influential was </w:t>
      </w:r>
      <w:r w:rsidR="00B31209">
        <w:t xml:space="preserve">Kate from Gower Cottage Brownies. Kate started a brownie business through her own home and it has since grown massively. The main skill the group took away from Kate was through her customer service and how people still enjoy the human interaction and people like buying off people to create trust with the customers. </w:t>
      </w:r>
      <w:sdt>
        <w:sdtPr>
          <w:id w:val="-155541772"/>
          <w:citation/>
        </w:sdtPr>
        <w:sdtContent>
          <w:r w:rsidR="006D67CA">
            <w:fldChar w:fldCharType="begin"/>
          </w:r>
          <w:r w:rsidR="006D67CA">
            <w:instrText xml:space="preserve"> CITATION Por17 \l 2057 </w:instrText>
          </w:r>
          <w:r w:rsidR="006D67CA">
            <w:fldChar w:fldCharType="separate"/>
          </w:r>
          <w:r w:rsidR="006D67CA">
            <w:rPr>
              <w:noProof/>
            </w:rPr>
            <w:t>(Porat, 2017)</w:t>
          </w:r>
          <w:r w:rsidR="006D67CA">
            <w:fldChar w:fldCharType="end"/>
          </w:r>
        </w:sdtContent>
      </w:sdt>
      <w:r w:rsidR="006D67CA">
        <w:t xml:space="preserve"> discusses why trust is so important in business today,</w:t>
      </w:r>
      <w:r w:rsidR="006D67CA" w:rsidRPr="006D67CA">
        <w:rPr>
          <w:i/>
        </w:rPr>
        <w:t xml:space="preserve"> </w:t>
      </w:r>
      <w:proofErr w:type="spellStart"/>
      <w:r w:rsidR="006D67CA" w:rsidRPr="006D67CA">
        <w:rPr>
          <w:i/>
        </w:rPr>
        <w:t>Porat</w:t>
      </w:r>
      <w:proofErr w:type="spellEnd"/>
      <w:r w:rsidR="006D67CA">
        <w:rPr>
          <w:i/>
        </w:rPr>
        <w:t xml:space="preserve"> </w:t>
      </w:r>
      <w:r w:rsidR="006D67CA">
        <w:t xml:space="preserve">argues that because the world is much larger now in terms of the spread of where organisations are and where you can ship products to this has created trust issues with consumers. However, trust in businesses is also needed among other businesses, </w:t>
      </w:r>
      <w:sdt>
        <w:sdtPr>
          <w:id w:val="1178314196"/>
          <w:citation/>
        </w:sdtPr>
        <w:sdtContent>
          <w:r w:rsidR="006D67CA">
            <w:fldChar w:fldCharType="begin"/>
          </w:r>
          <w:r w:rsidR="006D67CA">
            <w:instrText xml:space="preserve"> CITATION And14 \l 2057 </w:instrText>
          </w:r>
          <w:r w:rsidR="006D67CA">
            <w:fldChar w:fldCharType="separate"/>
          </w:r>
          <w:r w:rsidR="006D67CA">
            <w:rPr>
              <w:noProof/>
            </w:rPr>
            <w:t>(Anderson, 2014)</w:t>
          </w:r>
          <w:r w:rsidR="006D67CA">
            <w:fldChar w:fldCharType="end"/>
          </w:r>
        </w:sdtContent>
      </w:sdt>
      <w:r w:rsidR="0094462D">
        <w:t xml:space="preserve"> looks at this and comes up with three points, being authentic, being thorough and being fair. This can coincide with what Kate mention as being authentic will build up relationships as well as being personable. </w:t>
      </w:r>
    </w:p>
    <w:p w14:paraId="76AFA8D5" w14:textId="77777777" w:rsidR="0094462D" w:rsidRDefault="0094462D" w:rsidP="00213BDA">
      <w:pPr>
        <w:pStyle w:val="NormalIndent"/>
        <w:spacing w:line="480" w:lineRule="auto"/>
        <w:ind w:left="0"/>
        <w:jc w:val="left"/>
      </w:pPr>
    </w:p>
    <w:p w14:paraId="179C9198" w14:textId="611CFB90" w:rsidR="0094462D" w:rsidRDefault="0094462D" w:rsidP="00213BDA">
      <w:pPr>
        <w:pStyle w:val="NormalIndent"/>
        <w:spacing w:line="480" w:lineRule="auto"/>
        <w:ind w:left="0"/>
        <w:jc w:val="left"/>
      </w:pPr>
      <w:r>
        <w:t xml:space="preserve">The group used this as part of the project when working with the community, we were working with a local primary school to persuade them to use the new family centre. Even though we weren’t selling a product we were representing the work the family centre does. Also working with children was another reason we had to be more personable, we were playing Christmas games in a school fete with the children and had to be authentic for them to </w:t>
      </w:r>
      <w:r w:rsidR="003A77F0">
        <w:t>take part in the activities we were providing. The team from the family centre also briefly came down to see the work we were doing with the children and take part, this meant that the same trustworthy relationship was being built with them. The school the team worked with had heard of the family centre, but felt it wasn’t as well integrated with the school life, which is why the team chose to go there to change this and build a relationship between them</w:t>
      </w:r>
      <w:r w:rsidR="007916A4">
        <w:t>,</w:t>
      </w:r>
      <w:r w:rsidR="003A77F0">
        <w:t xml:space="preserve"> </w:t>
      </w:r>
      <w:r w:rsidR="007916A4">
        <w:t>t</w:t>
      </w:r>
      <w:r w:rsidR="003A77F0">
        <w:t>he team did this through networking</w:t>
      </w:r>
      <w:r w:rsidR="007916A4">
        <w:t>.</w:t>
      </w:r>
    </w:p>
    <w:p w14:paraId="2FEBA22C" w14:textId="77777777" w:rsidR="007916A4" w:rsidRDefault="007916A4" w:rsidP="00213BDA">
      <w:pPr>
        <w:pStyle w:val="NormalIndent"/>
        <w:spacing w:line="480" w:lineRule="auto"/>
        <w:ind w:left="0"/>
        <w:jc w:val="left"/>
      </w:pPr>
    </w:p>
    <w:p w14:paraId="18D0831C" w14:textId="2651F1A7" w:rsidR="003A77F0" w:rsidRDefault="007916A4" w:rsidP="00213BDA">
      <w:pPr>
        <w:pStyle w:val="NormalIndent"/>
        <w:spacing w:line="480" w:lineRule="auto"/>
        <w:ind w:left="0"/>
        <w:jc w:val="left"/>
      </w:pPr>
      <w:r>
        <w:t xml:space="preserve">Andy Rogers delivered a Masterclass session on networking for introverts and the importance of networking in general. Andy had to start networking to keep his business thriving and has also won some awards in </w:t>
      </w:r>
      <w:r w:rsidR="00927AB7">
        <w:t xml:space="preserve">presentation skills. </w:t>
      </w:r>
      <w:sdt>
        <w:sdtPr>
          <w:id w:val="554890560"/>
          <w:citation/>
        </w:sdtPr>
        <w:sdtContent>
          <w:r w:rsidR="00927AB7">
            <w:fldChar w:fldCharType="begin"/>
          </w:r>
          <w:r w:rsidR="00927AB7">
            <w:instrText xml:space="preserve"> CITATION Cla14 \l 2057 </w:instrText>
          </w:r>
          <w:r w:rsidR="00927AB7">
            <w:fldChar w:fldCharType="separate"/>
          </w:r>
          <w:r w:rsidR="00927AB7">
            <w:rPr>
              <w:noProof/>
            </w:rPr>
            <w:t>(Clark, 2014)</w:t>
          </w:r>
          <w:r w:rsidR="00927AB7">
            <w:fldChar w:fldCharType="end"/>
          </w:r>
        </w:sdtContent>
      </w:sdt>
      <w:r w:rsidR="00927AB7">
        <w:t xml:space="preserve"> also wrote an article about networking for introverts much of it being like what Andy had said, one of the most interesting points both made was to arrive at an event early as one of the most nervous things can be walking into a room. This was applied by the team, even though I am not an introvert many of the team was. We used this method of arriving at events earlier such as the school fete or meetings with Leanne to help with some members feel easier. </w:t>
      </w:r>
    </w:p>
    <w:p w14:paraId="7B605A1F" w14:textId="77777777" w:rsidR="00F55B6C" w:rsidRDefault="00927AB7" w:rsidP="00213BDA">
      <w:pPr>
        <w:pStyle w:val="NormalIndent"/>
        <w:spacing w:line="480" w:lineRule="auto"/>
        <w:ind w:left="0"/>
        <w:jc w:val="left"/>
      </w:pPr>
      <w:r>
        <w:lastRenderedPageBreak/>
        <w:t xml:space="preserve">Andy also spoke about the importance of networking, it being a free way to get contacts of likeminded people and the end goal could possibly lead to a job. </w:t>
      </w:r>
      <w:sdt>
        <w:sdtPr>
          <w:id w:val="1560750210"/>
          <w:citation/>
        </w:sdtPr>
        <w:sdtContent>
          <w:r w:rsidR="00AC62E7">
            <w:fldChar w:fldCharType="begin"/>
          </w:r>
          <w:r w:rsidR="00AC62E7">
            <w:instrText xml:space="preserve"> CITATION Cho11 \l 2057 </w:instrText>
          </w:r>
          <w:r w:rsidR="00AC62E7">
            <w:fldChar w:fldCharType="separate"/>
          </w:r>
          <w:r w:rsidR="00AC62E7">
            <w:rPr>
              <w:noProof/>
            </w:rPr>
            <w:t>(Chowdhury, 2011)</w:t>
          </w:r>
          <w:r w:rsidR="00AC62E7">
            <w:fldChar w:fldCharType="end"/>
          </w:r>
        </w:sdtContent>
      </w:sdt>
      <w:r w:rsidR="00AC62E7">
        <w:t xml:space="preserve"> also shared this sentiment, stating its not who you know but who knows you. We used networking during our project to gain more access to the community we would be working with. Faith in Families was already working with one of the local primary schools and we decided to target the other school to make it more aware in the community.</w:t>
      </w:r>
    </w:p>
    <w:p w14:paraId="5BB38079" w14:textId="77777777" w:rsidR="00F55B6C" w:rsidRDefault="00F55B6C" w:rsidP="00213BDA">
      <w:pPr>
        <w:pStyle w:val="NormalIndent"/>
        <w:spacing w:line="480" w:lineRule="auto"/>
        <w:ind w:left="0"/>
        <w:jc w:val="left"/>
      </w:pPr>
    </w:p>
    <w:p w14:paraId="30B064F7" w14:textId="165EA3CA" w:rsidR="00927AB7" w:rsidRDefault="00AC62E7" w:rsidP="00213BDA">
      <w:pPr>
        <w:pStyle w:val="NormalIndent"/>
        <w:spacing w:line="480" w:lineRule="auto"/>
        <w:ind w:left="0"/>
        <w:jc w:val="left"/>
      </w:pPr>
      <w:r>
        <w:t xml:space="preserve"> I do feel, however, we could’ve used networking more in the project, the centre was a large space that wasn’t being used that much in the day and there was a brief idea to use that space for people to hold events such as surgeries for local government or training courses held by the local authority</w:t>
      </w:r>
      <w:r w:rsidR="00F55B6C">
        <w:t xml:space="preserve">. The team didn’t pursue this however as we were unsure on the amount of work this would entail as well as running the events in the school. Looking back at the project, however, there would’ve been enough time to network and build the network of the family centre. </w:t>
      </w:r>
      <w:r w:rsidR="006840D2">
        <w:t xml:space="preserve">Another skill the team could’ve improved on was team work, some of the members of the team didn’t contribute as much as the rest and this might have led to some annoyance. It would’ve been better if the team worked through this together rather than getting annoyed to achieve the task in hand. </w:t>
      </w:r>
    </w:p>
    <w:p w14:paraId="72D27468" w14:textId="77777777" w:rsidR="003A77F0" w:rsidRPr="006D67CA" w:rsidRDefault="003A77F0" w:rsidP="00213BDA">
      <w:pPr>
        <w:pStyle w:val="NormalIndent"/>
        <w:spacing w:line="480" w:lineRule="auto"/>
        <w:ind w:left="0"/>
        <w:jc w:val="left"/>
      </w:pPr>
    </w:p>
    <w:p w14:paraId="2AC7366E" w14:textId="520620E5" w:rsidR="00012AB3" w:rsidRDefault="00012AB3" w:rsidP="00675DE6">
      <w:pPr>
        <w:pStyle w:val="NormalIndent"/>
        <w:spacing w:line="480" w:lineRule="auto"/>
      </w:pPr>
    </w:p>
    <w:p w14:paraId="5028DF43" w14:textId="77777777" w:rsidR="00012AB3" w:rsidRDefault="00012AB3" w:rsidP="00675DE6">
      <w:pPr>
        <w:pStyle w:val="NormalIndent"/>
        <w:spacing w:line="480" w:lineRule="auto"/>
      </w:pPr>
    </w:p>
    <w:p w14:paraId="3F3CC27F" w14:textId="77777777" w:rsidR="00E06E84" w:rsidRPr="00675DE6" w:rsidRDefault="00E06E84" w:rsidP="00675DE6">
      <w:pPr>
        <w:pStyle w:val="NormalIndent"/>
        <w:spacing w:line="480" w:lineRule="auto"/>
      </w:pPr>
    </w:p>
    <w:p w14:paraId="6E657DFE" w14:textId="2DFC1ED1" w:rsidR="009B20F4" w:rsidRPr="0043085E" w:rsidRDefault="002137E8" w:rsidP="00F2033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 xml:space="preserve">Influence of the masterclasses on </w:t>
      </w:r>
      <w:r w:rsidR="00F2033A">
        <w:rPr>
          <w:rFonts w:eastAsia="Times New Roman" w:cs="Arial"/>
          <w:bCs/>
          <w:iCs/>
          <w:szCs w:val="28"/>
        </w:rPr>
        <w:t xml:space="preserve">personal learning </w:t>
      </w:r>
      <w:r w:rsidR="00EB0314">
        <w:rPr>
          <w:rFonts w:eastAsia="Times New Roman" w:cs="Arial"/>
          <w:bCs/>
          <w:iCs/>
          <w:szCs w:val="28"/>
        </w:rPr>
        <w:t xml:space="preserve">&amp; </w:t>
      </w:r>
      <w:r w:rsidR="00F2033A">
        <w:rPr>
          <w:rFonts w:eastAsia="Times New Roman" w:cs="Arial"/>
          <w:bCs/>
          <w:iCs/>
          <w:szCs w:val="28"/>
        </w:rPr>
        <w:t>development</w:t>
      </w:r>
    </w:p>
    <w:p w14:paraId="0FE5FCEA" w14:textId="5BB6118E" w:rsidR="006840D2" w:rsidRDefault="006840D2" w:rsidP="00350FED">
      <w:pPr>
        <w:pStyle w:val="NormalIndent"/>
        <w:spacing w:line="480" w:lineRule="auto"/>
      </w:pPr>
      <w:r>
        <w:t>The Masterclass also helped individually</w:t>
      </w:r>
      <w:r w:rsidR="00350FED">
        <w:t xml:space="preserve">, </w:t>
      </w:r>
      <w:proofErr w:type="spellStart"/>
      <w:r w:rsidR="00350FED">
        <w:t>Stifyn</w:t>
      </w:r>
      <w:proofErr w:type="spellEnd"/>
      <w:r w:rsidR="00350FED">
        <w:t xml:space="preserve"> </w:t>
      </w:r>
      <w:proofErr w:type="spellStart"/>
      <w:r w:rsidR="00350FED">
        <w:t>Parri</w:t>
      </w:r>
      <w:proofErr w:type="spellEnd"/>
      <w:r w:rsidR="00350FED">
        <w:t xml:space="preserve"> runs an organisation called Mr Producer. </w:t>
      </w:r>
      <w:proofErr w:type="spellStart"/>
      <w:r w:rsidR="00350FED">
        <w:t>Stifyn</w:t>
      </w:r>
      <w:proofErr w:type="spellEnd"/>
      <w:r w:rsidR="00350FED">
        <w:t xml:space="preserve"> used to be an actor and has produced some very large events in Wales, and now still works as a producer and mentor to some. I found </w:t>
      </w:r>
      <w:proofErr w:type="spellStart"/>
      <w:r w:rsidR="00350FED">
        <w:t>Stifyn</w:t>
      </w:r>
      <w:proofErr w:type="spellEnd"/>
      <w:r w:rsidR="00350FED">
        <w:t xml:space="preserve"> the most interesting of the guest speakers</w:t>
      </w:r>
      <w:r w:rsidR="00C230A3">
        <w:t xml:space="preserve"> because he made a few very solid points about how to genuinely improve your people and presentation skills but also </w:t>
      </w:r>
      <w:r w:rsidR="00691A80">
        <w:t xml:space="preserve">some genuinely business savvy tips, such as do the things you dread first or always carry a second copy of notes just in case. One of the skill I learned off </w:t>
      </w:r>
      <w:proofErr w:type="spellStart"/>
      <w:r w:rsidR="00691A80">
        <w:t>stifyn</w:t>
      </w:r>
      <w:proofErr w:type="spellEnd"/>
      <w:r w:rsidR="00691A80">
        <w:t xml:space="preserve"> was how to better manage expectations</w:t>
      </w:r>
      <w:r w:rsidR="00882DEE">
        <w:t xml:space="preserve"> of the audience. </w:t>
      </w:r>
      <w:proofErr w:type="spellStart"/>
      <w:r w:rsidR="00374196">
        <w:t>Stifyn</w:t>
      </w:r>
      <w:proofErr w:type="spellEnd"/>
      <w:r w:rsidR="00374196">
        <w:t xml:space="preserve"> said that we over complicate everything, and people expect perfection, however, people will always want you to succeed. It is essential that when making a presentation that this is remembered and to be controlled, cleaver, calm and confident. I took this in </w:t>
      </w:r>
      <w:r w:rsidR="00374196">
        <w:lastRenderedPageBreak/>
        <w:t>the literal self when delivering a short speech at the showcase for events, where as the project leader I did a very short speech encouraging people to come to our stall.</w:t>
      </w:r>
      <w:r w:rsidR="00623692">
        <w:t xml:space="preserve"> I also took this as a chance to sell the team to those watching, </w:t>
      </w:r>
      <w:sdt>
        <w:sdtPr>
          <w:id w:val="-575512888"/>
          <w:citation/>
        </w:sdtPr>
        <w:sdtContent>
          <w:r w:rsidR="00623692">
            <w:fldChar w:fldCharType="begin"/>
          </w:r>
          <w:r w:rsidR="00623692">
            <w:instrText xml:space="preserve"> CITATION Ger16 \l 2057 </w:instrText>
          </w:r>
          <w:r w:rsidR="00623692">
            <w:fldChar w:fldCharType="separate"/>
          </w:r>
          <w:r w:rsidR="00623692">
            <w:rPr>
              <w:noProof/>
            </w:rPr>
            <w:t>(German, et al., 2016)</w:t>
          </w:r>
          <w:r w:rsidR="00623692">
            <w:fldChar w:fldCharType="end"/>
          </w:r>
        </w:sdtContent>
      </w:sdt>
      <w:r w:rsidR="00623692">
        <w:t xml:space="preserve"> extended </w:t>
      </w:r>
      <w:proofErr w:type="spellStart"/>
      <w:r w:rsidR="00623692">
        <w:t>Stifyns</w:t>
      </w:r>
      <w:proofErr w:type="spellEnd"/>
      <w:r w:rsidR="00623692">
        <w:t xml:space="preserve"> point, arguing that it wasn’t enough to be confident and know what to talk about. The listeners needed to be influenced and want to believe what is being said. This helped most when at the school, telling the community about the family centre, the centre became a product to sell as that was an obvious way to get the attention of the community. </w:t>
      </w:r>
    </w:p>
    <w:p w14:paraId="6C0587FC" w14:textId="77777777" w:rsidR="00882DEE" w:rsidRDefault="00882DEE" w:rsidP="00350FED">
      <w:pPr>
        <w:pStyle w:val="NormalIndent"/>
        <w:spacing w:line="480" w:lineRule="auto"/>
      </w:pPr>
    </w:p>
    <w:p w14:paraId="24F64055" w14:textId="5639486E" w:rsidR="005444AD" w:rsidRDefault="00172E60" w:rsidP="005444AD">
      <w:pPr>
        <w:pStyle w:val="NormalIndent"/>
        <w:spacing w:line="480" w:lineRule="auto"/>
      </w:pPr>
      <w:proofErr w:type="spellStart"/>
      <w:r>
        <w:t>Stifyns</w:t>
      </w:r>
      <w:proofErr w:type="spellEnd"/>
      <w:r>
        <w:t xml:space="preserve"> main advice for presenting were simple in theory, engage with the audi</w:t>
      </w:r>
      <w:r w:rsidR="000A24A4">
        <w:t>en</w:t>
      </w:r>
      <w:r>
        <w:t xml:space="preserve">ce and be passionate, doing these by interacting with them straight away and not talking down to them. </w:t>
      </w:r>
      <w:r w:rsidR="000A24A4">
        <w:t xml:space="preserve">In an article in the Harvard Business Review </w:t>
      </w:r>
      <w:sdt>
        <w:sdtPr>
          <w:id w:val="1026762576"/>
          <w:citation/>
        </w:sdtPr>
        <w:sdtContent>
          <w:r w:rsidR="000A24A4">
            <w:fldChar w:fldCharType="begin"/>
          </w:r>
          <w:r w:rsidR="000A24A4">
            <w:instrText xml:space="preserve">CITATION Mar18 \l 2057 </w:instrText>
          </w:r>
          <w:r w:rsidR="000A24A4">
            <w:fldChar w:fldCharType="separate"/>
          </w:r>
          <w:r w:rsidR="000A24A4">
            <w:rPr>
              <w:noProof/>
            </w:rPr>
            <w:t>(Bonchek &amp; Gonzalez, 2018)</w:t>
          </w:r>
          <w:r w:rsidR="000A24A4">
            <w:fldChar w:fldCharType="end"/>
          </w:r>
        </w:sdtContent>
      </w:sdt>
      <w:r w:rsidR="000A24A4">
        <w:t xml:space="preserve"> found similarities with what </w:t>
      </w:r>
      <w:proofErr w:type="spellStart"/>
      <w:r w:rsidR="000A24A4">
        <w:t>Stifyn</w:t>
      </w:r>
      <w:proofErr w:type="spellEnd"/>
      <w:r w:rsidR="000A24A4">
        <w:t xml:space="preserve"> had said, such as being yourself and making personal notes. Also, using these skills I also think it helped in meetings with Leanne and the team as I felt more at ease and natural when in a meeting</w:t>
      </w:r>
      <w:r w:rsidR="00882DEE">
        <w:t xml:space="preserve">. </w:t>
      </w:r>
      <w:r w:rsidR="005444AD">
        <w:t xml:space="preserve">This also helped more with Leanne as </w:t>
      </w:r>
      <w:r w:rsidR="00DA511A">
        <w:t xml:space="preserve">she had never worked with a group of students before and was extremely busy so found it much easier went the team went into these meetings prepared.  </w:t>
      </w:r>
    </w:p>
    <w:p w14:paraId="2259D365" w14:textId="02E01083" w:rsidR="000A24A4" w:rsidRDefault="000A24A4" w:rsidP="000A24A4">
      <w:pPr>
        <w:pStyle w:val="NormalIndent"/>
        <w:spacing w:line="480" w:lineRule="auto"/>
      </w:pPr>
      <w:r>
        <w:t xml:space="preserve"> </w:t>
      </w:r>
    </w:p>
    <w:p w14:paraId="10615773" w14:textId="5B3967C7" w:rsidR="002D2EA6" w:rsidRDefault="000A24A4" w:rsidP="002D2EA6">
      <w:pPr>
        <w:pStyle w:val="NormalIndent"/>
        <w:spacing w:line="480" w:lineRule="auto"/>
      </w:pPr>
      <w:r>
        <w:t xml:space="preserve">The other guest speaker I found helpful was Ben Reynolds, Ben </w:t>
      </w:r>
      <w:r w:rsidR="00882DEE">
        <w:t>runs a social enterprising business in Swansea. The skill Ben taught me was mostly understanding why the business needs to understand the consumer</w:t>
      </w:r>
      <w:r w:rsidR="002D2EA6">
        <w:t>,</w:t>
      </w:r>
      <w:r w:rsidR="00882DEE">
        <w:t xml:space="preserve"> Ben spoke about the way shops with large footfall are busy. </w:t>
      </w:r>
      <w:sdt>
        <w:sdtPr>
          <w:id w:val="1352766413"/>
          <w:citation/>
        </w:sdtPr>
        <w:sdtContent>
          <w:r w:rsidR="00882DEE">
            <w:fldChar w:fldCharType="begin"/>
          </w:r>
          <w:r w:rsidR="00882DEE">
            <w:instrText xml:space="preserve"> CITATION Woo16 \l 2057 </w:instrText>
          </w:r>
          <w:r w:rsidR="00882DEE">
            <w:fldChar w:fldCharType="separate"/>
          </w:r>
          <w:r w:rsidR="00882DEE">
            <w:rPr>
              <w:noProof/>
            </w:rPr>
            <w:t>(Wood &amp; Allen, 2016)</w:t>
          </w:r>
          <w:r w:rsidR="00882DEE">
            <w:fldChar w:fldCharType="end"/>
          </w:r>
        </w:sdtContent>
      </w:sdt>
      <w:r w:rsidR="00882DEE">
        <w:t xml:space="preserve"> of The</w:t>
      </w:r>
      <w:r w:rsidR="002D2EA6">
        <w:t xml:space="preserve"> Guardian also spoke about why footfall is important, stating that consumers buy what they see. This was relevant to the project for two reasons, the first is was the centre visible in the community, it wasn’t hidden but not easy to find which means it wouldn’t have had great foot fall, so the wider community might not have known about it. This is the reason the team decided to work with the second primary school as it was less known there. The second reason why we had to consider foot fall was for the school fete, we wanted everyone to know we were there, so we positioned ourselves close to the entrance, so it was hard to miss us.  </w:t>
      </w:r>
    </w:p>
    <w:p w14:paraId="444F1D47" w14:textId="77777777" w:rsidR="005C44B1" w:rsidRDefault="005C44B1" w:rsidP="002D2EA6">
      <w:pPr>
        <w:pStyle w:val="NormalIndent"/>
        <w:spacing w:line="480" w:lineRule="auto"/>
      </w:pPr>
    </w:p>
    <w:p w14:paraId="008D719E" w14:textId="07F95E0B" w:rsidR="00E426E8" w:rsidRDefault="002D2EA6" w:rsidP="00E426E8">
      <w:pPr>
        <w:pStyle w:val="NormalIndent"/>
        <w:spacing w:line="480" w:lineRule="auto"/>
      </w:pPr>
      <w:r>
        <w:t>As Ben works with communities, I think I could’ve benefited more from him to get more advice on how to work within a comm</w:t>
      </w:r>
      <w:r w:rsidR="005C44B1">
        <w:t xml:space="preserve">unity. Also, as project leader it would’ve been beneficial to have a Masterclass session on leadership, I have previously worked in </w:t>
      </w:r>
      <w:r w:rsidR="005C44B1">
        <w:lastRenderedPageBreak/>
        <w:t xml:space="preserve">leadership positions outside of university, however, that wasn’t working with my peers and friends, that part of the project was the most difficult. </w:t>
      </w:r>
      <w:r w:rsidR="00E426E8">
        <w:t>If I was to do a similar project again I would’ve changed the way I lead the team, I think It would’ve worked better if there was no team leader and the team worked together coherently. The team did work well together during most of the project, however, I feel I was left to finish of the group work. If there was no team leader this wouldn’t’ve happened, it would’ve been difficult however if the team did disagree</w:t>
      </w:r>
      <w:r w:rsidR="004C7DC4">
        <w:t xml:space="preserve"> with each other. </w:t>
      </w:r>
    </w:p>
    <w:p w14:paraId="049976C9" w14:textId="77777777" w:rsidR="004C7DC4" w:rsidRDefault="004C7DC4" w:rsidP="00E426E8">
      <w:pPr>
        <w:pStyle w:val="NormalIndent"/>
        <w:spacing w:line="480" w:lineRule="auto"/>
      </w:pPr>
    </w:p>
    <w:p w14:paraId="573D59C7" w14:textId="32A957D8" w:rsidR="00363492" w:rsidRDefault="004C7DC4" w:rsidP="00E426E8">
      <w:pPr>
        <w:pStyle w:val="NormalIndent"/>
        <w:spacing w:line="480" w:lineRule="auto"/>
      </w:pPr>
      <w:r>
        <w:t xml:space="preserve">The main thing I learned from the reflection of this report is how everybody is always learning new skills to give them the competitive edge. </w:t>
      </w:r>
      <w:sdt>
        <w:sdtPr>
          <w:id w:val="-788586359"/>
          <w:citation/>
        </w:sdtPr>
        <w:sdtContent>
          <w:r>
            <w:fldChar w:fldCharType="begin"/>
          </w:r>
          <w:r>
            <w:instrText xml:space="preserve">CITATION Mil13 \l 2057 </w:instrText>
          </w:r>
          <w:r>
            <w:fldChar w:fldCharType="separate"/>
          </w:r>
          <w:r>
            <w:rPr>
              <w:noProof/>
            </w:rPr>
            <w:t>(Mills, 2013)</w:t>
          </w:r>
          <w:r>
            <w:fldChar w:fldCharType="end"/>
          </w:r>
        </w:sdtContent>
      </w:sdt>
      <w:r w:rsidR="00363492">
        <w:t xml:space="preserve"> wrote an article about how employees are constantly being assessed on their skills and are always working on them to keep ahead of the game. The Masterclass sessions were all about skills to improve to achieve the career I want when I leave university, </w:t>
      </w:r>
      <w:sdt>
        <w:sdtPr>
          <w:id w:val="923689100"/>
          <w:citation/>
        </w:sdtPr>
        <w:sdtContent>
          <w:r w:rsidR="00363492">
            <w:fldChar w:fldCharType="begin"/>
          </w:r>
          <w:r w:rsidR="00363492">
            <w:instrText xml:space="preserve"> CITATION The171 \l 2057 </w:instrText>
          </w:r>
          <w:r w:rsidR="00363492">
            <w:fldChar w:fldCharType="separate"/>
          </w:r>
          <w:r w:rsidR="00363492">
            <w:rPr>
              <w:noProof/>
            </w:rPr>
            <w:t>(The Econamist, 2017)</w:t>
          </w:r>
          <w:r w:rsidR="00363492">
            <w:fldChar w:fldCharType="end"/>
          </w:r>
        </w:sdtContent>
      </w:sdt>
      <w:r w:rsidR="00363492">
        <w:t xml:space="preserve"> also backed this point by stating that life long learning is a necessary to the business environment. On reflection on this project I have learned many skills, however, I belief the skill that will most help is the knowledge that a range of different skills is imperative for success. </w:t>
      </w:r>
    </w:p>
    <w:p w14:paraId="259BBC62" w14:textId="77777777" w:rsidR="00213BDA" w:rsidRPr="0043085E" w:rsidRDefault="00213BDA" w:rsidP="00E426E8">
      <w:pPr>
        <w:pStyle w:val="NormalIndent"/>
        <w:spacing w:line="480" w:lineRule="auto"/>
      </w:pPr>
      <w:bookmarkStart w:id="3" w:name="_GoBack"/>
      <w:bookmarkEnd w:id="3"/>
    </w:p>
    <w:p w14:paraId="38F7A91A" w14:textId="638A8BA7" w:rsidR="006A168F" w:rsidRPr="0043085E" w:rsidRDefault="006A168F" w:rsidP="00107191">
      <w:pPr>
        <w:pStyle w:val="Heading2"/>
        <w:keepNext/>
        <w:numPr>
          <w:ilvl w:val="0"/>
          <w:numId w:val="1"/>
        </w:numPr>
        <w:tabs>
          <w:tab w:val="left" w:pos="851"/>
        </w:tabs>
        <w:spacing w:after="0" w:line="480" w:lineRule="auto"/>
        <w:contextualSpacing w:val="0"/>
        <w:rPr>
          <w:rFonts w:eastAsia="Times New Roman" w:cs="Arial"/>
          <w:bCs/>
          <w:iCs/>
          <w:szCs w:val="28"/>
        </w:rPr>
      </w:pPr>
      <w:bookmarkStart w:id="4" w:name="_Toc496043664"/>
      <w:r>
        <w:rPr>
          <w:rFonts w:eastAsia="Times New Roman" w:cs="Arial"/>
          <w:bCs/>
          <w:iCs/>
          <w:szCs w:val="28"/>
        </w:rPr>
        <w:t>Conclusion</w:t>
      </w:r>
      <w:bookmarkEnd w:id="4"/>
    </w:p>
    <w:p w14:paraId="44B6BF62" w14:textId="4BDE176D" w:rsidR="00846CC3" w:rsidRPr="00A90EA2" w:rsidRDefault="00A90EA2" w:rsidP="009B20F4">
      <w:pPr>
        <w:pStyle w:val="NormalIndent"/>
        <w:spacing w:line="480" w:lineRule="auto"/>
        <w:rPr>
          <w:color w:val="000000" w:themeColor="text1"/>
        </w:rPr>
      </w:pPr>
      <w:r>
        <w:rPr>
          <w:color w:val="000000" w:themeColor="text1"/>
        </w:rPr>
        <w:t xml:space="preserve">In conclusion, </w:t>
      </w:r>
      <w:sdt>
        <w:sdtPr>
          <w:rPr>
            <w:color w:val="000000" w:themeColor="text1"/>
          </w:rPr>
          <w:id w:val="1219009175"/>
          <w:citation/>
        </w:sdtPr>
        <w:sdtContent>
          <w:r w:rsidR="004D64FF">
            <w:rPr>
              <w:color w:val="000000" w:themeColor="text1"/>
            </w:rPr>
            <w:fldChar w:fldCharType="begin"/>
          </w:r>
          <w:r w:rsidR="004D64FF">
            <w:rPr>
              <w:color w:val="000000" w:themeColor="text1"/>
            </w:rPr>
            <w:instrText xml:space="preserve"> CITATION Cot15 \l 2057 </w:instrText>
          </w:r>
          <w:r w:rsidR="004D64FF">
            <w:rPr>
              <w:color w:val="000000" w:themeColor="text1"/>
            </w:rPr>
            <w:fldChar w:fldCharType="separate"/>
          </w:r>
          <w:r w:rsidR="004D64FF" w:rsidRPr="004D64FF">
            <w:rPr>
              <w:noProof/>
              <w:color w:val="000000" w:themeColor="text1"/>
            </w:rPr>
            <w:t>(Cottrell, 2015)</w:t>
          </w:r>
          <w:r w:rsidR="004D64FF">
            <w:rPr>
              <w:color w:val="000000" w:themeColor="text1"/>
            </w:rPr>
            <w:fldChar w:fldCharType="end"/>
          </w:r>
        </w:sdtContent>
      </w:sdt>
      <w:r w:rsidR="004D64FF">
        <w:rPr>
          <w:color w:val="000000" w:themeColor="text1"/>
        </w:rPr>
        <w:t xml:space="preserve"> is a useful model to use when reflecting on a past project to find what learnings and how these will help in the future. The reflection of the Masterclasses helped significantly in understanding and applying the skills that I have learned on the project in the first semester. Also, the reflection as also helped me understand what skills I will need to work on and develop for the future and how to improve a team performance in future projects. </w:t>
      </w:r>
    </w:p>
    <w:p w14:paraId="05FCC872" w14:textId="26E92BB8" w:rsidR="009B20F4" w:rsidRPr="000A24A4" w:rsidRDefault="009B20F4" w:rsidP="000A24A4">
      <w:pPr>
        <w:pStyle w:val="NormalIndent"/>
        <w:spacing w:line="480" w:lineRule="auto"/>
        <w:ind w:left="0"/>
        <w:rPr>
          <w:b/>
          <w:color w:val="FF0000"/>
          <w:u w:val="single"/>
        </w:rPr>
      </w:pPr>
    </w:p>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19"/>
          <w:headerReference w:type="first" r:id="rId20"/>
          <w:pgSz w:w="11906" w:h="16838"/>
          <w:pgMar w:top="1440" w:right="1440" w:bottom="1440" w:left="1440" w:header="567" w:footer="567" w:gutter="0"/>
          <w:cols w:space="708"/>
          <w:titlePg/>
          <w:docGrid w:linePitch="360"/>
        </w:sectPr>
      </w:pPr>
      <w:bookmarkStart w:id="5"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6" w:name="_Toc496043665"/>
      <w:r w:rsidRPr="00F73B35">
        <w:rPr>
          <w:rFonts w:eastAsia="Times New Roman" w:cs="Arial"/>
          <w:bCs/>
          <w:szCs w:val="20"/>
        </w:rPr>
        <w:lastRenderedPageBreak/>
        <w:t>References</w:t>
      </w:r>
      <w:bookmarkEnd w:id="5"/>
      <w:bookmarkEnd w:id="6"/>
    </w:p>
    <w:p w14:paraId="41D620F9" w14:textId="77777777" w:rsidR="00846CC3" w:rsidRDefault="00846CC3" w:rsidP="009B20F4">
      <w:pPr>
        <w:pStyle w:val="Style1"/>
        <w:spacing w:line="480" w:lineRule="auto"/>
      </w:pPr>
    </w:p>
    <w:sdt>
      <w:sdtPr>
        <w:id w:val="675463707"/>
        <w:docPartObj>
          <w:docPartGallery w:val="Bibliographies"/>
          <w:docPartUnique/>
        </w:docPartObj>
      </w:sdtPr>
      <w:sdtEndPr>
        <w:rPr>
          <w:rFonts w:ascii="Calibri" w:hAnsi="Calibri"/>
          <w:b w:val="0"/>
          <w:caps w:val="0"/>
          <w:sz w:val="22"/>
          <w:szCs w:val="22"/>
        </w:rPr>
      </w:sdtEndPr>
      <w:sdtContent>
        <w:p w14:paraId="6546FE43" w14:textId="40A4FA41" w:rsidR="00D7417A" w:rsidRDefault="00D7417A">
          <w:pPr>
            <w:pStyle w:val="Heading1"/>
          </w:pPr>
          <w:r>
            <w:t>Bibliography</w:t>
          </w:r>
        </w:p>
        <w:sdt>
          <w:sdtPr>
            <w:id w:val="111145805"/>
            <w:bibliography/>
          </w:sdtPr>
          <w:sdtContent>
            <w:p w14:paraId="388BD0B6" w14:textId="77777777" w:rsidR="00D7417A" w:rsidRDefault="00D7417A" w:rsidP="00D7417A">
              <w:pPr>
                <w:pStyle w:val="Bibliography"/>
                <w:rPr>
                  <w:noProof/>
                  <w:sz w:val="24"/>
                  <w:szCs w:val="24"/>
                </w:rPr>
              </w:pPr>
              <w:r>
                <w:fldChar w:fldCharType="begin"/>
              </w:r>
              <w:r>
                <w:instrText xml:space="preserve"> BIBLIOGRAPHY </w:instrText>
              </w:r>
              <w:r>
                <w:fldChar w:fldCharType="separate"/>
              </w:r>
              <w:r>
                <w:rPr>
                  <w:noProof/>
                </w:rPr>
                <w:t xml:space="preserve">Anderson, D., 2014. </w:t>
              </w:r>
              <w:r>
                <w:rPr>
                  <w:i/>
                  <w:iCs/>
                  <w:noProof/>
                </w:rPr>
                <w:t xml:space="preserve">How Important is Trust in Business?. </w:t>
              </w:r>
              <w:r>
                <w:rPr>
                  <w:noProof/>
                </w:rPr>
                <w:t xml:space="preserve">[Online] </w:t>
              </w:r>
              <w:r>
                <w:rPr>
                  <w:noProof/>
                </w:rPr>
                <w:br/>
                <w:t xml:space="preserve">Available at: </w:t>
              </w:r>
              <w:r>
                <w:rPr>
                  <w:noProof/>
                  <w:u w:val="single"/>
                </w:rPr>
                <w:t>https://www.business2community.com/strategy/important-trust-business-0904572</w:t>
              </w:r>
              <w:r>
                <w:rPr>
                  <w:noProof/>
                </w:rPr>
                <w:br/>
                <w:t>[Accessed 8 March 2018].</w:t>
              </w:r>
            </w:p>
            <w:p w14:paraId="66D2B01B" w14:textId="77777777" w:rsidR="00D7417A" w:rsidRDefault="00D7417A" w:rsidP="00D7417A">
              <w:pPr>
                <w:pStyle w:val="Bibliography"/>
                <w:rPr>
                  <w:noProof/>
                </w:rPr>
              </w:pPr>
              <w:r>
                <w:rPr>
                  <w:noProof/>
                </w:rPr>
                <w:t xml:space="preserve">Bonchek, M. &amp; Gonzalez, M., 2018. </w:t>
              </w:r>
              <w:r>
                <w:rPr>
                  <w:i/>
                  <w:iCs/>
                  <w:noProof/>
                </w:rPr>
                <w:t xml:space="preserve">5 Ways to Get Over Your Fear of Public Speaking. </w:t>
              </w:r>
              <w:r>
                <w:rPr>
                  <w:noProof/>
                </w:rPr>
                <w:t xml:space="preserve">[Online] </w:t>
              </w:r>
              <w:r>
                <w:rPr>
                  <w:noProof/>
                </w:rPr>
                <w:br/>
                <w:t xml:space="preserve">Available at: </w:t>
              </w:r>
              <w:r>
                <w:rPr>
                  <w:noProof/>
                  <w:u w:val="single"/>
                </w:rPr>
                <w:t>https://hbr.org/2018/02/5-ways-to-get-over-your-fear-of-public-speaking</w:t>
              </w:r>
              <w:r>
                <w:rPr>
                  <w:noProof/>
                </w:rPr>
                <w:br/>
                <w:t>[Accessed 11 March 2018].</w:t>
              </w:r>
            </w:p>
            <w:p w14:paraId="3BBADB6B" w14:textId="77777777" w:rsidR="00D7417A" w:rsidRDefault="00D7417A" w:rsidP="00D7417A">
              <w:pPr>
                <w:pStyle w:val="Bibliography"/>
                <w:rPr>
                  <w:noProof/>
                </w:rPr>
              </w:pPr>
              <w:r>
                <w:rPr>
                  <w:noProof/>
                </w:rPr>
                <w:t xml:space="preserve">Chowdhury, R., 2011. </w:t>
              </w:r>
              <w:r>
                <w:rPr>
                  <w:i/>
                  <w:iCs/>
                  <w:noProof/>
                </w:rPr>
                <w:t xml:space="preserve">The Importance Of Networking. </w:t>
              </w:r>
              <w:r>
                <w:rPr>
                  <w:noProof/>
                </w:rPr>
                <w:t xml:space="preserve">[Online] </w:t>
              </w:r>
              <w:r>
                <w:rPr>
                  <w:noProof/>
                </w:rPr>
                <w:br/>
                <w:t xml:space="preserve">Available at: </w:t>
              </w:r>
              <w:r>
                <w:rPr>
                  <w:noProof/>
                  <w:u w:val="single"/>
                </w:rPr>
                <w:t>http://www.businessinsider.com/the-importance-of-networking-2011-5?IR=T</w:t>
              </w:r>
              <w:r>
                <w:rPr>
                  <w:noProof/>
                </w:rPr>
                <w:br/>
                <w:t>[Accessed 10 March 2018].</w:t>
              </w:r>
            </w:p>
            <w:p w14:paraId="0A806906" w14:textId="77777777" w:rsidR="00D7417A" w:rsidRDefault="00D7417A" w:rsidP="00D7417A">
              <w:pPr>
                <w:pStyle w:val="Bibliography"/>
                <w:rPr>
                  <w:noProof/>
                </w:rPr>
              </w:pPr>
              <w:r>
                <w:rPr>
                  <w:noProof/>
                </w:rPr>
                <w:t xml:space="preserve">Clark, D., 2014. </w:t>
              </w:r>
              <w:r>
                <w:rPr>
                  <w:i/>
                  <w:iCs/>
                  <w:noProof/>
                </w:rPr>
                <w:t xml:space="preserve">Networking for Introverts. </w:t>
              </w:r>
              <w:r>
                <w:rPr>
                  <w:noProof/>
                </w:rPr>
                <w:t xml:space="preserve">[Online] </w:t>
              </w:r>
              <w:r>
                <w:rPr>
                  <w:noProof/>
                </w:rPr>
                <w:br/>
                <w:t xml:space="preserve">Available at: </w:t>
              </w:r>
              <w:r>
                <w:rPr>
                  <w:noProof/>
                  <w:u w:val="single"/>
                </w:rPr>
                <w:t>https://hbr.org/2014/08/networking-for-introverts</w:t>
              </w:r>
              <w:r>
                <w:rPr>
                  <w:noProof/>
                </w:rPr>
                <w:br/>
                <w:t>[Accessed 10 March 2018].</w:t>
              </w:r>
            </w:p>
            <w:p w14:paraId="7B49B3CA" w14:textId="77777777" w:rsidR="00D7417A" w:rsidRDefault="00D7417A" w:rsidP="00D7417A">
              <w:pPr>
                <w:pStyle w:val="Bibliography"/>
                <w:rPr>
                  <w:noProof/>
                </w:rPr>
              </w:pPr>
              <w:r>
                <w:rPr>
                  <w:noProof/>
                </w:rPr>
                <w:t xml:space="preserve">Cottrell, S., 2015. </w:t>
              </w:r>
              <w:r>
                <w:rPr>
                  <w:i/>
                  <w:iCs/>
                  <w:noProof/>
                </w:rPr>
                <w:t xml:space="preserve">Skills for Success: Personal Development and Employability. </w:t>
              </w:r>
              <w:r>
                <w:rPr>
                  <w:noProof/>
                </w:rPr>
                <w:t>3rd ed. London: Palgrave.</w:t>
              </w:r>
            </w:p>
            <w:p w14:paraId="55833774" w14:textId="77777777" w:rsidR="00D7417A" w:rsidRDefault="00D7417A" w:rsidP="00D7417A">
              <w:pPr>
                <w:pStyle w:val="Bibliography"/>
                <w:rPr>
                  <w:noProof/>
                </w:rPr>
              </w:pPr>
              <w:r>
                <w:rPr>
                  <w:noProof/>
                </w:rPr>
                <w:t xml:space="preserve">Faith in Families, 2016. </w:t>
              </w:r>
              <w:r>
                <w:rPr>
                  <w:i/>
                  <w:iCs/>
                  <w:noProof/>
                </w:rPr>
                <w:t xml:space="preserve">Penplas Family Centre. </w:t>
              </w:r>
              <w:r>
                <w:rPr>
                  <w:noProof/>
                </w:rPr>
                <w:t xml:space="preserve">[Online] </w:t>
              </w:r>
              <w:r>
                <w:rPr>
                  <w:noProof/>
                </w:rPr>
                <w:br/>
                <w:t xml:space="preserve">Available at: </w:t>
              </w:r>
              <w:r>
                <w:rPr>
                  <w:noProof/>
                  <w:u w:val="single"/>
                </w:rPr>
                <w:t>http://www.swanseabrecon.org.uk/?page=penplas</w:t>
              </w:r>
              <w:r>
                <w:rPr>
                  <w:noProof/>
                </w:rPr>
                <w:br/>
                <w:t>[Accessed 9 March 2018].</w:t>
              </w:r>
            </w:p>
            <w:p w14:paraId="25F34CB6" w14:textId="77777777" w:rsidR="00D7417A" w:rsidRDefault="00D7417A" w:rsidP="00D7417A">
              <w:pPr>
                <w:pStyle w:val="Bibliography"/>
                <w:rPr>
                  <w:noProof/>
                </w:rPr>
              </w:pPr>
              <w:r>
                <w:rPr>
                  <w:noProof/>
                </w:rPr>
                <w:t xml:space="preserve">German, K. M., Gronbeck, B. E., Ehninger, D. &amp; Monroe, A. H., 2016. </w:t>
              </w:r>
              <w:r>
                <w:rPr>
                  <w:i/>
                  <w:iCs/>
                  <w:noProof/>
                </w:rPr>
                <w:t xml:space="preserve">Principles of Public Speaking. </w:t>
              </w:r>
              <w:r>
                <w:rPr>
                  <w:noProof/>
                </w:rPr>
                <w:t>8th ed. New York: Routledge.</w:t>
              </w:r>
            </w:p>
            <w:p w14:paraId="01D2A75B" w14:textId="77777777" w:rsidR="00D7417A" w:rsidRDefault="00D7417A" w:rsidP="00D7417A">
              <w:pPr>
                <w:pStyle w:val="Bibliography"/>
                <w:rPr>
                  <w:noProof/>
                </w:rPr>
              </w:pPr>
              <w:r>
                <w:rPr>
                  <w:noProof/>
                </w:rPr>
                <w:t xml:space="preserve">Gillaspie, D., 2014. </w:t>
              </w:r>
              <w:r>
                <w:rPr>
                  <w:i/>
                  <w:iCs/>
                  <w:noProof/>
                </w:rPr>
                <w:t xml:space="preserve">What Part Does Passion Play in Your Success as an Entrepreneur?. </w:t>
              </w:r>
              <w:r>
                <w:rPr>
                  <w:noProof/>
                </w:rPr>
                <w:t xml:space="preserve">[Online] </w:t>
              </w:r>
              <w:r>
                <w:rPr>
                  <w:noProof/>
                </w:rPr>
                <w:br/>
                <w:t xml:space="preserve">Available at: </w:t>
              </w:r>
              <w:r>
                <w:rPr>
                  <w:noProof/>
                  <w:u w:val="single"/>
                </w:rPr>
                <w:t>https://www.entrepreneur.com/article/239701</w:t>
              </w:r>
              <w:r>
                <w:rPr>
                  <w:noProof/>
                </w:rPr>
                <w:br/>
                <w:t>[Accessed 8 March 2018].</w:t>
              </w:r>
            </w:p>
            <w:p w14:paraId="096AFB3E" w14:textId="77777777" w:rsidR="00D7417A" w:rsidRDefault="00D7417A" w:rsidP="00D7417A">
              <w:pPr>
                <w:pStyle w:val="Bibliography"/>
                <w:rPr>
                  <w:noProof/>
                </w:rPr>
              </w:pPr>
              <w:r>
                <w:rPr>
                  <w:noProof/>
                </w:rPr>
                <w:t xml:space="preserve">Goulston, M. &amp; Ullmen, J., 2013. </w:t>
              </w:r>
              <w:r>
                <w:rPr>
                  <w:i/>
                  <w:iCs/>
                  <w:noProof/>
                </w:rPr>
                <w:t xml:space="preserve">How to Really Understand Someone Else’s Point of View. </w:t>
              </w:r>
              <w:r>
                <w:rPr>
                  <w:noProof/>
                </w:rPr>
                <w:t xml:space="preserve">[Online] </w:t>
              </w:r>
              <w:r>
                <w:rPr>
                  <w:noProof/>
                </w:rPr>
                <w:br/>
                <w:t xml:space="preserve">Available at: </w:t>
              </w:r>
              <w:r>
                <w:rPr>
                  <w:noProof/>
                  <w:u w:val="single"/>
                </w:rPr>
                <w:t>https://hbr.org/2013/04/how-to-really-understand-someo</w:t>
              </w:r>
              <w:r>
                <w:rPr>
                  <w:noProof/>
                </w:rPr>
                <w:br/>
                <w:t>[Accessed 10 March 2018].</w:t>
              </w:r>
            </w:p>
            <w:p w14:paraId="6835414E" w14:textId="77777777" w:rsidR="00D7417A" w:rsidRDefault="00D7417A" w:rsidP="00D7417A">
              <w:pPr>
                <w:pStyle w:val="Bibliography"/>
                <w:rPr>
                  <w:noProof/>
                </w:rPr>
              </w:pPr>
              <w:r>
                <w:rPr>
                  <w:noProof/>
                </w:rPr>
                <w:t xml:space="preserve">Mills, C., 2013. </w:t>
              </w:r>
              <w:r>
                <w:rPr>
                  <w:i/>
                  <w:iCs/>
                  <w:noProof/>
                </w:rPr>
                <w:t xml:space="preserve">Keeping your professional development continuous. </w:t>
              </w:r>
              <w:r>
                <w:rPr>
                  <w:noProof/>
                </w:rPr>
                <w:t xml:space="preserve">[Online] </w:t>
              </w:r>
              <w:r>
                <w:rPr>
                  <w:noProof/>
                </w:rPr>
                <w:br/>
                <w:t xml:space="preserve">Available at: </w:t>
              </w:r>
              <w:r>
                <w:rPr>
                  <w:noProof/>
                  <w:u w:val="single"/>
                </w:rPr>
                <w:t>https://www.theguardian.com/careers/careers-blog/keeping-professional-development-continuous</w:t>
              </w:r>
              <w:r>
                <w:rPr>
                  <w:noProof/>
                </w:rPr>
                <w:br/>
                <w:t>[Accessed 12 March 2018].</w:t>
              </w:r>
            </w:p>
            <w:p w14:paraId="5E173E9E" w14:textId="77777777" w:rsidR="00D7417A" w:rsidRDefault="00D7417A" w:rsidP="00D7417A">
              <w:pPr>
                <w:pStyle w:val="Bibliography"/>
                <w:rPr>
                  <w:noProof/>
                </w:rPr>
              </w:pPr>
              <w:r>
                <w:rPr>
                  <w:noProof/>
                </w:rPr>
                <w:t xml:space="preserve">Porat, S., 2017. </w:t>
              </w:r>
              <w:r>
                <w:rPr>
                  <w:i/>
                  <w:iCs/>
                  <w:noProof/>
                </w:rPr>
                <w:t xml:space="preserve">Why Trust Is A Critical Success Factor For Businesses Today. </w:t>
              </w:r>
              <w:r>
                <w:rPr>
                  <w:noProof/>
                </w:rPr>
                <w:t xml:space="preserve">[Online] </w:t>
              </w:r>
              <w:r>
                <w:rPr>
                  <w:noProof/>
                </w:rPr>
                <w:br/>
                <w:t xml:space="preserve">Available at: </w:t>
              </w:r>
              <w:r>
                <w:rPr>
                  <w:noProof/>
                  <w:u w:val="single"/>
                </w:rPr>
                <w:t>https://www.forbes.com/sites/theyec/2017/07/07/why-trust-is-a-critical-success-factor-for-businesses-today/#c3620f75df0c</w:t>
              </w:r>
              <w:r>
                <w:rPr>
                  <w:noProof/>
                </w:rPr>
                <w:br/>
                <w:t>[Accessed 9 March 2018].</w:t>
              </w:r>
            </w:p>
            <w:p w14:paraId="3CCA1687" w14:textId="77777777" w:rsidR="00D7417A" w:rsidRDefault="00D7417A" w:rsidP="00D7417A">
              <w:pPr>
                <w:pStyle w:val="Bibliography"/>
                <w:rPr>
                  <w:noProof/>
                </w:rPr>
              </w:pPr>
              <w:r>
                <w:rPr>
                  <w:noProof/>
                </w:rPr>
                <w:lastRenderedPageBreak/>
                <w:t xml:space="preserve">The Econamist, 2017. </w:t>
              </w:r>
              <w:r>
                <w:rPr>
                  <w:i/>
                  <w:iCs/>
                  <w:noProof/>
                </w:rPr>
                <w:t xml:space="preserve">Lifelong learning is becoming an economic imperative. </w:t>
              </w:r>
              <w:r>
                <w:rPr>
                  <w:noProof/>
                </w:rPr>
                <w:t xml:space="preserve">[Online] </w:t>
              </w:r>
              <w:r>
                <w:rPr>
                  <w:noProof/>
                </w:rPr>
                <w:br/>
                <w:t xml:space="preserve">Available at: </w:t>
              </w:r>
              <w:r>
                <w:rPr>
                  <w:noProof/>
                  <w:u w:val="single"/>
                </w:rPr>
                <w:t>https://www.economist.com/news/special-report/21714169-technological-change-demands-stronger-and-more-continuous-connections-between-education</w:t>
              </w:r>
              <w:r>
                <w:rPr>
                  <w:noProof/>
                </w:rPr>
                <w:br/>
                <w:t>[Accessed 12 March 2018].</w:t>
              </w:r>
            </w:p>
            <w:p w14:paraId="2FCF1ECC" w14:textId="70F10B17" w:rsidR="00D7417A" w:rsidRDefault="00D7417A" w:rsidP="00D7417A">
              <w:pPr>
                <w:pStyle w:val="Bibliography"/>
                <w:rPr>
                  <w:noProof/>
                </w:rPr>
              </w:pPr>
              <w:r>
                <w:rPr>
                  <w:noProof/>
                </w:rPr>
                <w:t xml:space="preserve">Wood, Z. &amp; Allen, K., 2016. </w:t>
              </w:r>
              <w:r>
                <w:rPr>
                  <w:i/>
                  <w:iCs/>
                  <w:noProof/>
                </w:rPr>
                <w:t xml:space="preserve">Where have all Britain’s shoppers gone?. </w:t>
              </w:r>
              <w:r>
                <w:rPr>
                  <w:noProof/>
                </w:rPr>
                <w:t xml:space="preserve">[Online] </w:t>
              </w:r>
              <w:r>
                <w:rPr>
                  <w:noProof/>
                </w:rPr>
                <w:br/>
                <w:t xml:space="preserve">Available at: </w:t>
              </w:r>
              <w:r>
                <w:rPr>
                  <w:noProof/>
                  <w:u w:val="single"/>
                </w:rPr>
                <w:t>https://www.theguardian.com/business/2016/apr/23/uk-high-street-spending-shoppers-slowdown</w:t>
              </w:r>
              <w:r>
                <w:rPr>
                  <w:noProof/>
                </w:rPr>
                <w:br/>
                <w:t>[Accessed 11 March 2018].</w:t>
              </w:r>
            </w:p>
            <w:p w14:paraId="6F954E84" w14:textId="31779DE5" w:rsidR="00D7417A" w:rsidRDefault="00D7417A" w:rsidP="00D7417A">
              <w:r>
                <w:rPr>
                  <w:b/>
                  <w:bCs/>
                  <w:noProof/>
                </w:rPr>
                <w:fldChar w:fldCharType="end"/>
              </w:r>
            </w:p>
          </w:sdtContent>
        </w:sdt>
      </w:sdtContent>
    </w:sdt>
    <w:p w14:paraId="570C4A60" w14:textId="77777777" w:rsidR="007135A2" w:rsidRDefault="007135A2" w:rsidP="009B20F4">
      <w:pPr>
        <w:pStyle w:val="Style1"/>
        <w:spacing w:line="480" w:lineRule="auto"/>
        <w:rPr>
          <w:rFonts w:cs="Arial"/>
          <w:color w:val="222222"/>
          <w:szCs w:val="18"/>
          <w:lang w:eastAsia="en-GB"/>
        </w:rPr>
      </w:pPr>
    </w:p>
    <w:p w14:paraId="7FD8BB70" w14:textId="77777777" w:rsidR="007135A2" w:rsidRDefault="007135A2" w:rsidP="009B20F4">
      <w:pPr>
        <w:pStyle w:val="Style1"/>
        <w:spacing w:line="480" w:lineRule="auto"/>
        <w:rPr>
          <w:rFonts w:cs="Arial"/>
          <w:color w:val="222222"/>
          <w:szCs w:val="18"/>
          <w:lang w:eastAsia="en-GB"/>
        </w:rPr>
      </w:pPr>
    </w:p>
    <w:p w14:paraId="187C51A1" w14:textId="77777777" w:rsidR="007135A2" w:rsidRDefault="007135A2" w:rsidP="009B20F4">
      <w:pPr>
        <w:pStyle w:val="Style1"/>
        <w:spacing w:line="480" w:lineRule="auto"/>
        <w:rPr>
          <w:rFonts w:cs="Arial"/>
          <w:color w:val="222222"/>
          <w:szCs w:val="18"/>
          <w:lang w:eastAsia="en-GB"/>
        </w:rPr>
      </w:pPr>
    </w:p>
    <w:p w14:paraId="65CC254A" w14:textId="77777777" w:rsidR="007135A2" w:rsidRDefault="007135A2" w:rsidP="009B20F4">
      <w:pPr>
        <w:pStyle w:val="Style1"/>
        <w:spacing w:line="480" w:lineRule="auto"/>
        <w:rPr>
          <w:rFonts w:cs="Arial"/>
          <w:color w:val="222222"/>
          <w:szCs w:val="18"/>
          <w:lang w:eastAsia="en-GB"/>
        </w:rPr>
      </w:pPr>
    </w:p>
    <w:p w14:paraId="258D9594" w14:textId="77777777" w:rsidR="007135A2" w:rsidRDefault="007135A2" w:rsidP="009B20F4">
      <w:pPr>
        <w:pStyle w:val="Style1"/>
        <w:spacing w:line="480" w:lineRule="auto"/>
        <w:rPr>
          <w:rFonts w:cs="Arial"/>
          <w:color w:val="222222"/>
          <w:szCs w:val="18"/>
          <w:lang w:eastAsia="en-GB"/>
        </w:rPr>
      </w:pPr>
    </w:p>
    <w:p w14:paraId="65C914E5" w14:textId="77777777" w:rsidR="007135A2" w:rsidRDefault="007135A2" w:rsidP="009B20F4">
      <w:pPr>
        <w:pStyle w:val="Style1"/>
        <w:spacing w:line="480" w:lineRule="auto"/>
        <w:rPr>
          <w:rFonts w:cs="Arial"/>
          <w:color w:val="222222"/>
          <w:szCs w:val="18"/>
          <w:lang w:eastAsia="en-GB"/>
        </w:rPr>
      </w:pPr>
    </w:p>
    <w:p w14:paraId="5180AA8D" w14:textId="77777777" w:rsidR="007135A2" w:rsidRDefault="007135A2" w:rsidP="009B20F4">
      <w:pPr>
        <w:pStyle w:val="Style1"/>
        <w:spacing w:line="480" w:lineRule="auto"/>
        <w:rPr>
          <w:rFonts w:cs="Arial"/>
          <w:color w:val="222222"/>
          <w:szCs w:val="18"/>
          <w:lang w:eastAsia="en-GB"/>
        </w:rPr>
      </w:pPr>
    </w:p>
    <w:p w14:paraId="040A69BF" w14:textId="77777777" w:rsidR="007135A2" w:rsidRDefault="007135A2" w:rsidP="009B20F4">
      <w:pPr>
        <w:pStyle w:val="Style1"/>
        <w:spacing w:line="480" w:lineRule="auto"/>
        <w:rPr>
          <w:rFonts w:cs="Arial"/>
          <w:color w:val="222222"/>
          <w:szCs w:val="18"/>
          <w:lang w:eastAsia="en-GB"/>
        </w:rPr>
      </w:pPr>
    </w:p>
    <w:p w14:paraId="09ED44A7" w14:textId="77777777" w:rsidR="007135A2" w:rsidRDefault="007135A2" w:rsidP="009B20F4">
      <w:pPr>
        <w:pStyle w:val="Style1"/>
        <w:spacing w:line="480" w:lineRule="auto"/>
        <w:rPr>
          <w:rFonts w:cs="Arial"/>
          <w:color w:val="222222"/>
          <w:szCs w:val="18"/>
          <w:lang w:eastAsia="en-GB"/>
        </w:rPr>
      </w:pPr>
    </w:p>
    <w:p w14:paraId="0F806197" w14:textId="77777777" w:rsidR="007135A2" w:rsidRDefault="007135A2" w:rsidP="009B20F4">
      <w:pPr>
        <w:pStyle w:val="Style1"/>
        <w:spacing w:line="480" w:lineRule="auto"/>
        <w:rPr>
          <w:rFonts w:cs="Arial"/>
          <w:color w:val="222222"/>
          <w:szCs w:val="18"/>
          <w:lang w:eastAsia="en-GB"/>
        </w:rPr>
      </w:pPr>
    </w:p>
    <w:p w14:paraId="5F788255" w14:textId="77777777" w:rsidR="007135A2" w:rsidRDefault="007135A2" w:rsidP="009B20F4">
      <w:pPr>
        <w:pStyle w:val="Style1"/>
        <w:spacing w:line="480" w:lineRule="auto"/>
        <w:rPr>
          <w:rFonts w:cs="Arial"/>
          <w:color w:val="222222"/>
          <w:szCs w:val="18"/>
          <w:lang w:eastAsia="en-GB"/>
        </w:rPr>
      </w:pPr>
    </w:p>
    <w:p w14:paraId="73B79F73" w14:textId="77777777" w:rsidR="007135A2" w:rsidRDefault="007135A2" w:rsidP="009B20F4">
      <w:pPr>
        <w:pStyle w:val="Style1"/>
        <w:spacing w:line="480" w:lineRule="auto"/>
        <w:rPr>
          <w:rFonts w:cs="Arial"/>
          <w:color w:val="222222"/>
          <w:szCs w:val="18"/>
          <w:lang w:eastAsia="en-GB"/>
        </w:rPr>
      </w:pPr>
    </w:p>
    <w:p w14:paraId="43C395EA" w14:textId="77777777" w:rsidR="007135A2" w:rsidRDefault="007135A2" w:rsidP="009B20F4">
      <w:pPr>
        <w:pStyle w:val="Style1"/>
        <w:spacing w:line="480" w:lineRule="auto"/>
        <w:rPr>
          <w:rFonts w:cs="Arial"/>
          <w:color w:val="222222"/>
          <w:szCs w:val="18"/>
          <w:lang w:eastAsia="en-GB"/>
        </w:rPr>
      </w:pPr>
    </w:p>
    <w:p w14:paraId="79BA53A8" w14:textId="1B5C25E0" w:rsidR="00FD6C15" w:rsidRDefault="007135A2" w:rsidP="009B20F4">
      <w:pPr>
        <w:pStyle w:val="Style1"/>
        <w:spacing w:line="480" w:lineRule="auto"/>
        <w:rPr>
          <w:rFonts w:cs="Arial"/>
          <w:color w:val="222222"/>
          <w:szCs w:val="18"/>
          <w:lang w:eastAsia="en-GB"/>
        </w:rPr>
      </w:pPr>
      <w:sdt>
        <w:sdtPr>
          <w:rPr>
            <w:rFonts w:cs="Arial"/>
            <w:color w:val="222222"/>
            <w:szCs w:val="18"/>
            <w:lang w:eastAsia="en-GB"/>
          </w:rPr>
          <w:id w:val="1974021943"/>
          <w:citation/>
        </w:sdtPr>
        <w:sdtContent>
          <w:r>
            <w:rPr>
              <w:rFonts w:cs="Arial"/>
              <w:color w:val="222222"/>
              <w:szCs w:val="18"/>
              <w:lang w:eastAsia="en-GB"/>
            </w:rPr>
            <w:fldChar w:fldCharType="begin"/>
          </w:r>
          <w:r>
            <w:rPr>
              <w:rFonts w:cs="Arial"/>
              <w:color w:val="222222"/>
              <w:szCs w:val="18"/>
              <w:lang w:eastAsia="en-GB"/>
            </w:rPr>
            <w:instrText xml:space="preserve"> CITATION Fai16 \l 2057 </w:instrText>
          </w:r>
          <w:r>
            <w:rPr>
              <w:rFonts w:cs="Arial"/>
              <w:color w:val="222222"/>
              <w:szCs w:val="18"/>
              <w:lang w:eastAsia="en-GB"/>
            </w:rPr>
            <w:fldChar w:fldCharType="separate"/>
          </w:r>
          <w:r w:rsidRPr="007135A2">
            <w:rPr>
              <w:rFonts w:cs="Arial"/>
              <w:noProof/>
              <w:color w:val="222222"/>
              <w:szCs w:val="18"/>
              <w:lang w:eastAsia="en-GB"/>
            </w:rPr>
            <w:t>(Faith in Families, 2016)</w:t>
          </w:r>
          <w:r>
            <w:rPr>
              <w:rFonts w:cs="Arial"/>
              <w:color w:val="222222"/>
              <w:szCs w:val="18"/>
              <w:lang w:eastAsia="en-GB"/>
            </w:rPr>
            <w:fldChar w:fldCharType="end"/>
          </w:r>
        </w:sdtContent>
      </w:sdt>
      <w:r>
        <w:rPr>
          <w:rFonts w:cs="Arial"/>
          <w:noProof/>
          <w:color w:val="222222"/>
          <w:szCs w:val="18"/>
          <w:lang w:eastAsia="en-GB"/>
        </w:rPr>
        <w:drawing>
          <wp:anchor distT="0" distB="0" distL="114300" distR="114300" simplePos="0" relativeHeight="251660288" behindDoc="1" locked="0" layoutInCell="1" allowOverlap="1" wp14:anchorId="5A5EB4BE" wp14:editId="60906268">
            <wp:simplePos x="0" y="0"/>
            <wp:positionH relativeFrom="column">
              <wp:posOffset>179494</wp:posOffset>
            </wp:positionH>
            <wp:positionV relativeFrom="paragraph">
              <wp:posOffset>3373684</wp:posOffset>
            </wp:positionV>
            <wp:extent cx="5723255" cy="3307715"/>
            <wp:effectExtent l="0" t="0" r="0" b="6985"/>
            <wp:wrapTight wrapText="bothSides">
              <wp:wrapPolygon edited="0">
                <wp:start x="0" y="0"/>
                <wp:lineTo x="0" y="21521"/>
                <wp:lineTo x="21497" y="21521"/>
                <wp:lineTo x="2149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3255" cy="3307715"/>
                    </a:xfrm>
                    <a:prstGeom prst="rect">
                      <a:avLst/>
                    </a:prstGeom>
                    <a:noFill/>
                    <a:ln>
                      <a:noFill/>
                    </a:ln>
                  </pic:spPr>
                </pic:pic>
              </a:graphicData>
            </a:graphic>
          </wp:anchor>
        </w:drawing>
      </w:r>
      <w:r>
        <w:rPr>
          <w:rFonts w:cs="Arial"/>
          <w:noProof/>
          <w:color w:val="222222"/>
          <w:szCs w:val="18"/>
          <w:lang w:eastAsia="en-GB"/>
        </w:rPr>
        <w:drawing>
          <wp:anchor distT="0" distB="0" distL="114300" distR="114300" simplePos="0" relativeHeight="251659264" behindDoc="0" locked="0" layoutInCell="1" allowOverlap="1" wp14:anchorId="03AB8589" wp14:editId="5E5396A7">
            <wp:simplePos x="0" y="0"/>
            <wp:positionH relativeFrom="column">
              <wp:posOffset>202565</wp:posOffset>
            </wp:positionH>
            <wp:positionV relativeFrom="paragraph">
              <wp:posOffset>20814</wp:posOffset>
            </wp:positionV>
            <wp:extent cx="5723255" cy="329628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3255" cy="3296285"/>
                    </a:xfrm>
                    <a:prstGeom prst="rect">
                      <a:avLst/>
                    </a:prstGeom>
                    <a:noFill/>
                    <a:ln>
                      <a:noFill/>
                    </a:ln>
                  </pic:spPr>
                </pic:pic>
              </a:graphicData>
            </a:graphic>
          </wp:anchor>
        </w:drawing>
      </w:r>
    </w:p>
    <w:sectPr w:rsidR="00FD6C15" w:rsidSect="00BD2D16">
      <w:headerReference w:type="default" r:id="rId23"/>
      <w:headerReference w:type="first" r:id="rId24"/>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7CEDC4" w14:textId="77777777" w:rsidR="00C342BE" w:rsidRDefault="00C342BE" w:rsidP="009B20F4">
      <w:pPr>
        <w:spacing w:after="0" w:line="240" w:lineRule="auto"/>
      </w:pPr>
      <w:r>
        <w:separator/>
      </w:r>
    </w:p>
  </w:endnote>
  <w:endnote w:type="continuationSeparator" w:id="0">
    <w:p w14:paraId="21B098BF" w14:textId="77777777" w:rsidR="00C342BE" w:rsidRDefault="00C342BE"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D7417A" w:rsidRDefault="00D7417A">
        <w:pPr>
          <w:pStyle w:val="Footer"/>
          <w:jc w:val="center"/>
        </w:pPr>
      </w:p>
    </w:sdtContent>
  </w:sdt>
  <w:p w14:paraId="0829C6EF" w14:textId="77777777" w:rsidR="00D7417A" w:rsidRDefault="00D741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D7417A" w:rsidRDefault="00D7417A">
    <w:pPr>
      <w:pStyle w:val="Footer"/>
      <w:jc w:val="center"/>
    </w:pPr>
  </w:p>
  <w:p w14:paraId="2EB1AFE0" w14:textId="77777777" w:rsidR="00D7417A" w:rsidRDefault="00D741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D7417A" w:rsidRDefault="00D7417A">
        <w:pPr>
          <w:pStyle w:val="Footer"/>
          <w:jc w:val="center"/>
        </w:pPr>
      </w:p>
    </w:sdtContent>
  </w:sdt>
  <w:p w14:paraId="174ECA47" w14:textId="77777777" w:rsidR="00D7417A" w:rsidRDefault="00D7417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35940B91" w:rsidR="00D7417A" w:rsidRDefault="00D7417A">
        <w:pPr>
          <w:pStyle w:val="Footer"/>
          <w:jc w:val="center"/>
        </w:pPr>
        <w:r>
          <w:fldChar w:fldCharType="begin"/>
        </w:r>
        <w:r>
          <w:instrText xml:space="preserve"> PAGE   \* MERGEFORMAT </w:instrText>
        </w:r>
        <w:r>
          <w:fldChar w:fldCharType="separate"/>
        </w:r>
        <w:r w:rsidR="00213BDA">
          <w:rPr>
            <w:noProof/>
          </w:rPr>
          <w:t>12</w:t>
        </w:r>
        <w:r>
          <w:rPr>
            <w:noProof/>
          </w:rPr>
          <w:fldChar w:fldCharType="end"/>
        </w:r>
      </w:p>
    </w:sdtContent>
  </w:sdt>
  <w:p w14:paraId="4AD9795B" w14:textId="77777777" w:rsidR="00D7417A" w:rsidRDefault="00D7417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3A481FB3" w:rsidR="00D7417A" w:rsidRDefault="00D7417A">
        <w:pPr>
          <w:pStyle w:val="Footer"/>
          <w:jc w:val="center"/>
        </w:pPr>
        <w:r>
          <w:fldChar w:fldCharType="begin"/>
        </w:r>
        <w:r>
          <w:instrText xml:space="preserve"> PAGE   \* MERGEFORMAT </w:instrText>
        </w:r>
        <w:r>
          <w:fldChar w:fldCharType="separate"/>
        </w:r>
        <w:r w:rsidR="00213BDA">
          <w:rPr>
            <w:noProof/>
          </w:rPr>
          <w:t>10</w:t>
        </w:r>
        <w:r>
          <w:rPr>
            <w:noProof/>
          </w:rPr>
          <w:fldChar w:fldCharType="end"/>
        </w:r>
      </w:p>
    </w:sdtContent>
  </w:sdt>
  <w:p w14:paraId="24B130E4" w14:textId="77777777" w:rsidR="00D7417A" w:rsidRDefault="00D741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CE7888" w14:textId="77777777" w:rsidR="00C342BE" w:rsidRDefault="00C342BE" w:rsidP="009B20F4">
      <w:pPr>
        <w:spacing w:after="0" w:line="240" w:lineRule="auto"/>
      </w:pPr>
      <w:r>
        <w:separator/>
      </w:r>
    </w:p>
  </w:footnote>
  <w:footnote w:type="continuationSeparator" w:id="0">
    <w:p w14:paraId="502BC339" w14:textId="77777777" w:rsidR="00C342BE" w:rsidRDefault="00C342BE"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83C7C7" w14:textId="364CCFED" w:rsidR="00D7417A" w:rsidRPr="00586DC0" w:rsidRDefault="00107191" w:rsidP="00107191">
    <w:pPr>
      <w:pStyle w:val="Header"/>
      <w:pBdr>
        <w:bottom w:val="single" w:sz="4" w:space="1" w:color="auto"/>
      </w:pBdr>
      <w:jc w:val="center"/>
      <w:rPr>
        <w:b/>
        <w:caps/>
        <w:szCs w:val="18"/>
      </w:rPr>
    </w:pPr>
    <w:r>
      <w:rPr>
        <w:b/>
        <w:caps/>
        <w:szCs w:val="18"/>
      </w:rPr>
      <w:t>Contents</w:t>
    </w:r>
  </w:p>
  <w:p w14:paraId="3B93F63C" w14:textId="77777777" w:rsidR="00D7417A" w:rsidRPr="0007275A" w:rsidRDefault="00D7417A"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D7417A" w:rsidRDefault="00D7417A"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D7417A" w:rsidRPr="00586DC0" w:rsidRDefault="00D7417A" w:rsidP="007D79E1">
    <w:pPr>
      <w:pStyle w:val="Header"/>
      <w:pBdr>
        <w:bottom w:val="single" w:sz="4" w:space="1" w:color="auto"/>
      </w:pBdr>
      <w:jc w:val="center"/>
      <w:rPr>
        <w:b/>
        <w:caps/>
        <w:szCs w:val="18"/>
      </w:rPr>
    </w:pPr>
  </w:p>
  <w:p w14:paraId="271C125C" w14:textId="77777777" w:rsidR="00D7417A" w:rsidRPr="007D79E1" w:rsidRDefault="00D7417A">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D7417A" w:rsidRDefault="00D7417A"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D7417A" w:rsidRPr="00586DC0" w:rsidRDefault="00D7417A" w:rsidP="0007275A">
    <w:pPr>
      <w:pStyle w:val="Header"/>
      <w:pBdr>
        <w:bottom w:val="single" w:sz="4" w:space="1" w:color="auto"/>
      </w:pBdr>
      <w:jc w:val="center"/>
      <w:rPr>
        <w:b/>
        <w:caps/>
        <w:szCs w:val="18"/>
      </w:rPr>
    </w:pPr>
  </w:p>
  <w:p w14:paraId="73B0C1B5" w14:textId="77777777" w:rsidR="00D7417A" w:rsidRPr="0007275A" w:rsidRDefault="00D7417A"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7FE20C22" w:rsidR="00D7417A" w:rsidRPr="00107191" w:rsidRDefault="00107191" w:rsidP="00107191">
    <w:pPr>
      <w:pStyle w:val="Header"/>
      <w:pBdr>
        <w:bottom w:val="single" w:sz="4" w:space="1" w:color="auto"/>
      </w:pBdr>
      <w:jc w:val="center"/>
      <w:rPr>
        <w:rFonts w:ascii="Verdana" w:hAnsi="Verdana"/>
        <w:b/>
        <w:caps/>
        <w:color w:val="000000" w:themeColor="text1"/>
        <w:sz w:val="18"/>
        <w:szCs w:val="18"/>
      </w:rPr>
    </w:pPr>
    <w:r>
      <w:rPr>
        <w:rFonts w:ascii="Verdana" w:hAnsi="Verdana"/>
        <w:b/>
        <w:caps/>
        <w:color w:val="000000" w:themeColor="text1"/>
        <w:sz w:val="18"/>
        <w:szCs w:val="18"/>
      </w:rPr>
      <w:t>Section 1</w:t>
    </w:r>
  </w:p>
  <w:p w14:paraId="2C4BC620" w14:textId="77777777" w:rsidR="00D7417A" w:rsidRPr="00586DC0" w:rsidRDefault="00D7417A" w:rsidP="0007275A">
    <w:pPr>
      <w:pStyle w:val="Header"/>
      <w:pBdr>
        <w:bottom w:val="single" w:sz="4" w:space="1" w:color="auto"/>
      </w:pBdr>
      <w:jc w:val="center"/>
      <w:rPr>
        <w:b/>
        <w:caps/>
        <w:szCs w:val="18"/>
      </w:rPr>
    </w:pPr>
  </w:p>
  <w:p w14:paraId="71FC9410" w14:textId="77777777" w:rsidR="00D7417A" w:rsidRDefault="00D7417A"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828C" w14:textId="1EAAFF4F" w:rsidR="00D7417A" w:rsidRDefault="00107191" w:rsidP="007D79E1">
    <w:pPr>
      <w:pStyle w:val="Header"/>
      <w:pBdr>
        <w:bottom w:val="single" w:sz="4" w:space="1" w:color="auto"/>
      </w:pBdr>
      <w:jc w:val="center"/>
      <w:rPr>
        <w:rFonts w:ascii="Verdana" w:hAnsi="Verdana"/>
        <w:b/>
        <w:caps/>
        <w:sz w:val="18"/>
        <w:szCs w:val="18"/>
      </w:rPr>
    </w:pPr>
    <w:r>
      <w:rPr>
        <w:rFonts w:ascii="Verdana" w:hAnsi="Verdana"/>
        <w:b/>
        <w:caps/>
        <w:sz w:val="18"/>
        <w:szCs w:val="18"/>
      </w:rPr>
      <w:t>Section 2</w:t>
    </w:r>
  </w:p>
  <w:p w14:paraId="0C78319E" w14:textId="77777777" w:rsidR="00D7417A" w:rsidRPr="00586DC0" w:rsidRDefault="00D7417A" w:rsidP="007D79E1">
    <w:pPr>
      <w:pStyle w:val="Header"/>
      <w:pBdr>
        <w:bottom w:val="single" w:sz="4" w:space="1" w:color="auto"/>
      </w:pBdr>
      <w:jc w:val="center"/>
      <w:rPr>
        <w:b/>
        <w:caps/>
        <w:szCs w:val="18"/>
      </w:rPr>
    </w:pPr>
  </w:p>
  <w:p w14:paraId="1443DECA" w14:textId="77777777" w:rsidR="00D7417A" w:rsidRPr="007D79E1" w:rsidRDefault="00D7417A" w:rsidP="007D79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03F716A5" w:rsidR="00D7417A" w:rsidRDefault="00D7417A" w:rsidP="0007275A">
    <w:pPr>
      <w:pStyle w:val="Header"/>
      <w:pBdr>
        <w:bottom w:val="single" w:sz="4" w:space="1" w:color="auto"/>
      </w:pBdr>
      <w:jc w:val="center"/>
      <w:rPr>
        <w:rFonts w:ascii="Verdana" w:hAnsi="Verdana"/>
        <w:b/>
        <w:caps/>
        <w:sz w:val="18"/>
        <w:szCs w:val="18"/>
      </w:rPr>
    </w:pPr>
    <w:r>
      <w:rPr>
        <w:rFonts w:ascii="Verdana" w:hAnsi="Verdana"/>
        <w:b/>
        <w:caps/>
        <w:sz w:val="18"/>
        <w:szCs w:val="18"/>
      </w:rPr>
      <w:t>Section 1</w:t>
    </w:r>
  </w:p>
  <w:p w14:paraId="03CFCF7F" w14:textId="77777777" w:rsidR="00D7417A" w:rsidRPr="00586DC0" w:rsidRDefault="00D7417A" w:rsidP="0007275A">
    <w:pPr>
      <w:pStyle w:val="Header"/>
      <w:pBdr>
        <w:bottom w:val="single" w:sz="4" w:space="1" w:color="auto"/>
      </w:pBdr>
      <w:jc w:val="center"/>
      <w:rPr>
        <w:b/>
        <w:caps/>
        <w:szCs w:val="18"/>
      </w:rPr>
    </w:pPr>
  </w:p>
  <w:p w14:paraId="5657DB35" w14:textId="77777777" w:rsidR="00D7417A" w:rsidRDefault="00D7417A"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D7417A" w:rsidRDefault="00D7417A"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D7417A" w:rsidRDefault="00D7417A" w:rsidP="00C3584F">
    <w:pPr>
      <w:pStyle w:val="Header"/>
      <w:pBdr>
        <w:bottom w:val="single" w:sz="4" w:space="1" w:color="auto"/>
      </w:pBdr>
      <w:jc w:val="center"/>
      <w:rPr>
        <w:rFonts w:ascii="Verdana" w:hAnsi="Verdana"/>
        <w:b/>
        <w:caps/>
        <w:sz w:val="18"/>
        <w:szCs w:val="18"/>
      </w:rPr>
    </w:pPr>
  </w:p>
  <w:p w14:paraId="1F459FD2" w14:textId="77777777" w:rsidR="00D7417A" w:rsidRPr="0007275A" w:rsidRDefault="00D7417A"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D7417A" w:rsidRDefault="00D7417A"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D7417A" w:rsidRPr="00586DC0" w:rsidRDefault="00D7417A" w:rsidP="0007275A">
    <w:pPr>
      <w:pStyle w:val="Header"/>
      <w:pBdr>
        <w:bottom w:val="single" w:sz="4" w:space="1" w:color="auto"/>
      </w:pBdr>
      <w:jc w:val="center"/>
      <w:rPr>
        <w:b/>
        <w:caps/>
        <w:szCs w:val="18"/>
      </w:rPr>
    </w:pPr>
  </w:p>
  <w:p w14:paraId="5A87713E" w14:textId="77777777" w:rsidR="00D7417A" w:rsidRDefault="00D7417A"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0D"/>
    <w:rsid w:val="00003415"/>
    <w:rsid w:val="00004050"/>
    <w:rsid w:val="00004469"/>
    <w:rsid w:val="00006184"/>
    <w:rsid w:val="000063B8"/>
    <w:rsid w:val="0000640B"/>
    <w:rsid w:val="00007CFB"/>
    <w:rsid w:val="000100E2"/>
    <w:rsid w:val="000105B2"/>
    <w:rsid w:val="000105B7"/>
    <w:rsid w:val="00010EB2"/>
    <w:rsid w:val="0001278C"/>
    <w:rsid w:val="00012AB3"/>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08B9"/>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16FE"/>
    <w:rsid w:val="00096525"/>
    <w:rsid w:val="00096FF7"/>
    <w:rsid w:val="00097009"/>
    <w:rsid w:val="000973B6"/>
    <w:rsid w:val="00097B54"/>
    <w:rsid w:val="00097D8A"/>
    <w:rsid w:val="000A0ACA"/>
    <w:rsid w:val="000A10AA"/>
    <w:rsid w:val="000A1625"/>
    <w:rsid w:val="000A24A4"/>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191"/>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376"/>
    <w:rsid w:val="00131827"/>
    <w:rsid w:val="0013328E"/>
    <w:rsid w:val="0013346D"/>
    <w:rsid w:val="001338B7"/>
    <w:rsid w:val="00133AFA"/>
    <w:rsid w:val="00135061"/>
    <w:rsid w:val="00135734"/>
    <w:rsid w:val="00136E7C"/>
    <w:rsid w:val="0013768F"/>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241D"/>
    <w:rsid w:val="001630EB"/>
    <w:rsid w:val="00163523"/>
    <w:rsid w:val="00163A99"/>
    <w:rsid w:val="00164D0B"/>
    <w:rsid w:val="00166714"/>
    <w:rsid w:val="00166B4C"/>
    <w:rsid w:val="0016783C"/>
    <w:rsid w:val="00167E2C"/>
    <w:rsid w:val="001701EE"/>
    <w:rsid w:val="00170AF7"/>
    <w:rsid w:val="00170FCD"/>
    <w:rsid w:val="00171146"/>
    <w:rsid w:val="0017187D"/>
    <w:rsid w:val="00172E60"/>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3BDA"/>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1A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51C9"/>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5E2"/>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EA6"/>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0FED"/>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492"/>
    <w:rsid w:val="00363693"/>
    <w:rsid w:val="00363AB0"/>
    <w:rsid w:val="00363C31"/>
    <w:rsid w:val="00363F55"/>
    <w:rsid w:val="00365141"/>
    <w:rsid w:val="00365584"/>
    <w:rsid w:val="0036698A"/>
    <w:rsid w:val="00366F06"/>
    <w:rsid w:val="00370670"/>
    <w:rsid w:val="00371521"/>
    <w:rsid w:val="00373425"/>
    <w:rsid w:val="00373539"/>
    <w:rsid w:val="00374196"/>
    <w:rsid w:val="00374769"/>
    <w:rsid w:val="00374856"/>
    <w:rsid w:val="00374AA2"/>
    <w:rsid w:val="00374C7E"/>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A68"/>
    <w:rsid w:val="003A0ECF"/>
    <w:rsid w:val="003A1787"/>
    <w:rsid w:val="003A1DF6"/>
    <w:rsid w:val="003A22E9"/>
    <w:rsid w:val="003A26E1"/>
    <w:rsid w:val="003A31DF"/>
    <w:rsid w:val="003A471D"/>
    <w:rsid w:val="003A52DC"/>
    <w:rsid w:val="003A57C2"/>
    <w:rsid w:val="003A5F59"/>
    <w:rsid w:val="003A6643"/>
    <w:rsid w:val="003A6BE7"/>
    <w:rsid w:val="003A6CE8"/>
    <w:rsid w:val="003A77F0"/>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3F6CCD"/>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C7DC4"/>
    <w:rsid w:val="004D02CA"/>
    <w:rsid w:val="004D1472"/>
    <w:rsid w:val="004D4F2C"/>
    <w:rsid w:val="004D4FF1"/>
    <w:rsid w:val="004D522D"/>
    <w:rsid w:val="004D5B64"/>
    <w:rsid w:val="004D5C78"/>
    <w:rsid w:val="004D63B5"/>
    <w:rsid w:val="004D64FF"/>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7AD"/>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4AD"/>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062"/>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4B1"/>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5CCD"/>
    <w:rsid w:val="005D6404"/>
    <w:rsid w:val="005D724B"/>
    <w:rsid w:val="005D7B92"/>
    <w:rsid w:val="005E028C"/>
    <w:rsid w:val="005E0A37"/>
    <w:rsid w:val="005E163F"/>
    <w:rsid w:val="005E2B88"/>
    <w:rsid w:val="005E2CDC"/>
    <w:rsid w:val="005E3665"/>
    <w:rsid w:val="005E3A4A"/>
    <w:rsid w:val="005E3BAE"/>
    <w:rsid w:val="005E46E7"/>
    <w:rsid w:val="005E5589"/>
    <w:rsid w:val="005E5AE2"/>
    <w:rsid w:val="005E656E"/>
    <w:rsid w:val="005E70B4"/>
    <w:rsid w:val="005E7805"/>
    <w:rsid w:val="005E7F64"/>
    <w:rsid w:val="005F10DD"/>
    <w:rsid w:val="005F10DE"/>
    <w:rsid w:val="005F1A2C"/>
    <w:rsid w:val="005F2393"/>
    <w:rsid w:val="005F2870"/>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01D"/>
    <w:rsid w:val="0062278C"/>
    <w:rsid w:val="00622DB4"/>
    <w:rsid w:val="00623692"/>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40D2"/>
    <w:rsid w:val="0068533E"/>
    <w:rsid w:val="00685755"/>
    <w:rsid w:val="00685D73"/>
    <w:rsid w:val="006864A7"/>
    <w:rsid w:val="006869FF"/>
    <w:rsid w:val="00687CAB"/>
    <w:rsid w:val="00690275"/>
    <w:rsid w:val="006909F6"/>
    <w:rsid w:val="00691A80"/>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E00"/>
    <w:rsid w:val="006D1FB6"/>
    <w:rsid w:val="006D28E0"/>
    <w:rsid w:val="006D2D06"/>
    <w:rsid w:val="006D32B3"/>
    <w:rsid w:val="006D39F6"/>
    <w:rsid w:val="006D3AA1"/>
    <w:rsid w:val="006D4D45"/>
    <w:rsid w:val="006D60BF"/>
    <w:rsid w:val="006D67CA"/>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5A2"/>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3D1"/>
    <w:rsid w:val="00785B20"/>
    <w:rsid w:val="00787785"/>
    <w:rsid w:val="00790400"/>
    <w:rsid w:val="00790C6F"/>
    <w:rsid w:val="0079138F"/>
    <w:rsid w:val="007913F6"/>
    <w:rsid w:val="007916A4"/>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2F94"/>
    <w:rsid w:val="007B37C2"/>
    <w:rsid w:val="007B420E"/>
    <w:rsid w:val="007B5511"/>
    <w:rsid w:val="007B5633"/>
    <w:rsid w:val="007B633B"/>
    <w:rsid w:val="007B6F11"/>
    <w:rsid w:val="007C06F3"/>
    <w:rsid w:val="007C1323"/>
    <w:rsid w:val="007C1B0E"/>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DEE"/>
    <w:rsid w:val="00882F86"/>
    <w:rsid w:val="0088335F"/>
    <w:rsid w:val="008835AB"/>
    <w:rsid w:val="0088512D"/>
    <w:rsid w:val="0088574F"/>
    <w:rsid w:val="00886F8B"/>
    <w:rsid w:val="00887408"/>
    <w:rsid w:val="00890FD9"/>
    <w:rsid w:val="00891540"/>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A7E"/>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1276"/>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27AB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2D"/>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37978"/>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0EA2"/>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62E7"/>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209"/>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9606F"/>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0A3"/>
    <w:rsid w:val="00C23629"/>
    <w:rsid w:val="00C23792"/>
    <w:rsid w:val="00C24216"/>
    <w:rsid w:val="00C252E5"/>
    <w:rsid w:val="00C259B1"/>
    <w:rsid w:val="00C25DBA"/>
    <w:rsid w:val="00C26BB3"/>
    <w:rsid w:val="00C273D5"/>
    <w:rsid w:val="00C27955"/>
    <w:rsid w:val="00C27D54"/>
    <w:rsid w:val="00C30F41"/>
    <w:rsid w:val="00C32B45"/>
    <w:rsid w:val="00C32EF8"/>
    <w:rsid w:val="00C342BE"/>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2C1"/>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17A"/>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511A"/>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E8"/>
    <w:rsid w:val="00E426FF"/>
    <w:rsid w:val="00E42768"/>
    <w:rsid w:val="00E47151"/>
    <w:rsid w:val="00E47227"/>
    <w:rsid w:val="00E47790"/>
    <w:rsid w:val="00E50E43"/>
    <w:rsid w:val="00E51033"/>
    <w:rsid w:val="00E510BB"/>
    <w:rsid w:val="00E517BF"/>
    <w:rsid w:val="00E52260"/>
    <w:rsid w:val="00E53209"/>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641"/>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B6C"/>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79022">
      <w:bodyDiv w:val="1"/>
      <w:marLeft w:val="0"/>
      <w:marRight w:val="0"/>
      <w:marTop w:val="0"/>
      <w:marBottom w:val="0"/>
      <w:divBdr>
        <w:top w:val="none" w:sz="0" w:space="0" w:color="auto"/>
        <w:left w:val="none" w:sz="0" w:space="0" w:color="auto"/>
        <w:bottom w:val="none" w:sz="0" w:space="0" w:color="auto"/>
        <w:right w:val="none" w:sz="0" w:space="0" w:color="auto"/>
      </w:divBdr>
    </w:div>
    <w:div w:id="15236181">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17131">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75565661">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93683297">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06126506">
      <w:bodyDiv w:val="1"/>
      <w:marLeft w:val="0"/>
      <w:marRight w:val="0"/>
      <w:marTop w:val="0"/>
      <w:marBottom w:val="0"/>
      <w:divBdr>
        <w:top w:val="none" w:sz="0" w:space="0" w:color="auto"/>
        <w:left w:val="none" w:sz="0" w:space="0" w:color="auto"/>
        <w:bottom w:val="none" w:sz="0" w:space="0" w:color="auto"/>
        <w:right w:val="none" w:sz="0" w:space="0" w:color="auto"/>
      </w:divBdr>
    </w:div>
    <w:div w:id="326784949">
      <w:bodyDiv w:val="1"/>
      <w:marLeft w:val="0"/>
      <w:marRight w:val="0"/>
      <w:marTop w:val="0"/>
      <w:marBottom w:val="0"/>
      <w:divBdr>
        <w:top w:val="none" w:sz="0" w:space="0" w:color="auto"/>
        <w:left w:val="none" w:sz="0" w:space="0" w:color="auto"/>
        <w:bottom w:val="none" w:sz="0" w:space="0" w:color="auto"/>
        <w:right w:val="none" w:sz="0" w:space="0" w:color="auto"/>
      </w:divBdr>
    </w:div>
    <w:div w:id="376394741">
      <w:bodyDiv w:val="1"/>
      <w:marLeft w:val="0"/>
      <w:marRight w:val="0"/>
      <w:marTop w:val="0"/>
      <w:marBottom w:val="0"/>
      <w:divBdr>
        <w:top w:val="none" w:sz="0" w:space="0" w:color="auto"/>
        <w:left w:val="none" w:sz="0" w:space="0" w:color="auto"/>
        <w:bottom w:val="none" w:sz="0" w:space="0" w:color="auto"/>
        <w:right w:val="none" w:sz="0" w:space="0" w:color="auto"/>
      </w:divBdr>
    </w:div>
    <w:div w:id="376903404">
      <w:bodyDiv w:val="1"/>
      <w:marLeft w:val="0"/>
      <w:marRight w:val="0"/>
      <w:marTop w:val="0"/>
      <w:marBottom w:val="0"/>
      <w:divBdr>
        <w:top w:val="none" w:sz="0" w:space="0" w:color="auto"/>
        <w:left w:val="none" w:sz="0" w:space="0" w:color="auto"/>
        <w:bottom w:val="none" w:sz="0" w:space="0" w:color="auto"/>
        <w:right w:val="none" w:sz="0" w:space="0" w:color="auto"/>
      </w:divBdr>
    </w:div>
    <w:div w:id="388964520">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6776440">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72206741">
      <w:bodyDiv w:val="1"/>
      <w:marLeft w:val="0"/>
      <w:marRight w:val="0"/>
      <w:marTop w:val="0"/>
      <w:marBottom w:val="0"/>
      <w:divBdr>
        <w:top w:val="none" w:sz="0" w:space="0" w:color="auto"/>
        <w:left w:val="none" w:sz="0" w:space="0" w:color="auto"/>
        <w:bottom w:val="none" w:sz="0" w:space="0" w:color="auto"/>
        <w:right w:val="none" w:sz="0" w:space="0" w:color="auto"/>
      </w:divBdr>
    </w:div>
    <w:div w:id="581183886">
      <w:bodyDiv w:val="1"/>
      <w:marLeft w:val="0"/>
      <w:marRight w:val="0"/>
      <w:marTop w:val="0"/>
      <w:marBottom w:val="0"/>
      <w:divBdr>
        <w:top w:val="none" w:sz="0" w:space="0" w:color="auto"/>
        <w:left w:val="none" w:sz="0" w:space="0" w:color="auto"/>
        <w:bottom w:val="none" w:sz="0" w:space="0" w:color="auto"/>
        <w:right w:val="none" w:sz="0" w:space="0" w:color="auto"/>
      </w:divBdr>
    </w:div>
    <w:div w:id="649478134">
      <w:bodyDiv w:val="1"/>
      <w:marLeft w:val="0"/>
      <w:marRight w:val="0"/>
      <w:marTop w:val="0"/>
      <w:marBottom w:val="0"/>
      <w:divBdr>
        <w:top w:val="none" w:sz="0" w:space="0" w:color="auto"/>
        <w:left w:val="none" w:sz="0" w:space="0" w:color="auto"/>
        <w:bottom w:val="none" w:sz="0" w:space="0" w:color="auto"/>
        <w:right w:val="none" w:sz="0" w:space="0" w:color="auto"/>
      </w:divBdr>
    </w:div>
    <w:div w:id="65090856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765273214">
      <w:bodyDiv w:val="1"/>
      <w:marLeft w:val="0"/>
      <w:marRight w:val="0"/>
      <w:marTop w:val="0"/>
      <w:marBottom w:val="0"/>
      <w:divBdr>
        <w:top w:val="none" w:sz="0" w:space="0" w:color="auto"/>
        <w:left w:val="none" w:sz="0" w:space="0" w:color="auto"/>
        <w:bottom w:val="none" w:sz="0" w:space="0" w:color="auto"/>
        <w:right w:val="none" w:sz="0" w:space="0" w:color="auto"/>
      </w:divBdr>
    </w:div>
    <w:div w:id="770513739">
      <w:bodyDiv w:val="1"/>
      <w:marLeft w:val="0"/>
      <w:marRight w:val="0"/>
      <w:marTop w:val="0"/>
      <w:marBottom w:val="0"/>
      <w:divBdr>
        <w:top w:val="none" w:sz="0" w:space="0" w:color="auto"/>
        <w:left w:val="none" w:sz="0" w:space="0" w:color="auto"/>
        <w:bottom w:val="none" w:sz="0" w:space="0" w:color="auto"/>
        <w:right w:val="none" w:sz="0" w:space="0" w:color="auto"/>
      </w:divBdr>
    </w:div>
    <w:div w:id="804740851">
      <w:bodyDiv w:val="1"/>
      <w:marLeft w:val="0"/>
      <w:marRight w:val="0"/>
      <w:marTop w:val="0"/>
      <w:marBottom w:val="0"/>
      <w:divBdr>
        <w:top w:val="none" w:sz="0" w:space="0" w:color="auto"/>
        <w:left w:val="none" w:sz="0" w:space="0" w:color="auto"/>
        <w:bottom w:val="none" w:sz="0" w:space="0" w:color="auto"/>
        <w:right w:val="none" w:sz="0" w:space="0" w:color="auto"/>
      </w:divBdr>
    </w:div>
    <w:div w:id="8087448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85020173">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11758139">
      <w:bodyDiv w:val="1"/>
      <w:marLeft w:val="0"/>
      <w:marRight w:val="0"/>
      <w:marTop w:val="0"/>
      <w:marBottom w:val="0"/>
      <w:divBdr>
        <w:top w:val="none" w:sz="0" w:space="0" w:color="auto"/>
        <w:left w:val="none" w:sz="0" w:space="0" w:color="auto"/>
        <w:bottom w:val="none" w:sz="0" w:space="0" w:color="auto"/>
        <w:right w:val="none" w:sz="0" w:space="0" w:color="auto"/>
      </w:divBdr>
    </w:div>
    <w:div w:id="1035424366">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19564204">
      <w:bodyDiv w:val="1"/>
      <w:marLeft w:val="0"/>
      <w:marRight w:val="0"/>
      <w:marTop w:val="0"/>
      <w:marBottom w:val="0"/>
      <w:divBdr>
        <w:top w:val="none" w:sz="0" w:space="0" w:color="auto"/>
        <w:left w:val="none" w:sz="0" w:space="0" w:color="auto"/>
        <w:bottom w:val="none" w:sz="0" w:space="0" w:color="auto"/>
        <w:right w:val="none" w:sz="0" w:space="0" w:color="auto"/>
      </w:divBdr>
    </w:div>
    <w:div w:id="1120493215">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21332096">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93362419">
      <w:bodyDiv w:val="1"/>
      <w:marLeft w:val="0"/>
      <w:marRight w:val="0"/>
      <w:marTop w:val="0"/>
      <w:marBottom w:val="0"/>
      <w:divBdr>
        <w:top w:val="none" w:sz="0" w:space="0" w:color="auto"/>
        <w:left w:val="none" w:sz="0" w:space="0" w:color="auto"/>
        <w:bottom w:val="none" w:sz="0" w:space="0" w:color="auto"/>
        <w:right w:val="none" w:sz="0" w:space="0" w:color="auto"/>
      </w:divBdr>
    </w:div>
    <w:div w:id="1304237814">
      <w:bodyDiv w:val="1"/>
      <w:marLeft w:val="0"/>
      <w:marRight w:val="0"/>
      <w:marTop w:val="0"/>
      <w:marBottom w:val="0"/>
      <w:divBdr>
        <w:top w:val="none" w:sz="0" w:space="0" w:color="auto"/>
        <w:left w:val="none" w:sz="0" w:space="0" w:color="auto"/>
        <w:bottom w:val="none" w:sz="0" w:space="0" w:color="auto"/>
        <w:right w:val="none" w:sz="0" w:space="0" w:color="auto"/>
      </w:divBdr>
    </w:div>
    <w:div w:id="1307663311">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18478988">
      <w:bodyDiv w:val="1"/>
      <w:marLeft w:val="0"/>
      <w:marRight w:val="0"/>
      <w:marTop w:val="0"/>
      <w:marBottom w:val="0"/>
      <w:divBdr>
        <w:top w:val="none" w:sz="0" w:space="0" w:color="auto"/>
        <w:left w:val="none" w:sz="0" w:space="0" w:color="auto"/>
        <w:bottom w:val="none" w:sz="0" w:space="0" w:color="auto"/>
        <w:right w:val="none" w:sz="0" w:space="0" w:color="auto"/>
      </w:divBdr>
    </w:div>
    <w:div w:id="1431975535">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74259347">
      <w:bodyDiv w:val="1"/>
      <w:marLeft w:val="0"/>
      <w:marRight w:val="0"/>
      <w:marTop w:val="0"/>
      <w:marBottom w:val="0"/>
      <w:divBdr>
        <w:top w:val="none" w:sz="0" w:space="0" w:color="auto"/>
        <w:left w:val="none" w:sz="0" w:space="0" w:color="auto"/>
        <w:bottom w:val="none" w:sz="0" w:space="0" w:color="auto"/>
        <w:right w:val="none" w:sz="0" w:space="0" w:color="auto"/>
      </w:divBdr>
    </w:div>
    <w:div w:id="1693995686">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922445557">
      <w:bodyDiv w:val="1"/>
      <w:marLeft w:val="0"/>
      <w:marRight w:val="0"/>
      <w:marTop w:val="0"/>
      <w:marBottom w:val="0"/>
      <w:divBdr>
        <w:top w:val="none" w:sz="0" w:space="0" w:color="auto"/>
        <w:left w:val="none" w:sz="0" w:space="0" w:color="auto"/>
        <w:bottom w:val="none" w:sz="0" w:space="0" w:color="auto"/>
        <w:right w:val="none" w:sz="0" w:space="0" w:color="auto"/>
      </w:divBdr>
    </w:div>
    <w:div w:id="1965653263">
      <w:bodyDiv w:val="1"/>
      <w:marLeft w:val="0"/>
      <w:marRight w:val="0"/>
      <w:marTop w:val="0"/>
      <w:marBottom w:val="0"/>
      <w:divBdr>
        <w:top w:val="none" w:sz="0" w:space="0" w:color="auto"/>
        <w:left w:val="none" w:sz="0" w:space="0" w:color="auto"/>
        <w:bottom w:val="none" w:sz="0" w:space="0" w:color="auto"/>
        <w:right w:val="none" w:sz="0" w:space="0" w:color="auto"/>
      </w:divBdr>
    </w:div>
    <w:div w:id="1985624660">
      <w:bodyDiv w:val="1"/>
      <w:marLeft w:val="0"/>
      <w:marRight w:val="0"/>
      <w:marTop w:val="0"/>
      <w:marBottom w:val="0"/>
      <w:divBdr>
        <w:top w:val="none" w:sz="0" w:space="0" w:color="auto"/>
        <w:left w:val="none" w:sz="0" w:space="0" w:color="auto"/>
        <w:bottom w:val="none" w:sz="0" w:space="0" w:color="auto"/>
        <w:right w:val="none" w:sz="0" w:space="0" w:color="auto"/>
      </w:divBdr>
    </w:div>
    <w:div w:id="1998151070">
      <w:bodyDiv w:val="1"/>
      <w:marLeft w:val="0"/>
      <w:marRight w:val="0"/>
      <w:marTop w:val="0"/>
      <w:marBottom w:val="0"/>
      <w:divBdr>
        <w:top w:val="none" w:sz="0" w:space="0" w:color="auto"/>
        <w:left w:val="none" w:sz="0" w:space="0" w:color="auto"/>
        <w:bottom w:val="none" w:sz="0" w:space="0" w:color="auto"/>
        <w:right w:val="none" w:sz="0" w:space="0" w:color="auto"/>
      </w:divBdr>
    </w:div>
    <w:div w:id="2016182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image" Target="media/image2.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oter" Target="footer5.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8.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header" Target="header7.xml"/><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Cot15</b:Tag>
    <b:SourceType>Book</b:SourceType>
    <b:Guid>{CBDB8F9C-26D1-4BD2-B9BC-E370DCC46D1E}</b:Guid>
    <b:Title>Skills for Success: Personal Development and Employability</b:Title>
    <b:Year>2015</b:Year>
    <b:Author>
      <b:Author>
        <b:NameList>
          <b:Person>
            <b:Last>Cottrell</b:Last>
            <b:First>Stella</b:First>
          </b:Person>
        </b:NameList>
      </b:Author>
    </b:Author>
    <b:City>London</b:City>
    <b:Publisher>Palgrave</b:Publisher>
    <b:Edition>3rd</b:Edition>
    <b:RefOrder>2</b:RefOrder>
  </b:Source>
  <b:Source>
    <b:Tag>Gil14</b:Tag>
    <b:SourceType>InternetSite</b:SourceType>
    <b:Guid>{AD50B2BB-8474-4E96-AB31-DD513B8D1490}</b:Guid>
    <b:Title>What Part Does Passion Play in Your Success as an Entrepreneur?</b:Title>
    <b:Year>2014</b:Year>
    <b:Author>
      <b:Author>
        <b:NameList>
          <b:Person>
            <b:Last>Gillaspie</b:Last>
            <b:First>Dixie</b:First>
          </b:Person>
        </b:NameList>
      </b:Author>
    </b:Author>
    <b:YearAccessed>2018</b:YearAccessed>
    <b:MonthAccessed>March </b:MonthAccessed>
    <b:DayAccessed>8</b:DayAccessed>
    <b:URL>https://www.entrepreneur.com/article/239701</b:URL>
    <b:InternetSiteTitle>The Entrepreneur </b:InternetSiteTitle>
    <b:Month>November </b:Month>
    <b:Day>14</b:Day>
    <b:RefOrder>3</b:RefOrder>
  </b:Source>
  <b:Source>
    <b:Tag>Por17</b:Tag>
    <b:SourceType>InternetSite</b:SourceType>
    <b:Guid>{CDFE3BA0-F5E5-4B1D-BF43-31D873054CF7}</b:Guid>
    <b:Author>
      <b:Author>
        <b:NameList>
          <b:Person>
            <b:Last>Porat</b:Last>
            <b:First>Shawn</b:First>
          </b:Person>
        </b:NameList>
      </b:Author>
    </b:Author>
    <b:Title>Why Trust Is A Critical Success Factor For Businesses Today</b:Title>
    <b:Year>2017</b:Year>
    <b:YearAccessed>2018</b:YearAccessed>
    <b:MonthAccessed>March</b:MonthAccessed>
    <b:DayAccessed>9</b:DayAccessed>
    <b:URL>https://www.forbes.com/sites/theyec/2017/07/07/why-trust-is-a-critical-success-factor-for-businesses-today/#c3620f75df0c</b:URL>
    <b:InternetSiteTitle>Forbes </b:InternetSiteTitle>
    <b:Month>July</b:Month>
    <b:Day>7</b:Day>
    <b:RefOrder>5</b:RefOrder>
  </b:Source>
  <b:Source>
    <b:Tag>And14</b:Tag>
    <b:SourceType>InternetSite</b:SourceType>
    <b:Guid>{CCDE1645-1D12-4C6A-9D6E-32F5CE0FCD45}</b:Guid>
    <b:Author>
      <b:Author>
        <b:NameList>
          <b:Person>
            <b:Last>Anderson</b:Last>
            <b:First>Deborah</b:First>
          </b:Person>
        </b:NameList>
      </b:Author>
    </b:Author>
    <b:Title>How Important is Trust in Business?</b:Title>
    <b:Year>2014</b:Year>
    <b:YearAccessed>2018</b:YearAccessed>
    <b:MonthAccessed>March</b:MonthAccessed>
    <b:DayAccessed>8</b:DayAccessed>
    <b:URL>https://www.business2community.com/strategy/important-trust-business-0904572</b:URL>
    <b:InternetSiteTitle>Business to Community </b:InternetSiteTitle>
    <b:Month>June </b:Month>
    <b:Day>12</b:Day>
    <b:RefOrder>6</b:RefOrder>
  </b:Source>
  <b:Source>
    <b:Tag>Cla14</b:Tag>
    <b:SourceType>InternetSite</b:SourceType>
    <b:Guid>{5CD85D6F-850B-4145-B169-DD9525780A22}</b:Guid>
    <b:Author>
      <b:Author>
        <b:NameList>
          <b:Person>
            <b:Last>Clark</b:Last>
            <b:First>Dorie</b:First>
          </b:Person>
        </b:NameList>
      </b:Author>
    </b:Author>
    <b:Title>Networking for Introverts</b:Title>
    <b:Year>2014</b:Year>
    <b:YearAccessed>2018</b:YearAccessed>
    <b:MonthAccessed>March</b:MonthAccessed>
    <b:DayAccessed>10</b:DayAccessed>
    <b:URL>https://hbr.org/2014/08/networking-for-introverts</b:URL>
    <b:InternetSiteTitle>Harvard Business Review </b:InternetSiteTitle>
    <b:Month>August</b:Month>
    <b:Day>15</b:Day>
    <b:RefOrder>7</b:RefOrder>
  </b:Source>
  <b:Source>
    <b:Tag>Cho11</b:Tag>
    <b:SourceType>InternetSite</b:SourceType>
    <b:Guid>{6B524F4A-B258-46CC-A765-05C3C79944E3}</b:Guid>
    <b:Author>
      <b:Author>
        <b:NameList>
          <b:Person>
            <b:Last>Chowdhury</b:Last>
            <b:First>Rishi</b:First>
          </b:Person>
        </b:NameList>
      </b:Author>
    </b:Author>
    <b:Title>The Importance Of Networking</b:Title>
    <b:Year>2011</b:Year>
    <b:YearAccessed>2018</b:YearAccessed>
    <b:MonthAccessed>March</b:MonthAccessed>
    <b:DayAccessed>10</b:DayAccessed>
    <b:URL>http://www.businessinsider.com/the-importance-of-networking-2011-5?IR=T</b:URL>
    <b:InternetSiteTitle>Business Insider </b:InternetSiteTitle>
    <b:Month>May</b:Month>
    <b:Day>26</b:Day>
    <b:RefOrder>8</b:RefOrder>
  </b:Source>
  <b:Source>
    <b:Tag>Ull13</b:Tag>
    <b:SourceType>InternetSite</b:SourceType>
    <b:Guid>{5838CE8E-4A81-4746-A270-8DB658303D1F}</b:Guid>
    <b:Author>
      <b:Author>
        <b:NameList>
          <b:Person>
            <b:Last>Goulston</b:Last>
            <b:First>Mark</b:First>
          </b:Person>
          <b:Person>
            <b:Last>Ullmen</b:Last>
            <b:First>John</b:First>
          </b:Person>
        </b:NameList>
      </b:Author>
    </b:Author>
    <b:Title>How to Really Understand Someone Else’s Point of View</b:Title>
    <b:Year>2013</b:Year>
    <b:YearAccessed>2018</b:YearAccessed>
    <b:MonthAccessed>March</b:MonthAccessed>
    <b:InternetSiteTitle>Harvard Business Review</b:InternetSiteTitle>
    <b:Month>April</b:Month>
    <b:Day>22</b:Day>
    <b:DayAccessed>10</b:DayAccessed>
    <b:URL>https://hbr.org/2013/04/how-to-really-understand-someo</b:URL>
    <b:RefOrder>4</b:RefOrder>
  </b:Source>
  <b:Source>
    <b:Tag>Mar18</b:Tag>
    <b:SourceType>InternetSite</b:SourceType>
    <b:Guid>{C5F3F17C-2F54-4459-8A89-77949F7E8300}</b:Guid>
    <b:Title>5 Ways to Get Over Your Fear of Public Speaking</b:Title>
    <b:Year>2018</b:Year>
    <b:YearAccessed>2018</b:YearAccessed>
    <b:MonthAccessed>March</b:MonthAccessed>
    <b:DayAccessed>11</b:DayAccessed>
    <b:URL>https://hbr.org/2018/02/5-ways-to-get-over-your-fear-of-public-speaking</b:URL>
    <b:InternetSiteTitle>Harvard Business Review</b:InternetSiteTitle>
    <b:Month>February</b:Month>
    <b:Day>23</b:Day>
    <b:Author>
      <b:Author>
        <b:NameList>
          <b:Person>
            <b:Last>Bonchek</b:Last>
            <b:First>Mark</b:First>
          </b:Person>
          <b:Person>
            <b:Last>Gonzalez</b:Last>
            <b:First>Mandy</b:First>
          </b:Person>
        </b:NameList>
      </b:Author>
    </b:Author>
    <b:RefOrder>10</b:RefOrder>
  </b:Source>
  <b:Source>
    <b:Tag>Woo16</b:Tag>
    <b:SourceType>InternetSite</b:SourceType>
    <b:Guid>{6D87D0EA-FE47-440D-A3D1-07DAADF3A9D6}</b:Guid>
    <b:Author>
      <b:Author>
        <b:NameList>
          <b:Person>
            <b:Last>Wood</b:Last>
            <b:First>Zoe</b:First>
          </b:Person>
          <b:Person>
            <b:Last>Allen</b:Last>
            <b:First>Katie</b:First>
          </b:Person>
        </b:NameList>
      </b:Author>
    </b:Author>
    <b:Title>Where have all Britain’s shoppers gone? </b:Title>
    <b:Year>2016</b:Year>
    <b:YearAccessed>2018</b:YearAccessed>
    <b:MonthAccessed>March</b:MonthAccessed>
    <b:DayAccessed>11</b:DayAccessed>
    <b:URL>https://www.theguardian.com/business/2016/apr/23/uk-high-street-spending-shoppers-slowdown</b:URL>
    <b:InternetSiteTitle>The Gaurdian</b:InternetSiteTitle>
    <b:Month>April</b:Month>
    <b:Day>23</b:Day>
    <b:RefOrder>11</b:RefOrder>
  </b:Source>
  <b:Source>
    <b:Tag>Ger16</b:Tag>
    <b:SourceType>Book</b:SourceType>
    <b:Guid>{8A2E6C27-1BC3-40C6-96E8-1C3703964287}</b:Guid>
    <b:Title>Principles of Public Speaking</b:Title>
    <b:Year>2016</b:Year>
    <b:Author>
      <b:Author>
        <b:NameList>
          <b:Person>
            <b:Last>German</b:Last>
            <b:First>Kathleen</b:First>
            <b:Middle>M.</b:Middle>
          </b:Person>
          <b:Person>
            <b:Last>Gronbeck</b:Last>
            <b:First>Bruce</b:First>
            <b:Middle>E</b:Middle>
          </b:Person>
          <b:Person>
            <b:Last>Ehninger</b:Last>
            <b:First>Douglas</b:First>
          </b:Person>
          <b:Person>
            <b:Last>Monroe</b:Last>
            <b:First>Alan</b:First>
            <b:Middle>H.</b:Middle>
          </b:Person>
        </b:NameList>
      </b:Author>
    </b:Author>
    <b:City>New York</b:City>
    <b:Publisher>Routledge</b:Publisher>
    <b:Edition>8th</b:Edition>
    <b:RefOrder>9</b:RefOrder>
  </b:Source>
  <b:Source>
    <b:Tag>Fai16</b:Tag>
    <b:SourceType>InternetSite</b:SourceType>
    <b:Guid>{87CD1432-1672-4350-9277-5478D0421C6E}</b:Guid>
    <b:Title>Penplas Family Centre </b:Title>
    <b:Year>2016</b:Year>
    <b:Author>
      <b:Author>
        <b:Corporate>Faith in Families</b:Corporate>
      </b:Author>
    </b:Author>
    <b:YearAccessed>2018</b:YearAccessed>
    <b:MonthAccessed>March</b:MonthAccessed>
    <b:DayAccessed>9</b:DayAccessed>
    <b:URL>http://www.swanseabrecon.org.uk/?page=penplas</b:URL>
    <b:InternetSiteTitle>The Diocese of Swansea and Brecon</b:InternetSiteTitle>
    <b:RefOrder>1</b:RefOrder>
  </b:Source>
  <b:Source>
    <b:Tag>Mil13</b:Tag>
    <b:SourceType>InternetSite</b:SourceType>
    <b:Guid>{1F9A1761-0465-4FE5-AC3F-8DB8DAA1E4F7}</b:Guid>
    <b:Author>
      <b:Author>
        <b:NameList>
          <b:Person>
            <b:Last>Mills</b:Last>
            <b:First>Corinne</b:First>
          </b:Person>
        </b:NameList>
      </b:Author>
    </b:Author>
    <b:Title>Keeping your professional development continuous</b:Title>
    <b:Year>2013</b:Year>
    <b:YearAccessed>2018</b:YearAccessed>
    <b:MonthAccessed>March</b:MonthAccessed>
    <b:DayAccessed>12</b:DayAccessed>
    <b:URL>https://www.theguardian.com/careers/careers-blog/keeping-professional-development-continuous</b:URL>
    <b:InternetSiteTitle>The Guadian </b:InternetSiteTitle>
    <b:Month>May</b:Month>
    <b:Day>6</b:Day>
    <b:RefOrder>12</b:RefOrder>
  </b:Source>
  <b:Source>
    <b:Tag>The171</b:Tag>
    <b:SourceType>InternetSite</b:SourceType>
    <b:Guid>{5C16F28B-0FBF-4028-BE7A-5204157A3F5A}</b:Guid>
    <b:Author>
      <b:Author>
        <b:Corporate>The Econamist</b:Corporate>
      </b:Author>
    </b:Author>
    <b:Title>Lifelong learning is becoming an economic imperative</b:Title>
    <b:Year>2017</b:Year>
    <b:YearAccessed>2018</b:YearAccessed>
    <b:MonthAccessed>March</b:MonthAccessed>
    <b:DayAccessed>12</b:DayAccessed>
    <b:URL>https://www.economist.com/news/special-report/21714169-technological-change-demands-stronger-and-more-continuous-connections-between-education</b:URL>
    <b:InternetSiteTitle>The Econamist</b:InternetSiteTitle>
    <b:Month>January</b:Month>
    <b:Day>12</b:Day>
    <b:RefOrder>13</b:RefOrder>
  </b:Source>
</b:Sources>
</file>

<file path=customXml/itemProps1.xml><?xml version="1.0" encoding="utf-8"?>
<ds:datastoreItem xmlns:ds="http://schemas.openxmlformats.org/officeDocument/2006/customXml" ds:itemID="{F50F1C58-867F-43DD-BD4D-52D84A924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15</Pages>
  <Words>2904</Words>
  <Characters>16556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William Spencer</cp:lastModifiedBy>
  <cp:revision>15</cp:revision>
  <cp:lastPrinted>2018-02-08T12:45:00Z</cp:lastPrinted>
  <dcterms:created xsi:type="dcterms:W3CDTF">2018-03-12T18:37:00Z</dcterms:created>
  <dcterms:modified xsi:type="dcterms:W3CDTF">2018-03-12T23:12:00Z</dcterms:modified>
</cp:coreProperties>
</file>