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56787" w14:textId="607C30E1" w:rsidR="000F622A" w:rsidRDefault="000F622A"/>
    <w:p w14:paraId="30AB28C3" w14:textId="77777777" w:rsidR="000F622A" w:rsidRDefault="000F622A"/>
    <w:p w14:paraId="4A7023DC" w14:textId="580253D6" w:rsidR="000F622A" w:rsidRDefault="000F622A">
      <w:r>
        <w:rPr>
          <w:noProof/>
        </w:rPr>
        <w:drawing>
          <wp:inline distT="0" distB="0" distL="0" distR="0" wp14:anchorId="28578A7F" wp14:editId="09E31CC3">
            <wp:extent cx="5674995" cy="2696343"/>
            <wp:effectExtent l="0" t="0" r="1905" b="8890"/>
            <wp:docPr id="16211703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037" cy="27001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764408" w14:textId="43CE86ED" w:rsidR="000F622A" w:rsidRPr="006D1A8A" w:rsidRDefault="000F622A" w:rsidP="000F622A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6D1A8A">
        <w:rPr>
          <w:rFonts w:ascii="Arial" w:hAnsi="Arial" w:cs="Arial"/>
          <w:b/>
          <w:bCs/>
          <w:sz w:val="40"/>
          <w:szCs w:val="40"/>
        </w:rPr>
        <w:t>UNIVERSITY OF WALES TRINITY SAINT DAVID BIRMINGHAM</w:t>
      </w:r>
    </w:p>
    <w:p w14:paraId="10115C3E" w14:textId="77777777" w:rsidR="000F622A" w:rsidRDefault="000F622A" w:rsidP="000F622A">
      <w:pPr>
        <w:rPr>
          <w:rFonts w:ascii="Arial" w:hAnsi="Arial" w:cs="Arial"/>
        </w:rPr>
      </w:pPr>
    </w:p>
    <w:p w14:paraId="0662A290" w14:textId="77777777" w:rsidR="00BA31DF" w:rsidRDefault="00BA31DF" w:rsidP="000F622A">
      <w:pPr>
        <w:rPr>
          <w:rFonts w:ascii="Arial" w:hAnsi="Arial" w:cs="Arial"/>
        </w:rPr>
      </w:pPr>
    </w:p>
    <w:p w14:paraId="3E7967F9" w14:textId="77777777" w:rsidR="00BA31DF" w:rsidRDefault="00BA31DF" w:rsidP="000F622A">
      <w:pPr>
        <w:rPr>
          <w:rFonts w:ascii="Arial" w:hAnsi="Arial" w:cs="Arial"/>
        </w:rPr>
      </w:pPr>
    </w:p>
    <w:p w14:paraId="73387551" w14:textId="649B927A" w:rsidR="00BA31DF" w:rsidRPr="006D1A8A" w:rsidRDefault="000F622A" w:rsidP="002A314E">
      <w:pPr>
        <w:rPr>
          <w:rFonts w:ascii="Arial" w:hAnsi="Arial" w:cs="Arial"/>
          <w:sz w:val="36"/>
          <w:szCs w:val="36"/>
        </w:rPr>
      </w:pPr>
      <w:r w:rsidRPr="006D1A8A">
        <w:rPr>
          <w:rFonts w:ascii="Arial" w:hAnsi="Arial" w:cs="Arial"/>
          <w:b/>
          <w:bCs/>
          <w:sz w:val="36"/>
          <w:szCs w:val="36"/>
        </w:rPr>
        <w:t>STUDENT NAME:</w:t>
      </w:r>
      <w:r w:rsidR="0062549C" w:rsidRPr="006D1A8A">
        <w:rPr>
          <w:rFonts w:ascii="Arial" w:hAnsi="Arial" w:cs="Arial"/>
          <w:b/>
          <w:bCs/>
          <w:sz w:val="36"/>
          <w:szCs w:val="36"/>
        </w:rPr>
        <w:t xml:space="preserve"> </w:t>
      </w:r>
      <w:r w:rsidR="0062549C" w:rsidRPr="006D1A8A">
        <w:rPr>
          <w:rFonts w:ascii="Arial" w:hAnsi="Arial" w:cs="Arial"/>
          <w:sz w:val="32"/>
          <w:szCs w:val="32"/>
        </w:rPr>
        <w:t>Oluwatoyin Ruth Salu</w:t>
      </w:r>
    </w:p>
    <w:p w14:paraId="1DDA557F" w14:textId="7064C30C" w:rsidR="00BA31DF" w:rsidRPr="006D1A8A" w:rsidRDefault="000F622A" w:rsidP="000F622A">
      <w:pPr>
        <w:rPr>
          <w:rFonts w:ascii="Arial" w:hAnsi="Arial" w:cs="Arial"/>
          <w:sz w:val="32"/>
          <w:szCs w:val="32"/>
        </w:rPr>
      </w:pPr>
      <w:r w:rsidRPr="006D1A8A">
        <w:rPr>
          <w:rFonts w:ascii="Arial" w:hAnsi="Arial" w:cs="Arial"/>
          <w:b/>
          <w:bCs/>
          <w:sz w:val="36"/>
          <w:szCs w:val="36"/>
        </w:rPr>
        <w:t>STUDENT NUMBER:</w:t>
      </w:r>
      <w:r w:rsidR="0062549C" w:rsidRPr="006D1A8A">
        <w:rPr>
          <w:rFonts w:ascii="Arial" w:hAnsi="Arial" w:cs="Arial"/>
          <w:b/>
          <w:bCs/>
          <w:sz w:val="36"/>
          <w:szCs w:val="36"/>
        </w:rPr>
        <w:t xml:space="preserve"> </w:t>
      </w:r>
      <w:r w:rsidR="0062549C" w:rsidRPr="006D1A8A">
        <w:rPr>
          <w:rFonts w:ascii="Arial" w:hAnsi="Arial" w:cs="Arial"/>
          <w:sz w:val="32"/>
          <w:szCs w:val="32"/>
        </w:rPr>
        <w:t>250869</w:t>
      </w:r>
      <w:r w:rsidR="006D1A8A">
        <w:rPr>
          <w:rFonts w:ascii="Arial" w:hAnsi="Arial" w:cs="Arial"/>
          <w:sz w:val="32"/>
          <w:szCs w:val="32"/>
        </w:rPr>
        <w:t>8</w:t>
      </w:r>
    </w:p>
    <w:p w14:paraId="124B9A78" w14:textId="6E232D02" w:rsidR="00BA31DF" w:rsidRPr="006D1A8A" w:rsidRDefault="002A314E" w:rsidP="000F622A">
      <w:pPr>
        <w:rPr>
          <w:rFonts w:ascii="Arial" w:hAnsi="Arial" w:cs="Arial"/>
          <w:sz w:val="32"/>
          <w:szCs w:val="32"/>
        </w:rPr>
      </w:pPr>
      <w:r w:rsidRPr="006D1A8A">
        <w:rPr>
          <w:rFonts w:ascii="Arial" w:hAnsi="Arial" w:cs="Arial"/>
          <w:b/>
          <w:bCs/>
          <w:sz w:val="36"/>
          <w:szCs w:val="36"/>
        </w:rPr>
        <w:t>MODULE:</w:t>
      </w:r>
      <w:r w:rsidR="0062549C" w:rsidRPr="006D1A8A">
        <w:rPr>
          <w:rFonts w:ascii="Arial" w:hAnsi="Arial" w:cs="Arial"/>
          <w:b/>
          <w:bCs/>
          <w:sz w:val="36"/>
          <w:szCs w:val="36"/>
        </w:rPr>
        <w:t xml:space="preserve"> </w:t>
      </w:r>
      <w:r w:rsidR="006D1A8A" w:rsidRPr="006D1A8A">
        <w:rPr>
          <w:rFonts w:ascii="Arial" w:hAnsi="Arial" w:cs="Arial"/>
          <w:sz w:val="32"/>
          <w:szCs w:val="32"/>
        </w:rPr>
        <w:t>PSYCHOLOGY IN HEALT</w:t>
      </w:r>
      <w:r w:rsidR="006D1A8A">
        <w:rPr>
          <w:rFonts w:ascii="Arial" w:hAnsi="Arial" w:cs="Arial"/>
          <w:sz w:val="32"/>
          <w:szCs w:val="32"/>
        </w:rPr>
        <w:t>H</w:t>
      </w:r>
      <w:r w:rsidR="006D1A8A" w:rsidRPr="006D1A8A">
        <w:rPr>
          <w:rFonts w:ascii="Arial" w:hAnsi="Arial" w:cs="Arial"/>
          <w:sz w:val="32"/>
          <w:szCs w:val="32"/>
        </w:rPr>
        <w:t xml:space="preserve"> AND SOCIAL CARE</w:t>
      </w:r>
    </w:p>
    <w:p w14:paraId="169368D8" w14:textId="70E07631" w:rsidR="00BA31DF" w:rsidRPr="006D1A8A" w:rsidRDefault="002A314E" w:rsidP="000F622A">
      <w:pPr>
        <w:rPr>
          <w:rFonts w:ascii="Arial" w:hAnsi="Arial" w:cs="Arial"/>
          <w:sz w:val="32"/>
          <w:szCs w:val="32"/>
        </w:rPr>
      </w:pPr>
      <w:r w:rsidRPr="006D1A8A">
        <w:rPr>
          <w:rFonts w:ascii="Arial" w:hAnsi="Arial" w:cs="Arial"/>
          <w:b/>
          <w:bCs/>
          <w:sz w:val="36"/>
          <w:szCs w:val="36"/>
        </w:rPr>
        <w:t>MODULE CODE:</w:t>
      </w:r>
      <w:r w:rsidR="006D1A8A">
        <w:rPr>
          <w:rFonts w:ascii="Arial" w:hAnsi="Arial" w:cs="Arial"/>
          <w:b/>
          <w:bCs/>
          <w:sz w:val="36"/>
          <w:szCs w:val="36"/>
        </w:rPr>
        <w:t xml:space="preserve"> </w:t>
      </w:r>
      <w:r w:rsidR="006D1A8A" w:rsidRPr="006D1A8A">
        <w:rPr>
          <w:rFonts w:ascii="Arial" w:hAnsi="Arial" w:cs="Arial"/>
          <w:sz w:val="32"/>
          <w:szCs w:val="32"/>
        </w:rPr>
        <w:t>LCHS4010</w:t>
      </w:r>
    </w:p>
    <w:p w14:paraId="527DD4DC" w14:textId="5D85D9BC" w:rsidR="00BA31DF" w:rsidRPr="006D1A8A" w:rsidRDefault="002A314E" w:rsidP="000F622A">
      <w:pPr>
        <w:rPr>
          <w:rFonts w:ascii="Arial" w:hAnsi="Arial" w:cs="Arial"/>
          <w:b/>
          <w:bCs/>
          <w:sz w:val="36"/>
          <w:szCs w:val="36"/>
        </w:rPr>
      </w:pPr>
      <w:r w:rsidRPr="006D1A8A">
        <w:rPr>
          <w:rFonts w:ascii="Arial" w:hAnsi="Arial" w:cs="Arial"/>
          <w:b/>
          <w:bCs/>
          <w:sz w:val="36"/>
          <w:szCs w:val="36"/>
        </w:rPr>
        <w:t>MODULE LEAD:</w:t>
      </w:r>
      <w:r w:rsidR="006D1A8A">
        <w:rPr>
          <w:rFonts w:ascii="Arial" w:hAnsi="Arial" w:cs="Arial"/>
          <w:b/>
          <w:bCs/>
          <w:sz w:val="36"/>
          <w:szCs w:val="36"/>
        </w:rPr>
        <w:t xml:space="preserve"> </w:t>
      </w:r>
      <w:r w:rsidR="006D1A8A" w:rsidRPr="006D1A8A">
        <w:rPr>
          <w:rFonts w:ascii="Arial" w:hAnsi="Arial" w:cs="Arial"/>
          <w:sz w:val="32"/>
          <w:szCs w:val="32"/>
        </w:rPr>
        <w:t>NEALE HADDON</w:t>
      </w:r>
    </w:p>
    <w:p w14:paraId="72FE234A" w14:textId="4DDB73B7" w:rsidR="002A314E" w:rsidRDefault="002A314E" w:rsidP="000F622A">
      <w:pPr>
        <w:rPr>
          <w:rFonts w:ascii="Arial" w:hAnsi="Arial" w:cs="Arial"/>
        </w:rPr>
      </w:pPr>
      <w:r w:rsidRPr="009F2E6D">
        <w:rPr>
          <w:rFonts w:ascii="Arial" w:hAnsi="Arial" w:cs="Arial"/>
          <w:b/>
          <w:bCs/>
          <w:sz w:val="36"/>
          <w:szCs w:val="36"/>
        </w:rPr>
        <w:t>LECTURER NAME</w:t>
      </w:r>
      <w:r w:rsidR="006D1A8A" w:rsidRPr="009F2E6D">
        <w:rPr>
          <w:rFonts w:ascii="Arial" w:hAnsi="Arial" w:cs="Arial"/>
          <w:b/>
          <w:bCs/>
        </w:rPr>
        <w:t>:</w:t>
      </w:r>
      <w:r w:rsidR="006D1A8A">
        <w:rPr>
          <w:rFonts w:ascii="Arial" w:hAnsi="Arial" w:cs="Arial"/>
        </w:rPr>
        <w:t xml:space="preserve"> </w:t>
      </w:r>
      <w:r w:rsidR="006D1A8A" w:rsidRPr="006D1A8A">
        <w:rPr>
          <w:rFonts w:ascii="Arial" w:hAnsi="Arial" w:cs="Arial"/>
          <w:sz w:val="32"/>
          <w:szCs w:val="32"/>
        </w:rPr>
        <w:t>Helen</w:t>
      </w:r>
      <w:r w:rsidR="006D1A8A">
        <w:rPr>
          <w:rFonts w:ascii="Arial" w:hAnsi="Arial" w:cs="Arial"/>
          <w:sz w:val="32"/>
          <w:szCs w:val="32"/>
        </w:rPr>
        <w:t xml:space="preserve"> Pearson</w:t>
      </w:r>
    </w:p>
    <w:p w14:paraId="0877601D" w14:textId="77777777" w:rsidR="002A314E" w:rsidRDefault="002A314E" w:rsidP="000F622A">
      <w:pPr>
        <w:rPr>
          <w:rFonts w:ascii="Arial" w:hAnsi="Arial" w:cs="Arial"/>
        </w:rPr>
      </w:pPr>
    </w:p>
    <w:p w14:paraId="624D21FB" w14:textId="77777777" w:rsidR="002A314E" w:rsidRDefault="002A314E" w:rsidP="000F622A">
      <w:pPr>
        <w:rPr>
          <w:rFonts w:ascii="Arial" w:hAnsi="Arial" w:cs="Arial"/>
        </w:rPr>
      </w:pPr>
    </w:p>
    <w:p w14:paraId="317DCBF8" w14:textId="009DD601" w:rsidR="0062549C" w:rsidRDefault="002A314E" w:rsidP="0062549C">
      <w:pPr>
        <w:jc w:val="center"/>
        <w:rPr>
          <w:rFonts w:ascii="Arial" w:hAnsi="Arial" w:cs="Arial"/>
          <w:sz w:val="32"/>
          <w:szCs w:val="32"/>
        </w:rPr>
      </w:pPr>
      <w:r w:rsidRPr="009F2E6D">
        <w:rPr>
          <w:rFonts w:ascii="Arial" w:hAnsi="Arial" w:cs="Arial"/>
          <w:b/>
          <w:bCs/>
          <w:sz w:val="36"/>
          <w:szCs w:val="36"/>
        </w:rPr>
        <w:t>S</w:t>
      </w:r>
      <w:r w:rsidR="0062549C" w:rsidRPr="009F2E6D">
        <w:rPr>
          <w:rFonts w:ascii="Arial" w:hAnsi="Arial" w:cs="Arial"/>
          <w:b/>
          <w:bCs/>
          <w:sz w:val="36"/>
          <w:szCs w:val="36"/>
        </w:rPr>
        <w:t>UBMITTED ON:</w:t>
      </w:r>
      <w:r w:rsidR="0062549C">
        <w:rPr>
          <w:rFonts w:ascii="Arial" w:hAnsi="Arial" w:cs="Arial"/>
        </w:rPr>
        <w:t xml:space="preserve"> </w:t>
      </w:r>
      <w:r w:rsidR="0062549C" w:rsidRPr="009F2E6D">
        <w:rPr>
          <w:rFonts w:ascii="Arial" w:hAnsi="Arial" w:cs="Arial"/>
          <w:sz w:val="32"/>
          <w:szCs w:val="32"/>
        </w:rPr>
        <w:t>2</w:t>
      </w:r>
      <w:r w:rsidR="00B869A6">
        <w:rPr>
          <w:rFonts w:ascii="Arial" w:hAnsi="Arial" w:cs="Arial"/>
          <w:sz w:val="32"/>
          <w:szCs w:val="32"/>
        </w:rPr>
        <w:t xml:space="preserve">4 </w:t>
      </w:r>
      <w:r w:rsidR="0062549C" w:rsidRPr="009F2E6D">
        <w:rPr>
          <w:rFonts w:ascii="Arial" w:hAnsi="Arial" w:cs="Arial"/>
          <w:sz w:val="32"/>
          <w:szCs w:val="32"/>
        </w:rPr>
        <w:t>JULY 2026</w:t>
      </w:r>
    </w:p>
    <w:p w14:paraId="3E399514" w14:textId="77777777" w:rsidR="009F2E6D" w:rsidRDefault="009F2E6D" w:rsidP="0062549C">
      <w:pPr>
        <w:jc w:val="center"/>
        <w:rPr>
          <w:rFonts w:ascii="Arial" w:hAnsi="Arial" w:cs="Arial"/>
          <w:sz w:val="32"/>
          <w:szCs w:val="32"/>
        </w:rPr>
      </w:pPr>
    </w:p>
    <w:p w14:paraId="12F24CD5" w14:textId="7D8AA6EE" w:rsidR="001641F0" w:rsidRDefault="00CF5EC9" w:rsidP="0062549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2309F3">
        <w:rPr>
          <w:rFonts w:ascii="Arial" w:hAnsi="Arial" w:cs="Arial"/>
          <w:b/>
          <w:bCs/>
          <w:sz w:val="32"/>
          <w:szCs w:val="32"/>
        </w:rPr>
        <w:lastRenderedPageBreak/>
        <w:t>DIS</w:t>
      </w:r>
      <w:r w:rsidR="00BE36C2" w:rsidRPr="002309F3">
        <w:rPr>
          <w:rFonts w:ascii="Arial" w:hAnsi="Arial" w:cs="Arial"/>
          <w:b/>
          <w:bCs/>
          <w:sz w:val="32"/>
          <w:szCs w:val="32"/>
        </w:rPr>
        <w:t>CUSS THE IMPACT OF SOCIAL MEDIA ON M</w:t>
      </w:r>
      <w:r w:rsidR="000F1427" w:rsidRPr="002309F3">
        <w:rPr>
          <w:rFonts w:ascii="Arial" w:hAnsi="Arial" w:cs="Arial"/>
          <w:b/>
          <w:bCs/>
          <w:sz w:val="32"/>
          <w:szCs w:val="32"/>
        </w:rPr>
        <w:t>ENTAL HEALTH</w:t>
      </w:r>
      <w:r w:rsidR="00F1758C" w:rsidRPr="002309F3">
        <w:rPr>
          <w:rFonts w:ascii="Arial" w:hAnsi="Arial" w:cs="Arial"/>
          <w:b/>
          <w:bCs/>
          <w:sz w:val="32"/>
          <w:szCs w:val="32"/>
        </w:rPr>
        <w:t xml:space="preserve"> IN A</w:t>
      </w:r>
      <w:r w:rsidR="00066326" w:rsidRPr="002309F3">
        <w:rPr>
          <w:rFonts w:ascii="Arial" w:hAnsi="Arial" w:cs="Arial"/>
          <w:b/>
          <w:bCs/>
          <w:sz w:val="32"/>
          <w:szCs w:val="32"/>
        </w:rPr>
        <w:t>DOLESCENCE</w:t>
      </w:r>
    </w:p>
    <w:p w14:paraId="5AE6E92D" w14:textId="6F25AE36" w:rsidR="001D0ADC" w:rsidRPr="0058332A" w:rsidRDefault="002B5B46" w:rsidP="001D0ADC">
      <w:pPr>
        <w:rPr>
          <w:rFonts w:ascii="Arial" w:hAnsi="Arial" w:cs="Arial"/>
          <w:sz w:val="22"/>
          <w:szCs w:val="22"/>
        </w:rPr>
      </w:pPr>
      <w:r w:rsidRPr="0058332A">
        <w:rPr>
          <w:rFonts w:ascii="Arial" w:hAnsi="Arial" w:cs="Arial"/>
          <w:sz w:val="22"/>
          <w:szCs w:val="22"/>
        </w:rPr>
        <w:t>A</w:t>
      </w:r>
      <w:r w:rsidR="0058332A" w:rsidRPr="0058332A">
        <w:rPr>
          <w:rFonts w:ascii="Arial" w:hAnsi="Arial" w:cs="Arial"/>
          <w:sz w:val="22"/>
          <w:szCs w:val="22"/>
        </w:rPr>
        <w:t>dole</w:t>
      </w:r>
      <w:r w:rsidR="00877A3F">
        <w:rPr>
          <w:rFonts w:ascii="Arial" w:hAnsi="Arial" w:cs="Arial"/>
          <w:sz w:val="22"/>
          <w:szCs w:val="22"/>
        </w:rPr>
        <w:t>s</w:t>
      </w:r>
      <w:r w:rsidR="007D5635">
        <w:rPr>
          <w:rFonts w:ascii="Arial" w:hAnsi="Arial" w:cs="Arial"/>
          <w:sz w:val="22"/>
          <w:szCs w:val="22"/>
        </w:rPr>
        <w:t>cence is a critical development period marked by significant biolo</w:t>
      </w:r>
      <w:r w:rsidR="00A92C12">
        <w:rPr>
          <w:rFonts w:ascii="Arial" w:hAnsi="Arial" w:cs="Arial"/>
          <w:sz w:val="22"/>
          <w:szCs w:val="22"/>
        </w:rPr>
        <w:t>gical, cognitive, and psychological changes</w:t>
      </w:r>
      <w:r w:rsidR="00D0707E">
        <w:rPr>
          <w:rFonts w:ascii="Arial" w:hAnsi="Arial" w:cs="Arial"/>
          <w:sz w:val="22"/>
          <w:szCs w:val="22"/>
        </w:rPr>
        <w:t xml:space="preserve">, typically spanning from ages 10 </w:t>
      </w:r>
      <w:r w:rsidR="007E0565">
        <w:rPr>
          <w:rFonts w:ascii="Arial" w:hAnsi="Arial" w:cs="Arial"/>
          <w:sz w:val="22"/>
          <w:szCs w:val="22"/>
        </w:rPr>
        <w:t>to 19 (APA, 2023). Duri</w:t>
      </w:r>
      <w:r w:rsidR="00496F6B">
        <w:rPr>
          <w:rFonts w:ascii="Arial" w:hAnsi="Arial" w:cs="Arial"/>
          <w:sz w:val="22"/>
          <w:szCs w:val="22"/>
        </w:rPr>
        <w:t>ng this transitional phase</w:t>
      </w:r>
      <w:r w:rsidR="007264F3">
        <w:rPr>
          <w:rFonts w:ascii="Arial" w:hAnsi="Arial" w:cs="Arial"/>
          <w:sz w:val="22"/>
          <w:szCs w:val="22"/>
        </w:rPr>
        <w:t xml:space="preserve">, young </w:t>
      </w:r>
      <w:r w:rsidR="00940253">
        <w:rPr>
          <w:rFonts w:ascii="Arial" w:hAnsi="Arial" w:cs="Arial"/>
          <w:sz w:val="22"/>
          <w:szCs w:val="22"/>
        </w:rPr>
        <w:t xml:space="preserve">individuals establish their identity, </w:t>
      </w:r>
      <w:r w:rsidR="00F220B2">
        <w:rPr>
          <w:rFonts w:ascii="Arial" w:hAnsi="Arial" w:cs="Arial"/>
          <w:sz w:val="22"/>
          <w:szCs w:val="22"/>
        </w:rPr>
        <w:t xml:space="preserve">independence and </w:t>
      </w:r>
      <w:r w:rsidR="00A2202E">
        <w:rPr>
          <w:rFonts w:ascii="Arial" w:hAnsi="Arial" w:cs="Arial"/>
          <w:sz w:val="22"/>
          <w:szCs w:val="22"/>
        </w:rPr>
        <w:t>peer relationships while remaining vulnerable to mental</w:t>
      </w:r>
      <w:r w:rsidR="00106BB2">
        <w:rPr>
          <w:rFonts w:ascii="Arial" w:hAnsi="Arial" w:cs="Arial"/>
          <w:sz w:val="22"/>
          <w:szCs w:val="22"/>
        </w:rPr>
        <w:t xml:space="preserve"> health difficulties</w:t>
      </w:r>
      <w:r w:rsidR="00112EF0">
        <w:rPr>
          <w:rFonts w:ascii="Arial" w:hAnsi="Arial" w:cs="Arial"/>
          <w:sz w:val="22"/>
          <w:szCs w:val="22"/>
        </w:rPr>
        <w:t xml:space="preserve">. </w:t>
      </w:r>
      <w:r w:rsidR="0097261F">
        <w:rPr>
          <w:rFonts w:ascii="Arial" w:hAnsi="Arial" w:cs="Arial"/>
          <w:sz w:val="22"/>
          <w:szCs w:val="22"/>
        </w:rPr>
        <w:t>In th</w:t>
      </w:r>
      <w:r w:rsidR="00507C33">
        <w:rPr>
          <w:rFonts w:ascii="Arial" w:hAnsi="Arial" w:cs="Arial"/>
          <w:sz w:val="22"/>
          <w:szCs w:val="22"/>
        </w:rPr>
        <w:t>e con</w:t>
      </w:r>
      <w:r w:rsidR="00221976">
        <w:rPr>
          <w:rFonts w:ascii="Arial" w:hAnsi="Arial" w:cs="Arial"/>
          <w:sz w:val="22"/>
          <w:szCs w:val="22"/>
        </w:rPr>
        <w:t>temporary digital era, social media has emer</w:t>
      </w:r>
      <w:r w:rsidR="00C13303">
        <w:rPr>
          <w:rFonts w:ascii="Arial" w:hAnsi="Arial" w:cs="Arial"/>
          <w:sz w:val="22"/>
          <w:szCs w:val="22"/>
        </w:rPr>
        <w:t xml:space="preserve">ged as a </w:t>
      </w:r>
      <w:r w:rsidR="004A3F5A">
        <w:rPr>
          <w:rFonts w:ascii="Arial" w:hAnsi="Arial" w:cs="Arial"/>
          <w:sz w:val="22"/>
          <w:szCs w:val="22"/>
        </w:rPr>
        <w:t>major environmen</w:t>
      </w:r>
      <w:r w:rsidR="00115E75">
        <w:rPr>
          <w:rFonts w:ascii="Arial" w:hAnsi="Arial" w:cs="Arial"/>
          <w:sz w:val="22"/>
          <w:szCs w:val="22"/>
        </w:rPr>
        <w:t>ta</w:t>
      </w:r>
      <w:r w:rsidR="004A3F5A">
        <w:rPr>
          <w:rFonts w:ascii="Arial" w:hAnsi="Arial" w:cs="Arial"/>
          <w:sz w:val="22"/>
          <w:szCs w:val="22"/>
        </w:rPr>
        <w:t xml:space="preserve">l </w:t>
      </w:r>
      <w:r w:rsidR="00115E75">
        <w:rPr>
          <w:rFonts w:ascii="Arial" w:hAnsi="Arial" w:cs="Arial"/>
          <w:sz w:val="22"/>
          <w:szCs w:val="22"/>
        </w:rPr>
        <w:t>influence because adole</w:t>
      </w:r>
      <w:r w:rsidR="007B108A">
        <w:rPr>
          <w:rFonts w:ascii="Arial" w:hAnsi="Arial" w:cs="Arial"/>
          <w:sz w:val="22"/>
          <w:szCs w:val="22"/>
        </w:rPr>
        <w:t>scents use digital pla</w:t>
      </w:r>
      <w:r w:rsidR="00BF1F01">
        <w:rPr>
          <w:rFonts w:ascii="Arial" w:hAnsi="Arial" w:cs="Arial"/>
          <w:sz w:val="22"/>
          <w:szCs w:val="22"/>
        </w:rPr>
        <w:t>tforms daily for communication</w:t>
      </w:r>
      <w:r w:rsidR="00933AA5">
        <w:rPr>
          <w:rFonts w:ascii="Arial" w:hAnsi="Arial" w:cs="Arial"/>
          <w:sz w:val="22"/>
          <w:szCs w:val="22"/>
        </w:rPr>
        <w:t>, entertainment and lear</w:t>
      </w:r>
      <w:r w:rsidR="000D54BF">
        <w:rPr>
          <w:rFonts w:ascii="Arial" w:hAnsi="Arial" w:cs="Arial"/>
          <w:sz w:val="22"/>
          <w:szCs w:val="22"/>
        </w:rPr>
        <w:t xml:space="preserve">ning. </w:t>
      </w:r>
      <w:r w:rsidR="006B35EA">
        <w:rPr>
          <w:rFonts w:ascii="Arial" w:hAnsi="Arial" w:cs="Arial"/>
          <w:sz w:val="22"/>
          <w:szCs w:val="22"/>
        </w:rPr>
        <w:t>The univer</w:t>
      </w:r>
      <w:r w:rsidR="009F25DB">
        <w:rPr>
          <w:rFonts w:ascii="Arial" w:hAnsi="Arial" w:cs="Arial"/>
          <w:sz w:val="22"/>
          <w:szCs w:val="22"/>
        </w:rPr>
        <w:t>sal nature of platforms such as Instagram,</w:t>
      </w:r>
      <w:r w:rsidR="00E865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653A">
        <w:rPr>
          <w:rFonts w:ascii="Arial" w:hAnsi="Arial" w:cs="Arial"/>
          <w:sz w:val="22"/>
          <w:szCs w:val="22"/>
        </w:rPr>
        <w:t>Tiktok</w:t>
      </w:r>
      <w:proofErr w:type="spellEnd"/>
      <w:r w:rsidR="00E8653A">
        <w:rPr>
          <w:rFonts w:ascii="Arial" w:hAnsi="Arial" w:cs="Arial"/>
          <w:sz w:val="22"/>
          <w:szCs w:val="22"/>
        </w:rPr>
        <w:t xml:space="preserve">, </w:t>
      </w:r>
      <w:r w:rsidR="008B364E">
        <w:rPr>
          <w:rFonts w:ascii="Arial" w:hAnsi="Arial" w:cs="Arial"/>
          <w:sz w:val="22"/>
          <w:szCs w:val="22"/>
        </w:rPr>
        <w:t>and</w:t>
      </w:r>
      <w:r w:rsidR="00FC2229">
        <w:rPr>
          <w:rFonts w:ascii="Arial" w:hAnsi="Arial" w:cs="Arial"/>
          <w:sz w:val="22"/>
          <w:szCs w:val="22"/>
        </w:rPr>
        <w:t xml:space="preserve"> Sna</w:t>
      </w:r>
      <w:r w:rsidR="00713780">
        <w:rPr>
          <w:rFonts w:ascii="Arial" w:hAnsi="Arial" w:cs="Arial"/>
          <w:sz w:val="22"/>
          <w:szCs w:val="22"/>
        </w:rPr>
        <w:t>pchat means that adole</w:t>
      </w:r>
      <w:r w:rsidR="00332ECF">
        <w:rPr>
          <w:rFonts w:ascii="Arial" w:hAnsi="Arial" w:cs="Arial"/>
          <w:sz w:val="22"/>
          <w:szCs w:val="22"/>
        </w:rPr>
        <w:t>scents are constantly exposed to digital</w:t>
      </w:r>
      <w:r w:rsidR="00332537">
        <w:rPr>
          <w:rFonts w:ascii="Arial" w:hAnsi="Arial" w:cs="Arial"/>
          <w:sz w:val="22"/>
          <w:szCs w:val="22"/>
        </w:rPr>
        <w:t xml:space="preserve"> interactions that shapes their self-per</w:t>
      </w:r>
      <w:r w:rsidR="001B19B0">
        <w:rPr>
          <w:rFonts w:ascii="Arial" w:hAnsi="Arial" w:cs="Arial"/>
          <w:sz w:val="22"/>
          <w:szCs w:val="22"/>
        </w:rPr>
        <w:t>ception, peer relationships, and emotional regulatio</w:t>
      </w:r>
      <w:r w:rsidR="00580670">
        <w:rPr>
          <w:rFonts w:ascii="Arial" w:hAnsi="Arial" w:cs="Arial"/>
          <w:sz w:val="22"/>
          <w:szCs w:val="22"/>
        </w:rPr>
        <w:t xml:space="preserve">n. </w:t>
      </w:r>
      <w:r w:rsidR="00172E58">
        <w:rPr>
          <w:rFonts w:ascii="Arial" w:hAnsi="Arial" w:cs="Arial"/>
          <w:sz w:val="22"/>
          <w:szCs w:val="22"/>
        </w:rPr>
        <w:t>According to</w:t>
      </w:r>
      <w:r w:rsidR="00FF6376">
        <w:rPr>
          <w:rFonts w:ascii="Arial" w:hAnsi="Arial" w:cs="Arial"/>
          <w:sz w:val="22"/>
          <w:szCs w:val="22"/>
        </w:rPr>
        <w:t xml:space="preserve"> U.S. Surgeon</w:t>
      </w:r>
      <w:r w:rsidR="000C528C">
        <w:rPr>
          <w:rFonts w:ascii="Arial" w:hAnsi="Arial" w:cs="Arial"/>
          <w:sz w:val="22"/>
          <w:szCs w:val="22"/>
        </w:rPr>
        <w:t xml:space="preserve"> General (2023), adolescents </w:t>
      </w:r>
      <w:r w:rsidR="00BB1220">
        <w:rPr>
          <w:rFonts w:ascii="Arial" w:hAnsi="Arial" w:cs="Arial"/>
          <w:sz w:val="22"/>
          <w:szCs w:val="22"/>
        </w:rPr>
        <w:t>often spend an average of 3.5 to 4.8 hours per day</w:t>
      </w:r>
      <w:r w:rsidR="00185D1F">
        <w:rPr>
          <w:rFonts w:ascii="Arial" w:hAnsi="Arial" w:cs="Arial"/>
          <w:sz w:val="22"/>
          <w:szCs w:val="22"/>
        </w:rPr>
        <w:t xml:space="preserve"> on social media</w:t>
      </w:r>
      <w:r w:rsidR="001E7AF5">
        <w:rPr>
          <w:rFonts w:ascii="Arial" w:hAnsi="Arial" w:cs="Arial"/>
          <w:sz w:val="22"/>
          <w:szCs w:val="22"/>
        </w:rPr>
        <w:t>, which</w:t>
      </w:r>
      <w:r w:rsidR="00810745">
        <w:rPr>
          <w:rFonts w:ascii="Arial" w:hAnsi="Arial" w:cs="Arial"/>
          <w:sz w:val="22"/>
          <w:szCs w:val="22"/>
        </w:rPr>
        <w:t xml:space="preserve"> is asso</w:t>
      </w:r>
      <w:r w:rsidR="00190D48">
        <w:rPr>
          <w:rFonts w:ascii="Arial" w:hAnsi="Arial" w:cs="Arial"/>
          <w:sz w:val="22"/>
          <w:szCs w:val="22"/>
        </w:rPr>
        <w:t>ciated with</w:t>
      </w:r>
      <w:r w:rsidR="00B43EDB">
        <w:rPr>
          <w:rFonts w:ascii="Arial" w:hAnsi="Arial" w:cs="Arial"/>
          <w:sz w:val="22"/>
          <w:szCs w:val="22"/>
        </w:rPr>
        <w:t xml:space="preserve"> a doubling of the risk for poor</w:t>
      </w:r>
      <w:r w:rsidR="00344E80">
        <w:rPr>
          <w:rFonts w:ascii="Arial" w:hAnsi="Arial" w:cs="Arial"/>
          <w:sz w:val="22"/>
          <w:szCs w:val="22"/>
        </w:rPr>
        <w:t xml:space="preserve"> mental health outcomes, including symp</w:t>
      </w:r>
      <w:r w:rsidR="00CB68EA">
        <w:rPr>
          <w:rFonts w:ascii="Arial" w:hAnsi="Arial" w:cs="Arial"/>
          <w:sz w:val="22"/>
          <w:szCs w:val="22"/>
        </w:rPr>
        <w:t>toms of depression and an</w:t>
      </w:r>
      <w:r w:rsidR="00247192">
        <w:rPr>
          <w:rFonts w:ascii="Arial" w:hAnsi="Arial" w:cs="Arial"/>
          <w:sz w:val="22"/>
          <w:szCs w:val="22"/>
        </w:rPr>
        <w:t xml:space="preserve">xiety. </w:t>
      </w:r>
    </w:p>
    <w:p w14:paraId="0F9B3BF5" w14:textId="77777777" w:rsidR="001641F0" w:rsidRPr="002309F3" w:rsidRDefault="001641F0" w:rsidP="0062549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3591EF13" w14:textId="77777777" w:rsidR="001641F0" w:rsidRDefault="001641F0" w:rsidP="0062549C">
      <w:pPr>
        <w:jc w:val="center"/>
        <w:rPr>
          <w:rFonts w:ascii="Arial" w:hAnsi="Arial" w:cs="Arial"/>
          <w:sz w:val="32"/>
          <w:szCs w:val="32"/>
        </w:rPr>
      </w:pPr>
    </w:p>
    <w:p w14:paraId="52D83423" w14:textId="77777777" w:rsidR="009F2E6D" w:rsidRDefault="009F2E6D" w:rsidP="0062549C">
      <w:pPr>
        <w:jc w:val="center"/>
        <w:rPr>
          <w:rFonts w:ascii="Arial" w:hAnsi="Arial" w:cs="Arial"/>
          <w:sz w:val="32"/>
          <w:szCs w:val="32"/>
        </w:rPr>
      </w:pPr>
    </w:p>
    <w:p w14:paraId="1594EED5" w14:textId="77777777" w:rsidR="009F2E6D" w:rsidRPr="009F2E6D" w:rsidRDefault="009F2E6D" w:rsidP="000D4808">
      <w:pPr>
        <w:rPr>
          <w:rFonts w:ascii="Arial" w:hAnsi="Arial" w:cs="Arial"/>
          <w:sz w:val="32"/>
          <w:szCs w:val="32"/>
        </w:rPr>
      </w:pPr>
    </w:p>
    <w:p w14:paraId="71C5B1DE" w14:textId="77777777" w:rsidR="000F622A" w:rsidRPr="000F622A" w:rsidRDefault="000F622A" w:rsidP="000F622A">
      <w:pPr>
        <w:rPr>
          <w:rFonts w:ascii="Arial" w:hAnsi="Arial" w:cs="Arial"/>
        </w:rPr>
      </w:pPr>
    </w:p>
    <w:sectPr w:rsidR="000F622A" w:rsidRPr="000F622A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CE082" w14:textId="77777777" w:rsidR="006B73AD" w:rsidRDefault="006B73AD" w:rsidP="000F622A">
      <w:pPr>
        <w:spacing w:line="240" w:lineRule="auto"/>
      </w:pPr>
      <w:r>
        <w:separator/>
      </w:r>
    </w:p>
  </w:endnote>
  <w:endnote w:type="continuationSeparator" w:id="0">
    <w:p w14:paraId="688A105C" w14:textId="77777777" w:rsidR="006B73AD" w:rsidRDefault="006B73AD" w:rsidP="000F62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26065909"/>
      <w:docPartObj>
        <w:docPartGallery w:val="Page Numbers (Bottom of Page)"/>
        <w:docPartUnique/>
      </w:docPartObj>
    </w:sdtPr>
    <w:sdtContent>
      <w:p w14:paraId="138D327B" w14:textId="7B9342C9" w:rsidR="000F622A" w:rsidRDefault="000F622A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55A34A" w14:textId="77777777" w:rsidR="000F622A" w:rsidRDefault="000F62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9D439" w14:textId="77777777" w:rsidR="006B73AD" w:rsidRDefault="006B73AD" w:rsidP="000F622A">
      <w:pPr>
        <w:spacing w:line="240" w:lineRule="auto"/>
      </w:pPr>
      <w:r>
        <w:separator/>
      </w:r>
    </w:p>
  </w:footnote>
  <w:footnote w:type="continuationSeparator" w:id="0">
    <w:p w14:paraId="596169E3" w14:textId="77777777" w:rsidR="006B73AD" w:rsidRDefault="006B73AD" w:rsidP="000F622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22A"/>
    <w:rsid w:val="00066326"/>
    <w:rsid w:val="000C528C"/>
    <w:rsid w:val="000D4808"/>
    <w:rsid w:val="000D54BF"/>
    <w:rsid w:val="000F1427"/>
    <w:rsid w:val="000F622A"/>
    <w:rsid w:val="00106BB2"/>
    <w:rsid w:val="00112EF0"/>
    <w:rsid w:val="00115E75"/>
    <w:rsid w:val="001641F0"/>
    <w:rsid w:val="00166372"/>
    <w:rsid w:val="00172E58"/>
    <w:rsid w:val="00185D1F"/>
    <w:rsid w:val="00190D48"/>
    <w:rsid w:val="001B19B0"/>
    <w:rsid w:val="001D0ADC"/>
    <w:rsid w:val="001E7AF5"/>
    <w:rsid w:val="00221976"/>
    <w:rsid w:val="002309F3"/>
    <w:rsid w:val="00247192"/>
    <w:rsid w:val="002507DE"/>
    <w:rsid w:val="00262DA0"/>
    <w:rsid w:val="002A314E"/>
    <w:rsid w:val="002B5B46"/>
    <w:rsid w:val="00332537"/>
    <w:rsid w:val="00332ECF"/>
    <w:rsid w:val="00344E80"/>
    <w:rsid w:val="00496F6B"/>
    <w:rsid w:val="004A3F5A"/>
    <w:rsid w:val="004D1E9E"/>
    <w:rsid w:val="00507C33"/>
    <w:rsid w:val="00580670"/>
    <w:rsid w:val="0058332A"/>
    <w:rsid w:val="00595DCA"/>
    <w:rsid w:val="005D0DD1"/>
    <w:rsid w:val="0062549C"/>
    <w:rsid w:val="006B35EA"/>
    <w:rsid w:val="006B73AD"/>
    <w:rsid w:val="006D1A8A"/>
    <w:rsid w:val="00713780"/>
    <w:rsid w:val="007264F3"/>
    <w:rsid w:val="007B108A"/>
    <w:rsid w:val="007D5635"/>
    <w:rsid w:val="007E0565"/>
    <w:rsid w:val="00810745"/>
    <w:rsid w:val="00877A3F"/>
    <w:rsid w:val="008B364E"/>
    <w:rsid w:val="00933AA5"/>
    <w:rsid w:val="00940253"/>
    <w:rsid w:val="0097261F"/>
    <w:rsid w:val="009F25DB"/>
    <w:rsid w:val="009F2E6D"/>
    <w:rsid w:val="00A2202E"/>
    <w:rsid w:val="00A92C12"/>
    <w:rsid w:val="00B43EDB"/>
    <w:rsid w:val="00B869A6"/>
    <w:rsid w:val="00BA31DF"/>
    <w:rsid w:val="00BB1220"/>
    <w:rsid w:val="00BE36C2"/>
    <w:rsid w:val="00BF1F01"/>
    <w:rsid w:val="00C13303"/>
    <w:rsid w:val="00C57A2A"/>
    <w:rsid w:val="00CB68EA"/>
    <w:rsid w:val="00CF5EC9"/>
    <w:rsid w:val="00D0707E"/>
    <w:rsid w:val="00D17568"/>
    <w:rsid w:val="00D2478D"/>
    <w:rsid w:val="00E25146"/>
    <w:rsid w:val="00E8653A"/>
    <w:rsid w:val="00F1758C"/>
    <w:rsid w:val="00F220B2"/>
    <w:rsid w:val="00FC2229"/>
    <w:rsid w:val="00FF6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E836A"/>
  <w15:chartTrackingRefBased/>
  <w15:docId w15:val="{76AF22C2-817E-44D4-83F7-519B0D65B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62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62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62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62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62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62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62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62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62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62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62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62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62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62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62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62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62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62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62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62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62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62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62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62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62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62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62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62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622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F622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622A"/>
  </w:style>
  <w:style w:type="paragraph" w:styleId="Footer">
    <w:name w:val="footer"/>
    <w:basedOn w:val="Normal"/>
    <w:link w:val="FooterChar"/>
    <w:uiPriority w:val="99"/>
    <w:unhideWhenUsed/>
    <w:rsid w:val="000F622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622A"/>
  </w:style>
  <w:style w:type="paragraph" w:styleId="TOCHeading">
    <w:name w:val="TOC Heading"/>
    <w:basedOn w:val="Heading1"/>
    <w:next w:val="Normal"/>
    <w:uiPriority w:val="39"/>
    <w:unhideWhenUsed/>
    <w:qFormat/>
    <w:rsid w:val="000D4808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CD62A-3296-49C2-BB88-BE16B1910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Oluwatoyin Ruth Salu (2508698)</dc:creator>
  <cp:keywords/>
  <dc:description/>
  <cp:lastModifiedBy>Oluwatoyin Ruth Salu (2508698)</cp:lastModifiedBy>
  <cp:revision>64</cp:revision>
  <dcterms:created xsi:type="dcterms:W3CDTF">2026-07-06T19:20:00Z</dcterms:created>
  <dcterms:modified xsi:type="dcterms:W3CDTF">2026-07-20T10:34:00Z</dcterms:modified>
</cp:coreProperties>
</file>