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7A41A" w14:textId="77471273" w:rsidR="00834748" w:rsidRDefault="00834748">
      <w:r>
        <w:t xml:space="preserve">Declaration: </w:t>
      </w:r>
      <w:r w:rsidRPr="00834748">
        <w:rPr>
          <w:i/>
          <w:iCs/>
        </w:rPr>
        <w:t>I declare that this assignment is all my own work and that I have acknowledged all material used from the published or unpublished works of other people. All references have been duly cited.</w:t>
      </w:r>
      <w:r>
        <w:t xml:space="preserve"> </w:t>
      </w:r>
    </w:p>
    <w:p w14:paraId="77E5315E" w14:textId="2EA3E0F4" w:rsidR="003B1CFE" w:rsidRDefault="003B1CFE"/>
    <w:p w14:paraId="5FF9C994" w14:textId="28EFE09E" w:rsidR="003B1CFE" w:rsidRDefault="003B1CFE">
      <w:r>
        <w:t xml:space="preserve">Name: Briony Morgan </w:t>
      </w:r>
    </w:p>
    <w:p w14:paraId="1588CA51" w14:textId="6C1F3308" w:rsidR="00083EE5" w:rsidRDefault="00083EE5">
      <w:r>
        <w:t>Student Number: 1909573</w:t>
      </w:r>
    </w:p>
    <w:p w14:paraId="651D8BC4" w14:textId="294171ED" w:rsidR="003B1CFE" w:rsidRDefault="003B1CFE">
      <w:r>
        <w:t>Module code: M4X01163</w:t>
      </w:r>
    </w:p>
    <w:p w14:paraId="4EBC4F5D" w14:textId="35AD23F6" w:rsidR="003B1CFE" w:rsidRDefault="003B1CFE">
      <w:r>
        <w:t xml:space="preserve">Assignment Title: Manufacturing Process and Material Selection </w:t>
      </w:r>
    </w:p>
    <w:p w14:paraId="4E49642A" w14:textId="77777777" w:rsidR="00AA7B5F" w:rsidRDefault="00AA7B5F"/>
    <w:p w14:paraId="176C23EE" w14:textId="7C0258ED" w:rsidR="003B1CFE" w:rsidRDefault="003B1CFE"/>
    <w:p w14:paraId="66ACA74E" w14:textId="6CC80B90" w:rsidR="00083EE5" w:rsidRPr="00DA2DDF" w:rsidRDefault="00DA2DDF" w:rsidP="00DA2DDF">
      <w:pPr>
        <w:jc w:val="center"/>
        <w:rPr>
          <w:u w:val="single"/>
        </w:rPr>
      </w:pPr>
      <w:r w:rsidRPr="00DA2DDF">
        <w:rPr>
          <w:u w:val="single"/>
        </w:rPr>
        <w:t>On the Development in Manufacturing Processes used to Produce Prosthetics in the Medical Industry</w:t>
      </w:r>
      <w:r w:rsidR="00453377">
        <w:rPr>
          <w:u w:val="single"/>
        </w:rPr>
        <w:t xml:space="preserve"> - Are Additive Manufacturing Techniques </w:t>
      </w:r>
      <w:r w:rsidR="00FE293E">
        <w:rPr>
          <w:u w:val="single"/>
        </w:rPr>
        <w:t>W</w:t>
      </w:r>
      <w:r w:rsidR="00453377">
        <w:rPr>
          <w:u w:val="single"/>
        </w:rPr>
        <w:t>orth the Investment?</w:t>
      </w:r>
      <w:r w:rsidRPr="00DA2DDF">
        <w:rPr>
          <w:u w:val="single"/>
        </w:rPr>
        <w:t xml:space="preserve"> </w:t>
      </w:r>
    </w:p>
    <w:sdt>
      <w:sdtPr>
        <w:rPr>
          <w:rFonts w:asciiTheme="minorHAnsi" w:eastAsiaTheme="minorHAnsi" w:hAnsiTheme="minorHAnsi" w:cstheme="minorBidi"/>
          <w:b w:val="0"/>
          <w:bCs w:val="0"/>
          <w:color w:val="auto"/>
          <w:sz w:val="24"/>
          <w:szCs w:val="24"/>
          <w:lang w:val="en-GB"/>
        </w:rPr>
        <w:id w:val="-1240857251"/>
        <w:docPartObj>
          <w:docPartGallery w:val="Table of Contents"/>
          <w:docPartUnique/>
        </w:docPartObj>
      </w:sdtPr>
      <w:sdtEndPr>
        <w:rPr>
          <w:rFonts w:ascii="Times New Roman" w:eastAsia="Times New Roman" w:hAnsi="Times New Roman" w:cs="Times New Roman"/>
          <w:noProof/>
        </w:rPr>
      </w:sdtEndPr>
      <w:sdtContent>
        <w:p w14:paraId="24F68BF0" w14:textId="3094E443" w:rsidR="00F65014" w:rsidRPr="00DA2DDF" w:rsidRDefault="00F65014">
          <w:pPr>
            <w:pStyle w:val="TOCHeading"/>
            <w:rPr>
              <w:b w:val="0"/>
              <w:bCs w:val="0"/>
            </w:rPr>
          </w:pPr>
          <w:r w:rsidRPr="00DA2DDF">
            <w:rPr>
              <w:b w:val="0"/>
              <w:bCs w:val="0"/>
            </w:rPr>
            <w:t>Table of Contents</w:t>
          </w:r>
        </w:p>
        <w:p w14:paraId="0AAB78E4" w14:textId="55BC431D" w:rsidR="00616B31" w:rsidRDefault="00F65014">
          <w:pPr>
            <w:pStyle w:val="TOC1"/>
            <w:tabs>
              <w:tab w:val="right" w:leader="dot" w:pos="9010"/>
            </w:tabs>
            <w:rPr>
              <w:rFonts w:asciiTheme="minorHAnsi" w:eastAsiaTheme="minorEastAsia"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0799820" w:history="1">
            <w:r w:rsidR="00616B31" w:rsidRPr="0014185E">
              <w:rPr>
                <w:rStyle w:val="Hyperlink"/>
                <w:noProof/>
              </w:rPr>
              <w:t>Abstract</w:t>
            </w:r>
            <w:r w:rsidR="00616B31">
              <w:rPr>
                <w:noProof/>
                <w:webHidden/>
              </w:rPr>
              <w:tab/>
            </w:r>
            <w:r w:rsidR="00616B31">
              <w:rPr>
                <w:noProof/>
                <w:webHidden/>
              </w:rPr>
              <w:fldChar w:fldCharType="begin"/>
            </w:r>
            <w:r w:rsidR="00616B31">
              <w:rPr>
                <w:noProof/>
                <w:webHidden/>
              </w:rPr>
              <w:instrText xml:space="preserve"> PAGEREF _Toc30799820 \h </w:instrText>
            </w:r>
            <w:r w:rsidR="00616B31">
              <w:rPr>
                <w:noProof/>
                <w:webHidden/>
              </w:rPr>
            </w:r>
            <w:r w:rsidR="00616B31">
              <w:rPr>
                <w:noProof/>
                <w:webHidden/>
              </w:rPr>
              <w:fldChar w:fldCharType="separate"/>
            </w:r>
            <w:r w:rsidR="00616B31">
              <w:rPr>
                <w:noProof/>
                <w:webHidden/>
              </w:rPr>
              <w:t>1</w:t>
            </w:r>
            <w:r w:rsidR="00616B31">
              <w:rPr>
                <w:noProof/>
                <w:webHidden/>
              </w:rPr>
              <w:fldChar w:fldCharType="end"/>
            </w:r>
          </w:hyperlink>
        </w:p>
        <w:p w14:paraId="6F498536" w14:textId="1CBB327E"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1" w:history="1">
            <w:r w:rsidRPr="0014185E">
              <w:rPr>
                <w:rStyle w:val="Hyperlink"/>
                <w:noProof/>
              </w:rPr>
              <w:t>Introduction</w:t>
            </w:r>
            <w:r>
              <w:rPr>
                <w:noProof/>
                <w:webHidden/>
              </w:rPr>
              <w:tab/>
            </w:r>
            <w:r>
              <w:rPr>
                <w:noProof/>
                <w:webHidden/>
              </w:rPr>
              <w:fldChar w:fldCharType="begin"/>
            </w:r>
            <w:r>
              <w:rPr>
                <w:noProof/>
                <w:webHidden/>
              </w:rPr>
              <w:instrText xml:space="preserve"> PAGEREF _Toc30799821 \h </w:instrText>
            </w:r>
            <w:r>
              <w:rPr>
                <w:noProof/>
                <w:webHidden/>
              </w:rPr>
            </w:r>
            <w:r>
              <w:rPr>
                <w:noProof/>
                <w:webHidden/>
              </w:rPr>
              <w:fldChar w:fldCharType="separate"/>
            </w:r>
            <w:r>
              <w:rPr>
                <w:noProof/>
                <w:webHidden/>
              </w:rPr>
              <w:t>2</w:t>
            </w:r>
            <w:r>
              <w:rPr>
                <w:noProof/>
                <w:webHidden/>
              </w:rPr>
              <w:fldChar w:fldCharType="end"/>
            </w:r>
          </w:hyperlink>
        </w:p>
        <w:p w14:paraId="72886645" w14:textId="185AD13A"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2" w:history="1">
            <w:r w:rsidRPr="0014185E">
              <w:rPr>
                <w:rStyle w:val="Hyperlink"/>
                <w:noProof/>
              </w:rPr>
              <w:t>Literature Review</w:t>
            </w:r>
            <w:r>
              <w:rPr>
                <w:noProof/>
                <w:webHidden/>
              </w:rPr>
              <w:tab/>
            </w:r>
            <w:r>
              <w:rPr>
                <w:noProof/>
                <w:webHidden/>
              </w:rPr>
              <w:fldChar w:fldCharType="begin"/>
            </w:r>
            <w:r>
              <w:rPr>
                <w:noProof/>
                <w:webHidden/>
              </w:rPr>
              <w:instrText xml:space="preserve"> PAGEREF _Toc30799822 \h </w:instrText>
            </w:r>
            <w:r>
              <w:rPr>
                <w:noProof/>
                <w:webHidden/>
              </w:rPr>
            </w:r>
            <w:r>
              <w:rPr>
                <w:noProof/>
                <w:webHidden/>
              </w:rPr>
              <w:fldChar w:fldCharType="separate"/>
            </w:r>
            <w:r>
              <w:rPr>
                <w:noProof/>
                <w:webHidden/>
              </w:rPr>
              <w:t>3</w:t>
            </w:r>
            <w:r>
              <w:rPr>
                <w:noProof/>
                <w:webHidden/>
              </w:rPr>
              <w:fldChar w:fldCharType="end"/>
            </w:r>
          </w:hyperlink>
        </w:p>
        <w:p w14:paraId="75C8566E" w14:textId="719311CC"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3" w:history="1">
            <w:r w:rsidRPr="0014185E">
              <w:rPr>
                <w:rStyle w:val="Hyperlink"/>
                <w:noProof/>
              </w:rPr>
              <w:t>Methodology and Experiential Procedure</w:t>
            </w:r>
            <w:r>
              <w:rPr>
                <w:noProof/>
                <w:webHidden/>
              </w:rPr>
              <w:tab/>
            </w:r>
            <w:r>
              <w:rPr>
                <w:noProof/>
                <w:webHidden/>
              </w:rPr>
              <w:fldChar w:fldCharType="begin"/>
            </w:r>
            <w:r>
              <w:rPr>
                <w:noProof/>
                <w:webHidden/>
              </w:rPr>
              <w:instrText xml:space="preserve"> PAGEREF _Toc30799823 \h </w:instrText>
            </w:r>
            <w:r>
              <w:rPr>
                <w:noProof/>
                <w:webHidden/>
              </w:rPr>
            </w:r>
            <w:r>
              <w:rPr>
                <w:noProof/>
                <w:webHidden/>
              </w:rPr>
              <w:fldChar w:fldCharType="separate"/>
            </w:r>
            <w:r>
              <w:rPr>
                <w:noProof/>
                <w:webHidden/>
              </w:rPr>
              <w:t>4</w:t>
            </w:r>
            <w:r>
              <w:rPr>
                <w:noProof/>
                <w:webHidden/>
              </w:rPr>
              <w:fldChar w:fldCharType="end"/>
            </w:r>
          </w:hyperlink>
        </w:p>
        <w:p w14:paraId="21A8B36C" w14:textId="75D7660C"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4" w:history="1">
            <w:r w:rsidRPr="0014185E">
              <w:rPr>
                <w:rStyle w:val="Hyperlink"/>
                <w:noProof/>
              </w:rPr>
              <w:t>Results and Discussion</w:t>
            </w:r>
            <w:r>
              <w:rPr>
                <w:noProof/>
                <w:webHidden/>
              </w:rPr>
              <w:tab/>
            </w:r>
            <w:r>
              <w:rPr>
                <w:noProof/>
                <w:webHidden/>
              </w:rPr>
              <w:fldChar w:fldCharType="begin"/>
            </w:r>
            <w:r>
              <w:rPr>
                <w:noProof/>
                <w:webHidden/>
              </w:rPr>
              <w:instrText xml:space="preserve"> PAGEREF _Toc30799824 \h </w:instrText>
            </w:r>
            <w:r>
              <w:rPr>
                <w:noProof/>
                <w:webHidden/>
              </w:rPr>
            </w:r>
            <w:r>
              <w:rPr>
                <w:noProof/>
                <w:webHidden/>
              </w:rPr>
              <w:fldChar w:fldCharType="separate"/>
            </w:r>
            <w:r>
              <w:rPr>
                <w:noProof/>
                <w:webHidden/>
              </w:rPr>
              <w:t>5</w:t>
            </w:r>
            <w:r>
              <w:rPr>
                <w:noProof/>
                <w:webHidden/>
              </w:rPr>
              <w:fldChar w:fldCharType="end"/>
            </w:r>
          </w:hyperlink>
        </w:p>
        <w:p w14:paraId="5FF7FAA4" w14:textId="045F36CF"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5" w:history="1">
            <w:r w:rsidRPr="0014185E">
              <w:rPr>
                <w:rStyle w:val="Hyperlink"/>
                <w:noProof/>
              </w:rPr>
              <w:t>Conclusions</w:t>
            </w:r>
            <w:r>
              <w:rPr>
                <w:noProof/>
                <w:webHidden/>
              </w:rPr>
              <w:tab/>
            </w:r>
            <w:r>
              <w:rPr>
                <w:noProof/>
                <w:webHidden/>
              </w:rPr>
              <w:fldChar w:fldCharType="begin"/>
            </w:r>
            <w:r>
              <w:rPr>
                <w:noProof/>
                <w:webHidden/>
              </w:rPr>
              <w:instrText xml:space="preserve"> PAGEREF _Toc30799825 \h </w:instrText>
            </w:r>
            <w:r>
              <w:rPr>
                <w:noProof/>
                <w:webHidden/>
              </w:rPr>
            </w:r>
            <w:r>
              <w:rPr>
                <w:noProof/>
                <w:webHidden/>
              </w:rPr>
              <w:fldChar w:fldCharType="separate"/>
            </w:r>
            <w:r>
              <w:rPr>
                <w:noProof/>
                <w:webHidden/>
              </w:rPr>
              <w:t>6</w:t>
            </w:r>
            <w:r>
              <w:rPr>
                <w:noProof/>
                <w:webHidden/>
              </w:rPr>
              <w:fldChar w:fldCharType="end"/>
            </w:r>
          </w:hyperlink>
        </w:p>
        <w:p w14:paraId="47575F90" w14:textId="4B548019"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6" w:history="1">
            <w:r w:rsidRPr="0014185E">
              <w:rPr>
                <w:rStyle w:val="Hyperlink"/>
                <w:noProof/>
              </w:rPr>
              <w:t>Recommendations</w:t>
            </w:r>
            <w:r>
              <w:rPr>
                <w:noProof/>
                <w:webHidden/>
              </w:rPr>
              <w:tab/>
            </w:r>
            <w:r>
              <w:rPr>
                <w:noProof/>
                <w:webHidden/>
              </w:rPr>
              <w:fldChar w:fldCharType="begin"/>
            </w:r>
            <w:r>
              <w:rPr>
                <w:noProof/>
                <w:webHidden/>
              </w:rPr>
              <w:instrText xml:space="preserve"> PAGEREF _Toc30799826 \h </w:instrText>
            </w:r>
            <w:r>
              <w:rPr>
                <w:noProof/>
                <w:webHidden/>
              </w:rPr>
            </w:r>
            <w:r>
              <w:rPr>
                <w:noProof/>
                <w:webHidden/>
              </w:rPr>
              <w:fldChar w:fldCharType="separate"/>
            </w:r>
            <w:r>
              <w:rPr>
                <w:noProof/>
                <w:webHidden/>
              </w:rPr>
              <w:t>6</w:t>
            </w:r>
            <w:r>
              <w:rPr>
                <w:noProof/>
                <w:webHidden/>
              </w:rPr>
              <w:fldChar w:fldCharType="end"/>
            </w:r>
          </w:hyperlink>
        </w:p>
        <w:p w14:paraId="7DF9E60F" w14:textId="175E906C"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7" w:history="1">
            <w:r w:rsidRPr="0014185E">
              <w:rPr>
                <w:rStyle w:val="Hyperlink"/>
                <w:noProof/>
              </w:rPr>
              <w:t>Works Cited</w:t>
            </w:r>
            <w:r>
              <w:rPr>
                <w:noProof/>
                <w:webHidden/>
              </w:rPr>
              <w:tab/>
            </w:r>
            <w:r>
              <w:rPr>
                <w:noProof/>
                <w:webHidden/>
              </w:rPr>
              <w:fldChar w:fldCharType="begin"/>
            </w:r>
            <w:r>
              <w:rPr>
                <w:noProof/>
                <w:webHidden/>
              </w:rPr>
              <w:instrText xml:space="preserve"> PAGEREF _Toc30799827 \h </w:instrText>
            </w:r>
            <w:r>
              <w:rPr>
                <w:noProof/>
                <w:webHidden/>
              </w:rPr>
            </w:r>
            <w:r>
              <w:rPr>
                <w:noProof/>
                <w:webHidden/>
              </w:rPr>
              <w:fldChar w:fldCharType="separate"/>
            </w:r>
            <w:r>
              <w:rPr>
                <w:noProof/>
                <w:webHidden/>
              </w:rPr>
              <w:t>7</w:t>
            </w:r>
            <w:r>
              <w:rPr>
                <w:noProof/>
                <w:webHidden/>
              </w:rPr>
              <w:fldChar w:fldCharType="end"/>
            </w:r>
          </w:hyperlink>
        </w:p>
        <w:p w14:paraId="76FBC9FA" w14:textId="764A18A7" w:rsidR="00616B31" w:rsidRDefault="00616B31">
          <w:pPr>
            <w:pStyle w:val="TOC1"/>
            <w:tabs>
              <w:tab w:val="right" w:leader="dot" w:pos="9010"/>
            </w:tabs>
            <w:rPr>
              <w:rFonts w:asciiTheme="minorHAnsi" w:eastAsiaTheme="minorEastAsia" w:hAnsiTheme="minorHAnsi" w:cstheme="minorBidi"/>
              <w:b w:val="0"/>
              <w:bCs w:val="0"/>
              <w:i w:val="0"/>
              <w:iCs w:val="0"/>
              <w:noProof/>
            </w:rPr>
          </w:pPr>
          <w:hyperlink w:anchor="_Toc30799828" w:history="1">
            <w:r w:rsidRPr="0014185E">
              <w:rPr>
                <w:rStyle w:val="Hyperlink"/>
                <w:noProof/>
              </w:rPr>
              <w:t>Bibliography</w:t>
            </w:r>
            <w:r>
              <w:rPr>
                <w:noProof/>
                <w:webHidden/>
              </w:rPr>
              <w:tab/>
            </w:r>
            <w:r>
              <w:rPr>
                <w:noProof/>
                <w:webHidden/>
              </w:rPr>
              <w:fldChar w:fldCharType="begin"/>
            </w:r>
            <w:r>
              <w:rPr>
                <w:noProof/>
                <w:webHidden/>
              </w:rPr>
              <w:instrText xml:space="preserve"> PAGEREF _Toc30799828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14:paraId="216343AA" w14:textId="348077D4" w:rsidR="00F65014" w:rsidRDefault="00F65014">
          <w:r>
            <w:rPr>
              <w:b/>
              <w:bCs/>
              <w:noProof/>
            </w:rPr>
            <w:fldChar w:fldCharType="end"/>
          </w:r>
        </w:p>
      </w:sdtContent>
    </w:sdt>
    <w:p w14:paraId="173DCBD7" w14:textId="283F5E82" w:rsidR="003B1CFE" w:rsidRDefault="003B1CFE" w:rsidP="00F65014">
      <w:pPr>
        <w:pStyle w:val="Heading1"/>
      </w:pPr>
      <w:bookmarkStart w:id="1" w:name="_Toc30799820"/>
      <w:r w:rsidRPr="00232773">
        <w:t>Abstract</w:t>
      </w:r>
      <w:bookmarkEnd w:id="1"/>
    </w:p>
    <w:p w14:paraId="22196FD4" w14:textId="44E3E03F" w:rsidR="00232773" w:rsidRDefault="00232773">
      <w:pPr>
        <w:rPr>
          <w:b/>
          <w:bCs/>
        </w:rPr>
      </w:pPr>
    </w:p>
    <w:p w14:paraId="751EAE9E" w14:textId="575963F7" w:rsidR="00232773" w:rsidRDefault="00CB5EEA">
      <w:r>
        <w:t>Research was initially conducted to identify the functional requirements of prosthetic limbs</w:t>
      </w:r>
      <w:r w:rsidR="00EE477B">
        <w:t xml:space="preserve">; it was identified that they must be comfortable, flexible </w:t>
      </w:r>
      <w:r w:rsidR="00A23866">
        <w:t xml:space="preserve">and </w:t>
      </w:r>
      <w:r w:rsidR="00EE477B">
        <w:t>aesthetically realistic</w:t>
      </w:r>
      <w:r w:rsidR="00A23866">
        <w:t xml:space="preserve">. </w:t>
      </w:r>
      <w:r>
        <w:t xml:space="preserve"> </w:t>
      </w:r>
    </w:p>
    <w:p w14:paraId="7DB0C4FF" w14:textId="2B683EA1" w:rsidR="00EE477B" w:rsidRDefault="00EE477B">
      <w:r>
        <w:t xml:space="preserve">Predominantly polymers are used to create prosthetics for their diverse properties such as being lightweight and easily formable as well as being low in cost. </w:t>
      </w:r>
    </w:p>
    <w:p w14:paraId="7F11FAB9" w14:textId="22FF1721" w:rsidR="00EE477B" w:rsidRPr="00CB5EEA" w:rsidRDefault="00EE477B">
      <w:r>
        <w:t>The manufacturing process used to produce prosthetics is plastic injection moulding, this has the advantage of being low in cost and efficient for high volumes however it was noted that this process is time consuming and output units all have to be identical which isn’t ideal for unique prosthetics.</w:t>
      </w:r>
    </w:p>
    <w:p w14:paraId="4FDE5D0B" w14:textId="7BA00935" w:rsidR="00015A59" w:rsidRPr="00D11D45" w:rsidRDefault="00015A59">
      <w:r>
        <w:t>Additive manufacturing is slowing being implemented into the medical industry in the form of materials extrusion.</w:t>
      </w:r>
      <w:r w:rsidR="00FA40BB">
        <w:t xml:space="preserve"> It has the ability to create bespoke products at a low cost without any assembly required, however little investigations have been carried out to assess how it affects the body so the materials used are limited. </w:t>
      </w:r>
    </w:p>
    <w:p w14:paraId="40134159" w14:textId="609673FD" w:rsidR="00232773" w:rsidRPr="005D5776" w:rsidRDefault="00FA40BB">
      <w:r>
        <w:t>The concept of i</w:t>
      </w:r>
      <w:r w:rsidR="005D5776" w:rsidRPr="005D5776">
        <w:t>ntroducing smart materials into additive manufacturing</w:t>
      </w:r>
      <w:r>
        <w:t xml:space="preserve"> was explored which provided opportunities for more realistic looking and feeling prosthetic products.</w:t>
      </w:r>
    </w:p>
    <w:p w14:paraId="5A6A92D2" w14:textId="458F6C16" w:rsidR="00232773" w:rsidRDefault="00232773">
      <w:pPr>
        <w:rPr>
          <w:b/>
          <w:bCs/>
        </w:rPr>
      </w:pPr>
    </w:p>
    <w:p w14:paraId="2A32741E" w14:textId="6C9D5A7E" w:rsidR="00232773" w:rsidRDefault="00232773">
      <w:pPr>
        <w:rPr>
          <w:b/>
          <w:bCs/>
        </w:rPr>
      </w:pPr>
    </w:p>
    <w:p w14:paraId="6BA58B6E" w14:textId="48E2FE4F" w:rsidR="00232773" w:rsidRDefault="00232773">
      <w:pPr>
        <w:rPr>
          <w:b/>
          <w:bCs/>
        </w:rPr>
      </w:pPr>
    </w:p>
    <w:p w14:paraId="57CD3D56" w14:textId="77B6E28E" w:rsidR="00232773" w:rsidRDefault="00232773">
      <w:pPr>
        <w:rPr>
          <w:b/>
          <w:bCs/>
        </w:rPr>
      </w:pPr>
    </w:p>
    <w:p w14:paraId="59A243B8" w14:textId="0125459E" w:rsidR="003B1CFE" w:rsidRDefault="003B1CFE" w:rsidP="00F65014">
      <w:pPr>
        <w:pStyle w:val="Heading1"/>
      </w:pPr>
      <w:bookmarkStart w:id="2" w:name="_Toc30799821"/>
      <w:r w:rsidRPr="00232773">
        <w:lastRenderedPageBreak/>
        <w:t>Introduction</w:t>
      </w:r>
      <w:bookmarkEnd w:id="2"/>
    </w:p>
    <w:p w14:paraId="0DEC6EE1" w14:textId="42667539" w:rsidR="00232773" w:rsidRDefault="00232773">
      <w:pPr>
        <w:rPr>
          <w:b/>
          <w:bCs/>
        </w:rPr>
      </w:pPr>
    </w:p>
    <w:p w14:paraId="728FF5FD" w14:textId="6EBE77E9" w:rsidR="00603902" w:rsidRPr="00603902" w:rsidRDefault="00603902" w:rsidP="00603902">
      <w:pPr>
        <w:rPr>
          <w:i/>
          <w:iCs/>
        </w:rPr>
      </w:pPr>
      <w:r w:rsidRPr="00603902">
        <w:rPr>
          <w:i/>
          <w:iCs/>
        </w:rPr>
        <w:t xml:space="preserve">The functional requirements of the selected </w:t>
      </w:r>
      <w:r w:rsidR="00CB7E6E">
        <w:rPr>
          <w:i/>
          <w:iCs/>
        </w:rPr>
        <w:t>component</w:t>
      </w:r>
      <w:r w:rsidRPr="00603902">
        <w:rPr>
          <w:i/>
          <w:iCs/>
        </w:rPr>
        <w:t xml:space="preserve">. </w:t>
      </w:r>
    </w:p>
    <w:p w14:paraId="6FABD59F" w14:textId="2E2F290D" w:rsidR="00232773" w:rsidRDefault="00232773">
      <w:pPr>
        <w:rPr>
          <w:b/>
          <w:bCs/>
        </w:rPr>
      </w:pPr>
    </w:p>
    <w:p w14:paraId="6246ADF7" w14:textId="511F576B" w:rsidR="00232773" w:rsidRPr="0087757C" w:rsidRDefault="0087757C">
      <w:r>
        <w:t xml:space="preserve">A manufacturing process is a procedure developed and put in place to produce a </w:t>
      </w:r>
      <w:r w:rsidR="00F90CAF">
        <w:t>component</w:t>
      </w:r>
      <w:r>
        <w:t xml:space="preserve"> for a customer, a business will determine its </w:t>
      </w:r>
      <w:r w:rsidR="00F90CAF">
        <w:t xml:space="preserve">specific </w:t>
      </w:r>
      <w:r>
        <w:t xml:space="preserve">manufacturing process based on </w:t>
      </w:r>
      <w:r w:rsidR="002C36A2">
        <w:t>the demand</w:t>
      </w:r>
      <w:r w:rsidR="00F90CAF">
        <w:t xml:space="preserve"> of</w:t>
      </w:r>
      <w:r w:rsidR="002C36A2">
        <w:t xml:space="preserve"> a</w:t>
      </w:r>
      <w:r w:rsidR="00F90CAF">
        <w:t xml:space="preserve"> component</w:t>
      </w:r>
      <w:r>
        <w:t xml:space="preserve">, </w:t>
      </w:r>
      <w:r w:rsidR="00F90CAF">
        <w:t xml:space="preserve">the desired </w:t>
      </w:r>
      <w:r>
        <w:t xml:space="preserve">quality and </w:t>
      </w:r>
      <w:r w:rsidR="00F90CAF">
        <w:t xml:space="preserve">overall </w:t>
      </w:r>
      <w:r>
        <w:t xml:space="preserve">cost. </w:t>
      </w:r>
    </w:p>
    <w:p w14:paraId="4DA96C2F" w14:textId="7C55E3F8" w:rsidR="00232773" w:rsidRPr="00E6668A" w:rsidRDefault="00E6668A">
      <w:r>
        <w:t>Over the recent years with rapid technological advancements, manufacturing processes have evolved to become more time efficient and cost effective while maintaining a high-quality output.</w:t>
      </w:r>
    </w:p>
    <w:p w14:paraId="0953D38D" w14:textId="4A3D27BB" w:rsidR="00232773" w:rsidRPr="009D2975" w:rsidRDefault="009D2975">
      <w:r>
        <w:t xml:space="preserve">One industry that has particularly evolved </w:t>
      </w:r>
      <w:r w:rsidR="00D569A2">
        <w:t>its</w:t>
      </w:r>
      <w:r>
        <w:t xml:space="preserve"> manufacturing process over time is the medical industry. With demands higher than ever for more intricate components, the medical business has a bespoke manufacturing process to meet the needs of its consumers at the lowest possible price. </w:t>
      </w:r>
    </w:p>
    <w:p w14:paraId="577895F1" w14:textId="467724F5" w:rsidR="002A7193" w:rsidRDefault="002A7193">
      <w:r>
        <w:t xml:space="preserve">Prosthetic limbs </w:t>
      </w:r>
      <w:r w:rsidR="000B2DB2">
        <w:t xml:space="preserve">in particular </w:t>
      </w:r>
      <w:r>
        <w:t xml:space="preserve">have </w:t>
      </w:r>
      <w:r w:rsidR="000B2DB2">
        <w:t>seen huge advancements in their manufacturing processes, these advancements include using modern plastics to produce a stronger, lighter product in place of heavier iron and wood components. There are also ambitions for further developments allowing the product to possess realistic features, such as, colour pigments replicating the appearance of skin and a new chemical make-up to enhance sensation.</w:t>
      </w:r>
    </w:p>
    <w:p w14:paraId="63D1A13F" w14:textId="77777777" w:rsidR="005B1A30" w:rsidRDefault="005B1A30"/>
    <w:p w14:paraId="458FB744" w14:textId="7A418E75" w:rsidR="00BE4DAE" w:rsidRDefault="005B1A30">
      <w:r>
        <w:t xml:space="preserve">It is essential that through these new manufacturing processes and technical advancements, that there is no reduction in the functionality of the component. If we look at joint prosthesis as an example, there are a </w:t>
      </w:r>
      <w:r w:rsidR="00C25943">
        <w:t>number of</w:t>
      </w:r>
      <w:r>
        <w:t xml:space="preserve"> design criteria that must be met</w:t>
      </w:r>
      <w:r w:rsidR="009B5434">
        <w:t xml:space="preserve"> and are listed below. No matter how the processes of creating a component is changed, </w:t>
      </w:r>
      <w:r w:rsidR="00C25943">
        <w:t>this criterion</w:t>
      </w:r>
      <w:r w:rsidR="009B5434">
        <w:t xml:space="preserve"> must still be met as a basic requirement.</w:t>
      </w:r>
      <w:r w:rsidR="005C391A">
        <w:t xml:space="preserve"> </w:t>
      </w:r>
    </w:p>
    <w:p w14:paraId="12EA3954" w14:textId="4C7E5E57" w:rsidR="005B1A30" w:rsidRDefault="005B1A30"/>
    <w:p w14:paraId="4AE5EF0A" w14:textId="77777777" w:rsidR="009E5DD9" w:rsidRDefault="009E5DD9" w:rsidP="00C25943">
      <w:pPr>
        <w:pStyle w:val="ListParagraph"/>
        <w:numPr>
          <w:ilvl w:val="0"/>
          <w:numId w:val="1"/>
        </w:numPr>
        <w:sectPr w:rsidR="009E5DD9" w:rsidSect="009E6293">
          <w:pgSz w:w="11900" w:h="16840"/>
          <w:pgMar w:top="1440" w:right="1440" w:bottom="1440" w:left="1440" w:header="708" w:footer="708" w:gutter="0"/>
          <w:cols w:space="708"/>
          <w:docGrid w:linePitch="360"/>
        </w:sectPr>
      </w:pPr>
    </w:p>
    <w:p w14:paraId="26F6083F" w14:textId="7A708D34" w:rsidR="009B5434" w:rsidRDefault="009B5434" w:rsidP="00C25943">
      <w:pPr>
        <w:pStyle w:val="ListParagraph"/>
        <w:numPr>
          <w:ilvl w:val="0"/>
          <w:numId w:val="1"/>
        </w:numPr>
      </w:pPr>
      <w:r>
        <w:t>Appropriate articulation</w:t>
      </w:r>
    </w:p>
    <w:p w14:paraId="22E7E475" w14:textId="64CDFA22" w:rsidR="009B5434" w:rsidRDefault="009B5434" w:rsidP="00C25943">
      <w:pPr>
        <w:pStyle w:val="ListParagraph"/>
        <w:numPr>
          <w:ilvl w:val="0"/>
          <w:numId w:val="1"/>
        </w:numPr>
      </w:pPr>
      <w:r>
        <w:t>Good stability</w:t>
      </w:r>
    </w:p>
    <w:p w14:paraId="4D01CEE8" w14:textId="5EFC592C" w:rsidR="009B5434" w:rsidRDefault="009B5434" w:rsidP="00C25943">
      <w:pPr>
        <w:pStyle w:val="ListParagraph"/>
        <w:numPr>
          <w:ilvl w:val="0"/>
          <w:numId w:val="1"/>
        </w:numPr>
      </w:pPr>
      <w:r>
        <w:t>Adequate strength</w:t>
      </w:r>
    </w:p>
    <w:p w14:paraId="782218E6" w14:textId="77777777" w:rsidR="00B17CD6" w:rsidRDefault="00B17CD6" w:rsidP="00C25943">
      <w:pPr>
        <w:pStyle w:val="ListParagraph"/>
        <w:numPr>
          <w:ilvl w:val="0"/>
          <w:numId w:val="1"/>
        </w:numPr>
      </w:pPr>
      <w:r>
        <w:t>Good fixation</w:t>
      </w:r>
    </w:p>
    <w:p w14:paraId="189FDE75" w14:textId="77777777" w:rsidR="00B17CD6" w:rsidRDefault="00B17CD6" w:rsidP="00C25943">
      <w:pPr>
        <w:pStyle w:val="ListParagraph"/>
        <w:numPr>
          <w:ilvl w:val="0"/>
          <w:numId w:val="1"/>
        </w:numPr>
      </w:pPr>
      <w:r>
        <w:t>Correct choice of materials</w:t>
      </w:r>
    </w:p>
    <w:p w14:paraId="1D22A1E0" w14:textId="77777777" w:rsidR="00B17CD6" w:rsidRDefault="00B17CD6" w:rsidP="00C25943">
      <w:pPr>
        <w:pStyle w:val="ListParagraph"/>
        <w:numPr>
          <w:ilvl w:val="0"/>
          <w:numId w:val="1"/>
        </w:numPr>
      </w:pPr>
      <w:r>
        <w:t>Low friction forces</w:t>
      </w:r>
    </w:p>
    <w:p w14:paraId="5AE206A8" w14:textId="77777777" w:rsidR="00B17CD6" w:rsidRDefault="00B17CD6" w:rsidP="00C25943">
      <w:pPr>
        <w:pStyle w:val="ListParagraph"/>
        <w:numPr>
          <w:ilvl w:val="0"/>
          <w:numId w:val="1"/>
        </w:numPr>
      </w:pPr>
      <w:r>
        <w:t>Acceptable wear rate</w:t>
      </w:r>
    </w:p>
    <w:p w14:paraId="10D8A403" w14:textId="77777777" w:rsidR="00B17CD6" w:rsidRPr="00B17CD6" w:rsidRDefault="00B17CD6" w:rsidP="00C25943">
      <w:pPr>
        <w:pStyle w:val="ListParagraph"/>
        <w:numPr>
          <w:ilvl w:val="0"/>
          <w:numId w:val="1"/>
        </w:numPr>
        <w:rPr>
          <w:rFonts w:cstheme="minorBidi"/>
        </w:rPr>
      </w:pPr>
      <w:r>
        <w:t>Good salvage potential</w:t>
      </w:r>
      <w:r w:rsidR="005B1A30" w:rsidRPr="00B17CD6">
        <w:rPr>
          <w:rFonts w:asciiTheme="minorHAnsi" w:hAnsiTheme="minorHAnsi" w:cstheme="minorHAnsi"/>
        </w:rPr>
        <w:t xml:space="preserve"> </w:t>
      </w:r>
    </w:p>
    <w:p w14:paraId="0921E262" w14:textId="77777777" w:rsidR="00B17CD6" w:rsidRPr="00B17CD6" w:rsidRDefault="00B17CD6" w:rsidP="00C25943">
      <w:pPr>
        <w:pStyle w:val="ListParagraph"/>
        <w:numPr>
          <w:ilvl w:val="0"/>
          <w:numId w:val="1"/>
        </w:numPr>
        <w:rPr>
          <w:rFonts w:cstheme="minorBidi"/>
        </w:rPr>
      </w:pPr>
      <w:r>
        <w:rPr>
          <w:rFonts w:cstheme="minorHAnsi"/>
        </w:rPr>
        <w:t>Fail safe feature</w:t>
      </w:r>
    </w:p>
    <w:p w14:paraId="1B562CEC" w14:textId="77777777" w:rsidR="00B17CD6" w:rsidRPr="00B17CD6" w:rsidRDefault="00B17CD6" w:rsidP="00C25943">
      <w:pPr>
        <w:pStyle w:val="ListParagraph"/>
        <w:numPr>
          <w:ilvl w:val="0"/>
          <w:numId w:val="1"/>
        </w:numPr>
        <w:rPr>
          <w:rFonts w:cstheme="minorBidi"/>
        </w:rPr>
      </w:pPr>
      <w:r>
        <w:rPr>
          <w:rFonts w:cstheme="minorHAnsi"/>
        </w:rPr>
        <w:t>Standardisation</w:t>
      </w:r>
    </w:p>
    <w:p w14:paraId="0E92CCC3" w14:textId="77777777" w:rsidR="00B17CD6" w:rsidRPr="00B17CD6" w:rsidRDefault="00B17CD6" w:rsidP="00C25943">
      <w:pPr>
        <w:pStyle w:val="ListParagraph"/>
        <w:numPr>
          <w:ilvl w:val="0"/>
          <w:numId w:val="1"/>
        </w:numPr>
        <w:rPr>
          <w:rFonts w:cstheme="minorBidi"/>
        </w:rPr>
      </w:pPr>
      <w:r>
        <w:rPr>
          <w:rFonts w:cstheme="minorHAnsi"/>
        </w:rPr>
        <w:t>Sterilisation</w:t>
      </w:r>
    </w:p>
    <w:p w14:paraId="2071EE2D" w14:textId="77777777" w:rsidR="00B17CD6" w:rsidRPr="00B17CD6" w:rsidRDefault="00B17CD6" w:rsidP="00C25943">
      <w:pPr>
        <w:pStyle w:val="ListParagraph"/>
        <w:numPr>
          <w:ilvl w:val="0"/>
          <w:numId w:val="1"/>
        </w:numPr>
        <w:rPr>
          <w:rFonts w:cstheme="minorBidi"/>
        </w:rPr>
      </w:pPr>
      <w:r>
        <w:rPr>
          <w:rFonts w:cstheme="minorHAnsi"/>
        </w:rPr>
        <w:t>Cost effectiveness</w:t>
      </w:r>
    </w:p>
    <w:p w14:paraId="5FBEB717" w14:textId="46A3E7F9" w:rsidR="00C25943" w:rsidRPr="00C25943" w:rsidRDefault="00B17CD6" w:rsidP="00C25943">
      <w:pPr>
        <w:pStyle w:val="ListParagraph"/>
        <w:numPr>
          <w:ilvl w:val="0"/>
          <w:numId w:val="1"/>
        </w:numPr>
        <w:rPr>
          <w:rFonts w:cstheme="minorBidi"/>
        </w:rPr>
      </w:pPr>
      <w:r>
        <w:rPr>
          <w:rFonts w:cstheme="minorHAnsi"/>
        </w:rPr>
        <w:t>Surgical instrumentation</w:t>
      </w:r>
      <w:r w:rsidR="005B1A30" w:rsidRPr="00B17CD6">
        <w:rPr>
          <w:rFonts w:asciiTheme="minorHAnsi" w:hAnsiTheme="minorHAnsi" w:cstheme="minorHAnsi"/>
        </w:rPr>
        <w:t xml:space="preserve"> </w:t>
      </w:r>
    </w:p>
    <w:p w14:paraId="190726E8" w14:textId="7BAEEDBA" w:rsidR="00C25943" w:rsidRPr="00C25943" w:rsidRDefault="00C25943" w:rsidP="00C25943">
      <w:pPr>
        <w:pStyle w:val="ListParagraph"/>
        <w:numPr>
          <w:ilvl w:val="0"/>
          <w:numId w:val="1"/>
        </w:numPr>
        <w:rPr>
          <w:rFonts w:cstheme="minorBidi"/>
        </w:rPr>
      </w:pPr>
      <w:r>
        <w:rPr>
          <w:rFonts w:cstheme="minorHAnsi"/>
        </w:rPr>
        <w:t>Relief of pain</w:t>
      </w:r>
    </w:p>
    <w:p w14:paraId="00E2EB11" w14:textId="142CC718" w:rsidR="00C25943" w:rsidRPr="00C25943" w:rsidRDefault="00C25943" w:rsidP="00C25943">
      <w:pPr>
        <w:pStyle w:val="ListParagraph"/>
        <w:numPr>
          <w:ilvl w:val="0"/>
          <w:numId w:val="1"/>
        </w:numPr>
        <w:rPr>
          <w:rFonts w:cstheme="minorBidi"/>
        </w:rPr>
      </w:pPr>
      <w:r>
        <w:rPr>
          <w:rFonts w:cstheme="minorHAnsi"/>
        </w:rPr>
        <w:t>Adequate function</w:t>
      </w:r>
    </w:p>
    <w:p w14:paraId="14DEA0A3" w14:textId="11EE39C5" w:rsidR="00C25943" w:rsidRPr="00C25943" w:rsidRDefault="00C25943" w:rsidP="00C25943">
      <w:pPr>
        <w:pStyle w:val="ListParagraph"/>
        <w:numPr>
          <w:ilvl w:val="0"/>
          <w:numId w:val="1"/>
        </w:numPr>
        <w:rPr>
          <w:rFonts w:cstheme="minorBidi"/>
        </w:rPr>
      </w:pPr>
      <w:r>
        <w:rPr>
          <w:rFonts w:cstheme="minorHAnsi"/>
        </w:rPr>
        <w:t>Correction of deformity</w:t>
      </w:r>
    </w:p>
    <w:p w14:paraId="7B2AFF59" w14:textId="1DFE08DD" w:rsidR="00C25943" w:rsidRPr="00C25943" w:rsidRDefault="00C25943" w:rsidP="00C25943">
      <w:pPr>
        <w:pStyle w:val="ListParagraph"/>
        <w:numPr>
          <w:ilvl w:val="0"/>
          <w:numId w:val="1"/>
        </w:numPr>
        <w:rPr>
          <w:rFonts w:cstheme="minorBidi"/>
        </w:rPr>
      </w:pPr>
      <w:r>
        <w:rPr>
          <w:rFonts w:cstheme="minorHAnsi"/>
        </w:rPr>
        <w:t>Durability</w:t>
      </w:r>
    </w:p>
    <w:p w14:paraId="35A6B9D6" w14:textId="6694849C" w:rsidR="00C25943" w:rsidRPr="00C25943" w:rsidRDefault="00C25943" w:rsidP="00C25943">
      <w:pPr>
        <w:pStyle w:val="ListParagraph"/>
        <w:numPr>
          <w:ilvl w:val="0"/>
          <w:numId w:val="1"/>
        </w:numPr>
      </w:pPr>
      <w:r w:rsidRPr="00C25943">
        <w:rPr>
          <w:rFonts w:asciiTheme="minorHAnsi" w:hAnsiTheme="minorHAnsi"/>
          <w:color w:val="000000" w:themeColor="text1"/>
        </w:rPr>
        <w:t>Satisfactory salvage potential</w:t>
      </w:r>
    </w:p>
    <w:p w14:paraId="6AB04344" w14:textId="7FEA6A65" w:rsidR="00C25943" w:rsidRPr="00C25943" w:rsidRDefault="00C25943" w:rsidP="00C25943">
      <w:pPr>
        <w:pStyle w:val="ListParagraph"/>
        <w:numPr>
          <w:ilvl w:val="0"/>
          <w:numId w:val="1"/>
        </w:numPr>
      </w:pPr>
      <w:r>
        <w:rPr>
          <w:color w:val="000000" w:themeColor="text1"/>
        </w:rPr>
        <w:t>Chemical passivity</w:t>
      </w:r>
    </w:p>
    <w:p w14:paraId="5F009C80" w14:textId="08C9278E" w:rsidR="00C25943" w:rsidRPr="00C25943" w:rsidRDefault="00C25943" w:rsidP="00C25943">
      <w:pPr>
        <w:pStyle w:val="ListParagraph"/>
        <w:numPr>
          <w:ilvl w:val="0"/>
          <w:numId w:val="1"/>
        </w:numPr>
      </w:pPr>
      <w:r>
        <w:rPr>
          <w:color w:val="000000" w:themeColor="text1"/>
        </w:rPr>
        <w:t>Sterility</w:t>
      </w:r>
    </w:p>
    <w:p w14:paraId="27FF1CEC" w14:textId="60DFF90D" w:rsidR="00C25943" w:rsidRPr="008E53F7" w:rsidRDefault="00C25943" w:rsidP="00C25943">
      <w:pPr>
        <w:pStyle w:val="ListParagraph"/>
        <w:numPr>
          <w:ilvl w:val="0"/>
          <w:numId w:val="1"/>
        </w:numPr>
      </w:pPr>
      <w:r>
        <w:rPr>
          <w:color w:val="000000" w:themeColor="text1"/>
        </w:rPr>
        <w:t>Appropriate size</w:t>
      </w:r>
    </w:p>
    <w:p w14:paraId="0B625366" w14:textId="28E99A41" w:rsidR="008E53F7" w:rsidRPr="008E53F7" w:rsidRDefault="008E53F7" w:rsidP="008E53F7">
      <w:pPr>
        <w:shd w:val="clear" w:color="auto" w:fill="FFFFFF"/>
        <w:spacing w:before="100" w:beforeAutospacing="1" w:after="100" w:afterAutospacing="1"/>
      </w:pPr>
      <w:r w:rsidRPr="008E53F7">
        <w:t xml:space="preserve">In </w:t>
      </w:r>
      <w:r w:rsidR="005A241A" w:rsidRPr="008E53F7">
        <w:t>addition,</w:t>
      </w:r>
      <w:r w:rsidRPr="008E53F7">
        <w:t xml:space="preserve"> the following, whilst not being essential, are desirable: </w:t>
      </w:r>
    </w:p>
    <w:p w14:paraId="1047C8EB" w14:textId="77777777" w:rsidR="008E53F7" w:rsidRPr="00C25943" w:rsidRDefault="008E53F7" w:rsidP="008E53F7">
      <w:pPr>
        <w:pStyle w:val="ListParagraph"/>
      </w:pPr>
    </w:p>
    <w:p w14:paraId="67FF81F8" w14:textId="087B6C43" w:rsidR="00C25943" w:rsidRPr="00C25943" w:rsidRDefault="00C25943" w:rsidP="008E53F7">
      <w:pPr>
        <w:pStyle w:val="ListParagraph"/>
        <w:numPr>
          <w:ilvl w:val="0"/>
          <w:numId w:val="1"/>
        </w:numPr>
      </w:pPr>
      <w:r w:rsidRPr="008E53F7">
        <w:rPr>
          <w:color w:val="000000" w:themeColor="text1"/>
        </w:rPr>
        <w:t>Simple operative procedure</w:t>
      </w:r>
    </w:p>
    <w:p w14:paraId="7E0916FE" w14:textId="36FF6A8C" w:rsidR="00C25943" w:rsidRPr="00C25943" w:rsidRDefault="00C25943" w:rsidP="00C25943">
      <w:pPr>
        <w:pStyle w:val="ListParagraph"/>
        <w:numPr>
          <w:ilvl w:val="0"/>
          <w:numId w:val="1"/>
        </w:numPr>
      </w:pPr>
      <w:r>
        <w:rPr>
          <w:color w:val="000000" w:themeColor="text1"/>
        </w:rPr>
        <w:t>Minimal operative trauma</w:t>
      </w:r>
    </w:p>
    <w:p w14:paraId="7FA7466F" w14:textId="287ED4B3" w:rsidR="00C25943" w:rsidRPr="00C25943" w:rsidRDefault="00C25943" w:rsidP="00C25943">
      <w:pPr>
        <w:pStyle w:val="ListParagraph"/>
        <w:numPr>
          <w:ilvl w:val="0"/>
          <w:numId w:val="1"/>
        </w:numPr>
      </w:pPr>
      <w:r>
        <w:rPr>
          <w:color w:val="000000" w:themeColor="text1"/>
        </w:rPr>
        <w:t>Early mobilisation</w:t>
      </w:r>
    </w:p>
    <w:p w14:paraId="24B2AC26" w14:textId="5E4596A4" w:rsidR="00C25943" w:rsidRPr="00C25943" w:rsidRDefault="00C25943" w:rsidP="00C25943">
      <w:pPr>
        <w:pStyle w:val="ListParagraph"/>
        <w:numPr>
          <w:ilvl w:val="0"/>
          <w:numId w:val="1"/>
        </w:numPr>
      </w:pPr>
      <w:r>
        <w:rPr>
          <w:color w:val="000000" w:themeColor="text1"/>
        </w:rPr>
        <w:t>Not subcutaneous</w:t>
      </w:r>
    </w:p>
    <w:p w14:paraId="2EB10040" w14:textId="3B7E858B" w:rsidR="00C25943" w:rsidRPr="00C25943" w:rsidRDefault="00C25943" w:rsidP="00C25943">
      <w:pPr>
        <w:pStyle w:val="ListParagraph"/>
        <w:numPr>
          <w:ilvl w:val="0"/>
          <w:numId w:val="1"/>
        </w:numPr>
      </w:pPr>
      <w:r>
        <w:rPr>
          <w:color w:val="000000" w:themeColor="text1"/>
        </w:rPr>
        <w:t>Universality</w:t>
      </w:r>
    </w:p>
    <w:p w14:paraId="7FD6045A" w14:textId="35E6A884" w:rsidR="00C25943" w:rsidRPr="00C25943" w:rsidRDefault="008E53F7" w:rsidP="00C25943">
      <w:pPr>
        <w:pStyle w:val="ListParagraph"/>
        <w:numPr>
          <w:ilvl w:val="0"/>
          <w:numId w:val="1"/>
        </w:numPr>
      </w:pPr>
      <w:r>
        <w:rPr>
          <w:color w:val="000000" w:themeColor="text1"/>
        </w:rPr>
        <w:t>Convenient</w:t>
      </w:r>
      <w:r w:rsidR="00C25943">
        <w:rPr>
          <w:color w:val="000000" w:themeColor="text1"/>
        </w:rPr>
        <w:t xml:space="preserve"> packaging</w:t>
      </w:r>
    </w:p>
    <w:p w14:paraId="42A199D9" w14:textId="50DA1057" w:rsidR="00C25943" w:rsidRPr="00C25943" w:rsidRDefault="00C25943" w:rsidP="00C25943">
      <w:pPr>
        <w:pStyle w:val="ListParagraph"/>
        <w:numPr>
          <w:ilvl w:val="0"/>
          <w:numId w:val="1"/>
        </w:numPr>
      </w:pPr>
      <w:r>
        <w:rPr>
          <w:color w:val="000000" w:themeColor="text1"/>
        </w:rPr>
        <w:t>Reasonable cost</w:t>
      </w:r>
    </w:p>
    <w:p w14:paraId="2B5B3FFA" w14:textId="77777777" w:rsidR="00C25943" w:rsidRPr="00C25943" w:rsidRDefault="00C25943" w:rsidP="00C25943">
      <w:pPr>
        <w:ind w:left="360"/>
      </w:pPr>
    </w:p>
    <w:p w14:paraId="7017002E" w14:textId="77777777" w:rsidR="009E5DD9" w:rsidRDefault="009E5DD9">
      <w:pPr>
        <w:sectPr w:rsidR="009E5DD9" w:rsidSect="009E5DD9">
          <w:type w:val="continuous"/>
          <w:pgSz w:w="11900" w:h="16840"/>
          <w:pgMar w:top="1440" w:right="1440" w:bottom="1440" w:left="1440" w:header="708" w:footer="708" w:gutter="0"/>
          <w:cols w:num="2" w:space="708"/>
          <w:docGrid w:linePitch="360"/>
        </w:sectPr>
      </w:pPr>
    </w:p>
    <w:p w14:paraId="55F91C92" w14:textId="77777777" w:rsidR="009E5DD9" w:rsidRDefault="009E5DD9"/>
    <w:p w14:paraId="1911C1BC" w14:textId="6B311B81" w:rsidR="00232773" w:rsidRPr="004D3D8E" w:rsidRDefault="005C391A">
      <w:sdt>
        <w:sdtPr>
          <w:id w:val="361108187"/>
          <w:citation/>
        </w:sdtPr>
        <w:sdtContent>
          <w:r>
            <w:fldChar w:fldCharType="begin"/>
          </w:r>
          <w:r>
            <w:instrText xml:space="preserve"> CITATION MAE09 \l 2057 </w:instrText>
          </w:r>
          <w:r>
            <w:fldChar w:fldCharType="separate"/>
          </w:r>
          <w:r w:rsidR="004F1A5E">
            <w:rPr>
              <w:noProof/>
            </w:rPr>
            <w:t>(M. A. Elloy, 2009)</w:t>
          </w:r>
          <w:r>
            <w:fldChar w:fldCharType="end"/>
          </w:r>
        </w:sdtContent>
      </w:sdt>
    </w:p>
    <w:p w14:paraId="567F0796" w14:textId="6252FB94" w:rsidR="00232773" w:rsidRDefault="00232773">
      <w:pPr>
        <w:rPr>
          <w:b/>
          <w:bCs/>
        </w:rPr>
      </w:pPr>
    </w:p>
    <w:p w14:paraId="7042EE06" w14:textId="77777777" w:rsidR="009E5DD9" w:rsidRDefault="009E5DD9" w:rsidP="00F65014">
      <w:pPr>
        <w:pStyle w:val="Heading1"/>
      </w:pPr>
    </w:p>
    <w:p w14:paraId="04817AE4" w14:textId="50C9FEDB" w:rsidR="00083EE5" w:rsidRDefault="00083EE5" w:rsidP="00F65014">
      <w:pPr>
        <w:pStyle w:val="Heading1"/>
      </w:pPr>
      <w:bookmarkStart w:id="3" w:name="_Toc30799822"/>
      <w:r w:rsidRPr="00232773">
        <w:t>Literature Review</w:t>
      </w:r>
      <w:bookmarkEnd w:id="3"/>
    </w:p>
    <w:p w14:paraId="7A46188B" w14:textId="375B1487" w:rsidR="00232773" w:rsidRDefault="00232773">
      <w:pPr>
        <w:rPr>
          <w:b/>
          <w:bCs/>
        </w:rPr>
      </w:pPr>
    </w:p>
    <w:p w14:paraId="1076D1D2" w14:textId="77777777" w:rsidR="00603902" w:rsidRPr="00603902" w:rsidRDefault="00603902" w:rsidP="00603902">
      <w:pPr>
        <w:rPr>
          <w:i/>
          <w:iCs/>
        </w:rPr>
      </w:pPr>
      <w:r>
        <w:rPr>
          <w:i/>
          <w:iCs/>
        </w:rPr>
        <w:t>The material which is currently used for production.</w:t>
      </w:r>
    </w:p>
    <w:p w14:paraId="22EFD4B1" w14:textId="47C698D7" w:rsidR="00232773" w:rsidRDefault="00232773">
      <w:pPr>
        <w:rPr>
          <w:b/>
          <w:bCs/>
        </w:rPr>
      </w:pPr>
    </w:p>
    <w:p w14:paraId="75825BE1" w14:textId="515F280A" w:rsidR="00232773" w:rsidRPr="00CE451C" w:rsidRDefault="00123AB7">
      <w:r>
        <w:t xml:space="preserve">There are a number of materials currently used in the production of </w:t>
      </w:r>
      <w:r w:rsidR="00921178">
        <w:t>prosthetic units, these materials are a variety of man-made and natural materials. A number of materials are currently required due to the often special</w:t>
      </w:r>
      <w:r w:rsidR="00C92FCD">
        <w:t>ist</w:t>
      </w:r>
      <w:r w:rsidR="005C391A">
        <w:t xml:space="preserve"> </w:t>
      </w:r>
      <w:r w:rsidR="00921178">
        <w:t>requirements of each product.</w:t>
      </w:r>
      <w:r w:rsidR="002F5C3A">
        <w:t xml:space="preserve"> </w:t>
      </w:r>
    </w:p>
    <w:p w14:paraId="503AB8F4" w14:textId="05004BF7" w:rsidR="00232773" w:rsidRDefault="002F5C3A">
      <w:pPr>
        <w:rPr>
          <w:b/>
          <w:bCs/>
        </w:rPr>
      </w:pPr>
      <w:sdt>
        <w:sdtPr>
          <w:rPr>
            <w:b/>
            <w:bCs/>
          </w:rPr>
          <w:id w:val="137930955"/>
          <w:citation/>
        </w:sdtPr>
        <w:sdtContent>
          <w:r>
            <w:rPr>
              <w:b/>
              <w:bCs/>
            </w:rPr>
            <w:fldChar w:fldCharType="begin"/>
          </w:r>
          <w:r>
            <w:rPr>
              <w:b/>
              <w:bCs/>
            </w:rPr>
            <w:instrText xml:space="preserve"> CITATION Mic02 \l 2057 </w:instrText>
          </w:r>
          <w:r>
            <w:rPr>
              <w:b/>
              <w:bCs/>
            </w:rPr>
            <w:fldChar w:fldCharType="separate"/>
          </w:r>
          <w:r w:rsidR="004F1A5E">
            <w:rPr>
              <w:noProof/>
            </w:rPr>
            <w:t>(Michael J. Quigley, 2002)</w:t>
          </w:r>
          <w:r>
            <w:rPr>
              <w:b/>
              <w:bCs/>
            </w:rPr>
            <w:fldChar w:fldCharType="end"/>
          </w:r>
        </w:sdtContent>
      </w:sdt>
    </w:p>
    <w:p w14:paraId="744DBCFF" w14:textId="655873B4" w:rsidR="00232773" w:rsidRDefault="00232773">
      <w:pPr>
        <w:rPr>
          <w:b/>
          <w:bCs/>
        </w:rPr>
      </w:pPr>
    </w:p>
    <w:p w14:paraId="0D5B9DFB" w14:textId="702CC690" w:rsidR="00232773" w:rsidRDefault="002F5C3A">
      <w:r w:rsidRPr="00CE451C">
        <w:t xml:space="preserve">The current manufacturing process for </w:t>
      </w:r>
      <w:r w:rsidR="00CE451C">
        <w:t xml:space="preserve">the production of </w:t>
      </w:r>
      <w:r w:rsidRPr="00CE451C">
        <w:t xml:space="preserve">prosthetic components (e.g. </w:t>
      </w:r>
      <w:r w:rsidR="00CE451C">
        <w:t xml:space="preserve">a </w:t>
      </w:r>
      <w:r w:rsidRPr="00CE451C">
        <w:t>prosthetic knee joint) uses plastic injection moulding</w:t>
      </w:r>
      <w:r w:rsidR="00CE451C">
        <w:t xml:space="preserve"> for a standard assembly fabrication. This process provides basic capabilities such as mobility, lightweight and good stability. However, the current process creates identical components, meaning it is very difficult for them to be adapted, this creates a one size fits all situation, and given the uniqueness of the human body, can be problematic for the user. </w:t>
      </w:r>
    </w:p>
    <w:p w14:paraId="00CA62E6" w14:textId="30511451" w:rsidR="00CE451C" w:rsidRDefault="00CE451C">
      <w:sdt>
        <w:sdtPr>
          <w:id w:val="-1380552865"/>
          <w:citation/>
        </w:sdtPr>
        <w:sdtContent>
          <w:r>
            <w:fldChar w:fldCharType="begin"/>
          </w:r>
          <w:r>
            <w:instrText xml:space="preserve"> CITATION YKa19 \l 2057 </w:instrText>
          </w:r>
          <w:r>
            <w:fldChar w:fldCharType="separate"/>
          </w:r>
          <w:r w:rsidR="004F1A5E">
            <w:rPr>
              <w:noProof/>
            </w:rPr>
            <w:t>(Y.Kalyan Chakravathy, 2019)</w:t>
          </w:r>
          <w:r>
            <w:fldChar w:fldCharType="end"/>
          </w:r>
        </w:sdtContent>
      </w:sdt>
    </w:p>
    <w:p w14:paraId="239CCC87" w14:textId="1EE13D63" w:rsidR="00CE451C" w:rsidRDefault="00CE451C"/>
    <w:p w14:paraId="1ADB7B65" w14:textId="77777777" w:rsidR="00D04F46" w:rsidRDefault="00DB0F03">
      <w:r>
        <w:t xml:space="preserve">For smaller prosthetic components, polymers are commonly used for their specialised properties. </w:t>
      </w:r>
      <w:r w:rsidR="00D04F46">
        <w:t xml:space="preserve">Different polymers can be used depending on the desired components function, </w:t>
      </w:r>
      <w:r w:rsidRPr="00DB0F03">
        <w:rPr>
          <w:rFonts w:asciiTheme="minorHAnsi" w:hAnsiTheme="minorHAnsi"/>
        </w:rPr>
        <w:t>polyoxymethylene (POM)</w:t>
      </w:r>
      <w:r>
        <w:t xml:space="preserve"> </w:t>
      </w:r>
      <w:r w:rsidR="00D04F46">
        <w:t xml:space="preserve">is used for harder products, whereas </w:t>
      </w:r>
      <w:r w:rsidR="00D04F46" w:rsidRPr="00DB0F03">
        <w:rPr>
          <w:rFonts w:asciiTheme="minorHAnsi" w:hAnsiTheme="minorHAnsi"/>
        </w:rPr>
        <w:t>polyurethane (PU)</w:t>
      </w:r>
      <w:r w:rsidR="00D04F46">
        <w:t xml:space="preserve"> is used for more pliable products, </w:t>
      </w:r>
      <w:r w:rsidR="00D04F46" w:rsidRPr="00DB0F03">
        <w:rPr>
          <w:rFonts w:asciiTheme="minorHAnsi" w:hAnsiTheme="minorHAnsi"/>
        </w:rPr>
        <w:t>poly vinyl chloride (PVC)</w:t>
      </w:r>
      <w:r w:rsidR="00D04F46">
        <w:t xml:space="preserve"> is used as a thin coating layer.</w:t>
      </w:r>
    </w:p>
    <w:p w14:paraId="41FCD25C" w14:textId="44FCFA19" w:rsidR="00DB0F03" w:rsidRDefault="00D04F46">
      <w:sdt>
        <w:sdtPr>
          <w:rPr>
            <w:rFonts w:asciiTheme="minorHAnsi" w:hAnsiTheme="minorHAnsi"/>
          </w:rPr>
          <w:id w:val="-257831216"/>
          <w:citation/>
        </w:sdtPr>
        <w:sdtContent>
          <w:r w:rsidRPr="00DB0F03">
            <w:rPr>
              <w:rFonts w:asciiTheme="minorHAnsi" w:hAnsiTheme="minorHAnsi"/>
            </w:rPr>
            <w:fldChar w:fldCharType="begin"/>
          </w:r>
          <w:r w:rsidRPr="00DB0F03">
            <w:rPr>
              <w:rFonts w:asciiTheme="minorHAnsi" w:hAnsiTheme="minorHAnsi"/>
            </w:rPr>
            <w:instrText xml:space="preserve"> CITATION Ani17 \l 2057 </w:instrText>
          </w:r>
          <w:r w:rsidRPr="00DB0F03">
            <w:rPr>
              <w:rFonts w:asciiTheme="minorHAnsi" w:hAnsiTheme="minorHAnsi"/>
            </w:rPr>
            <w:fldChar w:fldCharType="separate"/>
          </w:r>
          <w:r w:rsidR="004F1A5E" w:rsidRPr="004F1A5E">
            <w:rPr>
              <w:rFonts w:asciiTheme="minorHAnsi" w:hAnsiTheme="minorHAnsi"/>
              <w:noProof/>
            </w:rPr>
            <w:t>(Mota, 2017)</w:t>
          </w:r>
          <w:r w:rsidRPr="00DB0F03">
            <w:rPr>
              <w:rFonts w:asciiTheme="minorHAnsi" w:hAnsiTheme="minorHAnsi"/>
            </w:rPr>
            <w:fldChar w:fldCharType="end"/>
          </w:r>
        </w:sdtContent>
      </w:sdt>
    </w:p>
    <w:p w14:paraId="0D754A06" w14:textId="67A5762F" w:rsidR="00DB0F03" w:rsidRDefault="00DB0F03"/>
    <w:p w14:paraId="75DA8807" w14:textId="77777777" w:rsidR="00DB0F03" w:rsidRDefault="00DB0F03" w:rsidP="00DB0F03">
      <w:pPr>
        <w:rPr>
          <w:rFonts w:ascii="Arial" w:hAnsi="Arial" w:cs="Arial"/>
          <w:i/>
          <w:iCs/>
          <w:color w:val="000000"/>
          <w:sz w:val="19"/>
          <w:szCs w:val="19"/>
        </w:rPr>
      </w:pPr>
    </w:p>
    <w:p w14:paraId="5353F38C" w14:textId="77777777" w:rsidR="000A2FD5" w:rsidRDefault="008370FF" w:rsidP="00DB0F03">
      <w:pPr>
        <w:rPr>
          <w:rFonts w:cs="Arial"/>
          <w:color w:val="000000"/>
        </w:rPr>
      </w:pPr>
      <w:r w:rsidRPr="008370FF">
        <w:rPr>
          <w:rFonts w:asciiTheme="minorHAnsi" w:hAnsiTheme="minorHAnsi" w:cs="Arial"/>
          <w:color w:val="000000"/>
        </w:rPr>
        <w:t>Polymers are typically used to construct prosthetic components as they are strong, durable, mouldable and generally inexpensive.</w:t>
      </w:r>
      <w:r>
        <w:rPr>
          <w:rFonts w:cs="Arial"/>
          <w:color w:val="000000"/>
        </w:rPr>
        <w:t xml:space="preserve"> Depending on what prosthetic component is being created, a different polymer is used in the construction to suit the unit function. Higher density polymers will be used for stronger, more structural units whereas lower density polymers will be used for more flexible and softer units. </w:t>
      </w:r>
    </w:p>
    <w:p w14:paraId="728796ED" w14:textId="2FDE3C84" w:rsidR="00232773" w:rsidRPr="000A2FD5" w:rsidRDefault="008370FF">
      <w:pPr>
        <w:rPr>
          <w:rFonts w:cs="Arial"/>
          <w:color w:val="000000"/>
        </w:rPr>
      </w:pPr>
      <w:sdt>
        <w:sdtPr>
          <w:rPr>
            <w:rFonts w:asciiTheme="minorHAnsi" w:hAnsiTheme="minorHAnsi" w:cs="Arial"/>
            <w:color w:val="000000"/>
            <w:shd w:val="clear" w:color="auto" w:fill="FFFFFF"/>
          </w:rPr>
          <w:id w:val="1642925193"/>
          <w:citation/>
        </w:sdtPr>
        <w:sdtContent>
          <w:r w:rsidRPr="00DB0F03">
            <w:rPr>
              <w:rFonts w:asciiTheme="minorHAnsi" w:hAnsiTheme="minorHAnsi" w:cs="Arial"/>
              <w:color w:val="000000"/>
              <w:shd w:val="clear" w:color="auto" w:fill="FFFFFF"/>
            </w:rPr>
            <w:fldChar w:fldCharType="begin"/>
          </w:r>
          <w:r w:rsidRPr="00DB0F03">
            <w:rPr>
              <w:rFonts w:asciiTheme="minorHAnsi" w:hAnsiTheme="minorHAnsi" w:cs="Arial"/>
              <w:color w:val="000000"/>
              <w:shd w:val="clear" w:color="auto" w:fill="FFFFFF"/>
            </w:rPr>
            <w:instrText xml:space="preserve"> CITATION Mic02 \l 2057 </w:instrText>
          </w:r>
          <w:r w:rsidRPr="00DB0F03">
            <w:rPr>
              <w:rFonts w:asciiTheme="minorHAnsi" w:hAnsiTheme="minorHAnsi" w:cs="Arial"/>
              <w:color w:val="000000"/>
              <w:shd w:val="clear" w:color="auto" w:fill="FFFFFF"/>
            </w:rPr>
            <w:fldChar w:fldCharType="separate"/>
          </w:r>
          <w:r w:rsidR="004F1A5E" w:rsidRPr="004F1A5E">
            <w:rPr>
              <w:rFonts w:asciiTheme="minorHAnsi" w:hAnsiTheme="minorHAnsi" w:cs="Arial"/>
              <w:noProof/>
              <w:color w:val="000000"/>
              <w:shd w:val="clear" w:color="auto" w:fill="FFFFFF"/>
            </w:rPr>
            <w:t>(Michael J. Quigley, 2002)</w:t>
          </w:r>
          <w:r w:rsidRPr="00DB0F03">
            <w:rPr>
              <w:rFonts w:asciiTheme="minorHAnsi" w:hAnsiTheme="minorHAnsi" w:cs="Arial"/>
              <w:color w:val="000000"/>
              <w:shd w:val="clear" w:color="auto" w:fill="FFFFFF"/>
            </w:rPr>
            <w:fldChar w:fldCharType="end"/>
          </w:r>
        </w:sdtContent>
      </w:sdt>
    </w:p>
    <w:p w14:paraId="639D5D23" w14:textId="30CB759E" w:rsidR="004948A6" w:rsidRDefault="004948A6" w:rsidP="00F65014">
      <w:pPr>
        <w:pStyle w:val="Heading1"/>
      </w:pPr>
    </w:p>
    <w:p w14:paraId="086BF1D6" w14:textId="30296480" w:rsidR="002931AB" w:rsidRDefault="002931AB" w:rsidP="002931AB"/>
    <w:p w14:paraId="3F016076" w14:textId="32DE602A" w:rsidR="002931AB" w:rsidRDefault="002931AB" w:rsidP="002931AB"/>
    <w:p w14:paraId="181C082C" w14:textId="52B24D8C" w:rsidR="002931AB" w:rsidRDefault="002931AB" w:rsidP="002931AB"/>
    <w:p w14:paraId="1D55C6F5" w14:textId="3742E5EC" w:rsidR="009E5DD9" w:rsidRDefault="009E5DD9" w:rsidP="002931AB"/>
    <w:p w14:paraId="1C7B6B80" w14:textId="45D7BC08" w:rsidR="009E5DD9" w:rsidRDefault="009E5DD9" w:rsidP="002931AB"/>
    <w:p w14:paraId="00555108" w14:textId="64125661" w:rsidR="009E5DD9" w:rsidRDefault="009E5DD9" w:rsidP="002931AB"/>
    <w:p w14:paraId="2E88A31A" w14:textId="4AE5F8D5" w:rsidR="009E5DD9" w:rsidRDefault="009E5DD9" w:rsidP="002931AB"/>
    <w:p w14:paraId="7387DBCB" w14:textId="3E07E179" w:rsidR="009E5DD9" w:rsidRDefault="009E5DD9" w:rsidP="002931AB"/>
    <w:p w14:paraId="4F61B9FF" w14:textId="732939B6" w:rsidR="009E5DD9" w:rsidRDefault="009E5DD9" w:rsidP="002931AB"/>
    <w:p w14:paraId="0F97DF4D" w14:textId="505E3AE7" w:rsidR="009E5DD9" w:rsidRDefault="009E5DD9" w:rsidP="002931AB"/>
    <w:p w14:paraId="4A069705" w14:textId="79DC7241" w:rsidR="009E5DD9" w:rsidRDefault="009E5DD9" w:rsidP="002931AB"/>
    <w:p w14:paraId="191826D8" w14:textId="4E96F06E" w:rsidR="009E5DD9" w:rsidRDefault="009E5DD9" w:rsidP="002931AB"/>
    <w:p w14:paraId="0F927C23" w14:textId="77777777" w:rsidR="009E5DD9" w:rsidRPr="002931AB" w:rsidRDefault="009E5DD9" w:rsidP="002931AB"/>
    <w:p w14:paraId="75D0B1FD" w14:textId="5C4524B0" w:rsidR="00232773" w:rsidRDefault="00162F89" w:rsidP="00F65014">
      <w:pPr>
        <w:pStyle w:val="Heading1"/>
      </w:pPr>
      <w:bookmarkStart w:id="4" w:name="_Toc30799823"/>
      <w:r w:rsidRPr="00232773">
        <w:lastRenderedPageBreak/>
        <w:t>Method</w:t>
      </w:r>
      <w:r w:rsidR="00083EE5" w:rsidRPr="00232773">
        <w:t>ology</w:t>
      </w:r>
      <w:r w:rsidR="0041570A" w:rsidRPr="00232773">
        <w:t xml:space="preserve"> and Experiential Procedure</w:t>
      </w:r>
      <w:bookmarkEnd w:id="4"/>
    </w:p>
    <w:p w14:paraId="1F8035ED" w14:textId="14A18A2F" w:rsidR="00232773" w:rsidRDefault="00232773">
      <w:pPr>
        <w:rPr>
          <w:b/>
          <w:bCs/>
        </w:rPr>
      </w:pPr>
    </w:p>
    <w:p w14:paraId="143EF2B0" w14:textId="760F451D" w:rsidR="00232773" w:rsidRDefault="00603902">
      <w:pPr>
        <w:rPr>
          <w:i/>
          <w:iCs/>
        </w:rPr>
      </w:pPr>
      <w:r>
        <w:rPr>
          <w:i/>
          <w:iCs/>
        </w:rPr>
        <w:t>The manufacturing process currently used.</w:t>
      </w:r>
    </w:p>
    <w:p w14:paraId="18091BE3" w14:textId="09588F5F" w:rsidR="00122A2A" w:rsidRDefault="00122A2A"/>
    <w:p w14:paraId="727234E8" w14:textId="6C23A046" w:rsidR="001366EE" w:rsidRDefault="001366EE">
      <w:r>
        <w:t>Prosthetic units are not usually mass produced, but individually made upon request which is initiated by a doctor. In order to meet the flexible needs of prosthetic function, the main unit is made up of multiple components which are casted in plast</w:t>
      </w:r>
      <w:r w:rsidR="00676994">
        <w:t>er</w:t>
      </w:r>
      <w:r>
        <w:t xml:space="preserve"> before being made into a mould for plastic injection. In some occasions (but rarely) the units are custom made from start to finish. </w:t>
      </w:r>
    </w:p>
    <w:p w14:paraId="2DC88428" w14:textId="0082CD93" w:rsidR="006A360F" w:rsidRDefault="006A360F"/>
    <w:p w14:paraId="3515281E" w14:textId="6AD4A780" w:rsidR="006A360F" w:rsidRDefault="006A360F" w:rsidP="006A360F">
      <w:pPr>
        <w:pStyle w:val="ListParagraph"/>
        <w:numPr>
          <w:ilvl w:val="0"/>
          <w:numId w:val="6"/>
        </w:numPr>
      </w:pPr>
      <w:r>
        <w:t xml:space="preserve">The Casting Process </w:t>
      </w:r>
    </w:p>
    <w:p w14:paraId="7B2AB788" w14:textId="4299B599" w:rsidR="006A360F" w:rsidRDefault="006A360F" w:rsidP="006A360F">
      <w:pPr>
        <w:pStyle w:val="ListParagraph"/>
      </w:pPr>
      <w:r>
        <w:t>A</w:t>
      </w:r>
      <w:r w:rsidR="00CA13FB">
        <w:t>n impression is made of the residual limb out of the material plaster, this is selected as it is fast drying and picks up small details. From this impression the dimensions and shape are determined for the prosthetic product, a positive model (duplicate) can then be created.</w:t>
      </w:r>
    </w:p>
    <w:p w14:paraId="1DD8752B" w14:textId="77777777" w:rsidR="00CA13FB" w:rsidRDefault="00CA13FB" w:rsidP="006A360F">
      <w:pPr>
        <w:pStyle w:val="ListParagraph"/>
      </w:pPr>
    </w:p>
    <w:p w14:paraId="2A0F1FDE" w14:textId="5AB2C592" w:rsidR="00CA13FB" w:rsidRDefault="00CA13FB" w:rsidP="00CA13FB">
      <w:pPr>
        <w:pStyle w:val="ListParagraph"/>
        <w:numPr>
          <w:ilvl w:val="0"/>
          <w:numId w:val="6"/>
        </w:numPr>
      </w:pPr>
      <w:r>
        <w:t>Creating the</w:t>
      </w:r>
      <w:r w:rsidR="00916C25">
        <w:t xml:space="preserve"> Test</w:t>
      </w:r>
      <w:r>
        <w:t xml:space="preserve"> Socket </w:t>
      </w:r>
    </w:p>
    <w:p w14:paraId="2AC78082" w14:textId="3969F954" w:rsidR="00CA13FB" w:rsidRDefault="00B45773" w:rsidP="00CA13FB">
      <w:pPr>
        <w:pStyle w:val="ListParagraph"/>
      </w:pPr>
      <w:r>
        <w:t xml:space="preserve">To create the socket a sheet of thermoplastic is heated to change shape and then vacuum-formed using the mould so that the sheet </w:t>
      </w:r>
      <w:r w:rsidR="00EC3E9E">
        <w:t xml:space="preserve">is </w:t>
      </w:r>
      <w:r>
        <w:t xml:space="preserve">now an identical structure to the mould. The thermoplastic used is transparent as it is a test; this structure will be used to ensure the fit is correct. </w:t>
      </w:r>
    </w:p>
    <w:p w14:paraId="30FD93FE" w14:textId="77777777" w:rsidR="00916C25" w:rsidRDefault="00916C25" w:rsidP="00CA13FB">
      <w:pPr>
        <w:pStyle w:val="ListParagraph"/>
      </w:pPr>
    </w:p>
    <w:p w14:paraId="034D57C7" w14:textId="62C38520" w:rsidR="00916C25" w:rsidRDefault="00916C25" w:rsidP="00916C25">
      <w:pPr>
        <w:pStyle w:val="ListParagraph"/>
        <w:numPr>
          <w:ilvl w:val="0"/>
          <w:numId w:val="6"/>
        </w:numPr>
      </w:pPr>
      <w:r>
        <w:t xml:space="preserve">Testing the Prototype </w:t>
      </w:r>
    </w:p>
    <w:p w14:paraId="4D972CFE" w14:textId="74D73C5B" w:rsidR="00916C25" w:rsidRDefault="00916C25" w:rsidP="00916C25">
      <w:pPr>
        <w:pStyle w:val="ListParagraph"/>
      </w:pPr>
      <w:r>
        <w:t>On a temporary basis, a customer will use the test unit to assess its fit, comfortability and overall look, the test socket is adjusted to meet the customer’s needs.</w:t>
      </w:r>
    </w:p>
    <w:p w14:paraId="27F52465" w14:textId="77777777" w:rsidR="001F4E99" w:rsidRDefault="001F4E99" w:rsidP="00916C25">
      <w:pPr>
        <w:pStyle w:val="ListParagraph"/>
      </w:pPr>
    </w:p>
    <w:p w14:paraId="01647269" w14:textId="08CBA978" w:rsidR="00916C25" w:rsidRDefault="00916C25" w:rsidP="00916C25">
      <w:pPr>
        <w:pStyle w:val="ListParagraph"/>
        <w:numPr>
          <w:ilvl w:val="0"/>
          <w:numId w:val="6"/>
        </w:numPr>
      </w:pPr>
      <w:r>
        <w:t xml:space="preserve">Creating </w:t>
      </w:r>
      <w:r w:rsidR="001F4E99">
        <w:t>the Final Socket</w:t>
      </w:r>
    </w:p>
    <w:p w14:paraId="083105B0" w14:textId="65380CD4" w:rsidR="00BE1F58" w:rsidRDefault="00BE1F58" w:rsidP="00BE1F58">
      <w:pPr>
        <w:pStyle w:val="ListParagraph"/>
      </w:pPr>
      <w:r>
        <w:t>Stage 2 is then repeated with the amended mould to produce the desired shape.</w:t>
      </w:r>
    </w:p>
    <w:p w14:paraId="32511C93" w14:textId="6CC1FB08" w:rsidR="00BE1F58" w:rsidRDefault="00BE1F58" w:rsidP="00BE1F58">
      <w:pPr>
        <w:pStyle w:val="ListParagraph"/>
      </w:pPr>
    </w:p>
    <w:p w14:paraId="0C8469A9" w14:textId="48D92CCA" w:rsidR="00122A2A" w:rsidRDefault="00EC3E9E" w:rsidP="00EC3E9E">
      <w:pPr>
        <w:pStyle w:val="ListParagraph"/>
        <w:numPr>
          <w:ilvl w:val="0"/>
          <w:numId w:val="6"/>
        </w:numPr>
      </w:pPr>
      <w:r>
        <w:t xml:space="preserve">Manufacturing the Prothesis </w:t>
      </w:r>
    </w:p>
    <w:p w14:paraId="09C584C4" w14:textId="3C038BE3" w:rsidR="002A1305" w:rsidRDefault="002A1305" w:rsidP="002A1305">
      <w:pPr>
        <w:pStyle w:val="ListParagraph"/>
      </w:pPr>
      <w:r>
        <w:t xml:space="preserve">Predominantly plastic injection moulding is the manufacturing process selected to produce individual prosthetic components to later be assembled. Simply, this process injects molten plastic into the unreactive mould, that when cooled is removed from the mould, as a solid part. </w:t>
      </w:r>
    </w:p>
    <w:p w14:paraId="6F1A4F11" w14:textId="5F582394" w:rsidR="002A1305" w:rsidRDefault="002A1305" w:rsidP="002A1305">
      <w:pPr>
        <w:pStyle w:val="ListParagraph"/>
      </w:pPr>
    </w:p>
    <w:p w14:paraId="5359CDE4" w14:textId="522B78E1" w:rsidR="002A1305" w:rsidRDefault="002A1305" w:rsidP="002A1305">
      <w:pPr>
        <w:pStyle w:val="ListParagraph"/>
        <w:numPr>
          <w:ilvl w:val="0"/>
          <w:numId w:val="6"/>
        </w:numPr>
      </w:pPr>
      <w:r>
        <w:t>Assembly of the Main Prosthesis</w:t>
      </w:r>
    </w:p>
    <w:p w14:paraId="378DACF7" w14:textId="793FD66A" w:rsidR="00122A2A" w:rsidRPr="00122A2A" w:rsidRDefault="002A1305" w:rsidP="007F5232">
      <w:pPr>
        <w:pStyle w:val="ListParagraph"/>
      </w:pPr>
      <w:r>
        <w:t xml:space="preserve">The main unit </w:t>
      </w:r>
      <w:r w:rsidR="00245DD5">
        <w:t xml:space="preserve">is assembled by joining together all individual components. </w:t>
      </w:r>
    </w:p>
    <w:p w14:paraId="2ABB76F2" w14:textId="30A85454" w:rsidR="00122A2A" w:rsidRDefault="00D13A69">
      <w:sdt>
        <w:sdtPr>
          <w:id w:val="-408626708"/>
          <w:citation/>
        </w:sdtPr>
        <w:sdtContent>
          <w:r>
            <w:fldChar w:fldCharType="begin"/>
          </w:r>
          <w:r>
            <w:instrText xml:space="preserve"> CITATION Ros06 \l 2057 </w:instrText>
          </w:r>
          <w:r>
            <w:fldChar w:fldCharType="separate"/>
          </w:r>
          <w:r w:rsidR="004F1A5E">
            <w:rPr>
              <w:noProof/>
            </w:rPr>
            <w:t>(Secrest, 2006)</w:t>
          </w:r>
          <w:r>
            <w:fldChar w:fldCharType="end"/>
          </w:r>
        </w:sdtContent>
      </w:sdt>
    </w:p>
    <w:p w14:paraId="3EF6E254" w14:textId="77777777" w:rsidR="00122A2A" w:rsidRDefault="00122A2A"/>
    <w:p w14:paraId="78519E87" w14:textId="12466144" w:rsidR="00565292" w:rsidRDefault="00565292">
      <w:r>
        <w:t>Th</w:t>
      </w:r>
      <w:r w:rsidR="007F5232">
        <w:t>e</w:t>
      </w:r>
      <w:r>
        <w:t xml:space="preserve"> procedure</w:t>
      </w:r>
      <w:r w:rsidR="007F5232">
        <w:t xml:space="preserve"> plastic injection moulding</w:t>
      </w:r>
      <w:r>
        <w:t xml:space="preserve"> is </w:t>
      </w:r>
      <w:r w:rsidR="007F5232">
        <w:t xml:space="preserve">usually </w:t>
      </w:r>
      <w:r>
        <w:t xml:space="preserve">selected when a producer manufactures a high volume of the same product, for this reason the method is inexpensive, however, all products have to be identical so cannot be customised in any way. </w:t>
      </w:r>
    </w:p>
    <w:p w14:paraId="701C0D33" w14:textId="77777777" w:rsidR="00501D84" w:rsidRDefault="00565292">
      <w:r>
        <w:t xml:space="preserve">Depending on the size of the components and moulds, different equipment is required. Smaller pieces of equipment are used to create more </w:t>
      </w:r>
      <w:r w:rsidR="00CC11AC">
        <w:t>intricate</w:t>
      </w:r>
      <w:r>
        <w:t xml:space="preserve"> </w:t>
      </w:r>
      <w:r w:rsidR="00CC11AC">
        <w:t>units, such as joints and digits, where larger equipment is used for larger undetailed units, such as limbs.</w:t>
      </w:r>
    </w:p>
    <w:p w14:paraId="3C559FCE" w14:textId="77777777" w:rsidR="006B0B36" w:rsidRDefault="00501D84">
      <w:r>
        <w:t>The shaping moulds used in plastic injection moulding, are high in cost however depending on the quality of the product required, the moulds can be used multiple times before they need to be replaced.</w:t>
      </w:r>
    </w:p>
    <w:p w14:paraId="6CA7F418" w14:textId="0602EA2A" w:rsidR="00565292" w:rsidRPr="00565292" w:rsidRDefault="00CC11AC">
      <w:sdt>
        <w:sdtPr>
          <w:id w:val="1230508740"/>
          <w:citation/>
        </w:sdtPr>
        <w:sdtContent>
          <w:r>
            <w:fldChar w:fldCharType="begin"/>
          </w:r>
          <w:r>
            <w:instrText xml:space="preserve"> CITATION Car19 \l 2057 </w:instrText>
          </w:r>
          <w:r>
            <w:fldChar w:fldCharType="separate"/>
          </w:r>
          <w:r w:rsidR="004F1A5E">
            <w:rPr>
              <w:noProof/>
            </w:rPr>
            <w:t>(Kho, 2019)</w:t>
          </w:r>
          <w:r>
            <w:fldChar w:fldCharType="end"/>
          </w:r>
        </w:sdtContent>
      </w:sdt>
    </w:p>
    <w:p w14:paraId="2FBE0E1F" w14:textId="2930976D" w:rsidR="00232773" w:rsidRDefault="00232773">
      <w:pPr>
        <w:rPr>
          <w:b/>
          <w:bCs/>
        </w:rPr>
      </w:pPr>
    </w:p>
    <w:tbl>
      <w:tblPr>
        <w:tblStyle w:val="GridTable4"/>
        <w:tblW w:w="0" w:type="auto"/>
        <w:tblLook w:val="04A0" w:firstRow="1" w:lastRow="0" w:firstColumn="1" w:lastColumn="0" w:noHBand="0" w:noVBand="1"/>
      </w:tblPr>
      <w:tblGrid>
        <w:gridCol w:w="4505"/>
        <w:gridCol w:w="4505"/>
      </w:tblGrid>
      <w:tr w:rsidR="00501D84" w14:paraId="21C71BEF" w14:textId="77777777" w:rsidTr="00501D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946C4A8" w14:textId="34A83211" w:rsidR="00501D84" w:rsidRDefault="00501D84">
            <w:pPr>
              <w:rPr>
                <w:b w:val="0"/>
                <w:bCs w:val="0"/>
              </w:rPr>
            </w:pPr>
            <w:r>
              <w:rPr>
                <w:b w:val="0"/>
                <w:bCs w:val="0"/>
              </w:rPr>
              <w:lastRenderedPageBreak/>
              <w:t>Advantages of plastic injection moulding</w:t>
            </w:r>
          </w:p>
        </w:tc>
        <w:tc>
          <w:tcPr>
            <w:tcW w:w="4505" w:type="dxa"/>
          </w:tcPr>
          <w:p w14:paraId="3AF345BC" w14:textId="45101335" w:rsidR="00501D84" w:rsidRDefault="00501D84">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Disadvantages of plastic injection moulding</w:t>
            </w:r>
          </w:p>
        </w:tc>
      </w:tr>
      <w:tr w:rsidR="00501D84" w14:paraId="12111457" w14:textId="77777777" w:rsidTr="0050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6E87631B" w14:textId="4BBF9200" w:rsidR="00501D84" w:rsidRDefault="00501D84">
            <w:pPr>
              <w:rPr>
                <w:b w:val="0"/>
                <w:bCs w:val="0"/>
              </w:rPr>
            </w:pPr>
            <w:r>
              <w:rPr>
                <w:b w:val="0"/>
                <w:bCs w:val="0"/>
              </w:rPr>
              <w:t>Initial manufacturing costs are low.</w:t>
            </w:r>
          </w:p>
        </w:tc>
        <w:tc>
          <w:tcPr>
            <w:tcW w:w="4505" w:type="dxa"/>
          </w:tcPr>
          <w:p w14:paraId="5AF2075B" w14:textId="03985EAF" w:rsidR="00501D84" w:rsidRPr="006178C9" w:rsidRDefault="006178C9">
            <w:pPr>
              <w:cnfStyle w:val="000000100000" w:firstRow="0" w:lastRow="0" w:firstColumn="0" w:lastColumn="0" w:oddVBand="0" w:evenVBand="0" w:oddHBand="1" w:evenHBand="0" w:firstRowFirstColumn="0" w:firstRowLastColumn="0" w:lastRowFirstColumn="0" w:lastRowLastColumn="0"/>
            </w:pPr>
            <w:r w:rsidRPr="006178C9">
              <w:t>Impossible to create bespoke units.</w:t>
            </w:r>
          </w:p>
        </w:tc>
      </w:tr>
      <w:tr w:rsidR="00501D84" w14:paraId="6CBC14C0" w14:textId="77777777" w:rsidTr="00501D84">
        <w:tc>
          <w:tcPr>
            <w:cnfStyle w:val="001000000000" w:firstRow="0" w:lastRow="0" w:firstColumn="1" w:lastColumn="0" w:oddVBand="0" w:evenVBand="0" w:oddHBand="0" w:evenHBand="0" w:firstRowFirstColumn="0" w:firstRowLastColumn="0" w:lastRowFirstColumn="0" w:lastRowLastColumn="0"/>
            <w:tcW w:w="4505" w:type="dxa"/>
          </w:tcPr>
          <w:p w14:paraId="3445FEC2" w14:textId="41B37824" w:rsidR="00501D84" w:rsidRDefault="00501D84">
            <w:pPr>
              <w:rPr>
                <w:b w:val="0"/>
                <w:bCs w:val="0"/>
              </w:rPr>
            </w:pPr>
            <w:r>
              <w:rPr>
                <w:b w:val="0"/>
                <w:bCs w:val="0"/>
              </w:rPr>
              <w:t>Raw materials are inexpensive, making it more affordable.</w:t>
            </w:r>
          </w:p>
        </w:tc>
        <w:tc>
          <w:tcPr>
            <w:tcW w:w="4505" w:type="dxa"/>
          </w:tcPr>
          <w:p w14:paraId="7C4B384E" w14:textId="5CF641B2" w:rsidR="00501D84" w:rsidRPr="006178C9" w:rsidRDefault="006178C9">
            <w:pPr>
              <w:cnfStyle w:val="000000000000" w:firstRow="0" w:lastRow="0" w:firstColumn="0" w:lastColumn="0" w:oddVBand="0" w:evenVBand="0" w:oddHBand="0" w:evenHBand="0" w:firstRowFirstColumn="0" w:firstRowLastColumn="0" w:lastRowFirstColumn="0" w:lastRowLastColumn="0"/>
            </w:pPr>
            <w:r w:rsidRPr="006178C9">
              <w:t>Replacing moulds can be very expensive.</w:t>
            </w:r>
          </w:p>
        </w:tc>
      </w:tr>
      <w:tr w:rsidR="00501D84" w14:paraId="5469FAFF" w14:textId="77777777" w:rsidTr="0050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0674F2E1" w14:textId="5ABE1A79" w:rsidR="00501D84" w:rsidRDefault="00501D84">
            <w:pPr>
              <w:rPr>
                <w:b w:val="0"/>
                <w:bCs w:val="0"/>
              </w:rPr>
            </w:pPr>
            <w:r>
              <w:rPr>
                <w:b w:val="0"/>
                <w:bCs w:val="0"/>
              </w:rPr>
              <w:t>Plastic properties are desirable such as lightweight and durable.</w:t>
            </w:r>
          </w:p>
        </w:tc>
        <w:tc>
          <w:tcPr>
            <w:tcW w:w="4505" w:type="dxa"/>
          </w:tcPr>
          <w:p w14:paraId="4F964F38" w14:textId="4D720CC2" w:rsidR="00501D84" w:rsidRPr="006178C9" w:rsidRDefault="00B4056D">
            <w:pPr>
              <w:cnfStyle w:val="000000100000" w:firstRow="0" w:lastRow="0" w:firstColumn="0" w:lastColumn="0" w:oddVBand="0" w:evenVBand="0" w:oddHBand="1" w:evenHBand="0" w:firstRowFirstColumn="0" w:firstRowLastColumn="0" w:lastRowFirstColumn="0" w:lastRowLastColumn="0"/>
            </w:pPr>
            <w:r>
              <w:t>High initial machinery costs.</w:t>
            </w:r>
          </w:p>
        </w:tc>
      </w:tr>
      <w:tr w:rsidR="00501D84" w14:paraId="6E75B414" w14:textId="77777777" w:rsidTr="00501D84">
        <w:tc>
          <w:tcPr>
            <w:cnfStyle w:val="001000000000" w:firstRow="0" w:lastRow="0" w:firstColumn="1" w:lastColumn="0" w:oddVBand="0" w:evenVBand="0" w:oddHBand="0" w:evenHBand="0" w:firstRowFirstColumn="0" w:firstRowLastColumn="0" w:lastRowFirstColumn="0" w:lastRowLastColumn="0"/>
            <w:tcW w:w="4505" w:type="dxa"/>
          </w:tcPr>
          <w:p w14:paraId="00CEF8CF" w14:textId="22B0E660" w:rsidR="00501D84" w:rsidRDefault="006178C9">
            <w:pPr>
              <w:rPr>
                <w:b w:val="0"/>
                <w:bCs w:val="0"/>
              </w:rPr>
            </w:pPr>
            <w:r>
              <w:rPr>
                <w:b w:val="0"/>
                <w:bCs w:val="0"/>
              </w:rPr>
              <w:t>Plastic can be made to look more humanlike in texture.</w:t>
            </w:r>
          </w:p>
        </w:tc>
        <w:tc>
          <w:tcPr>
            <w:tcW w:w="4505" w:type="dxa"/>
          </w:tcPr>
          <w:p w14:paraId="1F2BCD75" w14:textId="46D7B4C2" w:rsidR="00501D84" w:rsidRPr="006178C9" w:rsidRDefault="00B4056D">
            <w:pPr>
              <w:cnfStyle w:val="000000000000" w:firstRow="0" w:lastRow="0" w:firstColumn="0" w:lastColumn="0" w:oddVBand="0" w:evenVBand="0" w:oddHBand="0" w:evenHBand="0" w:firstRowFirstColumn="0" w:firstRowLastColumn="0" w:lastRowFirstColumn="0" w:lastRowLastColumn="0"/>
            </w:pPr>
            <w:r>
              <w:t>Not cost effective if low number of units are required.</w:t>
            </w:r>
          </w:p>
        </w:tc>
      </w:tr>
      <w:tr w:rsidR="00501D84" w14:paraId="5A650838" w14:textId="77777777" w:rsidTr="0050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348A5FE9" w14:textId="05A418A6" w:rsidR="00501D84" w:rsidRDefault="006178C9">
            <w:pPr>
              <w:rPr>
                <w:b w:val="0"/>
                <w:bCs w:val="0"/>
              </w:rPr>
            </w:pPr>
            <w:r>
              <w:rPr>
                <w:b w:val="0"/>
                <w:bCs w:val="0"/>
              </w:rPr>
              <w:t>Large volume of components can be made in a short time period.</w:t>
            </w:r>
          </w:p>
        </w:tc>
        <w:tc>
          <w:tcPr>
            <w:tcW w:w="4505" w:type="dxa"/>
          </w:tcPr>
          <w:p w14:paraId="3B8E3A72" w14:textId="11B275B4" w:rsidR="00501D84" w:rsidRPr="006178C9" w:rsidRDefault="00B4056D">
            <w:pPr>
              <w:cnfStyle w:val="000000100000" w:firstRow="0" w:lastRow="0" w:firstColumn="0" w:lastColumn="0" w:oddVBand="0" w:evenVBand="0" w:oddHBand="1" w:evenHBand="0" w:firstRowFirstColumn="0" w:firstRowLastColumn="0" w:lastRowFirstColumn="0" w:lastRowLastColumn="0"/>
            </w:pPr>
            <w:r>
              <w:t>Numerous pieces of equipment required to create unique products.</w:t>
            </w:r>
          </w:p>
        </w:tc>
      </w:tr>
      <w:tr w:rsidR="00501D84" w14:paraId="4A6D2CE0" w14:textId="77777777" w:rsidTr="00501D84">
        <w:tc>
          <w:tcPr>
            <w:cnfStyle w:val="001000000000" w:firstRow="0" w:lastRow="0" w:firstColumn="1" w:lastColumn="0" w:oddVBand="0" w:evenVBand="0" w:oddHBand="0" w:evenHBand="0" w:firstRowFirstColumn="0" w:firstRowLastColumn="0" w:lastRowFirstColumn="0" w:lastRowLastColumn="0"/>
            <w:tcW w:w="4505" w:type="dxa"/>
          </w:tcPr>
          <w:p w14:paraId="70F94041" w14:textId="3B09097C" w:rsidR="00501D84" w:rsidRDefault="006178C9">
            <w:pPr>
              <w:rPr>
                <w:b w:val="0"/>
                <w:bCs w:val="0"/>
              </w:rPr>
            </w:pPr>
            <w:r>
              <w:rPr>
                <w:b w:val="0"/>
                <w:bCs w:val="0"/>
              </w:rPr>
              <w:t>Reuse the same design numerous times.</w:t>
            </w:r>
          </w:p>
        </w:tc>
        <w:tc>
          <w:tcPr>
            <w:tcW w:w="4505" w:type="dxa"/>
          </w:tcPr>
          <w:p w14:paraId="2522FDBE" w14:textId="7F2E0BA0" w:rsidR="00501D84" w:rsidRPr="006178C9" w:rsidRDefault="00B4056D">
            <w:pPr>
              <w:cnfStyle w:val="000000000000" w:firstRow="0" w:lastRow="0" w:firstColumn="0" w:lastColumn="0" w:oddVBand="0" w:evenVBand="0" w:oddHBand="0" w:evenHBand="0" w:firstRowFirstColumn="0" w:firstRowLastColumn="0" w:lastRowFirstColumn="0" w:lastRowLastColumn="0"/>
            </w:pPr>
            <w:r>
              <w:t>Initial production is slow.</w:t>
            </w:r>
          </w:p>
        </w:tc>
      </w:tr>
      <w:tr w:rsidR="00501D84" w14:paraId="409C665D" w14:textId="77777777" w:rsidTr="0050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95F78D2" w14:textId="680F913A" w:rsidR="00501D84" w:rsidRDefault="006178C9">
            <w:pPr>
              <w:rPr>
                <w:b w:val="0"/>
                <w:bCs w:val="0"/>
              </w:rPr>
            </w:pPr>
            <w:r>
              <w:rPr>
                <w:b w:val="0"/>
                <w:bCs w:val="0"/>
              </w:rPr>
              <w:t>No waste material.</w:t>
            </w:r>
          </w:p>
        </w:tc>
        <w:tc>
          <w:tcPr>
            <w:tcW w:w="4505" w:type="dxa"/>
          </w:tcPr>
          <w:p w14:paraId="3EAAFC43" w14:textId="77777777" w:rsidR="00501D84" w:rsidRPr="006178C9" w:rsidRDefault="00501D84">
            <w:pPr>
              <w:cnfStyle w:val="000000100000" w:firstRow="0" w:lastRow="0" w:firstColumn="0" w:lastColumn="0" w:oddVBand="0" w:evenVBand="0" w:oddHBand="1" w:evenHBand="0" w:firstRowFirstColumn="0" w:firstRowLastColumn="0" w:lastRowFirstColumn="0" w:lastRowLastColumn="0"/>
            </w:pPr>
          </w:p>
        </w:tc>
      </w:tr>
    </w:tbl>
    <w:p w14:paraId="482DF41C" w14:textId="25FAA2E6" w:rsidR="00232773" w:rsidRDefault="00232773">
      <w:pPr>
        <w:rPr>
          <w:b/>
          <w:bCs/>
        </w:rPr>
      </w:pPr>
    </w:p>
    <w:p w14:paraId="1B482B65" w14:textId="3AB5935D" w:rsidR="00232773" w:rsidRDefault="00232773">
      <w:pPr>
        <w:rPr>
          <w:b/>
          <w:bCs/>
        </w:rPr>
      </w:pPr>
    </w:p>
    <w:p w14:paraId="28F446CD" w14:textId="202AF8C6" w:rsidR="00162F89" w:rsidRDefault="00162F89" w:rsidP="00F65014">
      <w:pPr>
        <w:pStyle w:val="Heading1"/>
      </w:pPr>
      <w:bookmarkStart w:id="5" w:name="_Toc30799824"/>
      <w:r w:rsidRPr="00232773">
        <w:t>Results</w:t>
      </w:r>
      <w:r w:rsidR="0041570A" w:rsidRPr="00232773">
        <w:t xml:space="preserve"> and </w:t>
      </w:r>
      <w:r w:rsidRPr="00232773">
        <w:t>Discussion</w:t>
      </w:r>
      <w:bookmarkEnd w:id="5"/>
    </w:p>
    <w:p w14:paraId="2B967B01" w14:textId="46F99C3F" w:rsidR="00232773" w:rsidRDefault="00232773">
      <w:pPr>
        <w:rPr>
          <w:b/>
          <w:bCs/>
        </w:rPr>
      </w:pPr>
    </w:p>
    <w:p w14:paraId="70EBF047" w14:textId="75073B4B" w:rsidR="00232773" w:rsidRPr="00603902" w:rsidRDefault="00603902">
      <w:pPr>
        <w:rPr>
          <w:i/>
          <w:iCs/>
        </w:rPr>
      </w:pPr>
      <w:r>
        <w:rPr>
          <w:i/>
          <w:iCs/>
        </w:rPr>
        <w:t xml:space="preserve">The additive manufacturing process </w:t>
      </w:r>
      <w:r w:rsidR="005B5499">
        <w:rPr>
          <w:i/>
          <w:iCs/>
        </w:rPr>
        <w:t xml:space="preserve">with clear justification to why that process has been selected. </w:t>
      </w:r>
    </w:p>
    <w:p w14:paraId="5F5F0450" w14:textId="5B356BCB" w:rsidR="00232773" w:rsidRDefault="00232773">
      <w:pPr>
        <w:rPr>
          <w:b/>
          <w:bCs/>
        </w:rPr>
      </w:pPr>
    </w:p>
    <w:p w14:paraId="78FEB320" w14:textId="0B31AEB4" w:rsidR="00232773" w:rsidRDefault="00547451">
      <w:r w:rsidRPr="00547451">
        <w:t>Additive manufacturing, also known as 3D printing, describes the method where three dimensional objects are produced by the successive addition of materials.</w:t>
      </w:r>
      <w:r>
        <w:t xml:space="preserve"> With recent technological advancements, the use of this manufacturing process is becoming more common. The product is made layer by layer based on a computer aided design model to produce a completely customisable output, there are no limitations to the shapes and sizes a 3D printed unit can be.  </w:t>
      </w:r>
    </w:p>
    <w:p w14:paraId="0C07F754" w14:textId="44261F82" w:rsidR="00F411DC" w:rsidRDefault="00F411DC"/>
    <w:p w14:paraId="1E26A926" w14:textId="3BC590ED" w:rsidR="003A0E42" w:rsidRDefault="00F411DC">
      <w:r>
        <w:t xml:space="preserve">There a various forms of 3D printing ranging from lasers reacting with powder to photopolymerization, however the additive manufacturing method selected for </w:t>
      </w:r>
      <w:r w:rsidR="00E3686B">
        <w:t>most</w:t>
      </w:r>
      <w:r>
        <w:t xml:space="preserve"> prosthetic product</w:t>
      </w:r>
      <w:r w:rsidR="00E3686B">
        <w:t>s</w:t>
      </w:r>
      <w:r>
        <w:t xml:space="preserve"> is </w:t>
      </w:r>
      <w:r w:rsidR="00F1116F">
        <w:t xml:space="preserve">materials extrusion. With this method of manufacture, multiple materials in multiple shades can be used to create one component. Materials extrusion is a diverse form of additive manufacturing </w:t>
      </w:r>
      <w:r w:rsidR="003A0E42">
        <w:t xml:space="preserve">as the costs are very low, it works using the concept of fused deposition modelling which was developed in early 1990. </w:t>
      </w:r>
    </w:p>
    <w:p w14:paraId="0213C800" w14:textId="261C43D9" w:rsidR="00E3686B" w:rsidRDefault="003A0E42">
      <w:r>
        <w:t>It uses polymers in a semi-liquid state to build a component from bottom to top</w:t>
      </w:r>
      <w:r w:rsidR="00E3686B">
        <w:t>,</w:t>
      </w:r>
      <w:r>
        <w:t xml:space="preserve"> layer by layer by depositing ultra-fine beads along the extrusion path as a result of heating and extruding thermoplastic filament.</w:t>
      </w:r>
    </w:p>
    <w:p w14:paraId="256395FA" w14:textId="787D6FDC" w:rsidR="00A41494" w:rsidRDefault="00A41494"/>
    <w:p w14:paraId="7F39352B" w14:textId="716C2E84" w:rsidR="00A41494" w:rsidRDefault="00A41494">
      <w:r>
        <w:t xml:space="preserve">A distinct advantage to using additive manufacturing in the </w:t>
      </w:r>
      <w:r w:rsidR="00841466">
        <w:t>prosthetic</w:t>
      </w:r>
      <w:r>
        <w:t xml:space="preserve"> industry </w:t>
      </w:r>
      <w:r w:rsidR="009C3A1C">
        <w:t xml:space="preserve">is that it’s unique range of materials can replicate the feel and appearance of skin, making the product look and feel more realistic. </w:t>
      </w:r>
    </w:p>
    <w:p w14:paraId="44D8FA9E" w14:textId="77777777" w:rsidR="00A41494" w:rsidRPr="00547451" w:rsidRDefault="00A41494"/>
    <w:p w14:paraId="2812ACF0" w14:textId="2917CC18" w:rsidR="00232773" w:rsidRDefault="00F411DC">
      <w:pPr>
        <w:rPr>
          <w:b/>
          <w:bCs/>
        </w:rPr>
      </w:pPr>
      <w:sdt>
        <w:sdtPr>
          <w:rPr>
            <w:b/>
            <w:bCs/>
          </w:rPr>
          <w:id w:val="-1944761041"/>
          <w:citation/>
        </w:sdtPr>
        <w:sdtContent>
          <w:r>
            <w:rPr>
              <w:b/>
              <w:bCs/>
            </w:rPr>
            <w:fldChar w:fldCharType="begin"/>
          </w:r>
          <w:r>
            <w:rPr>
              <w:b/>
              <w:bCs/>
            </w:rPr>
            <w:instrText xml:space="preserve"> CITATION NSh19 \l 2057 </w:instrText>
          </w:r>
          <w:r>
            <w:rPr>
              <w:b/>
              <w:bCs/>
            </w:rPr>
            <w:fldChar w:fldCharType="separate"/>
          </w:r>
          <w:r w:rsidR="004F1A5E">
            <w:rPr>
              <w:noProof/>
            </w:rPr>
            <w:t>(N. Shahrubudin, 2019)</w:t>
          </w:r>
          <w:r>
            <w:rPr>
              <w:b/>
              <w:bCs/>
            </w:rPr>
            <w:fldChar w:fldCharType="end"/>
          </w:r>
        </w:sdtContent>
      </w:sdt>
    </w:p>
    <w:p w14:paraId="59E9AB73" w14:textId="77777777" w:rsidR="00232773" w:rsidRPr="00232773" w:rsidRDefault="00232773">
      <w:pPr>
        <w:rPr>
          <w:b/>
          <w:bCs/>
        </w:rPr>
      </w:pPr>
    </w:p>
    <w:p w14:paraId="03B9703F" w14:textId="1BA41580" w:rsidR="004E0B20" w:rsidRDefault="004E0B20" w:rsidP="00F65014">
      <w:pPr>
        <w:pStyle w:val="Heading1"/>
      </w:pPr>
    </w:p>
    <w:p w14:paraId="00D99ACF" w14:textId="3714995E" w:rsidR="001F2CD8" w:rsidRDefault="001F2CD8" w:rsidP="001F2CD8"/>
    <w:p w14:paraId="2C4C7E65" w14:textId="77777777" w:rsidR="001F2CD8" w:rsidRPr="001F2CD8" w:rsidRDefault="001F2CD8" w:rsidP="001F2CD8"/>
    <w:p w14:paraId="0D1A93F9" w14:textId="2856B11F" w:rsidR="00083EE5" w:rsidRDefault="00083EE5" w:rsidP="00F65014">
      <w:pPr>
        <w:pStyle w:val="Heading1"/>
      </w:pPr>
      <w:bookmarkStart w:id="6" w:name="_Toc30799825"/>
      <w:r w:rsidRPr="00232773">
        <w:lastRenderedPageBreak/>
        <w:t>Conclusions</w:t>
      </w:r>
      <w:bookmarkEnd w:id="6"/>
      <w:r w:rsidRPr="00232773">
        <w:t xml:space="preserve"> </w:t>
      </w:r>
    </w:p>
    <w:p w14:paraId="20D5AC09" w14:textId="40358A78" w:rsidR="000C23C2" w:rsidRDefault="000C23C2" w:rsidP="000C23C2"/>
    <w:p w14:paraId="6FA67152" w14:textId="0D99C66E" w:rsidR="000C23C2" w:rsidRDefault="000C23C2" w:rsidP="000C23C2">
      <w:pPr>
        <w:rPr>
          <w:i/>
          <w:iCs/>
        </w:rPr>
      </w:pPr>
      <w:r>
        <w:rPr>
          <w:i/>
          <w:iCs/>
        </w:rPr>
        <w:t xml:space="preserve">The benefits which the new (additive) manufacturing processes would offer. </w:t>
      </w:r>
    </w:p>
    <w:p w14:paraId="5F5E265A" w14:textId="39F233F8" w:rsidR="001F2CD8" w:rsidRDefault="001F2CD8" w:rsidP="000C23C2">
      <w:pPr>
        <w:rPr>
          <w:i/>
          <w:iCs/>
        </w:rPr>
      </w:pPr>
    </w:p>
    <w:tbl>
      <w:tblPr>
        <w:tblStyle w:val="GridTable4"/>
        <w:tblW w:w="0" w:type="auto"/>
        <w:tblLook w:val="04A0" w:firstRow="1" w:lastRow="0" w:firstColumn="1" w:lastColumn="0" w:noHBand="0" w:noVBand="1"/>
      </w:tblPr>
      <w:tblGrid>
        <w:gridCol w:w="4505"/>
        <w:gridCol w:w="4505"/>
      </w:tblGrid>
      <w:tr w:rsidR="001F2CD8" w14:paraId="44078971" w14:textId="77777777" w:rsidTr="001F2C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EC48F8F" w14:textId="7A399289" w:rsidR="001F2CD8" w:rsidRDefault="001F2CD8" w:rsidP="000C23C2">
            <w:pPr>
              <w:rPr>
                <w:i/>
                <w:iCs/>
              </w:rPr>
            </w:pPr>
            <w:r>
              <w:rPr>
                <w:i/>
                <w:iCs/>
              </w:rPr>
              <w:t xml:space="preserve">Advantages of Additive Manufacturing </w:t>
            </w:r>
          </w:p>
        </w:tc>
        <w:tc>
          <w:tcPr>
            <w:tcW w:w="4505" w:type="dxa"/>
          </w:tcPr>
          <w:p w14:paraId="35C43A90" w14:textId="2E5DDCF1" w:rsidR="001F2CD8" w:rsidRDefault="001F2CD8" w:rsidP="000C23C2">
            <w:pPr>
              <w:cnfStyle w:val="100000000000" w:firstRow="1" w:lastRow="0" w:firstColumn="0" w:lastColumn="0" w:oddVBand="0" w:evenVBand="0" w:oddHBand="0" w:evenHBand="0" w:firstRowFirstColumn="0" w:firstRowLastColumn="0" w:lastRowFirstColumn="0" w:lastRowLastColumn="0"/>
              <w:rPr>
                <w:i/>
                <w:iCs/>
              </w:rPr>
            </w:pPr>
            <w:r>
              <w:rPr>
                <w:i/>
                <w:iCs/>
              </w:rPr>
              <w:t>Disa</w:t>
            </w:r>
            <w:r>
              <w:rPr>
                <w:i/>
                <w:iCs/>
              </w:rPr>
              <w:t>dvantages of Additive Manufacturing</w:t>
            </w:r>
          </w:p>
        </w:tc>
      </w:tr>
      <w:tr w:rsidR="001F2CD8" w14:paraId="138D0D95" w14:textId="77777777" w:rsidTr="001F2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703099CD" w14:textId="449C6772" w:rsidR="001F2CD8" w:rsidRPr="008679E3" w:rsidRDefault="008679E3" w:rsidP="000C23C2">
            <w:pPr>
              <w:rPr>
                <w:b w:val="0"/>
                <w:bCs w:val="0"/>
              </w:rPr>
            </w:pPr>
            <w:r>
              <w:rPr>
                <w:b w:val="0"/>
                <w:bCs w:val="0"/>
              </w:rPr>
              <w:t>High efficiency and accuracy in shape and detail</w:t>
            </w:r>
          </w:p>
        </w:tc>
        <w:tc>
          <w:tcPr>
            <w:tcW w:w="4505" w:type="dxa"/>
          </w:tcPr>
          <w:p w14:paraId="138940F1" w14:textId="2FF6AC5A" w:rsidR="001F2CD8" w:rsidRPr="006620BA" w:rsidRDefault="006620BA" w:rsidP="000C23C2">
            <w:pPr>
              <w:cnfStyle w:val="000000100000" w:firstRow="0" w:lastRow="0" w:firstColumn="0" w:lastColumn="0" w:oddVBand="0" w:evenVBand="0" w:oddHBand="1" w:evenHBand="0" w:firstRowFirstColumn="0" w:firstRowLastColumn="0" w:lastRowFirstColumn="0" w:lastRowLastColumn="0"/>
            </w:pPr>
            <w:r>
              <w:t xml:space="preserve">Initial technology is expensive </w:t>
            </w:r>
          </w:p>
        </w:tc>
      </w:tr>
      <w:tr w:rsidR="001F2CD8" w14:paraId="324A9F69" w14:textId="77777777" w:rsidTr="001F2CD8">
        <w:tc>
          <w:tcPr>
            <w:cnfStyle w:val="001000000000" w:firstRow="0" w:lastRow="0" w:firstColumn="1" w:lastColumn="0" w:oddVBand="0" w:evenVBand="0" w:oddHBand="0" w:evenHBand="0" w:firstRowFirstColumn="0" w:firstRowLastColumn="0" w:lastRowFirstColumn="0" w:lastRowLastColumn="0"/>
            <w:tcW w:w="4505" w:type="dxa"/>
          </w:tcPr>
          <w:p w14:paraId="254ED12A" w14:textId="4FC4A9FF" w:rsidR="001F2CD8" w:rsidRPr="008679E3" w:rsidRDefault="008679E3" w:rsidP="000C23C2">
            <w:pPr>
              <w:rPr>
                <w:b w:val="0"/>
                <w:bCs w:val="0"/>
              </w:rPr>
            </w:pPr>
            <w:r>
              <w:rPr>
                <w:b w:val="0"/>
                <w:bCs w:val="0"/>
              </w:rPr>
              <w:t>Has the ability to replace, enhance and improve functions</w:t>
            </w:r>
          </w:p>
        </w:tc>
        <w:tc>
          <w:tcPr>
            <w:tcW w:w="4505" w:type="dxa"/>
          </w:tcPr>
          <w:p w14:paraId="5BBB0F66" w14:textId="122DA854" w:rsidR="001F2CD8" w:rsidRPr="008679E3" w:rsidRDefault="001855B9" w:rsidP="000C23C2">
            <w:pPr>
              <w:cnfStyle w:val="000000000000" w:firstRow="0" w:lastRow="0" w:firstColumn="0" w:lastColumn="0" w:oddVBand="0" w:evenVBand="0" w:oddHBand="0" w:evenHBand="0" w:firstRowFirstColumn="0" w:firstRowLastColumn="0" w:lastRowFirstColumn="0" w:lastRowLastColumn="0"/>
            </w:pPr>
            <w:r>
              <w:t xml:space="preserve">Some materials are untested so would need further investment before being implemented in the medical industry </w:t>
            </w:r>
          </w:p>
        </w:tc>
      </w:tr>
      <w:tr w:rsidR="001F2CD8" w14:paraId="0157DAD4" w14:textId="77777777" w:rsidTr="001F2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73D25370" w14:textId="28518696" w:rsidR="001F2CD8" w:rsidRPr="008679E3" w:rsidRDefault="008679E3" w:rsidP="000C23C2">
            <w:pPr>
              <w:rPr>
                <w:b w:val="0"/>
                <w:bCs w:val="0"/>
              </w:rPr>
            </w:pPr>
            <w:r>
              <w:rPr>
                <w:b w:val="0"/>
                <w:bCs w:val="0"/>
              </w:rPr>
              <w:t xml:space="preserve">Difficult geometrics can be made easily </w:t>
            </w:r>
          </w:p>
        </w:tc>
        <w:tc>
          <w:tcPr>
            <w:tcW w:w="4505" w:type="dxa"/>
          </w:tcPr>
          <w:p w14:paraId="66D7D6C9" w14:textId="77777777" w:rsidR="001F2CD8" w:rsidRPr="008679E3" w:rsidRDefault="001F2CD8" w:rsidP="000C23C2">
            <w:pPr>
              <w:cnfStyle w:val="000000100000" w:firstRow="0" w:lastRow="0" w:firstColumn="0" w:lastColumn="0" w:oddVBand="0" w:evenVBand="0" w:oddHBand="1" w:evenHBand="0" w:firstRowFirstColumn="0" w:firstRowLastColumn="0" w:lastRowFirstColumn="0" w:lastRowLastColumn="0"/>
            </w:pPr>
          </w:p>
        </w:tc>
      </w:tr>
      <w:tr w:rsidR="001F2CD8" w14:paraId="1A2A1ABB" w14:textId="77777777" w:rsidTr="001F2CD8">
        <w:tc>
          <w:tcPr>
            <w:cnfStyle w:val="001000000000" w:firstRow="0" w:lastRow="0" w:firstColumn="1" w:lastColumn="0" w:oddVBand="0" w:evenVBand="0" w:oddHBand="0" w:evenHBand="0" w:firstRowFirstColumn="0" w:firstRowLastColumn="0" w:lastRowFirstColumn="0" w:lastRowLastColumn="0"/>
            <w:tcW w:w="4505" w:type="dxa"/>
          </w:tcPr>
          <w:p w14:paraId="2272A985" w14:textId="45D214A7" w:rsidR="001F2CD8" w:rsidRPr="008679E3" w:rsidRDefault="008679E3" w:rsidP="000C23C2">
            <w:pPr>
              <w:rPr>
                <w:b w:val="0"/>
                <w:bCs w:val="0"/>
              </w:rPr>
            </w:pPr>
            <w:r>
              <w:rPr>
                <w:b w:val="0"/>
                <w:bCs w:val="0"/>
              </w:rPr>
              <w:t>Only one part is required (no assembly required)</w:t>
            </w:r>
          </w:p>
        </w:tc>
        <w:tc>
          <w:tcPr>
            <w:tcW w:w="4505" w:type="dxa"/>
          </w:tcPr>
          <w:p w14:paraId="23DE1721" w14:textId="77777777" w:rsidR="001F2CD8" w:rsidRPr="008679E3" w:rsidRDefault="001F2CD8" w:rsidP="000C23C2">
            <w:pPr>
              <w:cnfStyle w:val="000000000000" w:firstRow="0" w:lastRow="0" w:firstColumn="0" w:lastColumn="0" w:oddVBand="0" w:evenVBand="0" w:oddHBand="0" w:evenHBand="0" w:firstRowFirstColumn="0" w:firstRowLastColumn="0" w:lastRowFirstColumn="0" w:lastRowLastColumn="0"/>
            </w:pPr>
          </w:p>
        </w:tc>
      </w:tr>
      <w:tr w:rsidR="001F2CD8" w14:paraId="636D04F4" w14:textId="77777777" w:rsidTr="001F2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C502992" w14:textId="00420F8C" w:rsidR="001F2CD8" w:rsidRPr="008679E3" w:rsidRDefault="008679E3" w:rsidP="000C23C2">
            <w:pPr>
              <w:rPr>
                <w:b w:val="0"/>
                <w:bCs w:val="0"/>
              </w:rPr>
            </w:pPr>
            <w:r>
              <w:rPr>
                <w:b w:val="0"/>
                <w:bCs w:val="0"/>
              </w:rPr>
              <w:t xml:space="preserve">Low in cost </w:t>
            </w:r>
          </w:p>
        </w:tc>
        <w:tc>
          <w:tcPr>
            <w:tcW w:w="4505" w:type="dxa"/>
          </w:tcPr>
          <w:p w14:paraId="0A57BFFD" w14:textId="77777777" w:rsidR="001F2CD8" w:rsidRPr="008679E3" w:rsidRDefault="001F2CD8" w:rsidP="000C23C2">
            <w:pPr>
              <w:cnfStyle w:val="000000100000" w:firstRow="0" w:lastRow="0" w:firstColumn="0" w:lastColumn="0" w:oddVBand="0" w:evenVBand="0" w:oddHBand="1" w:evenHBand="0" w:firstRowFirstColumn="0" w:firstRowLastColumn="0" w:lastRowFirstColumn="0" w:lastRowLastColumn="0"/>
            </w:pPr>
          </w:p>
        </w:tc>
      </w:tr>
      <w:tr w:rsidR="001F2CD8" w14:paraId="2E63B1E7" w14:textId="77777777" w:rsidTr="001F2CD8">
        <w:tc>
          <w:tcPr>
            <w:cnfStyle w:val="001000000000" w:firstRow="0" w:lastRow="0" w:firstColumn="1" w:lastColumn="0" w:oddVBand="0" w:evenVBand="0" w:oddHBand="0" w:evenHBand="0" w:firstRowFirstColumn="0" w:firstRowLastColumn="0" w:lastRowFirstColumn="0" w:lastRowLastColumn="0"/>
            <w:tcW w:w="4505" w:type="dxa"/>
          </w:tcPr>
          <w:p w14:paraId="6863FFBF" w14:textId="2E4CAB9F" w:rsidR="001F2CD8" w:rsidRPr="008679E3" w:rsidRDefault="008679E3" w:rsidP="000C23C2">
            <w:pPr>
              <w:rPr>
                <w:b w:val="0"/>
                <w:bCs w:val="0"/>
              </w:rPr>
            </w:pPr>
            <w:r>
              <w:rPr>
                <w:b w:val="0"/>
                <w:bCs w:val="0"/>
              </w:rPr>
              <w:t xml:space="preserve">Lightweight </w:t>
            </w:r>
          </w:p>
        </w:tc>
        <w:tc>
          <w:tcPr>
            <w:tcW w:w="4505" w:type="dxa"/>
          </w:tcPr>
          <w:p w14:paraId="5F572CEF" w14:textId="77777777" w:rsidR="001F2CD8" w:rsidRPr="008679E3" w:rsidRDefault="001F2CD8" w:rsidP="000C23C2">
            <w:pPr>
              <w:cnfStyle w:val="000000000000" w:firstRow="0" w:lastRow="0" w:firstColumn="0" w:lastColumn="0" w:oddVBand="0" w:evenVBand="0" w:oddHBand="0" w:evenHBand="0" w:firstRowFirstColumn="0" w:firstRowLastColumn="0" w:lastRowFirstColumn="0" w:lastRowLastColumn="0"/>
            </w:pPr>
          </w:p>
        </w:tc>
      </w:tr>
      <w:tr w:rsidR="001F2CD8" w14:paraId="5D294B55" w14:textId="77777777" w:rsidTr="001F2C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1ACC608" w14:textId="4AD8347D" w:rsidR="001F2CD8" w:rsidRPr="008679E3" w:rsidRDefault="008679E3" w:rsidP="000C23C2">
            <w:pPr>
              <w:rPr>
                <w:b w:val="0"/>
                <w:bCs w:val="0"/>
              </w:rPr>
            </w:pPr>
            <w:r>
              <w:rPr>
                <w:b w:val="0"/>
                <w:bCs w:val="0"/>
              </w:rPr>
              <w:t xml:space="preserve">Can replicate the realistic feel and function of body parts to improve customer satisfaction </w:t>
            </w:r>
          </w:p>
        </w:tc>
        <w:tc>
          <w:tcPr>
            <w:tcW w:w="4505" w:type="dxa"/>
          </w:tcPr>
          <w:p w14:paraId="1C35F5F4" w14:textId="77777777" w:rsidR="001F2CD8" w:rsidRPr="008679E3" w:rsidRDefault="001F2CD8" w:rsidP="000C23C2">
            <w:pPr>
              <w:cnfStyle w:val="000000100000" w:firstRow="0" w:lastRow="0" w:firstColumn="0" w:lastColumn="0" w:oddVBand="0" w:evenVBand="0" w:oddHBand="1" w:evenHBand="0" w:firstRowFirstColumn="0" w:firstRowLastColumn="0" w:lastRowFirstColumn="0" w:lastRowLastColumn="0"/>
            </w:pPr>
          </w:p>
        </w:tc>
      </w:tr>
      <w:tr w:rsidR="001855B9" w14:paraId="2895C6D4" w14:textId="77777777" w:rsidTr="001F2CD8">
        <w:tc>
          <w:tcPr>
            <w:cnfStyle w:val="001000000000" w:firstRow="0" w:lastRow="0" w:firstColumn="1" w:lastColumn="0" w:oddVBand="0" w:evenVBand="0" w:oddHBand="0" w:evenHBand="0" w:firstRowFirstColumn="0" w:firstRowLastColumn="0" w:lastRowFirstColumn="0" w:lastRowLastColumn="0"/>
            <w:tcW w:w="4505" w:type="dxa"/>
          </w:tcPr>
          <w:p w14:paraId="4018055B" w14:textId="52EF6343" w:rsidR="001855B9" w:rsidRDefault="001855B9" w:rsidP="000C23C2">
            <w:pPr>
              <w:rPr>
                <w:b w:val="0"/>
                <w:bCs w:val="0"/>
              </w:rPr>
            </w:pPr>
            <w:r>
              <w:rPr>
                <w:b w:val="0"/>
                <w:bCs w:val="0"/>
              </w:rPr>
              <w:t>Parts are bespoke and can be easily customised</w:t>
            </w:r>
          </w:p>
        </w:tc>
        <w:tc>
          <w:tcPr>
            <w:tcW w:w="4505" w:type="dxa"/>
          </w:tcPr>
          <w:p w14:paraId="749238B1" w14:textId="77777777" w:rsidR="001855B9" w:rsidRPr="008679E3" w:rsidRDefault="001855B9" w:rsidP="000C23C2">
            <w:pPr>
              <w:cnfStyle w:val="000000000000" w:firstRow="0" w:lastRow="0" w:firstColumn="0" w:lastColumn="0" w:oddVBand="0" w:evenVBand="0" w:oddHBand="0" w:evenHBand="0" w:firstRowFirstColumn="0" w:firstRowLastColumn="0" w:lastRowFirstColumn="0" w:lastRowLastColumn="0"/>
            </w:pPr>
          </w:p>
        </w:tc>
      </w:tr>
    </w:tbl>
    <w:p w14:paraId="1BC092CE" w14:textId="77777777" w:rsidR="001F2CD8" w:rsidRPr="00753DE6" w:rsidRDefault="001F2CD8" w:rsidP="000C23C2">
      <w:pPr>
        <w:rPr>
          <w:i/>
          <w:iCs/>
        </w:rPr>
      </w:pPr>
    </w:p>
    <w:p w14:paraId="07C01214" w14:textId="392C01CB" w:rsidR="0040286F" w:rsidRDefault="00EE477B">
      <w:pPr>
        <w:rPr>
          <w:b/>
          <w:bCs/>
        </w:rPr>
      </w:pPr>
      <w:r>
        <w:rPr>
          <w:b/>
          <w:bCs/>
        </w:rPr>
        <w:t xml:space="preserve"> </w:t>
      </w:r>
    </w:p>
    <w:p w14:paraId="7520B003" w14:textId="5D12BAF8" w:rsidR="00083EE5" w:rsidRDefault="00083EE5" w:rsidP="00F65014">
      <w:pPr>
        <w:pStyle w:val="Heading1"/>
      </w:pPr>
      <w:bookmarkStart w:id="7" w:name="_Toc30799826"/>
      <w:r w:rsidRPr="00232773">
        <w:t>Recommendations</w:t>
      </w:r>
      <w:bookmarkEnd w:id="7"/>
      <w:r w:rsidRPr="00232773">
        <w:t xml:space="preserve"> </w:t>
      </w:r>
    </w:p>
    <w:p w14:paraId="172639D5" w14:textId="77777777" w:rsidR="00792043" w:rsidRPr="00841466" w:rsidRDefault="00792043" w:rsidP="00433EB5"/>
    <w:p w14:paraId="168BF005" w14:textId="77777777" w:rsidR="000C23C2" w:rsidRPr="00753DE6" w:rsidRDefault="000C23C2" w:rsidP="000C23C2">
      <w:pPr>
        <w:rPr>
          <w:i/>
          <w:iCs/>
        </w:rPr>
      </w:pPr>
      <w:r>
        <w:rPr>
          <w:i/>
          <w:iCs/>
        </w:rPr>
        <w:t xml:space="preserve">The new build material and justification. </w:t>
      </w:r>
    </w:p>
    <w:p w14:paraId="11839D87" w14:textId="77777777" w:rsidR="000C23C2" w:rsidRPr="00753DE6" w:rsidRDefault="000C23C2" w:rsidP="000C23C2">
      <w:pPr>
        <w:rPr>
          <w:i/>
          <w:iCs/>
        </w:rPr>
      </w:pPr>
    </w:p>
    <w:p w14:paraId="013EEFE1" w14:textId="77777777" w:rsidR="000C23C2" w:rsidRDefault="000C23C2" w:rsidP="000C23C2">
      <w:r>
        <w:t xml:space="preserve">An innovative material that could revolutionise the manufacture of prosthetics is smart material. Smart materials have the ability to change their geometry based on their external environment (e.g. temperature, light, electricity and chemicals) and dependant on what form of material is used it has a memory so can return to its original shape. </w:t>
      </w:r>
    </w:p>
    <w:p w14:paraId="6685482D" w14:textId="77777777" w:rsidR="000C23C2" w:rsidRDefault="000C23C2" w:rsidP="000C23C2">
      <w:r>
        <w:t xml:space="preserve">This can be applied to prosthetic products in order to improve to realism of the units, joins will be able to contract and expand as if real to improve comfort and flexibility. </w:t>
      </w:r>
    </w:p>
    <w:p w14:paraId="7BFF0FFA" w14:textId="53296819" w:rsidR="000C23C2" w:rsidRPr="000C23C2" w:rsidRDefault="000C23C2" w:rsidP="000C23C2">
      <w:r>
        <w:t xml:space="preserve"> </w:t>
      </w:r>
    </w:p>
    <w:p w14:paraId="0314E1DC" w14:textId="18358BD4" w:rsidR="000C23C2" w:rsidRDefault="000C23C2" w:rsidP="000C23C2">
      <w:pPr>
        <w:rPr>
          <w:b/>
          <w:bCs/>
        </w:rPr>
      </w:pPr>
      <w:sdt>
        <w:sdtPr>
          <w:rPr>
            <w:b/>
            <w:bCs/>
          </w:rPr>
          <w:id w:val="1142997279"/>
          <w:citation/>
        </w:sdtPr>
        <w:sdtContent>
          <w:r>
            <w:rPr>
              <w:b/>
              <w:bCs/>
            </w:rPr>
            <w:fldChar w:fldCharType="begin"/>
          </w:r>
          <w:r>
            <w:rPr>
              <w:b/>
              <w:bCs/>
            </w:rPr>
            <w:instrText xml:space="preserve"> CITATION NSh19 \l 2057 </w:instrText>
          </w:r>
          <w:r>
            <w:rPr>
              <w:b/>
              <w:bCs/>
            </w:rPr>
            <w:fldChar w:fldCharType="separate"/>
          </w:r>
          <w:r w:rsidR="004F1A5E">
            <w:rPr>
              <w:noProof/>
            </w:rPr>
            <w:t>(N. Shahrubudin, 2019)</w:t>
          </w:r>
          <w:r>
            <w:rPr>
              <w:b/>
              <w:bCs/>
            </w:rPr>
            <w:fldChar w:fldCharType="end"/>
          </w:r>
        </w:sdtContent>
      </w:sdt>
    </w:p>
    <w:p w14:paraId="18937C33" w14:textId="6D106F04" w:rsidR="00232773" w:rsidRDefault="00232773">
      <w:pPr>
        <w:rPr>
          <w:b/>
          <w:bCs/>
        </w:rPr>
      </w:pPr>
    </w:p>
    <w:p w14:paraId="2A7FD907" w14:textId="05B59CAA" w:rsidR="00232773" w:rsidRDefault="00232773">
      <w:pPr>
        <w:rPr>
          <w:b/>
          <w:bCs/>
        </w:rPr>
      </w:pPr>
    </w:p>
    <w:p w14:paraId="2347E54D" w14:textId="18346FA6" w:rsidR="00232773" w:rsidRDefault="00232773">
      <w:pPr>
        <w:rPr>
          <w:b/>
          <w:bCs/>
        </w:rPr>
      </w:pPr>
    </w:p>
    <w:p w14:paraId="2EAC0162" w14:textId="17BDCA6C" w:rsidR="00232773" w:rsidRDefault="00232773">
      <w:pPr>
        <w:rPr>
          <w:b/>
          <w:bCs/>
        </w:rPr>
      </w:pPr>
    </w:p>
    <w:p w14:paraId="670B3F17" w14:textId="3580357D" w:rsidR="00232773" w:rsidRDefault="00232773">
      <w:pPr>
        <w:rPr>
          <w:b/>
          <w:bCs/>
        </w:rPr>
      </w:pPr>
    </w:p>
    <w:p w14:paraId="1290D7FA" w14:textId="59BA43F2" w:rsidR="00232773" w:rsidRDefault="00232773">
      <w:pPr>
        <w:rPr>
          <w:b/>
          <w:bCs/>
        </w:rPr>
      </w:pPr>
    </w:p>
    <w:p w14:paraId="59CD889C" w14:textId="3CFE9F84" w:rsidR="00232773" w:rsidRDefault="00232773">
      <w:pPr>
        <w:rPr>
          <w:b/>
          <w:bCs/>
        </w:rPr>
      </w:pPr>
    </w:p>
    <w:p w14:paraId="0F3A5270" w14:textId="4B79511A" w:rsidR="00232773" w:rsidRDefault="00232773">
      <w:pPr>
        <w:rPr>
          <w:b/>
          <w:bCs/>
        </w:rPr>
      </w:pPr>
    </w:p>
    <w:p w14:paraId="0829380D" w14:textId="305809E3" w:rsidR="00232773" w:rsidRDefault="00232773">
      <w:pPr>
        <w:rPr>
          <w:b/>
          <w:bCs/>
        </w:rPr>
      </w:pPr>
    </w:p>
    <w:p w14:paraId="3C802806" w14:textId="1B8C50DD" w:rsidR="00232773" w:rsidRDefault="00232773">
      <w:pPr>
        <w:rPr>
          <w:b/>
          <w:bCs/>
        </w:rPr>
      </w:pPr>
    </w:p>
    <w:p w14:paraId="7106EA3A" w14:textId="315498E6" w:rsidR="00232773" w:rsidRDefault="00232773">
      <w:pPr>
        <w:rPr>
          <w:b/>
          <w:bCs/>
        </w:rPr>
      </w:pPr>
    </w:p>
    <w:p w14:paraId="157A83B4" w14:textId="181B4332" w:rsidR="00232773" w:rsidRDefault="00232773">
      <w:pPr>
        <w:rPr>
          <w:b/>
          <w:bCs/>
        </w:rPr>
      </w:pPr>
    </w:p>
    <w:p w14:paraId="0364AB35" w14:textId="77777777" w:rsidR="00812518" w:rsidRPr="00812518" w:rsidRDefault="00812518" w:rsidP="00812518"/>
    <w:bookmarkStart w:id="8" w:name="_Toc30799827" w:displacedByCustomXml="next"/>
    <w:sdt>
      <w:sdtPr>
        <w:id w:val="-513064973"/>
        <w:docPartObj>
          <w:docPartGallery w:val="Bibliographies"/>
          <w:docPartUnique/>
        </w:docPartObj>
      </w:sdtPr>
      <w:sdtEndPr>
        <w:rPr>
          <w:rFonts w:ascii="Times New Roman" w:eastAsia="Times New Roman" w:hAnsi="Times New Roman" w:cs="Times New Roman"/>
          <w:b/>
          <w:bCs/>
          <w:color w:val="auto"/>
          <w:sz w:val="24"/>
          <w:szCs w:val="24"/>
        </w:rPr>
      </w:sdtEndPr>
      <w:sdtContent>
        <w:p w14:paraId="606ED7E5" w14:textId="7454B526" w:rsidR="00DA2DDF" w:rsidRDefault="00DA2DDF">
          <w:pPr>
            <w:pStyle w:val="Heading1"/>
          </w:pPr>
          <w:r>
            <w:t>Works Cited</w:t>
          </w:r>
          <w:bookmarkEnd w:id="8"/>
        </w:p>
        <w:p w14:paraId="0E033D56" w14:textId="77777777" w:rsidR="004F1A5E" w:rsidRDefault="00DA2DDF" w:rsidP="004F1A5E">
          <w:pPr>
            <w:pStyle w:val="Bibliography"/>
            <w:ind w:left="720" w:hanging="720"/>
            <w:rPr>
              <w:noProof/>
            </w:rPr>
          </w:pPr>
          <w:r>
            <w:fldChar w:fldCharType="begin"/>
          </w:r>
          <w:r>
            <w:instrText xml:space="preserve"> BIBLIOGRAPHY </w:instrText>
          </w:r>
          <w:r>
            <w:fldChar w:fldCharType="separate"/>
          </w:r>
          <w:r w:rsidR="004F1A5E">
            <w:rPr>
              <w:noProof/>
            </w:rPr>
            <w:t xml:space="preserve">Chong Wang, W. H. (2020). </w:t>
          </w:r>
          <w:r w:rsidR="004F1A5E">
            <w:rPr>
              <w:i/>
              <w:iCs/>
              <w:noProof/>
            </w:rPr>
            <w:t>3D Printing of Bone Tissue Engineering Scaffolds.</w:t>
          </w:r>
          <w:r w:rsidR="004F1A5E">
            <w:rPr>
              <w:noProof/>
            </w:rPr>
            <w:t xml:space="preserve"> Dongguan, China: Ke Ai.</w:t>
          </w:r>
        </w:p>
        <w:p w14:paraId="2D54B7DA" w14:textId="77777777" w:rsidR="004F1A5E" w:rsidRDefault="004F1A5E" w:rsidP="004F1A5E">
          <w:pPr>
            <w:pStyle w:val="Bibliography"/>
            <w:ind w:left="720" w:hanging="720"/>
            <w:rPr>
              <w:noProof/>
            </w:rPr>
          </w:pPr>
          <w:r>
            <w:rPr>
              <w:noProof/>
            </w:rPr>
            <w:t xml:space="preserve">Joan E. Sanders, J. B. (2016). </w:t>
          </w:r>
          <w:r>
            <w:rPr>
              <w:i/>
              <w:iCs/>
              <w:noProof/>
            </w:rPr>
            <w:t>Computer Manufactured Inserts for Prosthetic Sockets.</w:t>
          </w:r>
          <w:r>
            <w:rPr>
              <w:noProof/>
            </w:rPr>
            <w:t xml:space="preserve"> Washington, USA: Elsevier.</w:t>
          </w:r>
        </w:p>
        <w:p w14:paraId="261DF519" w14:textId="77777777" w:rsidR="004F1A5E" w:rsidRDefault="004F1A5E" w:rsidP="004F1A5E">
          <w:pPr>
            <w:pStyle w:val="Bibliography"/>
            <w:ind w:left="720" w:hanging="720"/>
            <w:rPr>
              <w:noProof/>
            </w:rPr>
          </w:pPr>
          <w:r>
            <w:rPr>
              <w:noProof/>
            </w:rPr>
            <w:t xml:space="preserve">Kho, C. (2019, May 21). </w:t>
          </w:r>
          <w:r>
            <w:rPr>
              <w:i/>
              <w:iCs/>
              <w:noProof/>
            </w:rPr>
            <w:t>Injection Molding for Prosthetic Parts</w:t>
          </w:r>
          <w:r>
            <w:rPr>
              <w:noProof/>
            </w:rPr>
            <w:t>. Retrieved from Richfields: https://richfieldsplastics.com/blog/injection-molding-prosthetic-parts/</w:t>
          </w:r>
        </w:p>
        <w:p w14:paraId="66507DD2" w14:textId="77777777" w:rsidR="004F1A5E" w:rsidRDefault="004F1A5E" w:rsidP="004F1A5E">
          <w:pPr>
            <w:pStyle w:val="Bibliography"/>
            <w:ind w:left="720" w:hanging="720"/>
            <w:rPr>
              <w:noProof/>
            </w:rPr>
          </w:pPr>
          <w:r>
            <w:rPr>
              <w:noProof/>
            </w:rPr>
            <w:t xml:space="preserve">M. A. Elloy, J. T. (2009, June 08). </w:t>
          </w:r>
          <w:r>
            <w:rPr>
              <w:i/>
              <w:iCs/>
              <w:noProof/>
            </w:rPr>
            <w:t>The Basic Requirements and Design Criteria for Total Joint Prostheses</w:t>
          </w:r>
          <w:r>
            <w:rPr>
              <w:noProof/>
            </w:rPr>
            <w:t>. Retrieved from Taylor &amp; Francis Group: https://www.tandfonline.com/doi/pdf/10.3109/17453677608989718</w:t>
          </w:r>
        </w:p>
        <w:p w14:paraId="38F7D4E7" w14:textId="77777777" w:rsidR="004F1A5E" w:rsidRDefault="004F1A5E" w:rsidP="004F1A5E">
          <w:pPr>
            <w:pStyle w:val="Bibliography"/>
            <w:ind w:left="720" w:hanging="720"/>
            <w:rPr>
              <w:noProof/>
            </w:rPr>
          </w:pPr>
          <w:r>
            <w:rPr>
              <w:noProof/>
            </w:rPr>
            <w:t xml:space="preserve">Michael J. Quigley, C. (2002). </w:t>
          </w:r>
          <w:r>
            <w:rPr>
              <w:i/>
              <w:iCs/>
              <w:noProof/>
            </w:rPr>
            <w:t>Digital Resource Foundation</w:t>
          </w:r>
          <w:r>
            <w:rPr>
              <w:noProof/>
            </w:rPr>
            <w:t>. Retrieved from Prosthetic Management: Overview, Methods, and Materials: http://www.oandplibrary.org/alp/chap04-01.asp</w:t>
          </w:r>
        </w:p>
        <w:p w14:paraId="16AF862D" w14:textId="77777777" w:rsidR="004F1A5E" w:rsidRDefault="004F1A5E" w:rsidP="004F1A5E">
          <w:pPr>
            <w:pStyle w:val="Bibliography"/>
            <w:ind w:left="720" w:hanging="720"/>
            <w:rPr>
              <w:noProof/>
            </w:rPr>
          </w:pPr>
          <w:r>
            <w:rPr>
              <w:noProof/>
            </w:rPr>
            <w:t xml:space="preserve">Mota, A. (2017, March 10). </w:t>
          </w:r>
          <w:r>
            <w:rPr>
              <w:i/>
              <w:iCs/>
              <w:noProof/>
            </w:rPr>
            <w:t>Materials of Prosthetic Limbs</w:t>
          </w:r>
          <w:r>
            <w:rPr>
              <w:noProof/>
            </w:rPr>
            <w:t>. Retrieved from California State Polytechnic University, Pomona: https://broncoscholar.library.cpp.edu/bitstream/handle/10211.3/193171/MotaAnissa_LibraryResearchPaper2017.pdf?sequence=1</w:t>
          </w:r>
        </w:p>
        <w:p w14:paraId="66BB212C" w14:textId="77777777" w:rsidR="004F1A5E" w:rsidRDefault="004F1A5E" w:rsidP="004F1A5E">
          <w:pPr>
            <w:pStyle w:val="Bibliography"/>
            <w:ind w:left="720" w:hanging="720"/>
            <w:rPr>
              <w:noProof/>
            </w:rPr>
          </w:pPr>
          <w:r>
            <w:rPr>
              <w:noProof/>
            </w:rPr>
            <w:t xml:space="preserve">N. Shahrubudin, T. L. (2019). </w:t>
          </w:r>
          <w:r>
            <w:rPr>
              <w:i/>
              <w:iCs/>
              <w:noProof/>
            </w:rPr>
            <w:t>An Overview on 3D Printing Technology: Technological, Materials, and Applications.</w:t>
          </w:r>
          <w:r>
            <w:rPr>
              <w:noProof/>
            </w:rPr>
            <w:t xml:space="preserve"> Batu Pahat, Malaysia: Elsevier.</w:t>
          </w:r>
        </w:p>
        <w:p w14:paraId="33F470FF" w14:textId="77777777" w:rsidR="004F1A5E" w:rsidRDefault="004F1A5E" w:rsidP="004F1A5E">
          <w:pPr>
            <w:pStyle w:val="Bibliography"/>
            <w:ind w:left="720" w:hanging="720"/>
            <w:rPr>
              <w:noProof/>
            </w:rPr>
          </w:pPr>
          <w:r>
            <w:rPr>
              <w:noProof/>
            </w:rPr>
            <w:t xml:space="preserve">Secrest, R. (2006, April 01). </w:t>
          </w:r>
          <w:r>
            <w:rPr>
              <w:i/>
              <w:iCs/>
              <w:noProof/>
            </w:rPr>
            <w:t>Artificial Limb</w:t>
          </w:r>
          <w:r>
            <w:rPr>
              <w:noProof/>
            </w:rPr>
            <w:t>. Retrieved from How products are made: http://www.madehow.com/Volume-1/Artificial-Limb.html</w:t>
          </w:r>
        </w:p>
        <w:p w14:paraId="439FC293" w14:textId="77777777" w:rsidR="004F1A5E" w:rsidRDefault="004F1A5E" w:rsidP="004F1A5E">
          <w:pPr>
            <w:pStyle w:val="Bibliography"/>
            <w:ind w:left="720" w:hanging="720"/>
            <w:rPr>
              <w:noProof/>
            </w:rPr>
          </w:pPr>
          <w:r>
            <w:rPr>
              <w:noProof/>
            </w:rPr>
            <w:t xml:space="preserve">Y.Kalyan Chakravathy, R. P. (2019). </w:t>
          </w:r>
          <w:r>
            <w:rPr>
              <w:i/>
              <w:iCs/>
              <w:noProof/>
            </w:rPr>
            <w:t>Prototyping Evaluation of Prosthetic Leg: A Case Study.</w:t>
          </w:r>
          <w:r>
            <w:rPr>
              <w:noProof/>
            </w:rPr>
            <w:t xml:space="preserve"> Guntur, India: Elsevier.</w:t>
          </w:r>
        </w:p>
        <w:p w14:paraId="0ADB91E9" w14:textId="6CA9F332" w:rsidR="00103DB9" w:rsidRDefault="00DA2DDF" w:rsidP="0034048B">
          <w:r>
            <w:rPr>
              <w:b/>
              <w:bCs/>
            </w:rPr>
            <w:fldChar w:fldCharType="end"/>
          </w:r>
        </w:p>
      </w:sdtContent>
    </w:sdt>
    <w:bookmarkStart w:id="9" w:name="_Toc30799828" w:displacedByCustomXml="next"/>
    <w:sdt>
      <w:sdtPr>
        <w:id w:val="533385229"/>
        <w:docPartObj>
          <w:docPartGallery w:val="Bibliographies"/>
          <w:docPartUnique/>
        </w:docPartObj>
      </w:sdtPr>
      <w:sdtEndPr>
        <w:rPr>
          <w:rFonts w:ascii="Times New Roman" w:eastAsia="Times New Roman" w:hAnsi="Times New Roman" w:cs="Times New Roman"/>
          <w:color w:val="auto"/>
          <w:sz w:val="24"/>
          <w:szCs w:val="24"/>
        </w:rPr>
      </w:sdtEndPr>
      <w:sdtContent>
        <w:p w14:paraId="36EED20B" w14:textId="4F58774A" w:rsidR="00433EB5" w:rsidRDefault="00433EB5">
          <w:pPr>
            <w:pStyle w:val="Heading1"/>
          </w:pPr>
          <w:r>
            <w:t>Bibliography</w:t>
          </w:r>
          <w:bookmarkEnd w:id="9"/>
        </w:p>
        <w:sdt>
          <w:sdtPr>
            <w:id w:val="111145805"/>
            <w:bibliography/>
          </w:sdtPr>
          <w:sdtContent>
            <w:p w14:paraId="462E73C8" w14:textId="77777777" w:rsidR="00433EB5" w:rsidRDefault="00433EB5" w:rsidP="00433EB5">
              <w:pPr>
                <w:pStyle w:val="Bibliography"/>
                <w:ind w:left="720" w:hanging="720"/>
                <w:rPr>
                  <w:noProof/>
                </w:rPr>
              </w:pPr>
              <w:r>
                <w:fldChar w:fldCharType="begin"/>
              </w:r>
              <w:r>
                <w:instrText xml:space="preserve"> BIBLIOGRAPHY </w:instrText>
              </w:r>
              <w:r>
                <w:fldChar w:fldCharType="separate"/>
              </w:r>
              <w:r>
                <w:rPr>
                  <w:noProof/>
                </w:rPr>
                <w:t xml:space="preserve">Chong Wang, W. H. (2020). </w:t>
              </w:r>
              <w:r>
                <w:rPr>
                  <w:i/>
                  <w:iCs/>
                  <w:noProof/>
                </w:rPr>
                <w:t>3D Printing of Bone Tissue Engineering Scaffolds.</w:t>
              </w:r>
              <w:r>
                <w:rPr>
                  <w:noProof/>
                </w:rPr>
                <w:t xml:space="preserve"> Dongguan, China: Ke Ai.</w:t>
              </w:r>
            </w:p>
            <w:p w14:paraId="7F1CA8B4" w14:textId="77777777" w:rsidR="00433EB5" w:rsidRDefault="00433EB5" w:rsidP="00433EB5">
              <w:pPr>
                <w:pStyle w:val="Bibliography"/>
                <w:ind w:left="720" w:hanging="720"/>
                <w:rPr>
                  <w:noProof/>
                </w:rPr>
              </w:pPr>
              <w:r>
                <w:rPr>
                  <w:noProof/>
                </w:rPr>
                <w:t xml:space="preserve">Joan E. Sanders, J. B. (2016). </w:t>
              </w:r>
              <w:r>
                <w:rPr>
                  <w:i/>
                  <w:iCs/>
                  <w:noProof/>
                </w:rPr>
                <w:t>Computer Manufactured Inserts for Prosthetic Sockets.</w:t>
              </w:r>
              <w:r>
                <w:rPr>
                  <w:noProof/>
                </w:rPr>
                <w:t xml:space="preserve"> Washington, USA: Elsevier.</w:t>
              </w:r>
            </w:p>
            <w:p w14:paraId="0980F48F" w14:textId="77777777" w:rsidR="00433EB5" w:rsidRDefault="00433EB5" w:rsidP="00433EB5">
              <w:pPr>
                <w:pStyle w:val="Bibliography"/>
                <w:ind w:left="720" w:hanging="720"/>
                <w:rPr>
                  <w:noProof/>
                </w:rPr>
              </w:pPr>
              <w:r>
                <w:rPr>
                  <w:noProof/>
                </w:rPr>
                <w:t xml:space="preserve">Kho, C. (2019, May 21). </w:t>
              </w:r>
              <w:r>
                <w:rPr>
                  <w:i/>
                  <w:iCs/>
                  <w:noProof/>
                </w:rPr>
                <w:t>Injection Molding for Prosthetic Parts</w:t>
              </w:r>
              <w:r>
                <w:rPr>
                  <w:noProof/>
                </w:rPr>
                <w:t>. Retrieved from Richfields: https://richfieldsplastics.com/blog/injection-molding-prosthetic-parts/</w:t>
              </w:r>
            </w:p>
            <w:p w14:paraId="3332CC78" w14:textId="77777777" w:rsidR="00433EB5" w:rsidRDefault="00433EB5" w:rsidP="00433EB5">
              <w:pPr>
                <w:pStyle w:val="Bibliography"/>
                <w:ind w:left="720" w:hanging="720"/>
                <w:rPr>
                  <w:noProof/>
                </w:rPr>
              </w:pPr>
              <w:r>
                <w:rPr>
                  <w:noProof/>
                </w:rPr>
                <w:t xml:space="preserve">M. A. Elloy, J. T. (2009, June 08). </w:t>
              </w:r>
              <w:r>
                <w:rPr>
                  <w:i/>
                  <w:iCs/>
                  <w:noProof/>
                </w:rPr>
                <w:t>The Basic Requirements and Design Criteria for Total Joint Prostheses</w:t>
              </w:r>
              <w:r>
                <w:rPr>
                  <w:noProof/>
                </w:rPr>
                <w:t>. Retrieved from Taylor &amp; Francis Group: https://www.tandfonline.com/doi/pdf/10.3109/17453677608989718</w:t>
              </w:r>
            </w:p>
            <w:p w14:paraId="3EDAEC1D" w14:textId="77777777" w:rsidR="00433EB5" w:rsidRDefault="00433EB5" w:rsidP="00433EB5">
              <w:pPr>
                <w:pStyle w:val="Bibliography"/>
                <w:ind w:left="720" w:hanging="720"/>
                <w:rPr>
                  <w:noProof/>
                </w:rPr>
              </w:pPr>
              <w:r>
                <w:rPr>
                  <w:noProof/>
                </w:rPr>
                <w:t xml:space="preserve">Michael J. Quigley, C. (2002). </w:t>
              </w:r>
              <w:r>
                <w:rPr>
                  <w:i/>
                  <w:iCs/>
                  <w:noProof/>
                </w:rPr>
                <w:t>Digital Resource Foundation</w:t>
              </w:r>
              <w:r>
                <w:rPr>
                  <w:noProof/>
                </w:rPr>
                <w:t>. Retrieved from Prosthetic Management: Overview, Methods, and Materials: http://www.oandplibrary.org/alp/chap04-01.asp</w:t>
              </w:r>
            </w:p>
            <w:p w14:paraId="6FA0EA2D" w14:textId="77777777" w:rsidR="00433EB5" w:rsidRDefault="00433EB5" w:rsidP="00433EB5">
              <w:pPr>
                <w:pStyle w:val="Bibliography"/>
                <w:ind w:left="720" w:hanging="720"/>
                <w:rPr>
                  <w:noProof/>
                </w:rPr>
              </w:pPr>
              <w:r>
                <w:rPr>
                  <w:noProof/>
                </w:rPr>
                <w:t xml:space="preserve">Mota, A. (2017, March 10). </w:t>
              </w:r>
              <w:r>
                <w:rPr>
                  <w:i/>
                  <w:iCs/>
                  <w:noProof/>
                </w:rPr>
                <w:t>Materials of Prosthetic Limbs</w:t>
              </w:r>
              <w:r>
                <w:rPr>
                  <w:noProof/>
                </w:rPr>
                <w:t>. Retrieved from California State Polytechnic University, Pomona: https://broncoscholar.library.cpp.edu/bitstream/handle/10211.3/193171/MotaAnissa_LibraryResearchPaper2017.pdf?sequence=1</w:t>
              </w:r>
            </w:p>
            <w:p w14:paraId="0B44B1CB" w14:textId="77777777" w:rsidR="00433EB5" w:rsidRDefault="00433EB5" w:rsidP="00433EB5">
              <w:pPr>
                <w:pStyle w:val="Bibliography"/>
                <w:ind w:left="720" w:hanging="720"/>
                <w:rPr>
                  <w:noProof/>
                </w:rPr>
              </w:pPr>
              <w:r>
                <w:rPr>
                  <w:noProof/>
                </w:rPr>
                <w:t xml:space="preserve">N. Shahrubudin, T. L. (2019). </w:t>
              </w:r>
              <w:r>
                <w:rPr>
                  <w:i/>
                  <w:iCs/>
                  <w:noProof/>
                </w:rPr>
                <w:t>An Overview on 3D Printing Technology: Technological, Materials, and Applications.</w:t>
              </w:r>
              <w:r>
                <w:rPr>
                  <w:noProof/>
                </w:rPr>
                <w:t xml:space="preserve"> Batu Pahat, Malaysia: Elsevier.</w:t>
              </w:r>
            </w:p>
            <w:p w14:paraId="65656C85" w14:textId="77777777" w:rsidR="00433EB5" w:rsidRDefault="00433EB5" w:rsidP="00433EB5">
              <w:pPr>
                <w:pStyle w:val="Bibliography"/>
                <w:ind w:left="720" w:hanging="720"/>
                <w:rPr>
                  <w:noProof/>
                </w:rPr>
              </w:pPr>
              <w:r>
                <w:rPr>
                  <w:noProof/>
                </w:rPr>
                <w:t xml:space="preserve">Secrest, R. (2006, April 01). </w:t>
              </w:r>
              <w:r>
                <w:rPr>
                  <w:i/>
                  <w:iCs/>
                  <w:noProof/>
                </w:rPr>
                <w:t>Artificial Limb</w:t>
              </w:r>
              <w:r>
                <w:rPr>
                  <w:noProof/>
                </w:rPr>
                <w:t>. Retrieved from How products are made: http://www.madehow.com/Volume-1/Artificial-Limb.html</w:t>
              </w:r>
            </w:p>
            <w:p w14:paraId="7F0117DC" w14:textId="77777777" w:rsidR="00433EB5" w:rsidRDefault="00433EB5" w:rsidP="00433EB5">
              <w:pPr>
                <w:pStyle w:val="Bibliography"/>
                <w:ind w:left="720" w:hanging="720"/>
                <w:rPr>
                  <w:noProof/>
                </w:rPr>
              </w:pPr>
              <w:r>
                <w:rPr>
                  <w:noProof/>
                </w:rPr>
                <w:t xml:space="preserve">Y.Kalyan Chakravathy, R. P. (2019). </w:t>
              </w:r>
              <w:r>
                <w:rPr>
                  <w:i/>
                  <w:iCs/>
                  <w:noProof/>
                </w:rPr>
                <w:t>Prototyping Evaluation of Prosthetic Leg: A Case Study.</w:t>
              </w:r>
              <w:r>
                <w:rPr>
                  <w:noProof/>
                </w:rPr>
                <w:t xml:space="preserve"> Guntur, India: Elsevier.</w:t>
              </w:r>
            </w:p>
            <w:p w14:paraId="02FCC9D7" w14:textId="4CD2D594" w:rsidR="00433EB5" w:rsidRDefault="00433EB5" w:rsidP="00433EB5">
              <w:r>
                <w:rPr>
                  <w:b/>
                  <w:bCs/>
                  <w:noProof/>
                </w:rPr>
                <w:fldChar w:fldCharType="end"/>
              </w:r>
            </w:p>
          </w:sdtContent>
        </w:sdt>
      </w:sdtContent>
    </w:sdt>
    <w:p w14:paraId="1B10B6D8" w14:textId="77777777" w:rsidR="00103DB9" w:rsidRPr="00103DB9" w:rsidRDefault="00103DB9" w:rsidP="00103DB9"/>
    <w:sectPr w:rsidR="00103DB9" w:rsidRPr="00103DB9" w:rsidSect="009E5DD9">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4FDF3" w14:textId="77777777" w:rsidR="00A21010" w:rsidRDefault="00A21010" w:rsidP="00834748">
      <w:r>
        <w:separator/>
      </w:r>
    </w:p>
  </w:endnote>
  <w:endnote w:type="continuationSeparator" w:id="0">
    <w:p w14:paraId="60590B1F" w14:textId="77777777" w:rsidR="00A21010" w:rsidRDefault="00A21010" w:rsidP="00834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C871D" w14:textId="77777777" w:rsidR="00A21010" w:rsidRDefault="00A21010" w:rsidP="00834748">
      <w:r>
        <w:separator/>
      </w:r>
    </w:p>
  </w:footnote>
  <w:footnote w:type="continuationSeparator" w:id="0">
    <w:p w14:paraId="630E0591" w14:textId="77777777" w:rsidR="00A21010" w:rsidRDefault="00A21010" w:rsidP="008347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F3A3F"/>
    <w:multiLevelType w:val="multilevel"/>
    <w:tmpl w:val="961C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13CF6"/>
    <w:multiLevelType w:val="hybridMultilevel"/>
    <w:tmpl w:val="B9E06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447EF"/>
    <w:multiLevelType w:val="multilevel"/>
    <w:tmpl w:val="B552AF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715A7B"/>
    <w:multiLevelType w:val="hybridMultilevel"/>
    <w:tmpl w:val="39FA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B802DC"/>
    <w:multiLevelType w:val="multilevel"/>
    <w:tmpl w:val="AAB4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8E52A6"/>
    <w:multiLevelType w:val="hybridMultilevel"/>
    <w:tmpl w:val="5AF4A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1D0AAA"/>
    <w:multiLevelType w:val="multilevel"/>
    <w:tmpl w:val="989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748"/>
    <w:rsid w:val="00015A59"/>
    <w:rsid w:val="00083EE5"/>
    <w:rsid w:val="000A2FD5"/>
    <w:rsid w:val="000B2DB2"/>
    <w:rsid w:val="000C23C2"/>
    <w:rsid w:val="000F6784"/>
    <w:rsid w:val="00103DB9"/>
    <w:rsid w:val="00122A2A"/>
    <w:rsid w:val="00123AB7"/>
    <w:rsid w:val="001366EE"/>
    <w:rsid w:val="00162F89"/>
    <w:rsid w:val="00166401"/>
    <w:rsid w:val="001855B9"/>
    <w:rsid w:val="001A2F38"/>
    <w:rsid w:val="001F2CD8"/>
    <w:rsid w:val="001F4E99"/>
    <w:rsid w:val="00232773"/>
    <w:rsid w:val="00245DD5"/>
    <w:rsid w:val="002931AB"/>
    <w:rsid w:val="002A1305"/>
    <w:rsid w:val="002A7193"/>
    <w:rsid w:val="002B2CC9"/>
    <w:rsid w:val="002C36A2"/>
    <w:rsid w:val="002F5C3A"/>
    <w:rsid w:val="0034048B"/>
    <w:rsid w:val="003766B8"/>
    <w:rsid w:val="00386E16"/>
    <w:rsid w:val="003A0E42"/>
    <w:rsid w:val="003B1CFE"/>
    <w:rsid w:val="0040286F"/>
    <w:rsid w:val="0041570A"/>
    <w:rsid w:val="00433EB5"/>
    <w:rsid w:val="00453377"/>
    <w:rsid w:val="004948A6"/>
    <w:rsid w:val="004D3D8E"/>
    <w:rsid w:val="004E0B20"/>
    <w:rsid w:val="004F1A5E"/>
    <w:rsid w:val="00501D84"/>
    <w:rsid w:val="00544E3C"/>
    <w:rsid w:val="00547451"/>
    <w:rsid w:val="00565292"/>
    <w:rsid w:val="00580CC3"/>
    <w:rsid w:val="005A241A"/>
    <w:rsid w:val="005B1A30"/>
    <w:rsid w:val="005B5499"/>
    <w:rsid w:val="005C391A"/>
    <w:rsid w:val="005D5776"/>
    <w:rsid w:val="00603902"/>
    <w:rsid w:val="00616B31"/>
    <w:rsid w:val="006178C9"/>
    <w:rsid w:val="006620BA"/>
    <w:rsid w:val="00667E18"/>
    <w:rsid w:val="00676994"/>
    <w:rsid w:val="006A360F"/>
    <w:rsid w:val="006B0B36"/>
    <w:rsid w:val="00753DE6"/>
    <w:rsid w:val="00792043"/>
    <w:rsid w:val="007F4147"/>
    <w:rsid w:val="007F5232"/>
    <w:rsid w:val="00812518"/>
    <w:rsid w:val="00834748"/>
    <w:rsid w:val="008370FF"/>
    <w:rsid w:val="00841466"/>
    <w:rsid w:val="008679E3"/>
    <w:rsid w:val="00872E8D"/>
    <w:rsid w:val="0087757C"/>
    <w:rsid w:val="008E53F7"/>
    <w:rsid w:val="008F725D"/>
    <w:rsid w:val="00916C25"/>
    <w:rsid w:val="00921178"/>
    <w:rsid w:val="0098340F"/>
    <w:rsid w:val="00986736"/>
    <w:rsid w:val="009B5434"/>
    <w:rsid w:val="009C3A1C"/>
    <w:rsid w:val="009D2975"/>
    <w:rsid w:val="009E5DD9"/>
    <w:rsid w:val="009E6293"/>
    <w:rsid w:val="00A21010"/>
    <w:rsid w:val="00A23866"/>
    <w:rsid w:val="00A41494"/>
    <w:rsid w:val="00AA7B5F"/>
    <w:rsid w:val="00B1318C"/>
    <w:rsid w:val="00B17CD6"/>
    <w:rsid w:val="00B20D79"/>
    <w:rsid w:val="00B4056D"/>
    <w:rsid w:val="00B45773"/>
    <w:rsid w:val="00BD084A"/>
    <w:rsid w:val="00BE1F58"/>
    <w:rsid w:val="00BE4DAE"/>
    <w:rsid w:val="00BF3690"/>
    <w:rsid w:val="00C25943"/>
    <w:rsid w:val="00C52F5F"/>
    <w:rsid w:val="00C5706F"/>
    <w:rsid w:val="00C92FCD"/>
    <w:rsid w:val="00CA0992"/>
    <w:rsid w:val="00CA13FB"/>
    <w:rsid w:val="00CB5EEA"/>
    <w:rsid w:val="00CB7E6E"/>
    <w:rsid w:val="00CC11AC"/>
    <w:rsid w:val="00CE451C"/>
    <w:rsid w:val="00D04F46"/>
    <w:rsid w:val="00D11D45"/>
    <w:rsid w:val="00D13A69"/>
    <w:rsid w:val="00D53AE5"/>
    <w:rsid w:val="00D569A2"/>
    <w:rsid w:val="00DA0576"/>
    <w:rsid w:val="00DA2DDF"/>
    <w:rsid w:val="00DB0F03"/>
    <w:rsid w:val="00E3686B"/>
    <w:rsid w:val="00E500F4"/>
    <w:rsid w:val="00E6668A"/>
    <w:rsid w:val="00EC3E9E"/>
    <w:rsid w:val="00EE477B"/>
    <w:rsid w:val="00F0091E"/>
    <w:rsid w:val="00F1116F"/>
    <w:rsid w:val="00F411DC"/>
    <w:rsid w:val="00F61100"/>
    <w:rsid w:val="00F65014"/>
    <w:rsid w:val="00F90CAF"/>
    <w:rsid w:val="00FA40BB"/>
    <w:rsid w:val="00FE293E"/>
    <w:rsid w:val="00FF6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25070"/>
  <w15:chartTrackingRefBased/>
  <w15:docId w15:val="{2DE31C4C-ECBA-A748-9B84-F54EBE246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A2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834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22A2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748"/>
    <w:pPr>
      <w:tabs>
        <w:tab w:val="center" w:pos="4513"/>
        <w:tab w:val="right" w:pos="9026"/>
      </w:tabs>
    </w:pPr>
  </w:style>
  <w:style w:type="character" w:customStyle="1" w:styleId="HeaderChar">
    <w:name w:val="Header Char"/>
    <w:basedOn w:val="DefaultParagraphFont"/>
    <w:link w:val="Header"/>
    <w:uiPriority w:val="99"/>
    <w:rsid w:val="00834748"/>
  </w:style>
  <w:style w:type="paragraph" w:styleId="Footer">
    <w:name w:val="footer"/>
    <w:basedOn w:val="Normal"/>
    <w:link w:val="FooterChar"/>
    <w:uiPriority w:val="99"/>
    <w:unhideWhenUsed/>
    <w:rsid w:val="00834748"/>
    <w:pPr>
      <w:tabs>
        <w:tab w:val="center" w:pos="4513"/>
        <w:tab w:val="right" w:pos="9026"/>
      </w:tabs>
    </w:pPr>
  </w:style>
  <w:style w:type="character" w:customStyle="1" w:styleId="FooterChar">
    <w:name w:val="Footer Char"/>
    <w:basedOn w:val="DefaultParagraphFont"/>
    <w:link w:val="Footer"/>
    <w:uiPriority w:val="99"/>
    <w:rsid w:val="00834748"/>
  </w:style>
  <w:style w:type="character" w:customStyle="1" w:styleId="Heading1Char">
    <w:name w:val="Heading 1 Char"/>
    <w:basedOn w:val="DefaultParagraphFont"/>
    <w:link w:val="Heading1"/>
    <w:uiPriority w:val="9"/>
    <w:rsid w:val="009834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340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8340F"/>
    <w:pPr>
      <w:spacing w:before="120"/>
    </w:pPr>
    <w:rPr>
      <w:rFonts w:cstheme="minorHAnsi"/>
      <w:b/>
      <w:bCs/>
      <w:i/>
      <w:iCs/>
    </w:rPr>
  </w:style>
  <w:style w:type="paragraph" w:styleId="TOC2">
    <w:name w:val="toc 2"/>
    <w:basedOn w:val="Normal"/>
    <w:next w:val="Normal"/>
    <w:autoRedefine/>
    <w:uiPriority w:val="39"/>
    <w:semiHidden/>
    <w:unhideWhenUsed/>
    <w:rsid w:val="0098340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8340F"/>
    <w:pPr>
      <w:ind w:left="480"/>
    </w:pPr>
    <w:rPr>
      <w:rFonts w:cstheme="minorHAnsi"/>
      <w:sz w:val="20"/>
      <w:szCs w:val="20"/>
    </w:rPr>
  </w:style>
  <w:style w:type="paragraph" w:styleId="TOC4">
    <w:name w:val="toc 4"/>
    <w:basedOn w:val="Normal"/>
    <w:next w:val="Normal"/>
    <w:autoRedefine/>
    <w:uiPriority w:val="39"/>
    <w:semiHidden/>
    <w:unhideWhenUsed/>
    <w:rsid w:val="0098340F"/>
    <w:pPr>
      <w:ind w:left="720"/>
    </w:pPr>
    <w:rPr>
      <w:rFonts w:cstheme="minorHAnsi"/>
      <w:sz w:val="20"/>
      <w:szCs w:val="20"/>
    </w:rPr>
  </w:style>
  <w:style w:type="paragraph" w:styleId="TOC5">
    <w:name w:val="toc 5"/>
    <w:basedOn w:val="Normal"/>
    <w:next w:val="Normal"/>
    <w:autoRedefine/>
    <w:uiPriority w:val="39"/>
    <w:semiHidden/>
    <w:unhideWhenUsed/>
    <w:rsid w:val="0098340F"/>
    <w:pPr>
      <w:ind w:left="960"/>
    </w:pPr>
    <w:rPr>
      <w:rFonts w:cstheme="minorHAnsi"/>
      <w:sz w:val="20"/>
      <w:szCs w:val="20"/>
    </w:rPr>
  </w:style>
  <w:style w:type="paragraph" w:styleId="TOC6">
    <w:name w:val="toc 6"/>
    <w:basedOn w:val="Normal"/>
    <w:next w:val="Normal"/>
    <w:autoRedefine/>
    <w:uiPriority w:val="39"/>
    <w:semiHidden/>
    <w:unhideWhenUsed/>
    <w:rsid w:val="0098340F"/>
    <w:pPr>
      <w:ind w:left="1200"/>
    </w:pPr>
    <w:rPr>
      <w:rFonts w:cstheme="minorHAnsi"/>
      <w:sz w:val="20"/>
      <w:szCs w:val="20"/>
    </w:rPr>
  </w:style>
  <w:style w:type="paragraph" w:styleId="TOC7">
    <w:name w:val="toc 7"/>
    <w:basedOn w:val="Normal"/>
    <w:next w:val="Normal"/>
    <w:autoRedefine/>
    <w:uiPriority w:val="39"/>
    <w:semiHidden/>
    <w:unhideWhenUsed/>
    <w:rsid w:val="0098340F"/>
    <w:pPr>
      <w:ind w:left="1440"/>
    </w:pPr>
    <w:rPr>
      <w:rFonts w:cstheme="minorHAnsi"/>
      <w:sz w:val="20"/>
      <w:szCs w:val="20"/>
    </w:rPr>
  </w:style>
  <w:style w:type="paragraph" w:styleId="TOC8">
    <w:name w:val="toc 8"/>
    <w:basedOn w:val="Normal"/>
    <w:next w:val="Normal"/>
    <w:autoRedefine/>
    <w:uiPriority w:val="39"/>
    <w:semiHidden/>
    <w:unhideWhenUsed/>
    <w:rsid w:val="0098340F"/>
    <w:pPr>
      <w:ind w:left="1680"/>
    </w:pPr>
    <w:rPr>
      <w:rFonts w:cstheme="minorHAnsi"/>
      <w:sz w:val="20"/>
      <w:szCs w:val="20"/>
    </w:rPr>
  </w:style>
  <w:style w:type="paragraph" w:styleId="TOC9">
    <w:name w:val="toc 9"/>
    <w:basedOn w:val="Normal"/>
    <w:next w:val="Normal"/>
    <w:autoRedefine/>
    <w:uiPriority w:val="39"/>
    <w:semiHidden/>
    <w:unhideWhenUsed/>
    <w:rsid w:val="0098340F"/>
    <w:pPr>
      <w:ind w:left="1920"/>
    </w:pPr>
    <w:rPr>
      <w:rFonts w:cstheme="minorHAnsi"/>
      <w:sz w:val="20"/>
      <w:szCs w:val="20"/>
    </w:rPr>
  </w:style>
  <w:style w:type="character" w:styleId="Hyperlink">
    <w:name w:val="Hyperlink"/>
    <w:basedOn w:val="DefaultParagraphFont"/>
    <w:uiPriority w:val="99"/>
    <w:unhideWhenUsed/>
    <w:rsid w:val="00F65014"/>
    <w:rPr>
      <w:color w:val="0563C1" w:themeColor="hyperlink"/>
      <w:u w:val="single"/>
    </w:rPr>
  </w:style>
  <w:style w:type="character" w:customStyle="1" w:styleId="apple-converted-space">
    <w:name w:val="apple-converted-space"/>
    <w:basedOn w:val="DefaultParagraphFont"/>
    <w:rsid w:val="002A7193"/>
  </w:style>
  <w:style w:type="paragraph" w:styleId="Bibliography">
    <w:name w:val="Bibliography"/>
    <w:basedOn w:val="Normal"/>
    <w:next w:val="Normal"/>
    <w:uiPriority w:val="37"/>
    <w:unhideWhenUsed/>
    <w:rsid w:val="00DA2DDF"/>
  </w:style>
  <w:style w:type="paragraph" w:styleId="NormalWeb">
    <w:name w:val="Normal (Web)"/>
    <w:basedOn w:val="Normal"/>
    <w:uiPriority w:val="99"/>
    <w:unhideWhenUsed/>
    <w:rsid w:val="005B1A30"/>
    <w:pPr>
      <w:spacing w:before="100" w:beforeAutospacing="1" w:after="100" w:afterAutospacing="1"/>
    </w:pPr>
  </w:style>
  <w:style w:type="paragraph" w:styleId="ListParagraph">
    <w:name w:val="List Paragraph"/>
    <w:basedOn w:val="Normal"/>
    <w:uiPriority w:val="34"/>
    <w:qFormat/>
    <w:rsid w:val="009B5434"/>
    <w:pPr>
      <w:ind w:left="720"/>
      <w:contextualSpacing/>
    </w:pPr>
  </w:style>
  <w:style w:type="table" w:styleId="TableGrid">
    <w:name w:val="Table Grid"/>
    <w:basedOn w:val="TableNormal"/>
    <w:uiPriority w:val="39"/>
    <w:rsid w:val="00501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501D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rsid w:val="00122A2A"/>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311">
      <w:bodyDiv w:val="1"/>
      <w:marLeft w:val="0"/>
      <w:marRight w:val="0"/>
      <w:marTop w:val="0"/>
      <w:marBottom w:val="0"/>
      <w:divBdr>
        <w:top w:val="none" w:sz="0" w:space="0" w:color="auto"/>
        <w:left w:val="none" w:sz="0" w:space="0" w:color="auto"/>
        <w:bottom w:val="none" w:sz="0" w:space="0" w:color="auto"/>
        <w:right w:val="none" w:sz="0" w:space="0" w:color="auto"/>
      </w:divBdr>
      <w:divsChild>
        <w:div w:id="2021933337">
          <w:marLeft w:val="0"/>
          <w:marRight w:val="0"/>
          <w:marTop w:val="0"/>
          <w:marBottom w:val="0"/>
          <w:divBdr>
            <w:top w:val="none" w:sz="0" w:space="0" w:color="auto"/>
            <w:left w:val="none" w:sz="0" w:space="0" w:color="auto"/>
            <w:bottom w:val="none" w:sz="0" w:space="0" w:color="auto"/>
            <w:right w:val="none" w:sz="0" w:space="0" w:color="auto"/>
          </w:divBdr>
          <w:divsChild>
            <w:div w:id="138689697">
              <w:marLeft w:val="0"/>
              <w:marRight w:val="0"/>
              <w:marTop w:val="0"/>
              <w:marBottom w:val="0"/>
              <w:divBdr>
                <w:top w:val="none" w:sz="0" w:space="0" w:color="auto"/>
                <w:left w:val="none" w:sz="0" w:space="0" w:color="auto"/>
                <w:bottom w:val="none" w:sz="0" w:space="0" w:color="auto"/>
                <w:right w:val="none" w:sz="0" w:space="0" w:color="auto"/>
              </w:divBdr>
              <w:divsChild>
                <w:div w:id="310409515">
                  <w:marLeft w:val="0"/>
                  <w:marRight w:val="0"/>
                  <w:marTop w:val="0"/>
                  <w:marBottom w:val="0"/>
                  <w:divBdr>
                    <w:top w:val="none" w:sz="0" w:space="0" w:color="auto"/>
                    <w:left w:val="none" w:sz="0" w:space="0" w:color="auto"/>
                    <w:bottom w:val="none" w:sz="0" w:space="0" w:color="auto"/>
                    <w:right w:val="none" w:sz="0" w:space="0" w:color="auto"/>
                  </w:divBdr>
                  <w:divsChild>
                    <w:div w:id="76711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25677">
      <w:bodyDiv w:val="1"/>
      <w:marLeft w:val="0"/>
      <w:marRight w:val="0"/>
      <w:marTop w:val="0"/>
      <w:marBottom w:val="0"/>
      <w:divBdr>
        <w:top w:val="none" w:sz="0" w:space="0" w:color="auto"/>
        <w:left w:val="none" w:sz="0" w:space="0" w:color="auto"/>
        <w:bottom w:val="none" w:sz="0" w:space="0" w:color="auto"/>
        <w:right w:val="none" w:sz="0" w:space="0" w:color="auto"/>
      </w:divBdr>
    </w:div>
    <w:div w:id="68814601">
      <w:bodyDiv w:val="1"/>
      <w:marLeft w:val="0"/>
      <w:marRight w:val="0"/>
      <w:marTop w:val="0"/>
      <w:marBottom w:val="0"/>
      <w:divBdr>
        <w:top w:val="none" w:sz="0" w:space="0" w:color="auto"/>
        <w:left w:val="none" w:sz="0" w:space="0" w:color="auto"/>
        <w:bottom w:val="none" w:sz="0" w:space="0" w:color="auto"/>
        <w:right w:val="none" w:sz="0" w:space="0" w:color="auto"/>
      </w:divBdr>
    </w:div>
    <w:div w:id="98525981">
      <w:bodyDiv w:val="1"/>
      <w:marLeft w:val="0"/>
      <w:marRight w:val="0"/>
      <w:marTop w:val="0"/>
      <w:marBottom w:val="0"/>
      <w:divBdr>
        <w:top w:val="none" w:sz="0" w:space="0" w:color="auto"/>
        <w:left w:val="none" w:sz="0" w:space="0" w:color="auto"/>
        <w:bottom w:val="none" w:sz="0" w:space="0" w:color="auto"/>
        <w:right w:val="none" w:sz="0" w:space="0" w:color="auto"/>
      </w:divBdr>
    </w:div>
    <w:div w:id="103888850">
      <w:bodyDiv w:val="1"/>
      <w:marLeft w:val="0"/>
      <w:marRight w:val="0"/>
      <w:marTop w:val="0"/>
      <w:marBottom w:val="0"/>
      <w:divBdr>
        <w:top w:val="none" w:sz="0" w:space="0" w:color="auto"/>
        <w:left w:val="none" w:sz="0" w:space="0" w:color="auto"/>
        <w:bottom w:val="none" w:sz="0" w:space="0" w:color="auto"/>
        <w:right w:val="none" w:sz="0" w:space="0" w:color="auto"/>
      </w:divBdr>
    </w:div>
    <w:div w:id="126748111">
      <w:bodyDiv w:val="1"/>
      <w:marLeft w:val="0"/>
      <w:marRight w:val="0"/>
      <w:marTop w:val="0"/>
      <w:marBottom w:val="0"/>
      <w:divBdr>
        <w:top w:val="none" w:sz="0" w:space="0" w:color="auto"/>
        <w:left w:val="none" w:sz="0" w:space="0" w:color="auto"/>
        <w:bottom w:val="none" w:sz="0" w:space="0" w:color="auto"/>
        <w:right w:val="none" w:sz="0" w:space="0" w:color="auto"/>
      </w:divBdr>
    </w:div>
    <w:div w:id="142435045">
      <w:bodyDiv w:val="1"/>
      <w:marLeft w:val="0"/>
      <w:marRight w:val="0"/>
      <w:marTop w:val="0"/>
      <w:marBottom w:val="0"/>
      <w:divBdr>
        <w:top w:val="none" w:sz="0" w:space="0" w:color="auto"/>
        <w:left w:val="none" w:sz="0" w:space="0" w:color="auto"/>
        <w:bottom w:val="none" w:sz="0" w:space="0" w:color="auto"/>
        <w:right w:val="none" w:sz="0" w:space="0" w:color="auto"/>
      </w:divBdr>
    </w:div>
    <w:div w:id="150340577">
      <w:bodyDiv w:val="1"/>
      <w:marLeft w:val="0"/>
      <w:marRight w:val="0"/>
      <w:marTop w:val="0"/>
      <w:marBottom w:val="0"/>
      <w:divBdr>
        <w:top w:val="none" w:sz="0" w:space="0" w:color="auto"/>
        <w:left w:val="none" w:sz="0" w:space="0" w:color="auto"/>
        <w:bottom w:val="none" w:sz="0" w:space="0" w:color="auto"/>
        <w:right w:val="none" w:sz="0" w:space="0" w:color="auto"/>
      </w:divBdr>
    </w:div>
    <w:div w:id="187259825">
      <w:bodyDiv w:val="1"/>
      <w:marLeft w:val="0"/>
      <w:marRight w:val="0"/>
      <w:marTop w:val="0"/>
      <w:marBottom w:val="0"/>
      <w:divBdr>
        <w:top w:val="none" w:sz="0" w:space="0" w:color="auto"/>
        <w:left w:val="none" w:sz="0" w:space="0" w:color="auto"/>
        <w:bottom w:val="none" w:sz="0" w:space="0" w:color="auto"/>
        <w:right w:val="none" w:sz="0" w:space="0" w:color="auto"/>
      </w:divBdr>
    </w:div>
    <w:div w:id="198468256">
      <w:bodyDiv w:val="1"/>
      <w:marLeft w:val="0"/>
      <w:marRight w:val="0"/>
      <w:marTop w:val="0"/>
      <w:marBottom w:val="0"/>
      <w:divBdr>
        <w:top w:val="none" w:sz="0" w:space="0" w:color="auto"/>
        <w:left w:val="none" w:sz="0" w:space="0" w:color="auto"/>
        <w:bottom w:val="none" w:sz="0" w:space="0" w:color="auto"/>
        <w:right w:val="none" w:sz="0" w:space="0" w:color="auto"/>
      </w:divBdr>
      <w:divsChild>
        <w:div w:id="2093161828">
          <w:marLeft w:val="0"/>
          <w:marRight w:val="0"/>
          <w:marTop w:val="0"/>
          <w:marBottom w:val="0"/>
          <w:divBdr>
            <w:top w:val="none" w:sz="0" w:space="0" w:color="auto"/>
            <w:left w:val="none" w:sz="0" w:space="0" w:color="auto"/>
            <w:bottom w:val="none" w:sz="0" w:space="0" w:color="auto"/>
            <w:right w:val="none" w:sz="0" w:space="0" w:color="auto"/>
          </w:divBdr>
          <w:divsChild>
            <w:div w:id="1921059100">
              <w:marLeft w:val="0"/>
              <w:marRight w:val="0"/>
              <w:marTop w:val="0"/>
              <w:marBottom w:val="0"/>
              <w:divBdr>
                <w:top w:val="none" w:sz="0" w:space="0" w:color="auto"/>
                <w:left w:val="none" w:sz="0" w:space="0" w:color="auto"/>
                <w:bottom w:val="none" w:sz="0" w:space="0" w:color="auto"/>
                <w:right w:val="none" w:sz="0" w:space="0" w:color="auto"/>
              </w:divBdr>
              <w:divsChild>
                <w:div w:id="1540169039">
                  <w:marLeft w:val="0"/>
                  <w:marRight w:val="0"/>
                  <w:marTop w:val="0"/>
                  <w:marBottom w:val="0"/>
                  <w:divBdr>
                    <w:top w:val="none" w:sz="0" w:space="0" w:color="auto"/>
                    <w:left w:val="none" w:sz="0" w:space="0" w:color="auto"/>
                    <w:bottom w:val="none" w:sz="0" w:space="0" w:color="auto"/>
                    <w:right w:val="none" w:sz="0" w:space="0" w:color="auto"/>
                  </w:divBdr>
                  <w:divsChild>
                    <w:div w:id="10754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812056">
      <w:bodyDiv w:val="1"/>
      <w:marLeft w:val="0"/>
      <w:marRight w:val="0"/>
      <w:marTop w:val="0"/>
      <w:marBottom w:val="0"/>
      <w:divBdr>
        <w:top w:val="none" w:sz="0" w:space="0" w:color="auto"/>
        <w:left w:val="none" w:sz="0" w:space="0" w:color="auto"/>
        <w:bottom w:val="none" w:sz="0" w:space="0" w:color="auto"/>
        <w:right w:val="none" w:sz="0" w:space="0" w:color="auto"/>
      </w:divBdr>
    </w:div>
    <w:div w:id="276565964">
      <w:bodyDiv w:val="1"/>
      <w:marLeft w:val="0"/>
      <w:marRight w:val="0"/>
      <w:marTop w:val="0"/>
      <w:marBottom w:val="0"/>
      <w:divBdr>
        <w:top w:val="none" w:sz="0" w:space="0" w:color="auto"/>
        <w:left w:val="none" w:sz="0" w:space="0" w:color="auto"/>
        <w:bottom w:val="none" w:sz="0" w:space="0" w:color="auto"/>
        <w:right w:val="none" w:sz="0" w:space="0" w:color="auto"/>
      </w:divBdr>
    </w:div>
    <w:div w:id="277028392">
      <w:bodyDiv w:val="1"/>
      <w:marLeft w:val="0"/>
      <w:marRight w:val="0"/>
      <w:marTop w:val="0"/>
      <w:marBottom w:val="0"/>
      <w:divBdr>
        <w:top w:val="none" w:sz="0" w:space="0" w:color="auto"/>
        <w:left w:val="none" w:sz="0" w:space="0" w:color="auto"/>
        <w:bottom w:val="none" w:sz="0" w:space="0" w:color="auto"/>
        <w:right w:val="none" w:sz="0" w:space="0" w:color="auto"/>
      </w:divBdr>
    </w:div>
    <w:div w:id="307171344">
      <w:bodyDiv w:val="1"/>
      <w:marLeft w:val="0"/>
      <w:marRight w:val="0"/>
      <w:marTop w:val="0"/>
      <w:marBottom w:val="0"/>
      <w:divBdr>
        <w:top w:val="none" w:sz="0" w:space="0" w:color="auto"/>
        <w:left w:val="none" w:sz="0" w:space="0" w:color="auto"/>
        <w:bottom w:val="none" w:sz="0" w:space="0" w:color="auto"/>
        <w:right w:val="none" w:sz="0" w:space="0" w:color="auto"/>
      </w:divBdr>
    </w:div>
    <w:div w:id="318076940">
      <w:bodyDiv w:val="1"/>
      <w:marLeft w:val="0"/>
      <w:marRight w:val="0"/>
      <w:marTop w:val="0"/>
      <w:marBottom w:val="0"/>
      <w:divBdr>
        <w:top w:val="none" w:sz="0" w:space="0" w:color="auto"/>
        <w:left w:val="none" w:sz="0" w:space="0" w:color="auto"/>
        <w:bottom w:val="none" w:sz="0" w:space="0" w:color="auto"/>
        <w:right w:val="none" w:sz="0" w:space="0" w:color="auto"/>
      </w:divBdr>
    </w:div>
    <w:div w:id="345865101">
      <w:bodyDiv w:val="1"/>
      <w:marLeft w:val="0"/>
      <w:marRight w:val="0"/>
      <w:marTop w:val="0"/>
      <w:marBottom w:val="0"/>
      <w:divBdr>
        <w:top w:val="none" w:sz="0" w:space="0" w:color="auto"/>
        <w:left w:val="none" w:sz="0" w:space="0" w:color="auto"/>
        <w:bottom w:val="none" w:sz="0" w:space="0" w:color="auto"/>
        <w:right w:val="none" w:sz="0" w:space="0" w:color="auto"/>
      </w:divBdr>
    </w:div>
    <w:div w:id="366224012">
      <w:bodyDiv w:val="1"/>
      <w:marLeft w:val="0"/>
      <w:marRight w:val="0"/>
      <w:marTop w:val="0"/>
      <w:marBottom w:val="0"/>
      <w:divBdr>
        <w:top w:val="none" w:sz="0" w:space="0" w:color="auto"/>
        <w:left w:val="none" w:sz="0" w:space="0" w:color="auto"/>
        <w:bottom w:val="none" w:sz="0" w:space="0" w:color="auto"/>
        <w:right w:val="none" w:sz="0" w:space="0" w:color="auto"/>
      </w:divBdr>
    </w:div>
    <w:div w:id="373311615">
      <w:bodyDiv w:val="1"/>
      <w:marLeft w:val="0"/>
      <w:marRight w:val="0"/>
      <w:marTop w:val="0"/>
      <w:marBottom w:val="0"/>
      <w:divBdr>
        <w:top w:val="none" w:sz="0" w:space="0" w:color="auto"/>
        <w:left w:val="none" w:sz="0" w:space="0" w:color="auto"/>
        <w:bottom w:val="none" w:sz="0" w:space="0" w:color="auto"/>
        <w:right w:val="none" w:sz="0" w:space="0" w:color="auto"/>
      </w:divBdr>
    </w:div>
    <w:div w:id="381712258">
      <w:bodyDiv w:val="1"/>
      <w:marLeft w:val="0"/>
      <w:marRight w:val="0"/>
      <w:marTop w:val="0"/>
      <w:marBottom w:val="0"/>
      <w:divBdr>
        <w:top w:val="none" w:sz="0" w:space="0" w:color="auto"/>
        <w:left w:val="none" w:sz="0" w:space="0" w:color="auto"/>
        <w:bottom w:val="none" w:sz="0" w:space="0" w:color="auto"/>
        <w:right w:val="none" w:sz="0" w:space="0" w:color="auto"/>
      </w:divBdr>
    </w:div>
    <w:div w:id="389351790">
      <w:bodyDiv w:val="1"/>
      <w:marLeft w:val="0"/>
      <w:marRight w:val="0"/>
      <w:marTop w:val="0"/>
      <w:marBottom w:val="0"/>
      <w:divBdr>
        <w:top w:val="none" w:sz="0" w:space="0" w:color="auto"/>
        <w:left w:val="none" w:sz="0" w:space="0" w:color="auto"/>
        <w:bottom w:val="none" w:sz="0" w:space="0" w:color="auto"/>
        <w:right w:val="none" w:sz="0" w:space="0" w:color="auto"/>
      </w:divBdr>
    </w:div>
    <w:div w:id="401678821">
      <w:bodyDiv w:val="1"/>
      <w:marLeft w:val="0"/>
      <w:marRight w:val="0"/>
      <w:marTop w:val="0"/>
      <w:marBottom w:val="0"/>
      <w:divBdr>
        <w:top w:val="none" w:sz="0" w:space="0" w:color="auto"/>
        <w:left w:val="none" w:sz="0" w:space="0" w:color="auto"/>
        <w:bottom w:val="none" w:sz="0" w:space="0" w:color="auto"/>
        <w:right w:val="none" w:sz="0" w:space="0" w:color="auto"/>
      </w:divBdr>
    </w:div>
    <w:div w:id="407730435">
      <w:bodyDiv w:val="1"/>
      <w:marLeft w:val="0"/>
      <w:marRight w:val="0"/>
      <w:marTop w:val="0"/>
      <w:marBottom w:val="0"/>
      <w:divBdr>
        <w:top w:val="none" w:sz="0" w:space="0" w:color="auto"/>
        <w:left w:val="none" w:sz="0" w:space="0" w:color="auto"/>
        <w:bottom w:val="none" w:sz="0" w:space="0" w:color="auto"/>
        <w:right w:val="none" w:sz="0" w:space="0" w:color="auto"/>
      </w:divBdr>
    </w:div>
    <w:div w:id="464398683">
      <w:bodyDiv w:val="1"/>
      <w:marLeft w:val="0"/>
      <w:marRight w:val="0"/>
      <w:marTop w:val="0"/>
      <w:marBottom w:val="0"/>
      <w:divBdr>
        <w:top w:val="none" w:sz="0" w:space="0" w:color="auto"/>
        <w:left w:val="none" w:sz="0" w:space="0" w:color="auto"/>
        <w:bottom w:val="none" w:sz="0" w:space="0" w:color="auto"/>
        <w:right w:val="none" w:sz="0" w:space="0" w:color="auto"/>
      </w:divBdr>
    </w:div>
    <w:div w:id="507208251">
      <w:bodyDiv w:val="1"/>
      <w:marLeft w:val="0"/>
      <w:marRight w:val="0"/>
      <w:marTop w:val="0"/>
      <w:marBottom w:val="0"/>
      <w:divBdr>
        <w:top w:val="none" w:sz="0" w:space="0" w:color="auto"/>
        <w:left w:val="none" w:sz="0" w:space="0" w:color="auto"/>
        <w:bottom w:val="none" w:sz="0" w:space="0" w:color="auto"/>
        <w:right w:val="none" w:sz="0" w:space="0" w:color="auto"/>
      </w:divBdr>
    </w:div>
    <w:div w:id="564605352">
      <w:bodyDiv w:val="1"/>
      <w:marLeft w:val="0"/>
      <w:marRight w:val="0"/>
      <w:marTop w:val="0"/>
      <w:marBottom w:val="0"/>
      <w:divBdr>
        <w:top w:val="none" w:sz="0" w:space="0" w:color="auto"/>
        <w:left w:val="none" w:sz="0" w:space="0" w:color="auto"/>
        <w:bottom w:val="none" w:sz="0" w:space="0" w:color="auto"/>
        <w:right w:val="none" w:sz="0" w:space="0" w:color="auto"/>
      </w:divBdr>
    </w:div>
    <w:div w:id="567308699">
      <w:bodyDiv w:val="1"/>
      <w:marLeft w:val="0"/>
      <w:marRight w:val="0"/>
      <w:marTop w:val="0"/>
      <w:marBottom w:val="0"/>
      <w:divBdr>
        <w:top w:val="none" w:sz="0" w:space="0" w:color="auto"/>
        <w:left w:val="none" w:sz="0" w:space="0" w:color="auto"/>
        <w:bottom w:val="none" w:sz="0" w:space="0" w:color="auto"/>
        <w:right w:val="none" w:sz="0" w:space="0" w:color="auto"/>
      </w:divBdr>
    </w:div>
    <w:div w:id="589437462">
      <w:bodyDiv w:val="1"/>
      <w:marLeft w:val="0"/>
      <w:marRight w:val="0"/>
      <w:marTop w:val="0"/>
      <w:marBottom w:val="0"/>
      <w:divBdr>
        <w:top w:val="none" w:sz="0" w:space="0" w:color="auto"/>
        <w:left w:val="none" w:sz="0" w:space="0" w:color="auto"/>
        <w:bottom w:val="none" w:sz="0" w:space="0" w:color="auto"/>
        <w:right w:val="none" w:sz="0" w:space="0" w:color="auto"/>
      </w:divBdr>
    </w:div>
    <w:div w:id="592514846">
      <w:bodyDiv w:val="1"/>
      <w:marLeft w:val="0"/>
      <w:marRight w:val="0"/>
      <w:marTop w:val="0"/>
      <w:marBottom w:val="0"/>
      <w:divBdr>
        <w:top w:val="none" w:sz="0" w:space="0" w:color="auto"/>
        <w:left w:val="none" w:sz="0" w:space="0" w:color="auto"/>
        <w:bottom w:val="none" w:sz="0" w:space="0" w:color="auto"/>
        <w:right w:val="none" w:sz="0" w:space="0" w:color="auto"/>
      </w:divBdr>
    </w:div>
    <w:div w:id="601886257">
      <w:bodyDiv w:val="1"/>
      <w:marLeft w:val="0"/>
      <w:marRight w:val="0"/>
      <w:marTop w:val="0"/>
      <w:marBottom w:val="0"/>
      <w:divBdr>
        <w:top w:val="none" w:sz="0" w:space="0" w:color="auto"/>
        <w:left w:val="none" w:sz="0" w:space="0" w:color="auto"/>
        <w:bottom w:val="none" w:sz="0" w:space="0" w:color="auto"/>
        <w:right w:val="none" w:sz="0" w:space="0" w:color="auto"/>
      </w:divBdr>
    </w:div>
    <w:div w:id="634874774">
      <w:bodyDiv w:val="1"/>
      <w:marLeft w:val="0"/>
      <w:marRight w:val="0"/>
      <w:marTop w:val="0"/>
      <w:marBottom w:val="0"/>
      <w:divBdr>
        <w:top w:val="none" w:sz="0" w:space="0" w:color="auto"/>
        <w:left w:val="none" w:sz="0" w:space="0" w:color="auto"/>
        <w:bottom w:val="none" w:sz="0" w:space="0" w:color="auto"/>
        <w:right w:val="none" w:sz="0" w:space="0" w:color="auto"/>
      </w:divBdr>
    </w:div>
    <w:div w:id="635066081">
      <w:bodyDiv w:val="1"/>
      <w:marLeft w:val="0"/>
      <w:marRight w:val="0"/>
      <w:marTop w:val="0"/>
      <w:marBottom w:val="0"/>
      <w:divBdr>
        <w:top w:val="none" w:sz="0" w:space="0" w:color="auto"/>
        <w:left w:val="none" w:sz="0" w:space="0" w:color="auto"/>
        <w:bottom w:val="none" w:sz="0" w:space="0" w:color="auto"/>
        <w:right w:val="none" w:sz="0" w:space="0" w:color="auto"/>
      </w:divBdr>
    </w:div>
    <w:div w:id="648559437">
      <w:bodyDiv w:val="1"/>
      <w:marLeft w:val="0"/>
      <w:marRight w:val="0"/>
      <w:marTop w:val="0"/>
      <w:marBottom w:val="0"/>
      <w:divBdr>
        <w:top w:val="none" w:sz="0" w:space="0" w:color="auto"/>
        <w:left w:val="none" w:sz="0" w:space="0" w:color="auto"/>
        <w:bottom w:val="none" w:sz="0" w:space="0" w:color="auto"/>
        <w:right w:val="none" w:sz="0" w:space="0" w:color="auto"/>
      </w:divBdr>
    </w:div>
    <w:div w:id="732775140">
      <w:bodyDiv w:val="1"/>
      <w:marLeft w:val="0"/>
      <w:marRight w:val="0"/>
      <w:marTop w:val="0"/>
      <w:marBottom w:val="0"/>
      <w:divBdr>
        <w:top w:val="none" w:sz="0" w:space="0" w:color="auto"/>
        <w:left w:val="none" w:sz="0" w:space="0" w:color="auto"/>
        <w:bottom w:val="none" w:sz="0" w:space="0" w:color="auto"/>
        <w:right w:val="none" w:sz="0" w:space="0" w:color="auto"/>
      </w:divBdr>
    </w:div>
    <w:div w:id="733896330">
      <w:bodyDiv w:val="1"/>
      <w:marLeft w:val="0"/>
      <w:marRight w:val="0"/>
      <w:marTop w:val="0"/>
      <w:marBottom w:val="0"/>
      <w:divBdr>
        <w:top w:val="none" w:sz="0" w:space="0" w:color="auto"/>
        <w:left w:val="none" w:sz="0" w:space="0" w:color="auto"/>
        <w:bottom w:val="none" w:sz="0" w:space="0" w:color="auto"/>
        <w:right w:val="none" w:sz="0" w:space="0" w:color="auto"/>
      </w:divBdr>
    </w:div>
    <w:div w:id="739911583">
      <w:bodyDiv w:val="1"/>
      <w:marLeft w:val="0"/>
      <w:marRight w:val="0"/>
      <w:marTop w:val="0"/>
      <w:marBottom w:val="0"/>
      <w:divBdr>
        <w:top w:val="none" w:sz="0" w:space="0" w:color="auto"/>
        <w:left w:val="none" w:sz="0" w:space="0" w:color="auto"/>
        <w:bottom w:val="none" w:sz="0" w:space="0" w:color="auto"/>
        <w:right w:val="none" w:sz="0" w:space="0" w:color="auto"/>
      </w:divBdr>
    </w:div>
    <w:div w:id="758059332">
      <w:bodyDiv w:val="1"/>
      <w:marLeft w:val="0"/>
      <w:marRight w:val="0"/>
      <w:marTop w:val="0"/>
      <w:marBottom w:val="0"/>
      <w:divBdr>
        <w:top w:val="none" w:sz="0" w:space="0" w:color="auto"/>
        <w:left w:val="none" w:sz="0" w:space="0" w:color="auto"/>
        <w:bottom w:val="none" w:sz="0" w:space="0" w:color="auto"/>
        <w:right w:val="none" w:sz="0" w:space="0" w:color="auto"/>
      </w:divBdr>
    </w:div>
    <w:div w:id="763956729">
      <w:bodyDiv w:val="1"/>
      <w:marLeft w:val="0"/>
      <w:marRight w:val="0"/>
      <w:marTop w:val="0"/>
      <w:marBottom w:val="0"/>
      <w:divBdr>
        <w:top w:val="none" w:sz="0" w:space="0" w:color="auto"/>
        <w:left w:val="none" w:sz="0" w:space="0" w:color="auto"/>
        <w:bottom w:val="none" w:sz="0" w:space="0" w:color="auto"/>
        <w:right w:val="none" w:sz="0" w:space="0" w:color="auto"/>
      </w:divBdr>
    </w:div>
    <w:div w:id="807745555">
      <w:bodyDiv w:val="1"/>
      <w:marLeft w:val="0"/>
      <w:marRight w:val="0"/>
      <w:marTop w:val="0"/>
      <w:marBottom w:val="0"/>
      <w:divBdr>
        <w:top w:val="none" w:sz="0" w:space="0" w:color="auto"/>
        <w:left w:val="none" w:sz="0" w:space="0" w:color="auto"/>
        <w:bottom w:val="none" w:sz="0" w:space="0" w:color="auto"/>
        <w:right w:val="none" w:sz="0" w:space="0" w:color="auto"/>
      </w:divBdr>
      <w:divsChild>
        <w:div w:id="1696537540">
          <w:marLeft w:val="300"/>
          <w:marRight w:val="0"/>
          <w:marTop w:val="225"/>
          <w:marBottom w:val="225"/>
          <w:divBdr>
            <w:top w:val="none" w:sz="0" w:space="0" w:color="auto"/>
            <w:left w:val="dotted" w:sz="6" w:space="11" w:color="C0C0C0"/>
            <w:bottom w:val="none" w:sz="0" w:space="0" w:color="auto"/>
            <w:right w:val="none" w:sz="0" w:space="0" w:color="auto"/>
          </w:divBdr>
          <w:divsChild>
            <w:div w:id="99260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772791">
      <w:bodyDiv w:val="1"/>
      <w:marLeft w:val="0"/>
      <w:marRight w:val="0"/>
      <w:marTop w:val="0"/>
      <w:marBottom w:val="0"/>
      <w:divBdr>
        <w:top w:val="none" w:sz="0" w:space="0" w:color="auto"/>
        <w:left w:val="none" w:sz="0" w:space="0" w:color="auto"/>
        <w:bottom w:val="none" w:sz="0" w:space="0" w:color="auto"/>
        <w:right w:val="none" w:sz="0" w:space="0" w:color="auto"/>
      </w:divBdr>
    </w:div>
    <w:div w:id="860899595">
      <w:bodyDiv w:val="1"/>
      <w:marLeft w:val="0"/>
      <w:marRight w:val="0"/>
      <w:marTop w:val="0"/>
      <w:marBottom w:val="0"/>
      <w:divBdr>
        <w:top w:val="none" w:sz="0" w:space="0" w:color="auto"/>
        <w:left w:val="none" w:sz="0" w:space="0" w:color="auto"/>
        <w:bottom w:val="none" w:sz="0" w:space="0" w:color="auto"/>
        <w:right w:val="none" w:sz="0" w:space="0" w:color="auto"/>
      </w:divBdr>
    </w:div>
    <w:div w:id="865364913">
      <w:bodyDiv w:val="1"/>
      <w:marLeft w:val="0"/>
      <w:marRight w:val="0"/>
      <w:marTop w:val="0"/>
      <w:marBottom w:val="0"/>
      <w:divBdr>
        <w:top w:val="none" w:sz="0" w:space="0" w:color="auto"/>
        <w:left w:val="none" w:sz="0" w:space="0" w:color="auto"/>
        <w:bottom w:val="none" w:sz="0" w:space="0" w:color="auto"/>
        <w:right w:val="none" w:sz="0" w:space="0" w:color="auto"/>
      </w:divBdr>
    </w:div>
    <w:div w:id="878542724">
      <w:bodyDiv w:val="1"/>
      <w:marLeft w:val="0"/>
      <w:marRight w:val="0"/>
      <w:marTop w:val="0"/>
      <w:marBottom w:val="0"/>
      <w:divBdr>
        <w:top w:val="none" w:sz="0" w:space="0" w:color="auto"/>
        <w:left w:val="none" w:sz="0" w:space="0" w:color="auto"/>
        <w:bottom w:val="none" w:sz="0" w:space="0" w:color="auto"/>
        <w:right w:val="none" w:sz="0" w:space="0" w:color="auto"/>
      </w:divBdr>
    </w:div>
    <w:div w:id="891767124">
      <w:bodyDiv w:val="1"/>
      <w:marLeft w:val="0"/>
      <w:marRight w:val="0"/>
      <w:marTop w:val="0"/>
      <w:marBottom w:val="0"/>
      <w:divBdr>
        <w:top w:val="none" w:sz="0" w:space="0" w:color="auto"/>
        <w:left w:val="none" w:sz="0" w:space="0" w:color="auto"/>
        <w:bottom w:val="none" w:sz="0" w:space="0" w:color="auto"/>
        <w:right w:val="none" w:sz="0" w:space="0" w:color="auto"/>
      </w:divBdr>
    </w:div>
    <w:div w:id="920065020">
      <w:bodyDiv w:val="1"/>
      <w:marLeft w:val="0"/>
      <w:marRight w:val="0"/>
      <w:marTop w:val="0"/>
      <w:marBottom w:val="0"/>
      <w:divBdr>
        <w:top w:val="none" w:sz="0" w:space="0" w:color="auto"/>
        <w:left w:val="none" w:sz="0" w:space="0" w:color="auto"/>
        <w:bottom w:val="none" w:sz="0" w:space="0" w:color="auto"/>
        <w:right w:val="none" w:sz="0" w:space="0" w:color="auto"/>
      </w:divBdr>
    </w:div>
    <w:div w:id="923535498">
      <w:bodyDiv w:val="1"/>
      <w:marLeft w:val="0"/>
      <w:marRight w:val="0"/>
      <w:marTop w:val="0"/>
      <w:marBottom w:val="0"/>
      <w:divBdr>
        <w:top w:val="none" w:sz="0" w:space="0" w:color="auto"/>
        <w:left w:val="none" w:sz="0" w:space="0" w:color="auto"/>
        <w:bottom w:val="none" w:sz="0" w:space="0" w:color="auto"/>
        <w:right w:val="none" w:sz="0" w:space="0" w:color="auto"/>
      </w:divBdr>
    </w:div>
    <w:div w:id="931821527">
      <w:bodyDiv w:val="1"/>
      <w:marLeft w:val="0"/>
      <w:marRight w:val="0"/>
      <w:marTop w:val="0"/>
      <w:marBottom w:val="0"/>
      <w:divBdr>
        <w:top w:val="none" w:sz="0" w:space="0" w:color="auto"/>
        <w:left w:val="none" w:sz="0" w:space="0" w:color="auto"/>
        <w:bottom w:val="none" w:sz="0" w:space="0" w:color="auto"/>
        <w:right w:val="none" w:sz="0" w:space="0" w:color="auto"/>
      </w:divBdr>
    </w:div>
    <w:div w:id="957759169">
      <w:bodyDiv w:val="1"/>
      <w:marLeft w:val="0"/>
      <w:marRight w:val="0"/>
      <w:marTop w:val="0"/>
      <w:marBottom w:val="0"/>
      <w:divBdr>
        <w:top w:val="none" w:sz="0" w:space="0" w:color="auto"/>
        <w:left w:val="none" w:sz="0" w:space="0" w:color="auto"/>
        <w:bottom w:val="none" w:sz="0" w:space="0" w:color="auto"/>
        <w:right w:val="none" w:sz="0" w:space="0" w:color="auto"/>
      </w:divBdr>
    </w:div>
    <w:div w:id="959801225">
      <w:bodyDiv w:val="1"/>
      <w:marLeft w:val="0"/>
      <w:marRight w:val="0"/>
      <w:marTop w:val="0"/>
      <w:marBottom w:val="0"/>
      <w:divBdr>
        <w:top w:val="none" w:sz="0" w:space="0" w:color="auto"/>
        <w:left w:val="none" w:sz="0" w:space="0" w:color="auto"/>
        <w:bottom w:val="none" w:sz="0" w:space="0" w:color="auto"/>
        <w:right w:val="none" w:sz="0" w:space="0" w:color="auto"/>
      </w:divBdr>
    </w:div>
    <w:div w:id="969938847">
      <w:bodyDiv w:val="1"/>
      <w:marLeft w:val="0"/>
      <w:marRight w:val="0"/>
      <w:marTop w:val="0"/>
      <w:marBottom w:val="0"/>
      <w:divBdr>
        <w:top w:val="none" w:sz="0" w:space="0" w:color="auto"/>
        <w:left w:val="none" w:sz="0" w:space="0" w:color="auto"/>
        <w:bottom w:val="none" w:sz="0" w:space="0" w:color="auto"/>
        <w:right w:val="none" w:sz="0" w:space="0" w:color="auto"/>
      </w:divBdr>
    </w:div>
    <w:div w:id="990908951">
      <w:bodyDiv w:val="1"/>
      <w:marLeft w:val="0"/>
      <w:marRight w:val="0"/>
      <w:marTop w:val="0"/>
      <w:marBottom w:val="0"/>
      <w:divBdr>
        <w:top w:val="none" w:sz="0" w:space="0" w:color="auto"/>
        <w:left w:val="none" w:sz="0" w:space="0" w:color="auto"/>
        <w:bottom w:val="none" w:sz="0" w:space="0" w:color="auto"/>
        <w:right w:val="none" w:sz="0" w:space="0" w:color="auto"/>
      </w:divBdr>
    </w:div>
    <w:div w:id="993413825">
      <w:bodyDiv w:val="1"/>
      <w:marLeft w:val="0"/>
      <w:marRight w:val="0"/>
      <w:marTop w:val="0"/>
      <w:marBottom w:val="0"/>
      <w:divBdr>
        <w:top w:val="none" w:sz="0" w:space="0" w:color="auto"/>
        <w:left w:val="none" w:sz="0" w:space="0" w:color="auto"/>
        <w:bottom w:val="none" w:sz="0" w:space="0" w:color="auto"/>
        <w:right w:val="none" w:sz="0" w:space="0" w:color="auto"/>
      </w:divBdr>
    </w:div>
    <w:div w:id="1040131497">
      <w:bodyDiv w:val="1"/>
      <w:marLeft w:val="0"/>
      <w:marRight w:val="0"/>
      <w:marTop w:val="0"/>
      <w:marBottom w:val="0"/>
      <w:divBdr>
        <w:top w:val="none" w:sz="0" w:space="0" w:color="auto"/>
        <w:left w:val="none" w:sz="0" w:space="0" w:color="auto"/>
        <w:bottom w:val="none" w:sz="0" w:space="0" w:color="auto"/>
        <w:right w:val="none" w:sz="0" w:space="0" w:color="auto"/>
      </w:divBdr>
    </w:div>
    <w:div w:id="1061051439">
      <w:bodyDiv w:val="1"/>
      <w:marLeft w:val="0"/>
      <w:marRight w:val="0"/>
      <w:marTop w:val="0"/>
      <w:marBottom w:val="0"/>
      <w:divBdr>
        <w:top w:val="none" w:sz="0" w:space="0" w:color="auto"/>
        <w:left w:val="none" w:sz="0" w:space="0" w:color="auto"/>
        <w:bottom w:val="none" w:sz="0" w:space="0" w:color="auto"/>
        <w:right w:val="none" w:sz="0" w:space="0" w:color="auto"/>
      </w:divBdr>
    </w:div>
    <w:div w:id="1105465522">
      <w:bodyDiv w:val="1"/>
      <w:marLeft w:val="0"/>
      <w:marRight w:val="0"/>
      <w:marTop w:val="0"/>
      <w:marBottom w:val="0"/>
      <w:divBdr>
        <w:top w:val="none" w:sz="0" w:space="0" w:color="auto"/>
        <w:left w:val="none" w:sz="0" w:space="0" w:color="auto"/>
        <w:bottom w:val="none" w:sz="0" w:space="0" w:color="auto"/>
        <w:right w:val="none" w:sz="0" w:space="0" w:color="auto"/>
      </w:divBdr>
    </w:div>
    <w:div w:id="1162625585">
      <w:bodyDiv w:val="1"/>
      <w:marLeft w:val="0"/>
      <w:marRight w:val="0"/>
      <w:marTop w:val="0"/>
      <w:marBottom w:val="0"/>
      <w:divBdr>
        <w:top w:val="none" w:sz="0" w:space="0" w:color="auto"/>
        <w:left w:val="none" w:sz="0" w:space="0" w:color="auto"/>
        <w:bottom w:val="none" w:sz="0" w:space="0" w:color="auto"/>
        <w:right w:val="none" w:sz="0" w:space="0" w:color="auto"/>
      </w:divBdr>
    </w:div>
    <w:div w:id="1186671842">
      <w:bodyDiv w:val="1"/>
      <w:marLeft w:val="0"/>
      <w:marRight w:val="0"/>
      <w:marTop w:val="0"/>
      <w:marBottom w:val="0"/>
      <w:divBdr>
        <w:top w:val="none" w:sz="0" w:space="0" w:color="auto"/>
        <w:left w:val="none" w:sz="0" w:space="0" w:color="auto"/>
        <w:bottom w:val="none" w:sz="0" w:space="0" w:color="auto"/>
        <w:right w:val="none" w:sz="0" w:space="0" w:color="auto"/>
      </w:divBdr>
    </w:div>
    <w:div w:id="1240017904">
      <w:bodyDiv w:val="1"/>
      <w:marLeft w:val="0"/>
      <w:marRight w:val="0"/>
      <w:marTop w:val="0"/>
      <w:marBottom w:val="0"/>
      <w:divBdr>
        <w:top w:val="none" w:sz="0" w:space="0" w:color="auto"/>
        <w:left w:val="none" w:sz="0" w:space="0" w:color="auto"/>
        <w:bottom w:val="none" w:sz="0" w:space="0" w:color="auto"/>
        <w:right w:val="none" w:sz="0" w:space="0" w:color="auto"/>
      </w:divBdr>
    </w:div>
    <w:div w:id="1249197910">
      <w:bodyDiv w:val="1"/>
      <w:marLeft w:val="0"/>
      <w:marRight w:val="0"/>
      <w:marTop w:val="0"/>
      <w:marBottom w:val="0"/>
      <w:divBdr>
        <w:top w:val="none" w:sz="0" w:space="0" w:color="auto"/>
        <w:left w:val="none" w:sz="0" w:space="0" w:color="auto"/>
        <w:bottom w:val="none" w:sz="0" w:space="0" w:color="auto"/>
        <w:right w:val="none" w:sz="0" w:space="0" w:color="auto"/>
      </w:divBdr>
      <w:divsChild>
        <w:div w:id="852038115">
          <w:marLeft w:val="0"/>
          <w:marRight w:val="0"/>
          <w:marTop w:val="0"/>
          <w:marBottom w:val="0"/>
          <w:divBdr>
            <w:top w:val="none" w:sz="0" w:space="0" w:color="auto"/>
            <w:left w:val="none" w:sz="0" w:space="0" w:color="auto"/>
            <w:bottom w:val="none" w:sz="0" w:space="0" w:color="auto"/>
            <w:right w:val="none" w:sz="0" w:space="0" w:color="auto"/>
          </w:divBdr>
          <w:divsChild>
            <w:div w:id="209340766">
              <w:marLeft w:val="0"/>
              <w:marRight w:val="0"/>
              <w:marTop w:val="0"/>
              <w:marBottom w:val="0"/>
              <w:divBdr>
                <w:top w:val="none" w:sz="0" w:space="0" w:color="auto"/>
                <w:left w:val="none" w:sz="0" w:space="0" w:color="auto"/>
                <w:bottom w:val="none" w:sz="0" w:space="0" w:color="auto"/>
                <w:right w:val="none" w:sz="0" w:space="0" w:color="auto"/>
              </w:divBdr>
              <w:divsChild>
                <w:div w:id="30375758">
                  <w:marLeft w:val="0"/>
                  <w:marRight w:val="0"/>
                  <w:marTop w:val="0"/>
                  <w:marBottom w:val="0"/>
                  <w:divBdr>
                    <w:top w:val="none" w:sz="0" w:space="0" w:color="auto"/>
                    <w:left w:val="none" w:sz="0" w:space="0" w:color="auto"/>
                    <w:bottom w:val="none" w:sz="0" w:space="0" w:color="auto"/>
                    <w:right w:val="none" w:sz="0" w:space="0" w:color="auto"/>
                  </w:divBdr>
                  <w:divsChild>
                    <w:div w:id="16269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499578">
      <w:bodyDiv w:val="1"/>
      <w:marLeft w:val="0"/>
      <w:marRight w:val="0"/>
      <w:marTop w:val="0"/>
      <w:marBottom w:val="0"/>
      <w:divBdr>
        <w:top w:val="none" w:sz="0" w:space="0" w:color="auto"/>
        <w:left w:val="none" w:sz="0" w:space="0" w:color="auto"/>
        <w:bottom w:val="none" w:sz="0" w:space="0" w:color="auto"/>
        <w:right w:val="none" w:sz="0" w:space="0" w:color="auto"/>
      </w:divBdr>
    </w:div>
    <w:div w:id="1282153074">
      <w:bodyDiv w:val="1"/>
      <w:marLeft w:val="0"/>
      <w:marRight w:val="0"/>
      <w:marTop w:val="0"/>
      <w:marBottom w:val="0"/>
      <w:divBdr>
        <w:top w:val="none" w:sz="0" w:space="0" w:color="auto"/>
        <w:left w:val="none" w:sz="0" w:space="0" w:color="auto"/>
        <w:bottom w:val="none" w:sz="0" w:space="0" w:color="auto"/>
        <w:right w:val="none" w:sz="0" w:space="0" w:color="auto"/>
      </w:divBdr>
    </w:div>
    <w:div w:id="1333072440">
      <w:bodyDiv w:val="1"/>
      <w:marLeft w:val="0"/>
      <w:marRight w:val="0"/>
      <w:marTop w:val="0"/>
      <w:marBottom w:val="0"/>
      <w:divBdr>
        <w:top w:val="none" w:sz="0" w:space="0" w:color="auto"/>
        <w:left w:val="none" w:sz="0" w:space="0" w:color="auto"/>
        <w:bottom w:val="none" w:sz="0" w:space="0" w:color="auto"/>
        <w:right w:val="none" w:sz="0" w:space="0" w:color="auto"/>
      </w:divBdr>
    </w:div>
    <w:div w:id="1371608376">
      <w:bodyDiv w:val="1"/>
      <w:marLeft w:val="0"/>
      <w:marRight w:val="0"/>
      <w:marTop w:val="0"/>
      <w:marBottom w:val="0"/>
      <w:divBdr>
        <w:top w:val="none" w:sz="0" w:space="0" w:color="auto"/>
        <w:left w:val="none" w:sz="0" w:space="0" w:color="auto"/>
        <w:bottom w:val="none" w:sz="0" w:space="0" w:color="auto"/>
        <w:right w:val="none" w:sz="0" w:space="0" w:color="auto"/>
      </w:divBdr>
    </w:div>
    <w:div w:id="1379819417">
      <w:bodyDiv w:val="1"/>
      <w:marLeft w:val="0"/>
      <w:marRight w:val="0"/>
      <w:marTop w:val="0"/>
      <w:marBottom w:val="0"/>
      <w:divBdr>
        <w:top w:val="none" w:sz="0" w:space="0" w:color="auto"/>
        <w:left w:val="none" w:sz="0" w:space="0" w:color="auto"/>
        <w:bottom w:val="none" w:sz="0" w:space="0" w:color="auto"/>
        <w:right w:val="none" w:sz="0" w:space="0" w:color="auto"/>
      </w:divBdr>
    </w:div>
    <w:div w:id="1401052345">
      <w:bodyDiv w:val="1"/>
      <w:marLeft w:val="0"/>
      <w:marRight w:val="0"/>
      <w:marTop w:val="0"/>
      <w:marBottom w:val="0"/>
      <w:divBdr>
        <w:top w:val="none" w:sz="0" w:space="0" w:color="auto"/>
        <w:left w:val="none" w:sz="0" w:space="0" w:color="auto"/>
        <w:bottom w:val="none" w:sz="0" w:space="0" w:color="auto"/>
        <w:right w:val="none" w:sz="0" w:space="0" w:color="auto"/>
      </w:divBdr>
    </w:div>
    <w:div w:id="1423720701">
      <w:bodyDiv w:val="1"/>
      <w:marLeft w:val="0"/>
      <w:marRight w:val="0"/>
      <w:marTop w:val="0"/>
      <w:marBottom w:val="0"/>
      <w:divBdr>
        <w:top w:val="none" w:sz="0" w:space="0" w:color="auto"/>
        <w:left w:val="none" w:sz="0" w:space="0" w:color="auto"/>
        <w:bottom w:val="none" w:sz="0" w:space="0" w:color="auto"/>
        <w:right w:val="none" w:sz="0" w:space="0" w:color="auto"/>
      </w:divBdr>
    </w:div>
    <w:div w:id="1428454135">
      <w:bodyDiv w:val="1"/>
      <w:marLeft w:val="0"/>
      <w:marRight w:val="0"/>
      <w:marTop w:val="0"/>
      <w:marBottom w:val="0"/>
      <w:divBdr>
        <w:top w:val="none" w:sz="0" w:space="0" w:color="auto"/>
        <w:left w:val="none" w:sz="0" w:space="0" w:color="auto"/>
        <w:bottom w:val="none" w:sz="0" w:space="0" w:color="auto"/>
        <w:right w:val="none" w:sz="0" w:space="0" w:color="auto"/>
      </w:divBdr>
    </w:div>
    <w:div w:id="1431316688">
      <w:bodyDiv w:val="1"/>
      <w:marLeft w:val="0"/>
      <w:marRight w:val="0"/>
      <w:marTop w:val="0"/>
      <w:marBottom w:val="0"/>
      <w:divBdr>
        <w:top w:val="none" w:sz="0" w:space="0" w:color="auto"/>
        <w:left w:val="none" w:sz="0" w:space="0" w:color="auto"/>
        <w:bottom w:val="none" w:sz="0" w:space="0" w:color="auto"/>
        <w:right w:val="none" w:sz="0" w:space="0" w:color="auto"/>
      </w:divBdr>
    </w:div>
    <w:div w:id="1441799694">
      <w:bodyDiv w:val="1"/>
      <w:marLeft w:val="0"/>
      <w:marRight w:val="0"/>
      <w:marTop w:val="0"/>
      <w:marBottom w:val="0"/>
      <w:divBdr>
        <w:top w:val="none" w:sz="0" w:space="0" w:color="auto"/>
        <w:left w:val="none" w:sz="0" w:space="0" w:color="auto"/>
        <w:bottom w:val="none" w:sz="0" w:space="0" w:color="auto"/>
        <w:right w:val="none" w:sz="0" w:space="0" w:color="auto"/>
      </w:divBdr>
    </w:div>
    <w:div w:id="1458985357">
      <w:bodyDiv w:val="1"/>
      <w:marLeft w:val="0"/>
      <w:marRight w:val="0"/>
      <w:marTop w:val="0"/>
      <w:marBottom w:val="0"/>
      <w:divBdr>
        <w:top w:val="none" w:sz="0" w:space="0" w:color="auto"/>
        <w:left w:val="none" w:sz="0" w:space="0" w:color="auto"/>
        <w:bottom w:val="none" w:sz="0" w:space="0" w:color="auto"/>
        <w:right w:val="none" w:sz="0" w:space="0" w:color="auto"/>
      </w:divBdr>
    </w:div>
    <w:div w:id="1473793810">
      <w:bodyDiv w:val="1"/>
      <w:marLeft w:val="0"/>
      <w:marRight w:val="0"/>
      <w:marTop w:val="0"/>
      <w:marBottom w:val="0"/>
      <w:divBdr>
        <w:top w:val="none" w:sz="0" w:space="0" w:color="auto"/>
        <w:left w:val="none" w:sz="0" w:space="0" w:color="auto"/>
        <w:bottom w:val="none" w:sz="0" w:space="0" w:color="auto"/>
        <w:right w:val="none" w:sz="0" w:space="0" w:color="auto"/>
      </w:divBdr>
    </w:div>
    <w:div w:id="1493375732">
      <w:bodyDiv w:val="1"/>
      <w:marLeft w:val="0"/>
      <w:marRight w:val="0"/>
      <w:marTop w:val="0"/>
      <w:marBottom w:val="0"/>
      <w:divBdr>
        <w:top w:val="none" w:sz="0" w:space="0" w:color="auto"/>
        <w:left w:val="none" w:sz="0" w:space="0" w:color="auto"/>
        <w:bottom w:val="none" w:sz="0" w:space="0" w:color="auto"/>
        <w:right w:val="none" w:sz="0" w:space="0" w:color="auto"/>
      </w:divBdr>
    </w:div>
    <w:div w:id="1495337526">
      <w:bodyDiv w:val="1"/>
      <w:marLeft w:val="0"/>
      <w:marRight w:val="0"/>
      <w:marTop w:val="0"/>
      <w:marBottom w:val="0"/>
      <w:divBdr>
        <w:top w:val="none" w:sz="0" w:space="0" w:color="auto"/>
        <w:left w:val="none" w:sz="0" w:space="0" w:color="auto"/>
        <w:bottom w:val="none" w:sz="0" w:space="0" w:color="auto"/>
        <w:right w:val="none" w:sz="0" w:space="0" w:color="auto"/>
      </w:divBdr>
    </w:div>
    <w:div w:id="1518621177">
      <w:bodyDiv w:val="1"/>
      <w:marLeft w:val="0"/>
      <w:marRight w:val="0"/>
      <w:marTop w:val="0"/>
      <w:marBottom w:val="0"/>
      <w:divBdr>
        <w:top w:val="none" w:sz="0" w:space="0" w:color="auto"/>
        <w:left w:val="none" w:sz="0" w:space="0" w:color="auto"/>
        <w:bottom w:val="none" w:sz="0" w:space="0" w:color="auto"/>
        <w:right w:val="none" w:sz="0" w:space="0" w:color="auto"/>
      </w:divBdr>
    </w:div>
    <w:div w:id="1525703409">
      <w:bodyDiv w:val="1"/>
      <w:marLeft w:val="0"/>
      <w:marRight w:val="0"/>
      <w:marTop w:val="0"/>
      <w:marBottom w:val="0"/>
      <w:divBdr>
        <w:top w:val="none" w:sz="0" w:space="0" w:color="auto"/>
        <w:left w:val="none" w:sz="0" w:space="0" w:color="auto"/>
        <w:bottom w:val="none" w:sz="0" w:space="0" w:color="auto"/>
        <w:right w:val="none" w:sz="0" w:space="0" w:color="auto"/>
      </w:divBdr>
    </w:div>
    <w:div w:id="1535538447">
      <w:bodyDiv w:val="1"/>
      <w:marLeft w:val="0"/>
      <w:marRight w:val="0"/>
      <w:marTop w:val="0"/>
      <w:marBottom w:val="0"/>
      <w:divBdr>
        <w:top w:val="none" w:sz="0" w:space="0" w:color="auto"/>
        <w:left w:val="none" w:sz="0" w:space="0" w:color="auto"/>
        <w:bottom w:val="none" w:sz="0" w:space="0" w:color="auto"/>
        <w:right w:val="none" w:sz="0" w:space="0" w:color="auto"/>
      </w:divBdr>
    </w:div>
    <w:div w:id="1539857447">
      <w:bodyDiv w:val="1"/>
      <w:marLeft w:val="0"/>
      <w:marRight w:val="0"/>
      <w:marTop w:val="0"/>
      <w:marBottom w:val="0"/>
      <w:divBdr>
        <w:top w:val="none" w:sz="0" w:space="0" w:color="auto"/>
        <w:left w:val="none" w:sz="0" w:space="0" w:color="auto"/>
        <w:bottom w:val="none" w:sz="0" w:space="0" w:color="auto"/>
        <w:right w:val="none" w:sz="0" w:space="0" w:color="auto"/>
      </w:divBdr>
    </w:div>
    <w:div w:id="1571112250">
      <w:bodyDiv w:val="1"/>
      <w:marLeft w:val="0"/>
      <w:marRight w:val="0"/>
      <w:marTop w:val="0"/>
      <w:marBottom w:val="0"/>
      <w:divBdr>
        <w:top w:val="none" w:sz="0" w:space="0" w:color="auto"/>
        <w:left w:val="none" w:sz="0" w:space="0" w:color="auto"/>
        <w:bottom w:val="none" w:sz="0" w:space="0" w:color="auto"/>
        <w:right w:val="none" w:sz="0" w:space="0" w:color="auto"/>
      </w:divBdr>
    </w:div>
    <w:div w:id="1588077530">
      <w:bodyDiv w:val="1"/>
      <w:marLeft w:val="0"/>
      <w:marRight w:val="0"/>
      <w:marTop w:val="0"/>
      <w:marBottom w:val="0"/>
      <w:divBdr>
        <w:top w:val="none" w:sz="0" w:space="0" w:color="auto"/>
        <w:left w:val="none" w:sz="0" w:space="0" w:color="auto"/>
        <w:bottom w:val="none" w:sz="0" w:space="0" w:color="auto"/>
        <w:right w:val="none" w:sz="0" w:space="0" w:color="auto"/>
      </w:divBdr>
    </w:div>
    <w:div w:id="1613588087">
      <w:bodyDiv w:val="1"/>
      <w:marLeft w:val="0"/>
      <w:marRight w:val="0"/>
      <w:marTop w:val="0"/>
      <w:marBottom w:val="0"/>
      <w:divBdr>
        <w:top w:val="none" w:sz="0" w:space="0" w:color="auto"/>
        <w:left w:val="none" w:sz="0" w:space="0" w:color="auto"/>
        <w:bottom w:val="none" w:sz="0" w:space="0" w:color="auto"/>
        <w:right w:val="none" w:sz="0" w:space="0" w:color="auto"/>
      </w:divBdr>
    </w:div>
    <w:div w:id="1613780740">
      <w:bodyDiv w:val="1"/>
      <w:marLeft w:val="0"/>
      <w:marRight w:val="0"/>
      <w:marTop w:val="0"/>
      <w:marBottom w:val="0"/>
      <w:divBdr>
        <w:top w:val="none" w:sz="0" w:space="0" w:color="auto"/>
        <w:left w:val="none" w:sz="0" w:space="0" w:color="auto"/>
        <w:bottom w:val="none" w:sz="0" w:space="0" w:color="auto"/>
        <w:right w:val="none" w:sz="0" w:space="0" w:color="auto"/>
      </w:divBdr>
    </w:div>
    <w:div w:id="1641421606">
      <w:bodyDiv w:val="1"/>
      <w:marLeft w:val="0"/>
      <w:marRight w:val="0"/>
      <w:marTop w:val="0"/>
      <w:marBottom w:val="0"/>
      <w:divBdr>
        <w:top w:val="none" w:sz="0" w:space="0" w:color="auto"/>
        <w:left w:val="none" w:sz="0" w:space="0" w:color="auto"/>
        <w:bottom w:val="none" w:sz="0" w:space="0" w:color="auto"/>
        <w:right w:val="none" w:sz="0" w:space="0" w:color="auto"/>
      </w:divBdr>
    </w:div>
    <w:div w:id="1647274564">
      <w:bodyDiv w:val="1"/>
      <w:marLeft w:val="0"/>
      <w:marRight w:val="0"/>
      <w:marTop w:val="0"/>
      <w:marBottom w:val="0"/>
      <w:divBdr>
        <w:top w:val="none" w:sz="0" w:space="0" w:color="auto"/>
        <w:left w:val="none" w:sz="0" w:space="0" w:color="auto"/>
        <w:bottom w:val="none" w:sz="0" w:space="0" w:color="auto"/>
        <w:right w:val="none" w:sz="0" w:space="0" w:color="auto"/>
      </w:divBdr>
    </w:div>
    <w:div w:id="1654410132">
      <w:bodyDiv w:val="1"/>
      <w:marLeft w:val="0"/>
      <w:marRight w:val="0"/>
      <w:marTop w:val="0"/>
      <w:marBottom w:val="0"/>
      <w:divBdr>
        <w:top w:val="none" w:sz="0" w:space="0" w:color="auto"/>
        <w:left w:val="none" w:sz="0" w:space="0" w:color="auto"/>
        <w:bottom w:val="none" w:sz="0" w:space="0" w:color="auto"/>
        <w:right w:val="none" w:sz="0" w:space="0" w:color="auto"/>
      </w:divBdr>
    </w:div>
    <w:div w:id="1714764089">
      <w:bodyDiv w:val="1"/>
      <w:marLeft w:val="0"/>
      <w:marRight w:val="0"/>
      <w:marTop w:val="0"/>
      <w:marBottom w:val="0"/>
      <w:divBdr>
        <w:top w:val="none" w:sz="0" w:space="0" w:color="auto"/>
        <w:left w:val="none" w:sz="0" w:space="0" w:color="auto"/>
        <w:bottom w:val="none" w:sz="0" w:space="0" w:color="auto"/>
        <w:right w:val="none" w:sz="0" w:space="0" w:color="auto"/>
      </w:divBdr>
    </w:div>
    <w:div w:id="1715738866">
      <w:bodyDiv w:val="1"/>
      <w:marLeft w:val="0"/>
      <w:marRight w:val="0"/>
      <w:marTop w:val="0"/>
      <w:marBottom w:val="0"/>
      <w:divBdr>
        <w:top w:val="none" w:sz="0" w:space="0" w:color="auto"/>
        <w:left w:val="none" w:sz="0" w:space="0" w:color="auto"/>
        <w:bottom w:val="none" w:sz="0" w:space="0" w:color="auto"/>
        <w:right w:val="none" w:sz="0" w:space="0" w:color="auto"/>
      </w:divBdr>
    </w:div>
    <w:div w:id="1810317940">
      <w:bodyDiv w:val="1"/>
      <w:marLeft w:val="0"/>
      <w:marRight w:val="0"/>
      <w:marTop w:val="0"/>
      <w:marBottom w:val="0"/>
      <w:divBdr>
        <w:top w:val="none" w:sz="0" w:space="0" w:color="auto"/>
        <w:left w:val="none" w:sz="0" w:space="0" w:color="auto"/>
        <w:bottom w:val="none" w:sz="0" w:space="0" w:color="auto"/>
        <w:right w:val="none" w:sz="0" w:space="0" w:color="auto"/>
      </w:divBdr>
    </w:div>
    <w:div w:id="1882550009">
      <w:bodyDiv w:val="1"/>
      <w:marLeft w:val="0"/>
      <w:marRight w:val="0"/>
      <w:marTop w:val="0"/>
      <w:marBottom w:val="0"/>
      <w:divBdr>
        <w:top w:val="none" w:sz="0" w:space="0" w:color="auto"/>
        <w:left w:val="none" w:sz="0" w:space="0" w:color="auto"/>
        <w:bottom w:val="none" w:sz="0" w:space="0" w:color="auto"/>
        <w:right w:val="none" w:sz="0" w:space="0" w:color="auto"/>
      </w:divBdr>
      <w:divsChild>
        <w:div w:id="27224695">
          <w:marLeft w:val="0"/>
          <w:marRight w:val="0"/>
          <w:marTop w:val="0"/>
          <w:marBottom w:val="0"/>
          <w:divBdr>
            <w:top w:val="none" w:sz="0" w:space="0" w:color="auto"/>
            <w:left w:val="none" w:sz="0" w:space="0" w:color="auto"/>
            <w:bottom w:val="none" w:sz="0" w:space="0" w:color="auto"/>
            <w:right w:val="none" w:sz="0" w:space="0" w:color="auto"/>
          </w:divBdr>
          <w:divsChild>
            <w:div w:id="1766342240">
              <w:marLeft w:val="0"/>
              <w:marRight w:val="0"/>
              <w:marTop w:val="0"/>
              <w:marBottom w:val="0"/>
              <w:divBdr>
                <w:top w:val="none" w:sz="0" w:space="0" w:color="auto"/>
                <w:left w:val="none" w:sz="0" w:space="0" w:color="auto"/>
                <w:bottom w:val="none" w:sz="0" w:space="0" w:color="auto"/>
                <w:right w:val="none" w:sz="0" w:space="0" w:color="auto"/>
              </w:divBdr>
              <w:divsChild>
                <w:div w:id="9347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729723">
      <w:bodyDiv w:val="1"/>
      <w:marLeft w:val="0"/>
      <w:marRight w:val="0"/>
      <w:marTop w:val="0"/>
      <w:marBottom w:val="0"/>
      <w:divBdr>
        <w:top w:val="none" w:sz="0" w:space="0" w:color="auto"/>
        <w:left w:val="none" w:sz="0" w:space="0" w:color="auto"/>
        <w:bottom w:val="none" w:sz="0" w:space="0" w:color="auto"/>
        <w:right w:val="none" w:sz="0" w:space="0" w:color="auto"/>
      </w:divBdr>
    </w:div>
    <w:div w:id="1897817764">
      <w:bodyDiv w:val="1"/>
      <w:marLeft w:val="0"/>
      <w:marRight w:val="0"/>
      <w:marTop w:val="0"/>
      <w:marBottom w:val="0"/>
      <w:divBdr>
        <w:top w:val="none" w:sz="0" w:space="0" w:color="auto"/>
        <w:left w:val="none" w:sz="0" w:space="0" w:color="auto"/>
        <w:bottom w:val="none" w:sz="0" w:space="0" w:color="auto"/>
        <w:right w:val="none" w:sz="0" w:space="0" w:color="auto"/>
      </w:divBdr>
    </w:div>
    <w:div w:id="1904483301">
      <w:bodyDiv w:val="1"/>
      <w:marLeft w:val="0"/>
      <w:marRight w:val="0"/>
      <w:marTop w:val="0"/>
      <w:marBottom w:val="0"/>
      <w:divBdr>
        <w:top w:val="none" w:sz="0" w:space="0" w:color="auto"/>
        <w:left w:val="none" w:sz="0" w:space="0" w:color="auto"/>
        <w:bottom w:val="none" w:sz="0" w:space="0" w:color="auto"/>
        <w:right w:val="none" w:sz="0" w:space="0" w:color="auto"/>
      </w:divBdr>
    </w:div>
    <w:div w:id="1933271503">
      <w:bodyDiv w:val="1"/>
      <w:marLeft w:val="0"/>
      <w:marRight w:val="0"/>
      <w:marTop w:val="0"/>
      <w:marBottom w:val="0"/>
      <w:divBdr>
        <w:top w:val="none" w:sz="0" w:space="0" w:color="auto"/>
        <w:left w:val="none" w:sz="0" w:space="0" w:color="auto"/>
        <w:bottom w:val="none" w:sz="0" w:space="0" w:color="auto"/>
        <w:right w:val="none" w:sz="0" w:space="0" w:color="auto"/>
      </w:divBdr>
    </w:div>
    <w:div w:id="1946688303">
      <w:bodyDiv w:val="1"/>
      <w:marLeft w:val="0"/>
      <w:marRight w:val="0"/>
      <w:marTop w:val="0"/>
      <w:marBottom w:val="0"/>
      <w:divBdr>
        <w:top w:val="none" w:sz="0" w:space="0" w:color="auto"/>
        <w:left w:val="none" w:sz="0" w:space="0" w:color="auto"/>
        <w:bottom w:val="none" w:sz="0" w:space="0" w:color="auto"/>
        <w:right w:val="none" w:sz="0" w:space="0" w:color="auto"/>
      </w:divBdr>
    </w:div>
    <w:div w:id="1949387011">
      <w:bodyDiv w:val="1"/>
      <w:marLeft w:val="0"/>
      <w:marRight w:val="0"/>
      <w:marTop w:val="0"/>
      <w:marBottom w:val="0"/>
      <w:divBdr>
        <w:top w:val="none" w:sz="0" w:space="0" w:color="auto"/>
        <w:left w:val="none" w:sz="0" w:space="0" w:color="auto"/>
        <w:bottom w:val="none" w:sz="0" w:space="0" w:color="auto"/>
        <w:right w:val="none" w:sz="0" w:space="0" w:color="auto"/>
      </w:divBdr>
    </w:div>
    <w:div w:id="1962686362">
      <w:bodyDiv w:val="1"/>
      <w:marLeft w:val="0"/>
      <w:marRight w:val="0"/>
      <w:marTop w:val="0"/>
      <w:marBottom w:val="0"/>
      <w:divBdr>
        <w:top w:val="none" w:sz="0" w:space="0" w:color="auto"/>
        <w:left w:val="none" w:sz="0" w:space="0" w:color="auto"/>
        <w:bottom w:val="none" w:sz="0" w:space="0" w:color="auto"/>
        <w:right w:val="none" w:sz="0" w:space="0" w:color="auto"/>
      </w:divBdr>
    </w:div>
    <w:div w:id="1976908087">
      <w:bodyDiv w:val="1"/>
      <w:marLeft w:val="0"/>
      <w:marRight w:val="0"/>
      <w:marTop w:val="0"/>
      <w:marBottom w:val="0"/>
      <w:divBdr>
        <w:top w:val="none" w:sz="0" w:space="0" w:color="auto"/>
        <w:left w:val="none" w:sz="0" w:space="0" w:color="auto"/>
        <w:bottom w:val="none" w:sz="0" w:space="0" w:color="auto"/>
        <w:right w:val="none" w:sz="0" w:space="0" w:color="auto"/>
      </w:divBdr>
    </w:div>
    <w:div w:id="1993294208">
      <w:bodyDiv w:val="1"/>
      <w:marLeft w:val="0"/>
      <w:marRight w:val="0"/>
      <w:marTop w:val="0"/>
      <w:marBottom w:val="0"/>
      <w:divBdr>
        <w:top w:val="none" w:sz="0" w:space="0" w:color="auto"/>
        <w:left w:val="none" w:sz="0" w:space="0" w:color="auto"/>
        <w:bottom w:val="none" w:sz="0" w:space="0" w:color="auto"/>
        <w:right w:val="none" w:sz="0" w:space="0" w:color="auto"/>
      </w:divBdr>
    </w:div>
    <w:div w:id="1997759664">
      <w:bodyDiv w:val="1"/>
      <w:marLeft w:val="0"/>
      <w:marRight w:val="0"/>
      <w:marTop w:val="0"/>
      <w:marBottom w:val="0"/>
      <w:divBdr>
        <w:top w:val="none" w:sz="0" w:space="0" w:color="auto"/>
        <w:left w:val="none" w:sz="0" w:space="0" w:color="auto"/>
        <w:bottom w:val="none" w:sz="0" w:space="0" w:color="auto"/>
        <w:right w:val="none" w:sz="0" w:space="0" w:color="auto"/>
      </w:divBdr>
    </w:div>
    <w:div w:id="2091000015">
      <w:bodyDiv w:val="1"/>
      <w:marLeft w:val="0"/>
      <w:marRight w:val="0"/>
      <w:marTop w:val="0"/>
      <w:marBottom w:val="0"/>
      <w:divBdr>
        <w:top w:val="none" w:sz="0" w:space="0" w:color="auto"/>
        <w:left w:val="none" w:sz="0" w:space="0" w:color="auto"/>
        <w:bottom w:val="none" w:sz="0" w:space="0" w:color="auto"/>
        <w:right w:val="none" w:sz="0" w:space="0" w:color="auto"/>
      </w:divBdr>
    </w:div>
    <w:div w:id="2098987378">
      <w:bodyDiv w:val="1"/>
      <w:marLeft w:val="0"/>
      <w:marRight w:val="0"/>
      <w:marTop w:val="0"/>
      <w:marBottom w:val="0"/>
      <w:divBdr>
        <w:top w:val="none" w:sz="0" w:space="0" w:color="auto"/>
        <w:left w:val="none" w:sz="0" w:space="0" w:color="auto"/>
        <w:bottom w:val="none" w:sz="0" w:space="0" w:color="auto"/>
        <w:right w:val="none" w:sz="0" w:space="0" w:color="auto"/>
      </w:divBdr>
    </w:div>
    <w:div w:id="2117672678">
      <w:bodyDiv w:val="1"/>
      <w:marLeft w:val="0"/>
      <w:marRight w:val="0"/>
      <w:marTop w:val="0"/>
      <w:marBottom w:val="0"/>
      <w:divBdr>
        <w:top w:val="none" w:sz="0" w:space="0" w:color="auto"/>
        <w:left w:val="none" w:sz="0" w:space="0" w:color="auto"/>
        <w:bottom w:val="none" w:sz="0" w:space="0" w:color="auto"/>
        <w:right w:val="none" w:sz="0" w:space="0" w:color="auto"/>
      </w:divBdr>
    </w:div>
    <w:div w:id="213170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YKa19</b:Tag>
    <b:SourceType>Report</b:SourceType>
    <b:Guid>{031A7FB0-8502-0E4A-95EF-F67DCCBF547A}</b:Guid>
    <b:Author>
      <b:Author>
        <b:NameList>
          <b:Person>
            <b:Last>Y.Kalyan Chakravathy</b:Last>
            <b:First>Ratna</b:First>
            <b:Middle>Prasad Paladagu, Naga Sai Ram Gopisetti, D.Dinesh Reddy, Dr.A.Srinath</b:Middle>
          </b:Person>
        </b:NameList>
      </b:Author>
    </b:Author>
    <b:Title>Prototyping Evaluation of Prosthetic Leg: A Case Study</b:Title>
    <b:City>Guntur, India</b:City>
    <b:Publisher>Elsevier</b:Publisher>
    <b:Year>2019</b:Year>
    <b:RefOrder>3</b:RefOrder>
  </b:Source>
  <b:Source>
    <b:Tag>NSh19</b:Tag>
    <b:SourceType>Report</b:SourceType>
    <b:Guid>{BFDC78A7-50AB-8F43-A192-C14D84132C5C}</b:Guid>
    <b:Author>
      <b:Author>
        <b:NameList>
          <b:Person>
            <b:Last>N. Shahrubudin</b:Last>
            <b:First>T.C.</b:First>
            <b:Middle>Lee, R. Ramlan</b:Middle>
          </b:Person>
        </b:NameList>
      </b:Author>
    </b:Author>
    <b:Title>An Overview on 3D Printing Technology: Technological, Materials, and Applications.</b:Title>
    <b:Publisher>Elsevier</b:Publisher>
    <b:City>Batu Pahat, Malaysia</b:City>
    <b:Year>2019</b:Year>
    <b:RefOrder>7</b:RefOrder>
  </b:Source>
  <b:Source>
    <b:Tag>Cho20</b:Tag>
    <b:SourceType>Report</b:SourceType>
    <b:Guid>{55221EAC-85C3-6540-AF07-6489B5C71C82}</b:Guid>
    <b:Author>
      <b:Author>
        <b:NameList>
          <b:Person>
            <b:Last>Chong Wang</b:Last>
            <b:First>Wei</b:First>
            <b:Middle>Huang, Yu Zhou</b:Middle>
          </b:Person>
        </b:NameList>
      </b:Author>
    </b:Author>
    <b:Title>3D Printing of Bone Tissue Engineering Scaffolds</b:Title>
    <b:Publisher>Ke Ai</b:Publisher>
    <b:City>Dongguan, China</b:City>
    <b:Year>2020</b:Year>
    <b:RefOrder>8</b:RefOrder>
  </b:Source>
  <b:Source>
    <b:Tag>Joa16</b:Tag>
    <b:SourceType>Report</b:SourceType>
    <b:Guid>{87FCFF79-AB7A-F84E-B3EB-53E101F52A5A}</b:Guid>
    <b:Author>
      <b:Author>
        <b:NameList>
          <b:Person>
            <b:Last>Joan E. Sanders</b:Last>
            <b:First>Jake</b:First>
            <b:Middle>B. McLean</b:Middle>
          </b:Person>
        </b:NameList>
      </b:Author>
    </b:Author>
    <b:Title>Computer Manufactured Inserts for Prosthetic Sockets</b:Title>
    <b:Publisher>Elsevier</b:Publisher>
    <b:City>Washington, USA</b:City>
    <b:Year>2016</b:Year>
    <b:RefOrder>9</b:RefOrder>
  </b:Source>
  <b:Source>
    <b:Tag>MAE09</b:Tag>
    <b:SourceType>InternetSite</b:SourceType>
    <b:Guid>{6D688777-5DE2-8D42-9F8C-95A22BE2E37A}</b:Guid>
    <b:Title>The Basic Requirements and Design Criteria for Total Joint Prostheses</b:Title>
    <b:Year>2009</b:Year>
    <b:Author>
      <b:Author>
        <b:NameList>
          <b:Person>
            <b:Last>M. A. Elloy</b:Last>
            <b:First>J.</b:First>
            <b:Middle>T. M. Wright &amp; M. E. Cavendish</b:Middle>
          </b:Person>
        </b:NameList>
      </b:Author>
    </b:Author>
    <b:InternetSiteTitle>Taylor &amp; Francis Group</b:InternetSiteTitle>
    <b:URL>https://www.tandfonline.com/doi/pdf/10.3109/17453677608989718</b:URL>
    <b:Month>June</b:Month>
    <b:Day>08</b:Day>
    <b:RefOrder>1</b:RefOrder>
  </b:Source>
  <b:Source>
    <b:Tag>Mic02</b:Tag>
    <b:SourceType>InternetSite</b:SourceType>
    <b:Guid>{FF513310-288F-AF4D-80D1-3AA781B692D2}</b:Guid>
    <b:Author>
      <b:Author>
        <b:NameList>
          <b:Person>
            <b:Last>Michael J. Quigley</b:Last>
            <b:First>C.P.O.</b:First>
          </b:Person>
        </b:NameList>
      </b:Author>
    </b:Author>
    <b:Title>Digital Resource Foundation</b:Title>
    <b:InternetSiteTitle>Prosthetic Management: Overview, Methods, and Materials</b:InternetSiteTitle>
    <b:URL>http://www.oandplibrary.org/alp/chap04-01.asp</b:URL>
    <b:Year>2002</b:Year>
    <b:RefOrder>2</b:RefOrder>
  </b:Source>
  <b:Source>
    <b:Tag>Ani17</b:Tag>
    <b:SourceType>InternetSite</b:SourceType>
    <b:Guid>{BAA8657F-C3E6-2340-BA60-7A0EBAC70AE5}</b:Guid>
    <b:Author>
      <b:Author>
        <b:NameList>
          <b:Person>
            <b:Last>Mota</b:Last>
            <b:First>Anissa</b:First>
          </b:Person>
        </b:NameList>
      </b:Author>
    </b:Author>
    <b:Title>Materials of Prosthetic Limbs</b:Title>
    <b:InternetSiteTitle>California State Polytechnic University, Pomona</b:InternetSiteTitle>
    <b:URL>https://broncoscholar.library.cpp.edu/bitstream/handle/10211.3/193171/MotaAnissa_LibraryResearchPaper2017.pdf?sequence=1</b:URL>
    <b:Year>2017</b:Year>
    <b:Month>March</b:Month>
    <b:Day>10</b:Day>
    <b:RefOrder>4</b:RefOrder>
  </b:Source>
  <b:Source>
    <b:Tag>Car19</b:Tag>
    <b:SourceType>InternetSite</b:SourceType>
    <b:Guid>{FEAC88A6-CA28-2B4A-9CCD-5A8271448D7C}</b:Guid>
    <b:Author>
      <b:Author>
        <b:NameList>
          <b:Person>
            <b:Last>Kho</b:Last>
            <b:First>Carter</b:First>
          </b:Person>
        </b:NameList>
      </b:Author>
    </b:Author>
    <b:Title>Injection Molding for Prosthetic Parts</b:Title>
    <b:InternetSiteTitle>Richfields</b:InternetSiteTitle>
    <b:URL>https://richfieldsplastics.com/blog/injection-molding-prosthetic-parts/</b:URL>
    <b:Year>2019</b:Year>
    <b:Month>May</b:Month>
    <b:Day>21</b:Day>
    <b:RefOrder>6</b:RefOrder>
  </b:Source>
  <b:Source>
    <b:Tag>Ros06</b:Tag>
    <b:SourceType>InternetSite</b:SourceType>
    <b:Guid>{E72E58CB-C1C5-FD4F-9990-F45ED115B9D2}</b:Guid>
    <b:Author>
      <b:Author>
        <b:NameList>
          <b:Person>
            <b:Last>Secrest</b:Last>
            <b:First>Rose</b:First>
          </b:Person>
        </b:NameList>
      </b:Author>
    </b:Author>
    <b:Title>Artificial Limb</b:Title>
    <b:InternetSiteTitle>How products are made</b:InternetSiteTitle>
    <b:URL>http://www.madehow.com/Volume-1/Artificial-Limb.html</b:URL>
    <b:Year>2006</b:Year>
    <b:Month>April</b:Month>
    <b:Day>01</b:Day>
    <b:RefOrder>5</b:RefOrder>
  </b:Source>
</b:Sources>
</file>

<file path=customXml/itemProps1.xml><?xml version="1.0" encoding="utf-8"?>
<ds:datastoreItem xmlns:ds="http://schemas.openxmlformats.org/officeDocument/2006/customXml" ds:itemID="{F9887A12-796C-5244-8447-9DB72362D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8</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Briony</dc:creator>
  <cp:keywords/>
  <dc:description/>
  <cp:lastModifiedBy>Morgan, Briony</cp:lastModifiedBy>
  <cp:revision>113</cp:revision>
  <dcterms:created xsi:type="dcterms:W3CDTF">2020-01-19T20:31:00Z</dcterms:created>
  <dcterms:modified xsi:type="dcterms:W3CDTF">2020-01-24T23:10:00Z</dcterms:modified>
</cp:coreProperties>
</file>