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8FB66" w14:textId="77777777" w:rsidR="00A323C2" w:rsidRDefault="00A323C2">
      <w:pPr>
        <w:spacing w:line="360" w:lineRule="auto"/>
        <w:jc w:val="center"/>
        <w:rPr>
          <w:rFonts w:ascii="Arial" w:eastAsia="Arial" w:hAnsi="Arial" w:cs="Arial"/>
        </w:rPr>
      </w:pPr>
    </w:p>
    <w:p w14:paraId="0EB14B4E" w14:textId="77777777" w:rsidR="00A323C2" w:rsidRDefault="00A323C2">
      <w:pPr>
        <w:spacing w:line="360" w:lineRule="auto"/>
        <w:jc w:val="center"/>
        <w:rPr>
          <w:rFonts w:ascii="Arial" w:eastAsia="Arial" w:hAnsi="Arial" w:cs="Arial"/>
        </w:rPr>
      </w:pPr>
    </w:p>
    <w:p w14:paraId="42A29B3E" w14:textId="77777777" w:rsidR="00A323C2" w:rsidRDefault="00A323C2">
      <w:pPr>
        <w:spacing w:line="360" w:lineRule="auto"/>
        <w:jc w:val="center"/>
        <w:rPr>
          <w:rFonts w:ascii="Arial" w:eastAsia="Arial" w:hAnsi="Arial" w:cs="Arial"/>
        </w:rPr>
      </w:pPr>
    </w:p>
    <w:p w14:paraId="732A844B" w14:textId="77777777" w:rsidR="00A323C2" w:rsidRDefault="00A323C2">
      <w:pPr>
        <w:spacing w:line="360" w:lineRule="auto"/>
        <w:jc w:val="center"/>
        <w:rPr>
          <w:rFonts w:ascii="Arial" w:eastAsia="Arial" w:hAnsi="Arial" w:cs="Arial"/>
        </w:rPr>
      </w:pPr>
    </w:p>
    <w:p w14:paraId="41222B3B" w14:textId="77777777" w:rsidR="00A323C2" w:rsidRDefault="00A323C2">
      <w:pPr>
        <w:spacing w:line="360" w:lineRule="auto"/>
        <w:jc w:val="center"/>
        <w:rPr>
          <w:rFonts w:ascii="Arial" w:eastAsia="Arial" w:hAnsi="Arial" w:cs="Arial"/>
        </w:rPr>
      </w:pPr>
    </w:p>
    <w:p w14:paraId="56E1452F" w14:textId="77777777" w:rsidR="00A323C2" w:rsidRDefault="00D972E8">
      <w:pPr>
        <w:spacing w:line="360" w:lineRule="auto"/>
        <w:jc w:val="center"/>
        <w:rPr>
          <w:rFonts w:ascii="Arial" w:eastAsia="Arial" w:hAnsi="Arial" w:cs="Arial"/>
        </w:rPr>
      </w:pPr>
      <w:r>
        <w:rPr>
          <w:rFonts w:ascii="Arial" w:eastAsia="Arial" w:hAnsi="Arial" w:cs="Arial"/>
          <w:noProof/>
        </w:rPr>
        <w:drawing>
          <wp:inline distT="114300" distB="114300" distL="114300" distR="114300" wp14:anchorId="4CE4ACC1" wp14:editId="7BC43DE7">
            <wp:extent cx="2676525" cy="10953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676525" cy="1095375"/>
                    </a:xfrm>
                    <a:prstGeom prst="rect">
                      <a:avLst/>
                    </a:prstGeom>
                    <a:ln/>
                  </pic:spPr>
                </pic:pic>
              </a:graphicData>
            </a:graphic>
          </wp:inline>
        </w:drawing>
      </w:r>
    </w:p>
    <w:p w14:paraId="1B27F23F" w14:textId="77777777" w:rsidR="00A323C2" w:rsidRDefault="00D972E8">
      <w:pPr>
        <w:spacing w:line="360" w:lineRule="auto"/>
        <w:jc w:val="center"/>
        <w:rPr>
          <w:rFonts w:ascii="Arial" w:eastAsia="Arial" w:hAnsi="Arial" w:cs="Arial"/>
          <w:b/>
          <w:bCs/>
          <w:sz w:val="34"/>
          <w:szCs w:val="34"/>
        </w:rPr>
      </w:pPr>
      <w:r>
        <w:rPr>
          <w:rFonts w:ascii="Arial" w:eastAsia="Arial" w:hAnsi="Arial" w:cs="Arial"/>
          <w:b/>
          <w:bCs/>
          <w:sz w:val="34"/>
          <w:szCs w:val="34"/>
        </w:rPr>
        <w:t>Employability and Career Development</w:t>
      </w:r>
    </w:p>
    <w:p w14:paraId="66850A04" w14:textId="77777777" w:rsidR="00A323C2" w:rsidRDefault="00D972E8">
      <w:pPr>
        <w:spacing w:line="360" w:lineRule="auto"/>
        <w:jc w:val="center"/>
        <w:rPr>
          <w:rFonts w:ascii="Arial" w:eastAsia="Arial" w:hAnsi="Arial" w:cs="Arial"/>
          <w:b/>
          <w:bCs/>
          <w:sz w:val="34"/>
          <w:szCs w:val="34"/>
        </w:rPr>
      </w:pPr>
      <w:r>
        <w:rPr>
          <w:rFonts w:ascii="Arial" w:eastAsia="Arial" w:hAnsi="Arial" w:cs="Arial"/>
          <w:b/>
          <w:bCs/>
          <w:sz w:val="34"/>
          <w:szCs w:val="34"/>
        </w:rPr>
        <w:t>LCLM4005</w:t>
      </w:r>
    </w:p>
    <w:p w14:paraId="18DE1EF6" w14:textId="77777777" w:rsidR="00A323C2" w:rsidRDefault="00D972E8">
      <w:pPr>
        <w:spacing w:line="360" w:lineRule="auto"/>
        <w:jc w:val="center"/>
        <w:rPr>
          <w:rFonts w:ascii="Arial" w:eastAsia="Arial" w:hAnsi="Arial" w:cs="Arial"/>
          <w:b/>
          <w:bCs/>
          <w:sz w:val="34"/>
          <w:szCs w:val="34"/>
        </w:rPr>
      </w:pPr>
      <w:r>
        <w:rPr>
          <w:rFonts w:ascii="Arial" w:eastAsia="Arial" w:hAnsi="Arial" w:cs="Arial"/>
          <w:b/>
          <w:bCs/>
          <w:sz w:val="34"/>
          <w:szCs w:val="34"/>
        </w:rPr>
        <w:t>Selection of written reflective tasks</w:t>
      </w:r>
    </w:p>
    <w:p w14:paraId="1C567F3D" w14:textId="34F70FC6" w:rsidR="00A323C2" w:rsidRDefault="00D972E8">
      <w:pPr>
        <w:spacing w:line="360" w:lineRule="auto"/>
        <w:jc w:val="center"/>
        <w:rPr>
          <w:rFonts w:ascii="Arial" w:eastAsia="Arial" w:hAnsi="Arial" w:cs="Arial"/>
        </w:rPr>
      </w:pPr>
      <w:r>
        <w:rPr>
          <w:rFonts w:ascii="Arial" w:eastAsia="Arial" w:hAnsi="Arial" w:cs="Arial"/>
        </w:rPr>
        <w:t>Student Name:</w:t>
      </w:r>
      <w:r w:rsidR="00914829">
        <w:rPr>
          <w:rFonts w:ascii="Arial" w:eastAsia="Arial" w:hAnsi="Arial" w:cs="Arial"/>
        </w:rPr>
        <w:t xml:space="preserve"> Robert Rusnac</w:t>
      </w:r>
    </w:p>
    <w:p w14:paraId="3D5BFFA8" w14:textId="34B4BC4B" w:rsidR="00A323C2" w:rsidRDefault="00D972E8">
      <w:pPr>
        <w:spacing w:line="360" w:lineRule="auto"/>
        <w:jc w:val="center"/>
        <w:rPr>
          <w:rFonts w:ascii="Arial" w:eastAsia="Arial" w:hAnsi="Arial" w:cs="Arial"/>
        </w:rPr>
      </w:pPr>
      <w:r>
        <w:rPr>
          <w:rFonts w:ascii="Arial" w:eastAsia="Arial" w:hAnsi="Arial" w:cs="Arial"/>
        </w:rPr>
        <w:t>Student ID:</w:t>
      </w:r>
      <w:r w:rsidR="00914829">
        <w:rPr>
          <w:rFonts w:ascii="Arial" w:eastAsia="Arial" w:hAnsi="Arial" w:cs="Arial"/>
        </w:rPr>
        <w:t xml:space="preserve"> </w:t>
      </w:r>
      <w:r w:rsidR="0071126F">
        <w:rPr>
          <w:rFonts w:ascii="Arial" w:eastAsia="Arial" w:hAnsi="Arial" w:cs="Arial"/>
        </w:rPr>
        <w:t>2435669</w:t>
      </w:r>
    </w:p>
    <w:p w14:paraId="0D6BA83A" w14:textId="74F5409F" w:rsidR="00A323C2" w:rsidRDefault="00A323C2">
      <w:pPr>
        <w:spacing w:line="360" w:lineRule="auto"/>
        <w:jc w:val="center"/>
        <w:rPr>
          <w:rFonts w:ascii="Arial" w:eastAsia="Arial" w:hAnsi="Arial" w:cs="Arial"/>
        </w:rPr>
      </w:pPr>
    </w:p>
    <w:p w14:paraId="76216487" w14:textId="77777777" w:rsidR="00A323C2" w:rsidRDefault="00A323C2">
      <w:pPr>
        <w:spacing w:line="360" w:lineRule="auto"/>
        <w:rPr>
          <w:rFonts w:ascii="Arial" w:eastAsia="Arial" w:hAnsi="Arial" w:cs="Arial"/>
        </w:rPr>
      </w:pPr>
    </w:p>
    <w:p w14:paraId="7A1A765E" w14:textId="77777777" w:rsidR="00A323C2" w:rsidRDefault="00D972E8">
      <w:pPr>
        <w:pStyle w:val="Heading1"/>
        <w:spacing w:line="360" w:lineRule="auto"/>
        <w:rPr>
          <w:rFonts w:ascii="Arial" w:eastAsia="Arial" w:hAnsi="Arial" w:cs="Arial"/>
        </w:rPr>
      </w:pPr>
      <w:r>
        <w:br w:type="page"/>
      </w:r>
    </w:p>
    <w:sdt>
      <w:sdtPr>
        <w:rPr>
          <w:rFonts w:ascii="Aptos" w:eastAsia="Aptos" w:hAnsi="Aptos" w:cs="Aptos"/>
          <w:b/>
          <w:bCs/>
          <w:color w:val="auto"/>
          <w:sz w:val="28"/>
          <w:szCs w:val="28"/>
        </w:rPr>
        <w:id w:val="333655852"/>
        <w:docPartObj>
          <w:docPartGallery w:val="Table of Contents"/>
          <w:docPartUnique/>
        </w:docPartObj>
      </w:sdtPr>
      <w:sdtEndPr>
        <w:rPr>
          <w:sz w:val="24"/>
          <w:szCs w:val="24"/>
        </w:rPr>
      </w:sdtEndPr>
      <w:sdtContent>
        <w:p w14:paraId="7791E1A8" w14:textId="5AC868A3" w:rsidR="00A3131B" w:rsidRPr="00A3131B" w:rsidRDefault="00A3131B" w:rsidP="00A3131B">
          <w:pPr>
            <w:pStyle w:val="TOCHeading"/>
            <w:jc w:val="center"/>
            <w:rPr>
              <w:b/>
              <w:bCs/>
              <w:color w:val="auto"/>
              <w:sz w:val="28"/>
              <w:szCs w:val="28"/>
            </w:rPr>
          </w:pPr>
          <w:r w:rsidRPr="00A3131B">
            <w:rPr>
              <w:b/>
              <w:bCs/>
              <w:color w:val="auto"/>
              <w:sz w:val="28"/>
              <w:szCs w:val="28"/>
            </w:rPr>
            <w:t>Table of Contents</w:t>
          </w:r>
        </w:p>
        <w:p w14:paraId="0CD000CF" w14:textId="2DD98E64" w:rsidR="001C2B05" w:rsidRDefault="00A3131B">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745277" w:history="1">
            <w:r w:rsidR="001C2B05" w:rsidRPr="00A05422">
              <w:rPr>
                <w:rStyle w:val="Hyperlink"/>
                <w:rFonts w:ascii="Arial" w:eastAsia="Arial" w:hAnsi="Arial" w:cs="Arial"/>
                <w:noProof/>
              </w:rPr>
              <w:t>Task 1</w:t>
            </w:r>
            <w:r w:rsidR="001C2B05">
              <w:rPr>
                <w:noProof/>
                <w:webHidden/>
              </w:rPr>
              <w:tab/>
            </w:r>
            <w:r w:rsidR="001C2B05">
              <w:rPr>
                <w:noProof/>
                <w:webHidden/>
              </w:rPr>
              <w:fldChar w:fldCharType="begin"/>
            </w:r>
            <w:r w:rsidR="001C2B05">
              <w:rPr>
                <w:noProof/>
                <w:webHidden/>
              </w:rPr>
              <w:instrText xml:space="preserve"> PAGEREF _Toc227745277 \h </w:instrText>
            </w:r>
            <w:r w:rsidR="001C2B05">
              <w:rPr>
                <w:noProof/>
                <w:webHidden/>
              </w:rPr>
            </w:r>
            <w:r w:rsidR="001C2B05">
              <w:rPr>
                <w:noProof/>
                <w:webHidden/>
              </w:rPr>
              <w:fldChar w:fldCharType="separate"/>
            </w:r>
            <w:r w:rsidR="001C2B05">
              <w:rPr>
                <w:noProof/>
                <w:webHidden/>
              </w:rPr>
              <w:t>3</w:t>
            </w:r>
            <w:r w:rsidR="001C2B05">
              <w:rPr>
                <w:noProof/>
                <w:webHidden/>
              </w:rPr>
              <w:fldChar w:fldCharType="end"/>
            </w:r>
          </w:hyperlink>
        </w:p>
        <w:p w14:paraId="22BBB30F" w14:textId="219B2D56" w:rsidR="001C2B05" w:rsidRDefault="001C2B05">
          <w:pPr>
            <w:pStyle w:val="TOC1"/>
            <w:tabs>
              <w:tab w:val="right" w:leader="dot" w:pos="9016"/>
            </w:tabs>
            <w:rPr>
              <w:rFonts w:asciiTheme="minorHAnsi" w:eastAsiaTheme="minorEastAsia" w:hAnsiTheme="minorHAnsi" w:cstheme="minorBidi"/>
              <w:noProof/>
              <w:kern w:val="2"/>
              <w14:ligatures w14:val="standardContextual"/>
            </w:rPr>
          </w:pPr>
          <w:hyperlink w:anchor="_Toc227745278" w:history="1">
            <w:r w:rsidRPr="00A05422">
              <w:rPr>
                <w:rStyle w:val="Hyperlink"/>
                <w:rFonts w:ascii="Arial" w:eastAsia="Arial" w:hAnsi="Arial" w:cs="Arial"/>
                <w:noProof/>
              </w:rPr>
              <w:t>Task 2</w:t>
            </w:r>
            <w:r>
              <w:rPr>
                <w:noProof/>
                <w:webHidden/>
              </w:rPr>
              <w:tab/>
            </w:r>
            <w:r>
              <w:rPr>
                <w:noProof/>
                <w:webHidden/>
              </w:rPr>
              <w:fldChar w:fldCharType="begin"/>
            </w:r>
            <w:r>
              <w:rPr>
                <w:noProof/>
                <w:webHidden/>
              </w:rPr>
              <w:instrText xml:space="preserve"> PAGEREF _Toc227745278 \h </w:instrText>
            </w:r>
            <w:r>
              <w:rPr>
                <w:noProof/>
                <w:webHidden/>
              </w:rPr>
            </w:r>
            <w:r>
              <w:rPr>
                <w:noProof/>
                <w:webHidden/>
              </w:rPr>
              <w:fldChar w:fldCharType="separate"/>
            </w:r>
            <w:r>
              <w:rPr>
                <w:noProof/>
                <w:webHidden/>
              </w:rPr>
              <w:t>5</w:t>
            </w:r>
            <w:r>
              <w:rPr>
                <w:noProof/>
                <w:webHidden/>
              </w:rPr>
              <w:fldChar w:fldCharType="end"/>
            </w:r>
          </w:hyperlink>
        </w:p>
        <w:p w14:paraId="15D10039" w14:textId="471A6841" w:rsidR="001C2B05" w:rsidRDefault="001C2B05">
          <w:pPr>
            <w:pStyle w:val="TOC2"/>
            <w:tabs>
              <w:tab w:val="right" w:leader="dot" w:pos="9016"/>
            </w:tabs>
            <w:rPr>
              <w:rFonts w:asciiTheme="minorHAnsi" w:eastAsiaTheme="minorEastAsia" w:hAnsiTheme="minorHAnsi" w:cstheme="minorBidi"/>
              <w:noProof/>
              <w:kern w:val="2"/>
              <w14:ligatures w14:val="standardContextual"/>
            </w:rPr>
          </w:pPr>
          <w:hyperlink w:anchor="_Toc227745279" w:history="1">
            <w:r w:rsidRPr="00A05422">
              <w:rPr>
                <w:rStyle w:val="Hyperlink"/>
                <w:rFonts w:ascii="Arial" w:eastAsia="Arial" w:hAnsi="Arial" w:cs="Arial"/>
                <w:noProof/>
              </w:rPr>
              <w:t>Evidence of Readiness</w:t>
            </w:r>
            <w:r>
              <w:rPr>
                <w:noProof/>
                <w:webHidden/>
              </w:rPr>
              <w:tab/>
            </w:r>
            <w:r>
              <w:rPr>
                <w:noProof/>
                <w:webHidden/>
              </w:rPr>
              <w:fldChar w:fldCharType="begin"/>
            </w:r>
            <w:r>
              <w:rPr>
                <w:noProof/>
                <w:webHidden/>
              </w:rPr>
              <w:instrText xml:space="preserve"> PAGEREF _Toc227745279 \h </w:instrText>
            </w:r>
            <w:r>
              <w:rPr>
                <w:noProof/>
                <w:webHidden/>
              </w:rPr>
            </w:r>
            <w:r>
              <w:rPr>
                <w:noProof/>
                <w:webHidden/>
              </w:rPr>
              <w:fldChar w:fldCharType="separate"/>
            </w:r>
            <w:r>
              <w:rPr>
                <w:noProof/>
                <w:webHidden/>
              </w:rPr>
              <w:t>7</w:t>
            </w:r>
            <w:r>
              <w:rPr>
                <w:noProof/>
                <w:webHidden/>
              </w:rPr>
              <w:fldChar w:fldCharType="end"/>
            </w:r>
          </w:hyperlink>
        </w:p>
        <w:p w14:paraId="0E023FE9" w14:textId="390CA21F" w:rsidR="001C2B05" w:rsidRDefault="001C2B05">
          <w:pPr>
            <w:pStyle w:val="TOC1"/>
            <w:tabs>
              <w:tab w:val="right" w:leader="dot" w:pos="9016"/>
            </w:tabs>
            <w:rPr>
              <w:rFonts w:asciiTheme="minorHAnsi" w:eastAsiaTheme="minorEastAsia" w:hAnsiTheme="minorHAnsi" w:cstheme="minorBidi"/>
              <w:noProof/>
              <w:kern w:val="2"/>
              <w14:ligatures w14:val="standardContextual"/>
            </w:rPr>
          </w:pPr>
          <w:hyperlink w:anchor="_Toc227745280" w:history="1">
            <w:r w:rsidRPr="00A05422">
              <w:rPr>
                <w:rStyle w:val="Hyperlink"/>
                <w:rFonts w:ascii="Arial" w:eastAsia="Arial" w:hAnsi="Arial" w:cs="Arial"/>
                <w:noProof/>
              </w:rPr>
              <w:t>Task 3</w:t>
            </w:r>
            <w:r>
              <w:rPr>
                <w:noProof/>
                <w:webHidden/>
              </w:rPr>
              <w:tab/>
            </w:r>
            <w:r>
              <w:rPr>
                <w:noProof/>
                <w:webHidden/>
              </w:rPr>
              <w:fldChar w:fldCharType="begin"/>
            </w:r>
            <w:r>
              <w:rPr>
                <w:noProof/>
                <w:webHidden/>
              </w:rPr>
              <w:instrText xml:space="preserve"> PAGEREF _Toc227745280 \h </w:instrText>
            </w:r>
            <w:r>
              <w:rPr>
                <w:noProof/>
                <w:webHidden/>
              </w:rPr>
            </w:r>
            <w:r>
              <w:rPr>
                <w:noProof/>
                <w:webHidden/>
              </w:rPr>
              <w:fldChar w:fldCharType="separate"/>
            </w:r>
            <w:r>
              <w:rPr>
                <w:noProof/>
                <w:webHidden/>
              </w:rPr>
              <w:t>9</w:t>
            </w:r>
            <w:r>
              <w:rPr>
                <w:noProof/>
                <w:webHidden/>
              </w:rPr>
              <w:fldChar w:fldCharType="end"/>
            </w:r>
          </w:hyperlink>
        </w:p>
        <w:p w14:paraId="075A7FC6" w14:textId="04A5D950" w:rsidR="001C2B05" w:rsidRDefault="001C2B05">
          <w:pPr>
            <w:pStyle w:val="TOC2"/>
            <w:tabs>
              <w:tab w:val="right" w:leader="dot" w:pos="9016"/>
            </w:tabs>
            <w:rPr>
              <w:rFonts w:asciiTheme="minorHAnsi" w:eastAsiaTheme="minorEastAsia" w:hAnsiTheme="minorHAnsi" w:cstheme="minorBidi"/>
              <w:noProof/>
              <w:kern w:val="2"/>
              <w14:ligatures w14:val="standardContextual"/>
            </w:rPr>
          </w:pPr>
          <w:hyperlink w:anchor="_Toc227745281" w:history="1">
            <w:r w:rsidRPr="00A05422">
              <w:rPr>
                <w:rStyle w:val="Hyperlink"/>
                <w:rFonts w:ascii="Arial" w:eastAsia="Arial" w:hAnsi="Arial" w:cs="Arial"/>
                <w:noProof/>
              </w:rPr>
              <w:t>Employability Goals</w:t>
            </w:r>
            <w:r>
              <w:rPr>
                <w:noProof/>
                <w:webHidden/>
              </w:rPr>
              <w:tab/>
            </w:r>
            <w:r>
              <w:rPr>
                <w:noProof/>
                <w:webHidden/>
              </w:rPr>
              <w:fldChar w:fldCharType="begin"/>
            </w:r>
            <w:r>
              <w:rPr>
                <w:noProof/>
                <w:webHidden/>
              </w:rPr>
              <w:instrText xml:space="preserve"> PAGEREF _Toc227745281 \h </w:instrText>
            </w:r>
            <w:r>
              <w:rPr>
                <w:noProof/>
                <w:webHidden/>
              </w:rPr>
            </w:r>
            <w:r>
              <w:rPr>
                <w:noProof/>
                <w:webHidden/>
              </w:rPr>
              <w:fldChar w:fldCharType="separate"/>
            </w:r>
            <w:r>
              <w:rPr>
                <w:noProof/>
                <w:webHidden/>
              </w:rPr>
              <w:t>9</w:t>
            </w:r>
            <w:r>
              <w:rPr>
                <w:noProof/>
                <w:webHidden/>
              </w:rPr>
              <w:fldChar w:fldCharType="end"/>
            </w:r>
          </w:hyperlink>
        </w:p>
        <w:p w14:paraId="35E49643" w14:textId="1B55546E" w:rsidR="001C2B05" w:rsidRDefault="001C2B05">
          <w:pPr>
            <w:pStyle w:val="TOC2"/>
            <w:tabs>
              <w:tab w:val="right" w:leader="dot" w:pos="9016"/>
            </w:tabs>
            <w:rPr>
              <w:rFonts w:asciiTheme="minorHAnsi" w:eastAsiaTheme="minorEastAsia" w:hAnsiTheme="minorHAnsi" w:cstheme="minorBidi"/>
              <w:noProof/>
              <w:kern w:val="2"/>
              <w14:ligatures w14:val="standardContextual"/>
            </w:rPr>
          </w:pPr>
          <w:hyperlink w:anchor="_Toc227745282" w:history="1">
            <w:r w:rsidRPr="00A05422">
              <w:rPr>
                <w:rStyle w:val="Hyperlink"/>
                <w:rFonts w:ascii="Arial" w:eastAsia="Arial" w:hAnsi="Arial" w:cs="Arial"/>
                <w:noProof/>
              </w:rPr>
              <w:t>Personal Development Plan</w:t>
            </w:r>
            <w:r>
              <w:rPr>
                <w:noProof/>
                <w:webHidden/>
              </w:rPr>
              <w:tab/>
            </w:r>
            <w:r>
              <w:rPr>
                <w:noProof/>
                <w:webHidden/>
              </w:rPr>
              <w:fldChar w:fldCharType="begin"/>
            </w:r>
            <w:r>
              <w:rPr>
                <w:noProof/>
                <w:webHidden/>
              </w:rPr>
              <w:instrText xml:space="preserve"> PAGEREF _Toc227745282 \h </w:instrText>
            </w:r>
            <w:r>
              <w:rPr>
                <w:noProof/>
                <w:webHidden/>
              </w:rPr>
            </w:r>
            <w:r>
              <w:rPr>
                <w:noProof/>
                <w:webHidden/>
              </w:rPr>
              <w:fldChar w:fldCharType="separate"/>
            </w:r>
            <w:r>
              <w:rPr>
                <w:noProof/>
                <w:webHidden/>
              </w:rPr>
              <w:t>10</w:t>
            </w:r>
            <w:r>
              <w:rPr>
                <w:noProof/>
                <w:webHidden/>
              </w:rPr>
              <w:fldChar w:fldCharType="end"/>
            </w:r>
          </w:hyperlink>
        </w:p>
        <w:p w14:paraId="1D655F2F" w14:textId="6AAEE19E" w:rsidR="001C2B05" w:rsidRDefault="001C2B05">
          <w:pPr>
            <w:pStyle w:val="TOC1"/>
            <w:tabs>
              <w:tab w:val="right" w:leader="dot" w:pos="9016"/>
            </w:tabs>
            <w:rPr>
              <w:rFonts w:asciiTheme="minorHAnsi" w:eastAsiaTheme="minorEastAsia" w:hAnsiTheme="minorHAnsi" w:cstheme="minorBidi"/>
              <w:noProof/>
              <w:kern w:val="2"/>
              <w14:ligatures w14:val="standardContextual"/>
            </w:rPr>
          </w:pPr>
          <w:hyperlink w:anchor="_Toc227745283" w:history="1">
            <w:r w:rsidRPr="00A05422">
              <w:rPr>
                <w:rStyle w:val="Hyperlink"/>
                <w:noProof/>
              </w:rPr>
              <w:t>Reference List</w:t>
            </w:r>
            <w:r>
              <w:rPr>
                <w:noProof/>
                <w:webHidden/>
              </w:rPr>
              <w:tab/>
            </w:r>
            <w:r>
              <w:rPr>
                <w:noProof/>
                <w:webHidden/>
              </w:rPr>
              <w:fldChar w:fldCharType="begin"/>
            </w:r>
            <w:r>
              <w:rPr>
                <w:noProof/>
                <w:webHidden/>
              </w:rPr>
              <w:instrText xml:space="preserve"> PAGEREF _Toc227745283 \h </w:instrText>
            </w:r>
            <w:r>
              <w:rPr>
                <w:noProof/>
                <w:webHidden/>
              </w:rPr>
            </w:r>
            <w:r>
              <w:rPr>
                <w:noProof/>
                <w:webHidden/>
              </w:rPr>
              <w:fldChar w:fldCharType="separate"/>
            </w:r>
            <w:r>
              <w:rPr>
                <w:noProof/>
                <w:webHidden/>
              </w:rPr>
              <w:t>18</w:t>
            </w:r>
            <w:r>
              <w:rPr>
                <w:noProof/>
                <w:webHidden/>
              </w:rPr>
              <w:fldChar w:fldCharType="end"/>
            </w:r>
          </w:hyperlink>
        </w:p>
        <w:p w14:paraId="328AE4D7" w14:textId="5501558E" w:rsidR="00A3131B" w:rsidRDefault="00A3131B">
          <w:r>
            <w:rPr>
              <w:b/>
              <w:bCs/>
            </w:rPr>
            <w:fldChar w:fldCharType="end"/>
          </w:r>
        </w:p>
      </w:sdtContent>
    </w:sdt>
    <w:p w14:paraId="1DBBE882" w14:textId="77777777" w:rsidR="00A3131B" w:rsidRDefault="00A3131B">
      <w:pPr>
        <w:pStyle w:val="Heading1"/>
        <w:spacing w:line="360" w:lineRule="auto"/>
        <w:rPr>
          <w:rFonts w:ascii="Arial" w:eastAsia="Arial" w:hAnsi="Arial" w:cs="Arial"/>
        </w:rPr>
      </w:pPr>
    </w:p>
    <w:p w14:paraId="16C6A230" w14:textId="77777777" w:rsidR="00A3131B" w:rsidRDefault="00A3131B">
      <w:pPr>
        <w:rPr>
          <w:rFonts w:ascii="Arial" w:eastAsia="Arial" w:hAnsi="Arial" w:cs="Arial"/>
          <w:color w:val="0F4761"/>
          <w:sz w:val="40"/>
          <w:szCs w:val="40"/>
        </w:rPr>
      </w:pPr>
      <w:r>
        <w:rPr>
          <w:rFonts w:ascii="Arial" w:eastAsia="Arial" w:hAnsi="Arial" w:cs="Arial"/>
        </w:rPr>
        <w:br w:type="page"/>
      </w:r>
    </w:p>
    <w:p w14:paraId="643BE091" w14:textId="775F1C1E" w:rsidR="00A323C2" w:rsidRDefault="00D972E8">
      <w:pPr>
        <w:pStyle w:val="Heading1"/>
        <w:spacing w:line="360" w:lineRule="auto"/>
        <w:rPr>
          <w:rFonts w:ascii="Arial" w:eastAsia="Arial" w:hAnsi="Arial" w:cs="Arial"/>
        </w:rPr>
      </w:pPr>
      <w:bookmarkStart w:id="0" w:name="_Toc227745277"/>
      <w:r>
        <w:rPr>
          <w:rFonts w:ascii="Arial" w:eastAsia="Arial" w:hAnsi="Arial" w:cs="Arial"/>
        </w:rPr>
        <w:lastRenderedPageBreak/>
        <w:t>Task 1</w:t>
      </w:r>
      <w:bookmarkEnd w:id="0"/>
      <w:r>
        <w:rPr>
          <w:rFonts w:ascii="Arial" w:eastAsia="Arial" w:hAnsi="Arial" w:cs="Arial"/>
        </w:rPr>
        <w:t xml:space="preserve"> </w:t>
      </w:r>
    </w:p>
    <w:p w14:paraId="68231495" w14:textId="77777777" w:rsidR="00A323C2" w:rsidRDefault="00D972E8">
      <w:pPr>
        <w:pBdr>
          <w:top w:val="nil"/>
          <w:left w:val="nil"/>
          <w:bottom w:val="nil"/>
          <w:right w:val="nil"/>
          <w:between w:val="nil"/>
        </w:pBdr>
        <w:spacing w:after="0" w:line="360" w:lineRule="auto"/>
        <w:rPr>
          <w:rFonts w:ascii="Arial" w:eastAsia="Arial" w:hAnsi="Arial" w:cs="Arial"/>
          <w:b/>
          <w:bCs/>
        </w:rPr>
      </w:pPr>
      <w:r>
        <w:rPr>
          <w:rFonts w:ascii="Arial" w:eastAsia="Arial" w:hAnsi="Arial" w:cs="Arial"/>
          <w:b/>
          <w:bCs/>
        </w:rPr>
        <w:t>Introduction</w:t>
      </w:r>
    </w:p>
    <w:p w14:paraId="24D98647" w14:textId="77777777" w:rsidR="00A323C2" w:rsidRDefault="00D972E8">
      <w:pPr>
        <w:pBdr>
          <w:top w:val="nil"/>
          <w:left w:val="nil"/>
          <w:bottom w:val="nil"/>
          <w:right w:val="nil"/>
          <w:between w:val="nil"/>
        </w:pBdr>
        <w:spacing w:after="0" w:line="360" w:lineRule="auto"/>
        <w:rPr>
          <w:rFonts w:ascii="Arial" w:eastAsia="Arial" w:hAnsi="Arial" w:cs="Arial"/>
        </w:rPr>
      </w:pPr>
      <w:r>
        <w:rPr>
          <w:rFonts w:ascii="Arial" w:eastAsia="Arial" w:hAnsi="Arial" w:cs="Arial"/>
        </w:rPr>
        <w:t xml:space="preserve">The job description as given on the first job advert attached is </w:t>
      </w:r>
      <w:proofErr w:type="gramStart"/>
      <w:r>
        <w:rPr>
          <w:rFonts w:ascii="Arial" w:eastAsia="Arial" w:hAnsi="Arial" w:cs="Arial"/>
        </w:rPr>
        <w:t>in regard to</w:t>
      </w:r>
      <w:proofErr w:type="gramEnd"/>
      <w:r>
        <w:rPr>
          <w:rFonts w:ascii="Arial" w:eastAsia="Arial" w:hAnsi="Arial" w:cs="Arial"/>
        </w:rPr>
        <w:t xml:space="preserve"> an HR job that necessitated a very wide range of management, organisation, and people skills. The best competencies that are shown in the advert are that one must be a good communicator, keen on their observations, maintain confidentiality and be able to manage employee records and recruitment procedures. It is also concerned with teamwork, time management and HR system expertise. These abilities are essential because the task will be to assist with HR practices, work with sensitive information about the staff, and assist in recruitment and administration tasks.</w:t>
      </w:r>
    </w:p>
    <w:p w14:paraId="480105B8" w14:textId="77777777" w:rsidR="00A323C2" w:rsidRDefault="00D972E8">
      <w:pPr>
        <w:pBdr>
          <w:top w:val="nil"/>
          <w:left w:val="nil"/>
          <w:bottom w:val="nil"/>
          <w:right w:val="nil"/>
          <w:between w:val="nil"/>
        </w:pBdr>
        <w:spacing w:after="0" w:line="360" w:lineRule="auto"/>
        <w:rPr>
          <w:rFonts w:ascii="Arial" w:eastAsia="Arial" w:hAnsi="Arial" w:cs="Arial"/>
          <w:b/>
          <w:bCs/>
        </w:rPr>
      </w:pPr>
      <w:r>
        <w:rPr>
          <w:rFonts w:ascii="Arial" w:eastAsia="Arial" w:hAnsi="Arial" w:cs="Arial"/>
          <w:b/>
          <w:bCs/>
        </w:rPr>
        <w:t>Overview of Second Job Advert (Indeed, 2026)</w:t>
      </w:r>
    </w:p>
    <w:p w14:paraId="6A4538F6" w14:textId="4229E130" w:rsidR="00A323C2" w:rsidRDefault="00D972E8">
      <w:pPr>
        <w:pBdr>
          <w:top w:val="nil"/>
          <w:left w:val="nil"/>
          <w:bottom w:val="nil"/>
          <w:right w:val="nil"/>
          <w:between w:val="nil"/>
        </w:pBdr>
        <w:spacing w:after="0" w:line="360" w:lineRule="auto"/>
        <w:rPr>
          <w:rFonts w:ascii="Arial" w:eastAsia="Arial" w:hAnsi="Arial" w:cs="Arial"/>
        </w:rPr>
      </w:pPr>
      <w:r>
        <w:rPr>
          <w:rFonts w:ascii="Arial" w:eastAsia="Arial" w:hAnsi="Arial" w:cs="Arial"/>
        </w:rPr>
        <w:t>The second ad on Indeed, which presents an advert for an HR A</w:t>
      </w:r>
      <w:r w:rsidR="002C1A5C">
        <w:rPr>
          <w:rFonts w:ascii="Arial" w:eastAsia="Arial" w:hAnsi="Arial" w:cs="Arial"/>
        </w:rPr>
        <w:t>dministrator</w:t>
      </w:r>
      <w:r>
        <w:rPr>
          <w:rFonts w:ascii="Arial" w:eastAsia="Arial" w:hAnsi="Arial" w:cs="Arial"/>
        </w:rPr>
        <w:t xml:space="preserve"> position (2026), has rather similar expectations with a slightly broader scope of activities. The roles that this position performs involve assisting in the recruitment and onboarding process, record keeping of the workers, and internal communication (Indeed.com, 2026). It also needs an understanding of the payroll procedures, scheduling and adhering to employment regulations. In addition, the advert exhibits IT skills and the potential of being able to work with the HR systems and databases. HR assistants should perform tasks that will allow them to serve as a connection point with employees, showing administrative effectiveness as well as good interpersonal skills.</w:t>
      </w:r>
    </w:p>
    <w:p w14:paraId="286542C4" w14:textId="25F17605" w:rsidR="00914829" w:rsidRPr="00914829" w:rsidRDefault="00914829">
      <w:pPr>
        <w:pBdr>
          <w:top w:val="nil"/>
          <w:left w:val="nil"/>
          <w:bottom w:val="nil"/>
          <w:right w:val="nil"/>
          <w:between w:val="nil"/>
        </w:pBdr>
        <w:spacing w:after="0" w:line="360" w:lineRule="auto"/>
        <w:rPr>
          <w:rFonts w:ascii="Arial" w:eastAsia="Arial" w:hAnsi="Arial" w:cs="Arial"/>
          <w:b/>
          <w:bCs/>
          <w:i/>
          <w:iCs/>
        </w:rPr>
      </w:pPr>
      <w:r w:rsidRPr="00914829">
        <w:rPr>
          <w:rFonts w:ascii="Arial" w:eastAsia="Arial" w:hAnsi="Arial" w:cs="Arial"/>
          <w:b/>
          <w:bCs/>
          <w:i/>
          <w:iCs/>
        </w:rPr>
        <w:t>Please see both job adverts in Annexe chapter</w:t>
      </w:r>
    </w:p>
    <w:p w14:paraId="7CA71C64" w14:textId="77777777" w:rsidR="00A323C2" w:rsidRDefault="00D972E8">
      <w:pPr>
        <w:pBdr>
          <w:top w:val="nil"/>
          <w:left w:val="nil"/>
          <w:bottom w:val="nil"/>
          <w:right w:val="nil"/>
          <w:between w:val="nil"/>
        </w:pBdr>
        <w:spacing w:after="0" w:line="360" w:lineRule="auto"/>
        <w:rPr>
          <w:rFonts w:ascii="Arial" w:eastAsia="Arial" w:hAnsi="Arial" w:cs="Arial"/>
          <w:b/>
          <w:bCs/>
        </w:rPr>
      </w:pPr>
      <w:r>
        <w:rPr>
          <w:rFonts w:ascii="Arial" w:eastAsia="Arial" w:hAnsi="Arial" w:cs="Arial"/>
          <w:b/>
          <w:bCs/>
        </w:rPr>
        <w:t>Comparison of Major Skills and Areas of Knowledge</w:t>
      </w:r>
    </w:p>
    <w:p w14:paraId="31F91F2A" w14:textId="4C93E45B" w:rsidR="00A323C2" w:rsidRDefault="00D972E8">
      <w:pPr>
        <w:pBdr>
          <w:top w:val="nil"/>
          <w:left w:val="nil"/>
          <w:bottom w:val="nil"/>
          <w:right w:val="nil"/>
          <w:between w:val="nil"/>
        </w:pBdr>
        <w:spacing w:after="0" w:line="360" w:lineRule="auto"/>
        <w:rPr>
          <w:rFonts w:ascii="Arial" w:eastAsia="Arial" w:hAnsi="Arial" w:cs="Arial"/>
        </w:rPr>
      </w:pPr>
      <w:r>
        <w:rPr>
          <w:rFonts w:ascii="Arial" w:eastAsia="Arial" w:hAnsi="Arial" w:cs="Arial"/>
        </w:rPr>
        <w:t xml:space="preserve">In contrasting the two job adverts, it is obvious that several similar skills and knowledge areas are evident. Communication is highly emphasised in the two roles because the HR employees </w:t>
      </w:r>
      <w:proofErr w:type="gramStart"/>
      <w:r>
        <w:rPr>
          <w:rFonts w:ascii="Arial" w:eastAsia="Arial" w:hAnsi="Arial" w:cs="Arial"/>
        </w:rPr>
        <w:t>have to</w:t>
      </w:r>
      <w:proofErr w:type="gramEnd"/>
      <w:r>
        <w:rPr>
          <w:rFonts w:ascii="Arial" w:eastAsia="Arial" w:hAnsi="Arial" w:cs="Arial"/>
        </w:rPr>
        <w:t xml:space="preserve"> communicate successfully with their employees, superior employees and their customers. Also, it is constantly highlighted in the organisational competencies and attention to detail, specifically in the utilisation of employee records and documentation (Shiri </w:t>
      </w:r>
      <w:r w:rsidRPr="00FD46E5">
        <w:rPr>
          <w:rFonts w:ascii="Arial" w:eastAsia="Arial" w:hAnsi="Arial" w:cs="Arial"/>
          <w:i/>
          <w:iCs/>
        </w:rPr>
        <w:t>et al.,</w:t>
      </w:r>
      <w:r>
        <w:rPr>
          <w:rFonts w:ascii="Arial" w:eastAsia="Arial" w:hAnsi="Arial" w:cs="Arial"/>
        </w:rPr>
        <w:t xml:space="preserve"> 2022). Another similar need is confidentiality, bearing in mind that personal and organisational information is sensitive and held by HR </w:t>
      </w:r>
      <w:r w:rsidR="002C1A5C">
        <w:rPr>
          <w:rFonts w:ascii="Arial" w:eastAsia="Arial" w:hAnsi="Arial" w:cs="Arial"/>
        </w:rPr>
        <w:t>administrators</w:t>
      </w:r>
      <w:r>
        <w:rPr>
          <w:rFonts w:ascii="Arial" w:eastAsia="Arial" w:hAnsi="Arial" w:cs="Arial"/>
        </w:rPr>
        <w:t xml:space="preserve">. Moreover, the two adverts emphasise experience in recruitment procedures and the HR systems, meaning that technical and procedural skills are crucial. Time management and multitasking are also </w:t>
      </w:r>
      <w:r>
        <w:rPr>
          <w:rFonts w:ascii="Arial" w:eastAsia="Arial" w:hAnsi="Arial" w:cs="Arial"/>
        </w:rPr>
        <w:lastRenderedPageBreak/>
        <w:t>tendencies, and all HR jobs are highly characterised by numerous responsibilities working simultaneously.</w:t>
      </w:r>
    </w:p>
    <w:p w14:paraId="3D2D6B65" w14:textId="77777777" w:rsidR="00A323C2" w:rsidRDefault="00D972E8">
      <w:pPr>
        <w:pBdr>
          <w:top w:val="nil"/>
          <w:left w:val="nil"/>
          <w:bottom w:val="nil"/>
          <w:right w:val="nil"/>
          <w:between w:val="nil"/>
        </w:pBdr>
        <w:spacing w:after="0" w:line="360" w:lineRule="auto"/>
        <w:rPr>
          <w:rFonts w:ascii="Arial" w:eastAsia="Arial" w:hAnsi="Arial" w:cs="Arial"/>
          <w:b/>
          <w:bCs/>
        </w:rPr>
      </w:pPr>
      <w:r>
        <w:rPr>
          <w:rFonts w:ascii="Arial" w:eastAsia="Arial" w:hAnsi="Arial" w:cs="Arial"/>
          <w:b/>
          <w:bCs/>
        </w:rPr>
        <w:t>Skill most needed: Communication.</w:t>
      </w:r>
    </w:p>
    <w:p w14:paraId="127DD311" w14:textId="2F108FEC" w:rsidR="00A323C2" w:rsidRDefault="00D972E8">
      <w:pPr>
        <w:pBdr>
          <w:top w:val="nil"/>
          <w:left w:val="nil"/>
          <w:bottom w:val="nil"/>
          <w:right w:val="nil"/>
          <w:between w:val="nil"/>
        </w:pBdr>
        <w:spacing w:after="0" w:line="360" w:lineRule="auto"/>
        <w:rPr>
          <w:rFonts w:ascii="Arial" w:eastAsia="Arial" w:hAnsi="Arial" w:cs="Arial"/>
        </w:rPr>
      </w:pPr>
      <w:r>
        <w:rPr>
          <w:rFonts w:ascii="Arial" w:eastAsia="Arial" w:hAnsi="Arial" w:cs="Arial"/>
        </w:rPr>
        <w:t>Of these common capabilities, communication is the most valuable to the HR profession (</w:t>
      </w:r>
      <w:proofErr w:type="spellStart"/>
      <w:r>
        <w:rPr>
          <w:rFonts w:ascii="Arial" w:eastAsia="Arial" w:hAnsi="Arial" w:cs="Arial"/>
        </w:rPr>
        <w:t>Hakvoort</w:t>
      </w:r>
      <w:proofErr w:type="spellEnd"/>
      <w:r>
        <w:rPr>
          <w:rFonts w:ascii="Arial" w:eastAsia="Arial" w:hAnsi="Arial" w:cs="Arial"/>
        </w:rPr>
        <w:t xml:space="preserve"> </w:t>
      </w:r>
      <w:r w:rsidRPr="00FD46E5">
        <w:rPr>
          <w:rFonts w:ascii="Arial" w:eastAsia="Arial" w:hAnsi="Arial" w:cs="Arial"/>
          <w:i/>
          <w:iCs/>
        </w:rPr>
        <w:t>et al.,</w:t>
      </w:r>
      <w:r>
        <w:rPr>
          <w:rFonts w:ascii="Arial" w:eastAsia="Arial" w:hAnsi="Arial" w:cs="Arial"/>
        </w:rPr>
        <w:t xml:space="preserve"> 2022). HR a</w:t>
      </w:r>
      <w:r w:rsidR="002C1A5C">
        <w:rPr>
          <w:rFonts w:ascii="Arial" w:eastAsia="Arial" w:hAnsi="Arial" w:cs="Arial"/>
        </w:rPr>
        <w:t>dministrators</w:t>
      </w:r>
      <w:r>
        <w:rPr>
          <w:rFonts w:ascii="Arial" w:eastAsia="Arial" w:hAnsi="Arial" w:cs="Arial"/>
        </w:rPr>
        <w:t xml:space="preserve"> can act as an intermediary between workers and the management to make the information clear and professional. Effective communication helps in solving the problems of employees, helps to recruit, onboard and understand the organisational policies. Misunderstandings may occur in case there is a lack of </w:t>
      </w:r>
      <w:proofErr w:type="gramStart"/>
      <w:r>
        <w:rPr>
          <w:rFonts w:ascii="Arial" w:eastAsia="Arial" w:hAnsi="Arial" w:cs="Arial"/>
        </w:rPr>
        <w:t>particular communication</w:t>
      </w:r>
      <w:proofErr w:type="gramEnd"/>
      <w:r>
        <w:rPr>
          <w:rFonts w:ascii="Arial" w:eastAsia="Arial" w:hAnsi="Arial" w:cs="Arial"/>
        </w:rPr>
        <w:t xml:space="preserve"> skills, causing conflicts and inefficiencies at the workplace. Moreover, those employees who </w:t>
      </w:r>
      <w:proofErr w:type="gramStart"/>
      <w:r>
        <w:rPr>
          <w:rFonts w:ascii="Arial" w:eastAsia="Arial" w:hAnsi="Arial" w:cs="Arial"/>
        </w:rPr>
        <w:t>have to</w:t>
      </w:r>
      <w:proofErr w:type="gramEnd"/>
      <w:r>
        <w:rPr>
          <w:rFonts w:ascii="Arial" w:eastAsia="Arial" w:hAnsi="Arial" w:cs="Arial"/>
        </w:rPr>
        <w:t xml:space="preserve"> deal with confidential or complex topics must remain sensitive in their dialogue, and that is why this skill is important to build trust and a positive working environment. Communication, therefore, is one of the skills that are crucial, which helps in supporting all the HR functions and contributes greatly towards the success of an organisation.</w:t>
      </w:r>
    </w:p>
    <w:p w14:paraId="0016F0B2" w14:textId="77777777" w:rsidR="00A323C2" w:rsidRDefault="00A323C2">
      <w:pPr>
        <w:spacing w:line="360" w:lineRule="auto"/>
        <w:rPr>
          <w:rFonts w:ascii="Arial" w:eastAsia="Arial" w:hAnsi="Arial" w:cs="Arial"/>
        </w:rPr>
      </w:pPr>
    </w:p>
    <w:p w14:paraId="0B1C9504" w14:textId="77777777" w:rsidR="00A323C2" w:rsidRDefault="00A323C2">
      <w:pPr>
        <w:spacing w:line="360" w:lineRule="auto"/>
        <w:rPr>
          <w:rFonts w:ascii="Arial" w:eastAsia="Arial" w:hAnsi="Arial" w:cs="Arial"/>
        </w:rPr>
      </w:pPr>
    </w:p>
    <w:p w14:paraId="628D5E58" w14:textId="77777777" w:rsidR="00A323C2" w:rsidRDefault="00A323C2">
      <w:pPr>
        <w:spacing w:line="360" w:lineRule="auto"/>
        <w:rPr>
          <w:rFonts w:ascii="Arial" w:eastAsia="Arial" w:hAnsi="Arial" w:cs="Arial"/>
        </w:rPr>
      </w:pPr>
    </w:p>
    <w:p w14:paraId="64693DB0" w14:textId="77777777" w:rsidR="00A323C2" w:rsidRDefault="00A323C2">
      <w:pPr>
        <w:spacing w:line="360" w:lineRule="auto"/>
        <w:rPr>
          <w:rFonts w:ascii="Arial" w:eastAsia="Arial" w:hAnsi="Arial" w:cs="Arial"/>
        </w:rPr>
      </w:pPr>
    </w:p>
    <w:p w14:paraId="347069E5" w14:textId="77777777" w:rsidR="00A323C2" w:rsidRDefault="00A323C2">
      <w:pPr>
        <w:spacing w:line="360" w:lineRule="auto"/>
        <w:rPr>
          <w:rFonts w:ascii="Arial" w:eastAsia="Arial" w:hAnsi="Arial" w:cs="Arial"/>
        </w:rPr>
      </w:pPr>
    </w:p>
    <w:p w14:paraId="579B51AE" w14:textId="77777777" w:rsidR="00A323C2" w:rsidRDefault="00A323C2">
      <w:pPr>
        <w:spacing w:line="360" w:lineRule="auto"/>
        <w:rPr>
          <w:rFonts w:ascii="Arial" w:eastAsia="Arial" w:hAnsi="Arial" w:cs="Arial"/>
        </w:rPr>
      </w:pPr>
    </w:p>
    <w:p w14:paraId="7C9951BB" w14:textId="77777777" w:rsidR="00A323C2" w:rsidRDefault="00A323C2">
      <w:pPr>
        <w:spacing w:line="360" w:lineRule="auto"/>
        <w:rPr>
          <w:rFonts w:ascii="Arial" w:eastAsia="Arial" w:hAnsi="Arial" w:cs="Arial"/>
        </w:rPr>
      </w:pPr>
    </w:p>
    <w:p w14:paraId="20E164C0" w14:textId="77777777" w:rsidR="00A323C2" w:rsidRDefault="00A323C2">
      <w:pPr>
        <w:spacing w:line="360" w:lineRule="auto"/>
        <w:rPr>
          <w:rFonts w:ascii="Arial" w:eastAsia="Arial" w:hAnsi="Arial" w:cs="Arial"/>
        </w:rPr>
      </w:pPr>
    </w:p>
    <w:p w14:paraId="01E2F04C" w14:textId="77777777" w:rsidR="00A323C2" w:rsidRDefault="00A323C2">
      <w:pPr>
        <w:spacing w:line="360" w:lineRule="auto"/>
        <w:rPr>
          <w:rFonts w:ascii="Arial" w:eastAsia="Arial" w:hAnsi="Arial" w:cs="Arial"/>
        </w:rPr>
      </w:pPr>
    </w:p>
    <w:p w14:paraId="7A293F37" w14:textId="77777777" w:rsidR="00A323C2" w:rsidRDefault="00A323C2">
      <w:pPr>
        <w:spacing w:line="360" w:lineRule="auto"/>
        <w:rPr>
          <w:rFonts w:ascii="Arial" w:eastAsia="Arial" w:hAnsi="Arial" w:cs="Arial"/>
        </w:rPr>
      </w:pPr>
    </w:p>
    <w:p w14:paraId="1B6B1640" w14:textId="77777777" w:rsidR="00A323C2" w:rsidRDefault="00A323C2">
      <w:pPr>
        <w:spacing w:line="360" w:lineRule="auto"/>
        <w:rPr>
          <w:rFonts w:ascii="Arial" w:eastAsia="Arial" w:hAnsi="Arial" w:cs="Arial"/>
        </w:rPr>
      </w:pPr>
    </w:p>
    <w:p w14:paraId="764143A1" w14:textId="77777777" w:rsidR="00A323C2" w:rsidRDefault="00D972E8">
      <w:pPr>
        <w:rPr>
          <w:rFonts w:ascii="Arial" w:eastAsia="Arial" w:hAnsi="Arial" w:cs="Arial"/>
        </w:rPr>
      </w:pPr>
      <w:r>
        <w:br w:type="page"/>
      </w:r>
    </w:p>
    <w:p w14:paraId="40CC6209" w14:textId="77777777" w:rsidR="00A323C2" w:rsidRDefault="00A323C2">
      <w:pPr>
        <w:spacing w:line="360" w:lineRule="auto"/>
        <w:rPr>
          <w:rFonts w:ascii="Arial" w:eastAsia="Arial" w:hAnsi="Arial" w:cs="Arial"/>
        </w:rPr>
      </w:pPr>
    </w:p>
    <w:p w14:paraId="7BD9D87F" w14:textId="77777777" w:rsidR="00A323C2" w:rsidRDefault="00D972E8">
      <w:pPr>
        <w:pStyle w:val="Heading1"/>
        <w:spacing w:line="360" w:lineRule="auto"/>
        <w:rPr>
          <w:rFonts w:ascii="Arial" w:eastAsia="Arial" w:hAnsi="Arial" w:cs="Arial"/>
        </w:rPr>
      </w:pPr>
      <w:bookmarkStart w:id="1" w:name="_Toc227745278"/>
      <w:r>
        <w:rPr>
          <w:rFonts w:ascii="Arial" w:eastAsia="Arial" w:hAnsi="Arial" w:cs="Arial"/>
        </w:rPr>
        <w:t>Task 2</w:t>
      </w:r>
      <w:bookmarkEnd w:id="1"/>
      <w:r>
        <w:rPr>
          <w:rFonts w:ascii="Arial" w:eastAsia="Arial" w:hAnsi="Arial" w:cs="Arial"/>
        </w:rPr>
        <w:t xml:space="preserve"> </w:t>
      </w:r>
    </w:p>
    <w:p w14:paraId="6F53692F" w14:textId="77777777" w:rsidR="00A323C2" w:rsidRDefault="00D972E8">
      <w:pPr>
        <w:spacing w:line="360" w:lineRule="auto"/>
        <w:rPr>
          <w:rFonts w:ascii="Arial" w:eastAsia="Arial" w:hAnsi="Arial" w:cs="Arial"/>
        </w:rPr>
      </w:pPr>
      <w:r>
        <w:rPr>
          <w:rFonts w:ascii="Arial" w:eastAsia="Arial" w:hAnsi="Arial" w:cs="Arial"/>
        </w:rPr>
        <w:t xml:space="preserve">SWOT analysis is a systematic approach to assess Strengths, Weaknesses, Opportunities and Threats of a person. It assists people in evaluating the inner and outer environmental issues that impact personal and professional growth. With the insight of Strategic Management, SWOT analysis is widely used in the education and career planning processes to promote effective decision-making and skill acquisition. </w:t>
      </w:r>
      <w:proofErr w:type="spellStart"/>
      <w:r>
        <w:rPr>
          <w:rFonts w:ascii="Arial" w:eastAsia="Arial" w:hAnsi="Arial" w:cs="Arial"/>
        </w:rPr>
        <w:t>Karadzhov</w:t>
      </w:r>
      <w:proofErr w:type="spellEnd"/>
      <w:r>
        <w:rPr>
          <w:rFonts w:ascii="Arial" w:eastAsia="Arial" w:hAnsi="Arial" w:cs="Arial"/>
        </w:rPr>
        <w:t xml:space="preserve"> (2025) elaborates on the fact that SWOT provides a logical approach to knowing what needs to be improved and how it should be aligned with the goal that can be attained.</w:t>
      </w:r>
    </w:p>
    <w:p w14:paraId="3D157BC9" w14:textId="7FB761F5" w:rsidR="00A323C2" w:rsidRDefault="00D972E8">
      <w:pPr>
        <w:spacing w:line="360" w:lineRule="auto"/>
        <w:rPr>
          <w:rFonts w:ascii="Arial" w:eastAsia="Arial" w:hAnsi="Arial" w:cs="Arial"/>
        </w:rPr>
      </w:pPr>
      <w:r>
        <w:rPr>
          <w:rFonts w:ascii="Arial" w:eastAsia="Arial" w:hAnsi="Arial" w:cs="Arial"/>
        </w:rPr>
        <w:t xml:space="preserve">The importance of SWOT lies in its ability to promote self-awareness and strategic thinking. It helps them to know where they are currently and plan what to do in the future. According to </w:t>
      </w:r>
      <w:proofErr w:type="spellStart"/>
      <w:r>
        <w:rPr>
          <w:rFonts w:ascii="Arial" w:eastAsia="Arial" w:hAnsi="Arial" w:cs="Arial"/>
        </w:rPr>
        <w:t>Drastichova</w:t>
      </w:r>
      <w:proofErr w:type="spellEnd"/>
      <w:r>
        <w:rPr>
          <w:rFonts w:ascii="Arial" w:eastAsia="Arial" w:hAnsi="Arial" w:cs="Arial"/>
        </w:rPr>
        <w:t xml:space="preserve"> (2024), the SWOT analysis has a chance to contribute to sustainable development since it can help people adjust to the changing conditions. Similarly, </w:t>
      </w:r>
      <w:proofErr w:type="spellStart"/>
      <w:r>
        <w:rPr>
          <w:rFonts w:ascii="Arial" w:eastAsia="Arial" w:hAnsi="Arial" w:cs="Arial"/>
        </w:rPr>
        <w:t>Ngyah-Etchutambe</w:t>
      </w:r>
      <w:proofErr w:type="spellEnd"/>
      <w:r>
        <w:rPr>
          <w:rFonts w:ascii="Arial" w:eastAsia="Arial" w:hAnsi="Arial" w:cs="Arial"/>
        </w:rPr>
        <w:t xml:space="preserve"> </w:t>
      </w:r>
      <w:r w:rsidRPr="00FD46E5">
        <w:rPr>
          <w:rFonts w:ascii="Arial" w:eastAsia="Arial" w:hAnsi="Arial" w:cs="Arial"/>
          <w:i/>
          <w:iCs/>
        </w:rPr>
        <w:t>et al.</w:t>
      </w:r>
      <w:r>
        <w:rPr>
          <w:rFonts w:ascii="Arial" w:eastAsia="Arial" w:hAnsi="Arial" w:cs="Arial"/>
        </w:rPr>
        <w:t xml:space="preserve"> (2022) indicate that the SWOT may be applied in skills and employability development, particularly, the identification of practical skills in the job market. </w:t>
      </w:r>
      <w:proofErr w:type="gramStart"/>
      <w:r>
        <w:rPr>
          <w:rFonts w:ascii="Arial" w:eastAsia="Arial" w:hAnsi="Arial" w:cs="Arial"/>
        </w:rPr>
        <w:t>So</w:t>
      </w:r>
      <w:proofErr w:type="gramEnd"/>
      <w:r>
        <w:rPr>
          <w:rFonts w:ascii="Arial" w:eastAsia="Arial" w:hAnsi="Arial" w:cs="Arial"/>
        </w:rPr>
        <w:t xml:space="preserve"> SWOT is a must-have tool for students with their future professional career in mind.</w:t>
      </w:r>
    </w:p>
    <w:tbl>
      <w:tblPr>
        <w:tblStyle w:val="a"/>
        <w:tblW w:w="9000" w:type="dxa"/>
        <w:tblInd w:w="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4500"/>
        <w:gridCol w:w="4500"/>
      </w:tblGrid>
      <w:tr w:rsidR="00A323C2" w14:paraId="7176ADC9"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7C3A9A5E" w14:textId="77777777" w:rsidR="00A323C2" w:rsidRDefault="00D972E8">
            <w:pPr>
              <w:spacing w:line="360" w:lineRule="auto"/>
              <w:rPr>
                <w:rFonts w:ascii="Arial" w:eastAsia="Arial" w:hAnsi="Arial" w:cs="Arial"/>
              </w:rPr>
            </w:pPr>
            <w:r>
              <w:rPr>
                <w:rFonts w:ascii="Arial" w:eastAsia="Arial" w:hAnsi="Arial" w:cs="Arial"/>
              </w:rPr>
              <w:t>Strengths  </w:t>
            </w:r>
          </w:p>
          <w:p w14:paraId="6F410BDF" w14:textId="77777777" w:rsidR="00A323C2" w:rsidRDefault="00D972E8">
            <w:pPr>
              <w:spacing w:line="360" w:lineRule="auto"/>
              <w:rPr>
                <w:rFonts w:ascii="Arial" w:eastAsia="Arial" w:hAnsi="Arial" w:cs="Arial"/>
              </w:rPr>
            </w:pPr>
            <w:r>
              <w:rPr>
                <w:rFonts w:ascii="Arial" w:eastAsia="Arial" w:hAnsi="Arial" w:cs="Arial"/>
              </w:rPr>
              <w:t>Another of my strengths is communication skills, which are paramount in Human Resource Management. I can clearly articulate my thoughts, be a listener, and interact well with other people. This skill will help in HR activities where one needs to communicate in terms of recruiting employees, engaging them in the organisation, and resolving conflicts.</w:t>
            </w:r>
          </w:p>
          <w:p w14:paraId="2D715071" w14:textId="77777777" w:rsidR="00A323C2" w:rsidRDefault="00D972E8">
            <w:pPr>
              <w:spacing w:line="360" w:lineRule="auto"/>
              <w:rPr>
                <w:rFonts w:ascii="Arial" w:eastAsia="Arial" w:hAnsi="Arial" w:cs="Arial"/>
              </w:rPr>
            </w:pPr>
            <w:r>
              <w:rPr>
                <w:rFonts w:ascii="Arial" w:eastAsia="Arial" w:hAnsi="Arial" w:cs="Arial"/>
              </w:rPr>
              <w:t xml:space="preserve">Another area of strength is my teamwork ability. In my undertakings, I have been </w:t>
            </w:r>
            <w:r>
              <w:rPr>
                <w:rFonts w:ascii="Arial" w:eastAsia="Arial" w:hAnsi="Arial" w:cs="Arial"/>
              </w:rPr>
              <w:lastRenderedPageBreak/>
              <w:t xml:space="preserve">engaged in group undertakings where I have been able to identify with fellow students to carry out the undertaking. This skill is relevant in the HR practice since research conducted by Dennis </w:t>
            </w:r>
            <w:r w:rsidRPr="00FD46E5">
              <w:rPr>
                <w:rFonts w:ascii="Arial" w:eastAsia="Arial" w:hAnsi="Arial" w:cs="Arial"/>
                <w:i/>
                <w:iCs/>
              </w:rPr>
              <w:t>et al.</w:t>
            </w:r>
            <w:r>
              <w:rPr>
                <w:rFonts w:ascii="Arial" w:eastAsia="Arial" w:hAnsi="Arial" w:cs="Arial"/>
              </w:rPr>
              <w:t xml:space="preserve"> (2023) points out that teamwork is an effective approach to build trust and improve performance in organisational settings.</w:t>
            </w:r>
          </w:p>
          <w:p w14:paraId="6F27BE36" w14:textId="77777777" w:rsidR="00A323C2" w:rsidRDefault="00D972E8">
            <w:pPr>
              <w:spacing w:line="360" w:lineRule="auto"/>
              <w:rPr>
                <w:rFonts w:ascii="Arial" w:eastAsia="Arial" w:hAnsi="Arial" w:cs="Arial"/>
              </w:rPr>
            </w:pPr>
            <w:r>
              <w:rPr>
                <w:rFonts w:ascii="Arial" w:eastAsia="Arial" w:hAnsi="Arial" w:cs="Arial"/>
              </w:rPr>
              <w:t>I am also equipped with very basic IT skills, such as the use of Microsoft Office and online learning environments. Modern Hr practices that involve the utilisation of digital systems in handling the data and communication of the employees require such skills.</w:t>
            </w:r>
          </w:p>
          <w:p w14:paraId="62B9228A" w14:textId="77777777" w:rsidR="00A323C2" w:rsidRDefault="00D972E8">
            <w:pPr>
              <w:spacing w:line="360" w:lineRule="auto"/>
              <w:rPr>
                <w:rFonts w:ascii="Arial" w:eastAsia="Arial" w:hAnsi="Arial" w:cs="Arial"/>
              </w:rPr>
            </w:pPr>
            <w:r>
              <w:rPr>
                <w:rFonts w:ascii="Arial" w:eastAsia="Arial" w:hAnsi="Arial" w:cs="Arial"/>
              </w:rPr>
              <w:t xml:space="preserve">Moreover, there is an impetus to learn and mature. Although I have academic difficulties, I will strive to improve my abilities and attain my career ambitions. According to </w:t>
            </w:r>
            <w:proofErr w:type="spellStart"/>
            <w:r>
              <w:rPr>
                <w:rFonts w:ascii="Arial" w:eastAsia="Arial" w:hAnsi="Arial" w:cs="Arial"/>
              </w:rPr>
              <w:t>Mahlomahlo</w:t>
            </w:r>
            <w:proofErr w:type="spellEnd"/>
            <w:r>
              <w:rPr>
                <w:rFonts w:ascii="Arial" w:eastAsia="Arial" w:hAnsi="Arial" w:cs="Arial"/>
              </w:rPr>
              <w:t xml:space="preserve"> and </w:t>
            </w:r>
            <w:proofErr w:type="spellStart"/>
            <w:r>
              <w:rPr>
                <w:rFonts w:ascii="Arial" w:eastAsia="Arial" w:hAnsi="Arial" w:cs="Arial"/>
              </w:rPr>
              <w:t>Mahlomahlo</w:t>
            </w:r>
            <w:proofErr w:type="spellEnd"/>
            <w:r>
              <w:rPr>
                <w:rFonts w:ascii="Arial" w:eastAsia="Arial" w:hAnsi="Arial" w:cs="Arial"/>
              </w:rPr>
              <w:t xml:space="preserve"> (2024), the continuous learning and adaptability justify the relevance of this strength, as </w:t>
            </w:r>
            <w:proofErr w:type="spellStart"/>
            <w:r>
              <w:rPr>
                <w:rFonts w:ascii="Arial" w:eastAsia="Arial" w:hAnsi="Arial" w:cs="Arial"/>
              </w:rPr>
              <w:t>employmentability</w:t>
            </w:r>
            <w:proofErr w:type="spellEnd"/>
            <w:r>
              <w:rPr>
                <w:rFonts w:ascii="Arial" w:eastAsia="Arial" w:hAnsi="Arial" w:cs="Arial"/>
              </w:rPr>
              <w:t xml:space="preserve"> is greatly linked with these features.</w:t>
            </w:r>
          </w:p>
        </w:tc>
        <w:tc>
          <w:tcPr>
            <w:tcW w:w="4500" w:type="dxa"/>
            <w:tcBorders>
              <w:top w:val="single" w:sz="6" w:space="0" w:color="000000"/>
              <w:left w:val="single" w:sz="6" w:space="0" w:color="000000"/>
              <w:bottom w:val="single" w:sz="6" w:space="0" w:color="000000"/>
              <w:right w:val="single" w:sz="6" w:space="0" w:color="000000"/>
            </w:tcBorders>
          </w:tcPr>
          <w:p w14:paraId="736EEAF6" w14:textId="77777777" w:rsidR="00A323C2" w:rsidRDefault="00D972E8">
            <w:pPr>
              <w:spacing w:line="360" w:lineRule="auto"/>
              <w:rPr>
                <w:rFonts w:ascii="Arial" w:eastAsia="Arial" w:hAnsi="Arial" w:cs="Arial"/>
              </w:rPr>
            </w:pPr>
            <w:r>
              <w:rPr>
                <w:rFonts w:ascii="Arial" w:eastAsia="Arial" w:hAnsi="Arial" w:cs="Arial"/>
              </w:rPr>
              <w:lastRenderedPageBreak/>
              <w:t>Weaknesses </w:t>
            </w:r>
          </w:p>
          <w:p w14:paraId="0138CF9D" w14:textId="77777777" w:rsidR="00A323C2" w:rsidRDefault="00D972E8">
            <w:pPr>
              <w:spacing w:line="360" w:lineRule="auto"/>
              <w:rPr>
                <w:rFonts w:ascii="Arial" w:eastAsia="Arial" w:hAnsi="Arial" w:cs="Arial"/>
              </w:rPr>
            </w:pPr>
            <w:r>
              <w:rPr>
                <w:rFonts w:ascii="Arial" w:eastAsia="Arial" w:hAnsi="Arial" w:cs="Arial"/>
              </w:rPr>
              <w:t>One of my weaknesses is time management; this has had a negative effect on my performance in achieving deadlines on assignments. This has contributed towards poor academic performance and stress.</w:t>
            </w:r>
          </w:p>
          <w:p w14:paraId="7B817167" w14:textId="77777777" w:rsidR="00A323C2" w:rsidRDefault="00D972E8">
            <w:pPr>
              <w:spacing w:line="360" w:lineRule="auto"/>
              <w:rPr>
                <w:rFonts w:ascii="Arial" w:eastAsia="Arial" w:hAnsi="Arial" w:cs="Arial"/>
              </w:rPr>
            </w:pPr>
            <w:r>
              <w:rPr>
                <w:rFonts w:ascii="Arial" w:eastAsia="Arial" w:hAnsi="Arial" w:cs="Arial"/>
              </w:rPr>
              <w:t xml:space="preserve">The other weakness is in the sense that I am not confident about writing in academics, and specifically about how to structure an assignment and the application of academic language. This </w:t>
            </w:r>
            <w:r>
              <w:rPr>
                <w:rFonts w:ascii="Arial" w:eastAsia="Arial" w:hAnsi="Arial" w:cs="Arial"/>
              </w:rPr>
              <w:lastRenderedPageBreak/>
              <w:t>would be able to decrease my overall work quality.</w:t>
            </w:r>
          </w:p>
          <w:p w14:paraId="2FE8858A" w14:textId="77777777" w:rsidR="00A323C2" w:rsidRDefault="00D972E8">
            <w:pPr>
              <w:spacing w:line="360" w:lineRule="auto"/>
              <w:rPr>
                <w:rFonts w:ascii="Arial" w:eastAsia="Arial" w:hAnsi="Arial" w:cs="Arial"/>
              </w:rPr>
            </w:pPr>
            <w:r>
              <w:rPr>
                <w:rFonts w:ascii="Arial" w:eastAsia="Arial" w:hAnsi="Arial" w:cs="Arial"/>
              </w:rPr>
              <w:t xml:space="preserve">I also do not have a broad scope of practical experience in HR, as, </w:t>
            </w:r>
            <w:proofErr w:type="gramStart"/>
            <w:r>
              <w:rPr>
                <w:rFonts w:ascii="Arial" w:eastAsia="Arial" w:hAnsi="Arial" w:cs="Arial"/>
              </w:rPr>
              <w:t>at the moment</w:t>
            </w:r>
            <w:proofErr w:type="gramEnd"/>
            <w:r>
              <w:rPr>
                <w:rFonts w:ascii="Arial" w:eastAsia="Arial" w:hAnsi="Arial" w:cs="Arial"/>
              </w:rPr>
              <w:t>, I cannot work in a professional environment. This restricts my knowledge of practical HR exercises.</w:t>
            </w:r>
          </w:p>
          <w:p w14:paraId="0657CD96" w14:textId="77777777" w:rsidR="00A323C2" w:rsidRDefault="00D972E8">
            <w:pPr>
              <w:spacing w:line="360" w:lineRule="auto"/>
              <w:rPr>
                <w:rFonts w:ascii="Arial" w:eastAsia="Arial" w:hAnsi="Arial" w:cs="Arial"/>
              </w:rPr>
            </w:pPr>
            <w:r>
              <w:rPr>
                <w:rFonts w:ascii="Arial" w:eastAsia="Arial" w:hAnsi="Arial" w:cs="Arial"/>
              </w:rPr>
              <w:t xml:space="preserve">Moreover, there is one more example when the issue of procrastination that can postpone the task completion and affect productivity is present in me as well. Being aware of these weaknesses can be helpful in personal development, as </w:t>
            </w:r>
            <w:proofErr w:type="spellStart"/>
            <w:r>
              <w:rPr>
                <w:rFonts w:ascii="Arial" w:eastAsia="Arial" w:hAnsi="Arial" w:cs="Arial"/>
              </w:rPr>
              <w:t>Karadzhov</w:t>
            </w:r>
            <w:proofErr w:type="spellEnd"/>
            <w:r>
              <w:rPr>
                <w:rFonts w:ascii="Arial" w:eastAsia="Arial" w:hAnsi="Arial" w:cs="Arial"/>
              </w:rPr>
              <w:t xml:space="preserve"> (2025) underlines, the importance of self-evaluation to enhance performance.</w:t>
            </w:r>
          </w:p>
        </w:tc>
      </w:tr>
      <w:tr w:rsidR="00A323C2" w14:paraId="44B864D6"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70F5DDFF" w14:textId="77777777" w:rsidR="00A323C2" w:rsidRDefault="00D972E8">
            <w:pPr>
              <w:spacing w:line="360" w:lineRule="auto"/>
              <w:rPr>
                <w:rFonts w:ascii="Arial" w:eastAsia="Arial" w:hAnsi="Arial" w:cs="Arial"/>
              </w:rPr>
            </w:pPr>
            <w:r>
              <w:rPr>
                <w:rFonts w:ascii="Arial" w:eastAsia="Arial" w:hAnsi="Arial" w:cs="Arial"/>
              </w:rPr>
              <w:lastRenderedPageBreak/>
              <w:t>Opportunities </w:t>
            </w:r>
          </w:p>
          <w:p w14:paraId="235261B8" w14:textId="77777777" w:rsidR="00A323C2" w:rsidRDefault="00D972E8">
            <w:pPr>
              <w:spacing w:line="360" w:lineRule="auto"/>
              <w:rPr>
                <w:rFonts w:ascii="Arial" w:eastAsia="Arial" w:hAnsi="Arial" w:cs="Arial"/>
              </w:rPr>
            </w:pPr>
            <w:r>
              <w:rPr>
                <w:rFonts w:ascii="Arial" w:eastAsia="Arial" w:hAnsi="Arial" w:cs="Arial"/>
              </w:rPr>
              <w:t xml:space="preserve"> I have several opportunities that can help in my career development. I am a student pursuing a Certificate in Business, and as such, I have access to academic materials, workshops and tutor support, </w:t>
            </w:r>
            <w:r>
              <w:rPr>
                <w:rFonts w:ascii="Arial" w:eastAsia="Arial" w:hAnsi="Arial" w:cs="Arial"/>
              </w:rPr>
              <w:lastRenderedPageBreak/>
              <w:t>which can be used to enhance my learning and skills.</w:t>
            </w:r>
          </w:p>
          <w:p w14:paraId="2A7BA0D8" w14:textId="77777777" w:rsidR="00A323C2" w:rsidRDefault="00D972E8">
            <w:pPr>
              <w:spacing w:line="360" w:lineRule="auto"/>
              <w:rPr>
                <w:rFonts w:ascii="Arial" w:eastAsia="Arial" w:hAnsi="Arial" w:cs="Arial"/>
              </w:rPr>
            </w:pPr>
            <w:r>
              <w:rPr>
                <w:rFonts w:ascii="Arial" w:eastAsia="Arial" w:hAnsi="Arial" w:cs="Arial"/>
              </w:rPr>
              <w:t xml:space="preserve">I might also think about the alternative of interns or working part-time in the HR field, as it will be an additional practice and will advertise my skills in recruitment. </w:t>
            </w:r>
            <w:proofErr w:type="spellStart"/>
            <w:r>
              <w:rPr>
                <w:rFonts w:ascii="Arial" w:eastAsia="Arial" w:hAnsi="Arial" w:cs="Arial"/>
              </w:rPr>
              <w:t>Ngyah-Etchutambe</w:t>
            </w:r>
            <w:proofErr w:type="spellEnd"/>
            <w:r>
              <w:rPr>
                <w:rFonts w:ascii="Arial" w:eastAsia="Arial" w:hAnsi="Arial" w:cs="Arial"/>
              </w:rPr>
              <w:t xml:space="preserve"> </w:t>
            </w:r>
            <w:r w:rsidRPr="00FD46E5">
              <w:rPr>
                <w:rFonts w:ascii="Arial" w:eastAsia="Arial" w:hAnsi="Arial" w:cs="Arial"/>
                <w:i/>
                <w:iCs/>
              </w:rPr>
              <w:t>et al.</w:t>
            </w:r>
            <w:r>
              <w:rPr>
                <w:rFonts w:ascii="Arial" w:eastAsia="Arial" w:hAnsi="Arial" w:cs="Arial"/>
              </w:rPr>
              <w:t xml:space="preserve"> (2022) stress that applied education plays a great role in the acquisition of employable skills.</w:t>
            </w:r>
          </w:p>
          <w:p w14:paraId="63D63F81" w14:textId="77777777" w:rsidR="00A323C2" w:rsidRDefault="00D972E8">
            <w:pPr>
              <w:spacing w:line="360" w:lineRule="auto"/>
              <w:rPr>
                <w:rFonts w:ascii="Arial" w:eastAsia="Arial" w:hAnsi="Arial" w:cs="Arial"/>
              </w:rPr>
            </w:pPr>
            <w:r>
              <w:rPr>
                <w:rFonts w:ascii="Arial" w:eastAsia="Arial" w:hAnsi="Arial" w:cs="Arial"/>
              </w:rPr>
              <w:t>Further advancement of my IT- and HR-related skills can be detected in online courses and training programmes as well. The resources will assist me in learning new things and remain at the same level as the trends in the industry.</w:t>
            </w:r>
          </w:p>
          <w:p w14:paraId="2D4F2B2E" w14:textId="77777777" w:rsidR="00A323C2" w:rsidRDefault="00D972E8">
            <w:pPr>
              <w:spacing w:line="360" w:lineRule="auto"/>
              <w:rPr>
                <w:rFonts w:ascii="Arial" w:eastAsia="Arial" w:hAnsi="Arial" w:cs="Arial"/>
              </w:rPr>
            </w:pPr>
            <w:r>
              <w:rPr>
                <w:rFonts w:ascii="Arial" w:eastAsia="Arial" w:hAnsi="Arial" w:cs="Arial"/>
              </w:rPr>
              <w:t>In addition, peer and lecturer networking can be a great source of career advice and encouragement and assist me in the process of attaining my target of being an HR Assistant.</w:t>
            </w:r>
          </w:p>
        </w:tc>
        <w:tc>
          <w:tcPr>
            <w:tcW w:w="4500" w:type="dxa"/>
            <w:tcBorders>
              <w:top w:val="single" w:sz="6" w:space="0" w:color="000000"/>
              <w:left w:val="single" w:sz="6" w:space="0" w:color="000000"/>
              <w:bottom w:val="single" w:sz="6" w:space="0" w:color="000000"/>
              <w:right w:val="single" w:sz="6" w:space="0" w:color="000000"/>
            </w:tcBorders>
          </w:tcPr>
          <w:p w14:paraId="51384C17" w14:textId="77777777" w:rsidR="00A323C2" w:rsidRDefault="00D972E8">
            <w:pPr>
              <w:spacing w:line="360" w:lineRule="auto"/>
              <w:rPr>
                <w:rFonts w:ascii="Arial" w:eastAsia="Arial" w:hAnsi="Arial" w:cs="Arial"/>
              </w:rPr>
            </w:pPr>
            <w:r>
              <w:rPr>
                <w:rFonts w:ascii="Arial" w:eastAsia="Arial" w:hAnsi="Arial" w:cs="Arial"/>
              </w:rPr>
              <w:lastRenderedPageBreak/>
              <w:t>Threats </w:t>
            </w:r>
          </w:p>
          <w:p w14:paraId="77CBFA06" w14:textId="77777777" w:rsidR="00A323C2" w:rsidRDefault="00D972E8">
            <w:pPr>
              <w:spacing w:line="360" w:lineRule="auto"/>
              <w:rPr>
                <w:rFonts w:ascii="Arial" w:eastAsia="Arial" w:hAnsi="Arial" w:cs="Arial"/>
              </w:rPr>
            </w:pPr>
            <w:r>
              <w:rPr>
                <w:rFonts w:ascii="Arial" w:eastAsia="Arial" w:hAnsi="Arial" w:cs="Arial"/>
              </w:rPr>
              <w:t xml:space="preserve">A significant risk is that there is a lot of competition in the job market, especially with entry-level positions in HR. One can </w:t>
            </w:r>
            <w:r>
              <w:rPr>
                <w:rFonts w:ascii="Arial" w:eastAsia="Arial" w:hAnsi="Arial" w:cs="Arial"/>
              </w:rPr>
              <w:lastRenderedPageBreak/>
              <w:t>find a lot of applicants who have a level of experience or higher education.</w:t>
            </w:r>
          </w:p>
          <w:p w14:paraId="6743B90E" w14:textId="77777777" w:rsidR="00A323C2" w:rsidRDefault="00D972E8">
            <w:pPr>
              <w:spacing w:line="360" w:lineRule="auto"/>
              <w:rPr>
                <w:rFonts w:ascii="Arial" w:eastAsia="Arial" w:hAnsi="Arial" w:cs="Arial"/>
              </w:rPr>
            </w:pPr>
            <w:r>
              <w:rPr>
                <w:rFonts w:ascii="Arial" w:eastAsia="Arial" w:hAnsi="Arial" w:cs="Arial"/>
              </w:rPr>
              <w:t>Another risk is technological advancement in the human resources field, and a role there becomes more challenging in terms of digital abilities and expertise in HR systems. Without continuous improvement, I may not be capable of meeting these demands.</w:t>
            </w:r>
          </w:p>
          <w:p w14:paraId="2C1F381C" w14:textId="77777777" w:rsidR="00A323C2" w:rsidRDefault="00D972E8">
            <w:pPr>
              <w:spacing w:line="360" w:lineRule="auto"/>
              <w:rPr>
                <w:rFonts w:ascii="Arial" w:eastAsia="Arial" w:hAnsi="Arial" w:cs="Arial"/>
              </w:rPr>
            </w:pPr>
            <w:r>
              <w:rPr>
                <w:rFonts w:ascii="Arial" w:eastAsia="Arial" w:hAnsi="Arial" w:cs="Arial"/>
              </w:rPr>
              <w:t xml:space="preserve">In addition, my inability to manage my time and scholarly stress would also negatively affect my performance unless I avoid it. According to </w:t>
            </w:r>
            <w:proofErr w:type="spellStart"/>
            <w:r>
              <w:rPr>
                <w:rFonts w:ascii="Arial" w:eastAsia="Arial" w:hAnsi="Arial" w:cs="Arial"/>
              </w:rPr>
              <w:t>Drastichova</w:t>
            </w:r>
            <w:proofErr w:type="spellEnd"/>
            <w:r>
              <w:rPr>
                <w:rFonts w:ascii="Arial" w:eastAsia="Arial" w:hAnsi="Arial" w:cs="Arial"/>
              </w:rPr>
              <w:t xml:space="preserve"> (2024), change and adjustments are the key to future success, and it is critical to learn to cope with these threats.</w:t>
            </w:r>
          </w:p>
        </w:tc>
      </w:tr>
    </w:tbl>
    <w:p w14:paraId="71013756" w14:textId="77777777" w:rsidR="00A323C2" w:rsidRDefault="00A323C2">
      <w:pPr>
        <w:spacing w:line="360" w:lineRule="auto"/>
        <w:rPr>
          <w:rFonts w:ascii="Arial" w:eastAsia="Arial" w:hAnsi="Arial" w:cs="Arial"/>
        </w:rPr>
      </w:pPr>
    </w:p>
    <w:p w14:paraId="56B4D707" w14:textId="77777777" w:rsidR="00A323C2" w:rsidRDefault="00D972E8">
      <w:pPr>
        <w:pStyle w:val="Heading2"/>
        <w:spacing w:line="360" w:lineRule="auto"/>
        <w:rPr>
          <w:rFonts w:ascii="Arial" w:eastAsia="Arial" w:hAnsi="Arial" w:cs="Arial"/>
        </w:rPr>
      </w:pPr>
      <w:bookmarkStart w:id="2" w:name="_Toc227745279"/>
      <w:r>
        <w:rPr>
          <w:rFonts w:ascii="Arial" w:eastAsia="Arial" w:hAnsi="Arial" w:cs="Arial"/>
        </w:rPr>
        <w:t>Evidence of Readiness</w:t>
      </w:r>
      <w:bookmarkEnd w:id="2"/>
      <w:r>
        <w:rPr>
          <w:rFonts w:ascii="Arial" w:eastAsia="Arial" w:hAnsi="Arial" w:cs="Arial"/>
        </w:rPr>
        <w:t xml:space="preserve"> </w:t>
      </w:r>
    </w:p>
    <w:p w14:paraId="72A9F9E3" w14:textId="77777777" w:rsidR="00A323C2" w:rsidRDefault="00D972E8">
      <w:pPr>
        <w:spacing w:line="360" w:lineRule="auto"/>
        <w:rPr>
          <w:rFonts w:ascii="Arial" w:eastAsia="Arial" w:hAnsi="Arial" w:cs="Arial"/>
        </w:rPr>
      </w:pPr>
      <w:r>
        <w:rPr>
          <w:rFonts w:ascii="Arial" w:eastAsia="Arial" w:hAnsi="Arial" w:cs="Arial"/>
        </w:rPr>
        <w:t>The profession that I would like to pursue in the future, and now I am advertising this idea through my academic activity and mastery of my skills. I am undertaking a Chapter Certificate in Business, which will provide me with the fundamental skills in both management and communication, as well as organisational behaviour.</w:t>
      </w:r>
    </w:p>
    <w:p w14:paraId="7DE46B34" w14:textId="77777777" w:rsidR="00A323C2" w:rsidRDefault="00D972E8">
      <w:pPr>
        <w:spacing w:line="360" w:lineRule="auto"/>
        <w:rPr>
          <w:rFonts w:ascii="Arial" w:eastAsia="Arial" w:hAnsi="Arial" w:cs="Arial"/>
        </w:rPr>
      </w:pPr>
      <w:r>
        <w:rPr>
          <w:rFonts w:ascii="Arial" w:eastAsia="Arial" w:hAnsi="Arial" w:cs="Arial"/>
        </w:rPr>
        <w:t xml:space="preserve">As an indication of competence in using theoretical knowledge in real-life situations, in the case of education, I have already performed assignments and worked in groups. I am trying my best to improve myself despite the challenges that I am undergoing, by making sure that I am making good use of my time and by taking tutor feedback. Though my working experience is limited, I feel motivated to </w:t>
      </w:r>
      <w:r>
        <w:rPr>
          <w:rFonts w:ascii="Arial" w:eastAsia="Arial" w:hAnsi="Arial" w:cs="Arial"/>
        </w:rPr>
        <w:lastRenderedPageBreak/>
        <w:t>experience working through being an intern as well as working on night shifts. My communication, cooperation and willingness to learn abilities demonstrate that I will be able to grow professionally.</w:t>
      </w:r>
    </w:p>
    <w:p w14:paraId="3EF19FE7" w14:textId="77777777" w:rsidR="00A323C2" w:rsidRDefault="00D972E8">
      <w:pPr>
        <w:spacing w:line="360" w:lineRule="auto"/>
        <w:rPr>
          <w:rFonts w:ascii="Arial" w:eastAsia="Arial" w:hAnsi="Arial" w:cs="Arial"/>
        </w:rPr>
      </w:pPr>
      <w:r>
        <w:rPr>
          <w:rFonts w:ascii="Arial" w:eastAsia="Arial" w:hAnsi="Arial" w:cs="Arial"/>
        </w:rPr>
        <w:t xml:space="preserve">Overall, I can say that my SWOT analysis shows that I know my strengths and weaknesses, and I am improving on them. A changing learning and adapting process, as </w:t>
      </w:r>
      <w:proofErr w:type="spellStart"/>
      <w:r>
        <w:rPr>
          <w:rFonts w:ascii="Arial" w:eastAsia="Arial" w:hAnsi="Arial" w:cs="Arial"/>
        </w:rPr>
        <w:t>Mahlomahlo</w:t>
      </w:r>
      <w:proofErr w:type="spellEnd"/>
      <w:r>
        <w:rPr>
          <w:rFonts w:ascii="Arial" w:eastAsia="Arial" w:hAnsi="Arial" w:cs="Arial"/>
        </w:rPr>
        <w:t xml:space="preserve"> and </w:t>
      </w:r>
      <w:proofErr w:type="spellStart"/>
      <w:r>
        <w:rPr>
          <w:rFonts w:ascii="Arial" w:eastAsia="Arial" w:hAnsi="Arial" w:cs="Arial"/>
        </w:rPr>
        <w:t>Mahlomahlo</w:t>
      </w:r>
      <w:proofErr w:type="spellEnd"/>
      <w:r>
        <w:rPr>
          <w:rFonts w:ascii="Arial" w:eastAsia="Arial" w:hAnsi="Arial" w:cs="Arial"/>
        </w:rPr>
        <w:t xml:space="preserve"> (2024) emphasise, is also appropriate to my personal and professional development. Therefore, I am learning how to achieve my plans by acquiring the skills and knowledge needed to make it a reality of becoming an HR professional.</w:t>
      </w:r>
      <w:r>
        <w:br w:type="page"/>
      </w:r>
    </w:p>
    <w:p w14:paraId="56903E0E" w14:textId="77777777" w:rsidR="00A323C2" w:rsidRDefault="00D972E8">
      <w:pPr>
        <w:pStyle w:val="Heading1"/>
        <w:spacing w:line="360" w:lineRule="auto"/>
        <w:rPr>
          <w:rFonts w:ascii="Arial" w:eastAsia="Arial" w:hAnsi="Arial" w:cs="Arial"/>
        </w:rPr>
      </w:pPr>
      <w:bookmarkStart w:id="3" w:name="_Toc227745280"/>
      <w:r>
        <w:rPr>
          <w:rFonts w:ascii="Arial" w:eastAsia="Arial" w:hAnsi="Arial" w:cs="Arial"/>
        </w:rPr>
        <w:lastRenderedPageBreak/>
        <w:t>Task 3</w:t>
      </w:r>
      <w:bookmarkEnd w:id="3"/>
      <w:r>
        <w:rPr>
          <w:rFonts w:ascii="Arial" w:eastAsia="Arial" w:hAnsi="Arial" w:cs="Arial"/>
        </w:rPr>
        <w:t xml:space="preserve"> </w:t>
      </w:r>
    </w:p>
    <w:p w14:paraId="76A97074" w14:textId="77777777" w:rsidR="00A323C2" w:rsidRDefault="00D972E8">
      <w:pPr>
        <w:pStyle w:val="Heading2"/>
        <w:spacing w:line="360" w:lineRule="auto"/>
        <w:rPr>
          <w:rFonts w:ascii="Arial" w:eastAsia="Arial" w:hAnsi="Arial" w:cs="Arial"/>
        </w:rPr>
      </w:pPr>
      <w:bookmarkStart w:id="4" w:name="_Toc227745281"/>
      <w:r>
        <w:rPr>
          <w:rFonts w:ascii="Arial" w:eastAsia="Arial" w:hAnsi="Arial" w:cs="Arial"/>
        </w:rPr>
        <w:t>Employability Goals</w:t>
      </w:r>
      <w:bookmarkEnd w:id="4"/>
      <w:r>
        <w:rPr>
          <w:rFonts w:ascii="Arial" w:eastAsia="Arial" w:hAnsi="Arial" w:cs="Arial"/>
        </w:rPr>
        <w:t xml:space="preserve"> </w:t>
      </w:r>
    </w:p>
    <w:p w14:paraId="5D4C1C62" w14:textId="77777777" w:rsidR="00A323C2" w:rsidRDefault="00D972E8">
      <w:pPr>
        <w:spacing w:line="360" w:lineRule="auto"/>
        <w:rPr>
          <w:rFonts w:ascii="Arial" w:eastAsia="Arial" w:hAnsi="Arial" w:cs="Arial"/>
        </w:rPr>
      </w:pPr>
      <w:r>
        <w:rPr>
          <w:rFonts w:ascii="Arial" w:eastAsia="Arial" w:hAnsi="Arial" w:cs="Arial"/>
        </w:rPr>
        <w:t>Considering the weaknesses of my SWOT analysis, I have developed the following employability goals to improve my academic performance, skills and career preparedness in the field of Human Resource Management:</w:t>
      </w:r>
    </w:p>
    <w:p w14:paraId="4BE9BA63" w14:textId="77777777" w:rsidR="00A323C2" w:rsidRDefault="00D972E8">
      <w:pPr>
        <w:spacing w:line="360" w:lineRule="auto"/>
        <w:rPr>
          <w:rFonts w:ascii="Arial" w:eastAsia="Arial" w:hAnsi="Arial" w:cs="Arial"/>
        </w:rPr>
      </w:pPr>
      <w:r w:rsidRPr="00914829">
        <w:rPr>
          <w:rFonts w:ascii="Arial" w:eastAsia="Arial" w:hAnsi="Arial" w:cs="Arial"/>
          <w:b/>
          <w:bCs/>
          <w:i/>
          <w:iCs/>
        </w:rPr>
        <w:t>Goal 1</w:t>
      </w:r>
      <w:r>
        <w:rPr>
          <w:rFonts w:ascii="Arial" w:eastAsia="Arial" w:hAnsi="Arial" w:cs="Arial"/>
        </w:rPr>
        <w:t xml:space="preserve"> (Short-term): Can control time more effectively and complete all assignments and resits in time (3-6 months).</w:t>
      </w:r>
    </w:p>
    <w:p w14:paraId="60A0392F" w14:textId="77777777" w:rsidR="00A323C2" w:rsidRDefault="00D972E8">
      <w:pPr>
        <w:spacing w:line="360" w:lineRule="auto"/>
        <w:rPr>
          <w:rFonts w:ascii="Arial" w:eastAsia="Arial" w:hAnsi="Arial" w:cs="Arial"/>
        </w:rPr>
      </w:pPr>
      <w:r w:rsidRPr="00914829">
        <w:rPr>
          <w:rFonts w:ascii="Arial" w:eastAsia="Arial" w:hAnsi="Arial" w:cs="Arial"/>
          <w:b/>
          <w:bCs/>
          <w:i/>
          <w:iCs/>
        </w:rPr>
        <w:t>Goal 2</w:t>
      </w:r>
      <w:r>
        <w:rPr>
          <w:rFonts w:ascii="Arial" w:eastAsia="Arial" w:hAnsi="Arial" w:cs="Arial"/>
        </w:rPr>
        <w:t xml:space="preserve"> (Short-term): Obtaining high grades in my </w:t>
      </w:r>
      <w:proofErr w:type="spellStart"/>
      <w:r>
        <w:rPr>
          <w:rFonts w:ascii="Arial" w:eastAsia="Arial" w:hAnsi="Arial" w:cs="Arial"/>
        </w:rPr>
        <w:t>CertHE</w:t>
      </w:r>
      <w:proofErr w:type="spellEnd"/>
      <w:r>
        <w:rPr>
          <w:rFonts w:ascii="Arial" w:eastAsia="Arial" w:hAnsi="Arial" w:cs="Arial"/>
        </w:rPr>
        <w:t xml:space="preserve"> Business course.</w:t>
      </w:r>
    </w:p>
    <w:p w14:paraId="7DBEBC60" w14:textId="77777777" w:rsidR="00A323C2" w:rsidRDefault="00D972E8">
      <w:pPr>
        <w:spacing w:line="360" w:lineRule="auto"/>
        <w:rPr>
          <w:rFonts w:ascii="Arial" w:eastAsia="Arial" w:hAnsi="Arial" w:cs="Arial"/>
        </w:rPr>
      </w:pPr>
      <w:r w:rsidRPr="00914829">
        <w:rPr>
          <w:rFonts w:ascii="Arial" w:eastAsia="Arial" w:hAnsi="Arial" w:cs="Arial"/>
          <w:b/>
          <w:bCs/>
          <w:i/>
          <w:iCs/>
        </w:rPr>
        <w:t>Goal 3</w:t>
      </w:r>
      <w:r>
        <w:rPr>
          <w:rFonts w:ascii="Arial" w:eastAsia="Arial" w:hAnsi="Arial" w:cs="Arial"/>
        </w:rPr>
        <w:t xml:space="preserve"> (Mid-term): Acquire good communication and interpersonal skills in HR positions.</w:t>
      </w:r>
    </w:p>
    <w:p w14:paraId="194DBC31" w14:textId="77777777" w:rsidR="00A323C2" w:rsidRDefault="00D972E8">
      <w:pPr>
        <w:spacing w:line="360" w:lineRule="auto"/>
        <w:rPr>
          <w:rFonts w:ascii="Arial" w:eastAsia="Arial" w:hAnsi="Arial" w:cs="Arial"/>
        </w:rPr>
      </w:pPr>
      <w:r w:rsidRPr="00914829">
        <w:rPr>
          <w:rFonts w:ascii="Arial" w:eastAsia="Arial" w:hAnsi="Arial" w:cs="Arial"/>
          <w:b/>
          <w:bCs/>
          <w:i/>
          <w:iCs/>
        </w:rPr>
        <w:t>Goal 4</w:t>
      </w:r>
      <w:r>
        <w:rPr>
          <w:rFonts w:ascii="Arial" w:eastAsia="Arial" w:hAnsi="Arial" w:cs="Arial"/>
        </w:rPr>
        <w:t xml:space="preserve"> (Mid-term): Learn the aspects of HR practices, including recruitment, onboarding, and employee relations.</w:t>
      </w:r>
    </w:p>
    <w:p w14:paraId="56396D74" w14:textId="77777777" w:rsidR="00A323C2" w:rsidRDefault="00D972E8">
      <w:pPr>
        <w:spacing w:line="360" w:lineRule="auto"/>
        <w:rPr>
          <w:rFonts w:ascii="Arial" w:eastAsia="Arial" w:hAnsi="Arial" w:cs="Arial"/>
        </w:rPr>
      </w:pPr>
      <w:r w:rsidRPr="00914829">
        <w:rPr>
          <w:rFonts w:ascii="Arial" w:eastAsia="Arial" w:hAnsi="Arial" w:cs="Arial"/>
          <w:b/>
          <w:bCs/>
          <w:i/>
          <w:iCs/>
        </w:rPr>
        <w:t>Goal 5</w:t>
      </w:r>
      <w:r>
        <w:rPr>
          <w:rFonts w:ascii="Arial" w:eastAsia="Arial" w:hAnsi="Arial" w:cs="Arial"/>
        </w:rPr>
        <w:t xml:space="preserve"> (Mid-term): Develop IT and HR software skills (e.g. Microsoft Office, HR systems).</w:t>
      </w:r>
    </w:p>
    <w:p w14:paraId="7428EA2E" w14:textId="77777777" w:rsidR="00A323C2" w:rsidRDefault="00D972E8">
      <w:pPr>
        <w:spacing w:line="360" w:lineRule="auto"/>
        <w:rPr>
          <w:rFonts w:ascii="Arial" w:eastAsia="Arial" w:hAnsi="Arial" w:cs="Arial"/>
        </w:rPr>
      </w:pPr>
      <w:r w:rsidRPr="00914829">
        <w:rPr>
          <w:rFonts w:ascii="Arial" w:eastAsia="Arial" w:hAnsi="Arial" w:cs="Arial"/>
          <w:b/>
          <w:bCs/>
          <w:i/>
          <w:iCs/>
        </w:rPr>
        <w:t>Goal 6</w:t>
      </w:r>
      <w:r>
        <w:rPr>
          <w:rFonts w:ascii="Arial" w:eastAsia="Arial" w:hAnsi="Arial" w:cs="Arial"/>
        </w:rPr>
        <w:t xml:space="preserve"> (Long-term): Practical experience by internship or part-time HR.</w:t>
      </w:r>
    </w:p>
    <w:p w14:paraId="60ACEE41" w14:textId="77777777" w:rsidR="00A323C2" w:rsidRDefault="00D972E8">
      <w:pPr>
        <w:spacing w:line="360" w:lineRule="auto"/>
        <w:rPr>
          <w:rFonts w:ascii="Arial" w:eastAsia="Arial" w:hAnsi="Arial" w:cs="Arial"/>
        </w:rPr>
      </w:pPr>
      <w:r w:rsidRPr="00914829">
        <w:rPr>
          <w:rFonts w:ascii="Arial" w:eastAsia="Arial" w:hAnsi="Arial" w:cs="Arial"/>
          <w:b/>
          <w:bCs/>
          <w:i/>
          <w:iCs/>
        </w:rPr>
        <w:t xml:space="preserve">Goal </w:t>
      </w:r>
      <w:proofErr w:type="gramStart"/>
      <w:r w:rsidRPr="00914829">
        <w:rPr>
          <w:rFonts w:ascii="Arial" w:eastAsia="Arial" w:hAnsi="Arial" w:cs="Arial"/>
          <w:b/>
          <w:bCs/>
          <w:i/>
          <w:iCs/>
        </w:rPr>
        <w:t>7</w:t>
      </w:r>
      <w:r>
        <w:rPr>
          <w:rFonts w:ascii="Arial" w:eastAsia="Arial" w:hAnsi="Arial" w:cs="Arial"/>
        </w:rPr>
        <w:t xml:space="preserve">  (</w:t>
      </w:r>
      <w:proofErr w:type="gramEnd"/>
      <w:r>
        <w:rPr>
          <w:rFonts w:ascii="Arial" w:eastAsia="Arial" w:hAnsi="Arial" w:cs="Arial"/>
        </w:rPr>
        <w:t>Long-term): Find a full-time job as an HR Assistant and become an HR Officer.</w:t>
      </w:r>
    </w:p>
    <w:p w14:paraId="653D2414" w14:textId="77777777" w:rsidR="00A323C2" w:rsidRDefault="00D972E8">
      <w:pPr>
        <w:spacing w:line="360" w:lineRule="auto"/>
        <w:rPr>
          <w:rFonts w:ascii="Arial" w:eastAsia="Arial" w:hAnsi="Arial" w:cs="Arial"/>
        </w:rPr>
      </w:pPr>
      <w:r>
        <w:rPr>
          <w:rFonts w:ascii="Arial" w:eastAsia="Arial" w:hAnsi="Arial" w:cs="Arial"/>
        </w:rPr>
        <w:t>The importance of these objectives is that they will address my areas of weakness directly and will help me achieve my long-term objective of becoming a successful HR professional.</w:t>
      </w:r>
    </w:p>
    <w:p w14:paraId="759E05C1" w14:textId="77777777" w:rsidR="00A323C2" w:rsidRDefault="00A323C2">
      <w:pPr>
        <w:spacing w:line="360" w:lineRule="auto"/>
        <w:rPr>
          <w:rFonts w:ascii="Arial" w:eastAsia="Arial" w:hAnsi="Arial" w:cs="Arial"/>
        </w:rPr>
      </w:pPr>
    </w:p>
    <w:p w14:paraId="4A4FABEF" w14:textId="77777777" w:rsidR="00A323C2" w:rsidRDefault="00A323C2">
      <w:pPr>
        <w:spacing w:line="360" w:lineRule="auto"/>
        <w:rPr>
          <w:rFonts w:ascii="Arial" w:eastAsia="Arial" w:hAnsi="Arial" w:cs="Arial"/>
        </w:rPr>
      </w:pPr>
    </w:p>
    <w:p w14:paraId="6D83BC2C" w14:textId="77777777" w:rsidR="00A323C2" w:rsidRDefault="00A323C2">
      <w:pPr>
        <w:spacing w:line="360" w:lineRule="auto"/>
        <w:rPr>
          <w:rFonts w:ascii="Arial" w:eastAsia="Arial" w:hAnsi="Arial" w:cs="Arial"/>
        </w:rPr>
      </w:pPr>
    </w:p>
    <w:p w14:paraId="71D6E7B5" w14:textId="77777777" w:rsidR="00A323C2" w:rsidRDefault="00A323C2">
      <w:pPr>
        <w:spacing w:line="360" w:lineRule="auto"/>
        <w:rPr>
          <w:rFonts w:ascii="Arial" w:eastAsia="Arial" w:hAnsi="Arial" w:cs="Arial"/>
        </w:rPr>
      </w:pPr>
    </w:p>
    <w:p w14:paraId="5C83F12E" w14:textId="77777777" w:rsidR="00A323C2" w:rsidRDefault="00A323C2">
      <w:pPr>
        <w:spacing w:line="360" w:lineRule="auto"/>
        <w:rPr>
          <w:rFonts w:ascii="Arial" w:eastAsia="Arial" w:hAnsi="Arial" w:cs="Arial"/>
        </w:rPr>
      </w:pPr>
    </w:p>
    <w:p w14:paraId="4CC8573D" w14:textId="77777777" w:rsidR="00A323C2" w:rsidRDefault="00A323C2">
      <w:pPr>
        <w:spacing w:line="360" w:lineRule="auto"/>
        <w:rPr>
          <w:rFonts w:ascii="Arial" w:eastAsia="Arial" w:hAnsi="Arial" w:cs="Arial"/>
        </w:rPr>
      </w:pPr>
    </w:p>
    <w:p w14:paraId="3CC79DB8" w14:textId="77777777" w:rsidR="00A323C2" w:rsidRDefault="00D972E8">
      <w:pPr>
        <w:pStyle w:val="Heading2"/>
        <w:spacing w:line="360" w:lineRule="auto"/>
        <w:rPr>
          <w:rFonts w:ascii="Arial" w:eastAsia="Arial" w:hAnsi="Arial" w:cs="Arial"/>
        </w:rPr>
      </w:pPr>
      <w:bookmarkStart w:id="5" w:name="_Toc227745282"/>
      <w:r>
        <w:rPr>
          <w:rFonts w:ascii="Arial" w:eastAsia="Arial" w:hAnsi="Arial" w:cs="Arial"/>
        </w:rPr>
        <w:lastRenderedPageBreak/>
        <w:t>Personal Development Plan</w:t>
      </w:r>
      <w:bookmarkEnd w:id="5"/>
      <w:r>
        <w:rPr>
          <w:rFonts w:ascii="Arial" w:eastAsia="Arial" w:hAnsi="Arial" w:cs="Arial"/>
        </w:rPr>
        <w:t xml:space="preserve"> </w:t>
      </w:r>
    </w:p>
    <w:p w14:paraId="50FA7E86" w14:textId="77777777" w:rsidR="00A323C2" w:rsidRDefault="00D972E8">
      <w:pPr>
        <w:spacing w:line="360" w:lineRule="auto"/>
        <w:rPr>
          <w:rFonts w:ascii="Arial" w:eastAsia="Arial" w:hAnsi="Arial" w:cs="Arial"/>
        </w:rPr>
      </w:pPr>
      <w:r>
        <w:rPr>
          <w:rFonts w:ascii="Arial" w:eastAsia="Arial" w:hAnsi="Arial" w:cs="Arial"/>
        </w:rPr>
        <w:t xml:space="preserve">Personal Development Plan (PDP) is a systematic process that enables people to determine their objectives, enhance their competencies, and </w:t>
      </w:r>
      <w:proofErr w:type="spellStart"/>
      <w:r>
        <w:rPr>
          <w:rFonts w:ascii="Arial" w:eastAsia="Arial" w:hAnsi="Arial" w:cs="Arial"/>
        </w:rPr>
        <w:t>strategise</w:t>
      </w:r>
      <w:proofErr w:type="spellEnd"/>
      <w:r>
        <w:rPr>
          <w:rFonts w:ascii="Arial" w:eastAsia="Arial" w:hAnsi="Arial" w:cs="Arial"/>
        </w:rPr>
        <w:t xml:space="preserve"> on how to achieve personal and career development (Kwarteng and </w:t>
      </w:r>
      <w:proofErr w:type="spellStart"/>
      <w:r>
        <w:rPr>
          <w:rFonts w:ascii="Arial" w:eastAsia="Arial" w:hAnsi="Arial" w:cs="Arial"/>
        </w:rPr>
        <w:t>Servoh</w:t>
      </w:r>
      <w:proofErr w:type="spellEnd"/>
      <w:r>
        <w:rPr>
          <w:rFonts w:ascii="Arial" w:eastAsia="Arial" w:hAnsi="Arial" w:cs="Arial"/>
        </w:rPr>
        <w:t>, 2022). It is important because it provides a clear direction, elevates self-awareness and allows the measurement of progress.</w:t>
      </w:r>
    </w:p>
    <w:p w14:paraId="34D4BCFD" w14:textId="77777777" w:rsidR="00A323C2" w:rsidRDefault="00A323C2">
      <w:pPr>
        <w:spacing w:line="360" w:lineRule="auto"/>
        <w:rPr>
          <w:rFonts w:ascii="Arial" w:eastAsia="Arial" w:hAnsi="Arial" w:cs="Arial"/>
        </w:rPr>
      </w:pPr>
    </w:p>
    <w:tbl>
      <w:tblPr>
        <w:tblStyle w:val="a0"/>
        <w:tblW w:w="9750" w:type="dxa"/>
        <w:tblInd w:w="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2295"/>
        <w:gridCol w:w="2700"/>
        <w:gridCol w:w="2280"/>
        <w:gridCol w:w="2475"/>
      </w:tblGrid>
      <w:tr w:rsidR="00A323C2" w14:paraId="0C44E982" w14:textId="77777777">
        <w:trPr>
          <w:trHeight w:val="300"/>
        </w:trPr>
        <w:tc>
          <w:tcPr>
            <w:tcW w:w="2295" w:type="dxa"/>
            <w:tcBorders>
              <w:top w:val="single" w:sz="6" w:space="0" w:color="000000"/>
              <w:left w:val="single" w:sz="6" w:space="0" w:color="000000"/>
              <w:bottom w:val="single" w:sz="6" w:space="0" w:color="000000"/>
              <w:right w:val="single" w:sz="6" w:space="0" w:color="000000"/>
            </w:tcBorders>
            <w:shd w:val="clear" w:color="auto" w:fill="DAEEF3"/>
          </w:tcPr>
          <w:p w14:paraId="6062F55F" w14:textId="77777777" w:rsidR="00A323C2" w:rsidRDefault="00D972E8">
            <w:pPr>
              <w:spacing w:line="360" w:lineRule="auto"/>
              <w:rPr>
                <w:rFonts w:ascii="Arial" w:eastAsia="Arial" w:hAnsi="Arial" w:cs="Arial"/>
              </w:rPr>
            </w:pPr>
            <w:r>
              <w:rPr>
                <w:rFonts w:ascii="Arial" w:eastAsia="Arial" w:hAnsi="Arial" w:cs="Arial"/>
              </w:rPr>
              <w:t> </w:t>
            </w:r>
          </w:p>
        </w:tc>
        <w:tc>
          <w:tcPr>
            <w:tcW w:w="2700" w:type="dxa"/>
            <w:tcBorders>
              <w:top w:val="single" w:sz="6" w:space="0" w:color="000000"/>
              <w:left w:val="single" w:sz="6" w:space="0" w:color="000000"/>
              <w:bottom w:val="single" w:sz="6" w:space="0" w:color="000000"/>
              <w:right w:val="single" w:sz="6" w:space="0" w:color="000000"/>
            </w:tcBorders>
            <w:shd w:val="clear" w:color="auto" w:fill="DAEEF3"/>
          </w:tcPr>
          <w:p w14:paraId="4F6C37F2" w14:textId="77777777" w:rsidR="00A323C2" w:rsidRDefault="00D972E8">
            <w:pPr>
              <w:spacing w:line="360" w:lineRule="auto"/>
              <w:rPr>
                <w:rFonts w:ascii="Arial" w:eastAsia="Arial" w:hAnsi="Arial" w:cs="Arial"/>
              </w:rPr>
            </w:pPr>
            <w:r>
              <w:rPr>
                <w:rFonts w:ascii="Arial" w:eastAsia="Arial" w:hAnsi="Arial" w:cs="Arial"/>
                <w:b/>
                <w:bCs/>
              </w:rPr>
              <w:t>Short-Term Time Frame </w:t>
            </w:r>
            <w:r>
              <w:rPr>
                <w:rFonts w:ascii="Arial" w:eastAsia="Arial" w:hAnsi="Arial" w:cs="Arial"/>
              </w:rPr>
              <w:t> </w:t>
            </w:r>
          </w:p>
          <w:p w14:paraId="05AB111D" w14:textId="77777777" w:rsidR="00A323C2" w:rsidRDefault="00D972E8">
            <w:pPr>
              <w:spacing w:line="360" w:lineRule="auto"/>
              <w:rPr>
                <w:rFonts w:ascii="Arial" w:eastAsia="Arial" w:hAnsi="Arial" w:cs="Arial"/>
              </w:rPr>
            </w:pPr>
            <w:r>
              <w:rPr>
                <w:rFonts w:ascii="Arial" w:eastAsia="Arial" w:hAnsi="Arial" w:cs="Arial"/>
              </w:rPr>
              <w:t> </w:t>
            </w:r>
          </w:p>
          <w:p w14:paraId="0EBC42FB" w14:textId="77777777" w:rsidR="00A323C2" w:rsidRDefault="00D972E8">
            <w:pPr>
              <w:spacing w:line="360" w:lineRule="auto"/>
              <w:rPr>
                <w:rFonts w:ascii="Arial" w:eastAsia="Arial" w:hAnsi="Arial" w:cs="Arial"/>
              </w:rPr>
            </w:pPr>
            <w:r>
              <w:rPr>
                <w:rFonts w:ascii="Arial" w:eastAsia="Arial" w:hAnsi="Arial" w:cs="Arial"/>
              </w:rPr>
              <w:t>What do I want to  </w:t>
            </w:r>
          </w:p>
          <w:p w14:paraId="6762488F" w14:textId="77777777" w:rsidR="00A323C2" w:rsidRDefault="00D972E8">
            <w:pPr>
              <w:spacing w:line="360" w:lineRule="auto"/>
              <w:rPr>
                <w:rFonts w:ascii="Arial" w:eastAsia="Arial" w:hAnsi="Arial" w:cs="Arial"/>
              </w:rPr>
            </w:pPr>
            <w:r>
              <w:rPr>
                <w:rFonts w:ascii="Arial" w:eastAsia="Arial" w:hAnsi="Arial" w:cs="Arial"/>
              </w:rPr>
              <w:t>accomplish in the next  </w:t>
            </w:r>
          </w:p>
          <w:p w14:paraId="40868AB0" w14:textId="77777777" w:rsidR="00A323C2" w:rsidRDefault="00D972E8">
            <w:pPr>
              <w:spacing w:line="360" w:lineRule="auto"/>
              <w:rPr>
                <w:rFonts w:ascii="Arial" w:eastAsia="Arial" w:hAnsi="Arial" w:cs="Arial"/>
              </w:rPr>
            </w:pPr>
            <w:r>
              <w:rPr>
                <w:rFonts w:ascii="Arial" w:eastAsia="Arial" w:hAnsi="Arial" w:cs="Arial"/>
              </w:rPr>
              <w:t>three to six months? </w:t>
            </w:r>
          </w:p>
          <w:p w14:paraId="04835BA1" w14:textId="77777777" w:rsidR="00A323C2" w:rsidRDefault="00D972E8">
            <w:pPr>
              <w:spacing w:line="360" w:lineRule="auto"/>
              <w:rPr>
                <w:rFonts w:ascii="Arial" w:eastAsia="Arial" w:hAnsi="Arial" w:cs="Arial"/>
              </w:rPr>
            </w:pPr>
            <w:r>
              <w:rPr>
                <w:rFonts w:ascii="Arial" w:eastAsia="Arial" w:hAnsi="Arial" w:cs="Arial"/>
              </w:rPr>
              <w:t> </w:t>
            </w:r>
          </w:p>
        </w:tc>
        <w:tc>
          <w:tcPr>
            <w:tcW w:w="2280" w:type="dxa"/>
            <w:tcBorders>
              <w:top w:val="single" w:sz="6" w:space="0" w:color="000000"/>
              <w:left w:val="single" w:sz="6" w:space="0" w:color="000000"/>
              <w:bottom w:val="single" w:sz="6" w:space="0" w:color="000000"/>
              <w:right w:val="single" w:sz="6" w:space="0" w:color="000000"/>
            </w:tcBorders>
            <w:shd w:val="clear" w:color="auto" w:fill="DAEEF3"/>
          </w:tcPr>
          <w:p w14:paraId="3E5EF339" w14:textId="77777777" w:rsidR="00A323C2" w:rsidRDefault="00D972E8">
            <w:pPr>
              <w:spacing w:line="360" w:lineRule="auto"/>
              <w:rPr>
                <w:rFonts w:ascii="Arial" w:eastAsia="Arial" w:hAnsi="Arial" w:cs="Arial"/>
              </w:rPr>
            </w:pPr>
            <w:r>
              <w:rPr>
                <w:rFonts w:ascii="Arial" w:eastAsia="Arial" w:hAnsi="Arial" w:cs="Arial"/>
                <w:b/>
                <w:bCs/>
              </w:rPr>
              <w:t>Mid-Term Time Frame </w:t>
            </w:r>
            <w:r>
              <w:rPr>
                <w:rFonts w:ascii="Arial" w:eastAsia="Arial" w:hAnsi="Arial" w:cs="Arial"/>
              </w:rPr>
              <w:t> </w:t>
            </w:r>
          </w:p>
          <w:p w14:paraId="5BA5B356" w14:textId="77777777" w:rsidR="00A323C2" w:rsidRDefault="00D972E8">
            <w:pPr>
              <w:spacing w:line="360" w:lineRule="auto"/>
              <w:rPr>
                <w:rFonts w:ascii="Arial" w:eastAsia="Arial" w:hAnsi="Arial" w:cs="Arial"/>
              </w:rPr>
            </w:pPr>
            <w:r>
              <w:rPr>
                <w:rFonts w:ascii="Arial" w:eastAsia="Arial" w:hAnsi="Arial" w:cs="Arial"/>
              </w:rPr>
              <w:t> </w:t>
            </w:r>
          </w:p>
          <w:p w14:paraId="7EDDDE14" w14:textId="77777777" w:rsidR="00A323C2" w:rsidRDefault="00D972E8">
            <w:pPr>
              <w:spacing w:line="360" w:lineRule="auto"/>
              <w:rPr>
                <w:rFonts w:ascii="Arial" w:eastAsia="Arial" w:hAnsi="Arial" w:cs="Arial"/>
              </w:rPr>
            </w:pPr>
            <w:r>
              <w:rPr>
                <w:rFonts w:ascii="Arial" w:eastAsia="Arial" w:hAnsi="Arial" w:cs="Arial"/>
              </w:rPr>
              <w:t>What do I want to  </w:t>
            </w:r>
          </w:p>
          <w:p w14:paraId="209D9E6D" w14:textId="77777777" w:rsidR="00A323C2" w:rsidRDefault="00D972E8">
            <w:pPr>
              <w:spacing w:line="360" w:lineRule="auto"/>
              <w:rPr>
                <w:rFonts w:ascii="Arial" w:eastAsia="Arial" w:hAnsi="Arial" w:cs="Arial"/>
              </w:rPr>
            </w:pPr>
            <w:r>
              <w:rPr>
                <w:rFonts w:ascii="Arial" w:eastAsia="Arial" w:hAnsi="Arial" w:cs="Arial"/>
              </w:rPr>
              <w:t>accomplish in the next  </w:t>
            </w:r>
          </w:p>
          <w:p w14:paraId="59D38A7F" w14:textId="77777777" w:rsidR="00A323C2" w:rsidRDefault="00D972E8">
            <w:pPr>
              <w:spacing w:line="360" w:lineRule="auto"/>
              <w:rPr>
                <w:rFonts w:ascii="Arial" w:eastAsia="Arial" w:hAnsi="Arial" w:cs="Arial"/>
              </w:rPr>
            </w:pPr>
            <w:r>
              <w:rPr>
                <w:rFonts w:ascii="Arial" w:eastAsia="Arial" w:hAnsi="Arial" w:cs="Arial"/>
              </w:rPr>
              <w:t>six months to two years?  </w:t>
            </w:r>
          </w:p>
        </w:tc>
        <w:tc>
          <w:tcPr>
            <w:tcW w:w="2475" w:type="dxa"/>
            <w:tcBorders>
              <w:top w:val="single" w:sz="6" w:space="0" w:color="000000"/>
              <w:left w:val="single" w:sz="6" w:space="0" w:color="000000"/>
              <w:bottom w:val="single" w:sz="6" w:space="0" w:color="000000"/>
              <w:right w:val="single" w:sz="6" w:space="0" w:color="000000"/>
            </w:tcBorders>
            <w:shd w:val="clear" w:color="auto" w:fill="DAEEF3"/>
          </w:tcPr>
          <w:p w14:paraId="23750E3E" w14:textId="77777777" w:rsidR="00A323C2" w:rsidRDefault="00D972E8">
            <w:pPr>
              <w:spacing w:line="360" w:lineRule="auto"/>
              <w:rPr>
                <w:rFonts w:ascii="Arial" w:eastAsia="Arial" w:hAnsi="Arial" w:cs="Arial"/>
              </w:rPr>
            </w:pPr>
            <w:r>
              <w:rPr>
                <w:rFonts w:ascii="Arial" w:eastAsia="Arial" w:hAnsi="Arial" w:cs="Arial"/>
                <w:b/>
                <w:bCs/>
              </w:rPr>
              <w:t>Long-Term Time Frame </w:t>
            </w:r>
            <w:r>
              <w:rPr>
                <w:rFonts w:ascii="Arial" w:eastAsia="Arial" w:hAnsi="Arial" w:cs="Arial"/>
              </w:rPr>
              <w:t> </w:t>
            </w:r>
          </w:p>
          <w:p w14:paraId="5CB02DC6" w14:textId="77777777" w:rsidR="00A323C2" w:rsidRDefault="00D972E8">
            <w:pPr>
              <w:spacing w:line="360" w:lineRule="auto"/>
              <w:rPr>
                <w:rFonts w:ascii="Arial" w:eastAsia="Arial" w:hAnsi="Arial" w:cs="Arial"/>
              </w:rPr>
            </w:pPr>
            <w:r>
              <w:rPr>
                <w:rFonts w:ascii="Arial" w:eastAsia="Arial" w:hAnsi="Arial" w:cs="Arial"/>
              </w:rPr>
              <w:t> </w:t>
            </w:r>
          </w:p>
          <w:p w14:paraId="6DD8E92E" w14:textId="77777777" w:rsidR="00A323C2" w:rsidRDefault="00D972E8">
            <w:pPr>
              <w:spacing w:line="360" w:lineRule="auto"/>
              <w:rPr>
                <w:rFonts w:ascii="Arial" w:eastAsia="Arial" w:hAnsi="Arial" w:cs="Arial"/>
              </w:rPr>
            </w:pPr>
            <w:r>
              <w:rPr>
                <w:rFonts w:ascii="Arial" w:eastAsia="Arial" w:hAnsi="Arial" w:cs="Arial"/>
              </w:rPr>
              <w:t>What do I want to  </w:t>
            </w:r>
          </w:p>
          <w:p w14:paraId="35768B43" w14:textId="77777777" w:rsidR="00A323C2" w:rsidRDefault="00D972E8">
            <w:pPr>
              <w:spacing w:line="360" w:lineRule="auto"/>
              <w:rPr>
                <w:rFonts w:ascii="Arial" w:eastAsia="Arial" w:hAnsi="Arial" w:cs="Arial"/>
              </w:rPr>
            </w:pPr>
            <w:r>
              <w:rPr>
                <w:rFonts w:ascii="Arial" w:eastAsia="Arial" w:hAnsi="Arial" w:cs="Arial"/>
              </w:rPr>
              <w:t>accomplish in the next  </w:t>
            </w:r>
          </w:p>
          <w:p w14:paraId="1FC9656E" w14:textId="77777777" w:rsidR="00A323C2" w:rsidRDefault="00D972E8">
            <w:pPr>
              <w:spacing w:line="360" w:lineRule="auto"/>
              <w:rPr>
                <w:rFonts w:ascii="Arial" w:eastAsia="Arial" w:hAnsi="Arial" w:cs="Arial"/>
              </w:rPr>
            </w:pPr>
            <w:r>
              <w:rPr>
                <w:rFonts w:ascii="Arial" w:eastAsia="Arial" w:hAnsi="Arial" w:cs="Arial"/>
              </w:rPr>
              <w:t>two to three years?  </w:t>
            </w:r>
          </w:p>
        </w:tc>
      </w:tr>
      <w:tr w:rsidR="00A323C2" w14:paraId="24076CA9" w14:textId="77777777">
        <w:trPr>
          <w:trHeight w:val="300"/>
        </w:trPr>
        <w:tc>
          <w:tcPr>
            <w:tcW w:w="2295" w:type="dxa"/>
            <w:tcBorders>
              <w:top w:val="single" w:sz="6" w:space="0" w:color="000000"/>
              <w:left w:val="single" w:sz="6" w:space="0" w:color="000000"/>
              <w:bottom w:val="single" w:sz="6" w:space="0" w:color="000000"/>
              <w:right w:val="single" w:sz="6" w:space="0" w:color="000000"/>
            </w:tcBorders>
            <w:shd w:val="clear" w:color="auto" w:fill="DAEEF3"/>
          </w:tcPr>
          <w:p w14:paraId="4ABECAB6" w14:textId="77777777" w:rsidR="00A323C2" w:rsidRDefault="00D972E8">
            <w:pPr>
              <w:spacing w:line="360" w:lineRule="auto"/>
              <w:rPr>
                <w:rFonts w:ascii="Arial" w:eastAsia="Arial" w:hAnsi="Arial" w:cs="Arial"/>
              </w:rPr>
            </w:pPr>
            <w:r>
              <w:rPr>
                <w:rFonts w:ascii="Arial" w:eastAsia="Arial" w:hAnsi="Arial" w:cs="Arial"/>
                <w:b/>
                <w:bCs/>
              </w:rPr>
              <w:t>Section 1 - My Goals  </w:t>
            </w:r>
            <w:r>
              <w:rPr>
                <w:rFonts w:ascii="Arial" w:eastAsia="Arial" w:hAnsi="Arial" w:cs="Arial"/>
              </w:rPr>
              <w:t> </w:t>
            </w:r>
          </w:p>
          <w:p w14:paraId="14738196" w14:textId="77777777" w:rsidR="00A323C2" w:rsidRDefault="00D972E8">
            <w:pPr>
              <w:spacing w:line="360" w:lineRule="auto"/>
              <w:rPr>
                <w:rFonts w:ascii="Arial" w:eastAsia="Arial" w:hAnsi="Arial" w:cs="Arial"/>
              </w:rPr>
            </w:pPr>
            <w:r>
              <w:rPr>
                <w:rFonts w:ascii="Arial" w:eastAsia="Arial" w:hAnsi="Arial" w:cs="Arial"/>
              </w:rPr>
              <w:t>  </w:t>
            </w:r>
          </w:p>
          <w:p w14:paraId="2E3F0653" w14:textId="77777777" w:rsidR="00A323C2" w:rsidRDefault="00D972E8">
            <w:pPr>
              <w:spacing w:line="360" w:lineRule="auto"/>
              <w:rPr>
                <w:rFonts w:ascii="Arial" w:eastAsia="Arial" w:hAnsi="Arial" w:cs="Arial"/>
              </w:rPr>
            </w:pPr>
            <w:r>
              <w:rPr>
                <w:rFonts w:ascii="Arial" w:eastAsia="Arial" w:hAnsi="Arial" w:cs="Arial"/>
              </w:rPr>
              <w:t xml:space="preserve">What are the overall goals that I want to accomplish in this </w:t>
            </w:r>
            <w:proofErr w:type="gramStart"/>
            <w:r>
              <w:rPr>
                <w:rFonts w:ascii="Arial" w:eastAsia="Arial" w:hAnsi="Arial" w:cs="Arial"/>
              </w:rPr>
              <w:t>time period</w:t>
            </w:r>
            <w:proofErr w:type="gramEnd"/>
            <w:r>
              <w:rPr>
                <w:rFonts w:ascii="Arial" w:eastAsia="Arial" w:hAnsi="Arial" w:cs="Arial"/>
              </w:rPr>
              <w:t xml:space="preserve">?  </w:t>
            </w:r>
          </w:p>
          <w:p w14:paraId="42E265C9" w14:textId="77777777" w:rsidR="00A323C2" w:rsidRDefault="00D972E8">
            <w:pPr>
              <w:spacing w:line="360" w:lineRule="auto"/>
              <w:rPr>
                <w:rFonts w:ascii="Arial" w:eastAsia="Arial" w:hAnsi="Arial" w:cs="Arial"/>
              </w:rPr>
            </w:pPr>
            <w:r>
              <w:rPr>
                <w:rFonts w:ascii="Arial" w:eastAsia="Arial" w:hAnsi="Arial" w:cs="Arial"/>
              </w:rPr>
              <w:t> </w:t>
            </w:r>
          </w:p>
          <w:p w14:paraId="02679C60" w14:textId="77777777" w:rsidR="00A323C2" w:rsidRDefault="00D972E8">
            <w:pPr>
              <w:spacing w:line="360" w:lineRule="auto"/>
              <w:rPr>
                <w:rFonts w:ascii="Arial" w:eastAsia="Arial" w:hAnsi="Arial" w:cs="Arial"/>
              </w:rPr>
            </w:pPr>
            <w:r>
              <w:rPr>
                <w:rFonts w:ascii="Arial" w:eastAsia="Arial" w:hAnsi="Arial" w:cs="Arial"/>
              </w:rPr>
              <w:t>  </w:t>
            </w:r>
          </w:p>
          <w:p w14:paraId="5BE6C5DF" w14:textId="77777777" w:rsidR="00A323C2" w:rsidRDefault="00D972E8">
            <w:pPr>
              <w:spacing w:line="360" w:lineRule="auto"/>
              <w:rPr>
                <w:rFonts w:ascii="Arial" w:eastAsia="Arial" w:hAnsi="Arial" w:cs="Arial"/>
              </w:rPr>
            </w:pPr>
            <w:r>
              <w:rPr>
                <w:rFonts w:ascii="Arial" w:eastAsia="Arial" w:hAnsi="Arial" w:cs="Arial"/>
              </w:rPr>
              <w:t> </w:t>
            </w:r>
          </w:p>
          <w:p w14:paraId="3F41E24B" w14:textId="77777777" w:rsidR="00A323C2" w:rsidRDefault="00D972E8">
            <w:pPr>
              <w:spacing w:line="360" w:lineRule="auto"/>
              <w:rPr>
                <w:rFonts w:ascii="Arial" w:eastAsia="Arial" w:hAnsi="Arial" w:cs="Arial"/>
              </w:rPr>
            </w:pPr>
            <w:r>
              <w:rPr>
                <w:rFonts w:ascii="Arial" w:eastAsia="Arial" w:hAnsi="Arial" w:cs="Arial"/>
                <w:i/>
                <w:iCs/>
              </w:rPr>
              <w:t xml:space="preserve">Example: become a Student Affairs </w:t>
            </w:r>
            <w:r>
              <w:rPr>
                <w:rFonts w:ascii="Arial" w:eastAsia="Arial" w:hAnsi="Arial" w:cs="Arial"/>
                <w:i/>
                <w:iCs/>
              </w:rPr>
              <w:lastRenderedPageBreak/>
              <w:t>Officer; learn computer graphics </w:t>
            </w:r>
            <w:r>
              <w:rPr>
                <w:rFonts w:ascii="Arial" w:eastAsia="Arial" w:hAnsi="Arial" w:cs="Arial"/>
              </w:rPr>
              <w:t> </w:t>
            </w:r>
          </w:p>
          <w:p w14:paraId="5D931F67" w14:textId="77777777" w:rsidR="00A323C2" w:rsidRDefault="00D972E8">
            <w:pPr>
              <w:spacing w:line="360" w:lineRule="auto"/>
              <w:rPr>
                <w:rFonts w:ascii="Arial" w:eastAsia="Arial" w:hAnsi="Arial" w:cs="Arial"/>
              </w:rPr>
            </w:pPr>
            <w:r>
              <w:rPr>
                <w:rFonts w:ascii="Arial" w:eastAsia="Arial" w:hAnsi="Arial" w:cs="Arial"/>
              </w:rPr>
              <w:t> </w:t>
            </w:r>
          </w:p>
          <w:p w14:paraId="7028892F" w14:textId="77777777" w:rsidR="00A323C2" w:rsidRDefault="00D972E8">
            <w:pPr>
              <w:spacing w:line="360" w:lineRule="auto"/>
              <w:rPr>
                <w:rFonts w:ascii="Arial" w:eastAsia="Arial" w:hAnsi="Arial" w:cs="Arial"/>
              </w:rPr>
            </w:pPr>
            <w:r>
              <w:rPr>
                <w:rFonts w:ascii="Arial" w:eastAsia="Arial" w:hAnsi="Arial" w:cs="Arial"/>
              </w:rPr>
              <w:t> </w:t>
            </w:r>
          </w:p>
          <w:p w14:paraId="5E23B6F3" w14:textId="77777777" w:rsidR="00A323C2" w:rsidRDefault="00D972E8">
            <w:pPr>
              <w:spacing w:line="360" w:lineRule="auto"/>
              <w:rPr>
                <w:rFonts w:ascii="Arial" w:eastAsia="Arial" w:hAnsi="Arial" w:cs="Arial"/>
              </w:rPr>
            </w:pPr>
            <w:r>
              <w:rPr>
                <w:rFonts w:ascii="Arial" w:eastAsia="Arial" w:hAnsi="Arial" w:cs="Arial"/>
              </w:rPr>
              <w:t> </w:t>
            </w:r>
          </w:p>
        </w:tc>
        <w:tc>
          <w:tcPr>
            <w:tcW w:w="27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B2E7141" w14:textId="77777777" w:rsidR="00A323C2" w:rsidRDefault="00D972E8">
            <w:pPr>
              <w:spacing w:after="0" w:line="360" w:lineRule="auto"/>
              <w:rPr>
                <w:rFonts w:ascii="Arial" w:eastAsia="Arial" w:hAnsi="Arial" w:cs="Arial"/>
              </w:rPr>
            </w:pPr>
            <w:r>
              <w:rPr>
                <w:rFonts w:ascii="Arial" w:eastAsia="Arial" w:hAnsi="Arial" w:cs="Arial"/>
              </w:rPr>
              <w:lastRenderedPageBreak/>
              <w:t xml:space="preserve">1. I want to improve my time management and complete all assignments and resits within deadlines. </w:t>
            </w:r>
          </w:p>
          <w:p w14:paraId="5FBB9072" w14:textId="77777777" w:rsidR="00A323C2" w:rsidRDefault="00D972E8">
            <w:pPr>
              <w:spacing w:after="0" w:line="360" w:lineRule="auto"/>
              <w:rPr>
                <w:rFonts w:ascii="Arial" w:eastAsia="Arial" w:hAnsi="Arial" w:cs="Arial"/>
              </w:rPr>
            </w:pPr>
            <w:r>
              <w:rPr>
                <w:rFonts w:ascii="Arial" w:eastAsia="Arial" w:hAnsi="Arial" w:cs="Arial"/>
              </w:rPr>
              <w:t xml:space="preserve">2. I want to achieve high marks in my </w:t>
            </w:r>
            <w:proofErr w:type="spellStart"/>
            <w:r>
              <w:rPr>
                <w:rFonts w:ascii="Arial" w:eastAsia="Arial" w:hAnsi="Arial" w:cs="Arial"/>
              </w:rPr>
              <w:t>CertHE</w:t>
            </w:r>
            <w:proofErr w:type="spellEnd"/>
            <w:r>
              <w:rPr>
                <w:rFonts w:ascii="Arial" w:eastAsia="Arial" w:hAnsi="Arial" w:cs="Arial"/>
              </w:rPr>
              <w:t xml:space="preserve"> Business course.</w:t>
            </w:r>
          </w:p>
        </w:tc>
        <w:tc>
          <w:tcPr>
            <w:tcW w:w="22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9A14A58" w14:textId="77777777" w:rsidR="00A323C2" w:rsidRDefault="00D972E8">
            <w:pPr>
              <w:spacing w:after="0" w:line="360" w:lineRule="auto"/>
              <w:rPr>
                <w:rFonts w:ascii="Arial" w:eastAsia="Arial" w:hAnsi="Arial" w:cs="Arial"/>
              </w:rPr>
            </w:pPr>
            <w:r>
              <w:rPr>
                <w:rFonts w:ascii="Arial" w:eastAsia="Arial" w:hAnsi="Arial" w:cs="Arial"/>
              </w:rPr>
              <w:t>1. I want to develop strong communication and interpersonal skills for HR roles.</w:t>
            </w:r>
          </w:p>
          <w:p w14:paraId="7BADDF24" w14:textId="77777777" w:rsidR="00A323C2" w:rsidRDefault="00D972E8">
            <w:pPr>
              <w:spacing w:after="0" w:line="360" w:lineRule="auto"/>
              <w:rPr>
                <w:rFonts w:ascii="Arial" w:eastAsia="Arial" w:hAnsi="Arial" w:cs="Arial"/>
              </w:rPr>
            </w:pPr>
            <w:r>
              <w:rPr>
                <w:rFonts w:ascii="Arial" w:eastAsia="Arial" w:hAnsi="Arial" w:cs="Arial"/>
              </w:rPr>
              <w:t xml:space="preserve"> 2. I want to gain knowledge of HR practices such as recruitment, onboarding, and employee relations. </w:t>
            </w:r>
          </w:p>
          <w:p w14:paraId="58566BBA" w14:textId="77777777" w:rsidR="00A323C2" w:rsidRDefault="00D972E8">
            <w:pPr>
              <w:spacing w:after="0" w:line="360" w:lineRule="auto"/>
              <w:rPr>
                <w:rFonts w:ascii="Arial" w:eastAsia="Arial" w:hAnsi="Arial" w:cs="Arial"/>
              </w:rPr>
            </w:pPr>
            <w:r>
              <w:rPr>
                <w:rFonts w:ascii="Arial" w:eastAsia="Arial" w:hAnsi="Arial" w:cs="Arial"/>
              </w:rPr>
              <w:t xml:space="preserve">3. I want to build IT and HR software skills (e.g., </w:t>
            </w:r>
            <w:r>
              <w:rPr>
                <w:rFonts w:ascii="Arial" w:eastAsia="Arial" w:hAnsi="Arial" w:cs="Arial"/>
              </w:rPr>
              <w:lastRenderedPageBreak/>
              <w:t>Microsoft Office, HR systems).</w:t>
            </w:r>
          </w:p>
        </w:tc>
        <w:tc>
          <w:tcPr>
            <w:tcW w:w="24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66F9DF5" w14:textId="77777777" w:rsidR="00A323C2" w:rsidRDefault="00D972E8">
            <w:pPr>
              <w:spacing w:after="0" w:line="360" w:lineRule="auto"/>
              <w:rPr>
                <w:rFonts w:ascii="Arial" w:eastAsia="Arial" w:hAnsi="Arial" w:cs="Arial"/>
              </w:rPr>
            </w:pPr>
            <w:r>
              <w:rPr>
                <w:rFonts w:ascii="Arial" w:eastAsia="Arial" w:hAnsi="Arial" w:cs="Arial"/>
              </w:rPr>
              <w:lastRenderedPageBreak/>
              <w:t xml:space="preserve">1. I want to gain practical experience through internships or part-time HR roles. </w:t>
            </w:r>
          </w:p>
          <w:p w14:paraId="030B7C40" w14:textId="77777777" w:rsidR="00A323C2" w:rsidRDefault="00D972E8">
            <w:pPr>
              <w:spacing w:after="0" w:line="360" w:lineRule="auto"/>
              <w:rPr>
                <w:rFonts w:ascii="Arial" w:eastAsia="Arial" w:hAnsi="Arial" w:cs="Arial"/>
              </w:rPr>
            </w:pPr>
            <w:r>
              <w:rPr>
                <w:rFonts w:ascii="Arial" w:eastAsia="Arial" w:hAnsi="Arial" w:cs="Arial"/>
              </w:rPr>
              <w:t xml:space="preserve">2. I want to secure a full-time HR Assistant position. </w:t>
            </w:r>
          </w:p>
          <w:p w14:paraId="6AAA5839" w14:textId="77777777" w:rsidR="00A323C2" w:rsidRDefault="00D972E8">
            <w:pPr>
              <w:spacing w:after="0" w:line="360" w:lineRule="auto"/>
              <w:rPr>
                <w:rFonts w:ascii="Arial" w:eastAsia="Arial" w:hAnsi="Arial" w:cs="Arial"/>
              </w:rPr>
            </w:pPr>
            <w:r>
              <w:rPr>
                <w:rFonts w:ascii="Arial" w:eastAsia="Arial" w:hAnsi="Arial" w:cs="Arial"/>
              </w:rPr>
              <w:t>3. I want to progress toward an HR Officer role.</w:t>
            </w:r>
          </w:p>
        </w:tc>
      </w:tr>
      <w:tr w:rsidR="00A323C2" w14:paraId="79B228B1" w14:textId="77777777">
        <w:trPr>
          <w:trHeight w:val="300"/>
        </w:trPr>
        <w:tc>
          <w:tcPr>
            <w:tcW w:w="2295" w:type="dxa"/>
            <w:tcBorders>
              <w:top w:val="single" w:sz="6" w:space="0" w:color="000000"/>
              <w:left w:val="single" w:sz="6" w:space="0" w:color="000000"/>
              <w:bottom w:val="single" w:sz="6" w:space="0" w:color="000000"/>
              <w:right w:val="single" w:sz="6" w:space="0" w:color="000000"/>
            </w:tcBorders>
            <w:shd w:val="clear" w:color="auto" w:fill="DAEEF3"/>
          </w:tcPr>
          <w:p w14:paraId="4BE053BB" w14:textId="77777777" w:rsidR="00A323C2" w:rsidRDefault="00D972E8">
            <w:pPr>
              <w:spacing w:line="360" w:lineRule="auto"/>
              <w:rPr>
                <w:rFonts w:ascii="Arial" w:eastAsia="Arial" w:hAnsi="Arial" w:cs="Arial"/>
              </w:rPr>
            </w:pPr>
            <w:r>
              <w:rPr>
                <w:rFonts w:ascii="Arial" w:eastAsia="Arial" w:hAnsi="Arial" w:cs="Arial"/>
                <w:b/>
                <w:bCs/>
              </w:rPr>
              <w:t>Section 2 - Skills and Knowledge to be </w:t>
            </w:r>
            <w:r>
              <w:rPr>
                <w:rFonts w:ascii="Arial" w:eastAsia="Arial" w:hAnsi="Arial" w:cs="Arial"/>
              </w:rPr>
              <w:t> </w:t>
            </w:r>
          </w:p>
          <w:p w14:paraId="77F8F995" w14:textId="77777777" w:rsidR="00A323C2" w:rsidRDefault="00D972E8">
            <w:pPr>
              <w:spacing w:line="360" w:lineRule="auto"/>
              <w:rPr>
                <w:rFonts w:ascii="Arial" w:eastAsia="Arial" w:hAnsi="Arial" w:cs="Arial"/>
              </w:rPr>
            </w:pPr>
            <w:r>
              <w:rPr>
                <w:rFonts w:ascii="Arial" w:eastAsia="Arial" w:hAnsi="Arial" w:cs="Arial"/>
                <w:b/>
                <w:bCs/>
              </w:rPr>
              <w:t>Learned </w:t>
            </w:r>
            <w:r>
              <w:rPr>
                <w:rFonts w:ascii="Arial" w:eastAsia="Arial" w:hAnsi="Arial" w:cs="Arial"/>
              </w:rPr>
              <w:t> </w:t>
            </w:r>
          </w:p>
          <w:p w14:paraId="258BC25D" w14:textId="77777777" w:rsidR="00A323C2" w:rsidRDefault="00D972E8">
            <w:pPr>
              <w:spacing w:line="360" w:lineRule="auto"/>
              <w:rPr>
                <w:rFonts w:ascii="Arial" w:eastAsia="Arial" w:hAnsi="Arial" w:cs="Arial"/>
              </w:rPr>
            </w:pPr>
            <w:r>
              <w:rPr>
                <w:rFonts w:ascii="Arial" w:eastAsia="Arial" w:hAnsi="Arial" w:cs="Arial"/>
              </w:rPr>
              <w:t> </w:t>
            </w:r>
          </w:p>
          <w:p w14:paraId="7DAC3FB9" w14:textId="77777777" w:rsidR="00A323C2" w:rsidRDefault="00D972E8">
            <w:pPr>
              <w:spacing w:line="360" w:lineRule="auto"/>
              <w:rPr>
                <w:rFonts w:ascii="Arial" w:eastAsia="Arial" w:hAnsi="Arial" w:cs="Arial"/>
              </w:rPr>
            </w:pPr>
            <w:r>
              <w:rPr>
                <w:rFonts w:ascii="Arial" w:eastAsia="Arial" w:hAnsi="Arial" w:cs="Arial"/>
              </w:rPr>
              <w:t>What specifically do I need to learn? What project do I need to work on?  </w:t>
            </w:r>
          </w:p>
          <w:p w14:paraId="5415A985" w14:textId="77777777" w:rsidR="00A323C2" w:rsidRDefault="00D972E8">
            <w:pPr>
              <w:spacing w:line="360" w:lineRule="auto"/>
              <w:rPr>
                <w:rFonts w:ascii="Arial" w:eastAsia="Arial" w:hAnsi="Arial" w:cs="Arial"/>
              </w:rPr>
            </w:pPr>
            <w:r>
              <w:rPr>
                <w:rFonts w:ascii="Arial" w:eastAsia="Arial" w:hAnsi="Arial" w:cs="Arial"/>
              </w:rPr>
              <w:t>  </w:t>
            </w:r>
          </w:p>
          <w:p w14:paraId="5E154355" w14:textId="77777777" w:rsidR="00A323C2" w:rsidRDefault="00D972E8">
            <w:pPr>
              <w:spacing w:line="360" w:lineRule="auto"/>
              <w:rPr>
                <w:rFonts w:ascii="Arial" w:eastAsia="Arial" w:hAnsi="Arial" w:cs="Arial"/>
              </w:rPr>
            </w:pPr>
            <w:r>
              <w:rPr>
                <w:rFonts w:ascii="Arial" w:eastAsia="Arial" w:hAnsi="Arial" w:cs="Arial"/>
              </w:rPr>
              <w:t>  </w:t>
            </w:r>
          </w:p>
          <w:p w14:paraId="70C502EC" w14:textId="77777777" w:rsidR="00A323C2" w:rsidRDefault="00D972E8">
            <w:pPr>
              <w:spacing w:line="360" w:lineRule="auto"/>
              <w:rPr>
                <w:rFonts w:ascii="Arial" w:eastAsia="Arial" w:hAnsi="Arial" w:cs="Arial"/>
              </w:rPr>
            </w:pPr>
            <w:r>
              <w:rPr>
                <w:rFonts w:ascii="Arial" w:eastAsia="Arial" w:hAnsi="Arial" w:cs="Arial"/>
              </w:rPr>
              <w:t> </w:t>
            </w:r>
          </w:p>
          <w:p w14:paraId="510DF8EA" w14:textId="77777777" w:rsidR="00A323C2" w:rsidRDefault="00D972E8">
            <w:pPr>
              <w:spacing w:line="360" w:lineRule="auto"/>
              <w:rPr>
                <w:rFonts w:ascii="Arial" w:eastAsia="Arial" w:hAnsi="Arial" w:cs="Arial"/>
              </w:rPr>
            </w:pPr>
            <w:r>
              <w:rPr>
                <w:rFonts w:ascii="Arial" w:eastAsia="Arial" w:hAnsi="Arial" w:cs="Arial"/>
                <w:i/>
                <w:iCs/>
              </w:rPr>
              <w:t xml:space="preserve">Example: Student </w:t>
            </w:r>
            <w:proofErr w:type="gramStart"/>
            <w:r>
              <w:rPr>
                <w:rFonts w:ascii="Arial" w:eastAsia="Arial" w:hAnsi="Arial" w:cs="Arial"/>
                <w:i/>
                <w:iCs/>
              </w:rPr>
              <w:t>advising;</w:t>
            </w:r>
            <w:proofErr w:type="gramEnd"/>
            <w:r>
              <w:rPr>
                <w:rFonts w:ascii="Arial" w:eastAsia="Arial" w:hAnsi="Arial" w:cs="Arial"/>
                <w:i/>
                <w:iCs/>
              </w:rPr>
              <w:t> </w:t>
            </w:r>
            <w:r>
              <w:rPr>
                <w:rFonts w:ascii="Arial" w:eastAsia="Arial" w:hAnsi="Arial" w:cs="Arial"/>
              </w:rPr>
              <w:t> </w:t>
            </w:r>
          </w:p>
          <w:p w14:paraId="2013197A" w14:textId="77777777" w:rsidR="00A323C2" w:rsidRDefault="00D972E8">
            <w:pPr>
              <w:spacing w:line="360" w:lineRule="auto"/>
              <w:rPr>
                <w:rFonts w:ascii="Arial" w:eastAsia="Arial" w:hAnsi="Arial" w:cs="Arial"/>
              </w:rPr>
            </w:pPr>
            <w:r>
              <w:rPr>
                <w:rFonts w:ascii="Arial" w:eastAsia="Arial" w:hAnsi="Arial" w:cs="Arial"/>
                <w:i/>
                <w:iCs/>
              </w:rPr>
              <w:t>Banner; Dreamweaver; develop a procedures manual </w:t>
            </w:r>
            <w:r>
              <w:rPr>
                <w:rFonts w:ascii="Arial" w:eastAsia="Arial" w:hAnsi="Arial" w:cs="Arial"/>
              </w:rPr>
              <w:t> </w:t>
            </w:r>
          </w:p>
          <w:p w14:paraId="17C52973" w14:textId="77777777" w:rsidR="00A323C2" w:rsidRDefault="00D972E8">
            <w:pPr>
              <w:spacing w:line="360" w:lineRule="auto"/>
              <w:rPr>
                <w:rFonts w:ascii="Arial" w:eastAsia="Arial" w:hAnsi="Arial" w:cs="Arial"/>
              </w:rPr>
            </w:pPr>
            <w:r>
              <w:rPr>
                <w:rFonts w:ascii="Arial" w:eastAsia="Arial" w:hAnsi="Arial" w:cs="Arial"/>
              </w:rPr>
              <w:t> </w:t>
            </w:r>
          </w:p>
          <w:p w14:paraId="01D3E93D" w14:textId="77777777" w:rsidR="00A323C2" w:rsidRDefault="00D972E8">
            <w:pPr>
              <w:spacing w:line="360" w:lineRule="auto"/>
              <w:rPr>
                <w:rFonts w:ascii="Arial" w:eastAsia="Arial" w:hAnsi="Arial" w:cs="Arial"/>
              </w:rPr>
            </w:pPr>
            <w:r>
              <w:rPr>
                <w:rFonts w:ascii="Arial" w:eastAsia="Arial" w:hAnsi="Arial" w:cs="Arial"/>
              </w:rPr>
              <w:t> </w:t>
            </w:r>
          </w:p>
          <w:p w14:paraId="39A76F13" w14:textId="77777777" w:rsidR="00A323C2" w:rsidRDefault="00D972E8">
            <w:pPr>
              <w:spacing w:line="360" w:lineRule="auto"/>
              <w:rPr>
                <w:rFonts w:ascii="Arial" w:eastAsia="Arial" w:hAnsi="Arial" w:cs="Arial"/>
              </w:rPr>
            </w:pPr>
            <w:r>
              <w:rPr>
                <w:rFonts w:ascii="Arial" w:eastAsia="Arial" w:hAnsi="Arial" w:cs="Arial"/>
              </w:rPr>
              <w:t> </w:t>
            </w:r>
          </w:p>
        </w:tc>
        <w:tc>
          <w:tcPr>
            <w:tcW w:w="27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75D024C" w14:textId="77777777" w:rsidR="00A323C2" w:rsidRDefault="00D972E8">
            <w:pPr>
              <w:spacing w:after="0" w:line="360" w:lineRule="auto"/>
              <w:rPr>
                <w:rFonts w:ascii="Arial" w:eastAsia="Arial" w:hAnsi="Arial" w:cs="Arial"/>
              </w:rPr>
            </w:pPr>
            <w:r>
              <w:rPr>
                <w:rFonts w:ascii="Arial" w:eastAsia="Arial" w:hAnsi="Arial" w:cs="Arial"/>
              </w:rPr>
              <w:t xml:space="preserve">1. Time management and prioritisation skills. </w:t>
            </w:r>
          </w:p>
          <w:p w14:paraId="762DF8A5" w14:textId="77777777" w:rsidR="00A323C2" w:rsidRDefault="00D972E8">
            <w:pPr>
              <w:spacing w:after="0" w:line="360" w:lineRule="auto"/>
              <w:rPr>
                <w:rFonts w:ascii="Arial" w:eastAsia="Arial" w:hAnsi="Arial" w:cs="Arial"/>
              </w:rPr>
            </w:pPr>
            <w:r>
              <w:rPr>
                <w:rFonts w:ascii="Arial" w:eastAsia="Arial" w:hAnsi="Arial" w:cs="Arial"/>
              </w:rPr>
              <w:t xml:space="preserve">2. Academic writing and assignment completion skills. </w:t>
            </w:r>
          </w:p>
          <w:p w14:paraId="5CA8C661" w14:textId="77777777" w:rsidR="00A323C2" w:rsidRDefault="00D972E8">
            <w:pPr>
              <w:spacing w:after="0" w:line="360" w:lineRule="auto"/>
              <w:rPr>
                <w:rFonts w:ascii="Arial" w:eastAsia="Arial" w:hAnsi="Arial" w:cs="Arial"/>
              </w:rPr>
            </w:pPr>
            <w:r>
              <w:rPr>
                <w:rFonts w:ascii="Arial" w:eastAsia="Arial" w:hAnsi="Arial" w:cs="Arial"/>
              </w:rPr>
              <w:t>3. Study planning and organisation techniques.</w:t>
            </w:r>
          </w:p>
        </w:tc>
        <w:tc>
          <w:tcPr>
            <w:tcW w:w="22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1CF5B91" w14:textId="77777777" w:rsidR="00A323C2" w:rsidRDefault="00D972E8">
            <w:pPr>
              <w:spacing w:after="0" w:line="360" w:lineRule="auto"/>
              <w:rPr>
                <w:rFonts w:ascii="Arial" w:eastAsia="Arial" w:hAnsi="Arial" w:cs="Arial"/>
              </w:rPr>
            </w:pPr>
            <w:r>
              <w:rPr>
                <w:rFonts w:ascii="Arial" w:eastAsia="Arial" w:hAnsi="Arial" w:cs="Arial"/>
              </w:rPr>
              <w:t xml:space="preserve">1. Communication and interpersonal skills. </w:t>
            </w:r>
          </w:p>
          <w:p w14:paraId="1AF8ABD6" w14:textId="77777777" w:rsidR="00A323C2" w:rsidRDefault="00D972E8">
            <w:pPr>
              <w:spacing w:after="0" w:line="360" w:lineRule="auto"/>
              <w:rPr>
                <w:rFonts w:ascii="Arial" w:eastAsia="Arial" w:hAnsi="Arial" w:cs="Arial"/>
              </w:rPr>
            </w:pPr>
            <w:r>
              <w:rPr>
                <w:rFonts w:ascii="Arial" w:eastAsia="Arial" w:hAnsi="Arial" w:cs="Arial"/>
              </w:rPr>
              <w:t xml:space="preserve">2. Recruitment, onboarding, and employee relations processes. </w:t>
            </w:r>
          </w:p>
          <w:p w14:paraId="50E4E245" w14:textId="77777777" w:rsidR="00A323C2" w:rsidRDefault="00D972E8">
            <w:pPr>
              <w:spacing w:after="0" w:line="360" w:lineRule="auto"/>
              <w:rPr>
                <w:rFonts w:ascii="Arial" w:eastAsia="Arial" w:hAnsi="Arial" w:cs="Arial"/>
              </w:rPr>
            </w:pPr>
            <w:r>
              <w:rPr>
                <w:rFonts w:ascii="Arial" w:eastAsia="Arial" w:hAnsi="Arial" w:cs="Arial"/>
              </w:rPr>
              <w:t>3. IT skills, including Microsoft Office and HR software systems.</w:t>
            </w:r>
          </w:p>
        </w:tc>
        <w:tc>
          <w:tcPr>
            <w:tcW w:w="24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7C94D60" w14:textId="77777777" w:rsidR="00A323C2" w:rsidRDefault="00D972E8">
            <w:pPr>
              <w:spacing w:after="0" w:line="360" w:lineRule="auto"/>
              <w:rPr>
                <w:rFonts w:ascii="Arial" w:eastAsia="Arial" w:hAnsi="Arial" w:cs="Arial"/>
              </w:rPr>
            </w:pPr>
            <w:r>
              <w:rPr>
                <w:rFonts w:ascii="Arial" w:eastAsia="Arial" w:hAnsi="Arial" w:cs="Arial"/>
              </w:rPr>
              <w:t xml:space="preserve">1. Workplace professionalism and confidence. </w:t>
            </w:r>
          </w:p>
          <w:p w14:paraId="00AA53B1" w14:textId="77777777" w:rsidR="00A323C2" w:rsidRDefault="00D972E8">
            <w:pPr>
              <w:spacing w:after="0" w:line="360" w:lineRule="auto"/>
              <w:rPr>
                <w:rFonts w:ascii="Arial" w:eastAsia="Arial" w:hAnsi="Arial" w:cs="Arial"/>
              </w:rPr>
            </w:pPr>
            <w:r>
              <w:rPr>
                <w:rFonts w:ascii="Arial" w:eastAsia="Arial" w:hAnsi="Arial" w:cs="Arial"/>
              </w:rPr>
              <w:t xml:space="preserve">2. Practical HR experience and application of knowledge. </w:t>
            </w:r>
          </w:p>
          <w:p w14:paraId="21594B80" w14:textId="77777777" w:rsidR="00A323C2" w:rsidRDefault="00D972E8">
            <w:pPr>
              <w:spacing w:after="0" w:line="360" w:lineRule="auto"/>
              <w:rPr>
                <w:rFonts w:ascii="Arial" w:eastAsia="Arial" w:hAnsi="Arial" w:cs="Arial"/>
              </w:rPr>
            </w:pPr>
            <w:r>
              <w:rPr>
                <w:rFonts w:ascii="Arial" w:eastAsia="Arial" w:hAnsi="Arial" w:cs="Arial"/>
              </w:rPr>
              <w:t>3. Advanced problem-solving and decision-making in HR.</w:t>
            </w:r>
          </w:p>
        </w:tc>
      </w:tr>
      <w:tr w:rsidR="00A323C2" w14:paraId="1DAC7824" w14:textId="77777777">
        <w:trPr>
          <w:trHeight w:val="300"/>
        </w:trPr>
        <w:tc>
          <w:tcPr>
            <w:tcW w:w="2295" w:type="dxa"/>
            <w:tcBorders>
              <w:top w:val="single" w:sz="6" w:space="0" w:color="000000"/>
              <w:left w:val="single" w:sz="6" w:space="0" w:color="000000"/>
              <w:bottom w:val="single" w:sz="6" w:space="0" w:color="000000"/>
              <w:right w:val="single" w:sz="6" w:space="0" w:color="000000"/>
            </w:tcBorders>
            <w:shd w:val="clear" w:color="auto" w:fill="DAEEF3"/>
          </w:tcPr>
          <w:p w14:paraId="42D006AC" w14:textId="77777777" w:rsidR="00A323C2" w:rsidRDefault="00D972E8">
            <w:pPr>
              <w:spacing w:line="360" w:lineRule="auto"/>
              <w:rPr>
                <w:rFonts w:ascii="Arial" w:eastAsia="Arial" w:hAnsi="Arial" w:cs="Arial"/>
              </w:rPr>
            </w:pPr>
            <w:r>
              <w:rPr>
                <w:rFonts w:ascii="Arial" w:eastAsia="Arial" w:hAnsi="Arial" w:cs="Arial"/>
                <w:b/>
                <w:bCs/>
              </w:rPr>
              <w:lastRenderedPageBreak/>
              <w:t>Section 3 - Next Steps</w:t>
            </w:r>
            <w:r>
              <w:rPr>
                <w:rFonts w:ascii="Arial" w:eastAsia="Arial" w:hAnsi="Arial" w:cs="Arial"/>
              </w:rPr>
              <w:t> </w:t>
            </w:r>
          </w:p>
          <w:p w14:paraId="419CDA2A" w14:textId="77777777" w:rsidR="00A323C2" w:rsidRDefault="00D972E8">
            <w:pPr>
              <w:spacing w:line="360" w:lineRule="auto"/>
              <w:rPr>
                <w:rFonts w:ascii="Arial" w:eastAsia="Arial" w:hAnsi="Arial" w:cs="Arial"/>
              </w:rPr>
            </w:pPr>
            <w:r>
              <w:rPr>
                <w:rFonts w:ascii="Arial" w:eastAsia="Arial" w:hAnsi="Arial" w:cs="Arial"/>
              </w:rPr>
              <w:t>  </w:t>
            </w:r>
          </w:p>
          <w:p w14:paraId="396A4364" w14:textId="77777777" w:rsidR="00A323C2" w:rsidRDefault="00D972E8">
            <w:pPr>
              <w:spacing w:line="360" w:lineRule="auto"/>
              <w:rPr>
                <w:rFonts w:ascii="Arial" w:eastAsia="Arial" w:hAnsi="Arial" w:cs="Arial"/>
              </w:rPr>
            </w:pPr>
            <w:r>
              <w:rPr>
                <w:rFonts w:ascii="Arial" w:eastAsia="Arial" w:hAnsi="Arial" w:cs="Arial"/>
              </w:rPr>
              <w:t>How am I going to acquire the skills and knowledge? How am I going to do this project?  </w:t>
            </w:r>
          </w:p>
          <w:p w14:paraId="3CA82DC4" w14:textId="77777777" w:rsidR="00A323C2" w:rsidRDefault="00D972E8">
            <w:pPr>
              <w:spacing w:line="360" w:lineRule="auto"/>
              <w:rPr>
                <w:rFonts w:ascii="Arial" w:eastAsia="Arial" w:hAnsi="Arial" w:cs="Arial"/>
              </w:rPr>
            </w:pPr>
            <w:r>
              <w:rPr>
                <w:rFonts w:ascii="Arial" w:eastAsia="Arial" w:hAnsi="Arial" w:cs="Arial"/>
              </w:rPr>
              <w:t>  </w:t>
            </w:r>
          </w:p>
          <w:p w14:paraId="1AF09B43" w14:textId="77777777" w:rsidR="00A323C2" w:rsidRDefault="00D972E8">
            <w:pPr>
              <w:spacing w:line="360" w:lineRule="auto"/>
              <w:rPr>
                <w:rFonts w:ascii="Arial" w:eastAsia="Arial" w:hAnsi="Arial" w:cs="Arial"/>
              </w:rPr>
            </w:pPr>
            <w:r>
              <w:rPr>
                <w:rFonts w:ascii="Arial" w:eastAsia="Arial" w:hAnsi="Arial" w:cs="Arial"/>
              </w:rPr>
              <w:t>  </w:t>
            </w:r>
          </w:p>
          <w:p w14:paraId="1B8111C3" w14:textId="77777777" w:rsidR="00A323C2" w:rsidRDefault="00D972E8">
            <w:pPr>
              <w:spacing w:line="360" w:lineRule="auto"/>
              <w:rPr>
                <w:rFonts w:ascii="Arial" w:eastAsia="Arial" w:hAnsi="Arial" w:cs="Arial"/>
              </w:rPr>
            </w:pPr>
            <w:r>
              <w:rPr>
                <w:rFonts w:ascii="Arial" w:eastAsia="Arial" w:hAnsi="Arial" w:cs="Arial"/>
              </w:rPr>
              <w:t> </w:t>
            </w:r>
          </w:p>
          <w:p w14:paraId="41933710" w14:textId="77777777" w:rsidR="00A323C2" w:rsidRDefault="00D972E8">
            <w:pPr>
              <w:spacing w:line="360" w:lineRule="auto"/>
              <w:rPr>
                <w:rFonts w:ascii="Arial" w:eastAsia="Arial" w:hAnsi="Arial" w:cs="Arial"/>
              </w:rPr>
            </w:pPr>
            <w:r>
              <w:rPr>
                <w:rFonts w:ascii="Arial" w:eastAsia="Arial" w:hAnsi="Arial" w:cs="Arial"/>
                <w:i/>
                <w:iCs/>
              </w:rPr>
              <w:t xml:space="preserve">Example: take a Dreamweaver class; do an </w:t>
            </w:r>
            <w:r>
              <w:rPr>
                <w:rFonts w:ascii="Arial" w:eastAsia="Arial" w:hAnsi="Arial" w:cs="Arial"/>
              </w:rPr>
              <w:t> </w:t>
            </w:r>
          </w:p>
          <w:p w14:paraId="47B436C1" w14:textId="77777777" w:rsidR="00A323C2" w:rsidRDefault="00D972E8">
            <w:pPr>
              <w:spacing w:line="360" w:lineRule="auto"/>
              <w:rPr>
                <w:rFonts w:ascii="Arial" w:eastAsia="Arial" w:hAnsi="Arial" w:cs="Arial"/>
              </w:rPr>
            </w:pPr>
            <w:r>
              <w:rPr>
                <w:rFonts w:ascii="Arial" w:eastAsia="Arial" w:hAnsi="Arial" w:cs="Arial"/>
                <w:i/>
                <w:iCs/>
              </w:rPr>
              <w:t>informational interview; set up a project outline </w:t>
            </w:r>
            <w:r>
              <w:rPr>
                <w:rFonts w:ascii="Arial" w:eastAsia="Arial" w:hAnsi="Arial" w:cs="Arial"/>
              </w:rPr>
              <w:t> </w:t>
            </w:r>
          </w:p>
          <w:p w14:paraId="67A57110" w14:textId="77777777" w:rsidR="00A323C2" w:rsidRDefault="00D972E8">
            <w:pPr>
              <w:spacing w:line="360" w:lineRule="auto"/>
              <w:rPr>
                <w:rFonts w:ascii="Arial" w:eastAsia="Arial" w:hAnsi="Arial" w:cs="Arial"/>
              </w:rPr>
            </w:pPr>
            <w:r>
              <w:rPr>
                <w:rFonts w:ascii="Arial" w:eastAsia="Arial" w:hAnsi="Arial" w:cs="Arial"/>
              </w:rPr>
              <w:t> </w:t>
            </w:r>
          </w:p>
          <w:p w14:paraId="50EF62AE" w14:textId="77777777" w:rsidR="00A323C2" w:rsidRDefault="00D972E8">
            <w:pPr>
              <w:spacing w:line="360" w:lineRule="auto"/>
              <w:rPr>
                <w:rFonts w:ascii="Arial" w:eastAsia="Arial" w:hAnsi="Arial" w:cs="Arial"/>
              </w:rPr>
            </w:pPr>
            <w:r>
              <w:rPr>
                <w:rFonts w:ascii="Arial" w:eastAsia="Arial" w:hAnsi="Arial" w:cs="Arial"/>
              </w:rPr>
              <w:t> Exact Timing</w:t>
            </w:r>
          </w:p>
        </w:tc>
        <w:tc>
          <w:tcPr>
            <w:tcW w:w="27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AA98E52" w14:textId="77777777" w:rsidR="00A323C2" w:rsidRDefault="00D972E8">
            <w:pPr>
              <w:spacing w:after="0" w:line="360" w:lineRule="auto"/>
              <w:rPr>
                <w:rFonts w:ascii="Arial" w:eastAsia="Arial" w:hAnsi="Arial" w:cs="Arial"/>
              </w:rPr>
            </w:pPr>
            <w:r>
              <w:rPr>
                <w:rFonts w:ascii="Arial" w:eastAsia="Arial" w:hAnsi="Arial" w:cs="Arial"/>
              </w:rPr>
              <w:t xml:space="preserve">1. Write and submit all assignments and resits on time. </w:t>
            </w:r>
          </w:p>
          <w:p w14:paraId="25C5A2DA" w14:textId="77777777" w:rsidR="00A323C2" w:rsidRDefault="00D972E8">
            <w:pPr>
              <w:spacing w:after="0" w:line="360" w:lineRule="auto"/>
              <w:rPr>
                <w:rFonts w:ascii="Arial" w:eastAsia="Arial" w:hAnsi="Arial" w:cs="Arial"/>
              </w:rPr>
            </w:pPr>
            <w:r>
              <w:rPr>
                <w:rFonts w:ascii="Arial" w:eastAsia="Arial" w:hAnsi="Arial" w:cs="Arial"/>
              </w:rPr>
              <w:t xml:space="preserve">2. Meet tutors regularly for feedback and guidance. </w:t>
            </w:r>
          </w:p>
          <w:p w14:paraId="2A054E7A" w14:textId="77777777" w:rsidR="00A323C2" w:rsidRDefault="00D972E8">
            <w:pPr>
              <w:spacing w:after="0" w:line="360" w:lineRule="auto"/>
              <w:rPr>
                <w:rFonts w:ascii="Arial" w:eastAsia="Arial" w:hAnsi="Arial" w:cs="Arial"/>
              </w:rPr>
            </w:pPr>
            <w:r>
              <w:rPr>
                <w:rFonts w:ascii="Arial" w:eastAsia="Arial" w:hAnsi="Arial" w:cs="Arial"/>
              </w:rPr>
              <w:t>3. Use a planner to organise daily and weekly study tasks.</w:t>
            </w:r>
          </w:p>
        </w:tc>
        <w:tc>
          <w:tcPr>
            <w:tcW w:w="22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8A06A86" w14:textId="77777777" w:rsidR="00A323C2" w:rsidRDefault="00D972E8">
            <w:pPr>
              <w:spacing w:after="0" w:line="360" w:lineRule="auto"/>
              <w:rPr>
                <w:rFonts w:ascii="Arial" w:eastAsia="Arial" w:hAnsi="Arial" w:cs="Arial"/>
              </w:rPr>
            </w:pPr>
            <w:r>
              <w:rPr>
                <w:rFonts w:ascii="Arial" w:eastAsia="Arial" w:hAnsi="Arial" w:cs="Arial"/>
              </w:rPr>
              <w:t xml:space="preserve">1. Attend workshops and communication training sessions. </w:t>
            </w:r>
          </w:p>
          <w:p w14:paraId="2D23661B" w14:textId="77777777" w:rsidR="00A323C2" w:rsidRDefault="00D972E8">
            <w:pPr>
              <w:spacing w:after="0" w:line="360" w:lineRule="auto"/>
              <w:rPr>
                <w:rFonts w:ascii="Arial" w:eastAsia="Arial" w:hAnsi="Arial" w:cs="Arial"/>
              </w:rPr>
            </w:pPr>
            <w:r>
              <w:rPr>
                <w:rFonts w:ascii="Arial" w:eastAsia="Arial" w:hAnsi="Arial" w:cs="Arial"/>
              </w:rPr>
              <w:t xml:space="preserve">2. Take online courses in HR and IT skills. </w:t>
            </w:r>
          </w:p>
          <w:p w14:paraId="4210E1F7" w14:textId="77777777" w:rsidR="00A323C2" w:rsidRDefault="00D972E8">
            <w:pPr>
              <w:spacing w:after="0" w:line="360" w:lineRule="auto"/>
              <w:rPr>
                <w:rFonts w:ascii="Arial" w:eastAsia="Arial" w:hAnsi="Arial" w:cs="Arial"/>
              </w:rPr>
            </w:pPr>
            <w:r>
              <w:rPr>
                <w:rFonts w:ascii="Arial" w:eastAsia="Arial" w:hAnsi="Arial" w:cs="Arial"/>
              </w:rPr>
              <w:t>3. Participate in group work and presentations to build confidence.</w:t>
            </w:r>
          </w:p>
        </w:tc>
        <w:tc>
          <w:tcPr>
            <w:tcW w:w="24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CB99780" w14:textId="77777777" w:rsidR="00A323C2" w:rsidRDefault="00D972E8">
            <w:pPr>
              <w:spacing w:after="0" w:line="360" w:lineRule="auto"/>
              <w:rPr>
                <w:rFonts w:ascii="Arial" w:eastAsia="Arial" w:hAnsi="Arial" w:cs="Arial"/>
              </w:rPr>
            </w:pPr>
            <w:r>
              <w:rPr>
                <w:rFonts w:ascii="Arial" w:eastAsia="Arial" w:hAnsi="Arial" w:cs="Arial"/>
              </w:rPr>
              <w:t xml:space="preserve">1. Apply for internships or part-time HR roles. </w:t>
            </w:r>
          </w:p>
          <w:p w14:paraId="16F5CA04" w14:textId="77777777" w:rsidR="00A323C2" w:rsidRDefault="00D972E8">
            <w:pPr>
              <w:spacing w:after="0" w:line="360" w:lineRule="auto"/>
              <w:rPr>
                <w:rFonts w:ascii="Arial" w:eastAsia="Arial" w:hAnsi="Arial" w:cs="Arial"/>
              </w:rPr>
            </w:pPr>
            <w:r>
              <w:rPr>
                <w:rFonts w:ascii="Arial" w:eastAsia="Arial" w:hAnsi="Arial" w:cs="Arial"/>
              </w:rPr>
              <w:t xml:space="preserve">2. Gain hands-on experience in HR-related tasks. </w:t>
            </w:r>
          </w:p>
          <w:p w14:paraId="6E53BDFD" w14:textId="77777777" w:rsidR="00A323C2" w:rsidRDefault="00D972E8">
            <w:pPr>
              <w:spacing w:after="0" w:line="360" w:lineRule="auto"/>
              <w:rPr>
                <w:rFonts w:ascii="Arial" w:eastAsia="Arial" w:hAnsi="Arial" w:cs="Arial"/>
              </w:rPr>
            </w:pPr>
            <w:r>
              <w:rPr>
                <w:rFonts w:ascii="Arial" w:eastAsia="Arial" w:hAnsi="Arial" w:cs="Arial"/>
              </w:rPr>
              <w:t>3. Continue professional development through training and self-learning.</w:t>
            </w:r>
          </w:p>
        </w:tc>
      </w:tr>
    </w:tbl>
    <w:p w14:paraId="438042A9" w14:textId="77777777" w:rsidR="00914829" w:rsidRDefault="00914829">
      <w:pPr>
        <w:spacing w:line="360" w:lineRule="auto"/>
      </w:pPr>
    </w:p>
    <w:p w14:paraId="11B3D31A" w14:textId="77777777" w:rsidR="00914829" w:rsidRDefault="00914829">
      <w:pPr>
        <w:spacing w:line="360" w:lineRule="auto"/>
      </w:pPr>
    </w:p>
    <w:p w14:paraId="7BF8BB54" w14:textId="77777777" w:rsidR="00914829" w:rsidRDefault="00914829">
      <w:pPr>
        <w:spacing w:line="360" w:lineRule="auto"/>
      </w:pPr>
    </w:p>
    <w:p w14:paraId="399F3D38" w14:textId="77777777" w:rsidR="00914829" w:rsidRDefault="00914829">
      <w:pPr>
        <w:spacing w:line="360" w:lineRule="auto"/>
      </w:pPr>
    </w:p>
    <w:p w14:paraId="69DE69F1" w14:textId="77777777" w:rsidR="00914829" w:rsidRDefault="00914829">
      <w:pPr>
        <w:spacing w:line="360" w:lineRule="auto"/>
      </w:pPr>
    </w:p>
    <w:p w14:paraId="6F63A412" w14:textId="77777777" w:rsidR="00914829" w:rsidRDefault="00914829">
      <w:pPr>
        <w:spacing w:line="360" w:lineRule="auto"/>
      </w:pPr>
    </w:p>
    <w:p w14:paraId="20F58E42" w14:textId="77777777" w:rsidR="00914829" w:rsidRDefault="00914829">
      <w:pPr>
        <w:spacing w:line="360" w:lineRule="auto"/>
      </w:pPr>
    </w:p>
    <w:p w14:paraId="19CB6E7C" w14:textId="5FED9A8E" w:rsidR="00914829" w:rsidRDefault="00914829">
      <w:pPr>
        <w:spacing w:line="360" w:lineRule="auto"/>
      </w:pPr>
    </w:p>
    <w:p w14:paraId="2A0259D8" w14:textId="4A9B9F7C" w:rsidR="00914829" w:rsidRDefault="00914829">
      <w:r>
        <w:rPr>
          <w:noProof/>
          <w:sz w:val="17"/>
        </w:rPr>
        <w:drawing>
          <wp:anchor distT="0" distB="0" distL="0" distR="0" simplePos="0" relativeHeight="251659264" behindDoc="1" locked="0" layoutInCell="1" allowOverlap="1" wp14:anchorId="4F42460A" wp14:editId="3C85E059">
            <wp:simplePos x="0" y="0"/>
            <wp:positionH relativeFrom="margin">
              <wp:posOffset>0</wp:posOffset>
            </wp:positionH>
            <wp:positionV relativeFrom="margin">
              <wp:posOffset>380365</wp:posOffset>
            </wp:positionV>
            <wp:extent cx="5859780" cy="7955280"/>
            <wp:effectExtent l="0" t="0" r="7620" b="7620"/>
            <wp:wrapNone/>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6" cstate="print"/>
                    <a:stretch>
                      <a:fillRect/>
                    </a:stretch>
                  </pic:blipFill>
                  <pic:spPr>
                    <a:xfrm>
                      <a:off x="0" y="0"/>
                      <a:ext cx="5859780" cy="795528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0ACA060B" w14:textId="0281DD99" w:rsidR="00914829" w:rsidRDefault="00914829">
      <w:pPr>
        <w:spacing w:line="360" w:lineRule="auto"/>
      </w:pPr>
      <w:r>
        <w:rPr>
          <w:noProof/>
          <w:sz w:val="17"/>
        </w:rPr>
        <w:lastRenderedPageBreak/>
        <w:drawing>
          <wp:anchor distT="0" distB="0" distL="0" distR="0" simplePos="0" relativeHeight="251661312" behindDoc="1" locked="0" layoutInCell="1" allowOverlap="1" wp14:anchorId="4B1EED81" wp14:editId="7C8A4D2C">
            <wp:simplePos x="0" y="0"/>
            <wp:positionH relativeFrom="page">
              <wp:posOffset>914400</wp:posOffset>
            </wp:positionH>
            <wp:positionV relativeFrom="page">
              <wp:posOffset>914400</wp:posOffset>
            </wp:positionV>
            <wp:extent cx="6210299" cy="8772524"/>
            <wp:effectExtent l="0" t="0" r="0" b="0"/>
            <wp:wrapNone/>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6210299" cy="8772524"/>
                    </a:xfrm>
                    <a:prstGeom prst="rect">
                      <a:avLst/>
                    </a:prstGeom>
                  </pic:spPr>
                </pic:pic>
              </a:graphicData>
            </a:graphic>
          </wp:anchor>
        </w:drawing>
      </w:r>
    </w:p>
    <w:p w14:paraId="7708569E" w14:textId="77777777" w:rsidR="00914829" w:rsidRDefault="00914829">
      <w:r>
        <w:br w:type="page"/>
      </w:r>
    </w:p>
    <w:p w14:paraId="790805DB" w14:textId="65367C40" w:rsidR="00914829" w:rsidRDefault="00914829">
      <w:pPr>
        <w:spacing w:line="360" w:lineRule="auto"/>
      </w:pPr>
      <w:r>
        <w:rPr>
          <w:noProof/>
          <w:sz w:val="17"/>
        </w:rPr>
        <w:lastRenderedPageBreak/>
        <w:drawing>
          <wp:anchor distT="0" distB="0" distL="0" distR="0" simplePos="0" relativeHeight="251663360" behindDoc="1" locked="0" layoutInCell="1" allowOverlap="1" wp14:anchorId="7649A313" wp14:editId="02020B77">
            <wp:simplePos x="0" y="0"/>
            <wp:positionH relativeFrom="page">
              <wp:posOffset>914400</wp:posOffset>
            </wp:positionH>
            <wp:positionV relativeFrom="page">
              <wp:posOffset>914400</wp:posOffset>
            </wp:positionV>
            <wp:extent cx="6210299" cy="8772524"/>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8" cstate="print"/>
                    <a:stretch>
                      <a:fillRect/>
                    </a:stretch>
                  </pic:blipFill>
                  <pic:spPr>
                    <a:xfrm>
                      <a:off x="0" y="0"/>
                      <a:ext cx="6210299" cy="8772524"/>
                    </a:xfrm>
                    <a:prstGeom prst="rect">
                      <a:avLst/>
                    </a:prstGeom>
                  </pic:spPr>
                </pic:pic>
              </a:graphicData>
            </a:graphic>
          </wp:anchor>
        </w:drawing>
      </w:r>
    </w:p>
    <w:p w14:paraId="58E8FF1D" w14:textId="77777777" w:rsidR="00914829" w:rsidRDefault="00914829">
      <w:r>
        <w:br w:type="page"/>
      </w:r>
    </w:p>
    <w:p w14:paraId="5580B09E" w14:textId="6AE857CB" w:rsidR="00914829" w:rsidRDefault="001C2B05">
      <w:pPr>
        <w:spacing w:line="360" w:lineRule="auto"/>
      </w:pPr>
      <w:r>
        <w:lastRenderedPageBreak/>
        <w:t>Job advert 2</w:t>
      </w:r>
    </w:p>
    <w:p w14:paraId="4857507A" w14:textId="43D4E3B2" w:rsidR="001C2B05" w:rsidRDefault="001C2B05">
      <w:pPr>
        <w:spacing w:line="360" w:lineRule="auto"/>
      </w:pPr>
      <w:r w:rsidRPr="001C2B05">
        <w:rPr>
          <w:noProof/>
        </w:rPr>
        <w:drawing>
          <wp:inline distT="0" distB="0" distL="0" distR="0" wp14:anchorId="59300E49" wp14:editId="151CEC8D">
            <wp:extent cx="5731510" cy="3656330"/>
            <wp:effectExtent l="0" t="0" r="2540" b="1270"/>
            <wp:docPr id="1853014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014860" name=""/>
                    <pic:cNvPicPr/>
                  </pic:nvPicPr>
                  <pic:blipFill>
                    <a:blip r:embed="rId9"/>
                    <a:stretch>
                      <a:fillRect/>
                    </a:stretch>
                  </pic:blipFill>
                  <pic:spPr>
                    <a:xfrm>
                      <a:off x="0" y="0"/>
                      <a:ext cx="5731510" cy="3656330"/>
                    </a:xfrm>
                    <a:prstGeom prst="rect">
                      <a:avLst/>
                    </a:prstGeom>
                  </pic:spPr>
                </pic:pic>
              </a:graphicData>
            </a:graphic>
          </wp:inline>
        </w:drawing>
      </w:r>
    </w:p>
    <w:p w14:paraId="7F9880A6" w14:textId="7558A3F2" w:rsidR="001C2B05" w:rsidRDefault="001C2B05">
      <w:pPr>
        <w:spacing w:line="360" w:lineRule="auto"/>
      </w:pPr>
      <w:r w:rsidRPr="001C2B05">
        <w:rPr>
          <w:noProof/>
        </w:rPr>
        <w:drawing>
          <wp:inline distT="0" distB="0" distL="0" distR="0" wp14:anchorId="649676EB" wp14:editId="58490051">
            <wp:extent cx="5731510" cy="4368165"/>
            <wp:effectExtent l="0" t="0" r="2540" b="0"/>
            <wp:docPr id="38118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88854" name=""/>
                    <pic:cNvPicPr/>
                  </pic:nvPicPr>
                  <pic:blipFill>
                    <a:blip r:embed="rId10"/>
                    <a:stretch>
                      <a:fillRect/>
                    </a:stretch>
                  </pic:blipFill>
                  <pic:spPr>
                    <a:xfrm>
                      <a:off x="0" y="0"/>
                      <a:ext cx="5731510" cy="4368165"/>
                    </a:xfrm>
                    <a:prstGeom prst="rect">
                      <a:avLst/>
                    </a:prstGeom>
                  </pic:spPr>
                </pic:pic>
              </a:graphicData>
            </a:graphic>
          </wp:inline>
        </w:drawing>
      </w:r>
    </w:p>
    <w:p w14:paraId="60BBF7D8" w14:textId="6B8137A7" w:rsidR="001C2B05" w:rsidRDefault="001C2B05">
      <w:pPr>
        <w:spacing w:line="360" w:lineRule="auto"/>
      </w:pPr>
      <w:r w:rsidRPr="001C2B05">
        <w:rPr>
          <w:noProof/>
        </w:rPr>
        <w:lastRenderedPageBreak/>
        <w:drawing>
          <wp:inline distT="0" distB="0" distL="0" distR="0" wp14:anchorId="5740F116" wp14:editId="502F9490">
            <wp:extent cx="5731510" cy="3417570"/>
            <wp:effectExtent l="0" t="0" r="2540" b="0"/>
            <wp:docPr id="734633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33428" name=""/>
                    <pic:cNvPicPr/>
                  </pic:nvPicPr>
                  <pic:blipFill>
                    <a:blip r:embed="rId11"/>
                    <a:stretch>
                      <a:fillRect/>
                    </a:stretch>
                  </pic:blipFill>
                  <pic:spPr>
                    <a:xfrm>
                      <a:off x="0" y="0"/>
                      <a:ext cx="5731510" cy="3417570"/>
                    </a:xfrm>
                    <a:prstGeom prst="rect">
                      <a:avLst/>
                    </a:prstGeom>
                  </pic:spPr>
                </pic:pic>
              </a:graphicData>
            </a:graphic>
          </wp:inline>
        </w:drawing>
      </w:r>
    </w:p>
    <w:p w14:paraId="12F845D2" w14:textId="3037A0E3" w:rsidR="001C2B05" w:rsidRDefault="001C2B05">
      <w:pPr>
        <w:spacing w:line="360" w:lineRule="auto"/>
      </w:pPr>
      <w:r w:rsidRPr="001C2B05">
        <w:rPr>
          <w:noProof/>
        </w:rPr>
        <w:drawing>
          <wp:inline distT="0" distB="0" distL="0" distR="0" wp14:anchorId="612401F9" wp14:editId="3D0679A2">
            <wp:extent cx="5731510" cy="3878580"/>
            <wp:effectExtent l="0" t="0" r="2540" b="7620"/>
            <wp:docPr id="722347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347381" name=""/>
                    <pic:cNvPicPr/>
                  </pic:nvPicPr>
                  <pic:blipFill>
                    <a:blip r:embed="rId12"/>
                    <a:stretch>
                      <a:fillRect/>
                    </a:stretch>
                  </pic:blipFill>
                  <pic:spPr>
                    <a:xfrm>
                      <a:off x="0" y="0"/>
                      <a:ext cx="5731510" cy="3878580"/>
                    </a:xfrm>
                    <a:prstGeom prst="rect">
                      <a:avLst/>
                    </a:prstGeom>
                  </pic:spPr>
                </pic:pic>
              </a:graphicData>
            </a:graphic>
          </wp:inline>
        </w:drawing>
      </w:r>
    </w:p>
    <w:p w14:paraId="079A6BAB" w14:textId="77777777" w:rsidR="00914829" w:rsidRDefault="00914829">
      <w:pPr>
        <w:spacing w:line="360" w:lineRule="auto"/>
      </w:pPr>
    </w:p>
    <w:p w14:paraId="142B64B0" w14:textId="653558C6" w:rsidR="00914829" w:rsidRPr="00914829" w:rsidRDefault="00D972E8" w:rsidP="00914829">
      <w:pPr>
        <w:spacing w:line="360" w:lineRule="auto"/>
        <w:rPr>
          <w:rFonts w:ascii="Arial" w:eastAsia="Arial" w:hAnsi="Arial" w:cs="Arial"/>
        </w:rPr>
      </w:pPr>
      <w:r>
        <w:br w:type="page"/>
      </w:r>
    </w:p>
    <w:p w14:paraId="4B916EE0" w14:textId="006DED0B" w:rsidR="00A323C2" w:rsidRDefault="00D972E8" w:rsidP="00914829">
      <w:pPr>
        <w:pStyle w:val="Heading1"/>
      </w:pPr>
      <w:bookmarkStart w:id="6" w:name="_Toc227745283"/>
      <w:r>
        <w:lastRenderedPageBreak/>
        <w:t>Reference List</w:t>
      </w:r>
      <w:bookmarkEnd w:id="6"/>
    </w:p>
    <w:p w14:paraId="25576437" w14:textId="77777777" w:rsidR="00A323C2" w:rsidRDefault="00D972E8">
      <w:pPr>
        <w:spacing w:line="360" w:lineRule="auto"/>
        <w:rPr>
          <w:rFonts w:ascii="Arial" w:eastAsia="Arial" w:hAnsi="Arial" w:cs="Arial"/>
        </w:rPr>
      </w:pPr>
      <w:r>
        <w:rPr>
          <w:rFonts w:ascii="Arial" w:eastAsia="Arial" w:hAnsi="Arial" w:cs="Arial"/>
        </w:rPr>
        <w:t xml:space="preserve">Dennis, A.R., </w:t>
      </w:r>
      <w:proofErr w:type="spellStart"/>
      <w:r>
        <w:rPr>
          <w:rFonts w:ascii="Arial" w:eastAsia="Arial" w:hAnsi="Arial" w:cs="Arial"/>
        </w:rPr>
        <w:t>Lakhiwal</w:t>
      </w:r>
      <w:proofErr w:type="spellEnd"/>
      <w:r>
        <w:rPr>
          <w:rFonts w:ascii="Arial" w:eastAsia="Arial" w:hAnsi="Arial" w:cs="Arial"/>
        </w:rPr>
        <w:t xml:space="preserve">, A. and Sachdeva, A. (2023). AI agents as team members: Effects on satisfaction, conflict, trustworthiness, and willingness to work with. </w:t>
      </w:r>
      <w:r>
        <w:rPr>
          <w:rFonts w:ascii="Arial" w:eastAsia="Arial" w:hAnsi="Arial" w:cs="Arial"/>
          <w:i/>
          <w:iCs/>
        </w:rPr>
        <w:t>Journal of Management Information Systems</w:t>
      </w:r>
      <w:r>
        <w:rPr>
          <w:rFonts w:ascii="Arial" w:eastAsia="Arial" w:hAnsi="Arial" w:cs="Arial"/>
        </w:rPr>
        <w:t xml:space="preserve">, </w:t>
      </w:r>
      <w:r>
        <w:rPr>
          <w:rFonts w:ascii="Arial" w:eastAsia="Arial" w:hAnsi="Arial" w:cs="Arial"/>
          <w:i/>
          <w:iCs/>
        </w:rPr>
        <w:t>40</w:t>
      </w:r>
      <w:r>
        <w:rPr>
          <w:rFonts w:ascii="Arial" w:eastAsia="Arial" w:hAnsi="Arial" w:cs="Arial"/>
        </w:rPr>
        <w:t xml:space="preserve">(2), pp.307-337. </w:t>
      </w:r>
      <w:hyperlink r:id="rId13">
        <w:r>
          <w:rPr>
            <w:rFonts w:ascii="Arial" w:eastAsia="Arial" w:hAnsi="Arial" w:cs="Arial"/>
            <w:color w:val="0000FF"/>
            <w:u w:val="single"/>
          </w:rPr>
          <w:t>https://www.researchgate.net/profile/Alan-Dennis-3/publication/371678429_AI_Agents_as_Team_Members_Effects_on_Satisfaction_Conflict_Trustworthiness_and_Willingness_to_Work_With/links/6643372608aa54017a08241f/AI-Agents-as-Team-Members-Effects-on-Satisfaction-Conflict-Trustworthiness-and-Willingness-to-Work-With.pdf</w:t>
        </w:r>
      </w:hyperlink>
      <w:r>
        <w:rPr>
          <w:rFonts w:ascii="Arial" w:eastAsia="Arial" w:hAnsi="Arial" w:cs="Arial"/>
        </w:rPr>
        <w:t> </w:t>
      </w:r>
    </w:p>
    <w:p w14:paraId="24AC477B" w14:textId="77777777" w:rsidR="00A323C2" w:rsidRDefault="00D972E8">
      <w:pPr>
        <w:spacing w:line="360" w:lineRule="auto"/>
        <w:rPr>
          <w:rFonts w:ascii="Arial" w:eastAsia="Arial" w:hAnsi="Arial" w:cs="Arial"/>
        </w:rPr>
      </w:pPr>
      <w:proofErr w:type="spellStart"/>
      <w:r>
        <w:rPr>
          <w:rFonts w:ascii="Arial" w:eastAsia="Arial" w:hAnsi="Arial" w:cs="Arial"/>
        </w:rPr>
        <w:t>Drastichová</w:t>
      </w:r>
      <w:proofErr w:type="spellEnd"/>
      <w:r>
        <w:rPr>
          <w:rFonts w:ascii="Arial" w:eastAsia="Arial" w:hAnsi="Arial" w:cs="Arial"/>
        </w:rPr>
        <w:t xml:space="preserve">, M. (2024). SWOT analysis of the sustainable development concept. </w:t>
      </w:r>
      <w:proofErr w:type="spellStart"/>
      <w:r>
        <w:rPr>
          <w:rFonts w:ascii="Arial" w:eastAsia="Arial" w:hAnsi="Arial" w:cs="Arial"/>
          <w:i/>
          <w:iCs/>
        </w:rPr>
        <w:t>Problemy</w:t>
      </w:r>
      <w:proofErr w:type="spellEnd"/>
      <w:r>
        <w:rPr>
          <w:rFonts w:ascii="Arial" w:eastAsia="Arial" w:hAnsi="Arial" w:cs="Arial"/>
          <w:i/>
          <w:iCs/>
        </w:rPr>
        <w:t xml:space="preserve"> </w:t>
      </w:r>
      <w:proofErr w:type="spellStart"/>
      <w:r>
        <w:rPr>
          <w:rFonts w:ascii="Arial" w:eastAsia="Arial" w:hAnsi="Arial" w:cs="Arial"/>
          <w:i/>
          <w:iCs/>
        </w:rPr>
        <w:t>Ekorozwoju</w:t>
      </w:r>
      <w:proofErr w:type="spellEnd"/>
      <w:r>
        <w:rPr>
          <w:rFonts w:ascii="Arial" w:eastAsia="Arial" w:hAnsi="Arial" w:cs="Arial"/>
        </w:rPr>
        <w:t xml:space="preserve">, </w:t>
      </w:r>
      <w:r>
        <w:rPr>
          <w:rFonts w:ascii="Arial" w:eastAsia="Arial" w:hAnsi="Arial" w:cs="Arial"/>
          <w:i/>
          <w:iCs/>
        </w:rPr>
        <w:t>19</w:t>
      </w:r>
      <w:r>
        <w:rPr>
          <w:rFonts w:ascii="Arial" w:eastAsia="Arial" w:hAnsi="Arial" w:cs="Arial"/>
        </w:rPr>
        <w:t xml:space="preserve">(1). </w:t>
      </w:r>
      <w:hyperlink r:id="rId14">
        <w:r>
          <w:rPr>
            <w:rFonts w:ascii="Arial" w:eastAsia="Arial" w:hAnsi="Arial" w:cs="Arial"/>
            <w:color w:val="0000FF"/>
            <w:u w:val="single"/>
          </w:rPr>
          <w:t>https://yadda.icm.edu.pl/baztech/element/bwmeta1.element.baztech-1408c67c-1a29-4b48-a870-54eff9ef462a/c/01.Drastichova.pdf</w:t>
        </w:r>
      </w:hyperlink>
      <w:r>
        <w:rPr>
          <w:rFonts w:ascii="Arial" w:eastAsia="Arial" w:hAnsi="Arial" w:cs="Arial"/>
        </w:rPr>
        <w:t> </w:t>
      </w:r>
    </w:p>
    <w:p w14:paraId="003F07B0" w14:textId="77777777" w:rsidR="00A323C2" w:rsidRDefault="00D972E8">
      <w:pPr>
        <w:spacing w:line="360" w:lineRule="auto"/>
        <w:rPr>
          <w:rFonts w:ascii="Arial" w:eastAsia="Arial" w:hAnsi="Arial" w:cs="Arial"/>
        </w:rPr>
      </w:pPr>
      <w:proofErr w:type="spellStart"/>
      <w:r>
        <w:rPr>
          <w:rFonts w:ascii="Arial" w:eastAsia="Arial" w:hAnsi="Arial" w:cs="Arial"/>
          <w:color w:val="222222"/>
          <w:highlight w:val="white"/>
        </w:rPr>
        <w:t>Hakvoort</w:t>
      </w:r>
      <w:proofErr w:type="spellEnd"/>
      <w:r>
        <w:rPr>
          <w:rFonts w:ascii="Arial" w:eastAsia="Arial" w:hAnsi="Arial" w:cs="Arial"/>
          <w:color w:val="222222"/>
          <w:highlight w:val="white"/>
        </w:rPr>
        <w:t xml:space="preserve">, L., </w:t>
      </w:r>
      <w:proofErr w:type="spellStart"/>
      <w:r>
        <w:rPr>
          <w:rFonts w:ascii="Arial" w:eastAsia="Arial" w:hAnsi="Arial" w:cs="Arial"/>
          <w:color w:val="222222"/>
          <w:highlight w:val="white"/>
        </w:rPr>
        <w:t>Dikken</w:t>
      </w:r>
      <w:proofErr w:type="spellEnd"/>
      <w:r>
        <w:rPr>
          <w:rFonts w:ascii="Arial" w:eastAsia="Arial" w:hAnsi="Arial" w:cs="Arial"/>
          <w:color w:val="222222"/>
          <w:highlight w:val="white"/>
        </w:rPr>
        <w:t xml:space="preserve">, J., Cramer-Kruit, J., </w:t>
      </w:r>
      <w:proofErr w:type="spellStart"/>
      <w:r>
        <w:rPr>
          <w:rFonts w:ascii="Arial" w:eastAsia="Arial" w:hAnsi="Arial" w:cs="Arial"/>
          <w:color w:val="222222"/>
          <w:highlight w:val="white"/>
        </w:rPr>
        <w:t>Molendijk</w:t>
      </w:r>
      <w:proofErr w:type="spellEnd"/>
      <w:r>
        <w:rPr>
          <w:rFonts w:ascii="Arial" w:eastAsia="Arial" w:hAnsi="Arial" w:cs="Arial"/>
          <w:color w:val="222222"/>
          <w:highlight w:val="white"/>
        </w:rPr>
        <w:t xml:space="preserve">-van </w:t>
      </w:r>
      <w:proofErr w:type="spellStart"/>
      <w:r>
        <w:rPr>
          <w:rFonts w:ascii="Arial" w:eastAsia="Arial" w:hAnsi="Arial" w:cs="Arial"/>
          <w:color w:val="222222"/>
          <w:highlight w:val="white"/>
        </w:rPr>
        <w:t>Nieuwenhuyzen</w:t>
      </w:r>
      <w:proofErr w:type="spellEnd"/>
      <w:r>
        <w:rPr>
          <w:rFonts w:ascii="Arial" w:eastAsia="Arial" w:hAnsi="Arial" w:cs="Arial"/>
          <w:color w:val="222222"/>
          <w:highlight w:val="white"/>
        </w:rPr>
        <w:t xml:space="preserve">, K., van der Schaaf, M. and Schuurmans, M., (2022). Factors that influence continuing professional development over a nursing career: A scoping review. </w:t>
      </w:r>
      <w:r>
        <w:rPr>
          <w:rFonts w:ascii="Arial" w:eastAsia="Arial" w:hAnsi="Arial" w:cs="Arial"/>
          <w:i/>
          <w:iCs/>
          <w:color w:val="222222"/>
          <w:highlight w:val="white"/>
        </w:rPr>
        <w:t>Nurse Education in Practice</w:t>
      </w:r>
      <w:r>
        <w:rPr>
          <w:rFonts w:ascii="Arial" w:eastAsia="Arial" w:hAnsi="Arial" w:cs="Arial"/>
          <w:color w:val="222222"/>
          <w:highlight w:val="white"/>
        </w:rPr>
        <w:t xml:space="preserve">, </w:t>
      </w:r>
      <w:r>
        <w:rPr>
          <w:rFonts w:ascii="Arial" w:eastAsia="Arial" w:hAnsi="Arial" w:cs="Arial"/>
          <w:i/>
          <w:iCs/>
          <w:color w:val="222222"/>
          <w:highlight w:val="white"/>
        </w:rPr>
        <w:t>65</w:t>
      </w:r>
      <w:r>
        <w:rPr>
          <w:rFonts w:ascii="Arial" w:eastAsia="Arial" w:hAnsi="Arial" w:cs="Arial"/>
          <w:color w:val="222222"/>
          <w:highlight w:val="white"/>
        </w:rPr>
        <w:t>, p.103481.</w:t>
      </w:r>
      <w:r>
        <w:rPr>
          <w:rFonts w:ascii="Arial" w:eastAsia="Arial" w:hAnsi="Arial" w:cs="Arial"/>
        </w:rPr>
        <w:t xml:space="preserve"> </w:t>
      </w:r>
      <w:hyperlink r:id="rId15">
        <w:r>
          <w:rPr>
            <w:rFonts w:ascii="Arial" w:eastAsia="Arial" w:hAnsi="Arial" w:cs="Arial"/>
            <w:color w:val="1155CC"/>
            <w:u w:val="single"/>
          </w:rPr>
          <w:t>https://www.sciencedirect.com/science/article/pii/S1471595322001950</w:t>
        </w:r>
      </w:hyperlink>
      <w:r>
        <w:rPr>
          <w:rFonts w:ascii="Arial" w:eastAsia="Arial" w:hAnsi="Arial" w:cs="Arial"/>
        </w:rPr>
        <w:t xml:space="preserve"> </w:t>
      </w:r>
    </w:p>
    <w:p w14:paraId="0D16A1CA" w14:textId="77777777" w:rsidR="00A323C2" w:rsidRDefault="00D972E8">
      <w:pPr>
        <w:spacing w:line="360" w:lineRule="auto"/>
        <w:rPr>
          <w:rFonts w:ascii="Arial" w:eastAsia="Arial" w:hAnsi="Arial" w:cs="Arial"/>
        </w:rPr>
      </w:pPr>
      <w:r>
        <w:rPr>
          <w:rFonts w:ascii="Arial" w:eastAsia="Arial" w:hAnsi="Arial" w:cs="Arial"/>
        </w:rPr>
        <w:t xml:space="preserve">Indeed.com. (2026). HR Assistant Work, jobs (with Salaries) | Indeed United Kingdom. [online] Available at: </w:t>
      </w:r>
      <w:hyperlink r:id="rId16">
        <w:r>
          <w:rPr>
            <w:rFonts w:ascii="Arial" w:eastAsia="Arial" w:hAnsi="Arial" w:cs="Arial"/>
            <w:color w:val="1155CC"/>
            <w:u w:val="single"/>
          </w:rPr>
          <w:t>https://uk.indeed.com/viewjob?jk=78b7c890ea27e4a6&amp;from=shareddesktop_copy</w:t>
        </w:r>
      </w:hyperlink>
      <w:r>
        <w:rPr>
          <w:rFonts w:ascii="Arial" w:eastAsia="Arial" w:hAnsi="Arial" w:cs="Arial"/>
        </w:rPr>
        <w:t xml:space="preserve"> </w:t>
      </w:r>
    </w:p>
    <w:p w14:paraId="3849745D" w14:textId="77777777" w:rsidR="00A323C2" w:rsidRDefault="00D972E8">
      <w:pPr>
        <w:spacing w:line="360" w:lineRule="auto"/>
        <w:rPr>
          <w:rFonts w:ascii="Arial" w:eastAsia="Arial" w:hAnsi="Arial" w:cs="Arial"/>
        </w:rPr>
      </w:pPr>
      <w:proofErr w:type="spellStart"/>
      <w:r>
        <w:rPr>
          <w:rFonts w:ascii="Arial" w:eastAsia="Arial" w:hAnsi="Arial" w:cs="Arial"/>
        </w:rPr>
        <w:t>Karadzhov</w:t>
      </w:r>
      <w:proofErr w:type="spellEnd"/>
      <w:r>
        <w:rPr>
          <w:rFonts w:ascii="Arial" w:eastAsia="Arial" w:hAnsi="Arial" w:cs="Arial"/>
        </w:rPr>
        <w:t xml:space="preserve">, V. (2025). How to create the best SWOT analysis. </w:t>
      </w:r>
      <w:r>
        <w:rPr>
          <w:rFonts w:ascii="Arial" w:eastAsia="Arial" w:hAnsi="Arial" w:cs="Arial"/>
          <w:i/>
          <w:iCs/>
        </w:rPr>
        <w:t>International Journal of Research and Review</w:t>
      </w:r>
      <w:r>
        <w:rPr>
          <w:rFonts w:ascii="Arial" w:eastAsia="Arial" w:hAnsi="Arial" w:cs="Arial"/>
        </w:rPr>
        <w:t xml:space="preserve">, </w:t>
      </w:r>
      <w:r>
        <w:rPr>
          <w:rFonts w:ascii="Arial" w:eastAsia="Arial" w:hAnsi="Arial" w:cs="Arial"/>
          <w:i/>
          <w:iCs/>
        </w:rPr>
        <w:t>12</w:t>
      </w:r>
      <w:r>
        <w:rPr>
          <w:rFonts w:ascii="Arial" w:eastAsia="Arial" w:hAnsi="Arial" w:cs="Arial"/>
        </w:rPr>
        <w:t xml:space="preserve">(1), pp.66-75. </w:t>
      </w:r>
      <w:hyperlink r:id="rId17">
        <w:r>
          <w:rPr>
            <w:rFonts w:ascii="Arial" w:eastAsia="Arial" w:hAnsi="Arial" w:cs="Arial"/>
            <w:color w:val="0000FF"/>
            <w:u w:val="single"/>
          </w:rPr>
          <w:t>https://www.researchgate.net/profile/Vladimir-Karadzhov/publication/387723931_How_to_Create_the_Best_SWOT_Analysis/links/6779537f00aa3770e0d72600/How-to-Create-the-Best-SWOT-Analysis.pdf</w:t>
        </w:r>
      </w:hyperlink>
      <w:r>
        <w:rPr>
          <w:rFonts w:ascii="Arial" w:eastAsia="Arial" w:hAnsi="Arial" w:cs="Arial"/>
        </w:rPr>
        <w:t> </w:t>
      </w:r>
    </w:p>
    <w:p w14:paraId="7501DB8E" w14:textId="77777777" w:rsidR="00A323C2" w:rsidRDefault="00D972E8">
      <w:pPr>
        <w:spacing w:line="360" w:lineRule="auto"/>
        <w:rPr>
          <w:rFonts w:ascii="Arial" w:eastAsia="Arial" w:hAnsi="Arial" w:cs="Arial"/>
        </w:rPr>
      </w:pPr>
      <w:r>
        <w:rPr>
          <w:rFonts w:ascii="Arial" w:eastAsia="Arial" w:hAnsi="Arial" w:cs="Arial"/>
          <w:color w:val="222222"/>
          <w:highlight w:val="white"/>
        </w:rPr>
        <w:t xml:space="preserve">Kwarteng, J.T. and </w:t>
      </w:r>
      <w:proofErr w:type="spellStart"/>
      <w:r>
        <w:rPr>
          <w:rFonts w:ascii="Arial" w:eastAsia="Arial" w:hAnsi="Arial" w:cs="Arial"/>
          <w:color w:val="222222"/>
          <w:highlight w:val="white"/>
        </w:rPr>
        <w:t>Servoh</w:t>
      </w:r>
      <w:proofErr w:type="spellEnd"/>
      <w:r>
        <w:rPr>
          <w:rFonts w:ascii="Arial" w:eastAsia="Arial" w:hAnsi="Arial" w:cs="Arial"/>
          <w:color w:val="222222"/>
          <w:highlight w:val="white"/>
        </w:rPr>
        <w:t xml:space="preserve">, M. (2022). Connection between accounting graduates' competences and job performance: Mediating role of continuing professional development. </w:t>
      </w:r>
      <w:r>
        <w:rPr>
          <w:rFonts w:ascii="Arial" w:eastAsia="Arial" w:hAnsi="Arial" w:cs="Arial"/>
          <w:i/>
          <w:iCs/>
          <w:color w:val="222222"/>
          <w:highlight w:val="white"/>
        </w:rPr>
        <w:t>Cogent Business &amp; Management</w:t>
      </w:r>
      <w:r>
        <w:rPr>
          <w:rFonts w:ascii="Arial" w:eastAsia="Arial" w:hAnsi="Arial" w:cs="Arial"/>
          <w:color w:val="222222"/>
          <w:highlight w:val="white"/>
        </w:rPr>
        <w:t xml:space="preserve">, </w:t>
      </w:r>
      <w:r>
        <w:rPr>
          <w:rFonts w:ascii="Arial" w:eastAsia="Arial" w:hAnsi="Arial" w:cs="Arial"/>
          <w:i/>
          <w:iCs/>
          <w:color w:val="222222"/>
          <w:highlight w:val="white"/>
        </w:rPr>
        <w:t>9</w:t>
      </w:r>
      <w:r>
        <w:rPr>
          <w:rFonts w:ascii="Arial" w:eastAsia="Arial" w:hAnsi="Arial" w:cs="Arial"/>
          <w:color w:val="222222"/>
          <w:highlight w:val="white"/>
        </w:rPr>
        <w:t>(1), pp.1-15.</w:t>
      </w:r>
      <w:r>
        <w:rPr>
          <w:rFonts w:ascii="Arial" w:eastAsia="Arial" w:hAnsi="Arial" w:cs="Arial"/>
        </w:rPr>
        <w:t xml:space="preserve"> </w:t>
      </w:r>
      <w:hyperlink r:id="rId18">
        <w:r>
          <w:rPr>
            <w:rFonts w:ascii="Arial" w:eastAsia="Arial" w:hAnsi="Arial" w:cs="Arial"/>
            <w:color w:val="1155CC"/>
            <w:u w:val="single"/>
          </w:rPr>
          <w:t>https://www.econstor.eu/bitstream/10419/288891/1/10.1080_23311975.2022.2084976.pdf</w:t>
        </w:r>
      </w:hyperlink>
      <w:r>
        <w:rPr>
          <w:rFonts w:ascii="Arial" w:eastAsia="Arial" w:hAnsi="Arial" w:cs="Arial"/>
        </w:rPr>
        <w:t xml:space="preserve"> </w:t>
      </w:r>
    </w:p>
    <w:p w14:paraId="6350C7F3" w14:textId="77777777" w:rsidR="00A323C2" w:rsidRDefault="00D972E8">
      <w:pPr>
        <w:spacing w:line="360" w:lineRule="auto"/>
        <w:rPr>
          <w:rFonts w:ascii="Arial" w:eastAsia="Arial" w:hAnsi="Arial" w:cs="Arial"/>
        </w:rPr>
      </w:pPr>
      <w:proofErr w:type="spellStart"/>
      <w:r>
        <w:rPr>
          <w:rFonts w:ascii="Arial" w:eastAsia="Arial" w:hAnsi="Arial" w:cs="Arial"/>
        </w:rPr>
        <w:lastRenderedPageBreak/>
        <w:t>Mahlomaholo</w:t>
      </w:r>
      <w:proofErr w:type="spellEnd"/>
      <w:r>
        <w:rPr>
          <w:rFonts w:ascii="Arial" w:eastAsia="Arial" w:hAnsi="Arial" w:cs="Arial"/>
        </w:rPr>
        <w:t xml:space="preserve">, S.M. and </w:t>
      </w:r>
      <w:proofErr w:type="spellStart"/>
      <w:r>
        <w:rPr>
          <w:rFonts w:ascii="Arial" w:eastAsia="Arial" w:hAnsi="Arial" w:cs="Arial"/>
        </w:rPr>
        <w:t>Mahlomaholo</w:t>
      </w:r>
      <w:proofErr w:type="spellEnd"/>
      <w:r>
        <w:rPr>
          <w:rFonts w:ascii="Arial" w:eastAsia="Arial" w:hAnsi="Arial" w:cs="Arial"/>
        </w:rPr>
        <w:t xml:space="preserve">, M.R. (2024). Employability as Inclusive Entanglement in Relationalities: A Design in Sustainable Learning. </w:t>
      </w:r>
      <w:r>
        <w:rPr>
          <w:rFonts w:ascii="Arial" w:eastAsia="Arial" w:hAnsi="Arial" w:cs="Arial"/>
          <w:i/>
          <w:iCs/>
        </w:rPr>
        <w:t>Intellectual and Learning Disabilities: Inclusiveness and Contemporary Teaching Environments</w:t>
      </w:r>
      <w:r>
        <w:rPr>
          <w:rFonts w:ascii="Arial" w:eastAsia="Arial" w:hAnsi="Arial" w:cs="Arial"/>
        </w:rPr>
        <w:t xml:space="preserve">, p.113. </w:t>
      </w:r>
      <w:hyperlink r:id="rId19">
        <w:r>
          <w:rPr>
            <w:rFonts w:ascii="Arial" w:eastAsia="Arial" w:hAnsi="Arial" w:cs="Arial"/>
            <w:color w:val="0000FF"/>
            <w:u w:val="single"/>
          </w:rPr>
          <w:t>https://www.intechopen.com/chapters/88908</w:t>
        </w:r>
      </w:hyperlink>
      <w:r>
        <w:rPr>
          <w:rFonts w:ascii="Arial" w:eastAsia="Arial" w:hAnsi="Arial" w:cs="Arial"/>
        </w:rPr>
        <w:t> </w:t>
      </w:r>
    </w:p>
    <w:p w14:paraId="2D13AEBD" w14:textId="77777777" w:rsidR="00A323C2" w:rsidRDefault="00D972E8">
      <w:pPr>
        <w:spacing w:line="360" w:lineRule="auto"/>
        <w:rPr>
          <w:rFonts w:ascii="Arial" w:eastAsia="Arial" w:hAnsi="Arial" w:cs="Arial"/>
        </w:rPr>
      </w:pPr>
      <w:proofErr w:type="spellStart"/>
      <w:r>
        <w:rPr>
          <w:rFonts w:ascii="Arial" w:eastAsia="Arial" w:hAnsi="Arial" w:cs="Arial"/>
        </w:rPr>
        <w:t>Ngyah-Etchutambe</w:t>
      </w:r>
      <w:proofErr w:type="spellEnd"/>
      <w:r>
        <w:rPr>
          <w:rFonts w:ascii="Arial" w:eastAsia="Arial" w:hAnsi="Arial" w:cs="Arial"/>
        </w:rPr>
        <w:t xml:space="preserve">, I.B., Aki, E.M., Mbi, S.E. and </w:t>
      </w:r>
      <w:proofErr w:type="spellStart"/>
      <w:r>
        <w:rPr>
          <w:rFonts w:ascii="Arial" w:eastAsia="Arial" w:hAnsi="Arial" w:cs="Arial"/>
        </w:rPr>
        <w:t>Farinkia</w:t>
      </w:r>
      <w:proofErr w:type="spellEnd"/>
      <w:r>
        <w:rPr>
          <w:rFonts w:ascii="Arial" w:eastAsia="Arial" w:hAnsi="Arial" w:cs="Arial"/>
        </w:rPr>
        <w:t xml:space="preserve">, N.G., (2022, December). Informal vocational training and sustainable livelihood skills among unemployed youth in low-income countries: Insights from a SWOT analysis of tailoring apprenticeships in Cameroon. In </w:t>
      </w:r>
      <w:r>
        <w:rPr>
          <w:rFonts w:ascii="Arial" w:eastAsia="Arial" w:hAnsi="Arial" w:cs="Arial"/>
          <w:i/>
          <w:iCs/>
        </w:rPr>
        <w:t>Frontiers in Education</w:t>
      </w:r>
      <w:r>
        <w:rPr>
          <w:rFonts w:ascii="Arial" w:eastAsia="Arial" w:hAnsi="Arial" w:cs="Arial"/>
        </w:rPr>
        <w:t xml:space="preserve"> (Vol. 7, p. 1027632). Frontiers Media SA. </w:t>
      </w:r>
      <w:hyperlink r:id="rId20">
        <w:r>
          <w:rPr>
            <w:rFonts w:ascii="Arial" w:eastAsia="Arial" w:hAnsi="Arial" w:cs="Arial"/>
            <w:color w:val="0000FF"/>
            <w:u w:val="single"/>
          </w:rPr>
          <w:t>https://www.frontiersin.org/journals/education/articles/10.3389/feduc.2022.1027632/full</w:t>
        </w:r>
      </w:hyperlink>
      <w:r>
        <w:rPr>
          <w:rFonts w:ascii="Arial" w:eastAsia="Arial" w:hAnsi="Arial" w:cs="Arial"/>
        </w:rPr>
        <w:t> </w:t>
      </w:r>
    </w:p>
    <w:p w14:paraId="67234CFE" w14:textId="77777777" w:rsidR="00A323C2" w:rsidRDefault="00D972E8">
      <w:pPr>
        <w:spacing w:line="360" w:lineRule="auto"/>
        <w:rPr>
          <w:rFonts w:ascii="Arial" w:eastAsia="Arial" w:hAnsi="Arial" w:cs="Arial"/>
        </w:rPr>
      </w:pPr>
      <w:r>
        <w:rPr>
          <w:rFonts w:ascii="Arial" w:eastAsia="Arial" w:hAnsi="Arial" w:cs="Arial"/>
          <w:color w:val="222222"/>
          <w:highlight w:val="white"/>
        </w:rPr>
        <w:t xml:space="preserve">Shiri, R., El-Metwally, A., Sallinen, M., Pöyry, M., Härmä, M. and </w:t>
      </w:r>
      <w:proofErr w:type="spellStart"/>
      <w:r>
        <w:rPr>
          <w:rFonts w:ascii="Arial" w:eastAsia="Arial" w:hAnsi="Arial" w:cs="Arial"/>
          <w:color w:val="222222"/>
          <w:highlight w:val="white"/>
        </w:rPr>
        <w:t>Toppinen</w:t>
      </w:r>
      <w:proofErr w:type="spellEnd"/>
      <w:r>
        <w:rPr>
          <w:rFonts w:ascii="Arial" w:eastAsia="Arial" w:hAnsi="Arial" w:cs="Arial"/>
          <w:color w:val="222222"/>
          <w:highlight w:val="white"/>
        </w:rPr>
        <w:t xml:space="preserve">-Tanner, S., (2023), November. The role of continuing professional training or development in maintaining current employment: A systematic review. In </w:t>
      </w:r>
      <w:r>
        <w:rPr>
          <w:rFonts w:ascii="Arial" w:eastAsia="Arial" w:hAnsi="Arial" w:cs="Arial"/>
          <w:i/>
          <w:iCs/>
          <w:color w:val="222222"/>
          <w:highlight w:val="white"/>
        </w:rPr>
        <w:t>Healthcare</w:t>
      </w:r>
      <w:r>
        <w:rPr>
          <w:rFonts w:ascii="Arial" w:eastAsia="Arial" w:hAnsi="Arial" w:cs="Arial"/>
          <w:color w:val="222222"/>
          <w:highlight w:val="white"/>
        </w:rPr>
        <w:t xml:space="preserve"> (Vol. 11, No. 21, p. 2900). MDPI.</w:t>
      </w:r>
      <w:r>
        <w:rPr>
          <w:rFonts w:ascii="Arial" w:eastAsia="Arial" w:hAnsi="Arial" w:cs="Arial"/>
        </w:rPr>
        <w:t xml:space="preserve"> </w:t>
      </w:r>
      <w:hyperlink r:id="rId21">
        <w:r>
          <w:rPr>
            <w:rFonts w:ascii="Arial" w:eastAsia="Arial" w:hAnsi="Arial" w:cs="Arial"/>
            <w:color w:val="1155CC"/>
            <w:u w:val="single"/>
          </w:rPr>
          <w:t>https://www.mdpi.com/2227-9032/11/21/2900</w:t>
        </w:r>
      </w:hyperlink>
      <w:r>
        <w:rPr>
          <w:rFonts w:ascii="Arial" w:eastAsia="Arial" w:hAnsi="Arial" w:cs="Arial"/>
        </w:rPr>
        <w:t xml:space="preserve"> </w:t>
      </w:r>
    </w:p>
    <w:p w14:paraId="504D9F4A" w14:textId="77777777" w:rsidR="00A323C2" w:rsidRDefault="00A323C2">
      <w:pPr>
        <w:spacing w:line="360" w:lineRule="auto"/>
        <w:rPr>
          <w:rFonts w:ascii="Arial" w:eastAsia="Arial" w:hAnsi="Arial" w:cs="Arial"/>
        </w:rPr>
      </w:pPr>
    </w:p>
    <w:sectPr w:rsidR="00A323C2">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r:id="rId1" w:fontKey="{C997BD10-4E0C-454B-87CC-07C1AD05CAF7}"/>
    <w:embedBold r:id="rId2" w:fontKey="{279DE6A7-6FC6-4C40-8232-77B311610276}"/>
    <w:embedItalic r:id="rId3" w:fontKey="{F72D0903-BE02-C645-935A-080729738BEA}"/>
  </w:font>
  <w:font w:name="Play">
    <w:altName w:val="Calibri"/>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embedRegular r:id="rId5" w:fontKey="{E6BE1359-1FF2-A24B-8A9A-B7D06F74E737}"/>
    <w:embedBold r:id="rId6" w:fontKey="{429BD5C9-9FF2-8D49-A69D-2492900FB791}"/>
  </w:font>
  <w:font w:name="Calibri">
    <w:panose1 w:val="020F0502020204030204"/>
    <w:charset w:val="00"/>
    <w:family w:val="swiss"/>
    <w:pitch w:val="variable"/>
    <w:sig w:usb0="E4002EFF" w:usb1="C200247B" w:usb2="00000009" w:usb3="00000000" w:csb0="000001FF" w:csb1="00000000"/>
    <w:embedRegular r:id="rId7" w:fontKey="{813EFF23-AB9D-C444-8CF3-BD2D92A10AFA}"/>
    <w:embedBold r:id="rId8" w:fontKey="{C817C42D-E394-4D44-BAD3-0A55050BBBCA}"/>
  </w:font>
  <w:font w:name="Arial">
    <w:panose1 w:val="020B0604020202020204"/>
    <w:charset w:val="00"/>
    <w:family w:val="swiss"/>
    <w:pitch w:val="variable"/>
    <w:sig w:usb0="E0002EFF" w:usb1="C000785B" w:usb2="00000009" w:usb3="00000000" w:csb0="000001FF" w:csb1="00000000"/>
    <w:embedRegular r:id="rId9" w:fontKey="{03592568-AAE0-574B-AAAF-A6B92AE817FE}"/>
    <w:embedBold r:id="rId10" w:fontKey="{3117D14B-2030-E54D-8A3B-2D5A00D4F0EB}"/>
    <w:embedItalic r:id="rId11" w:fontKey="{1CA698EF-4C37-D94D-BF73-A25F9692B61A}"/>
    <w:embedBoldItalic r:id="rId12" w:fontKey="{F6EBB9B9-C663-D446-ABA1-F29042FE4338}"/>
  </w:font>
  <w:font w:name="Cambria">
    <w:panose1 w:val="02040503050406030204"/>
    <w:charset w:val="00"/>
    <w:family w:val="roman"/>
    <w:pitch w:val="variable"/>
    <w:sig w:usb0="E00006FF" w:usb1="420024FF" w:usb2="02000000" w:usb3="00000000" w:csb0="0000019F" w:csb1="00000000"/>
    <w:embedRegular r:id="rId13" w:fontKey="{3A64DD84-ADCB-434A-8090-5CF85584BF6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3C2"/>
    <w:rsid w:val="00080CD2"/>
    <w:rsid w:val="001C2B05"/>
    <w:rsid w:val="00247783"/>
    <w:rsid w:val="002C1A5C"/>
    <w:rsid w:val="0071126F"/>
    <w:rsid w:val="0075467F"/>
    <w:rsid w:val="00914829"/>
    <w:rsid w:val="00A3131B"/>
    <w:rsid w:val="00A323C2"/>
    <w:rsid w:val="00B97D4F"/>
    <w:rsid w:val="00C65916"/>
    <w:rsid w:val="00D972E8"/>
    <w:rsid w:val="00FD4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9E4F9"/>
  <w15:docId w15:val="{E83F0B69-47F6-4D9D-93F7-3B26994AF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0" w:type="dxa"/>
        <w:left w:w="0" w:type="dxa"/>
        <w:bottom w:w="0" w:type="dxa"/>
        <w:right w:w="0" w:type="dxa"/>
      </w:tblCellMar>
    </w:tblPr>
  </w:style>
  <w:style w:type="paragraph" w:styleId="TOCHeading">
    <w:name w:val="TOC Heading"/>
    <w:basedOn w:val="Heading1"/>
    <w:next w:val="Normal"/>
    <w:uiPriority w:val="39"/>
    <w:unhideWhenUsed/>
    <w:qFormat/>
    <w:rsid w:val="00A3131B"/>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A3131B"/>
    <w:pPr>
      <w:spacing w:after="100"/>
    </w:pPr>
  </w:style>
  <w:style w:type="paragraph" w:styleId="TOC2">
    <w:name w:val="toc 2"/>
    <w:basedOn w:val="Normal"/>
    <w:next w:val="Normal"/>
    <w:autoRedefine/>
    <w:uiPriority w:val="39"/>
    <w:unhideWhenUsed/>
    <w:rsid w:val="00A3131B"/>
    <w:pPr>
      <w:spacing w:after="100"/>
      <w:ind w:left="240"/>
    </w:pPr>
  </w:style>
  <w:style w:type="character" w:styleId="Hyperlink">
    <w:name w:val="Hyperlink"/>
    <w:basedOn w:val="DefaultParagraphFont"/>
    <w:uiPriority w:val="99"/>
    <w:unhideWhenUsed/>
    <w:rsid w:val="00A313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researchgate.net/profile/Alan-Dennis-3/publication/371678429_AI_Agents_as_Team_Members_Effects_on_Satisfaction_Conflict_Trustworthiness_and_Willingness_to_Work_With/links/6643372608aa54017a08241f/AI-Agents-as-Team-Members-Effects-on-Satisfaction-Conflict-Trustworthiness-and-Willingness-to-Work-With.pdf" TargetMode="External"/><Relationship Id="rId18" Type="http://schemas.openxmlformats.org/officeDocument/2006/relationships/hyperlink" Target="https://www.econstor.eu/bitstream/10419/288891/1/10.1080_23311975.2022.2084976.pdf" TargetMode="External"/><Relationship Id="rId3" Type="http://schemas.openxmlformats.org/officeDocument/2006/relationships/settings" Target="settings.xml"/><Relationship Id="rId21" Type="http://schemas.openxmlformats.org/officeDocument/2006/relationships/hyperlink" Target="https://www.mdpi.com/2227-9032/11/21/2900"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researchgate.net/profile/Vladimir-Karadzhov/publication/387723931_How_to_Create_the_Best_SWOT_Analysis/links/6779537f00aa3770e0d72600/How-to-Create-the-Best-SWOT-Analysis.pdf" TargetMode="External"/><Relationship Id="rId2" Type="http://schemas.openxmlformats.org/officeDocument/2006/relationships/styles" Target="styles.xml"/><Relationship Id="rId16" Type="http://schemas.openxmlformats.org/officeDocument/2006/relationships/hyperlink" Target="https://uk.indeed.com/viewjob?jk=78b7c890ea27e4a6&amp;from=shareddesktop_copy" TargetMode="External"/><Relationship Id="rId20" Type="http://schemas.openxmlformats.org/officeDocument/2006/relationships/hyperlink" Target="https://www.frontiersin.org/journals/education/articles/10.3389/feduc.2022.1027632/ful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sciencedirect.com/science/article/pii/S1471595322001950" TargetMode="External"/><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intechopen.com/chapters/88908"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yadda.icm.edu.pl/baztech/element/bwmeta1.element.baztech-1408c67c-1a29-4b48-a870-54eff9ef462a/c/01.Drastichova.pdf"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74B9B-9A63-4888-90B0-4CDA44A7B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2826</Words>
  <Characters>16112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Robert-Ilie Rusnac (2435669)</cp:lastModifiedBy>
  <cp:revision>2</cp:revision>
  <dcterms:created xsi:type="dcterms:W3CDTF">2026-04-26T21:22:00Z</dcterms:created>
  <dcterms:modified xsi:type="dcterms:W3CDTF">2026-04-26T21:22:00Z</dcterms:modified>
</cp:coreProperties>
</file>