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09873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C1657">
              <w:rPr>
                <w:b/>
                <w:color w:val="auto"/>
                <w:sz w:val="32"/>
              </w:rPr>
              <w:t>Dylan Burrows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444E72" w:rsidR="005A1BA3" w:rsidRPr="000A2118" w:rsidRDefault="00C471F9" w:rsidP="000A2118">
            <w:pPr>
              <w:overflowPunct/>
              <w:autoSpaceDE/>
              <w:autoSpaceDN/>
              <w:adjustRightInd/>
              <w:ind w:right="-330"/>
              <w:textAlignment w:val="auto"/>
              <w:rPr>
                <w:b/>
                <w:color w:val="auto"/>
                <w:sz w:val="36"/>
                <w:szCs w:val="22"/>
              </w:rPr>
            </w:pPr>
            <w:r w:rsidRPr="000A2118">
              <w:rPr>
                <w:b/>
                <w:color w:val="auto"/>
                <w:sz w:val="36"/>
                <w:szCs w:val="22"/>
              </w:rPr>
              <w:t>21</w:t>
            </w:r>
            <w:r w:rsidR="006A0F87" w:rsidRPr="000A2118">
              <w:rPr>
                <w:b/>
                <w:color w:val="auto"/>
                <w:sz w:val="36"/>
                <w:szCs w:val="22"/>
              </w:rPr>
              <w:t>31</w:t>
            </w:r>
            <w:r w:rsidR="006E6B80" w:rsidRPr="000A2118">
              <w:rPr>
                <w:b/>
                <w:color w:val="auto"/>
                <w:sz w:val="36"/>
                <w:szCs w:val="22"/>
              </w:rPr>
              <w:t>853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E4A1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414A6D38" w14:textId="17BFF537" w:rsidR="00D625E7" w:rsidRDefault="00D625E7">
      <w:pPr>
        <w:overflowPunct/>
        <w:autoSpaceDE/>
        <w:autoSpaceDN/>
        <w:adjustRightInd/>
        <w:textAlignment w:val="auto"/>
        <w:rPr>
          <w:b/>
          <w:sz w:val="24"/>
          <w:szCs w:val="24"/>
        </w:rPr>
      </w:pP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002938CD">
        <w:rPr>
          <w:b/>
          <w:bCs/>
          <w:color w:val="auto"/>
          <w:sz w:val="24"/>
          <w:szCs w:val="24"/>
        </w:rPr>
        <w:t>not</w:t>
      </w:r>
      <w:r w:rsidRPr="62FE5CAF">
        <w:rPr>
          <w:color w:val="auto"/>
          <w:sz w:val="24"/>
          <w:szCs w:val="24"/>
        </w:rPr>
        <w:t xml:space="preserve">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1513E37B" w:rsidR="007C1D94" w:rsidRPr="005F4B0D" w:rsidRDefault="62FE5CAF" w:rsidP="005F4B0D">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w:t>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663AA38" w14:textId="77777777" w:rsidR="005F4B0D" w:rsidRPr="002938CD" w:rsidRDefault="005F4B0D" w:rsidP="005F4B0D">
      <w:pPr>
        <w:jc w:val="both"/>
        <w:rPr>
          <w:sz w:val="24"/>
          <w:szCs w:val="24"/>
        </w:rPr>
      </w:pPr>
      <w:r w:rsidRPr="002938CD">
        <w:rPr>
          <w:sz w:val="24"/>
          <w:szCs w:val="24"/>
        </w:rPr>
        <w:t>Since attesting as a police constable and embarking on the six-month training programme, it has become very apparent from the beginning that developing resilience was a core skill in policing. It also became evident that the ability to minimise stress, using strategies I considered part of my day-to-day routine, would positively affect how I coped with the heavy work balance that would impact my journey. Not only will this reflect below but it is essential I take these strategies and implement them further in my career and also developing the resistance and ability to adapt to the operational side of policing and the general demand that is now increasing rapidly.</w:t>
      </w:r>
    </w:p>
    <w:p w14:paraId="788600C7" w14:textId="7107358B" w:rsidR="005F4B0D" w:rsidRPr="002938CD" w:rsidRDefault="005F4B0D" w:rsidP="005F4B0D">
      <w:pPr>
        <w:jc w:val="both"/>
        <w:rPr>
          <w:sz w:val="24"/>
          <w:szCs w:val="24"/>
        </w:rPr>
      </w:pPr>
      <w:r w:rsidRPr="002938CD">
        <w:rPr>
          <w:sz w:val="24"/>
          <w:szCs w:val="24"/>
        </w:rPr>
        <w:t>Throughout this essay, I will be referring to Borton's reflective theory and how this has had an influential impact on my training. To expand upon my reasoning, I will also be examining strategies that I have found worked best for me within the initial 6 months training phase.</w:t>
      </w:r>
    </w:p>
    <w:p w14:paraId="3C9E1300" w14:textId="77777777" w:rsidR="00305932" w:rsidRPr="002938CD" w:rsidRDefault="00305932" w:rsidP="005F4B0D">
      <w:pPr>
        <w:jc w:val="both"/>
        <w:rPr>
          <w:sz w:val="24"/>
          <w:szCs w:val="24"/>
        </w:rPr>
      </w:pPr>
    </w:p>
    <w:p w14:paraId="47D8DBB6" w14:textId="174BCA6F" w:rsidR="005F4B0D" w:rsidRPr="002938CD" w:rsidRDefault="005F4B0D" w:rsidP="005F4B0D">
      <w:pPr>
        <w:jc w:val="both"/>
        <w:rPr>
          <w:sz w:val="24"/>
          <w:szCs w:val="24"/>
        </w:rPr>
      </w:pPr>
      <w:r w:rsidRPr="002938CD">
        <w:rPr>
          <w:sz w:val="24"/>
          <w:szCs w:val="24"/>
        </w:rPr>
        <w:t>Stress is defined as When an individual is in a situation they cannot control or manage, it usually results in them feeling stressed. Stress is an emotion we react to when we feel pressured or threatened. (MIND, 2022)</w:t>
      </w:r>
    </w:p>
    <w:p w14:paraId="51A1B939" w14:textId="77777777" w:rsidR="00305932" w:rsidRPr="002938CD" w:rsidRDefault="00305932" w:rsidP="005F4B0D">
      <w:pPr>
        <w:jc w:val="both"/>
        <w:rPr>
          <w:sz w:val="24"/>
          <w:szCs w:val="24"/>
        </w:rPr>
      </w:pPr>
    </w:p>
    <w:p w14:paraId="6571B40D" w14:textId="444BA2B0" w:rsidR="005F4B0D" w:rsidRPr="002938CD" w:rsidRDefault="005F4B0D" w:rsidP="005F4B0D">
      <w:pPr>
        <w:jc w:val="both"/>
        <w:rPr>
          <w:sz w:val="24"/>
          <w:szCs w:val="24"/>
        </w:rPr>
      </w:pPr>
      <w:r w:rsidRPr="002938CD">
        <w:rPr>
          <w:sz w:val="24"/>
          <w:szCs w:val="24"/>
        </w:rPr>
        <w:t>When comparing MIND's (2022) definition of stress to my understanding of what I believe stress is: stress is a build-up of mental or emotional strain within the cognitive process and the body's natural reaction to a demand of a situation or circumstance to which the person is exposed too.</w:t>
      </w:r>
    </w:p>
    <w:p w14:paraId="24AD11C1" w14:textId="77777777" w:rsidR="00305932" w:rsidRPr="002938CD" w:rsidRDefault="00305932" w:rsidP="005F4B0D">
      <w:pPr>
        <w:jc w:val="both"/>
        <w:rPr>
          <w:sz w:val="24"/>
          <w:szCs w:val="24"/>
        </w:rPr>
      </w:pPr>
    </w:p>
    <w:p w14:paraId="561535E1" w14:textId="1E8EEE75" w:rsidR="005F4B0D" w:rsidRPr="002938CD" w:rsidRDefault="005F4B0D" w:rsidP="005F4B0D">
      <w:pPr>
        <w:jc w:val="both"/>
        <w:rPr>
          <w:sz w:val="24"/>
          <w:szCs w:val="24"/>
        </w:rPr>
      </w:pPr>
      <w:r w:rsidRPr="002938CD">
        <w:rPr>
          <w:sz w:val="24"/>
          <w:szCs w:val="24"/>
        </w:rPr>
        <w:t xml:space="preserve">To support my reasoning for what I think resilience is and to compare the definition from the oxford dictionary, defining resilience from a personal point of view would be the ability. No matter how challenging situations become, I can foresee them or adapt to them in a manner in which I can get amongst the challenge and have a positive mindset or attitude throughout to overcome the situation to the best of my ability. </w:t>
      </w:r>
    </w:p>
    <w:p w14:paraId="6C5ED412" w14:textId="77777777" w:rsidR="00305932" w:rsidRPr="002938CD" w:rsidRDefault="00305932" w:rsidP="005F4B0D">
      <w:pPr>
        <w:jc w:val="both"/>
        <w:rPr>
          <w:sz w:val="24"/>
          <w:szCs w:val="24"/>
        </w:rPr>
      </w:pPr>
    </w:p>
    <w:p w14:paraId="06C0ECCE" w14:textId="0CFAA104" w:rsidR="005F4B0D" w:rsidRPr="002938CD" w:rsidRDefault="005F4B0D" w:rsidP="005F4B0D">
      <w:pPr>
        <w:jc w:val="both"/>
        <w:rPr>
          <w:sz w:val="24"/>
          <w:szCs w:val="24"/>
        </w:rPr>
      </w:pPr>
      <w:r w:rsidRPr="002938CD">
        <w:rPr>
          <w:sz w:val="24"/>
          <w:szCs w:val="24"/>
        </w:rPr>
        <w:t xml:space="preserve">According to the Oxford English Dictionary (Oxford Languages, 2022), resilience is 'the capacity to recover quickly from difficulties; toughness.' </w:t>
      </w:r>
    </w:p>
    <w:p w14:paraId="05FFCE47" w14:textId="77777777" w:rsidR="00305932" w:rsidRPr="002938CD" w:rsidRDefault="00305932" w:rsidP="005F4B0D">
      <w:pPr>
        <w:jc w:val="both"/>
        <w:rPr>
          <w:sz w:val="24"/>
          <w:szCs w:val="24"/>
        </w:rPr>
      </w:pPr>
    </w:p>
    <w:p w14:paraId="32495C2D" w14:textId="419939A2" w:rsidR="005F4B0D" w:rsidRPr="002938CD" w:rsidRDefault="005F4B0D" w:rsidP="005F4B0D">
      <w:pPr>
        <w:jc w:val="both"/>
        <w:rPr>
          <w:sz w:val="24"/>
          <w:szCs w:val="24"/>
        </w:rPr>
      </w:pPr>
      <w:r w:rsidRPr="002938CD">
        <w:rPr>
          <w:sz w:val="24"/>
          <w:szCs w:val="24"/>
        </w:rPr>
        <w:t xml:space="preserve">During the initial training period, I experienced stress within the environment due to the high demand. A fundamental strategy of my coping mechanism throughout was frequently attending the gym and varying from traditional weight training to participating in cardiovascular exercise. However, it became apparent that the demand for the workload had taken a negative effect on my everyday life. Through mental observations, it became evident that when attending the gym, I would set out a structured training plan suited to me personally and the goals I had set. Upon completion, the tailored plan I had created outlined an attendance to the gym of 5 out of 7 days a week, each session lasting a minimum of 1 hour. Having a background in studying and having an interest in weight training, I am aware of the effect on endorphins and how these are created and released within the body and the benefits of them exercise, which has a significant impact on me to increase my mood and confidence in each training session. To support my findings, Harber V J et al. (1984) have stated that exercise-induced endorphin concentrations are related to various psychological and physiological alterations, such as mood swings and exercise-induced exhilaration. </w:t>
      </w:r>
    </w:p>
    <w:p w14:paraId="2E44CC67" w14:textId="77777777" w:rsidR="00305932" w:rsidRPr="002938CD" w:rsidRDefault="00305932" w:rsidP="005F4B0D">
      <w:pPr>
        <w:jc w:val="both"/>
        <w:rPr>
          <w:sz w:val="24"/>
          <w:szCs w:val="24"/>
        </w:rPr>
      </w:pPr>
    </w:p>
    <w:p w14:paraId="4361ECCF" w14:textId="20624903" w:rsidR="005F4B0D" w:rsidRPr="002938CD" w:rsidRDefault="005F4B0D" w:rsidP="005F4B0D">
      <w:pPr>
        <w:jc w:val="both"/>
        <w:rPr>
          <w:sz w:val="24"/>
          <w:szCs w:val="24"/>
        </w:rPr>
      </w:pPr>
      <w:r w:rsidRPr="002938CD">
        <w:rPr>
          <w:sz w:val="24"/>
          <w:szCs w:val="24"/>
        </w:rPr>
        <w:t xml:space="preserve">On the above-listed strategy, I would always train alone and compensate the company of another person or training partner with headphones where I would listen to music. I used this coping mechanism frequently, not only during physical activity. I could concentrate on the job in a classroom environment, music courtesy, and I use it as a release when I'm stressed. As evident by the mechanism, I have identified a source to liaise with me.  </w:t>
      </w:r>
    </w:p>
    <w:p w14:paraId="1EC69F76" w14:textId="77777777" w:rsidR="005F4B0D" w:rsidRPr="002938CD" w:rsidRDefault="005F4B0D" w:rsidP="005F4B0D">
      <w:pPr>
        <w:jc w:val="both"/>
        <w:rPr>
          <w:sz w:val="24"/>
          <w:szCs w:val="24"/>
        </w:rPr>
      </w:pPr>
      <w:r w:rsidRPr="002938CD">
        <w:rPr>
          <w:sz w:val="24"/>
          <w:szCs w:val="24"/>
        </w:rPr>
        <w:t>Arielle S. Dolegui (2013)</w:t>
      </w:r>
    </w:p>
    <w:p w14:paraId="44E038AD" w14:textId="227FB927" w:rsidR="005F4B0D" w:rsidRPr="002938CD" w:rsidRDefault="005F4B0D" w:rsidP="005F4B0D">
      <w:pPr>
        <w:jc w:val="both"/>
        <w:rPr>
          <w:sz w:val="24"/>
          <w:szCs w:val="24"/>
        </w:rPr>
      </w:pPr>
      <w:r w:rsidRPr="002938CD">
        <w:rPr>
          <w:sz w:val="24"/>
          <w:szCs w:val="24"/>
        </w:rPr>
        <w:t xml:space="preserve">   Students commonly listen to music for relaxation to counter the effects of stress or anxiety while completing complex academic tasks. Some studies supporting this technique have shown that background music promotes cognitive performance.</w:t>
      </w:r>
    </w:p>
    <w:p w14:paraId="18EED6AD" w14:textId="77777777" w:rsidR="00305932" w:rsidRPr="002938CD" w:rsidRDefault="00305932" w:rsidP="005F4B0D">
      <w:pPr>
        <w:jc w:val="both"/>
        <w:rPr>
          <w:sz w:val="24"/>
          <w:szCs w:val="24"/>
        </w:rPr>
      </w:pPr>
    </w:p>
    <w:p w14:paraId="68EB1146" w14:textId="5DC95D78" w:rsidR="005F4B0D" w:rsidRPr="002938CD" w:rsidRDefault="005F4B0D" w:rsidP="005F4B0D">
      <w:pPr>
        <w:jc w:val="both"/>
        <w:rPr>
          <w:sz w:val="24"/>
          <w:szCs w:val="24"/>
        </w:rPr>
      </w:pPr>
      <w:r w:rsidRPr="002938CD">
        <w:rPr>
          <w:sz w:val="24"/>
          <w:szCs w:val="24"/>
        </w:rPr>
        <w:t>In addition to the methods above, another coping mechanism I will reflect upon is that I usually avoid social interactions during the training due to the nature of the job and the difficulty of studying in public settings. On the other hand, looking aside, I had to focus on my well-being and emotions when encountering stressful times throughout the course. Monday to Friday, I would give my all to the academic studies I had to undergo. I would socialise with my friends and family throughout the week after work however mostly the weekend. Due to my background and interests outside the job, I am heavily involved in my local rugby club and regularly feature in the first team. Due to my participation in the sports game, my development of resilience has been of a very high standard.</w:t>
      </w:r>
    </w:p>
    <w:p w14:paraId="1113A362" w14:textId="77777777" w:rsidR="00305932" w:rsidRPr="002938CD" w:rsidRDefault="00305932" w:rsidP="005F4B0D">
      <w:pPr>
        <w:jc w:val="both"/>
        <w:rPr>
          <w:sz w:val="24"/>
          <w:szCs w:val="24"/>
        </w:rPr>
      </w:pPr>
    </w:p>
    <w:p w14:paraId="1D028EC3" w14:textId="396F9176" w:rsidR="005F4B0D" w:rsidRPr="002938CD" w:rsidRDefault="005F4B0D" w:rsidP="005F4B0D">
      <w:pPr>
        <w:jc w:val="both"/>
        <w:rPr>
          <w:sz w:val="24"/>
          <w:szCs w:val="24"/>
        </w:rPr>
      </w:pPr>
      <w:r w:rsidRPr="002938CD">
        <w:rPr>
          <w:sz w:val="24"/>
          <w:szCs w:val="24"/>
        </w:rPr>
        <w:t>Admittedly, not all strategies I reviewed were adopted from the early stages of the course. If anything, they became more apparent after the first academic exam I had to sit for a few weeks before. However, having used the Borton reflective cycle after the first exam, I could identify the areas I needed to develop and was able to institute these in order to minimise stress leading into the second half of the initial training phase. Adopting these strategies had such a positive impact on my well-being and the mechanisms I was able to input heading into the second exam resulted in a very high pass mark and was recognised by senior management team for the result.</w:t>
      </w:r>
    </w:p>
    <w:p w14:paraId="082C31D0" w14:textId="77777777" w:rsidR="00305932" w:rsidRPr="002938CD" w:rsidRDefault="00305932" w:rsidP="005F4B0D">
      <w:pPr>
        <w:jc w:val="both"/>
        <w:rPr>
          <w:sz w:val="24"/>
          <w:szCs w:val="24"/>
        </w:rPr>
      </w:pPr>
    </w:p>
    <w:p w14:paraId="062B8AA3" w14:textId="15AFD5B1" w:rsidR="005F4B0D" w:rsidRPr="002938CD" w:rsidRDefault="005F4B0D" w:rsidP="005F4B0D">
      <w:pPr>
        <w:jc w:val="both"/>
        <w:rPr>
          <w:sz w:val="24"/>
          <w:szCs w:val="24"/>
        </w:rPr>
      </w:pPr>
      <w:r w:rsidRPr="002938CD">
        <w:rPr>
          <w:sz w:val="24"/>
          <w:szCs w:val="24"/>
        </w:rPr>
        <w:t>The Borton framework is a reflective approach that is simple and practical. Reflecting can be helpful if you need a specific structure; It's my preferred strategy as it is relatively easy. It enables reflection without having an actual system in front of you; White S et al. (2006) support this by calling it "straightforward". The framework was first developed in 1970 and consisted of three questions: What, So what, and Now what. These three questions prompt the reflector to consider; what has happened, to analyse the situation, and their further actions to better future practice.</w:t>
      </w:r>
    </w:p>
    <w:p w14:paraId="15A5ABDD" w14:textId="77777777" w:rsidR="005F4B0D" w:rsidRPr="002938CD" w:rsidRDefault="005F4B0D" w:rsidP="005F4B0D">
      <w:pPr>
        <w:jc w:val="both"/>
        <w:rPr>
          <w:sz w:val="24"/>
          <w:szCs w:val="24"/>
        </w:rPr>
      </w:pPr>
    </w:p>
    <w:p w14:paraId="4F7240BE" w14:textId="77777777" w:rsidR="005F4B0D" w:rsidRPr="002938CD" w:rsidRDefault="005F4B0D" w:rsidP="005F4B0D">
      <w:pPr>
        <w:jc w:val="both"/>
        <w:rPr>
          <w:sz w:val="24"/>
          <w:szCs w:val="24"/>
        </w:rPr>
      </w:pPr>
    </w:p>
    <w:p w14:paraId="46D856B9" w14:textId="6D2A9555" w:rsidR="00F1570C" w:rsidRPr="002938CD" w:rsidRDefault="005F4B0D" w:rsidP="005F4B0D">
      <w:pPr>
        <w:jc w:val="center"/>
        <w:rPr>
          <w:sz w:val="24"/>
          <w:szCs w:val="24"/>
        </w:rPr>
      </w:pPr>
      <w:r w:rsidRPr="002938CD">
        <w:rPr>
          <w:sz w:val="24"/>
          <w:szCs w:val="24"/>
        </w:rPr>
        <w:t>WORD COUNT – 1000</w:t>
      </w:r>
    </w:p>
    <w:p w14:paraId="0202B37F" w14:textId="1DCD6209" w:rsidR="00F1570C" w:rsidRPr="002938CD" w:rsidRDefault="00F1570C" w:rsidP="00FF7EBB">
      <w:pPr>
        <w:jc w:val="both"/>
        <w:rPr>
          <w:sz w:val="24"/>
          <w:szCs w:val="24"/>
        </w:rPr>
      </w:pPr>
    </w:p>
    <w:p w14:paraId="4227C96B" w14:textId="0B66DCA0" w:rsidR="002C1657" w:rsidRPr="002938CD" w:rsidRDefault="002C1657" w:rsidP="00FF7EBB">
      <w:pPr>
        <w:jc w:val="both"/>
        <w:rPr>
          <w:sz w:val="24"/>
          <w:szCs w:val="24"/>
        </w:rPr>
      </w:pPr>
    </w:p>
    <w:p w14:paraId="042A95EF" w14:textId="0E8917A5" w:rsidR="002C1657" w:rsidRPr="002938CD" w:rsidRDefault="002C1657" w:rsidP="00FF7EBB">
      <w:pPr>
        <w:jc w:val="both"/>
        <w:rPr>
          <w:sz w:val="24"/>
          <w:szCs w:val="24"/>
        </w:rPr>
      </w:pPr>
    </w:p>
    <w:p w14:paraId="3C5CDBF9" w14:textId="516FC0CA" w:rsidR="00EF620B" w:rsidRPr="002938CD" w:rsidRDefault="00EF620B" w:rsidP="00FF7EBB">
      <w:pPr>
        <w:jc w:val="both"/>
        <w:rPr>
          <w:sz w:val="24"/>
          <w:szCs w:val="24"/>
        </w:rPr>
      </w:pPr>
    </w:p>
    <w:p w14:paraId="4743DD59" w14:textId="118F829D" w:rsidR="00EF620B" w:rsidRPr="002938CD" w:rsidRDefault="00EF620B" w:rsidP="00FF7EBB">
      <w:pPr>
        <w:jc w:val="both"/>
        <w:rPr>
          <w:sz w:val="24"/>
          <w:szCs w:val="24"/>
        </w:rPr>
      </w:pPr>
    </w:p>
    <w:p w14:paraId="3D4900DE" w14:textId="77777777" w:rsidR="000F7ECD" w:rsidRPr="002938CD" w:rsidRDefault="000F7ECD" w:rsidP="00FF7EBB">
      <w:pPr>
        <w:jc w:val="both"/>
        <w:rPr>
          <w:sz w:val="24"/>
          <w:szCs w:val="24"/>
        </w:rPr>
        <w:sectPr w:rsidR="000F7ECD" w:rsidRPr="002938CD"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57466BD7" w14:textId="0A9E6DDA" w:rsidR="004046F0" w:rsidRPr="002938CD" w:rsidRDefault="64D01D80" w:rsidP="005F4B0D">
      <w:pPr>
        <w:jc w:val="center"/>
        <w:rPr>
          <w:b/>
          <w:bCs/>
          <w:sz w:val="24"/>
          <w:szCs w:val="24"/>
        </w:rPr>
      </w:pPr>
      <w:r w:rsidRPr="002938CD">
        <w:rPr>
          <w:b/>
          <w:bCs/>
          <w:sz w:val="24"/>
          <w:szCs w:val="24"/>
        </w:rPr>
        <w:t>Task 2</w:t>
      </w:r>
    </w:p>
    <w:p w14:paraId="7AE8F605" w14:textId="77777777" w:rsidR="006F7EF0" w:rsidRPr="002938CD" w:rsidRDefault="006F7EF0" w:rsidP="005F4B0D">
      <w:pPr>
        <w:jc w:val="center"/>
        <w:rPr>
          <w:b/>
          <w:bCs/>
          <w:sz w:val="24"/>
          <w:szCs w:val="24"/>
        </w:rPr>
      </w:pPr>
    </w:p>
    <w:p w14:paraId="1BCAAE8E" w14:textId="77777777" w:rsidR="00EC4602" w:rsidRPr="002938CD" w:rsidRDefault="00EC4602" w:rsidP="00EC4602">
      <w:pPr>
        <w:ind w:right="237"/>
        <w:jc w:val="both"/>
        <w:rPr>
          <w:b/>
          <w:color w:val="auto"/>
          <w:sz w:val="24"/>
          <w:szCs w:val="24"/>
        </w:rPr>
      </w:pPr>
      <w:r w:rsidRPr="002938CD">
        <w:rPr>
          <w:b/>
          <w:color w:val="auto"/>
          <w:sz w:val="24"/>
          <w:szCs w:val="24"/>
        </w:rPr>
        <w:t xml:space="preserve">Relevant areas of the National Policing Curriculum: </w:t>
      </w:r>
    </w:p>
    <w:p w14:paraId="03370767" w14:textId="4895FF25" w:rsidR="00025650" w:rsidRPr="002938CD" w:rsidRDefault="00712E6F" w:rsidP="00025650">
      <w:pPr>
        <w:jc w:val="both"/>
        <w:rPr>
          <w:b/>
          <w:color w:val="auto"/>
          <w:sz w:val="24"/>
          <w:szCs w:val="24"/>
        </w:rPr>
      </w:pPr>
      <w:r w:rsidRPr="002938CD">
        <w:rPr>
          <w:b/>
          <w:color w:val="auto"/>
          <w:sz w:val="24"/>
          <w:szCs w:val="24"/>
        </w:rPr>
        <w:t>Communication Skills</w:t>
      </w:r>
      <w:r w:rsidR="007D0C96" w:rsidRPr="002938CD">
        <w:rPr>
          <w:b/>
          <w:color w:val="auto"/>
          <w:sz w:val="24"/>
          <w:szCs w:val="24"/>
        </w:rPr>
        <w:t xml:space="preserve">, </w:t>
      </w:r>
      <w:r w:rsidR="00865008" w:rsidRPr="002938CD">
        <w:rPr>
          <w:b/>
          <w:color w:val="auto"/>
          <w:sz w:val="24"/>
          <w:szCs w:val="24"/>
        </w:rPr>
        <w:t>M</w:t>
      </w:r>
      <w:r w:rsidRPr="002938CD">
        <w:rPr>
          <w:b/>
          <w:color w:val="auto"/>
          <w:sz w:val="24"/>
          <w:szCs w:val="24"/>
        </w:rPr>
        <w:t xml:space="preserve">anaging </w:t>
      </w:r>
      <w:r w:rsidR="00865008" w:rsidRPr="002938CD">
        <w:rPr>
          <w:b/>
          <w:color w:val="auto"/>
          <w:sz w:val="24"/>
          <w:szCs w:val="24"/>
        </w:rPr>
        <w:t>C</w:t>
      </w:r>
      <w:r w:rsidRPr="002938CD">
        <w:rPr>
          <w:b/>
          <w:color w:val="auto"/>
          <w:sz w:val="24"/>
          <w:szCs w:val="24"/>
        </w:rPr>
        <w:t>onflict</w:t>
      </w:r>
      <w:r w:rsidR="007D0C96" w:rsidRPr="002938CD">
        <w:rPr>
          <w:b/>
          <w:color w:val="auto"/>
          <w:sz w:val="24"/>
          <w:szCs w:val="24"/>
        </w:rPr>
        <w:t>, Valuing Difference and Inclusion</w:t>
      </w:r>
    </w:p>
    <w:p w14:paraId="06059EE8" w14:textId="77777777" w:rsidR="00712E6F" w:rsidRPr="002938CD" w:rsidRDefault="00712E6F" w:rsidP="00025650">
      <w:pPr>
        <w:jc w:val="both"/>
        <w:rPr>
          <w:sz w:val="24"/>
          <w:szCs w:val="24"/>
        </w:rPr>
      </w:pPr>
    </w:p>
    <w:p w14:paraId="71239A69" w14:textId="7D13B63D" w:rsidR="00025650" w:rsidRPr="002938CD" w:rsidRDefault="007C705D" w:rsidP="061C8C24">
      <w:pPr>
        <w:jc w:val="both"/>
        <w:rPr>
          <w:sz w:val="24"/>
          <w:szCs w:val="24"/>
        </w:rPr>
      </w:pPr>
      <w:r w:rsidRPr="002938CD">
        <w:rPr>
          <w:sz w:val="24"/>
          <w:szCs w:val="24"/>
        </w:rPr>
        <w:t>You</w:t>
      </w:r>
      <w:r w:rsidR="00025650" w:rsidRPr="002938CD">
        <w:rPr>
          <w:sz w:val="24"/>
          <w:szCs w:val="24"/>
        </w:rPr>
        <w:t xml:space="preserve"> must choose </w:t>
      </w:r>
      <w:r w:rsidR="00025650" w:rsidRPr="002938CD">
        <w:rPr>
          <w:b/>
          <w:bCs/>
          <w:sz w:val="24"/>
          <w:szCs w:val="24"/>
          <w:u w:val="single"/>
        </w:rPr>
        <w:t xml:space="preserve">a </w:t>
      </w:r>
      <w:r w:rsidR="00843EBA" w:rsidRPr="002938CD">
        <w:rPr>
          <w:b/>
          <w:bCs/>
          <w:sz w:val="24"/>
          <w:szCs w:val="24"/>
          <w:u w:val="single"/>
        </w:rPr>
        <w:t>policing</w:t>
      </w:r>
      <w:r w:rsidR="00025650" w:rsidRPr="002938CD">
        <w:rPr>
          <w:b/>
          <w:bCs/>
          <w:sz w:val="24"/>
          <w:szCs w:val="24"/>
          <w:u w:val="single"/>
        </w:rPr>
        <w:t xml:space="preserve"> incident</w:t>
      </w:r>
      <w:r w:rsidR="00712E6F" w:rsidRPr="002938CD">
        <w:rPr>
          <w:b/>
          <w:bCs/>
          <w:sz w:val="24"/>
          <w:szCs w:val="24"/>
          <w:u w:val="single"/>
        </w:rPr>
        <w:t xml:space="preserve"> </w:t>
      </w:r>
      <w:r w:rsidR="00843EBA" w:rsidRPr="002938CD">
        <w:rPr>
          <w:b/>
          <w:bCs/>
          <w:sz w:val="24"/>
          <w:szCs w:val="24"/>
          <w:u w:val="single"/>
        </w:rPr>
        <w:t xml:space="preserve">involving conflict </w:t>
      </w:r>
      <w:r w:rsidR="00712E6F" w:rsidRPr="002938CD">
        <w:rPr>
          <w:sz w:val="24"/>
          <w:szCs w:val="24"/>
        </w:rPr>
        <w:t xml:space="preserve">in </w:t>
      </w:r>
      <w:r w:rsidRPr="002938CD">
        <w:rPr>
          <w:sz w:val="24"/>
          <w:szCs w:val="24"/>
        </w:rPr>
        <w:t xml:space="preserve">which you </w:t>
      </w:r>
      <w:r w:rsidR="00712E6F" w:rsidRPr="002938CD">
        <w:rPr>
          <w:sz w:val="24"/>
          <w:szCs w:val="24"/>
        </w:rPr>
        <w:t>played a significant role</w:t>
      </w:r>
      <w:r w:rsidRPr="002938CD">
        <w:rPr>
          <w:sz w:val="24"/>
          <w:szCs w:val="24"/>
        </w:rPr>
        <w:t xml:space="preserve"> </w:t>
      </w:r>
      <w:r w:rsidR="00025650" w:rsidRPr="002938CD">
        <w:rPr>
          <w:sz w:val="24"/>
          <w:szCs w:val="24"/>
        </w:rPr>
        <w:t>with a</w:t>
      </w:r>
      <w:r w:rsidR="00712E6F" w:rsidRPr="002938CD">
        <w:rPr>
          <w:sz w:val="24"/>
          <w:szCs w:val="24"/>
        </w:rPr>
        <w:t>n offender/</w:t>
      </w:r>
      <w:r w:rsidR="00025650" w:rsidRPr="002938CD">
        <w:rPr>
          <w:sz w:val="24"/>
          <w:szCs w:val="24"/>
        </w:rPr>
        <w:t>service</w:t>
      </w:r>
      <w:r w:rsidR="00025650" w:rsidRPr="002938CD">
        <w:rPr>
          <w:b/>
          <w:bCs/>
          <w:sz w:val="24"/>
          <w:szCs w:val="24"/>
        </w:rPr>
        <w:t xml:space="preserve"> </w:t>
      </w:r>
      <w:r w:rsidR="00025650" w:rsidRPr="002938CD">
        <w:rPr>
          <w:sz w:val="24"/>
          <w:szCs w:val="24"/>
        </w:rPr>
        <w:t xml:space="preserve">user/victim and </w:t>
      </w:r>
      <w:r w:rsidRPr="002938CD">
        <w:rPr>
          <w:sz w:val="24"/>
          <w:szCs w:val="24"/>
        </w:rPr>
        <w:t>reflect on what happened</w:t>
      </w:r>
      <w:r w:rsidR="00025650" w:rsidRPr="002938CD">
        <w:rPr>
          <w:sz w:val="24"/>
          <w:szCs w:val="24"/>
        </w:rPr>
        <w:t xml:space="preserve">. </w:t>
      </w:r>
    </w:p>
    <w:p w14:paraId="7DE79D7D" w14:textId="77777777" w:rsidR="00025650" w:rsidRPr="002938CD" w:rsidRDefault="00025650" w:rsidP="00025650">
      <w:pPr>
        <w:jc w:val="both"/>
        <w:rPr>
          <w:sz w:val="24"/>
          <w:szCs w:val="24"/>
        </w:rPr>
      </w:pPr>
    </w:p>
    <w:p w14:paraId="03F912AE" w14:textId="77777777" w:rsidR="00025650" w:rsidRPr="002938CD"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938CD" w14:paraId="5C20A79B" w14:textId="77777777" w:rsidTr="061C8C24">
        <w:tc>
          <w:tcPr>
            <w:tcW w:w="10188" w:type="dxa"/>
            <w:shd w:val="clear" w:color="auto" w:fill="auto"/>
          </w:tcPr>
          <w:p w14:paraId="5F62A68F" w14:textId="77777777" w:rsidR="00025650" w:rsidRPr="002938CD" w:rsidRDefault="00025650" w:rsidP="62FE5CAF">
            <w:pPr>
              <w:rPr>
                <w:sz w:val="24"/>
                <w:szCs w:val="24"/>
              </w:rPr>
            </w:pPr>
          </w:p>
          <w:p w14:paraId="669C9530" w14:textId="21317CF0" w:rsidR="00025650" w:rsidRPr="002938CD" w:rsidRDefault="62FE5CAF" w:rsidP="62FE5CAF">
            <w:pPr>
              <w:jc w:val="both"/>
              <w:rPr>
                <w:sz w:val="24"/>
                <w:szCs w:val="24"/>
              </w:rPr>
            </w:pPr>
            <w:r w:rsidRPr="002938CD">
              <w:rPr>
                <w:b/>
                <w:bCs/>
                <w:sz w:val="24"/>
                <w:szCs w:val="24"/>
              </w:rPr>
              <w:t>Give a brief description</w:t>
            </w:r>
            <w:r w:rsidRPr="002938CD">
              <w:rPr>
                <w:sz w:val="24"/>
                <w:szCs w:val="24"/>
              </w:rPr>
              <w:t xml:space="preserve"> of the incident including social and legislative contexts and any relevant cultural, ethnicity and language issues. </w:t>
            </w:r>
          </w:p>
          <w:p w14:paraId="20143917" w14:textId="77777777" w:rsidR="00025650" w:rsidRPr="002938CD" w:rsidRDefault="00025650" w:rsidP="62FE5CAF">
            <w:pPr>
              <w:rPr>
                <w:sz w:val="24"/>
                <w:szCs w:val="24"/>
              </w:rPr>
            </w:pPr>
          </w:p>
          <w:p w14:paraId="36256C69" w14:textId="3A6AA6DC" w:rsidR="00417925" w:rsidRPr="002938CD" w:rsidRDefault="62FE5CAF" w:rsidP="62FE5CAF">
            <w:pPr>
              <w:jc w:val="both"/>
              <w:rPr>
                <w:sz w:val="24"/>
                <w:szCs w:val="24"/>
              </w:rPr>
            </w:pPr>
            <w:r w:rsidRPr="002938CD">
              <w:rPr>
                <w:b/>
                <w:bCs/>
                <w:sz w:val="24"/>
                <w:szCs w:val="24"/>
              </w:rPr>
              <w:t>Review</w:t>
            </w:r>
            <w:r w:rsidRPr="002938CD">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2938CD" w:rsidRDefault="00417925" w:rsidP="62FE5CAF">
            <w:pPr>
              <w:jc w:val="both"/>
              <w:rPr>
                <w:sz w:val="24"/>
                <w:szCs w:val="24"/>
              </w:rPr>
            </w:pPr>
          </w:p>
          <w:p w14:paraId="5C3A1F28" w14:textId="170D91CD" w:rsidR="00843EBA" w:rsidRPr="002938CD" w:rsidRDefault="62FE5CAF" w:rsidP="62FE5CAF">
            <w:pPr>
              <w:jc w:val="both"/>
              <w:rPr>
                <w:sz w:val="24"/>
                <w:szCs w:val="24"/>
              </w:rPr>
            </w:pPr>
            <w:r w:rsidRPr="002938CD">
              <w:rPr>
                <w:b/>
                <w:bCs/>
                <w:sz w:val="24"/>
                <w:szCs w:val="24"/>
              </w:rPr>
              <w:t>Describe</w:t>
            </w:r>
            <w:r w:rsidRPr="002938CD">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2938CD" w:rsidRDefault="00417925" w:rsidP="62FE5CAF">
            <w:pPr>
              <w:jc w:val="both"/>
              <w:rPr>
                <w:sz w:val="24"/>
                <w:szCs w:val="24"/>
              </w:rPr>
            </w:pPr>
          </w:p>
          <w:p w14:paraId="55DDD0A4" w14:textId="71E07F32" w:rsidR="00417925" w:rsidRPr="002938CD" w:rsidRDefault="62FE5CAF" w:rsidP="62FE5CAF">
            <w:pPr>
              <w:jc w:val="both"/>
              <w:rPr>
                <w:sz w:val="24"/>
                <w:szCs w:val="24"/>
              </w:rPr>
            </w:pPr>
            <w:r w:rsidRPr="002938CD">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2938CD" w:rsidRDefault="00417925" w:rsidP="62FE5CAF">
            <w:pPr>
              <w:jc w:val="both"/>
              <w:rPr>
                <w:sz w:val="24"/>
                <w:szCs w:val="24"/>
              </w:rPr>
            </w:pPr>
          </w:p>
          <w:p w14:paraId="3FA823A9" w14:textId="77777777" w:rsidR="00C7108B" w:rsidRPr="002938CD" w:rsidRDefault="00C7108B" w:rsidP="62FE5CAF">
            <w:pPr>
              <w:jc w:val="both"/>
              <w:rPr>
                <w:sz w:val="24"/>
                <w:szCs w:val="24"/>
              </w:rPr>
            </w:pPr>
          </w:p>
          <w:p w14:paraId="306CE1D6" w14:textId="24CDB6BA" w:rsidR="008171E4" w:rsidRPr="002938CD" w:rsidRDefault="62FE5CAF" w:rsidP="62FE5CAF">
            <w:pPr>
              <w:jc w:val="both"/>
              <w:rPr>
                <w:sz w:val="24"/>
                <w:szCs w:val="24"/>
              </w:rPr>
            </w:pPr>
            <w:r w:rsidRPr="002938CD">
              <w:rPr>
                <w:sz w:val="24"/>
                <w:szCs w:val="24"/>
              </w:rPr>
              <w:t xml:space="preserve">1500 words </w:t>
            </w:r>
            <w:r w:rsidRPr="002938CD">
              <w:rPr>
                <w:i/>
                <w:iCs/>
                <w:sz w:val="24"/>
                <w:szCs w:val="24"/>
              </w:rPr>
              <w:t>(+/- 10%: include your actual word count at the end of each section)</w:t>
            </w:r>
          </w:p>
        </w:tc>
      </w:tr>
    </w:tbl>
    <w:p w14:paraId="6BCACF7B" w14:textId="77777777" w:rsidR="00AA666E" w:rsidRPr="002938CD" w:rsidRDefault="00AA666E" w:rsidP="00FF7EBB">
      <w:pPr>
        <w:jc w:val="both"/>
        <w:rPr>
          <w:sz w:val="24"/>
          <w:szCs w:val="24"/>
        </w:rPr>
      </w:pPr>
    </w:p>
    <w:p w14:paraId="5E868A48" w14:textId="77777777" w:rsidR="00450C83" w:rsidRPr="002938CD" w:rsidRDefault="00450C83" w:rsidP="00450C83">
      <w:pPr>
        <w:jc w:val="both"/>
        <w:rPr>
          <w:b/>
          <w:sz w:val="24"/>
          <w:szCs w:val="24"/>
        </w:rPr>
      </w:pPr>
      <w:r w:rsidRPr="002938CD">
        <w:rPr>
          <w:b/>
          <w:sz w:val="24"/>
          <w:szCs w:val="24"/>
        </w:rPr>
        <w:t>ANSWER:</w:t>
      </w:r>
    </w:p>
    <w:p w14:paraId="6A73DBDF" w14:textId="77777777" w:rsidR="00AA666E" w:rsidRPr="002938CD" w:rsidRDefault="00AA666E" w:rsidP="00FF7EBB">
      <w:pPr>
        <w:jc w:val="both"/>
        <w:rPr>
          <w:sz w:val="24"/>
          <w:szCs w:val="24"/>
        </w:rPr>
      </w:pPr>
    </w:p>
    <w:p w14:paraId="530D7C98" w14:textId="77777777" w:rsidR="00305932" w:rsidRPr="002938CD" w:rsidRDefault="00305932" w:rsidP="00305932">
      <w:pPr>
        <w:jc w:val="both"/>
        <w:rPr>
          <w:sz w:val="24"/>
          <w:szCs w:val="24"/>
        </w:rPr>
      </w:pPr>
      <w:r w:rsidRPr="002938CD">
        <w:rPr>
          <w:sz w:val="24"/>
          <w:szCs w:val="24"/>
        </w:rPr>
        <w:t>In this essay, I will discuss the various forms of communication I can utilise in regular life as well as in law enforcement, whether it be a simple verbal form of communication, or the information analysed to determine whether using force against another person is necessary to resolve a disagreement or disturbance. Whilst applying the relevant code of ethics and core principles. I will identify the number of communication types required within a single policing incident and how each is adopted within the resolution of our work and attendance. When sitting and reflecting upon the incident, it becomes apparent the varied styles we use unknowingly and how significant the role they play.</w:t>
      </w:r>
    </w:p>
    <w:p w14:paraId="4771B7EC" w14:textId="6C2E271C" w:rsidR="00305932" w:rsidRPr="002938CD" w:rsidRDefault="00305932" w:rsidP="00305932">
      <w:pPr>
        <w:jc w:val="both"/>
        <w:rPr>
          <w:sz w:val="24"/>
          <w:szCs w:val="24"/>
        </w:rPr>
      </w:pPr>
      <w:r w:rsidRPr="002938CD">
        <w:rPr>
          <w:sz w:val="24"/>
          <w:szCs w:val="24"/>
        </w:rPr>
        <w:t xml:space="preserve">'Communication is all about getting information from one party to another.' According to Merriam-Webster Dictionary(2022), communication is the act or process of exchanging, expressing or conveying information and ideas. </w:t>
      </w:r>
    </w:p>
    <w:p w14:paraId="419F4FAA" w14:textId="77777777" w:rsidR="00305932" w:rsidRPr="002938CD" w:rsidRDefault="00305932" w:rsidP="00305932">
      <w:pPr>
        <w:jc w:val="both"/>
        <w:rPr>
          <w:sz w:val="24"/>
          <w:szCs w:val="24"/>
        </w:rPr>
      </w:pPr>
    </w:p>
    <w:p w14:paraId="70A9B75E" w14:textId="71AEB8F7" w:rsidR="00305932" w:rsidRPr="002938CD" w:rsidRDefault="00305932" w:rsidP="00305932">
      <w:pPr>
        <w:jc w:val="both"/>
        <w:rPr>
          <w:sz w:val="24"/>
          <w:szCs w:val="24"/>
        </w:rPr>
      </w:pPr>
      <w:r w:rsidRPr="002938CD">
        <w:rPr>
          <w:sz w:val="24"/>
          <w:szCs w:val="24"/>
        </w:rPr>
        <w:t>Non-verbal communication is just as significant as the words we use to communicate. Nonverbal cues, such as signals, actions, and expressions, are used in our social and professional lives to convey information. For example, touching, making eye contact, and shaking hands all help to express our feelings. Nonverbal communication is still preferable to verbal communication in many situations.</w:t>
      </w:r>
    </w:p>
    <w:p w14:paraId="56FABCE9" w14:textId="77777777" w:rsidR="00305932" w:rsidRPr="002938CD" w:rsidRDefault="00305932" w:rsidP="00305932">
      <w:pPr>
        <w:jc w:val="both"/>
        <w:rPr>
          <w:sz w:val="24"/>
          <w:szCs w:val="24"/>
        </w:rPr>
      </w:pPr>
    </w:p>
    <w:p w14:paraId="39EC7ACC" w14:textId="407CD8B9" w:rsidR="00305932" w:rsidRPr="002938CD" w:rsidRDefault="00305932" w:rsidP="00305932">
      <w:pPr>
        <w:jc w:val="both"/>
        <w:rPr>
          <w:sz w:val="24"/>
          <w:szCs w:val="24"/>
        </w:rPr>
      </w:pPr>
      <w:r w:rsidRPr="002938CD">
        <w:rPr>
          <w:sz w:val="24"/>
          <w:szCs w:val="24"/>
        </w:rPr>
        <w:t>According to the demands and requirements of the different communities it serves, the police should communicate in various methods. As stated by the college of policing (2020), positive interactions between the public and the police can increase trust and understanding. Additionally, it can facilitate chances for greater public involvement in policing plans. If handled properly, this can boost confidence and enhance service delivery. Police should manage face-to-face interactions proportionately to the needs and demands of various populations. One group's engagement requirement could not correspond to those of another. A thorough awareness of the needs and problems of the community should influence the strategy used to interact with specific community groups.</w:t>
      </w:r>
    </w:p>
    <w:p w14:paraId="1092FADD" w14:textId="77777777" w:rsidR="00305932" w:rsidRPr="002938CD" w:rsidRDefault="00305932" w:rsidP="00305932">
      <w:pPr>
        <w:jc w:val="both"/>
        <w:rPr>
          <w:sz w:val="24"/>
          <w:szCs w:val="24"/>
        </w:rPr>
      </w:pPr>
    </w:p>
    <w:p w14:paraId="402FC272" w14:textId="77777777" w:rsidR="00305932" w:rsidRPr="002938CD" w:rsidRDefault="00305932" w:rsidP="00305932">
      <w:pPr>
        <w:jc w:val="both"/>
        <w:rPr>
          <w:sz w:val="24"/>
          <w:szCs w:val="24"/>
        </w:rPr>
      </w:pPr>
      <w:r w:rsidRPr="002938CD">
        <w:rPr>
          <w:sz w:val="24"/>
          <w:szCs w:val="24"/>
        </w:rPr>
        <w:t xml:space="preserve">There are several significant communication tasks for police officers: providing information, such as issuing instructions or giving evidence in court, and receiving or seeking information, such as interviewing witnesses and suspects (Ainsworth, 2002). </w:t>
      </w:r>
    </w:p>
    <w:p w14:paraId="03435D32" w14:textId="77777777" w:rsidR="00305932" w:rsidRPr="002938CD" w:rsidRDefault="00305932" w:rsidP="00305932">
      <w:pPr>
        <w:jc w:val="both"/>
        <w:rPr>
          <w:sz w:val="24"/>
          <w:szCs w:val="24"/>
        </w:rPr>
      </w:pPr>
      <w:r w:rsidRPr="002938CD">
        <w:rPr>
          <w:sz w:val="24"/>
          <w:szCs w:val="24"/>
        </w:rPr>
        <w:t>The method a police officer conducts their communication skills profoundly influences the perceptions and emotions of the person with whom the officer is speaking and can significantly affect how any incident turns out. There has to be a form of assertiveness and also that barrier of respect in which many incidents are resolved amicably, and the offender often understands our attendance and the circumstances in which we are there responding to.</w:t>
      </w:r>
    </w:p>
    <w:p w14:paraId="4A5AE91B" w14:textId="0A65A2EF" w:rsidR="00305932" w:rsidRPr="002938CD" w:rsidRDefault="00305932" w:rsidP="00305932">
      <w:pPr>
        <w:jc w:val="both"/>
        <w:rPr>
          <w:sz w:val="24"/>
          <w:szCs w:val="24"/>
        </w:rPr>
      </w:pPr>
      <w:r w:rsidRPr="002938CD">
        <w:rPr>
          <w:sz w:val="24"/>
          <w:szCs w:val="24"/>
        </w:rPr>
        <w:t>Communication difficulties can negatively affect both daily living and the realm of policing for a very long time. A person can engage in a state of need or emergency through communicating. However, I learned that those considered vulnerable had communication barriers. Within policing, the most influential power we preserve is our communication. Communication, whether with a victim, suspect or general public, is significant within so many factors. Within the workplace and with my colleagues are just as important when trying to establish circumstances surrounding a call, they may have important information on individuals who I am responding and dealing with due to previous involvements or just intelligence they have received. Safety is the main aspect with communication and if we can support everybody in that manner then myself and many other officers would consider it a pillar in the environment we operate within.</w:t>
      </w:r>
    </w:p>
    <w:p w14:paraId="78286378" w14:textId="77777777" w:rsidR="00305932" w:rsidRPr="002938CD" w:rsidRDefault="00305932" w:rsidP="00305932">
      <w:pPr>
        <w:jc w:val="both"/>
        <w:rPr>
          <w:sz w:val="24"/>
          <w:szCs w:val="24"/>
        </w:rPr>
      </w:pPr>
    </w:p>
    <w:p w14:paraId="1CAD9584" w14:textId="77777777" w:rsidR="00305932" w:rsidRPr="002938CD" w:rsidRDefault="00305932" w:rsidP="00305932">
      <w:pPr>
        <w:jc w:val="both"/>
        <w:rPr>
          <w:sz w:val="24"/>
          <w:szCs w:val="24"/>
        </w:rPr>
      </w:pPr>
      <w:r w:rsidRPr="002938CD">
        <w:rPr>
          <w:sz w:val="24"/>
          <w:szCs w:val="24"/>
        </w:rPr>
        <w:t xml:space="preserve">Following this, applying an incident where various communication skills were used and implemented within an upstanding role in a policing incident from the start of a phone call (999). Myself and my colleague were Allocated an emergency response call to an ongoing disturbance at an address. From the early stage, communication is throughout the bloodline of every call we handle. For example, an informant passes information through where in this incident, </w:t>
      </w:r>
    </w:p>
    <w:p w14:paraId="4A4DB83A" w14:textId="6C462B23" w:rsidR="00305932" w:rsidRPr="002938CD" w:rsidRDefault="00305932" w:rsidP="00305932">
      <w:pPr>
        <w:jc w:val="both"/>
        <w:rPr>
          <w:sz w:val="24"/>
          <w:szCs w:val="24"/>
        </w:rPr>
      </w:pPr>
      <w:r w:rsidRPr="002938CD">
        <w:rPr>
          <w:sz w:val="24"/>
          <w:szCs w:val="24"/>
        </w:rPr>
        <w:t xml:space="preserve">a neighbour reported that she had heard a very heated disagreement or disturbance ongoing next door. The names provided were then subject to Police National Computer checks for individuals and the address itself. Upon completion, a concern arose due to various warning markers and a colleague was informed through our police-issued radios. </w:t>
      </w:r>
    </w:p>
    <w:p w14:paraId="5AF1D42D" w14:textId="77777777" w:rsidR="00305932" w:rsidRPr="002938CD" w:rsidRDefault="00305932" w:rsidP="00305932">
      <w:pPr>
        <w:jc w:val="both"/>
        <w:rPr>
          <w:sz w:val="24"/>
          <w:szCs w:val="24"/>
        </w:rPr>
      </w:pPr>
    </w:p>
    <w:p w14:paraId="22A169A8" w14:textId="77777777" w:rsidR="00305932" w:rsidRPr="002938CD" w:rsidRDefault="00305932" w:rsidP="00305932">
      <w:pPr>
        <w:jc w:val="both"/>
        <w:rPr>
          <w:sz w:val="24"/>
          <w:szCs w:val="24"/>
        </w:rPr>
      </w:pPr>
      <w:r w:rsidRPr="002938CD">
        <w:rPr>
          <w:sz w:val="24"/>
          <w:szCs w:val="24"/>
        </w:rPr>
        <w:t>Equipping ourselves with information is the most significant impact on any call we respond to; It became very evident in this case when the Male offender had a series of warning markers for violence, drugs, mental health, and domestic violence aggressor. In addition, the female registered to the address also held warning markers of her own, including violence, domestic violence victim, and domestic violence aggressor. On the high stand of things, there was no link to children to either individual or the address. (Verbal communication to this point)</w:t>
      </w:r>
    </w:p>
    <w:p w14:paraId="255F0AAE" w14:textId="77777777" w:rsidR="00305932" w:rsidRPr="002938CD" w:rsidRDefault="00305932" w:rsidP="00305932">
      <w:pPr>
        <w:jc w:val="both"/>
        <w:rPr>
          <w:sz w:val="24"/>
          <w:szCs w:val="24"/>
        </w:rPr>
      </w:pPr>
      <w:r w:rsidRPr="002938CD">
        <w:rPr>
          <w:sz w:val="24"/>
          <w:szCs w:val="24"/>
        </w:rPr>
        <w:t>Building rapport is fundamental to every call we attend; having a good connection with an individual can benefit many. On arrival at the address, I was adequate that I was informed of all the relevant information to attend the incident whilst being very cautious about the data passed to me and the nature of the call. My colleague and I knocked on the door of the address, and there to confront us was a male individual who appeared very agitated and red in the face. Informing him of why we were there and if we could chat with him, spinning the national decision-making model within my mindset, I could see that he was uncomfortable with our attendance. He began to express that by shouting and telling us to leave. As uniformed officers, with several safety equipment tools such as PAVA spray and Baton, these are all deterrents we can use or exercise to get compliance and ensure the safety of ourselves and, often, the individual. In this case, my colleague was in possession of a taser.</w:t>
      </w:r>
    </w:p>
    <w:p w14:paraId="4A2974FA" w14:textId="3532B2ED" w:rsidR="00305932" w:rsidRPr="002938CD" w:rsidRDefault="00305932" w:rsidP="00305932">
      <w:pPr>
        <w:jc w:val="both"/>
        <w:rPr>
          <w:sz w:val="24"/>
          <w:szCs w:val="24"/>
        </w:rPr>
      </w:pPr>
      <w:r w:rsidRPr="002938CD">
        <w:rPr>
          <w:sz w:val="24"/>
          <w:szCs w:val="24"/>
        </w:rPr>
        <w:t>I informed the male that we had powers of entry into the premises if he would not let us enter under section 17 of the police and criminal evidence act 1984 to preserve life and limb. However, we must keep an open mind and only label what we see at face value once all details are established and things start to develop. The male then began to calm down due to the effective use of the betaris box method; based on how their attitudes and behaviours react to one another, Betari's box explains how individuals might become entangled in either a destructive or constructive circle of communication.</w:t>
      </w:r>
    </w:p>
    <w:p w14:paraId="75070AEE" w14:textId="77777777" w:rsidR="00305932" w:rsidRPr="002938CD" w:rsidRDefault="00305932" w:rsidP="00305932">
      <w:pPr>
        <w:jc w:val="both"/>
        <w:rPr>
          <w:sz w:val="24"/>
          <w:szCs w:val="24"/>
        </w:rPr>
      </w:pPr>
    </w:p>
    <w:p w14:paraId="33796467" w14:textId="2A3B4EB0" w:rsidR="00305932" w:rsidRPr="002938CD" w:rsidRDefault="00305932" w:rsidP="00305932">
      <w:pPr>
        <w:jc w:val="both"/>
        <w:rPr>
          <w:sz w:val="24"/>
          <w:szCs w:val="24"/>
        </w:rPr>
      </w:pPr>
      <w:r w:rsidRPr="002938CD">
        <w:rPr>
          <w:sz w:val="24"/>
          <w:szCs w:val="24"/>
        </w:rPr>
        <w:t xml:space="preserve">My colleague and I went there calm but assertively; therefore, he knew he couldn't gain that advantage. Nevertheless, we continued to communicate with him and were able to meet at a suitable level we could share with him. Throughout this situation, I performed a dynamic risk assessment of the area we were attending, as time could be critical and things could change quickly. As far as we are concerned, there had been an altercation, and we could not visibly see or hear a female at the address of which we were previously informed. </w:t>
      </w:r>
    </w:p>
    <w:p w14:paraId="40468417" w14:textId="77777777" w:rsidR="00305932" w:rsidRPr="002938CD" w:rsidRDefault="00305932" w:rsidP="00305932">
      <w:pPr>
        <w:jc w:val="both"/>
        <w:rPr>
          <w:sz w:val="24"/>
          <w:szCs w:val="24"/>
        </w:rPr>
      </w:pPr>
    </w:p>
    <w:p w14:paraId="530D8521" w14:textId="5297BA0B" w:rsidR="00305932" w:rsidRPr="002938CD" w:rsidRDefault="00305932" w:rsidP="00305932">
      <w:pPr>
        <w:jc w:val="both"/>
        <w:rPr>
          <w:sz w:val="24"/>
          <w:szCs w:val="24"/>
        </w:rPr>
      </w:pPr>
      <w:r w:rsidRPr="002938CD">
        <w:rPr>
          <w:sz w:val="24"/>
          <w:szCs w:val="24"/>
        </w:rPr>
        <w:t>After a period of negotiation with the male, we entered the premises and found a female individual sitting out in the kitchen area of the house, visibly upset and shaken and an injury to the right-hand side of her face. When dealing with incidents of this nature, we try to split the parties to gain an open account from both sides to establish the details surrounding the incident. It allows them not to fear the other person's presence at the time and encourages them to open up and vent all concerns or ongoing issues that have arisen. From a safety aspect of policing, I always wanted visible contact with my colleague. Although it may be in a separate room, the safety of us both is the most critical factor, and we can communicate through hand gestures whether there is an indication to arrest an individual by a double nod of the head in my colleague's direction. Following this, I actively listened and encouraged the female to talk freely. Again, it shows my interest and engagement with her as I'm constantly nodding or quoting things like 'yes.'</w:t>
      </w:r>
    </w:p>
    <w:p w14:paraId="21C906E6" w14:textId="77777777" w:rsidR="00C16018" w:rsidRPr="002938CD" w:rsidRDefault="00C16018" w:rsidP="00305932">
      <w:pPr>
        <w:jc w:val="both"/>
        <w:rPr>
          <w:sz w:val="24"/>
          <w:szCs w:val="24"/>
        </w:rPr>
      </w:pPr>
    </w:p>
    <w:p w14:paraId="48B9284B" w14:textId="381A634C" w:rsidR="00305932" w:rsidRPr="002938CD" w:rsidRDefault="00305932" w:rsidP="00305932">
      <w:pPr>
        <w:jc w:val="both"/>
        <w:rPr>
          <w:sz w:val="24"/>
          <w:szCs w:val="24"/>
        </w:rPr>
      </w:pPr>
      <w:r w:rsidRPr="002938CD">
        <w:rPr>
          <w:sz w:val="24"/>
          <w:szCs w:val="24"/>
        </w:rPr>
        <w:t xml:space="preserve">From building rapport and breaking the barriers of who I now see as a victim due to the details of the incident, she informed me of an assault under section 47 offences against a person's act(1861). At this moment, I told the female that I would update my colleague on the disclosure made. As previously stated, if further actions were to be carried out, my colleague and I had gestured to establish which we would implement. Through a double nod to my colleague to inform the potential of an arrest and further discussion, we placed the male offender under arrest. </w:t>
      </w:r>
    </w:p>
    <w:p w14:paraId="676027DC" w14:textId="77777777" w:rsidR="00C16018" w:rsidRPr="002938CD" w:rsidRDefault="00C16018" w:rsidP="00305932">
      <w:pPr>
        <w:jc w:val="both"/>
        <w:rPr>
          <w:sz w:val="24"/>
          <w:szCs w:val="24"/>
        </w:rPr>
      </w:pPr>
    </w:p>
    <w:p w14:paraId="185FFB27" w14:textId="6EE6072C" w:rsidR="00305932" w:rsidRPr="002938CD" w:rsidRDefault="00305932" w:rsidP="00305932">
      <w:pPr>
        <w:jc w:val="both"/>
        <w:rPr>
          <w:sz w:val="24"/>
          <w:szCs w:val="24"/>
        </w:rPr>
      </w:pPr>
      <w:r w:rsidRPr="002938CD">
        <w:rPr>
          <w:sz w:val="24"/>
          <w:szCs w:val="24"/>
        </w:rPr>
        <w:t xml:space="preserve">Overall, when reflecting upon this case and reviewing my communication skills, it was evident that I have conducted each communication style; verbal, nonverbal, active listening, open and closed questions, building rapport, and negotiation skills. Additionally, I fulfilled my role within the situation to its full potential due to the use of my communication skills. When I was presented with barriers, they were quickly met and overcome without necessary force.  </w:t>
      </w:r>
    </w:p>
    <w:p w14:paraId="09AE248A" w14:textId="77777777" w:rsidR="00C16018" w:rsidRPr="002938CD" w:rsidRDefault="00C16018" w:rsidP="00305932">
      <w:pPr>
        <w:jc w:val="both"/>
        <w:rPr>
          <w:sz w:val="24"/>
          <w:szCs w:val="24"/>
        </w:rPr>
      </w:pPr>
    </w:p>
    <w:p w14:paraId="79C6F38B" w14:textId="6ABAB934" w:rsidR="00AA666E" w:rsidRPr="002938CD" w:rsidRDefault="00305932" w:rsidP="00305932">
      <w:pPr>
        <w:jc w:val="center"/>
        <w:rPr>
          <w:sz w:val="24"/>
          <w:szCs w:val="24"/>
        </w:rPr>
      </w:pPr>
      <w:r w:rsidRPr="002938CD">
        <w:rPr>
          <w:sz w:val="24"/>
          <w:szCs w:val="24"/>
        </w:rPr>
        <w:t>WORD COUNT – 1498</w:t>
      </w:r>
    </w:p>
    <w:p w14:paraId="607A0D29" w14:textId="77777777" w:rsidR="00AA666E" w:rsidRPr="002938CD" w:rsidRDefault="00AA666E" w:rsidP="00FF7EBB">
      <w:pPr>
        <w:jc w:val="both"/>
        <w:rPr>
          <w:sz w:val="24"/>
          <w:szCs w:val="24"/>
        </w:rPr>
      </w:pPr>
    </w:p>
    <w:p w14:paraId="4557CCDD" w14:textId="77777777" w:rsidR="008B28E7" w:rsidRPr="002938CD" w:rsidRDefault="008B28E7" w:rsidP="00FF7EBB">
      <w:pPr>
        <w:jc w:val="both"/>
        <w:rPr>
          <w:sz w:val="24"/>
          <w:szCs w:val="24"/>
        </w:rPr>
      </w:pPr>
    </w:p>
    <w:p w14:paraId="545B147F" w14:textId="77777777" w:rsidR="008B28E7" w:rsidRPr="002938CD" w:rsidRDefault="008B28E7" w:rsidP="00FF7EBB">
      <w:pPr>
        <w:jc w:val="both"/>
        <w:rPr>
          <w:sz w:val="24"/>
          <w:szCs w:val="24"/>
        </w:rPr>
      </w:pPr>
    </w:p>
    <w:p w14:paraId="452E40A6" w14:textId="77777777" w:rsidR="008B28E7" w:rsidRPr="002938CD" w:rsidRDefault="008B28E7" w:rsidP="00FF7EBB">
      <w:pPr>
        <w:jc w:val="both"/>
        <w:rPr>
          <w:sz w:val="24"/>
          <w:szCs w:val="24"/>
        </w:rPr>
      </w:pPr>
    </w:p>
    <w:p w14:paraId="1A730B74" w14:textId="77777777" w:rsidR="008B28E7" w:rsidRPr="002938CD" w:rsidRDefault="008B28E7" w:rsidP="00FF7EBB">
      <w:pPr>
        <w:jc w:val="both"/>
        <w:rPr>
          <w:sz w:val="24"/>
          <w:szCs w:val="24"/>
        </w:rPr>
      </w:pPr>
    </w:p>
    <w:p w14:paraId="4A8B313D" w14:textId="77777777" w:rsidR="008B28E7" w:rsidRPr="002938CD" w:rsidRDefault="008B28E7" w:rsidP="00FF7EBB">
      <w:pPr>
        <w:jc w:val="both"/>
        <w:rPr>
          <w:sz w:val="24"/>
          <w:szCs w:val="24"/>
        </w:rPr>
      </w:pPr>
    </w:p>
    <w:p w14:paraId="58ECD1AB" w14:textId="77777777" w:rsidR="008B28E7" w:rsidRPr="002938CD" w:rsidRDefault="008B28E7" w:rsidP="00FF7EBB">
      <w:pPr>
        <w:jc w:val="both"/>
        <w:rPr>
          <w:sz w:val="24"/>
          <w:szCs w:val="24"/>
        </w:rPr>
      </w:pPr>
    </w:p>
    <w:p w14:paraId="1034652A" w14:textId="77777777" w:rsidR="008B28E7" w:rsidRPr="002938CD" w:rsidRDefault="008B28E7" w:rsidP="00FF7EBB">
      <w:pPr>
        <w:jc w:val="both"/>
        <w:rPr>
          <w:sz w:val="24"/>
          <w:szCs w:val="24"/>
        </w:rPr>
      </w:pPr>
    </w:p>
    <w:p w14:paraId="4519C025" w14:textId="77777777" w:rsidR="008B28E7" w:rsidRPr="002938CD" w:rsidRDefault="008B28E7" w:rsidP="00FF7EBB">
      <w:pPr>
        <w:jc w:val="both"/>
        <w:rPr>
          <w:sz w:val="24"/>
          <w:szCs w:val="24"/>
        </w:rPr>
      </w:pPr>
    </w:p>
    <w:p w14:paraId="07ED14A6" w14:textId="77777777" w:rsidR="00AA666E" w:rsidRPr="002938CD" w:rsidRDefault="00AA666E" w:rsidP="00FF7EBB">
      <w:pPr>
        <w:jc w:val="both"/>
        <w:rPr>
          <w:sz w:val="24"/>
          <w:szCs w:val="24"/>
        </w:rPr>
      </w:pPr>
    </w:p>
    <w:p w14:paraId="2D3DE98A" w14:textId="77777777" w:rsidR="00AA666E" w:rsidRPr="002938CD" w:rsidRDefault="00AA666E" w:rsidP="00FF7EBB">
      <w:pPr>
        <w:jc w:val="both"/>
        <w:rPr>
          <w:b/>
          <w:sz w:val="24"/>
          <w:szCs w:val="24"/>
        </w:rPr>
      </w:pPr>
    </w:p>
    <w:p w14:paraId="3B3526AE" w14:textId="77777777" w:rsidR="00025650" w:rsidRPr="002938CD" w:rsidRDefault="00025650">
      <w:pPr>
        <w:rPr>
          <w:sz w:val="24"/>
          <w:szCs w:val="24"/>
        </w:rPr>
      </w:pPr>
      <w:r w:rsidRPr="002938CD">
        <w:rPr>
          <w:sz w:val="24"/>
          <w:szCs w:val="24"/>
        </w:rPr>
        <w:br w:type="page"/>
      </w:r>
    </w:p>
    <w:p w14:paraId="3E7AABAF" w14:textId="2F2CD969" w:rsidR="00025650" w:rsidRPr="002938CD" w:rsidRDefault="64D01D80" w:rsidP="64D01D80">
      <w:pPr>
        <w:jc w:val="center"/>
        <w:rPr>
          <w:b/>
          <w:bCs/>
          <w:sz w:val="24"/>
          <w:szCs w:val="24"/>
        </w:rPr>
      </w:pPr>
      <w:r w:rsidRPr="002938CD">
        <w:rPr>
          <w:b/>
          <w:bCs/>
          <w:sz w:val="24"/>
          <w:szCs w:val="24"/>
        </w:rPr>
        <w:t>Task 3</w:t>
      </w:r>
    </w:p>
    <w:p w14:paraId="0319326B" w14:textId="77777777" w:rsidR="00025650" w:rsidRPr="002938CD" w:rsidRDefault="00025650" w:rsidP="00025650">
      <w:pPr>
        <w:jc w:val="both"/>
        <w:rPr>
          <w:b/>
          <w:sz w:val="24"/>
          <w:szCs w:val="24"/>
        </w:rPr>
      </w:pPr>
    </w:p>
    <w:p w14:paraId="0239B50D" w14:textId="77777777" w:rsidR="00EC4602" w:rsidRPr="002938CD" w:rsidRDefault="00EC4602" w:rsidP="00EC4602">
      <w:pPr>
        <w:ind w:right="237"/>
        <w:jc w:val="both"/>
        <w:rPr>
          <w:b/>
          <w:color w:val="auto"/>
          <w:sz w:val="24"/>
          <w:szCs w:val="24"/>
        </w:rPr>
      </w:pPr>
      <w:r w:rsidRPr="002938CD">
        <w:rPr>
          <w:b/>
          <w:color w:val="auto"/>
          <w:sz w:val="24"/>
          <w:szCs w:val="24"/>
        </w:rPr>
        <w:t xml:space="preserve">Relevant areas of the National Policing Curriculum: </w:t>
      </w:r>
    </w:p>
    <w:p w14:paraId="0DEB641B" w14:textId="7A6C1D7D" w:rsidR="00025650" w:rsidRPr="002938CD" w:rsidRDefault="00636B6C" w:rsidP="00025650">
      <w:pPr>
        <w:jc w:val="both"/>
        <w:rPr>
          <w:b/>
          <w:sz w:val="24"/>
          <w:szCs w:val="24"/>
        </w:rPr>
      </w:pPr>
      <w:r w:rsidRPr="002938CD">
        <w:rPr>
          <w:b/>
          <w:sz w:val="24"/>
          <w:szCs w:val="24"/>
        </w:rPr>
        <w:t>Criminal Justice</w:t>
      </w:r>
      <w:r w:rsidR="003769F6" w:rsidRPr="002938CD">
        <w:rPr>
          <w:b/>
          <w:sz w:val="24"/>
          <w:szCs w:val="24"/>
        </w:rPr>
        <w:t xml:space="preserve">, Valuing difference and inclusion </w:t>
      </w:r>
    </w:p>
    <w:p w14:paraId="71FECDAB" w14:textId="77777777" w:rsidR="00711A70" w:rsidRPr="002938CD" w:rsidRDefault="00711A70" w:rsidP="00025650">
      <w:pPr>
        <w:jc w:val="both"/>
        <w:rPr>
          <w:sz w:val="24"/>
          <w:szCs w:val="24"/>
          <w:highlight w:val="yellow"/>
        </w:rPr>
      </w:pPr>
    </w:p>
    <w:p w14:paraId="4A157439" w14:textId="5CE25A8E" w:rsidR="00636B6C" w:rsidRPr="002938CD" w:rsidRDefault="00636B6C" w:rsidP="00636B6C">
      <w:pPr>
        <w:jc w:val="both"/>
        <w:rPr>
          <w:sz w:val="24"/>
          <w:szCs w:val="24"/>
        </w:rPr>
      </w:pPr>
      <w:r w:rsidRPr="002938CD">
        <w:rPr>
          <w:sz w:val="24"/>
          <w:szCs w:val="24"/>
        </w:rPr>
        <w:t xml:space="preserve">You must choose </w:t>
      </w:r>
      <w:r w:rsidRPr="002938CD">
        <w:rPr>
          <w:b/>
          <w:sz w:val="24"/>
          <w:szCs w:val="24"/>
          <w:u w:val="single"/>
        </w:rPr>
        <w:t>a policing incident</w:t>
      </w:r>
      <w:r w:rsidRPr="002938CD">
        <w:rPr>
          <w:b/>
          <w:sz w:val="24"/>
          <w:szCs w:val="24"/>
        </w:rPr>
        <w:t xml:space="preserve"> </w:t>
      </w:r>
      <w:r w:rsidRPr="002938CD">
        <w:rPr>
          <w:sz w:val="24"/>
          <w:szCs w:val="24"/>
        </w:rPr>
        <w:t>in which you played a significant role with an offender/service</w:t>
      </w:r>
      <w:r w:rsidRPr="002938CD">
        <w:rPr>
          <w:b/>
          <w:sz w:val="24"/>
          <w:szCs w:val="24"/>
        </w:rPr>
        <w:t xml:space="preserve"> </w:t>
      </w:r>
      <w:r w:rsidRPr="002938CD">
        <w:rPr>
          <w:sz w:val="24"/>
          <w:szCs w:val="24"/>
        </w:rPr>
        <w:t xml:space="preserve">user/victim and reflect on what happened. </w:t>
      </w:r>
    </w:p>
    <w:p w14:paraId="394BFD4F" w14:textId="78BC77DA" w:rsidR="00636B6C" w:rsidRPr="002938CD"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938CD" w14:paraId="032DD6CD" w14:textId="77777777" w:rsidTr="62FE5CAF">
        <w:tc>
          <w:tcPr>
            <w:tcW w:w="10188" w:type="dxa"/>
            <w:shd w:val="clear" w:color="auto" w:fill="auto"/>
          </w:tcPr>
          <w:p w14:paraId="53658D63" w14:textId="527A5DFA" w:rsidR="00711A70" w:rsidRPr="002938CD" w:rsidRDefault="00711A70" w:rsidP="00F6513F">
            <w:pPr>
              <w:rPr>
                <w:b/>
                <w:sz w:val="24"/>
                <w:szCs w:val="24"/>
              </w:rPr>
            </w:pPr>
            <w:r w:rsidRPr="002938CD">
              <w:rPr>
                <w:b/>
                <w:sz w:val="24"/>
                <w:szCs w:val="24"/>
              </w:rPr>
              <w:t xml:space="preserve"> </w:t>
            </w:r>
          </w:p>
          <w:p w14:paraId="039AADE6" w14:textId="77777777" w:rsidR="00711A70" w:rsidRPr="002938CD" w:rsidRDefault="00711A70" w:rsidP="62FE5CAF">
            <w:pPr>
              <w:rPr>
                <w:sz w:val="24"/>
                <w:szCs w:val="24"/>
              </w:rPr>
            </w:pPr>
          </w:p>
          <w:p w14:paraId="4B667574" w14:textId="02E5307A" w:rsidR="0030698D" w:rsidRPr="002938CD" w:rsidRDefault="62FE5CAF" w:rsidP="62FE5CAF">
            <w:pPr>
              <w:jc w:val="both"/>
              <w:rPr>
                <w:sz w:val="24"/>
                <w:szCs w:val="24"/>
              </w:rPr>
            </w:pPr>
            <w:r w:rsidRPr="002938CD">
              <w:rPr>
                <w:b/>
                <w:bCs/>
                <w:sz w:val="24"/>
                <w:szCs w:val="24"/>
              </w:rPr>
              <w:t>Give a brief description</w:t>
            </w:r>
            <w:r w:rsidRPr="002938CD">
              <w:rPr>
                <w:sz w:val="24"/>
                <w:szCs w:val="24"/>
              </w:rPr>
              <w:t xml:space="preserve"> of a relevant incident including social and legislative contexts and any relevant cultural, ethnicity and language issues. </w:t>
            </w:r>
          </w:p>
          <w:p w14:paraId="16F97ED8" w14:textId="1EAA6E06" w:rsidR="00711A70" w:rsidRPr="002938CD" w:rsidRDefault="00711A70" w:rsidP="62FE5CAF">
            <w:pPr>
              <w:rPr>
                <w:sz w:val="24"/>
                <w:szCs w:val="24"/>
              </w:rPr>
            </w:pPr>
          </w:p>
          <w:p w14:paraId="0B4B92E2" w14:textId="77777777" w:rsidR="0030698D" w:rsidRPr="002938CD" w:rsidRDefault="0030698D" w:rsidP="62FE5CAF">
            <w:pPr>
              <w:rPr>
                <w:sz w:val="24"/>
                <w:szCs w:val="24"/>
              </w:rPr>
            </w:pPr>
          </w:p>
          <w:p w14:paraId="20AB42B2" w14:textId="5A8EADEF" w:rsidR="0030698D" w:rsidRPr="002938CD" w:rsidRDefault="62FE5CAF" w:rsidP="62FE5CAF">
            <w:pPr>
              <w:rPr>
                <w:sz w:val="24"/>
                <w:szCs w:val="24"/>
              </w:rPr>
            </w:pPr>
            <w:r w:rsidRPr="002938CD">
              <w:rPr>
                <w:b/>
                <w:bCs/>
                <w:sz w:val="24"/>
                <w:szCs w:val="24"/>
              </w:rPr>
              <w:t>Explain and reflect</w:t>
            </w:r>
            <w:r w:rsidRPr="002938CD">
              <w:rPr>
                <w:sz w:val="24"/>
                <w:szCs w:val="24"/>
              </w:rPr>
              <w:t xml:space="preserve"> on your </w:t>
            </w:r>
            <w:bookmarkStart w:id="0" w:name="_Hlk118134368"/>
            <w:r w:rsidRPr="002938CD">
              <w:rPr>
                <w:sz w:val="24"/>
                <w:szCs w:val="24"/>
              </w:rPr>
              <w:t xml:space="preserve">responsibilities and procedures in line with the relevant Codes of Practice to support victims and witnesses through the criminal justice system. </w:t>
            </w:r>
            <w:bookmarkEnd w:id="0"/>
          </w:p>
          <w:p w14:paraId="060F93EC" w14:textId="77777777" w:rsidR="0030698D" w:rsidRPr="002938CD" w:rsidRDefault="0030698D" w:rsidP="62FE5CAF">
            <w:pPr>
              <w:rPr>
                <w:sz w:val="24"/>
                <w:szCs w:val="24"/>
              </w:rPr>
            </w:pPr>
          </w:p>
          <w:p w14:paraId="6C83E81B" w14:textId="77777777" w:rsidR="00711A70" w:rsidRPr="002938CD" w:rsidRDefault="00711A70" w:rsidP="62FE5CAF">
            <w:pPr>
              <w:jc w:val="both"/>
              <w:rPr>
                <w:sz w:val="24"/>
                <w:szCs w:val="24"/>
              </w:rPr>
            </w:pPr>
          </w:p>
          <w:p w14:paraId="1B6C3BBD" w14:textId="7248BE6C" w:rsidR="00711A70" w:rsidRPr="002938CD" w:rsidRDefault="62FE5CAF" w:rsidP="62FE5CAF">
            <w:pPr>
              <w:jc w:val="both"/>
              <w:rPr>
                <w:sz w:val="24"/>
                <w:szCs w:val="24"/>
              </w:rPr>
            </w:pPr>
            <w:r w:rsidRPr="002938CD">
              <w:rPr>
                <w:b/>
                <w:bCs/>
                <w:sz w:val="24"/>
                <w:szCs w:val="24"/>
              </w:rPr>
              <w:t>Illustrate</w:t>
            </w:r>
            <w:r w:rsidRPr="002938CD">
              <w:rPr>
                <w:sz w:val="24"/>
                <w:szCs w:val="24"/>
              </w:rPr>
              <w:t xml:space="preserve"> how policing values were engaged, as well as any other considerations including culturally sensitive practice and language preference.</w:t>
            </w:r>
          </w:p>
          <w:p w14:paraId="223C72BE" w14:textId="77777777" w:rsidR="00711A70" w:rsidRPr="002938CD" w:rsidRDefault="00711A70" w:rsidP="62FE5CAF">
            <w:pPr>
              <w:rPr>
                <w:sz w:val="24"/>
                <w:szCs w:val="24"/>
              </w:rPr>
            </w:pPr>
          </w:p>
          <w:p w14:paraId="040A9587" w14:textId="77777777" w:rsidR="00711A70" w:rsidRPr="002938CD" w:rsidRDefault="00711A70" w:rsidP="62FE5CAF">
            <w:pPr>
              <w:jc w:val="both"/>
              <w:rPr>
                <w:sz w:val="24"/>
                <w:szCs w:val="24"/>
              </w:rPr>
            </w:pPr>
          </w:p>
          <w:p w14:paraId="364E4B13" w14:textId="11AA5B0E" w:rsidR="00711A70" w:rsidRPr="002938CD" w:rsidRDefault="62FE5CAF" w:rsidP="62FE5CAF">
            <w:pPr>
              <w:jc w:val="both"/>
              <w:rPr>
                <w:i/>
                <w:iCs/>
                <w:sz w:val="24"/>
                <w:szCs w:val="24"/>
              </w:rPr>
            </w:pPr>
            <w:r w:rsidRPr="002938CD">
              <w:rPr>
                <w:sz w:val="24"/>
                <w:szCs w:val="24"/>
              </w:rPr>
              <w:t xml:space="preserve">1500 words </w:t>
            </w:r>
            <w:r w:rsidRPr="002938CD">
              <w:rPr>
                <w:i/>
                <w:iCs/>
                <w:sz w:val="24"/>
                <w:szCs w:val="24"/>
              </w:rPr>
              <w:t>(+/- 10%: include your actual word count at the end of each section)</w:t>
            </w:r>
          </w:p>
          <w:p w14:paraId="25171FDB" w14:textId="122F2941" w:rsidR="00C90A71" w:rsidRPr="002938CD" w:rsidRDefault="00C90A71" w:rsidP="00F6513F">
            <w:pPr>
              <w:jc w:val="both"/>
              <w:rPr>
                <w:sz w:val="24"/>
                <w:szCs w:val="24"/>
              </w:rPr>
            </w:pPr>
          </w:p>
        </w:tc>
      </w:tr>
    </w:tbl>
    <w:p w14:paraId="10961978" w14:textId="77777777" w:rsidR="00711A70" w:rsidRPr="002938CD" w:rsidRDefault="00711A70" w:rsidP="00711A70">
      <w:pPr>
        <w:jc w:val="both"/>
        <w:rPr>
          <w:sz w:val="24"/>
          <w:szCs w:val="24"/>
        </w:rPr>
      </w:pPr>
    </w:p>
    <w:p w14:paraId="695BBD67" w14:textId="78E38F37" w:rsidR="00711A70" w:rsidRPr="002938CD" w:rsidRDefault="00711A70" w:rsidP="00711A70">
      <w:pPr>
        <w:jc w:val="both"/>
        <w:rPr>
          <w:b/>
          <w:sz w:val="24"/>
          <w:szCs w:val="24"/>
        </w:rPr>
      </w:pPr>
      <w:r w:rsidRPr="002938CD">
        <w:rPr>
          <w:b/>
          <w:sz w:val="24"/>
          <w:szCs w:val="24"/>
        </w:rPr>
        <w:t>ANSWER:</w:t>
      </w:r>
      <w:r w:rsidR="00CF6DE7" w:rsidRPr="002938CD">
        <w:rPr>
          <w:b/>
          <w:sz w:val="24"/>
          <w:szCs w:val="24"/>
        </w:rPr>
        <w:t xml:space="preserve"> </w:t>
      </w:r>
    </w:p>
    <w:p w14:paraId="0797331D" w14:textId="087E0713" w:rsidR="00025650" w:rsidRPr="002938CD" w:rsidRDefault="00025650" w:rsidP="00025650">
      <w:pPr>
        <w:jc w:val="both"/>
        <w:rPr>
          <w:sz w:val="24"/>
          <w:szCs w:val="24"/>
        </w:rPr>
      </w:pPr>
    </w:p>
    <w:p w14:paraId="542624C9" w14:textId="77777777" w:rsidR="00951485" w:rsidRPr="002938CD" w:rsidRDefault="00951485" w:rsidP="00951485">
      <w:pPr>
        <w:jc w:val="both"/>
        <w:rPr>
          <w:sz w:val="24"/>
          <w:szCs w:val="24"/>
        </w:rPr>
      </w:pPr>
      <w:r w:rsidRPr="002938CD">
        <w:rPr>
          <w:sz w:val="24"/>
          <w:szCs w:val="24"/>
        </w:rPr>
        <w:t>Within this area, I will reflect on an incident in which I played a significant role with the Victim, Offender and Witness. From attending the initial call to obtaining a Crown Prosecution Service charge for the offender. As a force, we are Victims led, defining that we put our victims at the forefront of all we do and providing the relevant service and support that the person requires. In addition, this is particularly relevant in the incident I will identify below. I will also outline my responsibilities in line with the applicable Codes of Practice to support victims and witnesses through the processes of the criminal justice system. Our pinnacle importance is ensuring the safeguarding of all involved and affected and ensuring the correct measures are implemented.</w:t>
      </w:r>
    </w:p>
    <w:p w14:paraId="565E17F2" w14:textId="77777777" w:rsidR="00951485" w:rsidRPr="002938CD" w:rsidRDefault="00951485" w:rsidP="00951485">
      <w:pPr>
        <w:jc w:val="both"/>
        <w:rPr>
          <w:sz w:val="24"/>
          <w:szCs w:val="24"/>
        </w:rPr>
      </w:pPr>
    </w:p>
    <w:p w14:paraId="72C99273" w14:textId="77777777" w:rsidR="00951485" w:rsidRPr="002938CD" w:rsidRDefault="00951485" w:rsidP="00951485">
      <w:pPr>
        <w:jc w:val="both"/>
        <w:rPr>
          <w:sz w:val="24"/>
          <w:szCs w:val="24"/>
        </w:rPr>
      </w:pPr>
      <w:r w:rsidRPr="002938CD">
        <w:rPr>
          <w:sz w:val="24"/>
          <w:szCs w:val="24"/>
        </w:rPr>
        <w:t>The process of an investigation starts from the very first seconds that a call handler within the Public service centre receives a 999 Emergency call. This allows us, as officers, to get a brief description of the call we are attending and its circumstances. At this investigation stage, we must equip ourselves with the maximum amount of information available. The information past can assist us as a department by identifying the victims, offenders and any potential witnesses to the incident. However, although the information passed can be significant, we must remain impartial on arrival to examine exactly what has gone on; this is also known as the golden hour. The maximisation of opportunity to identify the offender while gathering the greatest quantity of evidence is what is meant by the term "golden hour."</w:t>
      </w:r>
    </w:p>
    <w:p w14:paraId="3A04496D" w14:textId="77777777" w:rsidR="00951485" w:rsidRPr="002938CD" w:rsidRDefault="00951485" w:rsidP="00951485">
      <w:pPr>
        <w:jc w:val="both"/>
        <w:rPr>
          <w:sz w:val="24"/>
          <w:szCs w:val="24"/>
        </w:rPr>
      </w:pPr>
    </w:p>
    <w:p w14:paraId="5181B9FB" w14:textId="77777777" w:rsidR="00951485" w:rsidRPr="002938CD" w:rsidRDefault="00951485" w:rsidP="00951485">
      <w:pPr>
        <w:jc w:val="both"/>
        <w:rPr>
          <w:sz w:val="24"/>
          <w:szCs w:val="24"/>
        </w:rPr>
      </w:pPr>
      <w:r w:rsidRPr="002938CD">
        <w:rPr>
          <w:sz w:val="24"/>
          <w:szCs w:val="24"/>
        </w:rPr>
        <w:t xml:space="preserve">Following the incident, we were allocated to attend an emergency response call to an address within the surrounding area. Initial information passed was that a female had called in to report her ex-partner had turned up at the address and had attempted to enter via the front door, shouting abuse through the letterbox and banging on the windows of the address. The female was inside with the 1-year-old baby that they had together. Whilst on the phone with the Police, the male ex-partner, had then made his way around to the rear of the property, forced entry via the kitchen window, and was standing in the kitchen area. On police arrival at the address, we could hear shouting and screaming. Due to what we could hear, we had entered the premises under section 17 of the Police, and criminal evidence act (1984), entry of purpose; reasoning upon this decision was to save life and limb. Upon entering, the male and female stood directly opposite each other, and the female held the baby in her arms whilst the disagreement was ongoing. </w:t>
      </w:r>
    </w:p>
    <w:p w14:paraId="78C8B4C9" w14:textId="77777777" w:rsidR="00951485" w:rsidRPr="002938CD" w:rsidRDefault="00951485" w:rsidP="00951485">
      <w:pPr>
        <w:jc w:val="both"/>
        <w:rPr>
          <w:sz w:val="24"/>
          <w:szCs w:val="24"/>
        </w:rPr>
      </w:pPr>
    </w:p>
    <w:p w14:paraId="46CC84B8" w14:textId="77777777" w:rsidR="00951485" w:rsidRPr="002938CD" w:rsidRDefault="00951485" w:rsidP="00951485">
      <w:pPr>
        <w:jc w:val="both"/>
        <w:rPr>
          <w:sz w:val="24"/>
          <w:szCs w:val="24"/>
        </w:rPr>
      </w:pPr>
      <w:r w:rsidRPr="002938CD">
        <w:rPr>
          <w:sz w:val="24"/>
          <w:szCs w:val="24"/>
        </w:rPr>
        <w:t xml:space="preserve">To separate both parties, my colleague took the male into another room within the property to see what information he could provide regarding his version of events. I had stayed in the living room area of the house with the female, who was visibly distraught about what had happened. The communication barrier was instantly identified; the female did not want to communicate with me, stating that she just wanted her ex-partner out of the property. After a short amount of time, I was able to communicate with the female to provide reassurance to her of her and her child's safety and why our presence was there. I highlighted my responsibilities within this situation and the safeguarding measures to provide a safety net. I then further assured her that we could and would deal with everything in a timely and safe manner and would take those matters into our hands and follow the appropriate routes. </w:t>
      </w:r>
    </w:p>
    <w:p w14:paraId="2F0C70DE" w14:textId="77777777" w:rsidR="00951485" w:rsidRPr="002938CD" w:rsidRDefault="00951485" w:rsidP="00951485">
      <w:pPr>
        <w:jc w:val="both"/>
        <w:rPr>
          <w:sz w:val="24"/>
          <w:szCs w:val="24"/>
        </w:rPr>
      </w:pPr>
    </w:p>
    <w:p w14:paraId="0B52CF51" w14:textId="77777777" w:rsidR="00951485" w:rsidRPr="002938CD" w:rsidRDefault="00951485" w:rsidP="00951485">
      <w:pPr>
        <w:jc w:val="both"/>
        <w:rPr>
          <w:sz w:val="24"/>
          <w:szCs w:val="24"/>
        </w:rPr>
      </w:pPr>
      <w:r w:rsidRPr="002938CD">
        <w:rPr>
          <w:sz w:val="24"/>
          <w:szCs w:val="24"/>
        </w:rPr>
        <w:t xml:space="preserve">Due to the information passed by the female, it was evident that the male had been a perpetrator of domestic abuse, on this occasion resulting in an offence of common assault, Section 39 Offences Against a Persons Act (1861). Due to the forced entry and confirmation from the male himself stating he was not a tenant at the address, there was already an underlining knowledge between my colleague and me that an arrest would be made. The male had forced entry into the premises, committing two further offences: criminal damage and a potential Burglary. This then led to the arrest of the male under suspicion of committing the three offences listed above. Arresting an individual is a very powerful action to use. It deprives that person of their liberty, meaning they aren't able to go about their day-to-day life as they normally would. However, the arrest allows us as officers to complete a significant part in the investigation, whether it be collecting statements from key witnesses, allowing us to gather the best evidence at every opportunity and even allowing the victim time to make reasonable adjustments, if necessary, as action towards taking the appropriate safeguarding measures. </w:t>
      </w:r>
    </w:p>
    <w:p w14:paraId="02E801AA" w14:textId="77777777" w:rsidR="00951485" w:rsidRPr="002938CD" w:rsidRDefault="00951485" w:rsidP="00951485">
      <w:pPr>
        <w:jc w:val="both"/>
        <w:rPr>
          <w:sz w:val="24"/>
          <w:szCs w:val="24"/>
        </w:rPr>
      </w:pPr>
      <w:r w:rsidRPr="002938CD">
        <w:rPr>
          <w:sz w:val="24"/>
          <w:szCs w:val="24"/>
        </w:rPr>
        <w:t xml:space="preserve"> </w:t>
      </w:r>
    </w:p>
    <w:p w14:paraId="199482D1" w14:textId="77777777" w:rsidR="00951485" w:rsidRPr="002938CD" w:rsidRDefault="00951485" w:rsidP="00951485">
      <w:pPr>
        <w:jc w:val="both"/>
        <w:rPr>
          <w:sz w:val="24"/>
          <w:szCs w:val="24"/>
        </w:rPr>
      </w:pPr>
      <w:r w:rsidRPr="002938CD">
        <w:rPr>
          <w:sz w:val="24"/>
          <w:szCs w:val="24"/>
        </w:rPr>
        <w:t>To outline the significant role I had undertaken with all individuals involved, I will now highlight from the incident all actions and all the relevant codes of practice that are adhered to for the best professional service I can deliver to the community and my colleagues. As mentioned previously, remaining impartial is a statute within the Code of Ethics, as until the investigation is complete, we cannot allow any unconscious bias to overtake the incident. As Police, we are governed by the Police and criminal evidence act 1984.</w:t>
      </w:r>
    </w:p>
    <w:p w14:paraId="716B5E46" w14:textId="77777777" w:rsidR="00951485" w:rsidRPr="002938CD" w:rsidRDefault="00951485" w:rsidP="00951485">
      <w:pPr>
        <w:jc w:val="both"/>
        <w:rPr>
          <w:sz w:val="24"/>
          <w:szCs w:val="24"/>
        </w:rPr>
      </w:pPr>
    </w:p>
    <w:p w14:paraId="3F0C85D0" w14:textId="77777777" w:rsidR="00951485" w:rsidRPr="002938CD" w:rsidRDefault="00951485" w:rsidP="00951485">
      <w:pPr>
        <w:jc w:val="both"/>
        <w:rPr>
          <w:sz w:val="24"/>
          <w:szCs w:val="24"/>
        </w:rPr>
      </w:pPr>
      <w:r w:rsidRPr="002938CD">
        <w:rPr>
          <w:sz w:val="24"/>
          <w:szCs w:val="24"/>
        </w:rPr>
        <w:t>The Royal Commission on Criminal Procedure's recommendations led to the passage of the Police and Criminal Evidence Act of 1984. The Police and Criminal Evidence Act of 1984 had two main goals: to codify Police practises and carefully strike a balance between individuals' rights and police authority. Along with the Act, there are rules of practice that help police officers understand the full scope of their jurisdiction. Eight of these codes have already been released and are published below;</w:t>
      </w:r>
    </w:p>
    <w:p w14:paraId="5E764312" w14:textId="77777777" w:rsidR="00951485" w:rsidRPr="002938CD" w:rsidRDefault="00951485" w:rsidP="00951485">
      <w:pPr>
        <w:jc w:val="both"/>
        <w:rPr>
          <w:sz w:val="24"/>
          <w:szCs w:val="24"/>
        </w:rPr>
      </w:pPr>
      <w:r w:rsidRPr="002938CD">
        <w:rPr>
          <w:sz w:val="24"/>
          <w:szCs w:val="24"/>
        </w:rPr>
        <w:t xml:space="preserve">PACE Code A relates to when law enforcement officials use their legal authority to search for a person or a vehicle without first initiating an arrest. It also addresses the requirement that a police officer document such a stop or contact. </w:t>
      </w:r>
    </w:p>
    <w:p w14:paraId="79F7E074" w14:textId="77777777" w:rsidR="00951485" w:rsidRPr="002938CD" w:rsidRDefault="00951485" w:rsidP="00951485">
      <w:pPr>
        <w:jc w:val="both"/>
        <w:rPr>
          <w:sz w:val="24"/>
          <w:szCs w:val="24"/>
        </w:rPr>
      </w:pPr>
      <w:r w:rsidRPr="002938CD">
        <w:rPr>
          <w:sz w:val="24"/>
          <w:szCs w:val="24"/>
        </w:rPr>
        <w:t xml:space="preserve">PACE Code B outlines police authority to search property, detain and keep people and any property discovered there. </w:t>
      </w:r>
    </w:p>
    <w:p w14:paraId="356AB6F4" w14:textId="77777777" w:rsidR="00951485" w:rsidRPr="002938CD" w:rsidRDefault="00951485" w:rsidP="00951485">
      <w:pPr>
        <w:jc w:val="both"/>
        <w:rPr>
          <w:sz w:val="24"/>
          <w:szCs w:val="24"/>
        </w:rPr>
      </w:pPr>
      <w:r w:rsidRPr="002938CD">
        <w:rPr>
          <w:sz w:val="24"/>
          <w:szCs w:val="24"/>
        </w:rPr>
        <w:t xml:space="preserve">PACE Code C outlines the guidelines for the holding, handling, and interrogation of individuals in police custody by law enforcement personnel. It took the place of the Judges' Rules in England and Wales. </w:t>
      </w:r>
    </w:p>
    <w:p w14:paraId="59F98F5F" w14:textId="77777777" w:rsidR="00951485" w:rsidRPr="002938CD" w:rsidRDefault="00951485" w:rsidP="00951485">
      <w:pPr>
        <w:jc w:val="both"/>
        <w:rPr>
          <w:sz w:val="24"/>
          <w:szCs w:val="24"/>
        </w:rPr>
      </w:pPr>
      <w:r w:rsidRPr="002938CD">
        <w:rPr>
          <w:sz w:val="24"/>
          <w:szCs w:val="24"/>
        </w:rPr>
        <w:t xml:space="preserve">PACE Code D Addresses the primary techniques police use to identify suspects in criminal investigations and the upkeep of accurate and trustworthy criminal records. </w:t>
      </w:r>
    </w:p>
    <w:p w14:paraId="55FE1C75" w14:textId="77777777" w:rsidR="00951485" w:rsidRPr="002938CD" w:rsidRDefault="00951485" w:rsidP="00951485">
      <w:pPr>
        <w:jc w:val="both"/>
        <w:rPr>
          <w:sz w:val="24"/>
          <w:szCs w:val="24"/>
        </w:rPr>
      </w:pPr>
      <w:r w:rsidRPr="002938CD">
        <w:rPr>
          <w:sz w:val="24"/>
          <w:szCs w:val="24"/>
        </w:rPr>
        <w:t xml:space="preserve">PACE Code E relates to taping suspect interviews at the police station. </w:t>
      </w:r>
    </w:p>
    <w:p w14:paraId="10969264" w14:textId="00808763" w:rsidR="00951485" w:rsidRPr="002938CD" w:rsidRDefault="00951485" w:rsidP="00951485">
      <w:pPr>
        <w:jc w:val="both"/>
        <w:rPr>
          <w:sz w:val="24"/>
          <w:szCs w:val="24"/>
        </w:rPr>
      </w:pPr>
      <w:r w:rsidRPr="002938CD">
        <w:rPr>
          <w:sz w:val="24"/>
          <w:szCs w:val="24"/>
        </w:rPr>
        <w:t xml:space="preserve">PACE Code F is concerned with the </w:t>
      </w:r>
      <w:r w:rsidR="00C16018" w:rsidRPr="002938CD">
        <w:rPr>
          <w:sz w:val="24"/>
          <w:szCs w:val="24"/>
        </w:rPr>
        <w:t>audio-visual</w:t>
      </w:r>
      <w:r w:rsidRPr="002938CD">
        <w:rPr>
          <w:sz w:val="24"/>
          <w:szCs w:val="24"/>
        </w:rPr>
        <w:t xml:space="preserve"> recording of suspect interviews. </w:t>
      </w:r>
    </w:p>
    <w:p w14:paraId="7B7AD0A7" w14:textId="77777777" w:rsidR="00951485" w:rsidRPr="002938CD" w:rsidRDefault="00951485" w:rsidP="00951485">
      <w:pPr>
        <w:jc w:val="both"/>
        <w:rPr>
          <w:sz w:val="24"/>
          <w:szCs w:val="24"/>
        </w:rPr>
      </w:pPr>
      <w:r w:rsidRPr="002938CD">
        <w:rPr>
          <w:sz w:val="24"/>
          <w:szCs w:val="24"/>
        </w:rPr>
        <w:t xml:space="preserve">PACE Code G addresses the legal authority for arrest. </w:t>
      </w:r>
    </w:p>
    <w:p w14:paraId="31A39E11" w14:textId="77777777" w:rsidR="00951485" w:rsidRPr="002938CD" w:rsidRDefault="00951485" w:rsidP="00951485">
      <w:pPr>
        <w:jc w:val="both"/>
        <w:rPr>
          <w:sz w:val="24"/>
          <w:szCs w:val="24"/>
        </w:rPr>
      </w:pPr>
      <w:r w:rsidRPr="002938CD">
        <w:rPr>
          <w:sz w:val="24"/>
          <w:szCs w:val="24"/>
        </w:rPr>
        <w:t>PACE Code H relates to the detention of suspected terrorists.</w:t>
      </w:r>
    </w:p>
    <w:p w14:paraId="6CF3AE57" w14:textId="77777777" w:rsidR="00951485" w:rsidRPr="002938CD" w:rsidRDefault="00951485" w:rsidP="00951485">
      <w:pPr>
        <w:jc w:val="both"/>
        <w:rPr>
          <w:sz w:val="24"/>
          <w:szCs w:val="24"/>
        </w:rPr>
      </w:pPr>
    </w:p>
    <w:p w14:paraId="5B743A56" w14:textId="77777777" w:rsidR="00951485" w:rsidRPr="002938CD" w:rsidRDefault="00951485" w:rsidP="00951485">
      <w:pPr>
        <w:jc w:val="both"/>
        <w:rPr>
          <w:sz w:val="24"/>
          <w:szCs w:val="24"/>
        </w:rPr>
      </w:pPr>
      <w:r w:rsidRPr="002938CD">
        <w:rPr>
          <w:sz w:val="24"/>
          <w:szCs w:val="24"/>
        </w:rPr>
        <w:t>As highlighted above, the Codes govern aspects of policing and are more relevant in where I have applied them. On initial attendance, the male was very agitated and aggressive about our attendance; after negotiation, we separated the parties and the male diverted to the kitchen area of the address. Again, following all protocols of the Code of practice. The male was arrested on suspicion of burglary, criminal damage, and common assault, the arrest complying with Code G of the Police and criminal evidence act. Under code B of pace, we seized the tool used by the individual to open the window to force his entry.</w:t>
      </w:r>
    </w:p>
    <w:p w14:paraId="14EEE377" w14:textId="77777777" w:rsidR="00951485" w:rsidRPr="002938CD" w:rsidRDefault="00951485" w:rsidP="00951485">
      <w:pPr>
        <w:jc w:val="both"/>
        <w:rPr>
          <w:sz w:val="24"/>
          <w:szCs w:val="24"/>
        </w:rPr>
      </w:pPr>
      <w:r w:rsidRPr="002938CD">
        <w:rPr>
          <w:sz w:val="24"/>
          <w:szCs w:val="24"/>
        </w:rPr>
        <w:t>Furthermore, this becomes evident and can be exhibited in the courts. If the male denies utilising the tool, we can request it to be forensically examined to determine DNA fibres upon Taking the male to custody, where his arrest is justified. A custody Seargent can authorise detention in line with the relevant Code C of the Police and criminal evidence act 1984. A formal interview will be undertaken to establish the male's account of the incident. It will have the opportunity to provide assistance in the investigation.</w:t>
      </w:r>
    </w:p>
    <w:p w14:paraId="2B990720" w14:textId="77777777" w:rsidR="00951485" w:rsidRPr="002938CD" w:rsidRDefault="00951485" w:rsidP="00951485">
      <w:pPr>
        <w:jc w:val="both"/>
        <w:rPr>
          <w:sz w:val="24"/>
          <w:szCs w:val="24"/>
        </w:rPr>
      </w:pPr>
      <w:r w:rsidRPr="002938CD">
        <w:rPr>
          <w:sz w:val="24"/>
          <w:szCs w:val="24"/>
        </w:rPr>
        <w:t xml:space="preserve">Codes of practice are also principle with the Victim. We have 'victim codes' that are government measures to protect and update the Victim with ongoing investigations; this also provides that line of support. When necessary, the appropriate agencies can be inputted assist and to support. As a victim-led force, that can highlight the provenance of victims. All criminal offence victims have legal rights. The Victims Code outlines the basic requirements that assisting organisations must offer to crime victims, which are contained in 12 rights. Within five working days of the crime being reported, victims have the right to receive written confirmation that includes the following information: contact information for the investigating officer, a crime reference number, details of the offence, the criminal justice process and what will happen next, what support services are available, and how to get in touch with someone about submitting a victim personal statement (where applicable) although as a force we aim to implement the intimately. (college police, 2021) at the earliest opportunities we must do everything reasonable to take all the appropriate steps identified within the 12 rights, failure to do this does not only jeopardise the victim and the safeguard but also the requirement set by the officials in which we must comply. </w:t>
      </w:r>
    </w:p>
    <w:p w14:paraId="28B327A0" w14:textId="77777777" w:rsidR="00951485" w:rsidRPr="002938CD" w:rsidRDefault="00951485" w:rsidP="00951485">
      <w:pPr>
        <w:jc w:val="both"/>
        <w:rPr>
          <w:sz w:val="24"/>
          <w:szCs w:val="24"/>
        </w:rPr>
      </w:pPr>
    </w:p>
    <w:p w14:paraId="04336BF3" w14:textId="77777777" w:rsidR="00352008" w:rsidRDefault="00352008" w:rsidP="00352008">
      <w:pPr>
        <w:jc w:val="center"/>
        <w:rPr>
          <w:sz w:val="24"/>
          <w:szCs w:val="24"/>
        </w:rPr>
      </w:pPr>
    </w:p>
    <w:p w14:paraId="65E2204B" w14:textId="7DECE5A8" w:rsidR="00951485" w:rsidRPr="002938CD" w:rsidRDefault="00951485" w:rsidP="00352008">
      <w:pPr>
        <w:jc w:val="center"/>
        <w:rPr>
          <w:sz w:val="24"/>
          <w:szCs w:val="24"/>
        </w:rPr>
      </w:pPr>
      <w:r w:rsidRPr="002938CD">
        <w:rPr>
          <w:sz w:val="24"/>
          <w:szCs w:val="24"/>
        </w:rPr>
        <w:t>WORD COUNT – 1517</w:t>
      </w:r>
    </w:p>
    <w:p w14:paraId="4E9085BF" w14:textId="77777777" w:rsidR="00025650" w:rsidRPr="002938CD" w:rsidRDefault="00025650" w:rsidP="00025650">
      <w:pPr>
        <w:jc w:val="both"/>
        <w:rPr>
          <w:sz w:val="24"/>
          <w:szCs w:val="24"/>
        </w:rPr>
      </w:pPr>
    </w:p>
    <w:p w14:paraId="1967E2A8" w14:textId="77777777" w:rsidR="00025650" w:rsidRPr="002938CD" w:rsidRDefault="00025650" w:rsidP="00025650">
      <w:pPr>
        <w:jc w:val="both"/>
        <w:rPr>
          <w:sz w:val="24"/>
          <w:szCs w:val="24"/>
        </w:rPr>
      </w:pPr>
    </w:p>
    <w:p w14:paraId="416EFA95" w14:textId="77777777" w:rsidR="00025650" w:rsidRPr="002938CD" w:rsidRDefault="00025650" w:rsidP="00025650">
      <w:pPr>
        <w:jc w:val="both"/>
        <w:rPr>
          <w:sz w:val="24"/>
          <w:szCs w:val="24"/>
        </w:rPr>
      </w:pPr>
    </w:p>
    <w:p w14:paraId="598FFEC5" w14:textId="77777777" w:rsidR="00025650" w:rsidRPr="002938CD" w:rsidRDefault="00025650" w:rsidP="00025650">
      <w:pPr>
        <w:jc w:val="both"/>
        <w:rPr>
          <w:sz w:val="24"/>
          <w:szCs w:val="24"/>
        </w:rPr>
      </w:pPr>
    </w:p>
    <w:p w14:paraId="042DA0D7" w14:textId="77777777" w:rsidR="00025650" w:rsidRPr="002938CD" w:rsidRDefault="00025650" w:rsidP="00025650">
      <w:pPr>
        <w:jc w:val="both"/>
        <w:rPr>
          <w:sz w:val="24"/>
          <w:szCs w:val="24"/>
        </w:rPr>
      </w:pPr>
    </w:p>
    <w:p w14:paraId="65800057" w14:textId="77777777" w:rsidR="00025650" w:rsidRPr="002938CD" w:rsidRDefault="00025650" w:rsidP="00025650">
      <w:pPr>
        <w:jc w:val="both"/>
        <w:rPr>
          <w:sz w:val="24"/>
          <w:szCs w:val="24"/>
        </w:rPr>
      </w:pPr>
    </w:p>
    <w:p w14:paraId="7A99F832" w14:textId="77777777" w:rsidR="00025650" w:rsidRPr="002938CD" w:rsidRDefault="00025650" w:rsidP="00025650">
      <w:pPr>
        <w:jc w:val="both"/>
        <w:rPr>
          <w:sz w:val="24"/>
          <w:szCs w:val="24"/>
        </w:rPr>
      </w:pPr>
    </w:p>
    <w:p w14:paraId="7FD39A42" w14:textId="77777777" w:rsidR="00025650" w:rsidRPr="002938CD" w:rsidRDefault="00025650" w:rsidP="00025650">
      <w:pPr>
        <w:jc w:val="both"/>
        <w:rPr>
          <w:sz w:val="24"/>
          <w:szCs w:val="24"/>
        </w:rPr>
      </w:pPr>
    </w:p>
    <w:p w14:paraId="73D1DF2B" w14:textId="77777777" w:rsidR="00025650" w:rsidRPr="002938CD" w:rsidRDefault="00025650" w:rsidP="00025650">
      <w:pPr>
        <w:jc w:val="both"/>
        <w:rPr>
          <w:sz w:val="24"/>
          <w:szCs w:val="24"/>
        </w:rPr>
      </w:pPr>
    </w:p>
    <w:p w14:paraId="556B64F0" w14:textId="77777777" w:rsidR="00025650" w:rsidRPr="002938CD" w:rsidRDefault="00025650" w:rsidP="00025650">
      <w:pPr>
        <w:jc w:val="both"/>
        <w:rPr>
          <w:sz w:val="24"/>
          <w:szCs w:val="24"/>
        </w:rPr>
      </w:pPr>
    </w:p>
    <w:p w14:paraId="140C2FD2" w14:textId="77777777" w:rsidR="00025650" w:rsidRPr="002938CD" w:rsidRDefault="00025650" w:rsidP="00025650">
      <w:pPr>
        <w:jc w:val="both"/>
        <w:rPr>
          <w:b/>
          <w:sz w:val="24"/>
          <w:szCs w:val="24"/>
        </w:rPr>
      </w:pPr>
    </w:p>
    <w:p w14:paraId="32933C98" w14:textId="77777777" w:rsidR="00AA666E" w:rsidRPr="002938CD" w:rsidRDefault="00025650" w:rsidP="000B1E96">
      <w:pPr>
        <w:rPr>
          <w:sz w:val="24"/>
          <w:szCs w:val="24"/>
        </w:rPr>
      </w:pPr>
      <w:r w:rsidRPr="002938CD">
        <w:rPr>
          <w:sz w:val="24"/>
          <w:szCs w:val="24"/>
        </w:rPr>
        <w:br w:type="page"/>
      </w:r>
    </w:p>
    <w:p w14:paraId="55885AA0" w14:textId="77777777" w:rsidR="008B28E7" w:rsidRPr="002938CD" w:rsidRDefault="008B28E7" w:rsidP="00FF7EBB">
      <w:pPr>
        <w:jc w:val="both"/>
        <w:rPr>
          <w:sz w:val="24"/>
          <w:szCs w:val="24"/>
        </w:rPr>
      </w:pPr>
    </w:p>
    <w:p w14:paraId="6B0989EF" w14:textId="30D7089F" w:rsidR="00025650" w:rsidRPr="002938CD" w:rsidRDefault="64D01D80" w:rsidP="64D01D80">
      <w:pPr>
        <w:jc w:val="center"/>
        <w:rPr>
          <w:b/>
          <w:bCs/>
          <w:sz w:val="24"/>
          <w:szCs w:val="24"/>
        </w:rPr>
      </w:pPr>
      <w:r w:rsidRPr="002938CD">
        <w:rPr>
          <w:b/>
          <w:bCs/>
          <w:sz w:val="24"/>
          <w:szCs w:val="24"/>
        </w:rPr>
        <w:t>Task 4</w:t>
      </w:r>
    </w:p>
    <w:p w14:paraId="67FD7F8C" w14:textId="77777777" w:rsidR="00025650" w:rsidRPr="002938CD" w:rsidRDefault="00025650" w:rsidP="00025650">
      <w:pPr>
        <w:jc w:val="both"/>
        <w:rPr>
          <w:b/>
          <w:sz w:val="24"/>
          <w:szCs w:val="24"/>
        </w:rPr>
      </w:pPr>
    </w:p>
    <w:p w14:paraId="339E51FF" w14:textId="77777777" w:rsidR="00EC4602" w:rsidRPr="002938CD" w:rsidRDefault="00EC4602" w:rsidP="00EC4602">
      <w:pPr>
        <w:ind w:right="237"/>
        <w:jc w:val="both"/>
        <w:rPr>
          <w:b/>
          <w:color w:val="auto"/>
          <w:sz w:val="24"/>
          <w:szCs w:val="24"/>
        </w:rPr>
      </w:pPr>
      <w:r w:rsidRPr="002938CD">
        <w:rPr>
          <w:b/>
          <w:color w:val="auto"/>
          <w:sz w:val="24"/>
          <w:szCs w:val="24"/>
        </w:rPr>
        <w:t xml:space="preserve">Relevant areas of the National Policing Curriculum: </w:t>
      </w:r>
    </w:p>
    <w:p w14:paraId="13663E17" w14:textId="205C96CB" w:rsidR="003C458C" w:rsidRPr="002938CD" w:rsidRDefault="003769F6" w:rsidP="003C458C">
      <w:pPr>
        <w:jc w:val="both"/>
        <w:rPr>
          <w:b/>
          <w:sz w:val="24"/>
          <w:szCs w:val="24"/>
        </w:rPr>
      </w:pPr>
      <w:r w:rsidRPr="002938CD">
        <w:rPr>
          <w:b/>
          <w:sz w:val="24"/>
          <w:szCs w:val="24"/>
        </w:rPr>
        <w:t>Decision making</w:t>
      </w:r>
      <w:r w:rsidR="00EC4602" w:rsidRPr="002938CD">
        <w:rPr>
          <w:b/>
          <w:sz w:val="24"/>
          <w:szCs w:val="24"/>
        </w:rPr>
        <w:t xml:space="preserve"> and</w:t>
      </w:r>
      <w:r w:rsidR="00BA1FFA" w:rsidRPr="002938CD">
        <w:rPr>
          <w:b/>
          <w:sz w:val="24"/>
          <w:szCs w:val="24"/>
        </w:rPr>
        <w:t xml:space="preserve"> </w:t>
      </w:r>
      <w:r w:rsidRPr="002938CD">
        <w:rPr>
          <w:b/>
          <w:sz w:val="24"/>
          <w:szCs w:val="24"/>
        </w:rPr>
        <w:t>discretion</w:t>
      </w:r>
      <w:r w:rsidR="0028095D" w:rsidRPr="002938CD">
        <w:rPr>
          <w:b/>
          <w:sz w:val="24"/>
          <w:szCs w:val="24"/>
        </w:rPr>
        <w:t>, Conducting Investigations</w:t>
      </w:r>
      <w:r w:rsidR="00B011CD" w:rsidRPr="002938CD">
        <w:rPr>
          <w:b/>
          <w:sz w:val="24"/>
          <w:szCs w:val="24"/>
        </w:rPr>
        <w:t xml:space="preserve"> and Criminal Justice </w:t>
      </w:r>
      <w:r w:rsidR="00BA1FFA" w:rsidRPr="002938CD">
        <w:rPr>
          <w:b/>
          <w:sz w:val="24"/>
          <w:szCs w:val="24"/>
        </w:rPr>
        <w:t xml:space="preserve">(Managing offenders) </w:t>
      </w:r>
    </w:p>
    <w:p w14:paraId="5468B99E" w14:textId="77777777" w:rsidR="003C458C" w:rsidRPr="002938CD" w:rsidRDefault="003C458C" w:rsidP="003C458C">
      <w:pPr>
        <w:jc w:val="both"/>
        <w:rPr>
          <w:sz w:val="24"/>
          <w:szCs w:val="24"/>
          <w:highlight w:val="yellow"/>
        </w:rPr>
      </w:pPr>
    </w:p>
    <w:p w14:paraId="1344A2C6" w14:textId="77777777" w:rsidR="00B011CD" w:rsidRPr="002938CD" w:rsidRDefault="00B011CD" w:rsidP="00B011CD">
      <w:pPr>
        <w:jc w:val="both"/>
        <w:rPr>
          <w:sz w:val="24"/>
          <w:szCs w:val="24"/>
        </w:rPr>
      </w:pPr>
      <w:r w:rsidRPr="002938CD">
        <w:rPr>
          <w:sz w:val="24"/>
          <w:szCs w:val="24"/>
        </w:rPr>
        <w:t xml:space="preserve">You must choose </w:t>
      </w:r>
      <w:r w:rsidRPr="002938CD">
        <w:rPr>
          <w:b/>
          <w:sz w:val="24"/>
          <w:szCs w:val="24"/>
          <w:u w:val="single"/>
        </w:rPr>
        <w:t>a policing incident</w:t>
      </w:r>
      <w:r w:rsidRPr="002938CD">
        <w:rPr>
          <w:b/>
          <w:sz w:val="24"/>
          <w:szCs w:val="24"/>
        </w:rPr>
        <w:t xml:space="preserve"> </w:t>
      </w:r>
      <w:r w:rsidRPr="002938CD">
        <w:rPr>
          <w:sz w:val="24"/>
          <w:szCs w:val="24"/>
        </w:rPr>
        <w:t>in which you played a significant role with an offender/service</w:t>
      </w:r>
      <w:r w:rsidRPr="002938CD">
        <w:rPr>
          <w:b/>
          <w:sz w:val="24"/>
          <w:szCs w:val="24"/>
        </w:rPr>
        <w:t xml:space="preserve"> </w:t>
      </w:r>
      <w:r w:rsidRPr="002938CD">
        <w:rPr>
          <w:sz w:val="24"/>
          <w:szCs w:val="24"/>
        </w:rPr>
        <w:t xml:space="preserve">user/victim and reflect on what happened. </w:t>
      </w:r>
    </w:p>
    <w:p w14:paraId="0266D400" w14:textId="77777777" w:rsidR="003C458C" w:rsidRPr="002938CD" w:rsidRDefault="003C458C" w:rsidP="003C458C">
      <w:pPr>
        <w:jc w:val="both"/>
        <w:rPr>
          <w:sz w:val="24"/>
          <w:szCs w:val="24"/>
        </w:rPr>
      </w:pPr>
    </w:p>
    <w:p w14:paraId="71AE74C3" w14:textId="77777777" w:rsidR="003C458C" w:rsidRPr="002938CD"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938CD" w14:paraId="4E540F27" w14:textId="77777777" w:rsidTr="061C8C24">
        <w:tc>
          <w:tcPr>
            <w:tcW w:w="10188" w:type="dxa"/>
            <w:shd w:val="clear" w:color="auto" w:fill="auto"/>
          </w:tcPr>
          <w:p w14:paraId="0FE59A08" w14:textId="7652DF6C" w:rsidR="003769F6" w:rsidRPr="002938CD"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2938CD" w:rsidRDefault="62FE5CAF" w:rsidP="62FE5CAF">
            <w:pPr>
              <w:jc w:val="both"/>
              <w:rPr>
                <w:sz w:val="24"/>
                <w:szCs w:val="24"/>
              </w:rPr>
            </w:pPr>
            <w:r w:rsidRPr="002938CD">
              <w:rPr>
                <w:b/>
                <w:bCs/>
                <w:sz w:val="24"/>
                <w:szCs w:val="24"/>
              </w:rPr>
              <w:t>Give a brief description</w:t>
            </w:r>
            <w:r w:rsidRPr="002938CD">
              <w:rPr>
                <w:sz w:val="24"/>
                <w:szCs w:val="24"/>
              </w:rPr>
              <w:t xml:space="preserve"> of the situation including social and legislative contexts and any relevant cultural, ethnicity and language issues. </w:t>
            </w:r>
            <w:r w:rsidRPr="002938CD">
              <w:rPr>
                <w:b/>
                <w:bCs/>
                <w:sz w:val="24"/>
                <w:szCs w:val="24"/>
              </w:rPr>
              <w:t>Reflect</w:t>
            </w:r>
            <w:r w:rsidRPr="002938CD">
              <w:rPr>
                <w:sz w:val="24"/>
                <w:szCs w:val="24"/>
              </w:rPr>
              <w:t xml:space="preserve"> on how you applied the National Decision Model (NDM) to assist in resolving this incident. </w:t>
            </w:r>
            <w:r w:rsidRPr="002938CD">
              <w:rPr>
                <w:b/>
                <w:bCs/>
                <w:sz w:val="24"/>
                <w:szCs w:val="24"/>
              </w:rPr>
              <w:t>Consider</w:t>
            </w:r>
            <w:r w:rsidRPr="002938CD">
              <w:rPr>
                <w:sz w:val="24"/>
                <w:szCs w:val="24"/>
              </w:rPr>
              <w:t xml:space="preserve"> the role of discretion in the decision-making process. </w:t>
            </w:r>
          </w:p>
          <w:p w14:paraId="62DFA160" w14:textId="77777777" w:rsidR="003769F6" w:rsidRPr="002938CD" w:rsidRDefault="003769F6" w:rsidP="62FE5CAF">
            <w:pPr>
              <w:jc w:val="both"/>
              <w:rPr>
                <w:sz w:val="24"/>
                <w:szCs w:val="24"/>
              </w:rPr>
            </w:pPr>
          </w:p>
          <w:p w14:paraId="27DE7663" w14:textId="30F72883" w:rsidR="00BA1FFA" w:rsidRPr="002938CD" w:rsidRDefault="62FE5CAF" w:rsidP="62FE5CAF">
            <w:pPr>
              <w:jc w:val="both"/>
              <w:rPr>
                <w:sz w:val="24"/>
                <w:szCs w:val="24"/>
              </w:rPr>
            </w:pPr>
            <w:r w:rsidRPr="002938CD">
              <w:rPr>
                <w:b/>
                <w:bCs/>
                <w:sz w:val="24"/>
                <w:szCs w:val="24"/>
              </w:rPr>
              <w:t>Explain</w:t>
            </w:r>
            <w:r w:rsidRPr="002938CD">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2938CD" w:rsidRDefault="003C458C" w:rsidP="62FE5CAF">
            <w:pPr>
              <w:jc w:val="both"/>
              <w:rPr>
                <w:sz w:val="24"/>
                <w:szCs w:val="24"/>
              </w:rPr>
            </w:pPr>
          </w:p>
          <w:p w14:paraId="3C4885A7" w14:textId="6385A733" w:rsidR="00BA1FFA" w:rsidRPr="002938CD" w:rsidRDefault="62FE5CAF" w:rsidP="62FE5CAF">
            <w:pPr>
              <w:jc w:val="both"/>
              <w:rPr>
                <w:sz w:val="24"/>
                <w:szCs w:val="24"/>
              </w:rPr>
            </w:pPr>
            <w:r w:rsidRPr="002938CD">
              <w:rPr>
                <w:b/>
                <w:bCs/>
                <w:sz w:val="24"/>
                <w:szCs w:val="24"/>
              </w:rPr>
              <w:t>Illustrate</w:t>
            </w:r>
            <w:r w:rsidRPr="002938CD">
              <w:rPr>
                <w:sz w:val="24"/>
                <w:szCs w:val="24"/>
              </w:rPr>
              <w:t xml:space="preserve"> how policing values were engaged particularly through an </w:t>
            </w:r>
            <w:r w:rsidRPr="002938CD">
              <w:rPr>
                <w:b/>
                <w:bCs/>
                <w:sz w:val="24"/>
                <w:szCs w:val="24"/>
              </w:rPr>
              <w:t>analysis</w:t>
            </w:r>
            <w:r w:rsidRPr="002938CD">
              <w:rPr>
                <w:sz w:val="24"/>
                <w:szCs w:val="24"/>
              </w:rPr>
              <w:t xml:space="preserve"> of the potential impact of bias on the decision-making process.</w:t>
            </w:r>
          </w:p>
          <w:p w14:paraId="450B38EE" w14:textId="77777777" w:rsidR="003C458C" w:rsidRPr="002938CD" w:rsidRDefault="003C458C" w:rsidP="62FE5CAF">
            <w:pPr>
              <w:rPr>
                <w:sz w:val="24"/>
                <w:szCs w:val="24"/>
              </w:rPr>
            </w:pPr>
          </w:p>
          <w:p w14:paraId="5A93EC2F" w14:textId="77777777" w:rsidR="003C458C" w:rsidRPr="002938CD" w:rsidRDefault="003C458C" w:rsidP="62FE5CAF">
            <w:pPr>
              <w:jc w:val="both"/>
              <w:rPr>
                <w:sz w:val="24"/>
                <w:szCs w:val="24"/>
              </w:rPr>
            </w:pPr>
          </w:p>
          <w:p w14:paraId="77D8AC39" w14:textId="2B816311" w:rsidR="003C458C" w:rsidRPr="002938CD" w:rsidRDefault="62FE5CAF" w:rsidP="62FE5CAF">
            <w:pPr>
              <w:jc w:val="both"/>
              <w:rPr>
                <w:sz w:val="24"/>
                <w:szCs w:val="24"/>
              </w:rPr>
            </w:pPr>
            <w:r w:rsidRPr="002938CD">
              <w:rPr>
                <w:sz w:val="24"/>
                <w:szCs w:val="24"/>
              </w:rPr>
              <w:t xml:space="preserve">1500 words </w:t>
            </w:r>
            <w:r w:rsidRPr="002938CD">
              <w:rPr>
                <w:i/>
                <w:iCs/>
                <w:sz w:val="24"/>
                <w:szCs w:val="24"/>
              </w:rPr>
              <w:t>(+/- 10%: include your actual word count at the end of each section)</w:t>
            </w:r>
          </w:p>
        </w:tc>
      </w:tr>
    </w:tbl>
    <w:p w14:paraId="09D61C2B" w14:textId="77777777" w:rsidR="003C458C" w:rsidRPr="002938CD" w:rsidRDefault="003C458C" w:rsidP="003C458C">
      <w:pPr>
        <w:jc w:val="both"/>
        <w:rPr>
          <w:sz w:val="24"/>
          <w:szCs w:val="24"/>
        </w:rPr>
      </w:pPr>
    </w:p>
    <w:p w14:paraId="76035EA8" w14:textId="77777777" w:rsidR="003C458C" w:rsidRPr="002938CD" w:rsidRDefault="003C458C" w:rsidP="003C458C">
      <w:pPr>
        <w:jc w:val="both"/>
        <w:rPr>
          <w:b/>
          <w:sz w:val="24"/>
          <w:szCs w:val="24"/>
        </w:rPr>
      </w:pPr>
      <w:r w:rsidRPr="002938CD">
        <w:rPr>
          <w:b/>
          <w:sz w:val="24"/>
          <w:szCs w:val="24"/>
        </w:rPr>
        <w:t>ANSWER:</w:t>
      </w:r>
    </w:p>
    <w:p w14:paraId="52FCEE5A" w14:textId="77777777" w:rsidR="00025650" w:rsidRPr="002938CD" w:rsidRDefault="00025650" w:rsidP="00025650">
      <w:pPr>
        <w:jc w:val="both"/>
        <w:rPr>
          <w:sz w:val="24"/>
          <w:szCs w:val="24"/>
        </w:rPr>
      </w:pPr>
    </w:p>
    <w:p w14:paraId="4FC5C106" w14:textId="77777777" w:rsidR="00A949BE" w:rsidRPr="002938CD" w:rsidRDefault="00A949BE" w:rsidP="00A949BE">
      <w:pPr>
        <w:jc w:val="both"/>
        <w:rPr>
          <w:sz w:val="24"/>
          <w:szCs w:val="24"/>
        </w:rPr>
      </w:pPr>
      <w:r w:rsidRPr="002938CD">
        <w:rPr>
          <w:sz w:val="24"/>
          <w:szCs w:val="24"/>
        </w:rPr>
        <w:t xml:space="preserve">Reflection is a fundamental aspect of policing, as it allows individuals to review their practice and overcome barriers and better training. I will reflect upon an incident where I applied the National Decision-Making Model. I use this model to resolve and assist my approach within implementing factors in decisions making and discretion; how I use the provision of the Criminal Procedures and Investigations Act when conducting this investigation, including managing the offender and suspects and recording and retaining meaningful information to assist. In addition, I will analyse how policing values are applied and the potential impact of bias on the decision-making process. Throughout this essay, the terminology 'NDM' will be used; this stands for National Decision-Making policy. </w:t>
      </w:r>
    </w:p>
    <w:p w14:paraId="708ADCB7" w14:textId="77777777" w:rsidR="00A949BE" w:rsidRPr="002938CD" w:rsidRDefault="00A949BE" w:rsidP="00A949BE">
      <w:pPr>
        <w:jc w:val="both"/>
        <w:rPr>
          <w:sz w:val="24"/>
          <w:szCs w:val="24"/>
        </w:rPr>
      </w:pPr>
    </w:p>
    <w:p w14:paraId="1A425B02" w14:textId="77777777" w:rsidR="00A949BE" w:rsidRPr="002938CD" w:rsidRDefault="00A949BE" w:rsidP="00A949BE">
      <w:pPr>
        <w:jc w:val="both"/>
        <w:rPr>
          <w:sz w:val="24"/>
          <w:szCs w:val="24"/>
        </w:rPr>
      </w:pPr>
      <w:r w:rsidRPr="002938CD">
        <w:rPr>
          <w:sz w:val="24"/>
          <w:szCs w:val="24"/>
        </w:rPr>
        <w:t xml:space="preserve">The national decision-making model is a fundamental element of policing and is the background for everything we process as officers and a process we can apply in day-to-day life outside of work. The decision-making cycle is a constant dynamic risk assessment of how the incident develops from attendance to the analysis of the overall incident. </w:t>
      </w:r>
    </w:p>
    <w:p w14:paraId="7EAA1F62" w14:textId="77777777" w:rsidR="00A949BE" w:rsidRPr="002938CD" w:rsidRDefault="00A949BE" w:rsidP="00A949BE">
      <w:pPr>
        <w:jc w:val="both"/>
        <w:rPr>
          <w:sz w:val="24"/>
          <w:szCs w:val="24"/>
        </w:rPr>
      </w:pPr>
      <w:r w:rsidRPr="002938CD">
        <w:rPr>
          <w:sz w:val="24"/>
          <w:szCs w:val="24"/>
        </w:rPr>
        <w:t xml:space="preserve">Recognising the differences between discretion and biases can be very marginal, although I have no room for prejudice or an unconscious tendency to overhaul my decisions as an officer. </w:t>
      </w:r>
    </w:p>
    <w:p w14:paraId="5F82F3A0" w14:textId="77777777" w:rsidR="00A949BE" w:rsidRPr="002938CD" w:rsidRDefault="00A949BE" w:rsidP="00A949BE">
      <w:pPr>
        <w:jc w:val="both"/>
        <w:rPr>
          <w:sz w:val="24"/>
          <w:szCs w:val="24"/>
        </w:rPr>
      </w:pPr>
    </w:p>
    <w:p w14:paraId="3DC9393C" w14:textId="77777777" w:rsidR="00A949BE" w:rsidRPr="002938CD" w:rsidRDefault="00A949BE" w:rsidP="00A949BE">
      <w:pPr>
        <w:jc w:val="both"/>
        <w:rPr>
          <w:sz w:val="24"/>
          <w:szCs w:val="24"/>
        </w:rPr>
      </w:pPr>
      <w:r w:rsidRPr="002938CD">
        <w:rPr>
          <w:sz w:val="24"/>
          <w:szCs w:val="24"/>
        </w:rPr>
        <w:t>"The NDM puts the Code of Ethics at the heart of all police decision-making. This distinguishes the NDM from other decision-making models and recognises the need for all police decisions to be consistent with the principles and standards of behaviour set out in the Code." (college of policing, 2014)</w:t>
      </w:r>
    </w:p>
    <w:p w14:paraId="6BA59327" w14:textId="77777777" w:rsidR="00A949BE" w:rsidRPr="002938CD" w:rsidRDefault="00A949BE" w:rsidP="00A949BE">
      <w:pPr>
        <w:jc w:val="both"/>
        <w:rPr>
          <w:sz w:val="24"/>
          <w:szCs w:val="24"/>
        </w:rPr>
      </w:pPr>
    </w:p>
    <w:p w14:paraId="4A0B2FA3" w14:textId="77777777" w:rsidR="00A949BE" w:rsidRPr="002938CD" w:rsidRDefault="00A949BE" w:rsidP="00A949BE">
      <w:pPr>
        <w:jc w:val="both"/>
        <w:rPr>
          <w:sz w:val="24"/>
          <w:szCs w:val="24"/>
        </w:rPr>
      </w:pPr>
      <w:r w:rsidRPr="002938CD">
        <w:rPr>
          <w:sz w:val="24"/>
          <w:szCs w:val="24"/>
        </w:rPr>
        <w:t xml:space="preserve">Setting rules and procedures for investigators that govern the investigation process, as well as the recording and retention of information discovered or generated during an investigation, is a key component of the CPIA. (Health and Safety Exceutive, no date) Within this incident my role was an investigator. As an investigaor i was responsibble to indentify the right lines of enquiries and determine the associates in iorder to find his whereabouts. </w:t>
      </w:r>
    </w:p>
    <w:p w14:paraId="2A2F4C6B" w14:textId="77777777" w:rsidR="00A949BE" w:rsidRPr="002938CD" w:rsidRDefault="00A949BE" w:rsidP="00A949BE">
      <w:pPr>
        <w:jc w:val="both"/>
        <w:rPr>
          <w:sz w:val="24"/>
          <w:szCs w:val="24"/>
        </w:rPr>
      </w:pPr>
    </w:p>
    <w:p w14:paraId="7393744B" w14:textId="77777777" w:rsidR="00A949BE" w:rsidRPr="002938CD" w:rsidRDefault="00A949BE" w:rsidP="00A949BE">
      <w:pPr>
        <w:jc w:val="both"/>
        <w:rPr>
          <w:sz w:val="24"/>
          <w:szCs w:val="24"/>
        </w:rPr>
      </w:pPr>
      <w:r w:rsidRPr="002938CD">
        <w:rPr>
          <w:sz w:val="24"/>
          <w:szCs w:val="24"/>
        </w:rPr>
        <w:t xml:space="preserve">Discretion within the national decision-making model can be vitally important. This is based on personal observations. Although I have not applied it within the incident below, I have used it numerous times. Personally, discretion is the balance of respect and professionalism within our work in the communities and the appropriate action we take in all incidents we attend. </w:t>
      </w:r>
    </w:p>
    <w:p w14:paraId="7AE14FC3" w14:textId="77777777" w:rsidR="00A949BE" w:rsidRPr="002938CD" w:rsidRDefault="00A949BE" w:rsidP="00A949BE">
      <w:pPr>
        <w:jc w:val="both"/>
        <w:rPr>
          <w:sz w:val="24"/>
          <w:szCs w:val="24"/>
        </w:rPr>
      </w:pPr>
    </w:p>
    <w:p w14:paraId="30BDE90C" w14:textId="77777777" w:rsidR="00A949BE" w:rsidRPr="002938CD" w:rsidRDefault="00A949BE" w:rsidP="00A949BE">
      <w:pPr>
        <w:jc w:val="both"/>
        <w:rPr>
          <w:sz w:val="24"/>
          <w:szCs w:val="24"/>
        </w:rPr>
      </w:pPr>
      <w:r w:rsidRPr="002938CD">
        <w:rPr>
          <w:sz w:val="24"/>
          <w:szCs w:val="24"/>
        </w:rPr>
        <w:t>The NDM model is made up of sectors, a brief description of an incident I previously dealt with, which I believe is the most complex and ever-changing dynamic risk assessment that I conducted is that of a high-priority suspect who was wanted on a warrant, the Male had numerous outstanding offences. He was well-known to many of my colleagues due to previous dealings. Identifying a taser-carrying officer was essential and can help with the control of this individual listed below to break down each section of the cycle and how I applied it within the incident:</w:t>
      </w:r>
    </w:p>
    <w:p w14:paraId="00A238EC" w14:textId="77777777" w:rsidR="00A949BE" w:rsidRPr="002938CD" w:rsidRDefault="00A949BE" w:rsidP="00A949BE">
      <w:pPr>
        <w:jc w:val="both"/>
        <w:rPr>
          <w:sz w:val="24"/>
          <w:szCs w:val="24"/>
        </w:rPr>
      </w:pPr>
    </w:p>
    <w:p w14:paraId="6A6E54C1" w14:textId="77777777" w:rsidR="00A949BE" w:rsidRPr="002938CD" w:rsidRDefault="00A949BE" w:rsidP="00A949BE">
      <w:pPr>
        <w:jc w:val="both"/>
        <w:rPr>
          <w:sz w:val="24"/>
          <w:szCs w:val="24"/>
        </w:rPr>
      </w:pPr>
      <w:r w:rsidRPr="002938CD">
        <w:rPr>
          <w:sz w:val="24"/>
          <w:szCs w:val="24"/>
        </w:rPr>
        <w:t xml:space="preserve">Information and intelligence: An essential factor of the whole process, I believe, is the best armoury as an officer. I can equip myself with as much knowledge as possible to deal with the individual in question. We can often receive information from the public, colleagues, and the method we rely heavily on is our police-issued radio. The incident I will be relating to is on an individual who was processed as a wanted male on warrant due to an ongoing case within the courts in which he failed to appear. The information received was that the Male held various warning markers, highlighting violent assaults on emergency workers and concealed drugs and weapons. As officers, this heightens our approach and how we can manoeuvre in situations, always cautious of our safety and getting hands on this Male at the safest and earliest opportunity. I attended this call alongside a colleague who was a licensed taser carrier. The information he passed to me was that he would be the first man to enter the address and search, depending on who would answer the door. We would look to detain and use the taser as a deterrent for this Male and get compliance to place him in handcuffs and convey him to custody in the safest way possible. </w:t>
      </w:r>
    </w:p>
    <w:p w14:paraId="25B65199" w14:textId="77777777" w:rsidR="00A949BE" w:rsidRPr="002938CD" w:rsidRDefault="00A949BE" w:rsidP="00A949BE">
      <w:pPr>
        <w:jc w:val="both"/>
        <w:rPr>
          <w:sz w:val="24"/>
          <w:szCs w:val="24"/>
        </w:rPr>
      </w:pPr>
    </w:p>
    <w:p w14:paraId="5E652595" w14:textId="77777777" w:rsidR="00A949BE" w:rsidRPr="002938CD" w:rsidRDefault="00A949BE" w:rsidP="00A949BE">
      <w:pPr>
        <w:jc w:val="both"/>
        <w:rPr>
          <w:sz w:val="24"/>
          <w:szCs w:val="24"/>
        </w:rPr>
      </w:pPr>
      <w:r w:rsidRPr="002938CD">
        <w:rPr>
          <w:sz w:val="24"/>
          <w:szCs w:val="24"/>
        </w:rPr>
        <w:t>Assessing threats and developing a working strategy: The threat assessment can constantly be generated from the information and intelligence passed. The danger in this instance was that of significance due to the warning markers and priority of the suspect wanted on a warrant. Upon entering the premises, it took several attempts to get an answer at the front door. The Male's partner had stated she hadn't seen him. Due to powers of entry, we can enter and search a premise under section 17 of the Police and criminal evidnece act (1984) – a person unlawfully at large. Upon searching the property due to its layout having three stories', I stayed on the first floor whilst my colleague, who carries a taser, and due to the personal protection he can offer, searched downstairs. Communication is a vital component. As assistance was called, I rushed to the downstairs area of the house, and my colleague had the male' red dotted', meaning a taser was drawn and issued three warnings to the Male; due to the nature of the situation, the Male becomes very aggressive and his demeanour.</w:t>
      </w:r>
    </w:p>
    <w:p w14:paraId="695FBE83" w14:textId="77777777" w:rsidR="00A949BE" w:rsidRPr="002938CD" w:rsidRDefault="00A949BE" w:rsidP="00A949BE">
      <w:pPr>
        <w:jc w:val="both"/>
        <w:rPr>
          <w:sz w:val="24"/>
          <w:szCs w:val="24"/>
        </w:rPr>
      </w:pPr>
    </w:p>
    <w:p w14:paraId="191C8B52" w14:textId="0240F69E" w:rsidR="00A949BE" w:rsidRPr="002938CD" w:rsidRDefault="00A949BE" w:rsidP="00A949BE">
      <w:pPr>
        <w:jc w:val="both"/>
        <w:rPr>
          <w:sz w:val="24"/>
          <w:szCs w:val="24"/>
        </w:rPr>
      </w:pPr>
      <w:r w:rsidRPr="002938CD">
        <w:rPr>
          <w:sz w:val="24"/>
          <w:szCs w:val="24"/>
        </w:rPr>
        <w:t xml:space="preserve">Powers and Policy: identifying what powers and policies I can apply are crucially important as we must act within regulations and the law set out. The Police and criminal evidence act sets out the guideline for us as officers and governs how we police. Under the act section 17, Police and criminal </w:t>
      </w:r>
      <w:r w:rsidR="00352008" w:rsidRPr="002938CD">
        <w:rPr>
          <w:sz w:val="24"/>
          <w:szCs w:val="24"/>
        </w:rPr>
        <w:t>evidence</w:t>
      </w:r>
      <w:r w:rsidRPr="002938CD">
        <w:rPr>
          <w:sz w:val="24"/>
          <w:szCs w:val="24"/>
        </w:rPr>
        <w:t xml:space="preserve"> act (1984) – enter and search for an individual wanted on warrant unlawfully at large. </w:t>
      </w:r>
    </w:p>
    <w:p w14:paraId="2C24FBCF" w14:textId="77777777" w:rsidR="00A949BE" w:rsidRPr="002938CD" w:rsidRDefault="00A949BE" w:rsidP="00A949BE">
      <w:pPr>
        <w:jc w:val="both"/>
        <w:rPr>
          <w:sz w:val="24"/>
          <w:szCs w:val="24"/>
        </w:rPr>
      </w:pPr>
    </w:p>
    <w:p w14:paraId="21DD0D97" w14:textId="77777777" w:rsidR="00A949BE" w:rsidRPr="002938CD" w:rsidRDefault="00A949BE" w:rsidP="00A949BE">
      <w:pPr>
        <w:jc w:val="both"/>
        <w:rPr>
          <w:sz w:val="24"/>
          <w:szCs w:val="24"/>
        </w:rPr>
      </w:pPr>
      <w:r w:rsidRPr="002938CD">
        <w:rPr>
          <w:sz w:val="24"/>
          <w:szCs w:val="24"/>
        </w:rPr>
        <w:t xml:space="preserve">Identify options and contingencies: identifying the correct approach is not always adequate. I had to remain open-minded and cautious about the call and what was potentially in line for us. This Male had a series of violence on record, and this became very evident on arrival, where his action became increasingly aggressive. On request for assistance, I engaged with the Male. I attempted to tactically communicate, thereby assessing the environment and how he would respond to my form of communication whilst under the laser dot of the taser, asking him to turn around and place his hands behind his back, knuckles touching, after three warnings, the Male responded and hit out towards myself. My colleague still had the taser drawn. It was best practice for me to push the Male and gather that safe distance to eliminate any potential risk of an assault. The Male was later tasered and detained. He was safely transported to custody. The justification for this is </w:t>
      </w:r>
    </w:p>
    <w:p w14:paraId="385F2815" w14:textId="77777777" w:rsidR="00A949BE" w:rsidRPr="002938CD" w:rsidRDefault="00A949BE" w:rsidP="00A949BE">
      <w:pPr>
        <w:jc w:val="both"/>
        <w:rPr>
          <w:sz w:val="24"/>
          <w:szCs w:val="24"/>
        </w:rPr>
      </w:pPr>
    </w:p>
    <w:p w14:paraId="35917962" w14:textId="77777777" w:rsidR="00A949BE" w:rsidRPr="002938CD" w:rsidRDefault="00A949BE" w:rsidP="00A949BE">
      <w:pPr>
        <w:jc w:val="both"/>
        <w:rPr>
          <w:sz w:val="24"/>
          <w:szCs w:val="24"/>
        </w:rPr>
      </w:pPr>
      <w:r w:rsidRPr="002938CD">
        <w:rPr>
          <w:sz w:val="24"/>
          <w:szCs w:val="24"/>
        </w:rPr>
        <w:t xml:space="preserve">Take action and review the incident: Ultimately, the action taken was that myself and my colleague had set out. The objective of arresting this Male and putting him Infront of the courts for his wanted offences was vital. What really matters is the risk he imposed on the public and, most importantly, removing this individual from the community. </w:t>
      </w:r>
    </w:p>
    <w:p w14:paraId="28EA7095" w14:textId="77777777" w:rsidR="00A949BE" w:rsidRPr="002938CD" w:rsidRDefault="00A949BE" w:rsidP="00A949BE">
      <w:pPr>
        <w:jc w:val="both"/>
        <w:rPr>
          <w:sz w:val="24"/>
          <w:szCs w:val="24"/>
        </w:rPr>
      </w:pPr>
      <w:r w:rsidRPr="002938CD">
        <w:rPr>
          <w:sz w:val="24"/>
          <w:szCs w:val="24"/>
        </w:rPr>
        <w:t xml:space="preserve">From a personal standpoint, the highlight of this sector is personal development. I, as an officer, will never settle for being comfortable. I want to exceed expectations and develop areas of improvement. Working alongside highly skilled and experienced officers, I create my understanding and knowledge. This incident was a point of learning and an excellent opportunity for me to progress in my policing career; up until this incident, conflict was very minimal and not much of a demand in recent calls; however, this incident certified the reality of policing and the extent some individuals will go to hurt emergency workers so they can escape the laws they have broken. On constructive criticism, my colleague informed me of two areas he identified in which he offered advice. The first is my ability to be more assertive; allowing the individual three opportunities to comply with my request allows the individual further opportunity to attack us and time, which can always be a remaining factor. Secondly, positioning due to the room in the house, thankfully the position of my colleague with the taser drawn allowed me that room for movement; however, I was informed that when things can change drastically and the taser may not be the best option for a resource I could have put myself in danger. </w:t>
      </w:r>
    </w:p>
    <w:p w14:paraId="44EDBEA6" w14:textId="77777777" w:rsidR="00A949BE" w:rsidRPr="002938CD" w:rsidRDefault="00A949BE" w:rsidP="00A949BE">
      <w:pPr>
        <w:jc w:val="both"/>
        <w:rPr>
          <w:sz w:val="24"/>
          <w:szCs w:val="24"/>
        </w:rPr>
      </w:pPr>
    </w:p>
    <w:p w14:paraId="4C811AD3" w14:textId="7687064B" w:rsidR="00025650" w:rsidRPr="002938CD" w:rsidRDefault="00A949BE" w:rsidP="00A949BE">
      <w:pPr>
        <w:jc w:val="both"/>
        <w:rPr>
          <w:sz w:val="24"/>
          <w:szCs w:val="24"/>
        </w:rPr>
      </w:pPr>
      <w:r w:rsidRPr="002938CD">
        <w:rPr>
          <w:sz w:val="24"/>
          <w:szCs w:val="24"/>
        </w:rPr>
        <w:t>This feedback is crucial for my development and how I cycle the national decision-making model in future incidents, I have already applied some of the areas of improvement. I have asked the same colleague in similar incidents, and he identified that I had altered my development and furthered it in the right places. The importance of constructive criticism and using it as development was highlighted within task one as a crucial skill to adapt my practice within the community and with my colleagues. In the future, I will use the same strategies applied to continue a great work ethic and to further better my practice. Alongside using my college's feedback, I will also be conducting Borton reflective cycle as a personal choice.</w:t>
      </w:r>
    </w:p>
    <w:p w14:paraId="35095CC3" w14:textId="433885DF" w:rsidR="00A949BE" w:rsidRPr="002938CD" w:rsidRDefault="00A949BE" w:rsidP="00A949BE">
      <w:pPr>
        <w:jc w:val="both"/>
        <w:rPr>
          <w:sz w:val="24"/>
          <w:szCs w:val="24"/>
        </w:rPr>
      </w:pPr>
    </w:p>
    <w:p w14:paraId="6A749E77" w14:textId="05744497" w:rsidR="00A949BE" w:rsidRPr="002938CD" w:rsidRDefault="00A949BE" w:rsidP="00872C1D">
      <w:pPr>
        <w:jc w:val="center"/>
        <w:rPr>
          <w:sz w:val="24"/>
          <w:szCs w:val="24"/>
        </w:rPr>
      </w:pPr>
      <w:r w:rsidRPr="002938CD">
        <w:rPr>
          <w:sz w:val="24"/>
          <w:szCs w:val="24"/>
        </w:rPr>
        <w:t>WORD COUNT - 1497</w:t>
      </w:r>
    </w:p>
    <w:p w14:paraId="0FEEFB0E" w14:textId="77777777" w:rsidR="00025650" w:rsidRPr="002938CD" w:rsidRDefault="00025650" w:rsidP="00025650">
      <w:pPr>
        <w:jc w:val="both"/>
        <w:rPr>
          <w:sz w:val="24"/>
          <w:szCs w:val="24"/>
        </w:rPr>
      </w:pPr>
    </w:p>
    <w:p w14:paraId="5E21F8DD" w14:textId="77777777" w:rsidR="00025650" w:rsidRPr="002938CD" w:rsidRDefault="00025650" w:rsidP="00025650">
      <w:pPr>
        <w:jc w:val="both"/>
        <w:rPr>
          <w:sz w:val="24"/>
          <w:szCs w:val="24"/>
        </w:rPr>
      </w:pPr>
    </w:p>
    <w:p w14:paraId="585519A4" w14:textId="77777777" w:rsidR="00025650" w:rsidRPr="002938CD" w:rsidRDefault="00025650" w:rsidP="00025650">
      <w:pPr>
        <w:jc w:val="both"/>
        <w:rPr>
          <w:sz w:val="24"/>
          <w:szCs w:val="24"/>
        </w:rPr>
      </w:pPr>
    </w:p>
    <w:p w14:paraId="53C57CDF" w14:textId="77777777" w:rsidR="00025650" w:rsidRPr="002938CD" w:rsidRDefault="00025650" w:rsidP="00025650">
      <w:pPr>
        <w:jc w:val="both"/>
        <w:rPr>
          <w:sz w:val="24"/>
          <w:szCs w:val="24"/>
        </w:rPr>
      </w:pPr>
    </w:p>
    <w:p w14:paraId="5A545E1D" w14:textId="77777777" w:rsidR="00025650" w:rsidRPr="002938CD" w:rsidRDefault="00025650" w:rsidP="00025650">
      <w:pPr>
        <w:jc w:val="both"/>
        <w:rPr>
          <w:sz w:val="24"/>
          <w:szCs w:val="24"/>
        </w:rPr>
      </w:pPr>
    </w:p>
    <w:p w14:paraId="71AB55F9" w14:textId="77777777" w:rsidR="00025650" w:rsidRPr="002938CD" w:rsidRDefault="00025650" w:rsidP="00025650">
      <w:pPr>
        <w:jc w:val="both"/>
        <w:rPr>
          <w:sz w:val="24"/>
          <w:szCs w:val="24"/>
        </w:rPr>
      </w:pPr>
    </w:p>
    <w:p w14:paraId="550E30AF" w14:textId="77777777" w:rsidR="00025650" w:rsidRPr="002938CD" w:rsidRDefault="00025650" w:rsidP="00025650">
      <w:pPr>
        <w:jc w:val="both"/>
        <w:rPr>
          <w:b/>
          <w:sz w:val="24"/>
          <w:szCs w:val="24"/>
        </w:rPr>
      </w:pPr>
    </w:p>
    <w:p w14:paraId="592CAEBA" w14:textId="3062DE39" w:rsidR="000F7ECD" w:rsidRPr="002938CD" w:rsidRDefault="000F7ECD" w:rsidP="62FE5CAF">
      <w:pPr>
        <w:rPr>
          <w:sz w:val="24"/>
          <w:szCs w:val="24"/>
        </w:rPr>
        <w:sectPr w:rsidR="000F7ECD" w:rsidRPr="002938CD" w:rsidSect="0022001B">
          <w:pgSz w:w="11906" w:h="16838" w:code="9"/>
          <w:pgMar w:top="1440" w:right="1440" w:bottom="1440" w:left="1440" w:header="720" w:footer="720" w:gutter="0"/>
          <w:cols w:space="720"/>
          <w:docGrid w:linePitch="272"/>
        </w:sectPr>
      </w:pPr>
      <w:r w:rsidRPr="002938CD">
        <w:rPr>
          <w:sz w:val="24"/>
          <w:szCs w:val="24"/>
        </w:rPr>
        <w:br w:type="page"/>
      </w:r>
    </w:p>
    <w:p w14:paraId="0CFD162A" w14:textId="311F0B83" w:rsidR="42A396E4" w:rsidRPr="002938CD" w:rsidRDefault="42A396E4" w:rsidP="48DF4B50">
      <w:pPr>
        <w:ind w:left="2880" w:firstLine="720"/>
        <w:jc w:val="both"/>
        <w:rPr>
          <w:b/>
          <w:bCs/>
          <w:sz w:val="24"/>
          <w:szCs w:val="24"/>
        </w:rPr>
      </w:pPr>
      <w:r w:rsidRPr="002938CD">
        <w:rPr>
          <w:b/>
          <w:bCs/>
          <w:sz w:val="24"/>
          <w:szCs w:val="24"/>
        </w:rPr>
        <w:t>Task 5</w:t>
      </w:r>
    </w:p>
    <w:p w14:paraId="4CBC78A5" w14:textId="157BA5F4" w:rsidR="48DF4B50" w:rsidRPr="002938CD" w:rsidRDefault="48DF4B50" w:rsidP="48DF4B50">
      <w:pPr>
        <w:jc w:val="both"/>
        <w:rPr>
          <w:b/>
          <w:bCs/>
          <w:sz w:val="24"/>
          <w:szCs w:val="24"/>
        </w:rPr>
      </w:pPr>
    </w:p>
    <w:p w14:paraId="3EE02BD8" w14:textId="4404AFF4" w:rsidR="0044115F" w:rsidRPr="002938CD" w:rsidRDefault="716AC6DB" w:rsidP="48DF4B50">
      <w:pPr>
        <w:jc w:val="both"/>
        <w:rPr>
          <w:b/>
          <w:bCs/>
          <w:sz w:val="24"/>
          <w:szCs w:val="24"/>
        </w:rPr>
      </w:pPr>
      <w:r w:rsidRPr="002938CD">
        <w:rPr>
          <w:b/>
          <w:bCs/>
          <w:sz w:val="24"/>
          <w:szCs w:val="24"/>
        </w:rPr>
        <w:t xml:space="preserve">Personal </w:t>
      </w:r>
      <w:r w:rsidR="64D01D80" w:rsidRPr="002938CD">
        <w:rPr>
          <w:b/>
          <w:bCs/>
          <w:sz w:val="24"/>
          <w:szCs w:val="24"/>
        </w:rPr>
        <w:t>Development Plan</w:t>
      </w:r>
      <w:r w:rsidR="361ABD92" w:rsidRPr="002938CD">
        <w:rPr>
          <w:b/>
          <w:bCs/>
          <w:sz w:val="24"/>
          <w:szCs w:val="24"/>
        </w:rPr>
        <w:t xml:space="preserve"> (PDP) / Learning Plan. </w:t>
      </w:r>
    </w:p>
    <w:p w14:paraId="5F7FABEA" w14:textId="58BD7203" w:rsidR="48DF4B50" w:rsidRPr="002938CD" w:rsidRDefault="48DF4B50" w:rsidP="48DF4B50">
      <w:pPr>
        <w:jc w:val="both"/>
        <w:rPr>
          <w:b/>
          <w:bCs/>
          <w:sz w:val="24"/>
          <w:szCs w:val="24"/>
        </w:rPr>
      </w:pPr>
    </w:p>
    <w:p w14:paraId="4C1AF58E" w14:textId="6DBA071E" w:rsidR="00846D84" w:rsidRPr="002938CD" w:rsidRDefault="0044115F" w:rsidP="48DF4B50">
      <w:pPr>
        <w:jc w:val="both"/>
        <w:rPr>
          <w:b/>
          <w:bCs/>
          <w:i/>
          <w:iCs/>
          <w:sz w:val="24"/>
          <w:szCs w:val="24"/>
        </w:rPr>
      </w:pPr>
      <w:r w:rsidRPr="002938CD">
        <w:rPr>
          <w:b/>
          <w:bCs/>
          <w:i/>
          <w:iCs/>
          <w:sz w:val="24"/>
          <w:szCs w:val="24"/>
        </w:rPr>
        <w:t xml:space="preserve">As part of your reflective process, please use this table to aid you in identifying the next steps for development. </w:t>
      </w:r>
      <w:r w:rsidR="5EC7AAAF" w:rsidRPr="002938CD">
        <w:rPr>
          <w:b/>
          <w:bCs/>
          <w:i/>
          <w:iCs/>
          <w:sz w:val="24"/>
          <w:szCs w:val="24"/>
        </w:rPr>
        <w:t xml:space="preserve"> This is equivalent to 500 words. Please note that this not the actual number of words you need to use, the wordcount reflects the though</w:t>
      </w:r>
      <w:r w:rsidR="540760A0" w:rsidRPr="002938CD">
        <w:rPr>
          <w:b/>
          <w:bCs/>
          <w:i/>
          <w:iCs/>
          <w:sz w:val="24"/>
          <w:szCs w:val="24"/>
        </w:rPr>
        <w:t xml:space="preserve">t and research you put into it. </w:t>
      </w:r>
    </w:p>
    <w:p w14:paraId="2F475BA3" w14:textId="25EAB085" w:rsidR="48DF4B50" w:rsidRPr="002938CD"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938CD" w14:paraId="7286CFA3" w14:textId="77777777" w:rsidTr="6E3AA50A">
        <w:tc>
          <w:tcPr>
            <w:tcW w:w="2318" w:type="dxa"/>
            <w:shd w:val="clear" w:color="auto" w:fill="auto"/>
          </w:tcPr>
          <w:p w14:paraId="414B1F94" w14:textId="77777777" w:rsidR="00B17FA0" w:rsidRPr="002938CD" w:rsidRDefault="00B17FA0" w:rsidP="00B17FA0">
            <w:pPr>
              <w:jc w:val="center"/>
              <w:rPr>
                <w:b/>
                <w:sz w:val="24"/>
                <w:szCs w:val="24"/>
              </w:rPr>
            </w:pPr>
          </w:p>
          <w:p w14:paraId="7A07462E" w14:textId="1372E0ED" w:rsidR="00220D06" w:rsidRPr="002938CD" w:rsidRDefault="62FE5CAF" w:rsidP="62FE5CAF">
            <w:pPr>
              <w:jc w:val="center"/>
              <w:rPr>
                <w:b/>
                <w:bCs/>
                <w:sz w:val="24"/>
                <w:szCs w:val="24"/>
              </w:rPr>
            </w:pPr>
            <w:r w:rsidRPr="002938CD">
              <w:rPr>
                <w:b/>
                <w:bCs/>
                <w:sz w:val="24"/>
                <w:szCs w:val="24"/>
              </w:rPr>
              <w:t xml:space="preserve">Identified area for development </w:t>
            </w:r>
          </w:p>
          <w:p w14:paraId="041C559D" w14:textId="77777777" w:rsidR="00B17FA0" w:rsidRPr="002938CD" w:rsidRDefault="00B17FA0" w:rsidP="00B17FA0">
            <w:pPr>
              <w:jc w:val="center"/>
              <w:rPr>
                <w:b/>
                <w:sz w:val="24"/>
                <w:szCs w:val="24"/>
              </w:rPr>
            </w:pPr>
          </w:p>
        </w:tc>
        <w:tc>
          <w:tcPr>
            <w:tcW w:w="2249" w:type="dxa"/>
            <w:shd w:val="clear" w:color="auto" w:fill="auto"/>
          </w:tcPr>
          <w:p w14:paraId="4E0D2819" w14:textId="77777777" w:rsidR="00B17FA0" w:rsidRPr="002938CD" w:rsidRDefault="00B17FA0" w:rsidP="00B17FA0">
            <w:pPr>
              <w:jc w:val="center"/>
              <w:rPr>
                <w:b/>
                <w:sz w:val="24"/>
                <w:szCs w:val="24"/>
              </w:rPr>
            </w:pPr>
          </w:p>
          <w:p w14:paraId="69C82C88" w14:textId="77777777" w:rsidR="00220D06" w:rsidRPr="002938CD" w:rsidRDefault="00220D06" w:rsidP="00B17FA0">
            <w:pPr>
              <w:jc w:val="center"/>
              <w:rPr>
                <w:b/>
                <w:sz w:val="24"/>
                <w:szCs w:val="24"/>
              </w:rPr>
            </w:pPr>
            <w:r w:rsidRPr="002938CD">
              <w:rPr>
                <w:b/>
                <w:sz w:val="24"/>
                <w:szCs w:val="24"/>
              </w:rPr>
              <w:t>How it will be achieved</w:t>
            </w:r>
          </w:p>
        </w:tc>
        <w:tc>
          <w:tcPr>
            <w:tcW w:w="2230" w:type="dxa"/>
            <w:shd w:val="clear" w:color="auto" w:fill="auto"/>
          </w:tcPr>
          <w:p w14:paraId="3F615B5C" w14:textId="77777777" w:rsidR="00B17FA0" w:rsidRPr="002938CD" w:rsidRDefault="00B17FA0" w:rsidP="00B17FA0">
            <w:pPr>
              <w:jc w:val="center"/>
              <w:rPr>
                <w:b/>
                <w:sz w:val="24"/>
                <w:szCs w:val="24"/>
              </w:rPr>
            </w:pPr>
          </w:p>
          <w:p w14:paraId="14FABF3A" w14:textId="3979C1DE" w:rsidR="00220D06" w:rsidRPr="002938CD" w:rsidRDefault="6E3AA50A" w:rsidP="6E3AA50A">
            <w:pPr>
              <w:jc w:val="center"/>
              <w:rPr>
                <w:b/>
                <w:bCs/>
                <w:sz w:val="24"/>
                <w:szCs w:val="24"/>
              </w:rPr>
            </w:pPr>
            <w:r w:rsidRPr="002938CD">
              <w:rPr>
                <w:b/>
                <w:bCs/>
                <w:sz w:val="24"/>
                <w:szCs w:val="24"/>
              </w:rPr>
              <w:t>Who can provide support?</w:t>
            </w:r>
          </w:p>
        </w:tc>
        <w:tc>
          <w:tcPr>
            <w:tcW w:w="2230" w:type="dxa"/>
            <w:shd w:val="clear" w:color="auto" w:fill="auto"/>
          </w:tcPr>
          <w:p w14:paraId="126A9397" w14:textId="220EDD6C" w:rsidR="62FE5CAF" w:rsidRPr="002938CD" w:rsidRDefault="62FE5CAF" w:rsidP="62FE5CAF">
            <w:pPr>
              <w:jc w:val="center"/>
              <w:rPr>
                <w:b/>
                <w:bCs/>
                <w:sz w:val="24"/>
                <w:szCs w:val="24"/>
              </w:rPr>
            </w:pPr>
          </w:p>
          <w:p w14:paraId="55617844" w14:textId="146DDEDB" w:rsidR="62FE5CAF" w:rsidRPr="002938CD" w:rsidRDefault="62FE5CAF" w:rsidP="62FE5CAF">
            <w:pPr>
              <w:spacing w:line="259" w:lineRule="auto"/>
              <w:jc w:val="center"/>
              <w:rPr>
                <w:sz w:val="24"/>
                <w:szCs w:val="24"/>
              </w:rPr>
            </w:pPr>
            <w:r w:rsidRPr="002938CD">
              <w:rPr>
                <w:b/>
                <w:bCs/>
                <w:sz w:val="24"/>
                <w:szCs w:val="24"/>
              </w:rPr>
              <w:t xml:space="preserve">Timeline </w:t>
            </w:r>
          </w:p>
        </w:tc>
      </w:tr>
      <w:tr w:rsidR="00220D06" w:rsidRPr="002938CD" w14:paraId="513D3471" w14:textId="77777777" w:rsidTr="6E3AA50A">
        <w:tc>
          <w:tcPr>
            <w:tcW w:w="2318" w:type="dxa"/>
            <w:shd w:val="clear" w:color="auto" w:fill="auto"/>
          </w:tcPr>
          <w:p w14:paraId="239D7E31" w14:textId="77777777" w:rsidR="008B65F2" w:rsidRPr="002938CD" w:rsidRDefault="008B65F2" w:rsidP="0035628B">
            <w:pPr>
              <w:rPr>
                <w:sz w:val="24"/>
                <w:szCs w:val="24"/>
              </w:rPr>
            </w:pPr>
          </w:p>
          <w:p w14:paraId="4B5016F9" w14:textId="0BCF1D23" w:rsidR="00220D06" w:rsidRPr="002938CD" w:rsidRDefault="00183C19" w:rsidP="0035628B">
            <w:pPr>
              <w:rPr>
                <w:sz w:val="24"/>
                <w:szCs w:val="24"/>
              </w:rPr>
            </w:pPr>
            <w:r w:rsidRPr="002938CD">
              <w:rPr>
                <w:sz w:val="24"/>
                <w:szCs w:val="24"/>
              </w:rPr>
              <w:t>Confidence when attending calls and dealing with the incident</w:t>
            </w:r>
            <w:r w:rsidR="008B65F2" w:rsidRPr="002938CD">
              <w:rPr>
                <w:sz w:val="24"/>
                <w:szCs w:val="24"/>
              </w:rPr>
              <w:t xml:space="preserve"> and Individuals.</w:t>
            </w:r>
          </w:p>
          <w:p w14:paraId="5A8E3BA0" w14:textId="77777777" w:rsidR="00220D06" w:rsidRPr="002938CD" w:rsidRDefault="00220D06" w:rsidP="0035628B">
            <w:pPr>
              <w:rPr>
                <w:sz w:val="24"/>
                <w:szCs w:val="24"/>
              </w:rPr>
            </w:pPr>
          </w:p>
          <w:p w14:paraId="1D925BEB" w14:textId="77777777" w:rsidR="00220D06" w:rsidRPr="002938CD" w:rsidRDefault="00220D06" w:rsidP="0035628B">
            <w:pPr>
              <w:rPr>
                <w:sz w:val="24"/>
                <w:szCs w:val="24"/>
              </w:rPr>
            </w:pPr>
          </w:p>
          <w:p w14:paraId="12DD0457" w14:textId="77777777" w:rsidR="00220D06" w:rsidRPr="002938CD" w:rsidRDefault="00220D06" w:rsidP="0035628B">
            <w:pPr>
              <w:rPr>
                <w:sz w:val="24"/>
                <w:szCs w:val="24"/>
              </w:rPr>
            </w:pPr>
          </w:p>
          <w:p w14:paraId="43FC3966" w14:textId="77777777" w:rsidR="00220D06" w:rsidRPr="002938CD" w:rsidRDefault="00220D06" w:rsidP="0035628B">
            <w:pPr>
              <w:rPr>
                <w:sz w:val="24"/>
                <w:szCs w:val="24"/>
              </w:rPr>
            </w:pPr>
          </w:p>
          <w:p w14:paraId="3E32D5F2" w14:textId="77777777" w:rsidR="00220D06" w:rsidRPr="002938CD" w:rsidRDefault="00220D06" w:rsidP="0035628B">
            <w:pPr>
              <w:rPr>
                <w:sz w:val="24"/>
                <w:szCs w:val="24"/>
              </w:rPr>
            </w:pPr>
          </w:p>
          <w:p w14:paraId="3F46813A" w14:textId="77777777" w:rsidR="00220D06" w:rsidRPr="002938CD" w:rsidRDefault="00220D06" w:rsidP="0035628B">
            <w:pPr>
              <w:rPr>
                <w:sz w:val="24"/>
                <w:szCs w:val="24"/>
              </w:rPr>
            </w:pPr>
          </w:p>
          <w:p w14:paraId="0ED85F85" w14:textId="77777777" w:rsidR="00220D06" w:rsidRPr="002938CD" w:rsidRDefault="00220D06" w:rsidP="0035628B">
            <w:pPr>
              <w:rPr>
                <w:sz w:val="24"/>
                <w:szCs w:val="24"/>
              </w:rPr>
            </w:pPr>
          </w:p>
        </w:tc>
        <w:tc>
          <w:tcPr>
            <w:tcW w:w="2249" w:type="dxa"/>
            <w:shd w:val="clear" w:color="auto" w:fill="auto"/>
          </w:tcPr>
          <w:p w14:paraId="52374F60" w14:textId="77777777" w:rsidR="00220D06" w:rsidRPr="002938CD" w:rsidRDefault="00183C19" w:rsidP="0035628B">
            <w:pPr>
              <w:pStyle w:val="Heading1"/>
              <w:rPr>
                <w:b w:val="0"/>
                <w:bCs/>
                <w:sz w:val="24"/>
                <w:szCs w:val="24"/>
              </w:rPr>
            </w:pPr>
            <w:r w:rsidRPr="002938CD">
              <w:rPr>
                <w:b w:val="0"/>
                <w:bCs/>
                <w:sz w:val="24"/>
                <w:szCs w:val="24"/>
              </w:rPr>
              <w:t>Give myself every opportunity to take lead on incidents, allowing my tutor to step back and overlook what I’m doing. If there is anything to query, then rely on the tutor and their knowledge to help.</w:t>
            </w:r>
          </w:p>
          <w:p w14:paraId="1DD535CE" w14:textId="6828E9EE" w:rsidR="00183C19" w:rsidRPr="002938CD" w:rsidRDefault="00183C19" w:rsidP="0035628B">
            <w:pPr>
              <w:pStyle w:val="Heading1"/>
              <w:rPr>
                <w:sz w:val="24"/>
                <w:szCs w:val="24"/>
              </w:rPr>
            </w:pPr>
            <w:r w:rsidRPr="002938CD">
              <w:rPr>
                <w:b w:val="0"/>
                <w:bCs/>
                <w:sz w:val="24"/>
                <w:szCs w:val="24"/>
              </w:rPr>
              <w:t>Be confident in my knowledge and training I have completed and apply it without second guessing my decisions.</w:t>
            </w:r>
          </w:p>
        </w:tc>
        <w:tc>
          <w:tcPr>
            <w:tcW w:w="2230" w:type="dxa"/>
            <w:shd w:val="clear" w:color="auto" w:fill="auto"/>
          </w:tcPr>
          <w:p w14:paraId="657251E3" w14:textId="77777777" w:rsidR="00220D06" w:rsidRPr="002938CD" w:rsidRDefault="008B65F2" w:rsidP="0035628B">
            <w:pPr>
              <w:pStyle w:val="Heading1"/>
              <w:rPr>
                <w:b w:val="0"/>
                <w:sz w:val="24"/>
                <w:szCs w:val="24"/>
              </w:rPr>
            </w:pPr>
            <w:r w:rsidRPr="002938CD">
              <w:rPr>
                <w:b w:val="0"/>
                <w:sz w:val="24"/>
                <w:szCs w:val="24"/>
              </w:rPr>
              <w:t>Revisiting my training notes or presentations to clear up on certain incidents.</w:t>
            </w:r>
          </w:p>
          <w:p w14:paraId="40C30540" w14:textId="640C9AED" w:rsidR="008B65F2" w:rsidRPr="002938CD" w:rsidRDefault="008B65F2" w:rsidP="0035628B">
            <w:pPr>
              <w:rPr>
                <w:sz w:val="24"/>
                <w:szCs w:val="24"/>
              </w:rPr>
            </w:pPr>
            <w:r w:rsidRPr="002938CD">
              <w:rPr>
                <w:sz w:val="24"/>
                <w:szCs w:val="24"/>
              </w:rPr>
              <w:t>The help of my tutor and the knowledge and explaining that I would like him to shadow my approach and de-brief the incident when appropriate.</w:t>
            </w:r>
          </w:p>
          <w:p w14:paraId="52A0678A" w14:textId="77777777" w:rsidR="008B65F2" w:rsidRPr="002938CD" w:rsidRDefault="008B65F2" w:rsidP="0035628B">
            <w:pPr>
              <w:rPr>
                <w:sz w:val="24"/>
                <w:szCs w:val="24"/>
              </w:rPr>
            </w:pPr>
          </w:p>
          <w:p w14:paraId="177DD410" w14:textId="3A40D3DD" w:rsidR="008B65F2" w:rsidRPr="002938CD" w:rsidRDefault="008B65F2" w:rsidP="0035628B">
            <w:pPr>
              <w:rPr>
                <w:sz w:val="24"/>
                <w:szCs w:val="24"/>
              </w:rPr>
            </w:pPr>
            <w:r w:rsidRPr="002938CD">
              <w:rPr>
                <w:sz w:val="24"/>
                <w:szCs w:val="24"/>
              </w:rPr>
              <w:t>The team itself and looking how other approach incidents.</w:t>
            </w:r>
          </w:p>
        </w:tc>
        <w:tc>
          <w:tcPr>
            <w:tcW w:w="2230" w:type="dxa"/>
            <w:shd w:val="clear" w:color="auto" w:fill="auto"/>
          </w:tcPr>
          <w:p w14:paraId="0B5660E0" w14:textId="77777777" w:rsidR="62FE5CAF" w:rsidRPr="002938CD" w:rsidRDefault="62FE5CAF" w:rsidP="0035628B">
            <w:pPr>
              <w:rPr>
                <w:sz w:val="24"/>
                <w:szCs w:val="24"/>
              </w:rPr>
            </w:pPr>
          </w:p>
          <w:p w14:paraId="1F90E38B" w14:textId="3EF9DFFC" w:rsidR="008B65F2" w:rsidRPr="002938CD" w:rsidRDefault="008B65F2" w:rsidP="0035628B">
            <w:pPr>
              <w:rPr>
                <w:sz w:val="24"/>
                <w:szCs w:val="24"/>
              </w:rPr>
            </w:pPr>
            <w:r w:rsidRPr="002938CD">
              <w:rPr>
                <w:sz w:val="24"/>
                <w:szCs w:val="24"/>
              </w:rPr>
              <w:t>I will give an accurate and achievable time frame of 2 weeks. And will review again to determine development.</w:t>
            </w:r>
          </w:p>
        </w:tc>
      </w:tr>
      <w:tr w:rsidR="00220D06" w:rsidRPr="002938CD" w14:paraId="4DD6097A" w14:textId="77777777" w:rsidTr="6E3AA50A">
        <w:tc>
          <w:tcPr>
            <w:tcW w:w="2318" w:type="dxa"/>
            <w:shd w:val="clear" w:color="auto" w:fill="auto"/>
          </w:tcPr>
          <w:p w14:paraId="3411A998" w14:textId="77777777" w:rsidR="00220D06" w:rsidRPr="002938CD" w:rsidRDefault="00220D06" w:rsidP="0035628B">
            <w:pPr>
              <w:rPr>
                <w:sz w:val="24"/>
                <w:szCs w:val="24"/>
              </w:rPr>
            </w:pPr>
          </w:p>
          <w:p w14:paraId="24A3FE31" w14:textId="745E2FA1" w:rsidR="00220D06" w:rsidRPr="002938CD" w:rsidRDefault="008B65F2" w:rsidP="0035628B">
            <w:pPr>
              <w:rPr>
                <w:sz w:val="24"/>
                <w:szCs w:val="24"/>
              </w:rPr>
            </w:pPr>
            <w:r w:rsidRPr="002938CD">
              <w:rPr>
                <w:sz w:val="24"/>
                <w:szCs w:val="24"/>
              </w:rPr>
              <w:t>Regarding log details and managing the updates I need to provide on the OEL</w:t>
            </w:r>
            <w:r w:rsidR="00464E39" w:rsidRPr="002938CD">
              <w:rPr>
                <w:sz w:val="24"/>
                <w:szCs w:val="24"/>
              </w:rPr>
              <w:t xml:space="preserve"> updates</w:t>
            </w:r>
            <w:r w:rsidRPr="002938CD">
              <w:rPr>
                <w:sz w:val="24"/>
                <w:szCs w:val="24"/>
              </w:rPr>
              <w:t xml:space="preserve">. </w:t>
            </w:r>
          </w:p>
          <w:p w14:paraId="425B6CB3" w14:textId="77777777" w:rsidR="00220D06" w:rsidRPr="002938CD" w:rsidRDefault="00220D06" w:rsidP="0035628B">
            <w:pPr>
              <w:rPr>
                <w:sz w:val="24"/>
                <w:szCs w:val="24"/>
              </w:rPr>
            </w:pPr>
          </w:p>
          <w:p w14:paraId="4865F322" w14:textId="77777777" w:rsidR="00220D06" w:rsidRPr="002938CD" w:rsidRDefault="00220D06" w:rsidP="0035628B">
            <w:pPr>
              <w:rPr>
                <w:sz w:val="24"/>
                <w:szCs w:val="24"/>
              </w:rPr>
            </w:pPr>
          </w:p>
          <w:p w14:paraId="0A2D2C9B" w14:textId="77777777" w:rsidR="00220D06" w:rsidRPr="002938CD" w:rsidRDefault="00220D06" w:rsidP="0035628B">
            <w:pPr>
              <w:rPr>
                <w:sz w:val="24"/>
                <w:szCs w:val="24"/>
              </w:rPr>
            </w:pPr>
          </w:p>
          <w:p w14:paraId="0214F434" w14:textId="77777777" w:rsidR="00220D06" w:rsidRPr="002938CD" w:rsidRDefault="00220D06" w:rsidP="0035628B">
            <w:pPr>
              <w:rPr>
                <w:sz w:val="24"/>
                <w:szCs w:val="24"/>
              </w:rPr>
            </w:pPr>
          </w:p>
          <w:p w14:paraId="78E923B6" w14:textId="77777777" w:rsidR="00220D06" w:rsidRPr="002938CD" w:rsidRDefault="00220D06" w:rsidP="0035628B">
            <w:pPr>
              <w:rPr>
                <w:sz w:val="24"/>
                <w:szCs w:val="24"/>
              </w:rPr>
            </w:pPr>
          </w:p>
          <w:p w14:paraId="230BFF7F" w14:textId="77777777" w:rsidR="00220D06" w:rsidRPr="002938CD" w:rsidRDefault="00220D06" w:rsidP="0035628B">
            <w:pPr>
              <w:rPr>
                <w:sz w:val="24"/>
                <w:szCs w:val="24"/>
              </w:rPr>
            </w:pPr>
          </w:p>
          <w:p w14:paraId="1E5577CA" w14:textId="77777777" w:rsidR="00220D06" w:rsidRPr="002938CD" w:rsidRDefault="00220D06" w:rsidP="0035628B">
            <w:pPr>
              <w:rPr>
                <w:sz w:val="24"/>
                <w:szCs w:val="24"/>
              </w:rPr>
            </w:pPr>
          </w:p>
          <w:p w14:paraId="4FE15341" w14:textId="77777777" w:rsidR="00220D06" w:rsidRPr="002938CD" w:rsidRDefault="00220D06" w:rsidP="0035628B">
            <w:pPr>
              <w:rPr>
                <w:sz w:val="24"/>
                <w:szCs w:val="24"/>
              </w:rPr>
            </w:pPr>
          </w:p>
          <w:p w14:paraId="1243BA69" w14:textId="77777777" w:rsidR="00220D06" w:rsidRPr="002938CD" w:rsidRDefault="00220D06" w:rsidP="0035628B">
            <w:pPr>
              <w:rPr>
                <w:sz w:val="24"/>
                <w:szCs w:val="24"/>
              </w:rPr>
            </w:pPr>
          </w:p>
          <w:p w14:paraId="4B5300CC" w14:textId="77777777" w:rsidR="00220D06" w:rsidRPr="002938CD" w:rsidRDefault="00220D06" w:rsidP="0035628B">
            <w:pPr>
              <w:rPr>
                <w:sz w:val="24"/>
                <w:szCs w:val="24"/>
              </w:rPr>
            </w:pPr>
          </w:p>
        </w:tc>
        <w:tc>
          <w:tcPr>
            <w:tcW w:w="2249" w:type="dxa"/>
            <w:shd w:val="clear" w:color="auto" w:fill="auto"/>
          </w:tcPr>
          <w:p w14:paraId="56A14E66" w14:textId="77777777" w:rsidR="00220D06" w:rsidRPr="002938CD" w:rsidRDefault="00220D06" w:rsidP="0035628B">
            <w:pPr>
              <w:rPr>
                <w:sz w:val="24"/>
                <w:szCs w:val="24"/>
              </w:rPr>
            </w:pPr>
          </w:p>
          <w:p w14:paraId="024C6934" w14:textId="0F00BF74" w:rsidR="008B65F2" w:rsidRPr="002938CD" w:rsidRDefault="008B65F2" w:rsidP="0035628B">
            <w:pPr>
              <w:rPr>
                <w:sz w:val="24"/>
                <w:szCs w:val="24"/>
              </w:rPr>
            </w:pPr>
            <w:r w:rsidRPr="002938CD">
              <w:rPr>
                <w:sz w:val="24"/>
                <w:szCs w:val="24"/>
              </w:rPr>
              <w:t xml:space="preserve">This development was identified relatively early in my tutorship period. I have been reviewing my </w:t>
            </w:r>
            <w:r w:rsidR="002E39AD" w:rsidRPr="002938CD">
              <w:rPr>
                <w:sz w:val="24"/>
                <w:szCs w:val="24"/>
              </w:rPr>
              <w:t>tutors</w:t>
            </w:r>
            <w:r w:rsidRPr="002938CD">
              <w:rPr>
                <w:sz w:val="24"/>
                <w:szCs w:val="24"/>
              </w:rPr>
              <w:t xml:space="preserve"> updates and have been drafting them so he can see over them. </w:t>
            </w:r>
          </w:p>
          <w:p w14:paraId="41A11B1D" w14:textId="77777777" w:rsidR="008B65F2" w:rsidRPr="002938CD" w:rsidRDefault="008B65F2" w:rsidP="0035628B">
            <w:pPr>
              <w:rPr>
                <w:sz w:val="24"/>
                <w:szCs w:val="24"/>
              </w:rPr>
            </w:pPr>
          </w:p>
          <w:p w14:paraId="7E2885CF" w14:textId="77777777" w:rsidR="008B65F2" w:rsidRPr="002938CD" w:rsidRDefault="008B65F2" w:rsidP="0035628B">
            <w:pPr>
              <w:rPr>
                <w:sz w:val="24"/>
                <w:szCs w:val="24"/>
              </w:rPr>
            </w:pPr>
            <w:r w:rsidRPr="002938CD">
              <w:rPr>
                <w:sz w:val="24"/>
                <w:szCs w:val="24"/>
              </w:rPr>
              <w:t>I will continue to draft them and will have other team members to review.</w:t>
            </w:r>
          </w:p>
          <w:p w14:paraId="14CAF15B" w14:textId="77777777" w:rsidR="008B65F2" w:rsidRPr="002938CD" w:rsidRDefault="008B65F2" w:rsidP="0035628B">
            <w:pPr>
              <w:rPr>
                <w:sz w:val="24"/>
                <w:szCs w:val="24"/>
              </w:rPr>
            </w:pPr>
          </w:p>
          <w:p w14:paraId="4A5263DB" w14:textId="7F06737C" w:rsidR="008B65F2" w:rsidRPr="002938CD" w:rsidRDefault="002E39AD" w:rsidP="0035628B">
            <w:pPr>
              <w:rPr>
                <w:sz w:val="24"/>
                <w:szCs w:val="24"/>
              </w:rPr>
            </w:pPr>
            <w:r w:rsidRPr="002938CD">
              <w:rPr>
                <w:sz w:val="24"/>
                <w:szCs w:val="24"/>
              </w:rPr>
              <w:t>Keep developing the understanding of the requirements to what goes on the OEL.</w:t>
            </w:r>
          </w:p>
        </w:tc>
        <w:tc>
          <w:tcPr>
            <w:tcW w:w="2230" w:type="dxa"/>
            <w:shd w:val="clear" w:color="auto" w:fill="auto"/>
          </w:tcPr>
          <w:p w14:paraId="723A4E45" w14:textId="77777777" w:rsidR="00220D06" w:rsidRPr="002938CD" w:rsidRDefault="00220D06" w:rsidP="0035628B">
            <w:pPr>
              <w:rPr>
                <w:sz w:val="24"/>
                <w:szCs w:val="24"/>
              </w:rPr>
            </w:pPr>
          </w:p>
          <w:p w14:paraId="58BF2628" w14:textId="77777777" w:rsidR="002E39AD" w:rsidRPr="002938CD" w:rsidRDefault="002E39AD" w:rsidP="0035628B">
            <w:pPr>
              <w:rPr>
                <w:sz w:val="24"/>
                <w:szCs w:val="24"/>
              </w:rPr>
            </w:pPr>
            <w:r w:rsidRPr="002938CD">
              <w:rPr>
                <w:sz w:val="24"/>
                <w:szCs w:val="24"/>
              </w:rPr>
              <w:t xml:space="preserve">Tutor and the other team members. </w:t>
            </w:r>
          </w:p>
          <w:p w14:paraId="65FAE71A" w14:textId="77777777" w:rsidR="002E39AD" w:rsidRPr="002938CD" w:rsidRDefault="002E39AD" w:rsidP="0035628B">
            <w:pPr>
              <w:rPr>
                <w:sz w:val="24"/>
                <w:szCs w:val="24"/>
              </w:rPr>
            </w:pPr>
          </w:p>
          <w:p w14:paraId="55CDA8EA" w14:textId="0BE1CDE9" w:rsidR="002E39AD" w:rsidRPr="002938CD" w:rsidRDefault="002E39AD" w:rsidP="0035628B">
            <w:pPr>
              <w:rPr>
                <w:sz w:val="24"/>
                <w:szCs w:val="24"/>
              </w:rPr>
            </w:pPr>
            <w:r w:rsidRPr="002938CD">
              <w:rPr>
                <w:sz w:val="24"/>
                <w:szCs w:val="24"/>
              </w:rPr>
              <w:t>Get in touch with individuals from other departments to help with what can be included in different incidents.</w:t>
            </w:r>
          </w:p>
        </w:tc>
        <w:tc>
          <w:tcPr>
            <w:tcW w:w="2230" w:type="dxa"/>
            <w:shd w:val="clear" w:color="auto" w:fill="auto"/>
          </w:tcPr>
          <w:p w14:paraId="07949C06" w14:textId="77777777" w:rsidR="62FE5CAF" w:rsidRPr="002938CD" w:rsidRDefault="62FE5CAF" w:rsidP="0035628B">
            <w:pPr>
              <w:rPr>
                <w:sz w:val="24"/>
                <w:szCs w:val="24"/>
              </w:rPr>
            </w:pPr>
          </w:p>
          <w:p w14:paraId="25AAFC86" w14:textId="40AA9A1F" w:rsidR="002E39AD" w:rsidRPr="002938CD" w:rsidRDefault="002E39AD" w:rsidP="0035628B">
            <w:pPr>
              <w:rPr>
                <w:sz w:val="24"/>
                <w:szCs w:val="24"/>
              </w:rPr>
            </w:pPr>
            <w:r w:rsidRPr="002938CD">
              <w:rPr>
                <w:sz w:val="24"/>
                <w:szCs w:val="24"/>
              </w:rPr>
              <w:t>Due to the variety of OEL updates and what is required I will allow myself a longer length of time to develop. I will set the mark of 3 weeks.</w:t>
            </w:r>
          </w:p>
        </w:tc>
      </w:tr>
      <w:tr w:rsidR="00220D06" w:rsidRPr="002938CD" w14:paraId="32973BBE" w14:textId="77777777" w:rsidTr="6E3AA50A">
        <w:tc>
          <w:tcPr>
            <w:tcW w:w="2318" w:type="dxa"/>
            <w:shd w:val="clear" w:color="auto" w:fill="auto"/>
          </w:tcPr>
          <w:p w14:paraId="27365973" w14:textId="77777777" w:rsidR="00220D06" w:rsidRPr="002938CD" w:rsidRDefault="00220D06" w:rsidP="0035628B">
            <w:pPr>
              <w:rPr>
                <w:sz w:val="24"/>
                <w:szCs w:val="24"/>
              </w:rPr>
            </w:pPr>
          </w:p>
          <w:p w14:paraId="39F61F13" w14:textId="3C710B3B" w:rsidR="00220D06" w:rsidRPr="002938CD" w:rsidRDefault="00A76F1C" w:rsidP="0035628B">
            <w:pPr>
              <w:rPr>
                <w:sz w:val="24"/>
                <w:szCs w:val="24"/>
              </w:rPr>
            </w:pPr>
            <w:r w:rsidRPr="002938CD">
              <w:rPr>
                <w:sz w:val="24"/>
                <w:szCs w:val="24"/>
              </w:rPr>
              <w:t>Road traffic policing.</w:t>
            </w:r>
          </w:p>
          <w:p w14:paraId="3212F272" w14:textId="77777777" w:rsidR="00220D06" w:rsidRPr="002938CD" w:rsidRDefault="00220D06" w:rsidP="0035628B">
            <w:pPr>
              <w:rPr>
                <w:sz w:val="24"/>
                <w:szCs w:val="24"/>
              </w:rPr>
            </w:pPr>
          </w:p>
          <w:p w14:paraId="1BEBD163" w14:textId="77777777" w:rsidR="00220D06" w:rsidRPr="002938CD" w:rsidRDefault="00220D06" w:rsidP="0035628B">
            <w:pPr>
              <w:rPr>
                <w:sz w:val="24"/>
                <w:szCs w:val="24"/>
              </w:rPr>
            </w:pPr>
          </w:p>
          <w:p w14:paraId="40CC91DD" w14:textId="77777777" w:rsidR="00220D06" w:rsidRPr="002938CD" w:rsidRDefault="00220D06" w:rsidP="0035628B">
            <w:pPr>
              <w:rPr>
                <w:sz w:val="24"/>
                <w:szCs w:val="24"/>
              </w:rPr>
            </w:pPr>
          </w:p>
          <w:p w14:paraId="0304AF65" w14:textId="177B8E23" w:rsidR="00220D06" w:rsidRPr="002938CD" w:rsidRDefault="00220D06" w:rsidP="0035628B">
            <w:pPr>
              <w:rPr>
                <w:sz w:val="24"/>
                <w:szCs w:val="24"/>
              </w:rPr>
            </w:pPr>
          </w:p>
          <w:p w14:paraId="65C95C94" w14:textId="77777777" w:rsidR="00220D06" w:rsidRPr="002938CD" w:rsidRDefault="00220D06" w:rsidP="0035628B">
            <w:pPr>
              <w:rPr>
                <w:sz w:val="24"/>
                <w:szCs w:val="24"/>
              </w:rPr>
            </w:pPr>
          </w:p>
          <w:p w14:paraId="78F17E05" w14:textId="77777777" w:rsidR="00220D06" w:rsidRPr="002938CD" w:rsidRDefault="00220D06" w:rsidP="0035628B">
            <w:pPr>
              <w:rPr>
                <w:sz w:val="24"/>
                <w:szCs w:val="24"/>
              </w:rPr>
            </w:pPr>
          </w:p>
          <w:p w14:paraId="637C7801" w14:textId="77777777" w:rsidR="00220D06" w:rsidRPr="002938CD" w:rsidRDefault="00220D06" w:rsidP="0035628B">
            <w:pPr>
              <w:rPr>
                <w:sz w:val="24"/>
                <w:szCs w:val="24"/>
              </w:rPr>
            </w:pPr>
          </w:p>
          <w:p w14:paraId="3914B7AC" w14:textId="77777777" w:rsidR="00220D06" w:rsidRPr="002938CD" w:rsidRDefault="00220D06" w:rsidP="0035628B">
            <w:pPr>
              <w:rPr>
                <w:sz w:val="24"/>
                <w:szCs w:val="24"/>
              </w:rPr>
            </w:pPr>
          </w:p>
          <w:p w14:paraId="6AD71E3E" w14:textId="77777777" w:rsidR="00220D06" w:rsidRPr="002938CD" w:rsidRDefault="00220D06" w:rsidP="0035628B">
            <w:pPr>
              <w:rPr>
                <w:sz w:val="24"/>
                <w:szCs w:val="24"/>
              </w:rPr>
            </w:pPr>
          </w:p>
          <w:p w14:paraId="59B02BC7" w14:textId="77777777" w:rsidR="00220D06" w:rsidRPr="002938CD" w:rsidRDefault="00220D06" w:rsidP="0035628B">
            <w:pPr>
              <w:rPr>
                <w:sz w:val="24"/>
                <w:szCs w:val="24"/>
              </w:rPr>
            </w:pPr>
          </w:p>
        </w:tc>
        <w:tc>
          <w:tcPr>
            <w:tcW w:w="2249" w:type="dxa"/>
            <w:shd w:val="clear" w:color="auto" w:fill="auto"/>
          </w:tcPr>
          <w:p w14:paraId="69D5606C" w14:textId="77777777" w:rsidR="00220D06" w:rsidRPr="002938CD" w:rsidRDefault="00220D06" w:rsidP="0035628B">
            <w:pPr>
              <w:rPr>
                <w:sz w:val="24"/>
                <w:szCs w:val="24"/>
              </w:rPr>
            </w:pPr>
          </w:p>
          <w:p w14:paraId="0A3F6BAF" w14:textId="3FA1CD54" w:rsidR="00493C79" w:rsidRPr="002938CD" w:rsidRDefault="00A76F1C" w:rsidP="0035628B">
            <w:pPr>
              <w:rPr>
                <w:sz w:val="24"/>
                <w:szCs w:val="24"/>
              </w:rPr>
            </w:pPr>
            <w:r w:rsidRPr="002938CD">
              <w:rPr>
                <w:sz w:val="24"/>
                <w:szCs w:val="24"/>
              </w:rPr>
              <w:t>Although touching base with the laws and policies in place with the road traffic side of policing furthering this learning and understanding will benefit significantly.</w:t>
            </w:r>
          </w:p>
          <w:p w14:paraId="3D4EF5A5" w14:textId="19328486" w:rsidR="00A76F1C" w:rsidRPr="002938CD" w:rsidRDefault="00A76F1C" w:rsidP="0035628B">
            <w:pPr>
              <w:rPr>
                <w:sz w:val="24"/>
                <w:szCs w:val="24"/>
              </w:rPr>
            </w:pPr>
          </w:p>
          <w:p w14:paraId="4212CA64" w14:textId="4A716313" w:rsidR="00A76F1C" w:rsidRPr="002938CD" w:rsidRDefault="00C963D6" w:rsidP="0035628B">
            <w:pPr>
              <w:rPr>
                <w:sz w:val="24"/>
                <w:szCs w:val="24"/>
              </w:rPr>
            </w:pPr>
            <w:r w:rsidRPr="002938CD">
              <w:rPr>
                <w:sz w:val="24"/>
                <w:szCs w:val="24"/>
              </w:rPr>
              <w:t>Seeking the opportunity of attachment with the traffic department or engaging with them to identify areas of the lack of confidence.</w:t>
            </w:r>
          </w:p>
          <w:p w14:paraId="5FB3DB76" w14:textId="11F72E43" w:rsidR="00A76F1C" w:rsidRPr="002938CD" w:rsidRDefault="00A76F1C" w:rsidP="0035628B">
            <w:pPr>
              <w:rPr>
                <w:sz w:val="24"/>
                <w:szCs w:val="24"/>
              </w:rPr>
            </w:pPr>
          </w:p>
          <w:p w14:paraId="52B6857F" w14:textId="3F2C4C14" w:rsidR="00A76F1C" w:rsidRPr="002938CD" w:rsidRDefault="00A76F1C" w:rsidP="0035628B">
            <w:pPr>
              <w:rPr>
                <w:sz w:val="24"/>
                <w:szCs w:val="24"/>
              </w:rPr>
            </w:pPr>
          </w:p>
          <w:p w14:paraId="216F672C" w14:textId="49D5B689" w:rsidR="00A76F1C" w:rsidRPr="002938CD" w:rsidRDefault="00A76F1C" w:rsidP="0035628B">
            <w:pPr>
              <w:rPr>
                <w:sz w:val="24"/>
                <w:szCs w:val="24"/>
              </w:rPr>
            </w:pPr>
          </w:p>
          <w:p w14:paraId="26C87E69" w14:textId="74A65769" w:rsidR="00A76F1C" w:rsidRPr="002938CD" w:rsidRDefault="00A76F1C" w:rsidP="0035628B">
            <w:pPr>
              <w:rPr>
                <w:sz w:val="24"/>
                <w:szCs w:val="24"/>
              </w:rPr>
            </w:pPr>
          </w:p>
          <w:p w14:paraId="2C744C1C" w14:textId="0498967B" w:rsidR="00A76F1C" w:rsidRPr="002938CD" w:rsidRDefault="00A76F1C" w:rsidP="0035628B">
            <w:pPr>
              <w:rPr>
                <w:sz w:val="24"/>
                <w:szCs w:val="24"/>
              </w:rPr>
            </w:pPr>
          </w:p>
          <w:p w14:paraId="6CD1AB06" w14:textId="77777777" w:rsidR="00A76F1C" w:rsidRPr="002938CD" w:rsidRDefault="00A76F1C" w:rsidP="0035628B">
            <w:pPr>
              <w:rPr>
                <w:sz w:val="24"/>
                <w:szCs w:val="24"/>
              </w:rPr>
            </w:pPr>
          </w:p>
          <w:p w14:paraId="6FD21B6C" w14:textId="77777777" w:rsidR="00493C79" w:rsidRPr="002938CD" w:rsidRDefault="00493C79" w:rsidP="0035628B">
            <w:pPr>
              <w:rPr>
                <w:sz w:val="24"/>
                <w:szCs w:val="24"/>
              </w:rPr>
            </w:pPr>
          </w:p>
          <w:p w14:paraId="555EE57A" w14:textId="77777777" w:rsidR="00493C79" w:rsidRPr="002938CD" w:rsidRDefault="00493C79" w:rsidP="0035628B">
            <w:pPr>
              <w:rPr>
                <w:sz w:val="24"/>
                <w:szCs w:val="24"/>
              </w:rPr>
            </w:pPr>
          </w:p>
          <w:p w14:paraId="568C69DA" w14:textId="249D16DB" w:rsidR="00493C79" w:rsidRPr="002938CD" w:rsidRDefault="00493C79" w:rsidP="0035628B">
            <w:pPr>
              <w:rPr>
                <w:sz w:val="24"/>
                <w:szCs w:val="24"/>
              </w:rPr>
            </w:pPr>
          </w:p>
        </w:tc>
        <w:tc>
          <w:tcPr>
            <w:tcW w:w="2230" w:type="dxa"/>
            <w:shd w:val="clear" w:color="auto" w:fill="auto"/>
          </w:tcPr>
          <w:p w14:paraId="4B5DF2F6" w14:textId="77777777" w:rsidR="00220D06" w:rsidRPr="002938CD" w:rsidRDefault="00220D06" w:rsidP="0035628B">
            <w:pPr>
              <w:rPr>
                <w:sz w:val="24"/>
                <w:szCs w:val="24"/>
              </w:rPr>
            </w:pPr>
          </w:p>
          <w:p w14:paraId="0BE7F968" w14:textId="77777777" w:rsidR="00C963D6" w:rsidRPr="002938CD" w:rsidRDefault="00C963D6" w:rsidP="0035628B">
            <w:pPr>
              <w:rPr>
                <w:sz w:val="24"/>
                <w:szCs w:val="24"/>
              </w:rPr>
            </w:pPr>
            <w:r w:rsidRPr="002938CD">
              <w:rPr>
                <w:sz w:val="24"/>
                <w:szCs w:val="24"/>
              </w:rPr>
              <w:t>Team members and supervisors.</w:t>
            </w:r>
          </w:p>
          <w:p w14:paraId="083C51E5" w14:textId="77777777" w:rsidR="00C963D6" w:rsidRPr="002938CD" w:rsidRDefault="00C963D6" w:rsidP="0035628B">
            <w:pPr>
              <w:rPr>
                <w:sz w:val="24"/>
                <w:szCs w:val="24"/>
              </w:rPr>
            </w:pPr>
          </w:p>
          <w:p w14:paraId="633C7E23" w14:textId="6AC9D8DE" w:rsidR="00C963D6" w:rsidRPr="002938CD" w:rsidRDefault="00C963D6" w:rsidP="0035628B">
            <w:pPr>
              <w:rPr>
                <w:sz w:val="24"/>
                <w:szCs w:val="24"/>
              </w:rPr>
            </w:pPr>
            <w:r w:rsidRPr="002938CD">
              <w:rPr>
                <w:sz w:val="24"/>
                <w:szCs w:val="24"/>
              </w:rPr>
              <w:t xml:space="preserve">Road traffic department, this could be of an incredible benefit as this is the </w:t>
            </w:r>
            <w:r w:rsidR="005A37A9" w:rsidRPr="002938CD">
              <w:rPr>
                <w:sz w:val="24"/>
                <w:szCs w:val="24"/>
              </w:rPr>
              <w:t>policing the do on a day-to-day basis.</w:t>
            </w:r>
          </w:p>
          <w:p w14:paraId="382B23D7" w14:textId="77777777" w:rsidR="005A37A9" w:rsidRPr="002938CD" w:rsidRDefault="005A37A9" w:rsidP="0035628B">
            <w:pPr>
              <w:rPr>
                <w:sz w:val="24"/>
                <w:szCs w:val="24"/>
              </w:rPr>
            </w:pPr>
          </w:p>
          <w:p w14:paraId="63C5B3FF" w14:textId="6F0D3114" w:rsidR="005A37A9" w:rsidRPr="002938CD" w:rsidRDefault="005A37A9" w:rsidP="0035628B">
            <w:pPr>
              <w:rPr>
                <w:sz w:val="24"/>
                <w:szCs w:val="24"/>
              </w:rPr>
            </w:pPr>
            <w:r w:rsidRPr="002938CD">
              <w:rPr>
                <w:sz w:val="24"/>
                <w:szCs w:val="24"/>
              </w:rPr>
              <w:t xml:space="preserve">Online learning, completing </w:t>
            </w:r>
            <w:r w:rsidR="002F1427" w:rsidRPr="002938CD">
              <w:rPr>
                <w:sz w:val="24"/>
                <w:szCs w:val="24"/>
              </w:rPr>
              <w:t>training packages to assist in development.</w:t>
            </w:r>
          </w:p>
        </w:tc>
        <w:tc>
          <w:tcPr>
            <w:tcW w:w="2230" w:type="dxa"/>
            <w:shd w:val="clear" w:color="auto" w:fill="auto"/>
          </w:tcPr>
          <w:p w14:paraId="4C00988C" w14:textId="77777777" w:rsidR="62FE5CAF" w:rsidRPr="002938CD" w:rsidRDefault="62FE5CAF" w:rsidP="0035628B">
            <w:pPr>
              <w:rPr>
                <w:sz w:val="24"/>
                <w:szCs w:val="24"/>
              </w:rPr>
            </w:pPr>
          </w:p>
          <w:p w14:paraId="5A4090B6" w14:textId="7FB54580" w:rsidR="002F1427" w:rsidRPr="002938CD" w:rsidRDefault="002F1427" w:rsidP="0035628B">
            <w:pPr>
              <w:rPr>
                <w:sz w:val="24"/>
                <w:szCs w:val="24"/>
              </w:rPr>
            </w:pPr>
            <w:r w:rsidRPr="002938CD">
              <w:rPr>
                <w:sz w:val="24"/>
                <w:szCs w:val="24"/>
              </w:rPr>
              <w:t>Due to the broad demand of traffic</w:t>
            </w:r>
            <w:r w:rsidR="00920E60" w:rsidRPr="002938CD">
              <w:rPr>
                <w:sz w:val="24"/>
                <w:szCs w:val="24"/>
              </w:rPr>
              <w:t>,</w:t>
            </w:r>
            <w:r w:rsidRPr="002938CD">
              <w:rPr>
                <w:sz w:val="24"/>
                <w:szCs w:val="24"/>
              </w:rPr>
              <w:t xml:space="preserve"> I will allow myself a time frame of 6 – 8 weeks. </w:t>
            </w:r>
            <w:r w:rsidR="00920E60" w:rsidRPr="002938CD">
              <w:rPr>
                <w:sz w:val="24"/>
                <w:szCs w:val="24"/>
              </w:rPr>
              <w:t>However,</w:t>
            </w:r>
            <w:r w:rsidRPr="002938CD">
              <w:rPr>
                <w:sz w:val="24"/>
                <w:szCs w:val="24"/>
              </w:rPr>
              <w:t xml:space="preserve"> the constant development and progression pending</w:t>
            </w:r>
            <w:r w:rsidR="00920E60" w:rsidRPr="002938CD">
              <w:rPr>
                <w:sz w:val="24"/>
                <w:szCs w:val="24"/>
              </w:rPr>
              <w:t xml:space="preserve"> the time frame it was realistic to highlight the time above.</w:t>
            </w:r>
          </w:p>
        </w:tc>
      </w:tr>
    </w:tbl>
    <w:p w14:paraId="6EDBB665" w14:textId="77777777" w:rsidR="00092970" w:rsidRPr="002938CD" w:rsidRDefault="00092970" w:rsidP="00FF7EBB">
      <w:pPr>
        <w:jc w:val="both"/>
        <w:rPr>
          <w:sz w:val="24"/>
          <w:szCs w:val="24"/>
        </w:rPr>
      </w:pPr>
    </w:p>
    <w:p w14:paraId="7DF140BE" w14:textId="77777777" w:rsidR="00536FA9" w:rsidRPr="002938CD" w:rsidRDefault="00536FA9">
      <w:pPr>
        <w:overflowPunct/>
        <w:autoSpaceDE/>
        <w:autoSpaceDN/>
        <w:adjustRightInd/>
        <w:textAlignment w:val="auto"/>
        <w:rPr>
          <w:b/>
          <w:sz w:val="24"/>
          <w:szCs w:val="24"/>
        </w:rPr>
      </w:pPr>
      <w:r w:rsidRPr="002938CD">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6706116D" w14:textId="6499A091" w:rsidR="00390074" w:rsidRDefault="00390074" w:rsidP="00FF7EBB">
      <w:pPr>
        <w:jc w:val="both"/>
        <w:rPr>
          <w:sz w:val="24"/>
          <w:szCs w:val="24"/>
        </w:rPr>
      </w:pPr>
    </w:p>
    <w:p w14:paraId="4EA14E61" w14:textId="4A4F5CEC" w:rsidR="00A80929" w:rsidRDefault="00A80929" w:rsidP="00896894">
      <w:pPr>
        <w:keepNext/>
        <w:rPr>
          <w:bCs/>
          <w:sz w:val="24"/>
          <w:szCs w:val="24"/>
        </w:rPr>
      </w:pPr>
      <w:r w:rsidRPr="00896894">
        <w:rPr>
          <w:bCs/>
          <w:sz w:val="24"/>
          <w:szCs w:val="24"/>
        </w:rPr>
        <w:t>Ainsworth(2002) Communication skills for policing. Sturt, C.2022 Found at:https://researchoutput.csu.edu.au/en/publications/communication-skills-for-policing (accessed 24/11/22)</w:t>
      </w:r>
    </w:p>
    <w:p w14:paraId="61ACB3C2" w14:textId="77777777" w:rsidR="00A80929" w:rsidRPr="00896894" w:rsidRDefault="00A80929" w:rsidP="00896894">
      <w:pPr>
        <w:keepNext/>
        <w:rPr>
          <w:bCs/>
          <w:sz w:val="24"/>
          <w:szCs w:val="24"/>
        </w:rPr>
      </w:pPr>
    </w:p>
    <w:p w14:paraId="1D48BACE" w14:textId="3978F424" w:rsidR="00A80929" w:rsidRDefault="00A80929" w:rsidP="00464CE0">
      <w:pPr>
        <w:jc w:val="both"/>
        <w:rPr>
          <w:bCs/>
          <w:sz w:val="24"/>
          <w:szCs w:val="24"/>
        </w:rPr>
      </w:pPr>
      <w:r w:rsidRPr="00464CE0">
        <w:rPr>
          <w:bCs/>
          <w:sz w:val="24"/>
          <w:szCs w:val="24"/>
        </w:rPr>
        <w:t>College of policing (2014) national decision model. Found at:https://www.college.police.uk/app/national-decision-model/national-decision-model (accessed 24/11/22)</w:t>
      </w:r>
    </w:p>
    <w:p w14:paraId="703ADAAC" w14:textId="77777777" w:rsidR="00A80929" w:rsidRDefault="00A80929" w:rsidP="00464CE0">
      <w:pPr>
        <w:jc w:val="both"/>
        <w:rPr>
          <w:bCs/>
          <w:sz w:val="24"/>
          <w:szCs w:val="24"/>
        </w:rPr>
      </w:pPr>
    </w:p>
    <w:p w14:paraId="0A3322F7" w14:textId="1CE3F145" w:rsidR="00A80929" w:rsidRDefault="00A80929" w:rsidP="00896894">
      <w:pPr>
        <w:keepNext/>
        <w:rPr>
          <w:bCs/>
          <w:sz w:val="24"/>
          <w:szCs w:val="24"/>
        </w:rPr>
      </w:pPr>
      <w:r w:rsidRPr="00896894">
        <w:rPr>
          <w:bCs/>
          <w:sz w:val="24"/>
          <w:szCs w:val="24"/>
        </w:rPr>
        <w:t>College of policing (2020) engagement and communication. Found at:https://www.college.police.uk/app/engagement-and-communication/communication (accessed 24/11/22)</w:t>
      </w:r>
    </w:p>
    <w:p w14:paraId="6FABB669" w14:textId="77777777" w:rsidR="00A80929" w:rsidRPr="00896894" w:rsidRDefault="00A80929" w:rsidP="00896894">
      <w:pPr>
        <w:keepNext/>
        <w:rPr>
          <w:bCs/>
          <w:sz w:val="24"/>
          <w:szCs w:val="24"/>
        </w:rPr>
      </w:pPr>
    </w:p>
    <w:p w14:paraId="66D1250F" w14:textId="2981CBE3" w:rsidR="00A80929" w:rsidRDefault="00A80929" w:rsidP="00464CE0">
      <w:pPr>
        <w:jc w:val="both"/>
        <w:rPr>
          <w:bCs/>
          <w:sz w:val="24"/>
          <w:szCs w:val="24"/>
        </w:rPr>
      </w:pPr>
      <w:r w:rsidRPr="00464CE0">
        <w:rPr>
          <w:bCs/>
          <w:sz w:val="24"/>
          <w:szCs w:val="24"/>
        </w:rPr>
        <w:t xml:space="preserve">College of policing (2021) Investigation process. Found </w:t>
      </w:r>
      <w:r>
        <w:rPr>
          <w:bCs/>
          <w:sz w:val="24"/>
          <w:szCs w:val="24"/>
        </w:rPr>
        <w:t>at</w:t>
      </w:r>
      <w:r w:rsidRPr="00464CE0">
        <w:rPr>
          <w:bCs/>
          <w:sz w:val="24"/>
          <w:szCs w:val="24"/>
        </w:rPr>
        <w:t xml:space="preserve">:https://www.college.police.uk/app/investigation/investigation-processgolden (accessed 24/11/22) </w:t>
      </w:r>
    </w:p>
    <w:p w14:paraId="7377931C" w14:textId="77777777" w:rsidR="00A80929" w:rsidRDefault="00A80929" w:rsidP="00464CE0">
      <w:pPr>
        <w:jc w:val="both"/>
        <w:rPr>
          <w:bCs/>
          <w:sz w:val="24"/>
          <w:szCs w:val="24"/>
        </w:rPr>
      </w:pPr>
    </w:p>
    <w:p w14:paraId="0087ADA9" w14:textId="4D539C98" w:rsidR="00A80929" w:rsidRDefault="00A80929" w:rsidP="00464CE0">
      <w:pPr>
        <w:jc w:val="both"/>
        <w:rPr>
          <w:bCs/>
          <w:sz w:val="24"/>
          <w:szCs w:val="24"/>
        </w:rPr>
      </w:pPr>
      <w:r w:rsidRPr="00464CE0">
        <w:rPr>
          <w:bCs/>
          <w:sz w:val="24"/>
          <w:szCs w:val="24"/>
        </w:rPr>
        <w:t>College of policing (2021) Victims code for policing. Found at:https://www.college.police.uk/guidance/victims-code/victims-rights-policing (accessed 24/11/22)</w:t>
      </w:r>
    </w:p>
    <w:p w14:paraId="1BAB6423" w14:textId="77777777" w:rsidR="00A80929" w:rsidRPr="00464CE0" w:rsidRDefault="00A80929" w:rsidP="00464CE0">
      <w:pPr>
        <w:jc w:val="both"/>
        <w:rPr>
          <w:bCs/>
          <w:sz w:val="24"/>
          <w:szCs w:val="24"/>
        </w:rPr>
      </w:pPr>
    </w:p>
    <w:p w14:paraId="701DCD83" w14:textId="192D624B" w:rsidR="00A80929" w:rsidRDefault="00A80929" w:rsidP="004575F5">
      <w:pPr>
        <w:jc w:val="both"/>
        <w:rPr>
          <w:bCs/>
          <w:sz w:val="24"/>
          <w:szCs w:val="24"/>
        </w:rPr>
      </w:pPr>
      <w:r w:rsidRPr="00576C70">
        <w:rPr>
          <w:bCs/>
          <w:sz w:val="24"/>
          <w:szCs w:val="24"/>
        </w:rPr>
        <w:t xml:space="preserve">DOLEGUI, A. S. 2013. The Impact of Listening to Music on Cognitive Performance. </w:t>
      </w:r>
      <w:r>
        <w:rPr>
          <w:bCs/>
          <w:sz w:val="24"/>
          <w:szCs w:val="24"/>
        </w:rPr>
        <w:t>Found at</w:t>
      </w:r>
      <w:r w:rsidRPr="00576C70">
        <w:rPr>
          <w:bCs/>
          <w:sz w:val="24"/>
          <w:szCs w:val="24"/>
        </w:rPr>
        <w:t>:http://www.inquiriesjournal.com/a?id=1657</w:t>
      </w:r>
      <w:r w:rsidRPr="00576C70">
        <w:rPr>
          <w:bCs/>
          <w:sz w:val="24"/>
          <w:szCs w:val="24"/>
        </w:rPr>
        <w:t>(Accessed 26/09/22)</w:t>
      </w:r>
    </w:p>
    <w:p w14:paraId="7D2086F9" w14:textId="77777777" w:rsidR="00A80929" w:rsidRDefault="00A80929" w:rsidP="004575F5">
      <w:pPr>
        <w:jc w:val="both"/>
        <w:rPr>
          <w:bCs/>
          <w:sz w:val="24"/>
          <w:szCs w:val="24"/>
        </w:rPr>
      </w:pPr>
    </w:p>
    <w:p w14:paraId="4261FF5F" w14:textId="63E6F358" w:rsidR="00A80929" w:rsidRDefault="00A80929" w:rsidP="004575F5">
      <w:pPr>
        <w:jc w:val="both"/>
        <w:rPr>
          <w:bCs/>
          <w:sz w:val="24"/>
          <w:szCs w:val="24"/>
        </w:rPr>
      </w:pPr>
      <w:r w:rsidRPr="00576C70">
        <w:rPr>
          <w:bCs/>
          <w:sz w:val="24"/>
          <w:szCs w:val="24"/>
        </w:rPr>
        <w:t>Harber, V.J, et al. Endorphins and Exercise. Sports Medicine 1, 154–171 (1984).https://doi.org/10.2165/00007256-198401020-00004</w:t>
      </w:r>
      <w:r w:rsidRPr="00576C70">
        <w:rPr>
          <w:bCs/>
          <w:sz w:val="24"/>
          <w:szCs w:val="24"/>
        </w:rPr>
        <w:t xml:space="preserve"> (Accessed 26/09/22)</w:t>
      </w:r>
    </w:p>
    <w:p w14:paraId="2E125E99" w14:textId="77777777" w:rsidR="00A80929" w:rsidRPr="00576C70" w:rsidRDefault="00A80929" w:rsidP="004575F5">
      <w:pPr>
        <w:jc w:val="both"/>
        <w:rPr>
          <w:bCs/>
          <w:sz w:val="24"/>
          <w:szCs w:val="24"/>
        </w:rPr>
      </w:pPr>
    </w:p>
    <w:p w14:paraId="448EAA5D" w14:textId="11C3CF14" w:rsidR="00A80929" w:rsidRDefault="00A80929" w:rsidP="00464CE0">
      <w:pPr>
        <w:jc w:val="both"/>
        <w:rPr>
          <w:bCs/>
          <w:sz w:val="24"/>
          <w:szCs w:val="24"/>
        </w:rPr>
      </w:pPr>
      <w:r w:rsidRPr="00464CE0">
        <w:rPr>
          <w:bCs/>
          <w:sz w:val="24"/>
          <w:szCs w:val="24"/>
        </w:rPr>
        <w:t>Health and Safety executive (no date) Key requirements of the CPIA. Found at:https://www.hse.gov.uk/enforce/enforcementguide/pretrial/after-key.htm#:~:text=An%20important%20aspect%20of%20the%20CPIA,Code%22%29%20made%20under%20Section%2023%20%281%29&amp;text=An%20important%20aspect%20of,under%20Section%2023%20%281%29&amp;text=aspect%20of%20the%20CPIA,Code%22%29%20made%20under%20Section (accessed 24/11/22)</w:t>
      </w:r>
    </w:p>
    <w:p w14:paraId="1FEBEE49" w14:textId="77777777" w:rsidR="00A80929" w:rsidRDefault="00A80929" w:rsidP="00464CE0">
      <w:pPr>
        <w:jc w:val="both"/>
        <w:rPr>
          <w:bCs/>
          <w:sz w:val="24"/>
          <w:szCs w:val="24"/>
        </w:rPr>
      </w:pPr>
    </w:p>
    <w:p w14:paraId="302A9D3C" w14:textId="39212CF4" w:rsidR="00A80929" w:rsidRDefault="00A80929" w:rsidP="004575F5">
      <w:pPr>
        <w:jc w:val="both"/>
        <w:rPr>
          <w:bCs/>
          <w:sz w:val="24"/>
          <w:szCs w:val="24"/>
        </w:rPr>
      </w:pPr>
      <w:r w:rsidRPr="00576C70">
        <w:rPr>
          <w:bCs/>
          <w:sz w:val="24"/>
          <w:szCs w:val="24"/>
        </w:rPr>
        <w:t xml:space="preserve">Languages.oup.com. 2022. The Oxford English Dictionary | Oxford Languages. </w:t>
      </w:r>
      <w:r>
        <w:rPr>
          <w:bCs/>
          <w:sz w:val="24"/>
          <w:szCs w:val="24"/>
        </w:rPr>
        <w:t xml:space="preserve">Found </w:t>
      </w:r>
      <w:r w:rsidRPr="00576C70">
        <w:rPr>
          <w:bCs/>
          <w:sz w:val="24"/>
          <w:szCs w:val="24"/>
        </w:rPr>
        <w:t>at:&lt;https://languages.oup.com/research/oxford-english-dictionary/&gt;</w:t>
      </w:r>
      <w:r w:rsidRPr="00576C70">
        <w:rPr>
          <w:bCs/>
          <w:sz w:val="24"/>
          <w:szCs w:val="24"/>
        </w:rPr>
        <w:t>(</w:t>
      </w:r>
      <w:r w:rsidRPr="00576C70">
        <w:rPr>
          <w:bCs/>
          <w:sz w:val="24"/>
          <w:szCs w:val="24"/>
        </w:rPr>
        <w:t>Access</w:t>
      </w:r>
      <w:r w:rsidRPr="00576C70">
        <w:rPr>
          <w:bCs/>
          <w:sz w:val="24"/>
          <w:szCs w:val="24"/>
        </w:rPr>
        <w:t>ed 26/09/</w:t>
      </w:r>
      <w:r w:rsidRPr="00576C70">
        <w:rPr>
          <w:bCs/>
          <w:sz w:val="24"/>
          <w:szCs w:val="24"/>
        </w:rPr>
        <w:t>22</w:t>
      </w:r>
      <w:r w:rsidRPr="00576C70">
        <w:rPr>
          <w:bCs/>
          <w:sz w:val="24"/>
          <w:szCs w:val="24"/>
        </w:rPr>
        <w:t>)</w:t>
      </w:r>
      <w:r w:rsidRPr="00576C70">
        <w:rPr>
          <w:bCs/>
          <w:sz w:val="24"/>
          <w:szCs w:val="24"/>
        </w:rPr>
        <w:t>.</w:t>
      </w:r>
    </w:p>
    <w:p w14:paraId="48C65C97" w14:textId="77777777" w:rsidR="00A80929" w:rsidRPr="00576C70" w:rsidRDefault="00A80929" w:rsidP="004575F5">
      <w:pPr>
        <w:jc w:val="both"/>
        <w:rPr>
          <w:bCs/>
          <w:sz w:val="24"/>
          <w:szCs w:val="24"/>
        </w:rPr>
      </w:pPr>
    </w:p>
    <w:p w14:paraId="6DDECC67" w14:textId="522E884B" w:rsidR="00A80929" w:rsidRDefault="00A80929" w:rsidP="00896894">
      <w:pPr>
        <w:keepNext/>
        <w:rPr>
          <w:bCs/>
          <w:sz w:val="24"/>
          <w:szCs w:val="24"/>
        </w:rPr>
      </w:pPr>
      <w:r w:rsidRPr="00896894">
        <w:rPr>
          <w:bCs/>
          <w:sz w:val="24"/>
          <w:szCs w:val="24"/>
        </w:rPr>
        <w:t>Merriam-Webster Dictionary(2022) What is communication. Found at:https://www.merriam-webster.com/dictionary/communication (accessed 24/11/22)</w:t>
      </w:r>
    </w:p>
    <w:p w14:paraId="5E2F7C9C" w14:textId="77777777" w:rsidR="00A80929" w:rsidRPr="00896894" w:rsidRDefault="00A80929" w:rsidP="00896894">
      <w:pPr>
        <w:keepNext/>
        <w:rPr>
          <w:bCs/>
          <w:sz w:val="24"/>
          <w:szCs w:val="24"/>
        </w:rPr>
      </w:pPr>
    </w:p>
    <w:p w14:paraId="175481CF" w14:textId="7CDADF6C" w:rsidR="00A80929" w:rsidRDefault="00A80929" w:rsidP="004575F5">
      <w:pPr>
        <w:jc w:val="both"/>
        <w:rPr>
          <w:bCs/>
          <w:sz w:val="24"/>
          <w:szCs w:val="24"/>
        </w:rPr>
      </w:pPr>
      <w:r w:rsidRPr="00576C70">
        <w:rPr>
          <w:bCs/>
          <w:sz w:val="24"/>
          <w:szCs w:val="24"/>
        </w:rPr>
        <w:t xml:space="preserve">MIND. 2022. MIND. </w:t>
      </w:r>
      <w:r>
        <w:rPr>
          <w:bCs/>
          <w:sz w:val="24"/>
          <w:szCs w:val="24"/>
        </w:rPr>
        <w:t xml:space="preserve">Found </w:t>
      </w:r>
      <w:r w:rsidRPr="00576C70">
        <w:rPr>
          <w:bCs/>
          <w:sz w:val="24"/>
          <w:szCs w:val="24"/>
        </w:rPr>
        <w:t>at:</w:t>
      </w:r>
      <w:hyperlink r:id="rId20" w:history="1">
        <w:r w:rsidRPr="00576C70">
          <w:rPr>
            <w:rStyle w:val="Hyperlink"/>
            <w:bCs/>
            <w:sz w:val="24"/>
            <w:szCs w:val="24"/>
          </w:rPr>
          <w:t>https://www.mind.org.uk/information-support/types-of-mental-health-problems/stress/what-is-stress/</w:t>
        </w:r>
      </w:hyperlink>
      <w:r w:rsidRPr="00576C70">
        <w:rPr>
          <w:bCs/>
          <w:sz w:val="24"/>
          <w:szCs w:val="24"/>
        </w:rPr>
        <w:t>(</w:t>
      </w:r>
      <w:r w:rsidRPr="00576C70">
        <w:rPr>
          <w:bCs/>
          <w:sz w:val="24"/>
          <w:szCs w:val="24"/>
        </w:rPr>
        <w:t>Accessed 2</w:t>
      </w:r>
      <w:r w:rsidRPr="00576C70">
        <w:rPr>
          <w:bCs/>
          <w:sz w:val="24"/>
          <w:szCs w:val="24"/>
        </w:rPr>
        <w:t>6/09</w:t>
      </w:r>
      <w:r w:rsidRPr="00576C70">
        <w:rPr>
          <w:bCs/>
          <w:sz w:val="24"/>
          <w:szCs w:val="24"/>
        </w:rPr>
        <w:t>22</w:t>
      </w:r>
      <w:r w:rsidRPr="00576C70">
        <w:rPr>
          <w:bCs/>
          <w:sz w:val="24"/>
          <w:szCs w:val="24"/>
        </w:rPr>
        <w:t>)</w:t>
      </w:r>
      <w:r w:rsidRPr="00576C70">
        <w:rPr>
          <w:bCs/>
          <w:sz w:val="24"/>
          <w:szCs w:val="24"/>
        </w:rPr>
        <w:t>.</w:t>
      </w:r>
    </w:p>
    <w:p w14:paraId="73BA38E1" w14:textId="77777777" w:rsidR="00A80929" w:rsidRPr="00576C70" w:rsidRDefault="00A80929" w:rsidP="004575F5">
      <w:pPr>
        <w:jc w:val="both"/>
        <w:rPr>
          <w:bCs/>
          <w:sz w:val="24"/>
          <w:szCs w:val="24"/>
        </w:rPr>
      </w:pPr>
    </w:p>
    <w:p w14:paraId="20049561" w14:textId="4A24F950" w:rsidR="00A80929" w:rsidRDefault="00A80929" w:rsidP="00464CE0">
      <w:pPr>
        <w:jc w:val="both"/>
        <w:rPr>
          <w:bCs/>
          <w:sz w:val="24"/>
          <w:szCs w:val="24"/>
        </w:rPr>
      </w:pPr>
      <w:r w:rsidRPr="00464CE0">
        <w:rPr>
          <w:bCs/>
          <w:sz w:val="24"/>
          <w:szCs w:val="24"/>
        </w:rPr>
        <w:t>Murphy, N (2017) History of PACE. Found at:https://krw-law.ie/wp-content/uploads/2017/05/The-Role-of-a-Solicitor-in-the-Police-Station-PACE-IPLS-8.3.17.pdf (accessed 24/11/22)</w:t>
      </w:r>
    </w:p>
    <w:p w14:paraId="077D495C" w14:textId="77777777" w:rsidR="00A80929" w:rsidRDefault="00A80929" w:rsidP="00464CE0">
      <w:pPr>
        <w:jc w:val="both"/>
        <w:rPr>
          <w:bCs/>
          <w:sz w:val="24"/>
          <w:szCs w:val="24"/>
        </w:rPr>
      </w:pPr>
    </w:p>
    <w:p w14:paraId="6AE36009" w14:textId="77777777" w:rsidR="00A80929" w:rsidRPr="00464CE0" w:rsidRDefault="00A80929" w:rsidP="00464CE0">
      <w:pPr>
        <w:jc w:val="both"/>
        <w:rPr>
          <w:bCs/>
          <w:sz w:val="24"/>
          <w:szCs w:val="24"/>
        </w:rPr>
      </w:pPr>
      <w:r w:rsidRPr="00464CE0">
        <w:rPr>
          <w:bCs/>
          <w:sz w:val="24"/>
          <w:szCs w:val="24"/>
        </w:rPr>
        <w:t xml:space="preserve">Police and Criminal Evidence (Northern Ireland) Order 1989 (SI 1989/1341). </w:t>
      </w:r>
    </w:p>
    <w:p w14:paraId="2FE82325" w14:textId="6C73F2FC" w:rsidR="00A80929" w:rsidRDefault="00A80929" w:rsidP="00464CE0">
      <w:pPr>
        <w:jc w:val="both"/>
        <w:rPr>
          <w:bCs/>
          <w:sz w:val="24"/>
          <w:szCs w:val="24"/>
        </w:rPr>
      </w:pPr>
      <w:r w:rsidRPr="00464CE0">
        <w:rPr>
          <w:bCs/>
          <w:sz w:val="24"/>
          <w:szCs w:val="24"/>
        </w:rPr>
        <w:t>Police and Criminal Evidence Act (1984) enter and search for an individual wanted on warrant unlawfully at large. Found at: https://www.legislation.gov.uk/ukpga/1984/60/section/17 (accessed 24/11/22)</w:t>
      </w:r>
    </w:p>
    <w:p w14:paraId="373D9FF7" w14:textId="77777777" w:rsidR="00A80929" w:rsidRPr="00464CE0" w:rsidRDefault="00A80929" w:rsidP="00464CE0">
      <w:pPr>
        <w:jc w:val="both"/>
        <w:rPr>
          <w:bCs/>
          <w:sz w:val="24"/>
          <w:szCs w:val="24"/>
        </w:rPr>
      </w:pPr>
    </w:p>
    <w:p w14:paraId="77990F3D" w14:textId="77777777" w:rsidR="00A80929" w:rsidRDefault="00A80929" w:rsidP="00896894">
      <w:pPr>
        <w:keepNext/>
        <w:rPr>
          <w:bCs/>
          <w:sz w:val="24"/>
          <w:szCs w:val="24"/>
        </w:rPr>
      </w:pPr>
      <w:r w:rsidRPr="00896894">
        <w:rPr>
          <w:bCs/>
          <w:sz w:val="24"/>
          <w:szCs w:val="24"/>
        </w:rPr>
        <w:t>Police Protection (2022) A practical guide. Found at:https://safeguardinghub.co.uk/police-protection-a-practical-guide/ (accessed 24/11/22)</w:t>
      </w:r>
      <w:r w:rsidRPr="00576C70">
        <w:rPr>
          <w:bCs/>
          <w:sz w:val="24"/>
          <w:szCs w:val="24"/>
        </w:rPr>
        <w:br w:type="page"/>
      </w:r>
    </w:p>
    <w:p w14:paraId="45EA9E55" w14:textId="77777777" w:rsidR="00A80929" w:rsidRDefault="00A80929" w:rsidP="00F50FCC">
      <w:pPr>
        <w:keepNext/>
        <w:rPr>
          <w:bCs/>
          <w:sz w:val="24"/>
          <w:szCs w:val="24"/>
        </w:rPr>
      </w:pPr>
      <w:r w:rsidRPr="00F50FCC">
        <w:rPr>
          <w:bCs/>
          <w:sz w:val="24"/>
          <w:szCs w:val="24"/>
        </w:rPr>
        <w:t>White S, Fook J, Gardner F. Critical Reflection in Health and Social Care (2006). Maidenhead: Open University Press. Found at:https://www.physio-pedia.com/Borton%27s_Development_Framework#cite_note-1 (accessed 25/11/2022)</w:t>
      </w:r>
    </w:p>
    <w:p w14:paraId="1940A42A" w14:textId="77777777" w:rsidR="00F50FCC" w:rsidRPr="00576C70" w:rsidRDefault="00F50FCC" w:rsidP="00F50FCC">
      <w:pPr>
        <w:keepNext/>
        <w:rPr>
          <w:bCs/>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4D3A3CC0" w:rsidR="00426B24" w:rsidRDefault="00A80929" w:rsidP="00426B24">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5A8C50CE" wp14:editId="5B9E28F1">
                <wp:simplePos x="0" y="0"/>
                <wp:positionH relativeFrom="column">
                  <wp:posOffset>559435</wp:posOffset>
                </wp:positionH>
                <wp:positionV relativeFrom="paragraph">
                  <wp:posOffset>-107950</wp:posOffset>
                </wp:positionV>
                <wp:extent cx="1275485" cy="348095"/>
                <wp:effectExtent l="57150" t="57150" r="0" b="52070"/>
                <wp:wrapNone/>
                <wp:docPr id="18" name="Ink 18"/>
                <wp:cNvGraphicFramePr/>
                <a:graphic xmlns:a="http://schemas.openxmlformats.org/drawingml/2006/main">
                  <a:graphicData uri="http://schemas.microsoft.com/office/word/2010/wordprocessingInk">
                    <w14:contentPart bwMode="auto" r:id="rId21">
                      <w14:nvContentPartPr>
                        <w14:cNvContentPartPr/>
                      </w14:nvContentPartPr>
                      <w14:xfrm>
                        <a:off x="0" y="0"/>
                        <a:ext cx="1275485" cy="348095"/>
                      </w14:xfrm>
                    </w14:contentPart>
                  </a:graphicData>
                </a:graphic>
              </wp:anchor>
            </w:drawing>
          </mc:Choice>
          <mc:Fallback>
            <w:pict>
              <v:shapetype w14:anchorId="3B74EEC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43.35pt;margin-top:-9.2pt;width:101.85pt;height:28.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">
                <v:imagedata r:id="rId22" o:title=""/>
              </v:shape>
            </w:pict>
          </mc:Fallback>
        </mc:AlternateContent>
      </w:r>
      <w:r w:rsidR="00426B24"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1E4775BD"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w:t>
      </w:r>
      <w:r w:rsidR="00F42740">
        <w:rPr>
          <w:rFonts w:eastAsia="Arial"/>
          <w:color w:val="000000" w:themeColor="text1"/>
          <w:sz w:val="24"/>
          <w:szCs w:val="24"/>
          <w:highlight w:val="yellow"/>
        </w:rPr>
        <w:t xml:space="preserve"> 27/11/2022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B77C9" w14:textId="77777777" w:rsidR="00772B17" w:rsidRDefault="00772B17">
      <w:r>
        <w:separator/>
      </w:r>
    </w:p>
  </w:endnote>
  <w:endnote w:type="continuationSeparator" w:id="0">
    <w:p w14:paraId="60183ADE" w14:textId="77777777" w:rsidR="00772B17" w:rsidRDefault="00772B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E4706" w14:textId="77777777" w:rsidR="002908C0" w:rsidRDefault="002908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6DD5B" w14:textId="77777777" w:rsidR="002908C0" w:rsidRDefault="00290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39CB0" w14:textId="77777777" w:rsidR="00772B17" w:rsidRDefault="00772B17">
      <w:r>
        <w:separator/>
      </w:r>
    </w:p>
  </w:footnote>
  <w:footnote w:type="continuationSeparator" w:id="0">
    <w:p w14:paraId="5389504F" w14:textId="77777777" w:rsidR="00772B17" w:rsidRDefault="00772B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DE713" w14:textId="77777777" w:rsidR="002908C0" w:rsidRDefault="002908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E708E" w14:textId="77777777" w:rsidR="002908C0" w:rsidRDefault="002908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C0D54" w14:textId="77777777" w:rsidR="002908C0" w:rsidRDefault="002908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118"/>
    <w:rsid w:val="000A4240"/>
    <w:rsid w:val="000A469A"/>
    <w:rsid w:val="000B1E96"/>
    <w:rsid w:val="000C378F"/>
    <w:rsid w:val="000C6892"/>
    <w:rsid w:val="000C6FFE"/>
    <w:rsid w:val="000D0BB6"/>
    <w:rsid w:val="000E26B0"/>
    <w:rsid w:val="000E4A17"/>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3C19"/>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08C0"/>
    <w:rsid w:val="00291ADD"/>
    <w:rsid w:val="002938CD"/>
    <w:rsid w:val="00294868"/>
    <w:rsid w:val="00295CA1"/>
    <w:rsid w:val="002A291A"/>
    <w:rsid w:val="002A5604"/>
    <w:rsid w:val="002B1701"/>
    <w:rsid w:val="002B23C3"/>
    <w:rsid w:val="002B443A"/>
    <w:rsid w:val="002B5B35"/>
    <w:rsid w:val="002C1657"/>
    <w:rsid w:val="002C256A"/>
    <w:rsid w:val="002C496D"/>
    <w:rsid w:val="002D05EB"/>
    <w:rsid w:val="002D2F29"/>
    <w:rsid w:val="002D2FD3"/>
    <w:rsid w:val="002E39AD"/>
    <w:rsid w:val="002E7017"/>
    <w:rsid w:val="002E733D"/>
    <w:rsid w:val="002F1427"/>
    <w:rsid w:val="002F4F6E"/>
    <w:rsid w:val="003015C3"/>
    <w:rsid w:val="00305932"/>
    <w:rsid w:val="0030698D"/>
    <w:rsid w:val="0031350A"/>
    <w:rsid w:val="00316815"/>
    <w:rsid w:val="003168CA"/>
    <w:rsid w:val="00321255"/>
    <w:rsid w:val="0032230D"/>
    <w:rsid w:val="00322A0B"/>
    <w:rsid w:val="00335FC5"/>
    <w:rsid w:val="003516C0"/>
    <w:rsid w:val="00352008"/>
    <w:rsid w:val="00352E59"/>
    <w:rsid w:val="00354DBE"/>
    <w:rsid w:val="00355210"/>
    <w:rsid w:val="0035628B"/>
    <w:rsid w:val="00365DF9"/>
    <w:rsid w:val="00372DB4"/>
    <w:rsid w:val="0037490C"/>
    <w:rsid w:val="00375AF5"/>
    <w:rsid w:val="003761BD"/>
    <w:rsid w:val="003769F6"/>
    <w:rsid w:val="0037A2D4"/>
    <w:rsid w:val="00385414"/>
    <w:rsid w:val="00390074"/>
    <w:rsid w:val="00391F39"/>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3F6D3C"/>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575F5"/>
    <w:rsid w:val="004608B9"/>
    <w:rsid w:val="00464CE0"/>
    <w:rsid w:val="00464E39"/>
    <w:rsid w:val="00465947"/>
    <w:rsid w:val="00467644"/>
    <w:rsid w:val="00470BB1"/>
    <w:rsid w:val="004718F7"/>
    <w:rsid w:val="00473153"/>
    <w:rsid w:val="004743AF"/>
    <w:rsid w:val="00482C17"/>
    <w:rsid w:val="004911B4"/>
    <w:rsid w:val="0049196A"/>
    <w:rsid w:val="004923DA"/>
    <w:rsid w:val="00493434"/>
    <w:rsid w:val="00493C79"/>
    <w:rsid w:val="004962F9"/>
    <w:rsid w:val="004968E2"/>
    <w:rsid w:val="004A2A49"/>
    <w:rsid w:val="004B600B"/>
    <w:rsid w:val="004B6822"/>
    <w:rsid w:val="004B69F6"/>
    <w:rsid w:val="004C2D3A"/>
    <w:rsid w:val="004C6F41"/>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06BE"/>
    <w:rsid w:val="00562EAA"/>
    <w:rsid w:val="00563B58"/>
    <w:rsid w:val="005640C4"/>
    <w:rsid w:val="0056684C"/>
    <w:rsid w:val="00574A0C"/>
    <w:rsid w:val="00576C70"/>
    <w:rsid w:val="00576E4C"/>
    <w:rsid w:val="0057780F"/>
    <w:rsid w:val="00581E0A"/>
    <w:rsid w:val="00586D89"/>
    <w:rsid w:val="005916B8"/>
    <w:rsid w:val="005A1B4C"/>
    <w:rsid w:val="005A1BA3"/>
    <w:rsid w:val="005A37A9"/>
    <w:rsid w:val="005A545C"/>
    <w:rsid w:val="005C1567"/>
    <w:rsid w:val="005C6CE5"/>
    <w:rsid w:val="005D3F07"/>
    <w:rsid w:val="005D583E"/>
    <w:rsid w:val="005E13EA"/>
    <w:rsid w:val="005F4B0D"/>
    <w:rsid w:val="00606E27"/>
    <w:rsid w:val="006108C9"/>
    <w:rsid w:val="00615C7E"/>
    <w:rsid w:val="0062158D"/>
    <w:rsid w:val="00630F39"/>
    <w:rsid w:val="006326D1"/>
    <w:rsid w:val="00632E0A"/>
    <w:rsid w:val="00633165"/>
    <w:rsid w:val="00634B37"/>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0F87"/>
    <w:rsid w:val="006A69F5"/>
    <w:rsid w:val="006A7A6D"/>
    <w:rsid w:val="006B5E67"/>
    <w:rsid w:val="006C2EB5"/>
    <w:rsid w:val="006D18A3"/>
    <w:rsid w:val="006D5970"/>
    <w:rsid w:val="006E481E"/>
    <w:rsid w:val="006E6B80"/>
    <w:rsid w:val="006E795F"/>
    <w:rsid w:val="006F7EF0"/>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485B"/>
    <w:rsid w:val="0075704F"/>
    <w:rsid w:val="00763B2D"/>
    <w:rsid w:val="00772924"/>
    <w:rsid w:val="00772B17"/>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1E0"/>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2C1D"/>
    <w:rsid w:val="00880539"/>
    <w:rsid w:val="008859E8"/>
    <w:rsid w:val="0088737B"/>
    <w:rsid w:val="00892716"/>
    <w:rsid w:val="00893067"/>
    <w:rsid w:val="008933DE"/>
    <w:rsid w:val="00895FCE"/>
    <w:rsid w:val="00896894"/>
    <w:rsid w:val="00897F3E"/>
    <w:rsid w:val="008A1BA8"/>
    <w:rsid w:val="008A21B4"/>
    <w:rsid w:val="008A34CC"/>
    <w:rsid w:val="008A4576"/>
    <w:rsid w:val="008B07DE"/>
    <w:rsid w:val="008B28E7"/>
    <w:rsid w:val="008B65F2"/>
    <w:rsid w:val="008C14C7"/>
    <w:rsid w:val="008C2FFB"/>
    <w:rsid w:val="008C6EEA"/>
    <w:rsid w:val="008D02A9"/>
    <w:rsid w:val="008D5813"/>
    <w:rsid w:val="008D634E"/>
    <w:rsid w:val="008D778A"/>
    <w:rsid w:val="008F22BD"/>
    <w:rsid w:val="008F360C"/>
    <w:rsid w:val="009079BD"/>
    <w:rsid w:val="00912BD9"/>
    <w:rsid w:val="00920E5B"/>
    <w:rsid w:val="00920E60"/>
    <w:rsid w:val="00926436"/>
    <w:rsid w:val="0093018C"/>
    <w:rsid w:val="00932CCA"/>
    <w:rsid w:val="00951485"/>
    <w:rsid w:val="009544C0"/>
    <w:rsid w:val="00954FA4"/>
    <w:rsid w:val="00956AE9"/>
    <w:rsid w:val="00964CC6"/>
    <w:rsid w:val="009861B9"/>
    <w:rsid w:val="0098696C"/>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6F1C"/>
    <w:rsid w:val="00A8015F"/>
    <w:rsid w:val="00A80929"/>
    <w:rsid w:val="00A80BD2"/>
    <w:rsid w:val="00A85039"/>
    <w:rsid w:val="00A851F7"/>
    <w:rsid w:val="00A906AA"/>
    <w:rsid w:val="00A949BE"/>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6817"/>
    <w:rsid w:val="00B12295"/>
    <w:rsid w:val="00B137BE"/>
    <w:rsid w:val="00B17FA0"/>
    <w:rsid w:val="00B24344"/>
    <w:rsid w:val="00B26769"/>
    <w:rsid w:val="00B31C91"/>
    <w:rsid w:val="00B3747F"/>
    <w:rsid w:val="00B43194"/>
    <w:rsid w:val="00B47734"/>
    <w:rsid w:val="00B50FBA"/>
    <w:rsid w:val="00B54A7D"/>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384E"/>
    <w:rsid w:val="00BE0F7B"/>
    <w:rsid w:val="00BE10C2"/>
    <w:rsid w:val="00C01D14"/>
    <w:rsid w:val="00C025B4"/>
    <w:rsid w:val="00C1568E"/>
    <w:rsid w:val="00C16018"/>
    <w:rsid w:val="00C161FD"/>
    <w:rsid w:val="00C23F17"/>
    <w:rsid w:val="00C26D0D"/>
    <w:rsid w:val="00C27C95"/>
    <w:rsid w:val="00C300D2"/>
    <w:rsid w:val="00C3270F"/>
    <w:rsid w:val="00C3278B"/>
    <w:rsid w:val="00C33375"/>
    <w:rsid w:val="00C34C23"/>
    <w:rsid w:val="00C42005"/>
    <w:rsid w:val="00C432BE"/>
    <w:rsid w:val="00C44446"/>
    <w:rsid w:val="00C4664D"/>
    <w:rsid w:val="00C471F9"/>
    <w:rsid w:val="00C472AA"/>
    <w:rsid w:val="00C50A05"/>
    <w:rsid w:val="00C54AED"/>
    <w:rsid w:val="00C60086"/>
    <w:rsid w:val="00C6362B"/>
    <w:rsid w:val="00C63D00"/>
    <w:rsid w:val="00C6441B"/>
    <w:rsid w:val="00C7108B"/>
    <w:rsid w:val="00C8089F"/>
    <w:rsid w:val="00C836CC"/>
    <w:rsid w:val="00C87A74"/>
    <w:rsid w:val="00C90A71"/>
    <w:rsid w:val="00C92C71"/>
    <w:rsid w:val="00C93F8F"/>
    <w:rsid w:val="00C963D6"/>
    <w:rsid w:val="00CA3593"/>
    <w:rsid w:val="00CA7F4F"/>
    <w:rsid w:val="00CB258E"/>
    <w:rsid w:val="00CB3C8F"/>
    <w:rsid w:val="00CC02F1"/>
    <w:rsid w:val="00CC11A6"/>
    <w:rsid w:val="00CC135E"/>
    <w:rsid w:val="00CD5D3F"/>
    <w:rsid w:val="00CF1E90"/>
    <w:rsid w:val="00CF3DB3"/>
    <w:rsid w:val="00CF6DE7"/>
    <w:rsid w:val="00D052BC"/>
    <w:rsid w:val="00D06AA5"/>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2364"/>
    <w:rsid w:val="00DA1025"/>
    <w:rsid w:val="00DA22EC"/>
    <w:rsid w:val="00DA5860"/>
    <w:rsid w:val="00DB2767"/>
    <w:rsid w:val="00DB71E9"/>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620B"/>
    <w:rsid w:val="00F01F92"/>
    <w:rsid w:val="00F10A08"/>
    <w:rsid w:val="00F139CF"/>
    <w:rsid w:val="00F1570C"/>
    <w:rsid w:val="00F22AC5"/>
    <w:rsid w:val="00F254D1"/>
    <w:rsid w:val="00F32B82"/>
    <w:rsid w:val="00F4043E"/>
    <w:rsid w:val="00F40CB5"/>
    <w:rsid w:val="00F41BBC"/>
    <w:rsid w:val="00F42740"/>
    <w:rsid w:val="00F43B9D"/>
    <w:rsid w:val="00F444F0"/>
    <w:rsid w:val="00F50847"/>
    <w:rsid w:val="00F50FCC"/>
    <w:rsid w:val="00F53F27"/>
    <w:rsid w:val="00F546D1"/>
    <w:rsid w:val="00F61951"/>
    <w:rsid w:val="00F6513F"/>
    <w:rsid w:val="00F66272"/>
    <w:rsid w:val="00F709C0"/>
    <w:rsid w:val="00F927A1"/>
    <w:rsid w:val="00F92E4D"/>
    <w:rsid w:val="00FA3764"/>
    <w:rsid w:val="00FA56ED"/>
    <w:rsid w:val="00FB5FA6"/>
    <w:rsid w:val="00FB789D"/>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76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org.uk/information-support/types-of-mental-health-problems/stress/what-i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8T23:24:22.448"/>
    </inkml:context>
    <inkml:brush xml:id="br0">
      <inkml:brushProperty name="width" value="0.04997" units="cm"/>
      <inkml:brushProperty name="height" value="0.04997" units="cm"/>
    </inkml:brush>
  </inkml:definitions>
  <inkml:trace contextRef="#ctx0" brushRef="#br0">58 217 24575,'0'0'0,"0"0"0,0 0 0,1 22 0,4 37 0,3-1 0,2 0 0,28 92 0,-31-131-455,2-1 0,10 20 0</inkml:trace>
  <inkml:trace contextRef="#ctx0" brushRef="#br0" timeOffset="1119.4">43 216 24575,'29'-17'0,"-20"13"0,0 1 0,-1 0 0,1 0 0,0 1 0,1 0 0,-1 0 0,0 1 0,0 0 0,1 1 0,-1 0 0,16 2 0,-18 0 0,0 0 0,0 0 0,0 0 0,0 1 0,0 0 0,-1 0 0,0 1 0,1-1 0,-1 1 0,0 1 0,-1-1 0,1 1 0,-1 0 0,0 1 0,6 8 0,2 3 0,-2 2 0,-1 0 0,0 0 0,-1 1 0,-1 0 0,-1 0 0,-1 1 0,-1 0 0,0 0 0,-2 0 0,1 23 0,-4-39 0,0-1 0,0 1 0,-1 0 0,1 0 0,-1 0 0,-1-1 0,1 1 0,0 0 0,-1-1 0,0 0 0,-5 9 0,0-3 0,-1 0 0,0 0 0,-10 9 0,-16 19 0</inkml:trace>
  <inkml:trace contextRef="#ctx0" brushRef="#br0" timeOffset="1936.22">173 8 24575,'7'20'0,"-5"-14"0,13 59 86,-3 1-1,-3 0 0,1 74 0,-13 203-1712,3-337 1548,0 5-6747</inkml:trace>
  <inkml:trace contextRef="#ctx0" brushRef="#br0" timeOffset="2706.98">1 165 24575,'17'-11'0,"39"-18"0,1 3 0,1 3 0,2 2 0,108-23 0,-156 41 0,-6 1 0,0 1 0,0-1 0,0 1 0,0 0 0,0 1 0,0-1 0,0 1 0,0 1 0,0-1 0,0 1 0,7 1 0,-12-1 0,0-1 0,0 1 0,-1 0 0,1-1 0,0 1 0,-1 0 0,1-1 0,0 1 0,-1 0 0,1 0 0,-1 0 0,0-1 0,1 1 0,-1 0 0,1 0 0,-1 0 0,0 0 0,0 0 0,0 0 0,1 0 0,-1 0 0,0 0 0,0 0 0,0 0 0,0 0 0,-1 0 0,1 0 0,0 1 0,-10 31 0,8-28 0,-21 48 0,-1-1 0,-37 55 0,-8 15 0,67-117 0,-1-1 0,1 1 0,0-1 0,1 1 0,-1 0 0,0 7 0,1-10 0,1-1 0,0 0 0,1 1 0,-1-1 0,0 0 0,0 1 0,1-1 0,-1 0 0,0 1 0,1-1 0,-1 0 0,1 0 0,0 1 0,-1-1 0,1 0 0,0 0 0,0 0 0,0 0 0,-1 0 0,1 0 0,0 0 0,1 0 0,-1-1 0,0 1 0,0 0 0,0-1 0,0 1 0,2 0 0,12 5 0,0-2 0,0 1 0,0-2 0,1 0 0,-1-1 0,30 0 0,-27-1 0,0 0 0,0 1 0,-1 1 0,32 9 0,-48-12 0,-1 0 0,1 0 0,0 1 0,-1-1 0,1 0 0,0 1 0,-1-1 0,1 0 0,-1 1 0,1-1 0,-1 1 0,1-1 0,0 1 0,-1-1 0,0 1 0,1-1 0,-1 1 0,1-1 0,-1 1 0,0 0 0,1-1 0,-1 1 0,0 0 0,0-1 0,1 1 0,-1 0 0,0-1 0,0 1 0,0 0 0,0-1 0,0 1 0,0 0 0,0 0 0,0-1 0,0 1 0,0 0 0,-1-1 0,1 1 0,0 0 0,0-1 0,-1 1 0,1 0 0,0-1 0,-1 1 0,-2 5 0,-1-1 0,1-1 0,-1 1 0,-6 6 0,6-7 0,-54 55 0,-69 54 0,-74 43 0,171-136 342,27-18-684,17-12-1023,5-3-5461</inkml:trace>
  <inkml:trace contextRef="#ctx0" brushRef="#br0" timeOffset="4142.01">816 265 24575,'0'4'0,"-1"-1"0,0 0 0,0 0 0,0 0 0,0 0 0,0 0 0,-1 0 0,-1 2 0,-5 11 0,-10 29 0,2 1 0,2 1 0,-14 87 0,28-133 0,0 0 0,-1 1 0,1-1 0,0 0 0,0 0 0,0 0 0,0 0 0,0 0 0,1 0 0,-1 0 0,0 0 0,0 0 0,1 0 0,-1 0 0,0 0 0,1 0 0,-1 0 0,1 0 0,0 1 0,0-1 0,-1-1 0,1 0 0,0 0 0,-1 1 0,1-1 0,0 0 0,-1 0 0,1 0 0,0 0 0,-1 1 0,1-1 0,0 0 0,-1 0 0,1 0 0,0-1 0,-1 1 0,1 0 0,0 0 0,-1 0 0,1 0 0,0-1 0,0 1 0,6-4 0,0 1 0,-1-1 0,0-1 0,8-5 0,-10 6 0,18-12 0,-1-2 0,-1 0 0,-1-2 0,0 0 0,-1-1 0,19-29 0,-40 60 0,0-1 0,1 1 0,0 0 0,1 0 0,0 1 0,2 15 0,-2-11 0,1-2 0,-1-1 0,2 0 0,0 0 0,0 1 0,4 12 0,-4-23 0,-1 0 0,1 1 0,0-1 0,-1 0 0,1 0 0,0 0 0,0 0 0,0 0 0,1 0 0,-1 0 0,0 0 0,1-1 0,0 1 0,-1 0 0,1-1 0,0 1 0,-1-1 0,1 1 0,0-1 0,0 0 0,0 0 0,0 0 0,1 0 0,-1 0 0,0-1 0,0 1 0,0-1 0,1 1 0,-1-1 0,0 0 0,0 0 0,1 0 0,-1 0 0,5-1 0,2-1 0,1-1 0,-1 0 0,0 0 0,0-1 0,0 0 0,-1 0 0,1-1 0,-1-1 0,10-7 0,11-12 0,26-27 0,-42 39 0,1-3 0,-10 11 0,0 0 0,1 1 0,-1 0 0,1 0 0,9-6 0,-14 10 0,0 0 0,1 0 0,-1 0 0,0 1 0,0-1 0,0 0 0,1 0 0,-1 1 0,0-1 0,0 0 0,0 1 0,0-1 0,0 0 0,0 1 0,0-1 0,1 0 0,-1 0 0,0 1 0,0-1 0,0 0 0,0 1 0,0-1 0,0 0 0,0 1 0,-1-1 0,1 0 0,0 1 0,0-1 0,0 0 0,0 1 0,0-1 0,0 0 0,-1 1 0,-2 15 0,-3 7 0,-4 16 0,-1 0 0,-20 45 0,36-120 0,4 1 0,1 0 0,1 1 0,3 1 0,0 0 0,31-49 0,-36 73 0,-9 8 0,0 1 0,0 0 0,1 0 0,-1 0 0,0 0 0,0 0 0,0 0 0,0 1 0,1-1 0,-1 0 0,0 0 0,0 0 0,0 0 0,0 0 0,0 0 0,1 0 0,-1 0 0,0 0 0,0 0 0,0 0 0,0 0 0,0 1 0,0-1 0,1 0 0,-1 0 0,0 0 0,0 0 0,0 0 0,0 1 0,0-1 0,0 0 0,0 0 0,0 0 0,0 0 0,0 0 0,0 1 0,0-1 0,0 0 0,1 26 0,-1-13 0,4 51 0,3 0 0,17 70 0,-17-116 0,-7-18 0,0 0 0,0 0 0,0 0 0,1 0 0,-1 0 0,0 0 0,0 0 0,0 0 0,0 0 0,0 0 0,0 0 0,0 0 0,1 0 0,-1 0 0,0 0 0,0 1 0,0-1 0,0 0 0,0 0 0,1-1 0,-1 1 0,0 0 0,0 0 0,0 0 0,0 0 0,0 0 0,0 0 0,1 0 0,-1 0 0,0 0 0,0 0 0,0 0 0,0 0 0,0 0 0,0 0 0,0 0 0,1-1 0,-1 1 0,0 0 0,0 0 0,0 0 0,0 0 0,0 0 0,0 0 0,0 0 0,0-1 0,0 1 0,0 0 0,0 0 0,0 0 0,0 0 0,0 0 0,0-1 0,8-31 0,-8 29 0,7-43 0,15-78 0,-18 104 0,2 0 0,0 1 0,1 0 0,11-20 0,-18 39 0,0-1-68,1 0 0,-1 0 0,1 0-1,-1 0 1,1-1 0,0 1-1,-1 0 1,1 0 0,0 1 0,0-1-1,0 0 1,0 0 0,0 0 0,0 0-1,0 1 1,0-1 0,0 1-1,0-1 1,2 0 0</inkml:trace>
  <inkml:trace contextRef="#ctx0" brushRef="#br0" timeOffset="4695.03">1743 360 24575,'0'0'0,"0"0"0,-3 0 0,0 0 0,0 0 0,0 1 0,0-1 0,0 1 0,0-1 0,0 1 0,0 0 0,0 0 0,1 0 0,-1 1 0,0-1 0,1 0 0,-1 1 0,1 0 0,-1 0 0,-3 4 0,3-3 0,1 0 0,0 0 0,0 1 0,0-1 0,0 1 0,1 0 0,-1-1 0,1 1 0,0 0 0,0 0 0,0 0 0,0 4 0,1 2 0,-1 1 0,2-1 0,-1 1 0,2-1 0,-1 1 0,1-1 0,1 0 0,0 0 0,6 13 0,-7-16 0,2-1 0,-1 0 0,1 0 0,0 0 0,0-1 0,0 1 0,1-1 0,10 9 0,-13-12 0,-1-1 0,1 0 0,0 0 0,0 0 0,0 0 0,0 0 0,-1 0 0,1 0 0,0-1 0,1 1 0,-1-1 0,0 1 0,0-1 0,0 0 0,0 0 0,0 0 0,0 0 0,0 0 0,0 0 0,0-1 0,1 1 0,-1-1 0,0 1 0,0-1 0,0 0 0,-1 0 0,1 0 0,0 0 0,0 0 0,0 0 0,-1-1 0,1 1 0,2-3 0,1-1 0,0-1 0,-1 0 0,1-1 0,-1 1 0,0-1 0,0 0 0,-1 0 0,0 0 0,0 0 0,-1-1 0,0 1 0,2-16 0,-3 15 0,0 0 0,0-1 0,-1 1 0,0-1 0,-1 1 0,0 0 0,0-1 0,-1 1 0,0 0 0,0 0 0,-7-14 0,9 20-42,-1 1-1,1-1 0,-1 1 1,0 0-1,0-1 0,0 1 1,0 0-1,0 0 0,0-1 1,0 1-1,0 0 0,0 0 1,0 0-1,-1 0 0,1 1 1,0-1-1,-1 0 0,1 0 1,0 1-1,-1-1 0,1 1 1,-1-1-1,1 1 0,-1 0 1,0 0-1,1-1 0,-1 1 1,1 0-1,-1 0 0,1 1 1,-3-1-1</inkml:trace>
  <inkml:trace contextRef="#ctx0" brushRef="#br0" timeOffset="5897.61">2001 270 24575,'0'0'0,"-7"7"0,2 2 0,-1 1 0,2-1 0,-1 1 0,1 0 0,1 1 0,0-1 0,-2 13 0,-1 9 0,0 35 0,5-61 0,0 35 0,1-39 0,0 1 0,0 0 0,1-1 0,-1 1 0,1-1 0,-1 1 0,1-1 0,0 1 0,0-1 0,0 1 0,0-1 0,3 3 0,-4-5 0,1 1 0,-1-1 0,1 0 0,-1 0 0,1 1 0,-1-1 0,1 0 0,0 0 0,-1 0 0,1 0 0,-1 0 0,1 0 0,0 0 0,-1 0 0,1 0 0,0 0 0,-1 0 0,1 0 0,-1 0 0,1-1 0,-1 1 0,1 0 0,0 0 0,-1-1 0,1 1 0,-1 0 0,1-1 0,-1 1 0,0-1 0,1 1 0,-1 0 0,1-1 0,-1 1 0,1-1 0,17-19 0,-17 18 0,28-37 0,-20 25 0,1 1 0,0 0 0,14-13 0,-23 25 0,0 0 0,0 0 0,0 1 0,-1-1 0,1 0 0,0 1 0,0-1 0,0 0 0,0 1 0,0 0 0,0-1 0,0 1 0,0-1 0,1 1 0,-1 0 0,0 0 0,0 0 0,0 0 0,0 0 0,0 0 0,0 0 0,1 0 0,-1 0 0,1 1 0,0 0 0,0 0 0,0 0 0,-1 0 0,1 0 0,0 0 0,-1 1 0,1-1 0,-1 1 0,0-1 0,1 1 0,-1 0 0,2 2 0,3 8 0,-1-1 0,0 1 0,5 19 0,-7-22 0,43 152 0,-42-155 0,-2-14 0,-1-17 0,-2-69 0,-4 1 0,-20-104 0,19 177 0,1 11 0,5 9 0,0 0 0,0-1 0,0 1 0,0 0 0,0 0 0,0 0 0,0 0 0,0 0 0,0 0 0,-1 0 0,1 0 0,0 0 0,0 0 0,0 0 0,0 0 0,0-1 0,0 1 0,0 0 0,0 0 0,0 0 0,0 0 0,0 0 0,-1 0 0,1 0 0,0 0 0,0 0 0,0 0 0,0 0 0,0 0 0,0 0 0,0 0 0,0 0 0,-1 0 0,1 0 0,0 0 0,0 0 0,0 0 0,0 0 0,0 0 0,0 0 0,0 0 0,0 1 0,0-1 0,0 0 0,-1 0 0,1 0 0,0 0 0,0 0 0,0 0 0,0 0 0,0 0 0,0 0 0,0 0 0,0 0 0,0 0 0,0 1 0,0-1 0,13 10 0,-10-8 0,37 23 0,68 57 0,-98-73 0,-1 0 0,1 1 0,-1 0 0,-1 1 0,0-1 0,0 2 0,-1-1 0,-1 1 0,0 0 0,0 0 0,5 21 0,-9-26 0,-1 0 0,-1 1 0,1-1 0,-1 0 0,-1 1 0,1-1 0,-1 0 0,0 0 0,-1 0 0,0 1 0,0-1 0,0 0 0,-1-1 0,0 1 0,-1-1 0,1 1 0,-1-1 0,0 0 0,-1 0 0,-6 7 0,-5 4 0,-1-1 0,-1-1 0,0 0 0,-1-1 0,-23 13 0,-11 2 0,-1-2 0,-1-2 0,-2-3 0,0-2 0,-79 16 0,32-16 0,0-4 0,-130 3 0,12-19 0,172-3 0,0-2 0,-69-17 0,117 22 0,-9-2 0,1-1 0,-1-1 0,0 0 0,-11-6 0,21 10 0,-1-1 0,0 0 0,0 0 0,1 0 0,-1 0 0,1 0 0,-1-1 0,1 1 0,-1 0 0,1-1 0,0 1 0,0-1 0,0 1 0,0-1 0,0 0 0,0 1 0,0-1 0,0 0 0,0 0 0,1 0 0,-1 0 0,1 1 0,0-1 0,-1 0 0,1 0 0,0 0 0,0 0 0,0 0 0,0 0 0,1 0 0,0-3 0,3-4 0,0 1 0,1-1 0,0 1 0,1 0 0,-1 1 0,2-1 0,-1 1 0,1 0 0,0 1 0,13-10 0,25-20 0,2 2 0,2 2 0,62-30 0,170-64 0,-75 52 42,393-88 0,232 15-897,-478 90-209,-270 43-5292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25</Pages>
  <Words>7575</Words>
  <Characters>42176</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Burrows,Dylan swp8223</cp:lastModifiedBy>
  <cp:revision>73</cp:revision>
  <cp:lastPrinted>2014-08-26T08:55:00Z</cp:lastPrinted>
  <dcterms:created xsi:type="dcterms:W3CDTF">2022-09-26T09:04:00Z</dcterms:created>
  <dcterms:modified xsi:type="dcterms:W3CDTF">2022-11-28T23:26:00Z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2022-09-26T09:03:41Z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4d9422bc-1fb2-402e-a22b-b7a68e224c55</vt:lpwstr>
  </property>
  <property fmtid="{D5CDD505-2E9C-101B-9397-08002B2CF9AE}" pid="9" name="MSIP_Label_66cf8fe5-b7b7-4df7-b38d-1c61ac2f6639_ContentBits">
    <vt:lpwstr>0</vt:lpwstr>
  </property>
</Properties>
</file>